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 xml:space="preserve">до </w:t>
      </w:r>
      <w:r w:rsidR="008368C1">
        <w:rPr>
          <w:sz w:val="28"/>
          <w:szCs w:val="28"/>
        </w:rPr>
        <w:t>бакалаврської дипломної</w:t>
      </w:r>
      <w:r w:rsidRPr="00B33B5E">
        <w:rPr>
          <w:sz w:val="28"/>
          <w:szCs w:val="28"/>
        </w:rPr>
        <w:t xml:space="preserve">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 xml:space="preserve">освітній ступінь:   </w:t>
      </w:r>
      <w:r w:rsidR="008368C1">
        <w:rPr>
          <w:sz w:val="28"/>
          <w:szCs w:val="28"/>
        </w:rPr>
        <w:t>бакалавр</w:t>
      </w:r>
    </w:p>
    <w:p w:rsidR="00B33B5E" w:rsidRPr="00B33B5E" w:rsidRDefault="00B33B5E" w:rsidP="00B33B5E">
      <w:pPr>
        <w:spacing w:line="240" w:lineRule="auto"/>
        <w:ind w:firstLine="0"/>
        <w:rPr>
          <w:sz w:val="28"/>
          <w:szCs w:val="28"/>
        </w:rPr>
      </w:pPr>
      <w:r w:rsidRPr="00B33B5E">
        <w:rPr>
          <w:sz w:val="28"/>
          <w:szCs w:val="28"/>
        </w:rPr>
        <w:t xml:space="preserve">спеціальність:   </w:t>
      </w:r>
      <w:r w:rsidR="008368C1">
        <w:rPr>
          <w:sz w:val="28"/>
          <w:szCs w:val="28"/>
        </w:rPr>
        <w:t>151</w:t>
      </w:r>
      <w:r w:rsidR="00616A06">
        <w:rPr>
          <w:sz w:val="28"/>
          <w:szCs w:val="28"/>
        </w:rPr>
        <w:t xml:space="preserve"> – Автоматизація</w:t>
      </w:r>
      <w:r w:rsidR="008368C1">
        <w:rPr>
          <w:sz w:val="28"/>
          <w:szCs w:val="28"/>
        </w:rPr>
        <w:t xml:space="preserve"> та</w:t>
      </w:r>
      <w:r w:rsidRPr="00B33B5E">
        <w:rPr>
          <w:sz w:val="28"/>
          <w:szCs w:val="28"/>
        </w:rPr>
        <w:t xml:space="preserve"> комп’ютерно-інтегровані технології</w:t>
      </w:r>
      <w:r w:rsidR="00616A06">
        <w:rPr>
          <w:sz w:val="28"/>
          <w:szCs w:val="28"/>
        </w:rPr>
        <w:t xml:space="preserve"> </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DD1375" w:rsidRDefault="00B33B5E" w:rsidP="00272699">
      <w:pPr>
        <w:pStyle w:val="aff"/>
        <w:jc w:val="both"/>
        <w:rPr>
          <w:sz w:val="32"/>
          <w:szCs w:val="32"/>
        </w:rPr>
      </w:pPr>
      <w:r w:rsidRPr="00B33B5E">
        <w:rPr>
          <w:sz w:val="36"/>
          <w:szCs w:val="36"/>
        </w:rPr>
        <w:t xml:space="preserve">на тему </w:t>
      </w:r>
      <w:r w:rsidRPr="00DD1375">
        <w:rPr>
          <w:sz w:val="32"/>
          <w:szCs w:val="32"/>
        </w:rPr>
        <w:t>«</w:t>
      </w:r>
      <w:r w:rsidR="00DD1375" w:rsidRPr="00DD1375">
        <w:rPr>
          <w:rStyle w:val="aff4"/>
          <w:rFonts w:eastAsiaTheme="majorEastAsia"/>
          <w:sz w:val="32"/>
          <w:szCs w:val="32"/>
        </w:rPr>
        <w:t>Розробка комп’ютерно-інтегрованої системи управління установкою каталітичного очищення технологічних газів</w:t>
      </w:r>
      <w:r w:rsidRPr="00DD1375">
        <w:rPr>
          <w:sz w:val="32"/>
          <w:szCs w:val="32"/>
        </w:rPr>
        <w:t>»</w:t>
      </w:r>
    </w:p>
    <w:p w:rsidR="00B33B5E" w:rsidRPr="00B33B5E" w:rsidRDefault="00B33B5E" w:rsidP="00B33B5E">
      <w:pPr>
        <w:rPr>
          <w:sz w:val="28"/>
          <w:szCs w:val="28"/>
        </w:rPr>
      </w:pPr>
    </w:p>
    <w:p w:rsidR="00B33B5E" w:rsidRPr="00B33B5E" w:rsidRDefault="00B33B5E" w:rsidP="00B33B5E">
      <w:pPr>
        <w:rPr>
          <w:sz w:val="28"/>
          <w:szCs w:val="28"/>
        </w:rPr>
      </w:pPr>
    </w:p>
    <w:p w:rsidR="00B33B5E" w:rsidRPr="00260FEA"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w:t>
      </w:r>
      <w:r w:rsidR="006F133B">
        <w:rPr>
          <w:sz w:val="28"/>
          <w:szCs w:val="28"/>
          <w:u w:val="single"/>
        </w:rPr>
        <w:t>2</w:t>
      </w:r>
      <w:r w:rsidRPr="00B33B5E">
        <w:rPr>
          <w:sz w:val="28"/>
          <w:szCs w:val="28"/>
          <w:u w:val="single"/>
        </w:rPr>
        <w:t>д</w:t>
      </w:r>
      <w:r w:rsidRPr="00B33B5E">
        <w:rPr>
          <w:sz w:val="28"/>
          <w:szCs w:val="28"/>
        </w:rPr>
        <w:t xml:space="preserve">_  </w:t>
      </w:r>
      <w:r w:rsidRPr="00B33B5E">
        <w:rPr>
          <w:sz w:val="28"/>
          <w:szCs w:val="28"/>
        </w:rPr>
        <w:tab/>
        <w:t xml:space="preserve">_________  </w:t>
      </w:r>
      <w:r w:rsidR="0046252A">
        <w:rPr>
          <w:sz w:val="28"/>
          <w:szCs w:val="28"/>
        </w:rPr>
        <w:t>О.С. Якименко</w:t>
      </w:r>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006F133B">
        <w:rPr>
          <w:sz w:val="28"/>
          <w:szCs w:val="28"/>
        </w:rPr>
        <w:t xml:space="preserve">М.Г. </w:t>
      </w:r>
      <w:proofErr w:type="spellStart"/>
      <w:r w:rsidR="006F133B">
        <w:rPr>
          <w:sz w:val="28"/>
          <w:szCs w:val="28"/>
        </w:rPr>
        <w:t>Лорія</w:t>
      </w:r>
      <w:proofErr w:type="spellEnd"/>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260FEA">
        <w:rPr>
          <w:sz w:val="28"/>
          <w:szCs w:val="28"/>
        </w:rPr>
        <w:t>Завідувачка кафедри</w:t>
      </w:r>
      <w:r w:rsidRPr="00260FEA">
        <w:rPr>
          <w:sz w:val="28"/>
          <w:szCs w:val="28"/>
        </w:rPr>
        <w:tab/>
      </w:r>
      <w:r w:rsidRPr="00260FEA">
        <w:rPr>
          <w:sz w:val="28"/>
          <w:szCs w:val="28"/>
        </w:rPr>
        <w:tab/>
      </w:r>
      <w:r w:rsidRPr="00260FEA">
        <w:rPr>
          <w:sz w:val="28"/>
          <w:szCs w:val="28"/>
        </w:rPr>
        <w:tab/>
      </w:r>
      <w:r w:rsidRPr="00260FEA">
        <w:rPr>
          <w:sz w:val="28"/>
          <w:szCs w:val="28"/>
        </w:rPr>
        <w:tab/>
        <w:t xml:space="preserve"> _________  М.Г. </w:t>
      </w:r>
      <w:proofErr w:type="spellStart"/>
      <w:r w:rsidRPr="00260FEA">
        <w:rPr>
          <w:sz w:val="28"/>
          <w:szCs w:val="28"/>
        </w:rPr>
        <w:t>Лорія</w:t>
      </w:r>
      <w:proofErr w:type="spellEnd"/>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5B5982" w:rsidRPr="00260FEA" w:rsidRDefault="00B33B5E" w:rsidP="005B5982">
      <w:pPr>
        <w:spacing w:line="240" w:lineRule="auto"/>
        <w:ind w:firstLine="0"/>
        <w:rPr>
          <w:sz w:val="28"/>
          <w:szCs w:val="28"/>
        </w:rPr>
      </w:pPr>
      <w:r w:rsidRPr="00260FEA">
        <w:rPr>
          <w:sz w:val="28"/>
          <w:szCs w:val="28"/>
        </w:rPr>
        <w:t>Рецензент</w:t>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t xml:space="preserve">_________  </w:t>
      </w:r>
      <w:r w:rsidR="003804D0">
        <w:rPr>
          <w:sz w:val="28"/>
          <w:szCs w:val="28"/>
        </w:rPr>
        <w:t xml:space="preserve">П.Й. </w:t>
      </w:r>
      <w:proofErr w:type="spellStart"/>
      <w:r w:rsidR="003804D0">
        <w:rPr>
          <w:sz w:val="28"/>
          <w:szCs w:val="28"/>
        </w:rPr>
        <w:t>Єлісєєв</w:t>
      </w:r>
      <w:proofErr w:type="spellEnd"/>
    </w:p>
    <w:p w:rsidR="00B33B5E" w:rsidRPr="00260FEA" w:rsidRDefault="00B33B5E" w:rsidP="0097525F">
      <w:pPr>
        <w:spacing w:line="240" w:lineRule="auto"/>
        <w:ind w:firstLine="0"/>
        <w:rPr>
          <w:sz w:val="28"/>
          <w:szCs w:val="28"/>
        </w:rPr>
      </w:pPr>
    </w:p>
    <w:p w:rsidR="00B33B5E" w:rsidRPr="00260FEA" w:rsidRDefault="0097525F" w:rsidP="0097525F">
      <w:pPr>
        <w:ind w:left="3540" w:firstLine="0"/>
        <w:rPr>
          <w:bCs/>
          <w:sz w:val="28"/>
          <w:szCs w:val="28"/>
          <w:vertAlign w:val="superscript"/>
        </w:rPr>
      </w:pPr>
      <w:r w:rsidRPr="00260FEA">
        <w:rPr>
          <w:bCs/>
          <w:sz w:val="28"/>
          <w:szCs w:val="28"/>
          <w:vertAlign w:val="superscript"/>
        </w:rPr>
        <w:t xml:space="preserve">                                     </w:t>
      </w:r>
      <w:r w:rsidR="00B33B5E" w:rsidRPr="00260FEA">
        <w:rPr>
          <w:bCs/>
          <w:sz w:val="28"/>
          <w:szCs w:val="28"/>
          <w:vertAlign w:val="superscript"/>
        </w:rPr>
        <w:t>( підпис )</w:t>
      </w:r>
    </w:p>
    <w:p w:rsidR="00B33B5E" w:rsidRPr="00260FEA" w:rsidRDefault="00B33B5E" w:rsidP="0097525F">
      <w:pPr>
        <w:ind w:firstLine="0"/>
        <w:rPr>
          <w:sz w:val="28"/>
          <w:szCs w:val="28"/>
        </w:rPr>
      </w:pPr>
    </w:p>
    <w:p w:rsidR="0097525F" w:rsidRPr="0064330F" w:rsidRDefault="0097525F"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w:t>
      </w:r>
      <w:r w:rsidR="006F133B">
        <w:rPr>
          <w:sz w:val="28"/>
          <w:szCs w:val="28"/>
        </w:rPr>
        <w:t>6</w:t>
      </w:r>
      <w:r w:rsidRPr="00B33B5E">
        <w:rPr>
          <w:sz w:val="28"/>
          <w:szCs w:val="28"/>
        </w:rPr>
        <w:t xml:space="preserve"> р.</w:t>
      </w:r>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w:t>
      </w:r>
      <w:r w:rsidR="002C23DB">
        <w:rPr>
          <w:color w:val="000000" w:themeColor="text1"/>
        </w:rPr>
        <w:t>бакалавр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w:t>
      </w:r>
      <w:r w:rsidR="002C23DB">
        <w:rPr>
          <w:color w:val="000000" w:themeColor="text1"/>
        </w:rPr>
        <w:t>151</w:t>
      </w:r>
      <w:r w:rsidR="00616A06">
        <w:rPr>
          <w:color w:val="000000" w:themeColor="text1"/>
        </w:rPr>
        <w:t>– Автоматизація</w:t>
      </w:r>
      <w:r w:rsidR="002C23DB">
        <w:rPr>
          <w:color w:val="000000" w:themeColor="text1"/>
        </w:rPr>
        <w:t xml:space="preserve"> та </w:t>
      </w:r>
      <w:r w:rsidRPr="00B277F7">
        <w:rPr>
          <w:color w:val="000000" w:themeColor="text1"/>
        </w:rPr>
        <w:t>комп'ютерно-інтегровані технології</w:t>
      </w:r>
      <w:r w:rsidR="00616A06">
        <w:rPr>
          <w:color w:val="000000" w:themeColor="text1"/>
        </w:rPr>
        <w:t xml:space="preserve"> </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proofErr w:type="spellStart"/>
      <w:r>
        <w:rPr>
          <w:color w:val="000000" w:themeColor="text1"/>
        </w:rPr>
        <w:t>_____________________</w:t>
      </w:r>
      <w:r w:rsidRPr="00B277F7">
        <w:rPr>
          <w:color w:val="000000" w:themeColor="text1"/>
        </w:rPr>
        <w:t>М.Г.Лор</w:t>
      </w:r>
      <w:proofErr w:type="spellEnd"/>
      <w:r w:rsidRPr="00B277F7">
        <w:rPr>
          <w:color w:val="000000" w:themeColor="text1"/>
        </w:rPr>
        <w:t>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w:t>
      </w:r>
      <w:r w:rsidR="006F133B">
        <w:rPr>
          <w:bCs/>
          <w:color w:val="000000" w:themeColor="text1"/>
        </w:rPr>
        <w:t>6</w:t>
      </w:r>
      <w:r w:rsidRPr="00B277F7">
        <w:rPr>
          <w:bCs/>
          <w:color w:val="000000" w:themeColor="text1"/>
        </w:rPr>
        <w:t xml:space="preserve"> року</w:t>
      </w: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 xml:space="preserve">НА </w:t>
      </w:r>
      <w:r w:rsidR="003804D0">
        <w:rPr>
          <w:b/>
          <w:color w:val="000000" w:themeColor="text1"/>
        </w:rPr>
        <w:t>БАКАЛАВРСЬКУ</w:t>
      </w:r>
      <w:r w:rsidRPr="00B277F7">
        <w:rPr>
          <w:b/>
          <w:color w:val="000000" w:themeColor="text1"/>
        </w:rPr>
        <w:t xml:space="preserve"> РОБОТУ</w:t>
      </w:r>
    </w:p>
    <w:p w:rsidR="00B277F7" w:rsidRDefault="00B277F7" w:rsidP="00B277F7">
      <w:pPr>
        <w:keepNext/>
        <w:jc w:val="center"/>
        <w:outlineLvl w:val="2"/>
        <w:rPr>
          <w:b/>
          <w:color w:val="000000" w:themeColor="text1"/>
        </w:rPr>
      </w:pPr>
      <w:r w:rsidRPr="00B277F7">
        <w:rPr>
          <w:b/>
          <w:color w:val="000000" w:themeColor="text1"/>
        </w:rPr>
        <w:t xml:space="preserve">ЗДОБУВАЧУ ВИЩОЇ ОСВІТИ   </w:t>
      </w:r>
    </w:p>
    <w:p w:rsidR="00B277F7" w:rsidRPr="00B277F7" w:rsidRDefault="0046252A" w:rsidP="00B277F7">
      <w:pPr>
        <w:spacing w:line="240" w:lineRule="auto"/>
        <w:jc w:val="center"/>
        <w:rPr>
          <w:color w:val="000000" w:themeColor="text1"/>
        </w:rPr>
      </w:pPr>
      <w:proofErr w:type="spellStart"/>
      <w:r>
        <w:rPr>
          <w:color w:val="000000" w:themeColor="text1"/>
        </w:rPr>
        <w:t>Якименку</w:t>
      </w:r>
      <w:proofErr w:type="spellEnd"/>
      <w:r>
        <w:rPr>
          <w:color w:val="000000" w:themeColor="text1"/>
        </w:rPr>
        <w:t xml:space="preserve"> Олександру Сергійовичу</w:t>
      </w:r>
      <w:bookmarkStart w:id="0" w:name="_GoBack"/>
      <w:bookmarkEnd w:id="0"/>
    </w:p>
    <w:p w:rsidR="00B277F7" w:rsidRPr="00B277F7" w:rsidRDefault="00B277F7" w:rsidP="00272699">
      <w:pPr>
        <w:pStyle w:val="aff"/>
        <w:jc w:val="both"/>
        <w:rPr>
          <w:color w:val="000000" w:themeColor="text1"/>
        </w:rPr>
      </w:pPr>
      <w:r w:rsidRPr="00B277F7">
        <w:rPr>
          <w:color w:val="000000" w:themeColor="text1"/>
        </w:rPr>
        <w:t>1.</w:t>
      </w:r>
      <w:r w:rsidRPr="00B277F7">
        <w:rPr>
          <w:b/>
          <w:color w:val="000000" w:themeColor="text1"/>
        </w:rPr>
        <w:t xml:space="preserve"> Тема </w:t>
      </w:r>
      <w:r w:rsidR="003804D0">
        <w:rPr>
          <w:b/>
          <w:color w:val="000000" w:themeColor="text1"/>
        </w:rPr>
        <w:t>бакалаврської роботи</w:t>
      </w:r>
      <w:r w:rsidRPr="00B277F7">
        <w:rPr>
          <w:b/>
          <w:color w:val="000000" w:themeColor="text1"/>
        </w:rPr>
        <w:t xml:space="preserve">:   </w:t>
      </w:r>
      <w:r w:rsidRPr="00B277F7">
        <w:rPr>
          <w:color w:val="000000" w:themeColor="text1"/>
        </w:rPr>
        <w:t>«</w:t>
      </w:r>
      <w:r w:rsidR="00DD1375">
        <w:rPr>
          <w:rStyle w:val="aff4"/>
          <w:rFonts w:eastAsiaTheme="majorEastAsia"/>
        </w:rPr>
        <w:t>Розробка комп’ютерно-інтегрованої системи управління установкою каталітичного очищення технологічних газів</w:t>
      </w:r>
      <w:r w:rsidR="00DD1375" w:rsidRPr="00DD1375">
        <w:rPr>
          <w:rStyle w:val="aff4"/>
          <w:rFonts w:eastAsiaTheme="majorEastAsia"/>
          <w:lang w:val="ru-RU"/>
        </w:rPr>
        <w:t>/</w:t>
      </w:r>
      <w:r w:rsidRPr="00B277F7">
        <w:rPr>
          <w:color w:val="000000" w:themeColor="text1"/>
        </w:rPr>
        <w:t>»</w:t>
      </w:r>
    </w:p>
    <w:p w:rsidR="00B277F7" w:rsidRPr="00260FEA" w:rsidRDefault="00B277F7" w:rsidP="00B277F7">
      <w:pPr>
        <w:spacing w:line="240" w:lineRule="auto"/>
        <w:rPr>
          <w:color w:val="000000" w:themeColor="text1"/>
        </w:rPr>
      </w:pPr>
      <w:r w:rsidRPr="00260FEA">
        <w:rPr>
          <w:color w:val="000000" w:themeColor="text1"/>
        </w:rPr>
        <w:t xml:space="preserve">2. </w:t>
      </w:r>
      <w:r w:rsidRPr="00260FEA">
        <w:rPr>
          <w:b/>
          <w:color w:val="000000" w:themeColor="text1"/>
        </w:rPr>
        <w:t>Керівник роботи</w:t>
      </w:r>
      <w:r w:rsidRPr="00260FEA">
        <w:rPr>
          <w:color w:val="000000" w:themeColor="text1"/>
        </w:rPr>
        <w:t xml:space="preserve">:   </w:t>
      </w:r>
      <w:r w:rsidR="006F133B">
        <w:rPr>
          <w:color w:val="000000" w:themeColor="text1"/>
        </w:rPr>
        <w:t xml:space="preserve">проф. </w:t>
      </w:r>
      <w:proofErr w:type="spellStart"/>
      <w:r w:rsidR="006F133B">
        <w:rPr>
          <w:color w:val="000000" w:themeColor="text1"/>
        </w:rPr>
        <w:t>Дорія</w:t>
      </w:r>
      <w:proofErr w:type="spellEnd"/>
      <w:r w:rsidR="006F133B">
        <w:rPr>
          <w:color w:val="000000" w:themeColor="text1"/>
        </w:rPr>
        <w:t xml:space="preserve"> М.Г.</w:t>
      </w:r>
    </w:p>
    <w:p w:rsidR="0046252A" w:rsidRPr="00B277F7" w:rsidRDefault="00B277F7" w:rsidP="0046252A">
      <w:pPr>
        <w:spacing w:line="240" w:lineRule="auto"/>
        <w:rPr>
          <w:color w:val="000000" w:themeColor="text1"/>
        </w:rPr>
      </w:pPr>
      <w:r w:rsidRPr="003804D0">
        <w:rPr>
          <w:color w:val="000000" w:themeColor="text1"/>
        </w:rPr>
        <w:t xml:space="preserve">Затверджені наказом вищого навчального закладу </w:t>
      </w:r>
      <w:r w:rsidR="0046252A" w:rsidRPr="00F67D60">
        <w:rPr>
          <w:color w:val="000000" w:themeColor="text1"/>
        </w:rPr>
        <w:t xml:space="preserve">№ </w:t>
      </w:r>
      <w:r w:rsidR="0046252A">
        <w:rPr>
          <w:color w:val="000000" w:themeColor="text1"/>
        </w:rPr>
        <w:t>75</w:t>
      </w:r>
      <w:r w:rsidR="0046252A" w:rsidRPr="00F67D60">
        <w:rPr>
          <w:color w:val="000000" w:themeColor="text1"/>
        </w:rPr>
        <w:t xml:space="preserve">/17.02-С від </w:t>
      </w:r>
      <w:r w:rsidR="0046252A">
        <w:rPr>
          <w:color w:val="000000" w:themeColor="text1"/>
        </w:rPr>
        <w:t>25</w:t>
      </w:r>
      <w:r w:rsidR="0046252A" w:rsidRPr="00F67D60">
        <w:rPr>
          <w:color w:val="000000" w:themeColor="text1"/>
        </w:rPr>
        <w:t>.05.2025 р.</w:t>
      </w:r>
    </w:p>
    <w:p w:rsidR="00B277F7" w:rsidRPr="00B277F7" w:rsidRDefault="00B277F7" w:rsidP="00B277F7">
      <w:pPr>
        <w:spacing w:line="240" w:lineRule="auto"/>
        <w:rPr>
          <w:color w:val="000000" w:themeColor="text1"/>
          <w:u w:val="single"/>
        </w:rPr>
      </w:pPr>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w:t>
      </w:r>
      <w:r w:rsidR="002C23DB">
        <w:rPr>
          <w:color w:val="000000" w:themeColor="text1"/>
        </w:rPr>
        <w:t>червня</w:t>
      </w:r>
      <w:r w:rsidRPr="00B277F7">
        <w:rPr>
          <w:color w:val="000000" w:themeColor="text1"/>
        </w:rPr>
        <w:t xml:space="preserve"> 202</w:t>
      </w:r>
      <w:r w:rsidR="006F133B">
        <w:rPr>
          <w:color w:val="000000" w:themeColor="text1"/>
        </w:rPr>
        <w:t>6</w:t>
      </w:r>
      <w:r w:rsidRPr="00B277F7">
        <w:rPr>
          <w:color w:val="000000" w:themeColor="text1"/>
        </w:rPr>
        <w:t>р.</w:t>
      </w:r>
    </w:p>
    <w:p w:rsidR="00B277F7" w:rsidRPr="00B277F7" w:rsidRDefault="00B277F7" w:rsidP="00B277F7">
      <w:pPr>
        <w:spacing w:line="240" w:lineRule="auto"/>
        <w:rPr>
          <w:color w:val="000000" w:themeColor="text1"/>
        </w:rPr>
      </w:pPr>
      <w:r w:rsidRPr="00B277F7">
        <w:rPr>
          <w:color w:val="000000" w:themeColor="text1"/>
        </w:rPr>
        <w:t xml:space="preserve">4. </w:t>
      </w:r>
      <w:r w:rsidR="00327AB1">
        <w:rPr>
          <w:b/>
          <w:color w:val="000000" w:themeColor="text1"/>
        </w:rPr>
        <w:t>Ви</w:t>
      </w:r>
      <w:r w:rsidRPr="00B277F7">
        <w:rPr>
          <w:b/>
          <w:color w:val="000000" w:themeColor="text1"/>
        </w:rPr>
        <w:t>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 xml:space="preserve">4.4.Публікації по автоматизованому керуванню технологічними процесами у </w:t>
      </w:r>
      <w:r w:rsidR="00616A06">
        <w:rPr>
          <w:color w:val="000000" w:themeColor="text1"/>
        </w:rPr>
        <w:t xml:space="preserve">фармацевтичному </w:t>
      </w:r>
      <w:r w:rsidRPr="00B277F7">
        <w:rPr>
          <w:color w:val="000000" w:themeColor="text1"/>
        </w:rPr>
        <w:t>виробництві.</w:t>
      </w:r>
    </w:p>
    <w:p w:rsidR="00616A06" w:rsidRPr="00B277F7" w:rsidRDefault="00B277F7" w:rsidP="00616A06">
      <w:pPr>
        <w:spacing w:line="240" w:lineRule="auto"/>
        <w:rPr>
          <w:color w:val="000000" w:themeColor="text1"/>
        </w:rPr>
      </w:pPr>
      <w:r w:rsidRPr="00B277F7">
        <w:rPr>
          <w:color w:val="000000" w:themeColor="text1"/>
        </w:rPr>
        <w:t xml:space="preserve">4.5.Публікації по моделюванню складних систем контролю та керуванню технологічними процесами </w:t>
      </w:r>
      <w:r w:rsidR="00616A06" w:rsidRPr="00B277F7">
        <w:rPr>
          <w:color w:val="000000" w:themeColor="text1"/>
        </w:rPr>
        <w:t xml:space="preserve">у </w:t>
      </w:r>
      <w:r w:rsidR="00616A06">
        <w:rPr>
          <w:color w:val="000000" w:themeColor="text1"/>
        </w:rPr>
        <w:t xml:space="preserve">фармацевтичному </w:t>
      </w:r>
      <w:r w:rsidR="00616A06" w:rsidRPr="00B277F7">
        <w:rPr>
          <w:color w:val="000000" w:themeColor="text1"/>
        </w:rPr>
        <w:t>виробництві.</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5655F4" w:rsidRDefault="00B277F7" w:rsidP="00B277F7">
      <w:pPr>
        <w:spacing w:line="240" w:lineRule="auto"/>
        <w:rPr>
          <w:color w:val="000000" w:themeColor="text1"/>
        </w:rPr>
      </w:pPr>
      <w:r w:rsidRPr="005655F4">
        <w:rPr>
          <w:color w:val="000000" w:themeColor="text1"/>
        </w:rPr>
        <w:t>5.1.Вступ.</w:t>
      </w:r>
    </w:p>
    <w:p w:rsidR="00B277F7" w:rsidRPr="00AB18E3" w:rsidRDefault="00B277F7" w:rsidP="00B277F7">
      <w:pPr>
        <w:spacing w:line="240" w:lineRule="auto"/>
        <w:rPr>
          <w:color w:val="000000" w:themeColor="text1"/>
        </w:rPr>
      </w:pPr>
      <w:r w:rsidRPr="005655F4">
        <w:rPr>
          <w:color w:val="000000" w:themeColor="text1"/>
        </w:rPr>
        <w:t xml:space="preserve">5.2.Аналіз </w:t>
      </w:r>
      <w:r w:rsidR="00A83686">
        <w:rPr>
          <w:color w:val="000000" w:themeColor="text1"/>
        </w:rPr>
        <w:t xml:space="preserve">сучасного стану автоматизації </w:t>
      </w:r>
      <w:r w:rsidR="000D1121">
        <w:rPr>
          <w:color w:val="000000" w:themeColor="text1"/>
        </w:rPr>
        <w:t>установок каталітичного очищення технологічних газів</w:t>
      </w:r>
    </w:p>
    <w:p w:rsidR="00EC7616" w:rsidRPr="00AB18E3" w:rsidRDefault="00B277F7" w:rsidP="00EC7616">
      <w:pPr>
        <w:spacing w:line="240" w:lineRule="auto"/>
        <w:rPr>
          <w:color w:val="000000" w:themeColor="text1"/>
        </w:rPr>
      </w:pPr>
      <w:r w:rsidRPr="005655F4">
        <w:rPr>
          <w:color w:val="000000" w:themeColor="text1"/>
        </w:rPr>
        <w:t>5.3.</w:t>
      </w:r>
      <w:r w:rsidR="00A83686" w:rsidRPr="00A83686">
        <w:rPr>
          <w:color w:val="000000" w:themeColor="text1"/>
        </w:rPr>
        <w:t xml:space="preserve"> </w:t>
      </w:r>
      <w:r w:rsidR="00A83686">
        <w:rPr>
          <w:color w:val="000000" w:themeColor="text1"/>
        </w:rPr>
        <w:t xml:space="preserve">Технологічна структура та аналіз </w:t>
      </w:r>
      <w:r w:rsidR="000D1121">
        <w:rPr>
          <w:color w:val="000000" w:themeColor="text1"/>
        </w:rPr>
        <w:t>установки</w:t>
      </w:r>
      <w:r w:rsidR="00A83686">
        <w:rPr>
          <w:color w:val="000000" w:themeColor="text1"/>
        </w:rPr>
        <w:t xml:space="preserve"> як об</w:t>
      </w:r>
      <w:r w:rsidR="00A83686" w:rsidRPr="00A83686">
        <w:rPr>
          <w:color w:val="000000" w:themeColor="text1"/>
          <w:lang w:val="ru-RU"/>
        </w:rPr>
        <w:t>`</w:t>
      </w:r>
      <w:proofErr w:type="spellStart"/>
      <w:r w:rsidR="00A83686">
        <w:rPr>
          <w:color w:val="000000" w:themeColor="text1"/>
        </w:rPr>
        <w:t>єкта</w:t>
      </w:r>
      <w:proofErr w:type="spellEnd"/>
      <w:r w:rsidR="00A83686">
        <w:rPr>
          <w:color w:val="000000" w:themeColor="text1"/>
        </w:rPr>
        <w:t xml:space="preserve"> керування</w:t>
      </w:r>
    </w:p>
    <w:p w:rsidR="00B277F7" w:rsidRPr="00A83686" w:rsidRDefault="00B277F7" w:rsidP="00B277F7">
      <w:pPr>
        <w:spacing w:line="240" w:lineRule="auto"/>
        <w:rPr>
          <w:color w:val="000000" w:themeColor="text1"/>
        </w:rPr>
      </w:pPr>
      <w:r w:rsidRPr="005655F4">
        <w:rPr>
          <w:color w:val="000000" w:themeColor="text1"/>
        </w:rPr>
        <w:t>5.4.</w:t>
      </w:r>
      <w:r w:rsidR="00E81ED3">
        <w:rPr>
          <w:color w:val="000000" w:themeColor="text1"/>
        </w:rPr>
        <w:t>Структурно-логічне, та інформаційне представлення системи</w:t>
      </w:r>
    </w:p>
    <w:p w:rsidR="00B277F7" w:rsidRPr="00E81ED3" w:rsidRDefault="00B277F7" w:rsidP="00B277F7">
      <w:pPr>
        <w:spacing w:line="240" w:lineRule="auto"/>
        <w:rPr>
          <w:color w:val="000000" w:themeColor="text1"/>
        </w:rPr>
      </w:pPr>
      <w:r w:rsidRPr="005655F4">
        <w:rPr>
          <w:color w:val="000000" w:themeColor="text1"/>
        </w:rPr>
        <w:t>5.5</w:t>
      </w:r>
      <w:r w:rsidR="00404B9B">
        <w:rPr>
          <w:color w:val="000000" w:themeColor="text1"/>
        </w:rPr>
        <w:t xml:space="preserve">. </w:t>
      </w:r>
      <w:r w:rsidR="00E81ED3">
        <w:rPr>
          <w:color w:val="000000" w:themeColor="text1"/>
        </w:rPr>
        <w:t>Розробка математичних моделей об</w:t>
      </w:r>
      <w:r w:rsidR="00E81ED3" w:rsidRPr="00E81ED3">
        <w:rPr>
          <w:color w:val="000000" w:themeColor="text1"/>
          <w:lang w:val="ru-RU"/>
        </w:rPr>
        <w:t>`</w:t>
      </w:r>
      <w:proofErr w:type="spellStart"/>
      <w:r w:rsidR="00E81ED3">
        <w:rPr>
          <w:color w:val="000000" w:themeColor="text1"/>
        </w:rPr>
        <w:t>єкта</w:t>
      </w:r>
      <w:proofErr w:type="spellEnd"/>
      <w:r w:rsidR="00E81ED3">
        <w:rPr>
          <w:color w:val="000000" w:themeColor="text1"/>
        </w:rPr>
        <w:t xml:space="preserve"> та дослідження системи керування</w:t>
      </w:r>
    </w:p>
    <w:p w:rsidR="00B277F7" w:rsidRPr="005655F4" w:rsidRDefault="00B277F7" w:rsidP="00B277F7">
      <w:pPr>
        <w:spacing w:line="240" w:lineRule="auto"/>
        <w:rPr>
          <w:color w:val="000000" w:themeColor="text1"/>
        </w:rPr>
      </w:pPr>
      <w:r w:rsidRPr="005655F4">
        <w:rPr>
          <w:color w:val="000000" w:themeColor="text1"/>
        </w:rPr>
        <w:t>5.</w:t>
      </w:r>
      <w:r w:rsidR="00EB0822">
        <w:rPr>
          <w:color w:val="000000" w:themeColor="text1"/>
        </w:rPr>
        <w:t>6</w:t>
      </w:r>
      <w:r w:rsidRPr="005655F4">
        <w:rPr>
          <w:color w:val="000000" w:themeColor="text1"/>
        </w:rPr>
        <w:t>.Аналіз результатів теоретичних досліджень.</w:t>
      </w:r>
    </w:p>
    <w:p w:rsidR="00B277F7" w:rsidRPr="00B277F7" w:rsidRDefault="00B277F7" w:rsidP="00B277F7">
      <w:pPr>
        <w:spacing w:line="240" w:lineRule="auto"/>
        <w:rPr>
          <w:color w:val="000000" w:themeColor="text1"/>
        </w:rPr>
      </w:pPr>
      <w:r w:rsidRPr="005655F4">
        <w:rPr>
          <w:color w:val="000000" w:themeColor="text1"/>
        </w:rPr>
        <w:t>5.</w:t>
      </w:r>
      <w:r w:rsidR="00EB0822">
        <w:rPr>
          <w:color w:val="000000" w:themeColor="text1"/>
        </w:rPr>
        <w:t>7</w:t>
      </w:r>
      <w:r w:rsidRPr="005655F4">
        <w:rPr>
          <w:color w:val="000000" w:themeColor="text1"/>
        </w:rPr>
        <w:t>. Висновки.</w:t>
      </w:r>
    </w:p>
    <w:p w:rsidR="00B277F7" w:rsidRPr="00B277F7" w:rsidRDefault="00B277F7" w:rsidP="00B277F7">
      <w:pPr>
        <w:spacing w:line="240" w:lineRule="auto"/>
        <w:rPr>
          <w:color w:val="000000" w:themeColor="text1"/>
        </w:rPr>
      </w:pPr>
      <w:r w:rsidRPr="00B277F7">
        <w:rPr>
          <w:color w:val="000000" w:themeColor="text1"/>
        </w:rPr>
        <w:t xml:space="preserve">6. </w:t>
      </w:r>
      <w:r w:rsidRPr="00B277F7">
        <w:rPr>
          <w:b/>
          <w:color w:val="000000" w:themeColor="text1"/>
        </w:rPr>
        <w:t>Перелік графічного матеріалу</w:t>
      </w:r>
      <w:r w:rsidRPr="00B277F7">
        <w:rPr>
          <w:color w:val="000000" w:themeColor="text1"/>
        </w:rPr>
        <w:t xml:space="preserve"> (з точним зазначенням обов’язкових креслень)</w:t>
      </w:r>
    </w:p>
    <w:p w:rsidR="00B277F7" w:rsidRPr="005655F4" w:rsidRDefault="00327AB1" w:rsidP="00B277F7">
      <w:pPr>
        <w:spacing w:line="240" w:lineRule="auto"/>
        <w:rPr>
          <w:color w:val="000000" w:themeColor="text1"/>
        </w:rPr>
      </w:pPr>
      <w:r>
        <w:rPr>
          <w:color w:val="000000" w:themeColor="text1"/>
        </w:rPr>
        <w:t>Слайди презентації</w:t>
      </w:r>
    </w:p>
    <w:p w:rsidR="00B277F7" w:rsidRPr="00B277F7" w:rsidRDefault="00B277F7" w:rsidP="00B277F7">
      <w:pPr>
        <w:spacing w:line="240" w:lineRule="auto"/>
        <w:rPr>
          <w:b/>
          <w:color w:val="000000" w:themeColor="text1"/>
        </w:rPr>
      </w:pPr>
      <w:r w:rsidRPr="00B277F7">
        <w:rPr>
          <w:color w:val="000000" w:themeColor="text1"/>
        </w:rPr>
        <w:t xml:space="preserve">7. </w:t>
      </w:r>
      <w:r w:rsidRPr="00B277F7">
        <w:rPr>
          <w:b/>
          <w:color w:val="000000" w:themeColor="text1"/>
        </w:rPr>
        <w:t>Дата видачі завдання:</w:t>
      </w:r>
      <w:r w:rsidRPr="00B277F7">
        <w:rPr>
          <w:color w:val="000000" w:themeColor="text1"/>
        </w:rPr>
        <w:t xml:space="preserve">   2</w:t>
      </w:r>
      <w:r w:rsidR="002C23DB">
        <w:rPr>
          <w:color w:val="000000" w:themeColor="text1"/>
        </w:rPr>
        <w:t>8</w:t>
      </w:r>
      <w:r w:rsidRPr="00B277F7">
        <w:rPr>
          <w:color w:val="000000" w:themeColor="text1"/>
        </w:rPr>
        <w:t xml:space="preserve"> </w:t>
      </w:r>
      <w:r w:rsidR="002C23DB">
        <w:rPr>
          <w:color w:val="000000" w:themeColor="text1"/>
        </w:rPr>
        <w:t xml:space="preserve">квітня </w:t>
      </w:r>
      <w:r w:rsidRPr="00B277F7">
        <w:rPr>
          <w:color w:val="000000" w:themeColor="text1"/>
        </w:rPr>
        <w:t>202</w:t>
      </w:r>
      <w:r w:rsidR="00327AB1" w:rsidRPr="00327AB1">
        <w:rPr>
          <w:color w:val="000000" w:themeColor="text1"/>
          <w:lang w:val="ru-RU"/>
        </w:rPr>
        <w:t>6</w:t>
      </w:r>
      <w:r w:rsidRPr="00B277F7">
        <w:rPr>
          <w:color w:val="000000" w:themeColor="text1"/>
        </w:rPr>
        <w:t xml:space="preserve"> р.</w:t>
      </w:r>
    </w:p>
    <w:p w:rsidR="00B277F7" w:rsidRPr="00B277F7" w:rsidRDefault="00B277F7" w:rsidP="00B277F7">
      <w:pPr>
        <w:spacing w:line="240" w:lineRule="auto"/>
        <w:rPr>
          <w:b/>
          <w:color w:val="000000" w:themeColor="text1"/>
          <w:vertAlign w:val="superscript"/>
        </w:rPr>
      </w:pPr>
    </w:p>
    <w:p w:rsidR="00327AB1" w:rsidRDefault="00327AB1" w:rsidP="00B277F7">
      <w:pPr>
        <w:keepNext/>
        <w:spacing w:line="240" w:lineRule="auto"/>
        <w:jc w:val="center"/>
        <w:outlineLvl w:val="3"/>
        <w:rPr>
          <w:b/>
          <w:color w:val="000000" w:themeColor="text1"/>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1</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0D1121" w:rsidP="000D1121">
            <w:pPr>
              <w:spacing w:line="240" w:lineRule="auto"/>
              <w:ind w:firstLine="0"/>
              <w:rPr>
                <w:color w:val="000000" w:themeColor="text1"/>
              </w:rPr>
            </w:pPr>
            <w:r w:rsidRPr="005655F4">
              <w:rPr>
                <w:color w:val="000000" w:themeColor="text1"/>
              </w:rPr>
              <w:t xml:space="preserve">Аналіз </w:t>
            </w:r>
            <w:r>
              <w:rPr>
                <w:color w:val="000000" w:themeColor="text1"/>
              </w:rPr>
              <w:t>сучасного стану автоматизації установок каталітичного очищення технологічних газів</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ind w:firstLine="0"/>
              <w:rPr>
                <w:sz w:val="28"/>
                <w:szCs w:val="28"/>
              </w:rPr>
            </w:pPr>
            <w:r>
              <w:rPr>
                <w:sz w:val="28"/>
                <w:szCs w:val="28"/>
              </w:rPr>
              <w:t>05</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2</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0D1121" w:rsidP="000D1121">
            <w:pPr>
              <w:spacing w:line="240" w:lineRule="auto"/>
              <w:ind w:firstLine="0"/>
              <w:rPr>
                <w:color w:val="000000" w:themeColor="text1"/>
              </w:rPr>
            </w:pPr>
            <w:r>
              <w:rPr>
                <w:color w:val="000000" w:themeColor="text1"/>
              </w:rPr>
              <w:t>Технологічна структура та аналіз установки як об</w:t>
            </w:r>
            <w:r w:rsidRPr="00A83686">
              <w:rPr>
                <w:color w:val="000000" w:themeColor="text1"/>
                <w:lang w:val="ru-RU"/>
              </w:rPr>
              <w:t>`</w:t>
            </w:r>
            <w:proofErr w:type="spellStart"/>
            <w:r>
              <w:rPr>
                <w:color w:val="000000" w:themeColor="text1"/>
              </w:rPr>
              <w:t>єкта</w:t>
            </w:r>
            <w:proofErr w:type="spellEnd"/>
            <w:r>
              <w:rPr>
                <w:color w:val="000000" w:themeColor="text1"/>
              </w:rPr>
              <w:t xml:space="preserve"> керування</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spacing w:line="240" w:lineRule="auto"/>
              <w:ind w:firstLine="0"/>
              <w:rPr>
                <w:sz w:val="28"/>
                <w:szCs w:val="28"/>
              </w:rPr>
            </w:pPr>
            <w:r>
              <w:rPr>
                <w:sz w:val="28"/>
                <w:szCs w:val="28"/>
              </w:rPr>
              <w:t>12</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3</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0D1121" w:rsidP="000D1121">
            <w:pPr>
              <w:spacing w:line="240" w:lineRule="auto"/>
              <w:ind w:firstLine="0"/>
              <w:rPr>
                <w:color w:val="000000" w:themeColor="text1"/>
              </w:rPr>
            </w:pPr>
            <w:r>
              <w:rPr>
                <w:color w:val="000000" w:themeColor="text1"/>
              </w:rPr>
              <w:t>Структурно-логічне, та інформаційне представлення системи</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19</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4</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404B9B" w:rsidP="00E81ED3">
            <w:pPr>
              <w:spacing w:line="240" w:lineRule="auto"/>
              <w:ind w:firstLine="0"/>
              <w:rPr>
                <w:color w:val="000000" w:themeColor="text1"/>
              </w:rPr>
            </w:pPr>
            <w:r>
              <w:rPr>
                <w:color w:val="000000" w:themeColor="text1"/>
              </w:rPr>
              <w:t xml:space="preserve"> </w:t>
            </w:r>
            <w:r w:rsidR="00E81ED3">
              <w:rPr>
                <w:color w:val="000000" w:themeColor="text1"/>
              </w:rPr>
              <w:t>Розробка математичних моделей об</w:t>
            </w:r>
            <w:r w:rsidR="00E81ED3" w:rsidRPr="00E81ED3">
              <w:rPr>
                <w:color w:val="000000" w:themeColor="text1"/>
                <w:lang w:val="ru-RU"/>
              </w:rPr>
              <w:t>`</w:t>
            </w:r>
            <w:proofErr w:type="spellStart"/>
            <w:r w:rsidR="00E81ED3">
              <w:rPr>
                <w:color w:val="000000" w:themeColor="text1"/>
              </w:rPr>
              <w:t>єкта</w:t>
            </w:r>
            <w:proofErr w:type="spellEnd"/>
            <w:r w:rsidR="00E81ED3">
              <w:rPr>
                <w:color w:val="000000" w:themeColor="text1"/>
              </w:rPr>
              <w:t xml:space="preserve"> та дослідження системи керування</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6E204C">
            <w:pPr>
              <w:spacing w:line="240" w:lineRule="auto"/>
              <w:ind w:firstLine="0"/>
            </w:pPr>
            <w:r>
              <w:rPr>
                <w:sz w:val="28"/>
                <w:szCs w:val="28"/>
              </w:rPr>
              <w:t>26</w:t>
            </w:r>
            <w:r w:rsidRPr="00093BAE">
              <w:rPr>
                <w:sz w:val="28"/>
                <w:szCs w:val="28"/>
              </w:rPr>
              <w:t>.</w:t>
            </w:r>
            <w:r>
              <w:rPr>
                <w:sz w:val="28"/>
                <w:szCs w:val="28"/>
              </w:rPr>
              <w:t>05</w:t>
            </w:r>
            <w:r w:rsidRPr="00093BAE">
              <w:rPr>
                <w:sz w:val="28"/>
                <w:szCs w:val="28"/>
              </w:rPr>
              <w:t>.202</w:t>
            </w:r>
            <w:r w:rsidR="006E204C">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6E2B9C" w:rsidP="00B277F7">
            <w:pPr>
              <w:spacing w:line="240" w:lineRule="auto"/>
              <w:ind w:left="-675"/>
              <w:jc w:val="center"/>
              <w:rPr>
                <w:color w:val="000000" w:themeColor="text1"/>
                <w:lang w:val="ru-RU"/>
              </w:rPr>
            </w:pPr>
            <w:r>
              <w:rPr>
                <w:color w:val="000000" w:themeColor="text1"/>
              </w:rPr>
              <w:t>5</w:t>
            </w:r>
            <w:r w:rsidR="002C23DB"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04C" w:rsidP="006E204C">
            <w:pPr>
              <w:spacing w:line="240" w:lineRule="auto"/>
              <w:ind w:firstLine="0"/>
              <w:rPr>
                <w:color w:val="000000" w:themeColor="text1"/>
              </w:rPr>
            </w:pPr>
            <w:r w:rsidRPr="005655F4">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9</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6E2B9C" w:rsidP="00B277F7">
            <w:pPr>
              <w:spacing w:line="240" w:lineRule="auto"/>
              <w:ind w:left="-675"/>
              <w:jc w:val="center"/>
              <w:rPr>
                <w:color w:val="000000" w:themeColor="text1"/>
                <w:lang w:val="ru-RU"/>
              </w:rPr>
            </w:pPr>
            <w:r>
              <w:rPr>
                <w:color w:val="000000" w:themeColor="text1"/>
                <w:lang w:val="ru-RU"/>
              </w:rPr>
              <w:t>5</w:t>
            </w:r>
            <w:r w:rsidR="002C23DB"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11</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C14ACC" w:rsidRDefault="00B277F7" w:rsidP="003434F0">
      <w:pPr>
        <w:spacing w:line="240" w:lineRule="auto"/>
        <w:ind w:firstLine="567"/>
        <w:rPr>
          <w:color w:val="000000" w:themeColor="text1"/>
        </w:rPr>
      </w:pPr>
      <w:r w:rsidRPr="00B277F7">
        <w:rPr>
          <w:color w:val="000000" w:themeColor="text1"/>
        </w:rPr>
        <w:t xml:space="preserve">Здобувач вищої освіти  _________________ </w:t>
      </w:r>
      <w:r w:rsidR="002C23DB">
        <w:rPr>
          <w:color w:val="000000" w:themeColor="text1"/>
        </w:rPr>
        <w:t xml:space="preserve">                 </w:t>
      </w:r>
      <w:r w:rsidR="0046252A">
        <w:rPr>
          <w:color w:val="000000" w:themeColor="text1"/>
        </w:rPr>
        <w:t>О.С. Якименко</w:t>
      </w:r>
    </w:p>
    <w:p w:rsidR="00B277F7" w:rsidRPr="00C14ACC" w:rsidRDefault="00B277F7" w:rsidP="003434F0">
      <w:pPr>
        <w:spacing w:line="240" w:lineRule="auto"/>
        <w:ind w:left="540" w:firstLine="567"/>
        <w:rPr>
          <w:color w:val="000000" w:themeColor="text1"/>
        </w:rPr>
      </w:pPr>
    </w:p>
    <w:p w:rsidR="00B277F7" w:rsidRPr="00001C86" w:rsidRDefault="00B277F7" w:rsidP="003434F0">
      <w:pPr>
        <w:spacing w:line="240" w:lineRule="auto"/>
        <w:ind w:firstLine="567"/>
        <w:rPr>
          <w:u w:val="single"/>
        </w:rPr>
      </w:pPr>
      <w:r w:rsidRPr="00B277F7">
        <w:rPr>
          <w:color w:val="000000" w:themeColor="text1"/>
        </w:rPr>
        <w:t xml:space="preserve">Керівник </w:t>
      </w:r>
      <w:r w:rsidR="006F133B">
        <w:rPr>
          <w:color w:val="000000" w:themeColor="text1"/>
        </w:rPr>
        <w:t>дипломної роботи</w:t>
      </w:r>
      <w:r w:rsidRPr="00B277F7">
        <w:rPr>
          <w:color w:val="000000" w:themeColor="text1"/>
        </w:rPr>
        <w:t xml:space="preserve">  _____________________ </w:t>
      </w:r>
      <w:r w:rsidR="006F133B">
        <w:rPr>
          <w:color w:val="000000" w:themeColor="text1"/>
        </w:rPr>
        <w:t xml:space="preserve">М.Г. </w:t>
      </w:r>
      <w:proofErr w:type="spellStart"/>
      <w:r w:rsidR="006F133B">
        <w:rPr>
          <w:color w:val="000000" w:themeColor="text1"/>
        </w:rPr>
        <w:t>Лорія</w:t>
      </w:r>
      <w:proofErr w:type="spellEnd"/>
    </w:p>
    <w:p w:rsidR="00B277F7" w:rsidRPr="00C14ACC" w:rsidRDefault="00B277F7" w:rsidP="003434F0">
      <w:pPr>
        <w:ind w:firstLine="567"/>
        <w:rPr>
          <w:sz w:val="28"/>
        </w:rPr>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C14ACC" w:rsidRDefault="00C14ACC" w:rsidP="00506FB7">
      <w:pPr>
        <w:shd w:val="clear" w:color="auto" w:fill="FFFFFF" w:themeFill="background1"/>
        <w:ind w:firstLine="0"/>
        <w:jc w:val="center"/>
        <w:rPr>
          <w:b/>
          <w:sz w:val="28"/>
          <w:szCs w:val="28"/>
          <w:lang w:val="ru-RU"/>
        </w:rPr>
      </w:pPr>
      <w:r w:rsidRPr="00506FB7">
        <w:rPr>
          <w:b/>
          <w:sz w:val="28"/>
          <w:szCs w:val="28"/>
          <w:lang w:val="ru-RU"/>
        </w:rPr>
        <w:lastRenderedPageBreak/>
        <w:t>РЕФЕРАТ</w:t>
      </w:r>
    </w:p>
    <w:p w:rsidR="00C14ACC" w:rsidRDefault="00C14ACC" w:rsidP="00294DF2">
      <w:pPr>
        <w:rPr>
          <w:sz w:val="28"/>
          <w:szCs w:val="28"/>
          <w:lang w:val="ru-RU"/>
        </w:rPr>
      </w:pPr>
    </w:p>
    <w:p w:rsidR="00294DF2" w:rsidRPr="00294DF2" w:rsidRDefault="00294DF2" w:rsidP="00DF0920">
      <w:pPr>
        <w:spacing w:line="240" w:lineRule="auto"/>
        <w:rPr>
          <w:sz w:val="28"/>
          <w:szCs w:val="28"/>
        </w:rPr>
      </w:pPr>
      <w:r w:rsidRPr="00D65036">
        <w:rPr>
          <w:sz w:val="28"/>
          <w:szCs w:val="28"/>
        </w:rPr>
        <w:t xml:space="preserve">Пояснювальна записка </w:t>
      </w:r>
      <w:r w:rsidR="008B6A91">
        <w:rPr>
          <w:sz w:val="28"/>
          <w:szCs w:val="28"/>
          <w:lang w:val="ru-RU"/>
        </w:rPr>
        <w:t>104</w:t>
      </w:r>
      <w:r w:rsidR="00616E4C">
        <w:rPr>
          <w:sz w:val="28"/>
          <w:szCs w:val="28"/>
          <w:lang w:val="ru-RU"/>
        </w:rPr>
        <w:t xml:space="preserve"> </w:t>
      </w:r>
      <w:r w:rsidRPr="0064345A">
        <w:rPr>
          <w:sz w:val="28"/>
          <w:szCs w:val="28"/>
        </w:rPr>
        <w:t>стор.,</w:t>
      </w:r>
      <w:r w:rsidR="001B3E8F" w:rsidRPr="0064345A">
        <w:rPr>
          <w:sz w:val="28"/>
          <w:szCs w:val="28"/>
        </w:rPr>
        <w:t xml:space="preserve"> </w:t>
      </w:r>
      <w:r w:rsidR="003A02B9">
        <w:rPr>
          <w:sz w:val="28"/>
          <w:szCs w:val="28"/>
          <w:lang w:val="ru-RU"/>
        </w:rPr>
        <w:t>22</w:t>
      </w:r>
      <w:r w:rsidR="001B3E8F" w:rsidRPr="0064345A">
        <w:rPr>
          <w:sz w:val="28"/>
          <w:szCs w:val="28"/>
        </w:rPr>
        <w:t xml:space="preserve"> рисунк</w:t>
      </w:r>
      <w:r w:rsidR="003A02B9">
        <w:rPr>
          <w:sz w:val="28"/>
          <w:szCs w:val="28"/>
        </w:rPr>
        <w:t>и</w:t>
      </w:r>
      <w:r w:rsidRPr="0064345A">
        <w:rPr>
          <w:sz w:val="28"/>
          <w:szCs w:val="28"/>
        </w:rPr>
        <w:t>,</w:t>
      </w:r>
      <w:r w:rsidRPr="00D65036">
        <w:rPr>
          <w:sz w:val="28"/>
          <w:szCs w:val="28"/>
        </w:rPr>
        <w:t xml:space="preserve"> </w:t>
      </w:r>
      <w:r w:rsidR="00E23BC7">
        <w:rPr>
          <w:sz w:val="28"/>
          <w:szCs w:val="28"/>
        </w:rPr>
        <w:t>30</w:t>
      </w:r>
      <w:r w:rsidR="006E204C">
        <w:rPr>
          <w:sz w:val="28"/>
          <w:szCs w:val="28"/>
        </w:rPr>
        <w:t xml:space="preserve"> </w:t>
      </w:r>
      <w:r w:rsidRPr="00D65036">
        <w:rPr>
          <w:sz w:val="28"/>
          <w:szCs w:val="28"/>
        </w:rPr>
        <w:t>літературних джерел.</w:t>
      </w:r>
    </w:p>
    <w:p w:rsidR="00E23BC7" w:rsidRPr="00E23BC7" w:rsidRDefault="00E23BC7" w:rsidP="00E23BC7">
      <w:pPr>
        <w:spacing w:line="240" w:lineRule="auto"/>
        <w:rPr>
          <w:sz w:val="28"/>
          <w:szCs w:val="28"/>
          <w:lang w:val="ru-RU"/>
        </w:rPr>
      </w:pPr>
      <w:r w:rsidRPr="00E23BC7">
        <w:rPr>
          <w:bCs/>
          <w:sz w:val="28"/>
          <w:szCs w:val="28"/>
          <w:lang w:val="ru-RU"/>
        </w:rPr>
        <w:t>КАТАЛІТИЧНЕ ОЧИЩЕННЯ ГАЗІВ, УСТАНОВКА ОЧИЩЕННЯ ГАЗІВ, КОМП’ЮТЕРН</w:t>
      </w:r>
      <w:proofErr w:type="gramStart"/>
      <w:r w:rsidRPr="00E23BC7">
        <w:rPr>
          <w:bCs/>
          <w:sz w:val="28"/>
          <w:szCs w:val="28"/>
          <w:lang w:val="ru-RU"/>
        </w:rPr>
        <w:t>О-</w:t>
      </w:r>
      <w:proofErr w:type="gramEnd"/>
      <w:r w:rsidRPr="00E23BC7">
        <w:rPr>
          <w:bCs/>
          <w:sz w:val="28"/>
          <w:szCs w:val="28"/>
          <w:lang w:val="ru-RU"/>
        </w:rPr>
        <w:t>ІНТЕГРОВАНА СИСТЕМА УПРАВЛІННЯ, АВТОМАТИЧНЕ РЕГУЛЮВАННЯ, ТЕМПЕРАТУРА РЕАКТОРА, ВИТРАТА ГАЗУ, КАТАЛІЗАТОР, РЕАКТОР, ПІД-РЕГУЛЯТОР, ПРОГРАМОВАНИЙ ЛОГІЧНИЙ КОНТРОЛЕР, SCADA-СИСТЕМА, ТЕПЛООБМІН, МАСООБМІН, СТРУКТУРНА СХЕМА, МАТЕМАТИЧНА МОДЕЛЬ, ПЕРЕХІДНИЙ ПРОЦЕС, ЯКІСТЬ РЕГУЛЮВАННЯ, МОДЕЛЮВАННЯ СИСТЕМИ УПРАВЛІННЯ, СТУПІНЬ ОЧИЩЕННЯ ГАЗУ.</w:t>
      </w:r>
    </w:p>
    <w:p w:rsidR="00DD1375" w:rsidRPr="00DD1375" w:rsidRDefault="00DD1375" w:rsidP="00DD1375">
      <w:pPr>
        <w:spacing w:line="240" w:lineRule="auto"/>
        <w:rPr>
          <w:sz w:val="28"/>
          <w:szCs w:val="28"/>
          <w:lang w:val="ru-RU"/>
        </w:rPr>
      </w:pPr>
      <w:r w:rsidRPr="00DD1375">
        <w:rPr>
          <w:b/>
          <w:bCs/>
          <w:sz w:val="28"/>
          <w:szCs w:val="28"/>
          <w:lang w:val="ru-RU"/>
        </w:rPr>
        <w:t xml:space="preserve">Метою </w:t>
      </w:r>
      <w:proofErr w:type="spellStart"/>
      <w:r w:rsidRPr="00DD1375">
        <w:rPr>
          <w:b/>
          <w:bCs/>
          <w:sz w:val="28"/>
          <w:szCs w:val="28"/>
          <w:lang w:val="ru-RU"/>
        </w:rPr>
        <w:t>роботи</w:t>
      </w:r>
      <w:proofErr w:type="spellEnd"/>
      <w:r w:rsidRPr="00DD1375">
        <w:rPr>
          <w:sz w:val="28"/>
          <w:szCs w:val="28"/>
          <w:lang w:val="ru-RU"/>
        </w:rPr>
        <w:t xml:space="preserve"> є </w:t>
      </w:r>
      <w:proofErr w:type="spellStart"/>
      <w:r w:rsidRPr="00DD1375">
        <w:rPr>
          <w:sz w:val="28"/>
          <w:szCs w:val="28"/>
          <w:lang w:val="ru-RU"/>
        </w:rPr>
        <w:t>розробка</w:t>
      </w:r>
      <w:proofErr w:type="spellEnd"/>
      <w:r w:rsidRPr="00DD1375">
        <w:rPr>
          <w:sz w:val="28"/>
          <w:szCs w:val="28"/>
          <w:lang w:val="ru-RU"/>
        </w:rPr>
        <w:t xml:space="preserve"> та </w:t>
      </w:r>
      <w:proofErr w:type="spellStart"/>
      <w:proofErr w:type="gramStart"/>
      <w:r w:rsidRPr="00DD1375">
        <w:rPr>
          <w:sz w:val="28"/>
          <w:szCs w:val="28"/>
          <w:lang w:val="ru-RU"/>
        </w:rPr>
        <w:t>досл</w:t>
      </w:r>
      <w:proofErr w:type="gramEnd"/>
      <w:r w:rsidRPr="00DD1375">
        <w:rPr>
          <w:sz w:val="28"/>
          <w:szCs w:val="28"/>
          <w:lang w:val="ru-RU"/>
        </w:rPr>
        <w:t>ідження</w:t>
      </w:r>
      <w:proofErr w:type="spellEnd"/>
      <w:r w:rsidRPr="00DD1375">
        <w:rPr>
          <w:sz w:val="28"/>
          <w:szCs w:val="28"/>
          <w:lang w:val="ru-RU"/>
        </w:rPr>
        <w:t xml:space="preserve"> </w:t>
      </w:r>
      <w:proofErr w:type="spellStart"/>
      <w:r w:rsidRPr="00DD1375">
        <w:rPr>
          <w:sz w:val="28"/>
          <w:szCs w:val="28"/>
          <w:lang w:val="ru-RU"/>
        </w:rPr>
        <w:t>комп’ютерно-інтегрованої</w:t>
      </w:r>
      <w:proofErr w:type="spellEnd"/>
      <w:r w:rsidRPr="00DD1375">
        <w:rPr>
          <w:sz w:val="28"/>
          <w:szCs w:val="28"/>
          <w:lang w:val="ru-RU"/>
        </w:rPr>
        <w:t xml:space="preserve"> </w:t>
      </w:r>
      <w:proofErr w:type="spellStart"/>
      <w:r w:rsidRPr="00DD1375">
        <w:rPr>
          <w:sz w:val="28"/>
          <w:szCs w:val="28"/>
          <w:lang w:val="ru-RU"/>
        </w:rPr>
        <w:t>системи</w:t>
      </w:r>
      <w:proofErr w:type="spellEnd"/>
      <w:r w:rsidRPr="00DD1375">
        <w:rPr>
          <w:sz w:val="28"/>
          <w:szCs w:val="28"/>
          <w:lang w:val="ru-RU"/>
        </w:rPr>
        <w:t xml:space="preserve"> </w:t>
      </w:r>
      <w:proofErr w:type="spellStart"/>
      <w:r w:rsidRPr="00DD1375">
        <w:rPr>
          <w:sz w:val="28"/>
          <w:szCs w:val="28"/>
          <w:lang w:val="ru-RU"/>
        </w:rPr>
        <w:t>управління</w:t>
      </w:r>
      <w:proofErr w:type="spellEnd"/>
      <w:r w:rsidRPr="00DD1375">
        <w:rPr>
          <w:sz w:val="28"/>
          <w:szCs w:val="28"/>
          <w:lang w:val="ru-RU"/>
        </w:rPr>
        <w:t xml:space="preserve"> </w:t>
      </w:r>
      <w:proofErr w:type="spellStart"/>
      <w:r w:rsidRPr="00DD1375">
        <w:rPr>
          <w:sz w:val="28"/>
          <w:szCs w:val="28"/>
          <w:lang w:val="ru-RU"/>
        </w:rPr>
        <w:t>установкою</w:t>
      </w:r>
      <w:proofErr w:type="spellEnd"/>
      <w:r w:rsidRPr="00DD1375">
        <w:rPr>
          <w:sz w:val="28"/>
          <w:szCs w:val="28"/>
          <w:lang w:val="ru-RU"/>
        </w:rPr>
        <w:t xml:space="preserve"> </w:t>
      </w:r>
      <w:proofErr w:type="spellStart"/>
      <w:r w:rsidRPr="00DD1375">
        <w:rPr>
          <w:sz w:val="28"/>
          <w:szCs w:val="28"/>
          <w:lang w:val="ru-RU"/>
        </w:rPr>
        <w:t>каталітичного</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технологічних</w:t>
      </w:r>
      <w:proofErr w:type="spellEnd"/>
      <w:r w:rsidRPr="00DD1375">
        <w:rPr>
          <w:sz w:val="28"/>
          <w:szCs w:val="28"/>
          <w:lang w:val="ru-RU"/>
        </w:rPr>
        <w:t xml:space="preserve"> </w:t>
      </w:r>
      <w:proofErr w:type="spellStart"/>
      <w:r w:rsidRPr="00DD1375">
        <w:rPr>
          <w:sz w:val="28"/>
          <w:szCs w:val="28"/>
          <w:lang w:val="ru-RU"/>
        </w:rPr>
        <w:t>газів</w:t>
      </w:r>
      <w:proofErr w:type="spellEnd"/>
      <w:r w:rsidRPr="00DD1375">
        <w:rPr>
          <w:sz w:val="28"/>
          <w:szCs w:val="28"/>
          <w:lang w:val="ru-RU"/>
        </w:rPr>
        <w:t xml:space="preserve"> для </w:t>
      </w:r>
      <w:proofErr w:type="spellStart"/>
      <w:r w:rsidRPr="00DD1375">
        <w:rPr>
          <w:sz w:val="28"/>
          <w:szCs w:val="28"/>
          <w:lang w:val="ru-RU"/>
        </w:rPr>
        <w:t>підвищення</w:t>
      </w:r>
      <w:proofErr w:type="spellEnd"/>
      <w:r w:rsidRPr="00DD1375">
        <w:rPr>
          <w:sz w:val="28"/>
          <w:szCs w:val="28"/>
          <w:lang w:val="ru-RU"/>
        </w:rPr>
        <w:t xml:space="preserve"> </w:t>
      </w:r>
      <w:proofErr w:type="spellStart"/>
      <w:r w:rsidRPr="00DD1375">
        <w:rPr>
          <w:sz w:val="28"/>
          <w:szCs w:val="28"/>
          <w:lang w:val="ru-RU"/>
        </w:rPr>
        <w:t>ефективності</w:t>
      </w:r>
      <w:proofErr w:type="spellEnd"/>
      <w:r w:rsidRPr="00DD1375">
        <w:rPr>
          <w:sz w:val="28"/>
          <w:szCs w:val="28"/>
          <w:lang w:val="ru-RU"/>
        </w:rPr>
        <w:t xml:space="preserve"> </w:t>
      </w:r>
      <w:proofErr w:type="spellStart"/>
      <w:r w:rsidRPr="00DD1375">
        <w:rPr>
          <w:sz w:val="28"/>
          <w:szCs w:val="28"/>
          <w:lang w:val="ru-RU"/>
        </w:rPr>
        <w:t>процесу</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та </w:t>
      </w:r>
      <w:proofErr w:type="spellStart"/>
      <w:r w:rsidRPr="00DD1375">
        <w:rPr>
          <w:sz w:val="28"/>
          <w:szCs w:val="28"/>
          <w:lang w:val="ru-RU"/>
        </w:rPr>
        <w:t>забезпечення</w:t>
      </w:r>
      <w:proofErr w:type="spellEnd"/>
      <w:r w:rsidRPr="00DD1375">
        <w:rPr>
          <w:sz w:val="28"/>
          <w:szCs w:val="28"/>
          <w:lang w:val="ru-RU"/>
        </w:rPr>
        <w:t xml:space="preserve"> </w:t>
      </w:r>
      <w:proofErr w:type="spellStart"/>
      <w:r w:rsidRPr="00DD1375">
        <w:rPr>
          <w:sz w:val="28"/>
          <w:szCs w:val="28"/>
          <w:lang w:val="ru-RU"/>
        </w:rPr>
        <w:t>стабільності</w:t>
      </w:r>
      <w:proofErr w:type="spellEnd"/>
      <w:r w:rsidRPr="00DD1375">
        <w:rPr>
          <w:sz w:val="28"/>
          <w:szCs w:val="28"/>
          <w:lang w:val="ru-RU"/>
        </w:rPr>
        <w:t xml:space="preserve"> </w:t>
      </w:r>
      <w:proofErr w:type="spellStart"/>
      <w:r w:rsidRPr="00DD1375">
        <w:rPr>
          <w:sz w:val="28"/>
          <w:szCs w:val="28"/>
          <w:lang w:val="ru-RU"/>
        </w:rPr>
        <w:t>технологічних</w:t>
      </w:r>
      <w:proofErr w:type="spellEnd"/>
      <w:r w:rsidRPr="00DD1375">
        <w:rPr>
          <w:sz w:val="28"/>
          <w:szCs w:val="28"/>
          <w:lang w:val="ru-RU"/>
        </w:rPr>
        <w:t xml:space="preserve"> </w:t>
      </w:r>
      <w:proofErr w:type="spellStart"/>
      <w:r w:rsidRPr="00DD1375">
        <w:rPr>
          <w:sz w:val="28"/>
          <w:szCs w:val="28"/>
          <w:lang w:val="ru-RU"/>
        </w:rPr>
        <w:t>параметрів</w:t>
      </w:r>
      <w:proofErr w:type="spellEnd"/>
      <w:r w:rsidRPr="00DD1375">
        <w:rPr>
          <w:sz w:val="28"/>
          <w:szCs w:val="28"/>
          <w:lang w:val="ru-RU"/>
        </w:rPr>
        <w:t>.</w:t>
      </w:r>
    </w:p>
    <w:p w:rsidR="00DD1375" w:rsidRPr="00E23BC7" w:rsidRDefault="00DD1375" w:rsidP="00DD1375">
      <w:pPr>
        <w:spacing w:line="240" w:lineRule="auto"/>
        <w:rPr>
          <w:sz w:val="28"/>
          <w:szCs w:val="28"/>
          <w:lang w:val="ru-RU"/>
        </w:rPr>
      </w:pPr>
      <w:r w:rsidRPr="00DD1375">
        <w:rPr>
          <w:sz w:val="28"/>
          <w:szCs w:val="28"/>
          <w:lang w:val="ru-RU"/>
        </w:rPr>
        <w:t xml:space="preserve">Для </w:t>
      </w:r>
      <w:proofErr w:type="spellStart"/>
      <w:r w:rsidRPr="00DD1375">
        <w:rPr>
          <w:sz w:val="28"/>
          <w:szCs w:val="28"/>
          <w:lang w:val="ru-RU"/>
        </w:rPr>
        <w:t>досягнення</w:t>
      </w:r>
      <w:proofErr w:type="spellEnd"/>
      <w:r w:rsidRPr="00DD1375">
        <w:rPr>
          <w:sz w:val="28"/>
          <w:szCs w:val="28"/>
          <w:lang w:val="ru-RU"/>
        </w:rPr>
        <w:t xml:space="preserve"> </w:t>
      </w:r>
      <w:proofErr w:type="spellStart"/>
      <w:r w:rsidRPr="00DD1375">
        <w:rPr>
          <w:sz w:val="28"/>
          <w:szCs w:val="28"/>
          <w:lang w:val="ru-RU"/>
        </w:rPr>
        <w:t>поставленої</w:t>
      </w:r>
      <w:proofErr w:type="spellEnd"/>
      <w:r w:rsidRPr="00DD1375">
        <w:rPr>
          <w:sz w:val="28"/>
          <w:szCs w:val="28"/>
          <w:lang w:val="ru-RU"/>
        </w:rPr>
        <w:t xml:space="preserve"> мети </w:t>
      </w:r>
      <w:proofErr w:type="spellStart"/>
      <w:r w:rsidRPr="00DD1375">
        <w:rPr>
          <w:sz w:val="28"/>
          <w:szCs w:val="28"/>
          <w:lang w:val="ru-RU"/>
        </w:rPr>
        <w:t>необхідно</w:t>
      </w:r>
      <w:proofErr w:type="spellEnd"/>
      <w:r w:rsidRPr="00DD1375">
        <w:rPr>
          <w:sz w:val="28"/>
          <w:szCs w:val="28"/>
          <w:lang w:val="ru-RU"/>
        </w:rPr>
        <w:t xml:space="preserve"> </w:t>
      </w:r>
      <w:proofErr w:type="spellStart"/>
      <w:r w:rsidRPr="00DD1375">
        <w:rPr>
          <w:sz w:val="28"/>
          <w:szCs w:val="28"/>
          <w:lang w:val="ru-RU"/>
        </w:rPr>
        <w:t>вирішити</w:t>
      </w:r>
      <w:proofErr w:type="spellEnd"/>
      <w:r w:rsidRPr="00DD1375">
        <w:rPr>
          <w:sz w:val="28"/>
          <w:szCs w:val="28"/>
          <w:lang w:val="ru-RU"/>
        </w:rPr>
        <w:t xml:space="preserve"> </w:t>
      </w:r>
      <w:proofErr w:type="spellStart"/>
      <w:r w:rsidRPr="00DD1375">
        <w:rPr>
          <w:sz w:val="28"/>
          <w:szCs w:val="28"/>
          <w:lang w:val="ru-RU"/>
        </w:rPr>
        <w:t>такі</w:t>
      </w:r>
      <w:proofErr w:type="spellEnd"/>
      <w:r w:rsidRPr="00DD1375">
        <w:rPr>
          <w:sz w:val="28"/>
          <w:szCs w:val="28"/>
          <w:lang w:val="ru-RU"/>
        </w:rPr>
        <w:t xml:space="preserve"> </w:t>
      </w:r>
      <w:proofErr w:type="spellStart"/>
      <w:r w:rsidRPr="00E23BC7">
        <w:rPr>
          <w:bCs/>
          <w:sz w:val="28"/>
          <w:szCs w:val="28"/>
          <w:lang w:val="ru-RU"/>
        </w:rPr>
        <w:t>задачі</w:t>
      </w:r>
      <w:proofErr w:type="spellEnd"/>
      <w:r w:rsidRPr="00E23BC7">
        <w:rPr>
          <w:sz w:val="28"/>
          <w:szCs w:val="28"/>
          <w:lang w:val="ru-RU"/>
        </w:rPr>
        <w:t>:</w:t>
      </w:r>
    </w:p>
    <w:p w:rsidR="00DD1375" w:rsidRPr="00DD1375" w:rsidRDefault="00DD1375" w:rsidP="0027535E">
      <w:pPr>
        <w:numPr>
          <w:ilvl w:val="0"/>
          <w:numId w:val="5"/>
        </w:numPr>
        <w:spacing w:line="240" w:lineRule="auto"/>
        <w:ind w:left="0" w:firstLine="709"/>
        <w:rPr>
          <w:sz w:val="28"/>
          <w:szCs w:val="28"/>
          <w:lang w:val="ru-RU"/>
        </w:rPr>
      </w:pPr>
      <w:proofErr w:type="spellStart"/>
      <w:r w:rsidRPr="00DD1375">
        <w:rPr>
          <w:sz w:val="28"/>
          <w:szCs w:val="28"/>
          <w:lang w:val="ru-RU"/>
        </w:rPr>
        <w:t>проаналізувати</w:t>
      </w:r>
      <w:proofErr w:type="spellEnd"/>
      <w:r w:rsidRPr="00DD1375">
        <w:rPr>
          <w:sz w:val="28"/>
          <w:szCs w:val="28"/>
          <w:lang w:val="ru-RU"/>
        </w:rPr>
        <w:t xml:space="preserve"> </w:t>
      </w:r>
      <w:proofErr w:type="spellStart"/>
      <w:r w:rsidRPr="00DD1375">
        <w:rPr>
          <w:sz w:val="28"/>
          <w:szCs w:val="28"/>
          <w:lang w:val="ru-RU"/>
        </w:rPr>
        <w:t>сучасний</w:t>
      </w:r>
      <w:proofErr w:type="spellEnd"/>
      <w:r w:rsidRPr="00DD1375">
        <w:rPr>
          <w:sz w:val="28"/>
          <w:szCs w:val="28"/>
          <w:lang w:val="ru-RU"/>
        </w:rPr>
        <w:t xml:space="preserve"> стан </w:t>
      </w:r>
      <w:proofErr w:type="spellStart"/>
      <w:r w:rsidRPr="00DD1375">
        <w:rPr>
          <w:sz w:val="28"/>
          <w:szCs w:val="28"/>
          <w:lang w:val="ru-RU"/>
        </w:rPr>
        <w:t>технологій</w:t>
      </w:r>
      <w:proofErr w:type="spellEnd"/>
      <w:r w:rsidRPr="00DD1375">
        <w:rPr>
          <w:sz w:val="28"/>
          <w:szCs w:val="28"/>
          <w:lang w:val="ru-RU"/>
        </w:rPr>
        <w:t xml:space="preserve"> </w:t>
      </w:r>
      <w:proofErr w:type="spellStart"/>
      <w:r w:rsidRPr="00DD1375">
        <w:rPr>
          <w:sz w:val="28"/>
          <w:szCs w:val="28"/>
          <w:lang w:val="ru-RU"/>
        </w:rPr>
        <w:t>каталітичного</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газі</w:t>
      </w:r>
      <w:proofErr w:type="gramStart"/>
      <w:r w:rsidRPr="00DD1375">
        <w:rPr>
          <w:sz w:val="28"/>
          <w:szCs w:val="28"/>
          <w:lang w:val="ru-RU"/>
        </w:rPr>
        <w:t>в</w:t>
      </w:r>
      <w:proofErr w:type="spellEnd"/>
      <w:proofErr w:type="gramEnd"/>
      <w:r w:rsidRPr="00DD1375">
        <w:rPr>
          <w:sz w:val="28"/>
          <w:szCs w:val="28"/>
          <w:lang w:val="ru-RU"/>
        </w:rPr>
        <w:t xml:space="preserve"> та систем </w:t>
      </w:r>
      <w:proofErr w:type="spellStart"/>
      <w:r w:rsidRPr="00DD1375">
        <w:rPr>
          <w:sz w:val="28"/>
          <w:szCs w:val="28"/>
          <w:lang w:val="ru-RU"/>
        </w:rPr>
        <w:t>їх</w:t>
      </w:r>
      <w:proofErr w:type="spellEnd"/>
      <w:r w:rsidRPr="00DD1375">
        <w:rPr>
          <w:sz w:val="28"/>
          <w:szCs w:val="28"/>
          <w:lang w:val="ru-RU"/>
        </w:rPr>
        <w:t xml:space="preserve"> </w:t>
      </w:r>
      <w:proofErr w:type="spellStart"/>
      <w:r w:rsidRPr="00DD1375">
        <w:rPr>
          <w:sz w:val="28"/>
          <w:szCs w:val="28"/>
          <w:lang w:val="ru-RU"/>
        </w:rPr>
        <w:t>автоматизації</w:t>
      </w:r>
      <w:proofErr w:type="spellEnd"/>
      <w:r w:rsidRPr="00DD1375">
        <w:rPr>
          <w:sz w:val="28"/>
          <w:szCs w:val="28"/>
          <w:lang w:val="ru-RU"/>
        </w:rPr>
        <w:t xml:space="preserve">; </w:t>
      </w:r>
    </w:p>
    <w:p w:rsidR="00DD1375" w:rsidRPr="00DD1375" w:rsidRDefault="00DD1375" w:rsidP="0027535E">
      <w:pPr>
        <w:numPr>
          <w:ilvl w:val="0"/>
          <w:numId w:val="5"/>
        </w:numPr>
        <w:spacing w:line="240" w:lineRule="auto"/>
        <w:ind w:left="0" w:firstLine="709"/>
        <w:rPr>
          <w:sz w:val="28"/>
          <w:szCs w:val="28"/>
          <w:lang w:val="ru-RU"/>
        </w:rPr>
      </w:pPr>
      <w:proofErr w:type="spellStart"/>
      <w:proofErr w:type="gramStart"/>
      <w:r w:rsidRPr="00DD1375">
        <w:rPr>
          <w:sz w:val="28"/>
          <w:szCs w:val="28"/>
          <w:lang w:val="ru-RU"/>
        </w:rPr>
        <w:t>досл</w:t>
      </w:r>
      <w:proofErr w:type="gramEnd"/>
      <w:r w:rsidRPr="00DD1375">
        <w:rPr>
          <w:sz w:val="28"/>
          <w:szCs w:val="28"/>
          <w:lang w:val="ru-RU"/>
        </w:rPr>
        <w:t>ідити</w:t>
      </w:r>
      <w:proofErr w:type="spellEnd"/>
      <w:r w:rsidRPr="00DD1375">
        <w:rPr>
          <w:sz w:val="28"/>
          <w:szCs w:val="28"/>
          <w:lang w:val="ru-RU"/>
        </w:rPr>
        <w:t xml:space="preserve"> установку </w:t>
      </w:r>
      <w:proofErr w:type="spellStart"/>
      <w:r w:rsidRPr="00DD1375">
        <w:rPr>
          <w:sz w:val="28"/>
          <w:szCs w:val="28"/>
          <w:lang w:val="ru-RU"/>
        </w:rPr>
        <w:t>каталітичного</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як </w:t>
      </w:r>
      <w:proofErr w:type="spellStart"/>
      <w:r w:rsidRPr="00DD1375">
        <w:rPr>
          <w:sz w:val="28"/>
          <w:szCs w:val="28"/>
          <w:lang w:val="ru-RU"/>
        </w:rPr>
        <w:t>об’єкт</w:t>
      </w:r>
      <w:proofErr w:type="spellEnd"/>
      <w:r w:rsidRPr="00DD1375">
        <w:rPr>
          <w:sz w:val="28"/>
          <w:szCs w:val="28"/>
          <w:lang w:val="ru-RU"/>
        </w:rPr>
        <w:t xml:space="preserve"> </w:t>
      </w:r>
      <w:proofErr w:type="spellStart"/>
      <w:r w:rsidRPr="00DD1375">
        <w:rPr>
          <w:sz w:val="28"/>
          <w:szCs w:val="28"/>
          <w:lang w:val="ru-RU"/>
        </w:rPr>
        <w:t>керування</w:t>
      </w:r>
      <w:proofErr w:type="spellEnd"/>
      <w:r w:rsidRPr="00DD1375">
        <w:rPr>
          <w:sz w:val="28"/>
          <w:szCs w:val="28"/>
          <w:lang w:val="ru-RU"/>
        </w:rPr>
        <w:t xml:space="preserve">; </w:t>
      </w:r>
    </w:p>
    <w:p w:rsidR="00DD1375" w:rsidRPr="00DD1375" w:rsidRDefault="00DD1375" w:rsidP="0027535E">
      <w:pPr>
        <w:numPr>
          <w:ilvl w:val="0"/>
          <w:numId w:val="5"/>
        </w:numPr>
        <w:spacing w:line="240" w:lineRule="auto"/>
        <w:ind w:left="0" w:firstLine="709"/>
        <w:rPr>
          <w:sz w:val="28"/>
          <w:szCs w:val="28"/>
          <w:lang w:val="ru-RU"/>
        </w:rPr>
      </w:pPr>
      <w:proofErr w:type="spellStart"/>
      <w:r w:rsidRPr="00DD1375">
        <w:rPr>
          <w:sz w:val="28"/>
          <w:szCs w:val="28"/>
          <w:lang w:val="ru-RU"/>
        </w:rPr>
        <w:t>розробити</w:t>
      </w:r>
      <w:proofErr w:type="spellEnd"/>
      <w:r w:rsidRPr="00DD1375">
        <w:rPr>
          <w:sz w:val="28"/>
          <w:szCs w:val="28"/>
          <w:lang w:val="ru-RU"/>
        </w:rPr>
        <w:t xml:space="preserve"> </w:t>
      </w:r>
      <w:proofErr w:type="spellStart"/>
      <w:r w:rsidRPr="00DD1375">
        <w:rPr>
          <w:sz w:val="28"/>
          <w:szCs w:val="28"/>
          <w:lang w:val="ru-RU"/>
        </w:rPr>
        <w:t>функціональну</w:t>
      </w:r>
      <w:proofErr w:type="spellEnd"/>
      <w:r w:rsidRPr="00DD1375">
        <w:rPr>
          <w:sz w:val="28"/>
          <w:szCs w:val="28"/>
          <w:lang w:val="ru-RU"/>
        </w:rPr>
        <w:t xml:space="preserve"> та </w:t>
      </w:r>
      <w:proofErr w:type="spellStart"/>
      <w:r w:rsidRPr="00DD1375">
        <w:rPr>
          <w:sz w:val="28"/>
          <w:szCs w:val="28"/>
          <w:lang w:val="ru-RU"/>
        </w:rPr>
        <w:t>структурну</w:t>
      </w:r>
      <w:proofErr w:type="spellEnd"/>
      <w:r w:rsidRPr="00DD1375">
        <w:rPr>
          <w:sz w:val="28"/>
          <w:szCs w:val="28"/>
          <w:lang w:val="ru-RU"/>
        </w:rPr>
        <w:t xml:space="preserve"> </w:t>
      </w:r>
      <w:proofErr w:type="spellStart"/>
      <w:r w:rsidRPr="00DD1375">
        <w:rPr>
          <w:sz w:val="28"/>
          <w:szCs w:val="28"/>
          <w:lang w:val="ru-RU"/>
        </w:rPr>
        <w:t>схеми</w:t>
      </w:r>
      <w:proofErr w:type="spellEnd"/>
      <w:r w:rsidRPr="00DD1375">
        <w:rPr>
          <w:sz w:val="28"/>
          <w:szCs w:val="28"/>
          <w:lang w:val="ru-RU"/>
        </w:rPr>
        <w:t xml:space="preserve"> </w:t>
      </w:r>
      <w:proofErr w:type="spellStart"/>
      <w:r w:rsidRPr="00DD1375">
        <w:rPr>
          <w:sz w:val="28"/>
          <w:szCs w:val="28"/>
          <w:lang w:val="ru-RU"/>
        </w:rPr>
        <w:t>системи</w:t>
      </w:r>
      <w:proofErr w:type="spellEnd"/>
      <w:r w:rsidRPr="00DD1375">
        <w:rPr>
          <w:sz w:val="28"/>
          <w:szCs w:val="28"/>
          <w:lang w:val="ru-RU"/>
        </w:rPr>
        <w:t xml:space="preserve"> </w:t>
      </w:r>
      <w:proofErr w:type="spellStart"/>
      <w:r w:rsidRPr="00DD1375">
        <w:rPr>
          <w:sz w:val="28"/>
          <w:szCs w:val="28"/>
          <w:lang w:val="ru-RU"/>
        </w:rPr>
        <w:t>управління</w:t>
      </w:r>
      <w:proofErr w:type="spellEnd"/>
      <w:r w:rsidRPr="00DD1375">
        <w:rPr>
          <w:sz w:val="28"/>
          <w:szCs w:val="28"/>
          <w:lang w:val="ru-RU"/>
        </w:rPr>
        <w:t xml:space="preserve">; </w:t>
      </w:r>
    </w:p>
    <w:p w:rsidR="00DD1375" w:rsidRPr="00DD1375" w:rsidRDefault="00DD1375" w:rsidP="0027535E">
      <w:pPr>
        <w:numPr>
          <w:ilvl w:val="0"/>
          <w:numId w:val="5"/>
        </w:numPr>
        <w:spacing w:line="240" w:lineRule="auto"/>
        <w:ind w:left="0" w:firstLine="709"/>
        <w:rPr>
          <w:sz w:val="28"/>
          <w:szCs w:val="28"/>
          <w:lang w:val="ru-RU"/>
        </w:rPr>
      </w:pPr>
      <w:proofErr w:type="spellStart"/>
      <w:r w:rsidRPr="00DD1375">
        <w:rPr>
          <w:sz w:val="28"/>
          <w:szCs w:val="28"/>
          <w:lang w:val="ru-RU"/>
        </w:rPr>
        <w:t>сформувати</w:t>
      </w:r>
      <w:proofErr w:type="spellEnd"/>
      <w:r w:rsidRPr="00DD1375">
        <w:rPr>
          <w:sz w:val="28"/>
          <w:szCs w:val="28"/>
          <w:lang w:val="ru-RU"/>
        </w:rPr>
        <w:t xml:space="preserve"> алгоритм </w:t>
      </w:r>
      <w:proofErr w:type="spellStart"/>
      <w:r w:rsidRPr="00DD1375">
        <w:rPr>
          <w:sz w:val="28"/>
          <w:szCs w:val="28"/>
          <w:lang w:val="ru-RU"/>
        </w:rPr>
        <w:t>роботи</w:t>
      </w:r>
      <w:proofErr w:type="spellEnd"/>
      <w:r w:rsidRPr="00DD1375">
        <w:rPr>
          <w:sz w:val="28"/>
          <w:szCs w:val="28"/>
          <w:lang w:val="ru-RU"/>
        </w:rPr>
        <w:t xml:space="preserve"> </w:t>
      </w:r>
      <w:proofErr w:type="spellStart"/>
      <w:r w:rsidRPr="00DD1375">
        <w:rPr>
          <w:sz w:val="28"/>
          <w:szCs w:val="28"/>
          <w:lang w:val="ru-RU"/>
        </w:rPr>
        <w:t>комп’ютерн</w:t>
      </w:r>
      <w:proofErr w:type="gramStart"/>
      <w:r w:rsidRPr="00DD1375">
        <w:rPr>
          <w:sz w:val="28"/>
          <w:szCs w:val="28"/>
          <w:lang w:val="ru-RU"/>
        </w:rPr>
        <w:t>о-</w:t>
      </w:r>
      <w:proofErr w:type="gramEnd"/>
      <w:r w:rsidRPr="00DD1375">
        <w:rPr>
          <w:sz w:val="28"/>
          <w:szCs w:val="28"/>
          <w:lang w:val="ru-RU"/>
        </w:rPr>
        <w:t>інтегрованої</w:t>
      </w:r>
      <w:proofErr w:type="spellEnd"/>
      <w:r w:rsidRPr="00DD1375">
        <w:rPr>
          <w:sz w:val="28"/>
          <w:szCs w:val="28"/>
          <w:lang w:val="ru-RU"/>
        </w:rPr>
        <w:t xml:space="preserve"> </w:t>
      </w:r>
      <w:proofErr w:type="spellStart"/>
      <w:r w:rsidRPr="00DD1375">
        <w:rPr>
          <w:sz w:val="28"/>
          <w:szCs w:val="28"/>
          <w:lang w:val="ru-RU"/>
        </w:rPr>
        <w:t>системи</w:t>
      </w:r>
      <w:proofErr w:type="spellEnd"/>
      <w:r w:rsidRPr="00DD1375">
        <w:rPr>
          <w:sz w:val="28"/>
          <w:szCs w:val="28"/>
          <w:lang w:val="ru-RU"/>
        </w:rPr>
        <w:t xml:space="preserve"> </w:t>
      </w:r>
      <w:proofErr w:type="spellStart"/>
      <w:r w:rsidRPr="00DD1375">
        <w:rPr>
          <w:sz w:val="28"/>
          <w:szCs w:val="28"/>
          <w:lang w:val="ru-RU"/>
        </w:rPr>
        <w:t>керування</w:t>
      </w:r>
      <w:proofErr w:type="spellEnd"/>
      <w:r w:rsidRPr="00DD1375">
        <w:rPr>
          <w:sz w:val="28"/>
          <w:szCs w:val="28"/>
          <w:lang w:val="ru-RU"/>
        </w:rPr>
        <w:t xml:space="preserve">; </w:t>
      </w:r>
    </w:p>
    <w:p w:rsidR="00DD1375" w:rsidRPr="00DD1375" w:rsidRDefault="00DD1375" w:rsidP="0027535E">
      <w:pPr>
        <w:numPr>
          <w:ilvl w:val="0"/>
          <w:numId w:val="5"/>
        </w:numPr>
        <w:spacing w:line="240" w:lineRule="auto"/>
        <w:ind w:left="0" w:firstLine="709"/>
        <w:rPr>
          <w:sz w:val="28"/>
          <w:szCs w:val="28"/>
          <w:lang w:val="ru-RU"/>
        </w:rPr>
      </w:pPr>
      <w:proofErr w:type="spellStart"/>
      <w:r w:rsidRPr="00DD1375">
        <w:rPr>
          <w:sz w:val="28"/>
          <w:szCs w:val="28"/>
          <w:lang w:val="ru-RU"/>
        </w:rPr>
        <w:t>побудувати</w:t>
      </w:r>
      <w:proofErr w:type="spellEnd"/>
      <w:r w:rsidRPr="00DD1375">
        <w:rPr>
          <w:sz w:val="28"/>
          <w:szCs w:val="28"/>
          <w:lang w:val="ru-RU"/>
        </w:rPr>
        <w:t xml:space="preserve"> </w:t>
      </w:r>
      <w:proofErr w:type="spellStart"/>
      <w:r w:rsidRPr="00DD1375">
        <w:rPr>
          <w:sz w:val="28"/>
          <w:szCs w:val="28"/>
          <w:lang w:val="ru-RU"/>
        </w:rPr>
        <w:t>математичну</w:t>
      </w:r>
      <w:proofErr w:type="spellEnd"/>
      <w:r w:rsidRPr="00DD1375">
        <w:rPr>
          <w:sz w:val="28"/>
          <w:szCs w:val="28"/>
          <w:lang w:val="ru-RU"/>
        </w:rPr>
        <w:t xml:space="preserve"> модель </w:t>
      </w:r>
      <w:proofErr w:type="spellStart"/>
      <w:r w:rsidRPr="00DD1375">
        <w:rPr>
          <w:sz w:val="28"/>
          <w:szCs w:val="28"/>
          <w:lang w:val="ru-RU"/>
        </w:rPr>
        <w:t>об’єкта</w:t>
      </w:r>
      <w:proofErr w:type="spellEnd"/>
      <w:r w:rsidRPr="00DD1375">
        <w:rPr>
          <w:sz w:val="28"/>
          <w:szCs w:val="28"/>
          <w:lang w:val="ru-RU"/>
        </w:rPr>
        <w:t xml:space="preserve"> </w:t>
      </w:r>
      <w:proofErr w:type="spellStart"/>
      <w:r w:rsidRPr="00DD1375">
        <w:rPr>
          <w:sz w:val="28"/>
          <w:szCs w:val="28"/>
          <w:lang w:val="ru-RU"/>
        </w:rPr>
        <w:t>керування</w:t>
      </w:r>
      <w:proofErr w:type="spellEnd"/>
      <w:r w:rsidRPr="00DD1375">
        <w:rPr>
          <w:sz w:val="28"/>
          <w:szCs w:val="28"/>
          <w:lang w:val="ru-RU"/>
        </w:rPr>
        <w:t xml:space="preserve">; </w:t>
      </w:r>
    </w:p>
    <w:p w:rsidR="00DD1375" w:rsidRPr="00DD1375" w:rsidRDefault="00DD1375" w:rsidP="0027535E">
      <w:pPr>
        <w:numPr>
          <w:ilvl w:val="0"/>
          <w:numId w:val="5"/>
        </w:numPr>
        <w:spacing w:line="240" w:lineRule="auto"/>
        <w:ind w:left="0" w:firstLine="709"/>
        <w:rPr>
          <w:sz w:val="28"/>
          <w:szCs w:val="28"/>
          <w:lang w:val="ru-RU"/>
        </w:rPr>
      </w:pPr>
      <w:r w:rsidRPr="00DD1375">
        <w:rPr>
          <w:sz w:val="28"/>
          <w:szCs w:val="28"/>
          <w:lang w:val="ru-RU"/>
        </w:rPr>
        <w:t xml:space="preserve">провести </w:t>
      </w:r>
      <w:proofErr w:type="spellStart"/>
      <w:r w:rsidRPr="00DD1375">
        <w:rPr>
          <w:sz w:val="28"/>
          <w:szCs w:val="28"/>
          <w:lang w:val="ru-RU"/>
        </w:rPr>
        <w:t>моделювання</w:t>
      </w:r>
      <w:proofErr w:type="spellEnd"/>
      <w:r w:rsidRPr="00DD1375">
        <w:rPr>
          <w:sz w:val="28"/>
          <w:szCs w:val="28"/>
          <w:lang w:val="ru-RU"/>
        </w:rPr>
        <w:t xml:space="preserve"> та </w:t>
      </w:r>
      <w:proofErr w:type="spellStart"/>
      <w:proofErr w:type="gramStart"/>
      <w:r w:rsidRPr="00DD1375">
        <w:rPr>
          <w:sz w:val="28"/>
          <w:szCs w:val="28"/>
          <w:lang w:val="ru-RU"/>
        </w:rPr>
        <w:t>досл</w:t>
      </w:r>
      <w:proofErr w:type="gramEnd"/>
      <w:r w:rsidRPr="00DD1375">
        <w:rPr>
          <w:sz w:val="28"/>
          <w:szCs w:val="28"/>
          <w:lang w:val="ru-RU"/>
        </w:rPr>
        <w:t>ідження</w:t>
      </w:r>
      <w:proofErr w:type="spellEnd"/>
      <w:r w:rsidRPr="00DD1375">
        <w:rPr>
          <w:sz w:val="28"/>
          <w:szCs w:val="28"/>
          <w:lang w:val="ru-RU"/>
        </w:rPr>
        <w:t xml:space="preserve"> </w:t>
      </w:r>
      <w:proofErr w:type="spellStart"/>
      <w:r w:rsidRPr="00DD1375">
        <w:rPr>
          <w:sz w:val="28"/>
          <w:szCs w:val="28"/>
          <w:lang w:val="ru-RU"/>
        </w:rPr>
        <w:t>динамічних</w:t>
      </w:r>
      <w:proofErr w:type="spellEnd"/>
      <w:r w:rsidRPr="00DD1375">
        <w:rPr>
          <w:sz w:val="28"/>
          <w:szCs w:val="28"/>
          <w:lang w:val="ru-RU"/>
        </w:rPr>
        <w:t xml:space="preserve"> характеристик </w:t>
      </w:r>
      <w:proofErr w:type="spellStart"/>
      <w:r w:rsidRPr="00DD1375">
        <w:rPr>
          <w:sz w:val="28"/>
          <w:szCs w:val="28"/>
          <w:lang w:val="ru-RU"/>
        </w:rPr>
        <w:t>системи</w:t>
      </w:r>
      <w:proofErr w:type="spellEnd"/>
      <w:r w:rsidRPr="00DD1375">
        <w:rPr>
          <w:sz w:val="28"/>
          <w:szCs w:val="28"/>
          <w:lang w:val="ru-RU"/>
        </w:rPr>
        <w:t xml:space="preserve">; </w:t>
      </w:r>
    </w:p>
    <w:p w:rsidR="00DD1375" w:rsidRPr="00DD1375" w:rsidRDefault="00DD1375" w:rsidP="0027535E">
      <w:pPr>
        <w:numPr>
          <w:ilvl w:val="0"/>
          <w:numId w:val="5"/>
        </w:numPr>
        <w:spacing w:line="240" w:lineRule="auto"/>
        <w:ind w:left="0" w:firstLine="709"/>
        <w:rPr>
          <w:sz w:val="28"/>
          <w:szCs w:val="28"/>
          <w:lang w:val="ru-RU"/>
        </w:rPr>
      </w:pPr>
      <w:proofErr w:type="spellStart"/>
      <w:r w:rsidRPr="00DD1375">
        <w:rPr>
          <w:sz w:val="28"/>
          <w:szCs w:val="28"/>
          <w:lang w:val="ru-RU"/>
        </w:rPr>
        <w:t>оцінити</w:t>
      </w:r>
      <w:proofErr w:type="spellEnd"/>
      <w:r w:rsidRPr="00DD1375">
        <w:rPr>
          <w:sz w:val="28"/>
          <w:szCs w:val="28"/>
          <w:lang w:val="ru-RU"/>
        </w:rPr>
        <w:t xml:space="preserve"> </w:t>
      </w:r>
      <w:proofErr w:type="spellStart"/>
      <w:r w:rsidRPr="00DD1375">
        <w:rPr>
          <w:sz w:val="28"/>
          <w:szCs w:val="28"/>
          <w:lang w:val="ru-RU"/>
        </w:rPr>
        <w:t>ефективність</w:t>
      </w:r>
      <w:proofErr w:type="spellEnd"/>
      <w:r w:rsidRPr="00DD1375">
        <w:rPr>
          <w:sz w:val="28"/>
          <w:szCs w:val="28"/>
          <w:lang w:val="ru-RU"/>
        </w:rPr>
        <w:t xml:space="preserve"> </w:t>
      </w:r>
      <w:proofErr w:type="spellStart"/>
      <w:r w:rsidRPr="00DD1375">
        <w:rPr>
          <w:sz w:val="28"/>
          <w:szCs w:val="28"/>
          <w:lang w:val="ru-RU"/>
        </w:rPr>
        <w:t>запропонованої</w:t>
      </w:r>
      <w:proofErr w:type="spellEnd"/>
      <w:r w:rsidRPr="00DD1375">
        <w:rPr>
          <w:sz w:val="28"/>
          <w:szCs w:val="28"/>
          <w:lang w:val="ru-RU"/>
        </w:rPr>
        <w:t xml:space="preserve"> </w:t>
      </w:r>
      <w:proofErr w:type="spellStart"/>
      <w:r w:rsidRPr="00DD1375">
        <w:rPr>
          <w:sz w:val="28"/>
          <w:szCs w:val="28"/>
          <w:lang w:val="ru-RU"/>
        </w:rPr>
        <w:t>системи</w:t>
      </w:r>
      <w:proofErr w:type="spellEnd"/>
      <w:r w:rsidRPr="00DD1375">
        <w:rPr>
          <w:sz w:val="28"/>
          <w:szCs w:val="28"/>
          <w:lang w:val="ru-RU"/>
        </w:rPr>
        <w:t xml:space="preserve"> </w:t>
      </w:r>
      <w:proofErr w:type="spellStart"/>
      <w:r w:rsidRPr="00DD1375">
        <w:rPr>
          <w:sz w:val="28"/>
          <w:szCs w:val="28"/>
          <w:lang w:val="ru-RU"/>
        </w:rPr>
        <w:t>управління</w:t>
      </w:r>
      <w:proofErr w:type="spellEnd"/>
      <w:r w:rsidRPr="00DD1375">
        <w:rPr>
          <w:sz w:val="28"/>
          <w:szCs w:val="28"/>
          <w:lang w:val="ru-RU"/>
        </w:rPr>
        <w:t xml:space="preserve">. </w:t>
      </w:r>
    </w:p>
    <w:p w:rsidR="00DD1375" w:rsidRPr="00DD1375" w:rsidRDefault="00DD1375" w:rsidP="00DD1375">
      <w:pPr>
        <w:spacing w:line="240" w:lineRule="auto"/>
        <w:rPr>
          <w:sz w:val="28"/>
          <w:szCs w:val="28"/>
          <w:lang w:val="ru-RU"/>
        </w:rPr>
      </w:pPr>
      <w:proofErr w:type="spellStart"/>
      <w:r w:rsidRPr="00DD1375">
        <w:rPr>
          <w:b/>
          <w:bCs/>
          <w:sz w:val="28"/>
          <w:szCs w:val="28"/>
          <w:lang w:val="ru-RU"/>
        </w:rPr>
        <w:t>Об’єктом</w:t>
      </w:r>
      <w:proofErr w:type="spellEnd"/>
      <w:r w:rsidRPr="00DD1375">
        <w:rPr>
          <w:b/>
          <w:bCs/>
          <w:sz w:val="28"/>
          <w:szCs w:val="28"/>
          <w:lang w:val="ru-RU"/>
        </w:rPr>
        <w:t xml:space="preserve"> </w:t>
      </w:r>
      <w:proofErr w:type="spellStart"/>
      <w:proofErr w:type="gramStart"/>
      <w:r w:rsidRPr="00DD1375">
        <w:rPr>
          <w:b/>
          <w:bCs/>
          <w:sz w:val="28"/>
          <w:szCs w:val="28"/>
          <w:lang w:val="ru-RU"/>
        </w:rPr>
        <w:t>досл</w:t>
      </w:r>
      <w:proofErr w:type="gramEnd"/>
      <w:r w:rsidRPr="00DD1375">
        <w:rPr>
          <w:b/>
          <w:bCs/>
          <w:sz w:val="28"/>
          <w:szCs w:val="28"/>
          <w:lang w:val="ru-RU"/>
        </w:rPr>
        <w:t>ідження</w:t>
      </w:r>
      <w:proofErr w:type="spellEnd"/>
      <w:r w:rsidRPr="00DD1375">
        <w:rPr>
          <w:sz w:val="28"/>
          <w:szCs w:val="28"/>
          <w:lang w:val="ru-RU"/>
        </w:rPr>
        <w:t xml:space="preserve"> є </w:t>
      </w:r>
      <w:proofErr w:type="spellStart"/>
      <w:r w:rsidRPr="00DD1375">
        <w:rPr>
          <w:sz w:val="28"/>
          <w:szCs w:val="28"/>
          <w:lang w:val="ru-RU"/>
        </w:rPr>
        <w:t>процес</w:t>
      </w:r>
      <w:proofErr w:type="spellEnd"/>
      <w:r w:rsidRPr="00DD1375">
        <w:rPr>
          <w:sz w:val="28"/>
          <w:szCs w:val="28"/>
          <w:lang w:val="ru-RU"/>
        </w:rPr>
        <w:t xml:space="preserve"> </w:t>
      </w:r>
      <w:proofErr w:type="spellStart"/>
      <w:r w:rsidRPr="00DD1375">
        <w:rPr>
          <w:sz w:val="28"/>
          <w:szCs w:val="28"/>
          <w:lang w:val="ru-RU"/>
        </w:rPr>
        <w:t>каталітичного</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технологічних</w:t>
      </w:r>
      <w:proofErr w:type="spellEnd"/>
      <w:r w:rsidRPr="00DD1375">
        <w:rPr>
          <w:sz w:val="28"/>
          <w:szCs w:val="28"/>
          <w:lang w:val="ru-RU"/>
        </w:rPr>
        <w:t xml:space="preserve"> </w:t>
      </w:r>
      <w:proofErr w:type="spellStart"/>
      <w:r w:rsidRPr="00DD1375">
        <w:rPr>
          <w:sz w:val="28"/>
          <w:szCs w:val="28"/>
          <w:lang w:val="ru-RU"/>
        </w:rPr>
        <w:t>газів</w:t>
      </w:r>
      <w:proofErr w:type="spellEnd"/>
      <w:r w:rsidRPr="00DD1375">
        <w:rPr>
          <w:sz w:val="28"/>
          <w:szCs w:val="28"/>
          <w:lang w:val="ru-RU"/>
        </w:rPr>
        <w:t>.</w:t>
      </w:r>
    </w:p>
    <w:p w:rsidR="00DD1375" w:rsidRPr="00DD1375" w:rsidRDefault="00DD1375" w:rsidP="00DD1375">
      <w:pPr>
        <w:spacing w:line="240" w:lineRule="auto"/>
        <w:rPr>
          <w:sz w:val="28"/>
          <w:szCs w:val="28"/>
          <w:lang w:val="ru-RU"/>
        </w:rPr>
      </w:pPr>
      <w:r w:rsidRPr="00DD1375">
        <w:rPr>
          <w:b/>
          <w:bCs/>
          <w:sz w:val="28"/>
          <w:szCs w:val="28"/>
          <w:lang w:val="ru-RU"/>
        </w:rPr>
        <w:t xml:space="preserve">Предметом </w:t>
      </w:r>
      <w:proofErr w:type="spellStart"/>
      <w:proofErr w:type="gramStart"/>
      <w:r w:rsidRPr="00DD1375">
        <w:rPr>
          <w:b/>
          <w:bCs/>
          <w:sz w:val="28"/>
          <w:szCs w:val="28"/>
          <w:lang w:val="ru-RU"/>
        </w:rPr>
        <w:t>досл</w:t>
      </w:r>
      <w:proofErr w:type="gramEnd"/>
      <w:r w:rsidRPr="00DD1375">
        <w:rPr>
          <w:b/>
          <w:bCs/>
          <w:sz w:val="28"/>
          <w:szCs w:val="28"/>
          <w:lang w:val="ru-RU"/>
        </w:rPr>
        <w:t>ідження</w:t>
      </w:r>
      <w:proofErr w:type="spellEnd"/>
      <w:r w:rsidRPr="00DD1375">
        <w:rPr>
          <w:sz w:val="28"/>
          <w:szCs w:val="28"/>
          <w:lang w:val="ru-RU"/>
        </w:rPr>
        <w:t xml:space="preserve"> є </w:t>
      </w:r>
      <w:proofErr w:type="spellStart"/>
      <w:r w:rsidRPr="00DD1375">
        <w:rPr>
          <w:sz w:val="28"/>
          <w:szCs w:val="28"/>
          <w:lang w:val="ru-RU"/>
        </w:rPr>
        <w:t>методи</w:t>
      </w:r>
      <w:proofErr w:type="spellEnd"/>
      <w:r w:rsidRPr="00DD1375">
        <w:rPr>
          <w:sz w:val="28"/>
          <w:szCs w:val="28"/>
          <w:lang w:val="ru-RU"/>
        </w:rPr>
        <w:t xml:space="preserve"> та </w:t>
      </w:r>
      <w:proofErr w:type="spellStart"/>
      <w:r w:rsidRPr="00DD1375">
        <w:rPr>
          <w:sz w:val="28"/>
          <w:szCs w:val="28"/>
          <w:lang w:val="ru-RU"/>
        </w:rPr>
        <w:t>засоби</w:t>
      </w:r>
      <w:proofErr w:type="spellEnd"/>
      <w:r w:rsidRPr="00DD1375">
        <w:rPr>
          <w:sz w:val="28"/>
          <w:szCs w:val="28"/>
          <w:lang w:val="ru-RU"/>
        </w:rPr>
        <w:t xml:space="preserve"> </w:t>
      </w:r>
      <w:proofErr w:type="spellStart"/>
      <w:r w:rsidRPr="00DD1375">
        <w:rPr>
          <w:sz w:val="28"/>
          <w:szCs w:val="28"/>
          <w:lang w:val="ru-RU"/>
        </w:rPr>
        <w:t>комп’ютерно-інтегрованого</w:t>
      </w:r>
      <w:proofErr w:type="spellEnd"/>
      <w:r w:rsidRPr="00DD1375">
        <w:rPr>
          <w:sz w:val="28"/>
          <w:szCs w:val="28"/>
          <w:lang w:val="ru-RU"/>
        </w:rPr>
        <w:t xml:space="preserve"> </w:t>
      </w:r>
      <w:proofErr w:type="spellStart"/>
      <w:r w:rsidRPr="00DD1375">
        <w:rPr>
          <w:sz w:val="28"/>
          <w:szCs w:val="28"/>
          <w:lang w:val="ru-RU"/>
        </w:rPr>
        <w:t>управління</w:t>
      </w:r>
      <w:proofErr w:type="spellEnd"/>
      <w:r w:rsidRPr="00DD1375">
        <w:rPr>
          <w:sz w:val="28"/>
          <w:szCs w:val="28"/>
          <w:lang w:val="ru-RU"/>
        </w:rPr>
        <w:t xml:space="preserve"> </w:t>
      </w:r>
      <w:proofErr w:type="spellStart"/>
      <w:r w:rsidRPr="00DD1375">
        <w:rPr>
          <w:sz w:val="28"/>
          <w:szCs w:val="28"/>
          <w:lang w:val="ru-RU"/>
        </w:rPr>
        <w:t>процесом</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газів</w:t>
      </w:r>
      <w:proofErr w:type="spellEnd"/>
      <w:r w:rsidRPr="00DD1375">
        <w:rPr>
          <w:sz w:val="28"/>
          <w:szCs w:val="28"/>
          <w:lang w:val="ru-RU"/>
        </w:rPr>
        <w:t>.</w:t>
      </w:r>
    </w:p>
    <w:p w:rsidR="00DD1375" w:rsidRPr="00DD1375" w:rsidRDefault="00DD1375" w:rsidP="00DD1375">
      <w:pPr>
        <w:spacing w:line="240" w:lineRule="auto"/>
        <w:rPr>
          <w:sz w:val="28"/>
          <w:szCs w:val="28"/>
          <w:lang w:val="ru-RU"/>
        </w:rPr>
      </w:pPr>
      <w:proofErr w:type="spellStart"/>
      <w:r w:rsidRPr="00DD1375">
        <w:rPr>
          <w:b/>
          <w:bCs/>
          <w:sz w:val="28"/>
          <w:szCs w:val="28"/>
          <w:lang w:val="ru-RU"/>
        </w:rPr>
        <w:t>Методи</w:t>
      </w:r>
      <w:proofErr w:type="spellEnd"/>
      <w:r w:rsidRPr="00DD1375">
        <w:rPr>
          <w:b/>
          <w:bCs/>
          <w:sz w:val="28"/>
          <w:szCs w:val="28"/>
          <w:lang w:val="ru-RU"/>
        </w:rPr>
        <w:t xml:space="preserve"> </w:t>
      </w:r>
      <w:proofErr w:type="spellStart"/>
      <w:proofErr w:type="gramStart"/>
      <w:r w:rsidRPr="00DD1375">
        <w:rPr>
          <w:b/>
          <w:bCs/>
          <w:sz w:val="28"/>
          <w:szCs w:val="28"/>
          <w:lang w:val="ru-RU"/>
        </w:rPr>
        <w:t>досл</w:t>
      </w:r>
      <w:proofErr w:type="gramEnd"/>
      <w:r w:rsidRPr="00DD1375">
        <w:rPr>
          <w:b/>
          <w:bCs/>
          <w:sz w:val="28"/>
          <w:szCs w:val="28"/>
          <w:lang w:val="ru-RU"/>
        </w:rPr>
        <w:t>ідження</w:t>
      </w:r>
      <w:proofErr w:type="spellEnd"/>
      <w:r w:rsidRPr="00DD1375">
        <w:rPr>
          <w:sz w:val="28"/>
          <w:szCs w:val="28"/>
          <w:lang w:val="ru-RU"/>
        </w:rPr>
        <w:t xml:space="preserve"> </w:t>
      </w:r>
      <w:proofErr w:type="spellStart"/>
      <w:r w:rsidRPr="00DD1375">
        <w:rPr>
          <w:sz w:val="28"/>
          <w:szCs w:val="28"/>
          <w:lang w:val="ru-RU"/>
        </w:rPr>
        <w:t>включають</w:t>
      </w:r>
      <w:proofErr w:type="spellEnd"/>
      <w:r w:rsidRPr="00DD1375">
        <w:rPr>
          <w:sz w:val="28"/>
          <w:szCs w:val="28"/>
          <w:lang w:val="ru-RU"/>
        </w:rPr>
        <w:t xml:space="preserve"> </w:t>
      </w:r>
      <w:proofErr w:type="spellStart"/>
      <w:r w:rsidRPr="00DD1375">
        <w:rPr>
          <w:sz w:val="28"/>
          <w:szCs w:val="28"/>
          <w:lang w:val="ru-RU"/>
        </w:rPr>
        <w:t>методи</w:t>
      </w:r>
      <w:proofErr w:type="spellEnd"/>
      <w:r w:rsidRPr="00DD1375">
        <w:rPr>
          <w:sz w:val="28"/>
          <w:szCs w:val="28"/>
          <w:lang w:val="ru-RU"/>
        </w:rPr>
        <w:t xml:space="preserve"> </w:t>
      </w:r>
      <w:proofErr w:type="spellStart"/>
      <w:r w:rsidRPr="00DD1375">
        <w:rPr>
          <w:sz w:val="28"/>
          <w:szCs w:val="28"/>
          <w:lang w:val="ru-RU"/>
        </w:rPr>
        <w:t>теорії</w:t>
      </w:r>
      <w:proofErr w:type="spellEnd"/>
      <w:r w:rsidRPr="00DD1375">
        <w:rPr>
          <w:sz w:val="28"/>
          <w:szCs w:val="28"/>
          <w:lang w:val="ru-RU"/>
        </w:rPr>
        <w:t xml:space="preserve"> автоматичного </w:t>
      </w:r>
      <w:proofErr w:type="spellStart"/>
      <w:r w:rsidRPr="00DD1375">
        <w:rPr>
          <w:sz w:val="28"/>
          <w:szCs w:val="28"/>
          <w:lang w:val="ru-RU"/>
        </w:rPr>
        <w:t>керування</w:t>
      </w:r>
      <w:proofErr w:type="spellEnd"/>
      <w:r w:rsidRPr="00DD1375">
        <w:rPr>
          <w:sz w:val="28"/>
          <w:szCs w:val="28"/>
          <w:lang w:val="ru-RU"/>
        </w:rPr>
        <w:t xml:space="preserve">, </w:t>
      </w:r>
      <w:proofErr w:type="spellStart"/>
      <w:r w:rsidRPr="00DD1375">
        <w:rPr>
          <w:sz w:val="28"/>
          <w:szCs w:val="28"/>
          <w:lang w:val="ru-RU"/>
        </w:rPr>
        <w:t>математичного</w:t>
      </w:r>
      <w:proofErr w:type="spellEnd"/>
      <w:r w:rsidRPr="00DD1375">
        <w:rPr>
          <w:sz w:val="28"/>
          <w:szCs w:val="28"/>
          <w:lang w:val="ru-RU"/>
        </w:rPr>
        <w:t xml:space="preserve"> </w:t>
      </w:r>
      <w:proofErr w:type="spellStart"/>
      <w:r w:rsidRPr="00DD1375">
        <w:rPr>
          <w:sz w:val="28"/>
          <w:szCs w:val="28"/>
          <w:lang w:val="ru-RU"/>
        </w:rPr>
        <w:t>моделювання</w:t>
      </w:r>
      <w:proofErr w:type="spellEnd"/>
      <w:r w:rsidRPr="00DD1375">
        <w:rPr>
          <w:sz w:val="28"/>
          <w:szCs w:val="28"/>
          <w:lang w:val="ru-RU"/>
        </w:rPr>
        <w:t xml:space="preserve">, </w:t>
      </w:r>
      <w:proofErr w:type="spellStart"/>
      <w:r w:rsidRPr="00DD1375">
        <w:rPr>
          <w:sz w:val="28"/>
          <w:szCs w:val="28"/>
          <w:lang w:val="ru-RU"/>
        </w:rPr>
        <w:t>аналізу</w:t>
      </w:r>
      <w:proofErr w:type="spellEnd"/>
      <w:r w:rsidRPr="00DD1375">
        <w:rPr>
          <w:sz w:val="28"/>
          <w:szCs w:val="28"/>
          <w:lang w:val="ru-RU"/>
        </w:rPr>
        <w:t xml:space="preserve"> </w:t>
      </w:r>
      <w:proofErr w:type="spellStart"/>
      <w:r w:rsidRPr="00DD1375">
        <w:rPr>
          <w:sz w:val="28"/>
          <w:szCs w:val="28"/>
          <w:lang w:val="ru-RU"/>
        </w:rPr>
        <w:t>динамічних</w:t>
      </w:r>
      <w:proofErr w:type="spellEnd"/>
      <w:r w:rsidRPr="00DD1375">
        <w:rPr>
          <w:sz w:val="28"/>
          <w:szCs w:val="28"/>
          <w:lang w:val="ru-RU"/>
        </w:rPr>
        <w:t xml:space="preserve"> систем та </w:t>
      </w:r>
      <w:proofErr w:type="spellStart"/>
      <w:r w:rsidRPr="00DD1375">
        <w:rPr>
          <w:sz w:val="28"/>
          <w:szCs w:val="28"/>
          <w:lang w:val="ru-RU"/>
        </w:rPr>
        <w:t>комп’ютерного</w:t>
      </w:r>
      <w:proofErr w:type="spellEnd"/>
      <w:r w:rsidRPr="00DD1375">
        <w:rPr>
          <w:sz w:val="28"/>
          <w:szCs w:val="28"/>
          <w:lang w:val="ru-RU"/>
        </w:rPr>
        <w:t xml:space="preserve"> </w:t>
      </w:r>
      <w:proofErr w:type="spellStart"/>
      <w:r w:rsidRPr="00DD1375">
        <w:rPr>
          <w:sz w:val="28"/>
          <w:szCs w:val="28"/>
          <w:lang w:val="ru-RU"/>
        </w:rPr>
        <w:t>моделювання</w:t>
      </w:r>
      <w:proofErr w:type="spellEnd"/>
      <w:r w:rsidRPr="00DD1375">
        <w:rPr>
          <w:sz w:val="28"/>
          <w:szCs w:val="28"/>
          <w:lang w:val="ru-RU"/>
        </w:rPr>
        <w:t>.</w:t>
      </w:r>
    </w:p>
    <w:p w:rsidR="00DD1375" w:rsidRPr="00DD1375" w:rsidRDefault="00DD1375" w:rsidP="00DD1375">
      <w:pPr>
        <w:spacing w:line="240" w:lineRule="auto"/>
        <w:rPr>
          <w:sz w:val="28"/>
          <w:szCs w:val="28"/>
          <w:lang w:val="ru-RU"/>
        </w:rPr>
      </w:pPr>
      <w:proofErr w:type="spellStart"/>
      <w:r w:rsidRPr="00DD1375">
        <w:rPr>
          <w:sz w:val="28"/>
          <w:szCs w:val="28"/>
          <w:lang w:val="ru-RU"/>
        </w:rPr>
        <w:t>Практичне</w:t>
      </w:r>
      <w:proofErr w:type="spellEnd"/>
      <w:r w:rsidRPr="00DD1375">
        <w:rPr>
          <w:sz w:val="28"/>
          <w:szCs w:val="28"/>
          <w:lang w:val="ru-RU"/>
        </w:rPr>
        <w:t xml:space="preserve"> </w:t>
      </w:r>
      <w:proofErr w:type="spellStart"/>
      <w:r w:rsidRPr="00DD1375">
        <w:rPr>
          <w:sz w:val="28"/>
          <w:szCs w:val="28"/>
          <w:lang w:val="ru-RU"/>
        </w:rPr>
        <w:t>значення</w:t>
      </w:r>
      <w:proofErr w:type="spellEnd"/>
      <w:r w:rsidRPr="00DD1375">
        <w:rPr>
          <w:sz w:val="28"/>
          <w:szCs w:val="28"/>
          <w:lang w:val="ru-RU"/>
        </w:rPr>
        <w:t xml:space="preserve"> </w:t>
      </w:r>
      <w:proofErr w:type="spellStart"/>
      <w:r w:rsidRPr="00DD1375">
        <w:rPr>
          <w:sz w:val="28"/>
          <w:szCs w:val="28"/>
          <w:lang w:val="ru-RU"/>
        </w:rPr>
        <w:t>отриманих</w:t>
      </w:r>
      <w:proofErr w:type="spellEnd"/>
      <w:r w:rsidRPr="00DD1375">
        <w:rPr>
          <w:sz w:val="28"/>
          <w:szCs w:val="28"/>
          <w:lang w:val="ru-RU"/>
        </w:rPr>
        <w:t xml:space="preserve"> </w:t>
      </w:r>
      <w:proofErr w:type="spellStart"/>
      <w:r w:rsidRPr="00DD1375">
        <w:rPr>
          <w:sz w:val="28"/>
          <w:szCs w:val="28"/>
          <w:lang w:val="ru-RU"/>
        </w:rPr>
        <w:t>результатів</w:t>
      </w:r>
      <w:proofErr w:type="spellEnd"/>
      <w:r w:rsidRPr="00DD1375">
        <w:rPr>
          <w:sz w:val="28"/>
          <w:szCs w:val="28"/>
          <w:lang w:val="ru-RU"/>
        </w:rPr>
        <w:t xml:space="preserve"> </w:t>
      </w:r>
      <w:proofErr w:type="spellStart"/>
      <w:r w:rsidRPr="00DD1375">
        <w:rPr>
          <w:sz w:val="28"/>
          <w:szCs w:val="28"/>
          <w:lang w:val="ru-RU"/>
        </w:rPr>
        <w:t>полягає</w:t>
      </w:r>
      <w:proofErr w:type="spellEnd"/>
      <w:r w:rsidRPr="00DD1375">
        <w:rPr>
          <w:sz w:val="28"/>
          <w:szCs w:val="28"/>
          <w:lang w:val="ru-RU"/>
        </w:rPr>
        <w:t xml:space="preserve"> у </w:t>
      </w:r>
      <w:proofErr w:type="spellStart"/>
      <w:r w:rsidRPr="00DD1375">
        <w:rPr>
          <w:sz w:val="28"/>
          <w:szCs w:val="28"/>
          <w:lang w:val="ru-RU"/>
        </w:rPr>
        <w:t>можливості</w:t>
      </w:r>
      <w:proofErr w:type="spellEnd"/>
      <w:r w:rsidRPr="00DD1375">
        <w:rPr>
          <w:sz w:val="28"/>
          <w:szCs w:val="28"/>
          <w:lang w:val="ru-RU"/>
        </w:rPr>
        <w:t xml:space="preserve"> </w:t>
      </w:r>
      <w:proofErr w:type="spellStart"/>
      <w:proofErr w:type="gramStart"/>
      <w:r w:rsidRPr="00DD1375">
        <w:rPr>
          <w:sz w:val="28"/>
          <w:szCs w:val="28"/>
          <w:lang w:val="ru-RU"/>
        </w:rPr>
        <w:t>п</w:t>
      </w:r>
      <w:proofErr w:type="gramEnd"/>
      <w:r w:rsidRPr="00DD1375">
        <w:rPr>
          <w:sz w:val="28"/>
          <w:szCs w:val="28"/>
          <w:lang w:val="ru-RU"/>
        </w:rPr>
        <w:t>ідвищення</w:t>
      </w:r>
      <w:proofErr w:type="spellEnd"/>
      <w:r w:rsidRPr="00DD1375">
        <w:rPr>
          <w:sz w:val="28"/>
          <w:szCs w:val="28"/>
          <w:lang w:val="ru-RU"/>
        </w:rPr>
        <w:t xml:space="preserve"> </w:t>
      </w:r>
      <w:proofErr w:type="spellStart"/>
      <w:r w:rsidRPr="00DD1375">
        <w:rPr>
          <w:sz w:val="28"/>
          <w:szCs w:val="28"/>
          <w:lang w:val="ru-RU"/>
        </w:rPr>
        <w:t>ефективності</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газів</w:t>
      </w:r>
      <w:proofErr w:type="spellEnd"/>
      <w:r w:rsidRPr="00DD1375">
        <w:rPr>
          <w:sz w:val="28"/>
          <w:szCs w:val="28"/>
          <w:lang w:val="ru-RU"/>
        </w:rPr>
        <w:t xml:space="preserve">, </w:t>
      </w:r>
      <w:proofErr w:type="spellStart"/>
      <w:r w:rsidRPr="00DD1375">
        <w:rPr>
          <w:sz w:val="28"/>
          <w:szCs w:val="28"/>
          <w:lang w:val="ru-RU"/>
        </w:rPr>
        <w:t>зниження</w:t>
      </w:r>
      <w:proofErr w:type="spellEnd"/>
      <w:r w:rsidRPr="00DD1375">
        <w:rPr>
          <w:sz w:val="28"/>
          <w:szCs w:val="28"/>
          <w:lang w:val="ru-RU"/>
        </w:rPr>
        <w:t xml:space="preserve"> </w:t>
      </w:r>
      <w:proofErr w:type="spellStart"/>
      <w:r w:rsidRPr="00DD1375">
        <w:rPr>
          <w:sz w:val="28"/>
          <w:szCs w:val="28"/>
          <w:lang w:val="ru-RU"/>
        </w:rPr>
        <w:t>енерговитрат</w:t>
      </w:r>
      <w:proofErr w:type="spellEnd"/>
      <w:r w:rsidRPr="00DD1375">
        <w:rPr>
          <w:sz w:val="28"/>
          <w:szCs w:val="28"/>
          <w:lang w:val="ru-RU"/>
        </w:rPr>
        <w:t xml:space="preserve"> та </w:t>
      </w:r>
      <w:proofErr w:type="spellStart"/>
      <w:r w:rsidRPr="00DD1375">
        <w:rPr>
          <w:sz w:val="28"/>
          <w:szCs w:val="28"/>
          <w:lang w:val="ru-RU"/>
        </w:rPr>
        <w:t>забезпечення</w:t>
      </w:r>
      <w:proofErr w:type="spellEnd"/>
      <w:r w:rsidRPr="00DD1375">
        <w:rPr>
          <w:sz w:val="28"/>
          <w:szCs w:val="28"/>
          <w:lang w:val="ru-RU"/>
        </w:rPr>
        <w:t xml:space="preserve"> </w:t>
      </w:r>
      <w:proofErr w:type="spellStart"/>
      <w:r w:rsidRPr="00DD1375">
        <w:rPr>
          <w:sz w:val="28"/>
          <w:szCs w:val="28"/>
          <w:lang w:val="ru-RU"/>
        </w:rPr>
        <w:t>стабільної</w:t>
      </w:r>
      <w:proofErr w:type="spellEnd"/>
      <w:r w:rsidRPr="00DD1375">
        <w:rPr>
          <w:sz w:val="28"/>
          <w:szCs w:val="28"/>
          <w:lang w:val="ru-RU"/>
        </w:rPr>
        <w:t xml:space="preserve"> </w:t>
      </w:r>
      <w:proofErr w:type="spellStart"/>
      <w:r w:rsidRPr="00DD1375">
        <w:rPr>
          <w:sz w:val="28"/>
          <w:szCs w:val="28"/>
          <w:lang w:val="ru-RU"/>
        </w:rPr>
        <w:t>роботи</w:t>
      </w:r>
      <w:proofErr w:type="spellEnd"/>
      <w:r w:rsidRPr="00DD1375">
        <w:rPr>
          <w:sz w:val="28"/>
          <w:szCs w:val="28"/>
          <w:lang w:val="ru-RU"/>
        </w:rPr>
        <w:t xml:space="preserve"> </w:t>
      </w:r>
      <w:proofErr w:type="spellStart"/>
      <w:r w:rsidRPr="00DD1375">
        <w:rPr>
          <w:sz w:val="28"/>
          <w:szCs w:val="28"/>
          <w:lang w:val="ru-RU"/>
        </w:rPr>
        <w:t>технологічного</w:t>
      </w:r>
      <w:proofErr w:type="spellEnd"/>
      <w:r w:rsidRPr="00DD1375">
        <w:rPr>
          <w:sz w:val="28"/>
          <w:szCs w:val="28"/>
          <w:lang w:val="ru-RU"/>
        </w:rPr>
        <w:t xml:space="preserve"> </w:t>
      </w:r>
      <w:proofErr w:type="spellStart"/>
      <w:r w:rsidRPr="00DD1375">
        <w:rPr>
          <w:sz w:val="28"/>
          <w:szCs w:val="28"/>
          <w:lang w:val="ru-RU"/>
        </w:rPr>
        <w:t>обладнання</w:t>
      </w:r>
      <w:proofErr w:type="spellEnd"/>
      <w:r w:rsidRPr="00DD1375">
        <w:rPr>
          <w:sz w:val="28"/>
          <w:szCs w:val="28"/>
          <w:lang w:val="ru-RU"/>
        </w:rPr>
        <w:t xml:space="preserve"> за </w:t>
      </w:r>
      <w:proofErr w:type="spellStart"/>
      <w:r w:rsidRPr="00DD1375">
        <w:rPr>
          <w:sz w:val="28"/>
          <w:szCs w:val="28"/>
          <w:lang w:val="ru-RU"/>
        </w:rPr>
        <w:t>рахунок</w:t>
      </w:r>
      <w:proofErr w:type="spellEnd"/>
      <w:r w:rsidRPr="00DD1375">
        <w:rPr>
          <w:sz w:val="28"/>
          <w:szCs w:val="28"/>
          <w:lang w:val="ru-RU"/>
        </w:rPr>
        <w:t xml:space="preserve"> </w:t>
      </w:r>
      <w:proofErr w:type="spellStart"/>
      <w:r w:rsidRPr="00DD1375">
        <w:rPr>
          <w:sz w:val="28"/>
          <w:szCs w:val="28"/>
          <w:lang w:val="ru-RU"/>
        </w:rPr>
        <w:t>впровадження</w:t>
      </w:r>
      <w:proofErr w:type="spellEnd"/>
      <w:r w:rsidRPr="00DD1375">
        <w:rPr>
          <w:sz w:val="28"/>
          <w:szCs w:val="28"/>
          <w:lang w:val="ru-RU"/>
        </w:rPr>
        <w:t xml:space="preserve"> </w:t>
      </w:r>
      <w:proofErr w:type="spellStart"/>
      <w:r w:rsidRPr="00DD1375">
        <w:rPr>
          <w:sz w:val="28"/>
          <w:szCs w:val="28"/>
          <w:lang w:val="ru-RU"/>
        </w:rPr>
        <w:t>сучасних</w:t>
      </w:r>
      <w:proofErr w:type="spellEnd"/>
      <w:r w:rsidRPr="00DD1375">
        <w:rPr>
          <w:sz w:val="28"/>
          <w:szCs w:val="28"/>
          <w:lang w:val="ru-RU"/>
        </w:rPr>
        <w:t xml:space="preserve"> </w:t>
      </w:r>
      <w:proofErr w:type="spellStart"/>
      <w:r w:rsidRPr="00DD1375">
        <w:rPr>
          <w:sz w:val="28"/>
          <w:szCs w:val="28"/>
          <w:lang w:val="ru-RU"/>
        </w:rPr>
        <w:t>засобів</w:t>
      </w:r>
      <w:proofErr w:type="spellEnd"/>
      <w:r w:rsidRPr="00DD1375">
        <w:rPr>
          <w:sz w:val="28"/>
          <w:szCs w:val="28"/>
          <w:lang w:val="ru-RU"/>
        </w:rPr>
        <w:t xml:space="preserve"> </w:t>
      </w:r>
      <w:proofErr w:type="spellStart"/>
      <w:r w:rsidRPr="00DD1375">
        <w:rPr>
          <w:sz w:val="28"/>
          <w:szCs w:val="28"/>
          <w:lang w:val="ru-RU"/>
        </w:rPr>
        <w:t>автоматизації</w:t>
      </w:r>
      <w:proofErr w:type="spellEnd"/>
      <w:r w:rsidRPr="00DD1375">
        <w:rPr>
          <w:sz w:val="28"/>
          <w:szCs w:val="28"/>
          <w:lang w:val="ru-RU"/>
        </w:rPr>
        <w:t>.</w:t>
      </w:r>
    </w:p>
    <w:p w:rsidR="00686154" w:rsidRPr="00DD1375" w:rsidRDefault="00686154" w:rsidP="00686154">
      <w:pPr>
        <w:spacing w:line="240" w:lineRule="auto"/>
        <w:rPr>
          <w:lang w:val="ru-RU"/>
        </w:rPr>
      </w:pPr>
      <w:r w:rsidRPr="00DD1375">
        <w:rPr>
          <w:lang w:val="ru-RU"/>
        </w:rPr>
        <w:t>.</w:t>
      </w:r>
    </w:p>
    <w:p w:rsidR="00294DF2" w:rsidRPr="00616E4C" w:rsidRDefault="00294DF2" w:rsidP="009255FD">
      <w:pPr>
        <w:spacing w:line="240" w:lineRule="auto"/>
        <w:rPr>
          <w:sz w:val="28"/>
          <w:szCs w:val="28"/>
          <w:highlight w:val="yellow"/>
          <w:lang w:val="ru-RU"/>
        </w:rPr>
      </w:pPr>
    </w:p>
    <w:p w:rsidR="00F70091" w:rsidRPr="00DD1375" w:rsidRDefault="00F70091" w:rsidP="00DD1375">
      <w:pPr>
        <w:spacing w:line="240" w:lineRule="auto"/>
        <w:jc w:val="center"/>
        <w:rPr>
          <w:b/>
          <w:sz w:val="28"/>
          <w:szCs w:val="28"/>
        </w:rPr>
        <w:sectPr w:rsidR="00F70091" w:rsidRPr="00DD1375" w:rsidSect="00F70091">
          <w:pgSz w:w="11906" w:h="16838"/>
          <w:pgMar w:top="1134" w:right="850" w:bottom="1134" w:left="1701" w:header="708" w:footer="708" w:gutter="0"/>
          <w:cols w:space="708"/>
          <w:titlePg/>
          <w:docGrid w:linePitch="360"/>
        </w:sect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F77192" w:rsidRPr="00C5480C" w:rsidTr="00DD3B52">
        <w:tc>
          <w:tcPr>
            <w:tcW w:w="8897" w:type="dxa"/>
          </w:tcPr>
          <w:p w:rsidR="000E4553" w:rsidRPr="00C5480C" w:rsidRDefault="000E4553" w:rsidP="00A5554B">
            <w:pPr>
              <w:contextualSpacing/>
              <w:jc w:val="center"/>
              <w:rPr>
                <w:caps/>
                <w:color w:val="000000" w:themeColor="text1"/>
                <w:sz w:val="28"/>
                <w:szCs w:val="28"/>
              </w:rPr>
            </w:pPr>
            <w:r w:rsidRPr="00C5480C">
              <w:rPr>
                <w:caps/>
                <w:color w:val="000000" w:themeColor="text1"/>
                <w:sz w:val="28"/>
                <w:szCs w:val="28"/>
              </w:rPr>
              <w:lastRenderedPageBreak/>
              <w:t>ЗМІСТ</w:t>
            </w:r>
          </w:p>
        </w:tc>
        <w:tc>
          <w:tcPr>
            <w:tcW w:w="674" w:type="dxa"/>
            <w:vAlign w:val="center"/>
          </w:tcPr>
          <w:p w:rsidR="000E4553" w:rsidRPr="00C5480C" w:rsidRDefault="000E4553" w:rsidP="00A5554B">
            <w:pPr>
              <w:pStyle w:val="aff2"/>
              <w:spacing w:after="0"/>
              <w:ind w:left="0"/>
              <w:contextualSpacing/>
              <w:rPr>
                <w:color w:val="000000" w:themeColor="text1"/>
                <w:sz w:val="28"/>
                <w:szCs w:val="28"/>
              </w:rPr>
            </w:pPr>
          </w:p>
        </w:tc>
      </w:tr>
      <w:tr w:rsidR="00F77192" w:rsidRPr="00C5480C" w:rsidTr="00DD3B52">
        <w:tc>
          <w:tcPr>
            <w:tcW w:w="8897" w:type="dxa"/>
          </w:tcPr>
          <w:p w:rsidR="00E150FC" w:rsidRPr="00C5480C" w:rsidRDefault="00E150FC" w:rsidP="00A5554B">
            <w:pPr>
              <w:contextualSpacing/>
              <w:rPr>
                <w:color w:val="000000" w:themeColor="text1"/>
                <w:sz w:val="28"/>
                <w:szCs w:val="28"/>
              </w:rPr>
            </w:pPr>
            <w:bookmarkStart w:id="1" w:name="_Toc132720515"/>
            <w:r w:rsidRPr="00C5480C">
              <w:rPr>
                <w:color w:val="000000" w:themeColor="text1"/>
                <w:sz w:val="28"/>
                <w:szCs w:val="28"/>
              </w:rPr>
              <w:t>ПЕРЕЛІК  УМОВНИХ СКОРОЧЕНЬ</w:t>
            </w:r>
          </w:p>
        </w:tc>
        <w:tc>
          <w:tcPr>
            <w:tcW w:w="674" w:type="dxa"/>
            <w:vAlign w:val="center"/>
          </w:tcPr>
          <w:p w:rsidR="00E150FC" w:rsidRPr="00C5480C" w:rsidRDefault="00F84985" w:rsidP="00A5554B">
            <w:pPr>
              <w:pStyle w:val="aff2"/>
              <w:spacing w:after="0"/>
              <w:ind w:left="0"/>
              <w:contextualSpacing/>
              <w:rPr>
                <w:color w:val="000000" w:themeColor="text1"/>
                <w:sz w:val="28"/>
                <w:szCs w:val="28"/>
              </w:rPr>
            </w:pPr>
            <w:r w:rsidRPr="00C5480C">
              <w:rPr>
                <w:color w:val="000000" w:themeColor="text1"/>
                <w:sz w:val="28"/>
                <w:szCs w:val="28"/>
              </w:rPr>
              <w:t>6</w:t>
            </w:r>
          </w:p>
        </w:tc>
      </w:tr>
      <w:tr w:rsidR="00F77192" w:rsidRPr="00C5480C" w:rsidTr="00DD3B52">
        <w:tc>
          <w:tcPr>
            <w:tcW w:w="8897" w:type="dxa"/>
          </w:tcPr>
          <w:p w:rsidR="00520278" w:rsidRPr="00C5480C" w:rsidRDefault="00520278" w:rsidP="00A5554B">
            <w:pPr>
              <w:contextualSpacing/>
              <w:rPr>
                <w:noProof/>
                <w:color w:val="000000" w:themeColor="text1"/>
                <w:sz w:val="28"/>
                <w:szCs w:val="28"/>
              </w:rPr>
            </w:pPr>
            <w:r w:rsidRPr="00C5480C">
              <w:rPr>
                <w:color w:val="000000" w:themeColor="text1"/>
                <w:sz w:val="28"/>
                <w:szCs w:val="28"/>
              </w:rPr>
              <w:t>ВСТУП</w:t>
            </w:r>
          </w:p>
        </w:tc>
        <w:tc>
          <w:tcPr>
            <w:tcW w:w="674" w:type="dxa"/>
            <w:vAlign w:val="center"/>
          </w:tcPr>
          <w:p w:rsidR="00520278" w:rsidRPr="00C5480C" w:rsidRDefault="00520278" w:rsidP="001E5965">
            <w:pPr>
              <w:pStyle w:val="aff2"/>
              <w:spacing w:after="0"/>
              <w:ind w:left="0"/>
              <w:contextualSpacing/>
              <w:rPr>
                <w:color w:val="000000" w:themeColor="text1"/>
                <w:sz w:val="28"/>
                <w:szCs w:val="28"/>
              </w:rPr>
            </w:pPr>
            <w:r w:rsidRPr="00C5480C">
              <w:rPr>
                <w:color w:val="000000" w:themeColor="text1"/>
                <w:sz w:val="28"/>
                <w:szCs w:val="28"/>
              </w:rPr>
              <w:t>7</w:t>
            </w:r>
          </w:p>
        </w:tc>
      </w:tr>
      <w:tr w:rsidR="00F77192" w:rsidRPr="00C5480C" w:rsidTr="00DD3B52">
        <w:tc>
          <w:tcPr>
            <w:tcW w:w="8897" w:type="dxa"/>
          </w:tcPr>
          <w:p w:rsidR="00520278" w:rsidRPr="00C5480C" w:rsidRDefault="00520278" w:rsidP="00282227">
            <w:pPr>
              <w:outlineLvl w:val="1"/>
              <w:rPr>
                <w:color w:val="000000" w:themeColor="text1"/>
                <w:sz w:val="28"/>
                <w:szCs w:val="28"/>
              </w:rPr>
            </w:pPr>
            <w:r w:rsidRPr="00C5480C">
              <w:rPr>
                <w:color w:val="000000" w:themeColor="text1"/>
                <w:sz w:val="28"/>
                <w:szCs w:val="28"/>
              </w:rPr>
              <w:t xml:space="preserve">РОЗДІЛ 1. </w:t>
            </w:r>
            <w:r w:rsidR="00282227" w:rsidRPr="00C5480C">
              <w:rPr>
                <w:bCs/>
                <w:sz w:val="28"/>
                <w:szCs w:val="28"/>
              </w:rPr>
              <w:t>АНАЛІЗ СУЧАСНОГО СТАНУ АВТОМАТИЗАЦІЇ УСТАНОВОК КАТАЛІТИЧНОГО ОЧИЩЕННЯ ТЕХНОЛОГІЧНИХ ГАЗІВ</w:t>
            </w:r>
          </w:p>
        </w:tc>
        <w:tc>
          <w:tcPr>
            <w:tcW w:w="674" w:type="dxa"/>
            <w:vAlign w:val="bottom"/>
          </w:tcPr>
          <w:p w:rsidR="00520278" w:rsidRPr="00C5480C" w:rsidRDefault="00F84985" w:rsidP="001E5965">
            <w:pPr>
              <w:pStyle w:val="aff2"/>
              <w:spacing w:after="0"/>
              <w:ind w:left="0"/>
              <w:contextualSpacing/>
              <w:rPr>
                <w:color w:val="000000" w:themeColor="text1"/>
                <w:sz w:val="28"/>
                <w:szCs w:val="28"/>
              </w:rPr>
            </w:pPr>
            <w:r w:rsidRPr="00C5480C">
              <w:rPr>
                <w:color w:val="000000" w:themeColor="text1"/>
                <w:sz w:val="28"/>
                <w:szCs w:val="28"/>
              </w:rPr>
              <w:t>9</w:t>
            </w:r>
          </w:p>
        </w:tc>
      </w:tr>
      <w:tr w:rsidR="00F77192" w:rsidRPr="00C5480C" w:rsidTr="00DD3B52">
        <w:tc>
          <w:tcPr>
            <w:tcW w:w="8897" w:type="dxa"/>
          </w:tcPr>
          <w:p w:rsidR="00520278" w:rsidRPr="00C5480C" w:rsidRDefault="00520278" w:rsidP="00282227">
            <w:pPr>
              <w:pStyle w:val="1"/>
              <w:spacing w:before="0"/>
              <w:outlineLvl w:val="0"/>
              <w:rPr>
                <w:b w:val="0"/>
                <w:color w:val="000000" w:themeColor="text1"/>
              </w:rPr>
            </w:pPr>
            <w:r w:rsidRPr="00C5480C">
              <w:rPr>
                <w:b w:val="0"/>
                <w:color w:val="000000" w:themeColor="text1"/>
              </w:rPr>
              <w:t xml:space="preserve">1.1 </w:t>
            </w:r>
            <w:r w:rsidR="00282227" w:rsidRPr="00C5480C">
              <w:rPr>
                <w:rStyle w:val="aff4"/>
                <w:rFonts w:ascii="Times New Roman" w:hAnsi="Times New Roman" w:cs="Times New Roman"/>
                <w:bCs/>
                <w:color w:val="auto"/>
              </w:rPr>
              <w:t>Технологічна характеристика установки каталітичного очищення газів</w:t>
            </w:r>
          </w:p>
        </w:tc>
        <w:tc>
          <w:tcPr>
            <w:tcW w:w="674" w:type="dxa"/>
            <w:vAlign w:val="center"/>
          </w:tcPr>
          <w:p w:rsidR="00520278" w:rsidRPr="00C5480C" w:rsidRDefault="00F84985" w:rsidP="001E5965">
            <w:pPr>
              <w:pStyle w:val="aff2"/>
              <w:spacing w:after="0"/>
              <w:ind w:left="0"/>
              <w:contextualSpacing/>
              <w:rPr>
                <w:color w:val="000000" w:themeColor="text1"/>
                <w:sz w:val="28"/>
                <w:szCs w:val="28"/>
              </w:rPr>
            </w:pPr>
            <w:r w:rsidRPr="00C5480C">
              <w:rPr>
                <w:color w:val="000000" w:themeColor="text1"/>
                <w:sz w:val="28"/>
                <w:szCs w:val="28"/>
              </w:rPr>
              <w:t>9</w:t>
            </w:r>
          </w:p>
        </w:tc>
      </w:tr>
      <w:tr w:rsidR="00F77192" w:rsidRPr="00C5480C" w:rsidTr="00DD3B52">
        <w:tc>
          <w:tcPr>
            <w:tcW w:w="8897" w:type="dxa"/>
          </w:tcPr>
          <w:p w:rsidR="00520278" w:rsidRPr="00C5480C" w:rsidRDefault="00520278" w:rsidP="00282227">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lang w:val="ru-RU"/>
              </w:rPr>
              <w:t xml:space="preserve">1.2. </w:t>
            </w:r>
            <w:r w:rsidR="00282227" w:rsidRPr="00C5480C">
              <w:rPr>
                <w:rStyle w:val="aff4"/>
                <w:rFonts w:ascii="Times New Roman" w:hAnsi="Times New Roman" w:cs="Times New Roman"/>
                <w:bCs/>
                <w:color w:val="auto"/>
              </w:rPr>
              <w:t>Сучасні технологічні схеми та обладнання установок каталітичного очищення.</w:t>
            </w:r>
          </w:p>
        </w:tc>
        <w:tc>
          <w:tcPr>
            <w:tcW w:w="674" w:type="dxa"/>
            <w:vAlign w:val="center"/>
          </w:tcPr>
          <w:p w:rsidR="00520278" w:rsidRPr="00C5480C" w:rsidRDefault="00520278" w:rsidP="00165A0D">
            <w:pPr>
              <w:pStyle w:val="aff2"/>
              <w:spacing w:after="0"/>
              <w:ind w:left="0"/>
              <w:contextualSpacing/>
              <w:rPr>
                <w:color w:val="000000" w:themeColor="text1"/>
                <w:sz w:val="28"/>
                <w:szCs w:val="28"/>
              </w:rPr>
            </w:pPr>
            <w:r w:rsidRPr="00C5480C">
              <w:rPr>
                <w:color w:val="000000" w:themeColor="text1"/>
                <w:sz w:val="28"/>
                <w:szCs w:val="28"/>
              </w:rPr>
              <w:t>1</w:t>
            </w:r>
            <w:r w:rsidR="00165A0D" w:rsidRPr="00C5480C">
              <w:rPr>
                <w:color w:val="000000" w:themeColor="text1"/>
                <w:sz w:val="28"/>
                <w:szCs w:val="28"/>
              </w:rPr>
              <w:t>3</w:t>
            </w:r>
          </w:p>
        </w:tc>
      </w:tr>
      <w:tr w:rsidR="00F77192" w:rsidRPr="00C5480C" w:rsidTr="00DD3B52">
        <w:trPr>
          <w:trHeight w:val="537"/>
        </w:trPr>
        <w:tc>
          <w:tcPr>
            <w:tcW w:w="8897" w:type="dxa"/>
          </w:tcPr>
          <w:p w:rsidR="00520278" w:rsidRPr="00C5480C" w:rsidRDefault="00913DD2" w:rsidP="00C5480C">
            <w:pPr>
              <w:pStyle w:val="1"/>
              <w:spacing w:before="0"/>
              <w:outlineLvl w:val="0"/>
              <w:rPr>
                <w:b w:val="0"/>
                <w:color w:val="000000" w:themeColor="text1"/>
              </w:rPr>
            </w:pPr>
            <w:r w:rsidRPr="00C5480C">
              <w:rPr>
                <w:b w:val="0"/>
                <w:color w:val="000000" w:themeColor="text1"/>
              </w:rPr>
              <w:t xml:space="preserve">1.3 </w:t>
            </w:r>
            <w:r w:rsidR="00282227" w:rsidRPr="00C5480C">
              <w:rPr>
                <w:rStyle w:val="aff4"/>
                <w:rFonts w:ascii="Times New Roman" w:hAnsi="Times New Roman" w:cs="Times New Roman"/>
                <w:bCs/>
                <w:color w:val="auto"/>
              </w:rPr>
              <w:t>Сучасний стан автоматизації установок очищення газів.</w:t>
            </w:r>
          </w:p>
        </w:tc>
        <w:tc>
          <w:tcPr>
            <w:tcW w:w="674" w:type="dxa"/>
            <w:vAlign w:val="center"/>
          </w:tcPr>
          <w:p w:rsidR="00520278" w:rsidRPr="00C5480C" w:rsidRDefault="00520278" w:rsidP="00165A0D">
            <w:pPr>
              <w:pStyle w:val="aff2"/>
              <w:spacing w:after="0"/>
              <w:ind w:left="0"/>
              <w:contextualSpacing/>
              <w:rPr>
                <w:color w:val="000000" w:themeColor="text1"/>
                <w:sz w:val="28"/>
                <w:szCs w:val="28"/>
              </w:rPr>
            </w:pPr>
            <w:r w:rsidRPr="00C5480C">
              <w:rPr>
                <w:color w:val="000000" w:themeColor="text1"/>
                <w:sz w:val="28"/>
                <w:szCs w:val="28"/>
              </w:rPr>
              <w:t>1</w:t>
            </w:r>
            <w:r w:rsidR="00165A0D" w:rsidRPr="00C5480C">
              <w:rPr>
                <w:color w:val="000000" w:themeColor="text1"/>
                <w:sz w:val="28"/>
                <w:szCs w:val="28"/>
              </w:rPr>
              <w:t>8</w:t>
            </w:r>
          </w:p>
        </w:tc>
      </w:tr>
      <w:tr w:rsidR="00F77192" w:rsidRPr="00C5480C" w:rsidTr="00DD3B52">
        <w:tc>
          <w:tcPr>
            <w:tcW w:w="8897" w:type="dxa"/>
          </w:tcPr>
          <w:p w:rsidR="00520278" w:rsidRPr="00C5480C" w:rsidRDefault="00520278" w:rsidP="00282227">
            <w:pPr>
              <w:outlineLvl w:val="1"/>
              <w:rPr>
                <w:color w:val="000000" w:themeColor="text1"/>
                <w:sz w:val="28"/>
                <w:szCs w:val="28"/>
              </w:rPr>
            </w:pPr>
            <w:r w:rsidRPr="00C5480C">
              <w:rPr>
                <w:color w:val="000000" w:themeColor="text1"/>
                <w:sz w:val="28"/>
                <w:szCs w:val="28"/>
              </w:rPr>
              <w:t>РОЗДІЛ 2</w:t>
            </w:r>
            <w:r w:rsidR="0062723C" w:rsidRPr="00C5480C">
              <w:rPr>
                <w:bCs/>
                <w:color w:val="000000" w:themeColor="text1"/>
                <w:sz w:val="28"/>
                <w:szCs w:val="28"/>
              </w:rPr>
              <w:t xml:space="preserve"> </w:t>
            </w:r>
            <w:r w:rsidR="00BF6A74" w:rsidRPr="00C5480C">
              <w:rPr>
                <w:bCs/>
                <w:color w:val="000000" w:themeColor="text1"/>
                <w:kern w:val="36"/>
                <w:sz w:val="28"/>
                <w:szCs w:val="28"/>
              </w:rPr>
              <w:t xml:space="preserve">ТЕХНОЛОГІЧНА СТРУКТУРА ТА АНАЛІЗ </w:t>
            </w:r>
            <w:r w:rsidR="00282227" w:rsidRPr="00C5480C">
              <w:rPr>
                <w:bCs/>
                <w:color w:val="000000" w:themeColor="text1"/>
                <w:kern w:val="36"/>
                <w:sz w:val="28"/>
                <w:szCs w:val="28"/>
              </w:rPr>
              <w:t>УСТАНОВКИ</w:t>
            </w:r>
            <w:r w:rsidR="00BF6A74" w:rsidRPr="00C5480C">
              <w:rPr>
                <w:bCs/>
                <w:color w:val="000000" w:themeColor="text1"/>
                <w:kern w:val="36"/>
                <w:sz w:val="28"/>
                <w:szCs w:val="28"/>
              </w:rPr>
              <w:t xml:space="preserve"> ЯК ОБ’ЄКТА КЕРУВАННЯ</w:t>
            </w:r>
          </w:p>
        </w:tc>
        <w:tc>
          <w:tcPr>
            <w:tcW w:w="674" w:type="dxa"/>
          </w:tcPr>
          <w:p w:rsidR="00520278" w:rsidRPr="00C5480C" w:rsidRDefault="00F84985" w:rsidP="00165A0D">
            <w:pPr>
              <w:rPr>
                <w:color w:val="000000" w:themeColor="text1"/>
                <w:sz w:val="28"/>
                <w:szCs w:val="28"/>
              </w:rPr>
            </w:pPr>
            <w:r w:rsidRPr="00C5480C">
              <w:rPr>
                <w:color w:val="000000" w:themeColor="text1"/>
                <w:sz w:val="28"/>
                <w:szCs w:val="28"/>
              </w:rPr>
              <w:t>2</w:t>
            </w:r>
            <w:r w:rsidR="00165A0D" w:rsidRPr="00C5480C">
              <w:rPr>
                <w:color w:val="000000" w:themeColor="text1"/>
                <w:sz w:val="28"/>
                <w:szCs w:val="28"/>
              </w:rPr>
              <w:t>2</w:t>
            </w:r>
          </w:p>
        </w:tc>
      </w:tr>
      <w:tr w:rsidR="00F77192" w:rsidRPr="00C5480C" w:rsidTr="00DD3B52">
        <w:tc>
          <w:tcPr>
            <w:tcW w:w="8897" w:type="dxa"/>
          </w:tcPr>
          <w:p w:rsidR="00520278" w:rsidRPr="00C5480C" w:rsidRDefault="0062723C" w:rsidP="00F77192">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 xml:space="preserve">2.1 </w:t>
            </w:r>
            <w:r w:rsidR="00282227" w:rsidRPr="00C5480C">
              <w:rPr>
                <w:rStyle w:val="aff4"/>
                <w:rFonts w:ascii="Times New Roman" w:hAnsi="Times New Roman" w:cs="Times New Roman"/>
                <w:bCs/>
                <w:color w:val="auto"/>
              </w:rPr>
              <w:t>Функціональна схема установки каталітичного очищення газів.</w:t>
            </w:r>
          </w:p>
        </w:tc>
        <w:tc>
          <w:tcPr>
            <w:tcW w:w="674" w:type="dxa"/>
          </w:tcPr>
          <w:p w:rsidR="00520278" w:rsidRPr="00C5480C" w:rsidRDefault="00F84985" w:rsidP="00165A0D">
            <w:pPr>
              <w:rPr>
                <w:color w:val="000000" w:themeColor="text1"/>
                <w:sz w:val="28"/>
                <w:szCs w:val="28"/>
              </w:rPr>
            </w:pPr>
            <w:r w:rsidRPr="00C5480C">
              <w:rPr>
                <w:color w:val="000000" w:themeColor="text1"/>
                <w:sz w:val="28"/>
                <w:szCs w:val="28"/>
              </w:rPr>
              <w:t>2</w:t>
            </w:r>
            <w:r w:rsidR="00165A0D" w:rsidRPr="00C5480C">
              <w:rPr>
                <w:color w:val="000000" w:themeColor="text1"/>
                <w:sz w:val="28"/>
                <w:szCs w:val="28"/>
              </w:rPr>
              <w:t>2</w:t>
            </w:r>
          </w:p>
        </w:tc>
      </w:tr>
      <w:tr w:rsidR="00F77192" w:rsidRPr="00C5480C" w:rsidTr="00DD3B52">
        <w:tc>
          <w:tcPr>
            <w:tcW w:w="8897" w:type="dxa"/>
          </w:tcPr>
          <w:p w:rsidR="00520278" w:rsidRPr="00C5480C" w:rsidRDefault="0062723C" w:rsidP="00C5480C">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 xml:space="preserve"> </w:t>
            </w:r>
            <w:r w:rsidR="00845213" w:rsidRPr="00C5480C">
              <w:rPr>
                <w:rStyle w:val="aff4"/>
                <w:rFonts w:ascii="Times New Roman" w:hAnsi="Times New Roman" w:cs="Times New Roman"/>
                <w:bCs/>
                <w:color w:val="000000" w:themeColor="text1"/>
              </w:rPr>
              <w:t xml:space="preserve">2.2 </w:t>
            </w:r>
            <w:r w:rsidR="00282227" w:rsidRPr="00C5480C">
              <w:rPr>
                <w:rStyle w:val="aff4"/>
                <w:rFonts w:ascii="Times New Roman" w:hAnsi="Times New Roman" w:cs="Times New Roman"/>
                <w:bCs/>
                <w:color w:val="auto"/>
              </w:rPr>
              <w:t>Аналіз установки каталітичного очищення газів як об’єкта керування.</w:t>
            </w:r>
          </w:p>
        </w:tc>
        <w:tc>
          <w:tcPr>
            <w:tcW w:w="674" w:type="dxa"/>
          </w:tcPr>
          <w:p w:rsidR="00520278" w:rsidRPr="00C5480C" w:rsidRDefault="00165A0D" w:rsidP="008B6A91">
            <w:pPr>
              <w:rPr>
                <w:color w:val="000000" w:themeColor="text1"/>
                <w:sz w:val="28"/>
                <w:szCs w:val="28"/>
              </w:rPr>
            </w:pPr>
            <w:r w:rsidRPr="00C5480C">
              <w:rPr>
                <w:color w:val="000000" w:themeColor="text1"/>
                <w:sz w:val="28"/>
                <w:szCs w:val="28"/>
              </w:rPr>
              <w:t>2</w:t>
            </w:r>
            <w:r w:rsidR="008B6A91">
              <w:rPr>
                <w:color w:val="000000" w:themeColor="text1"/>
                <w:sz w:val="28"/>
                <w:szCs w:val="28"/>
              </w:rPr>
              <w:t>6</w:t>
            </w:r>
          </w:p>
        </w:tc>
      </w:tr>
      <w:tr w:rsidR="00F77192" w:rsidRPr="00C5480C" w:rsidTr="00DD3B52">
        <w:tc>
          <w:tcPr>
            <w:tcW w:w="8897" w:type="dxa"/>
          </w:tcPr>
          <w:p w:rsidR="00520278" w:rsidRPr="00C5480C" w:rsidRDefault="0062723C" w:rsidP="00C5480C">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 xml:space="preserve">2.3 </w:t>
            </w:r>
            <w:r w:rsidR="00282227" w:rsidRPr="00C5480C">
              <w:rPr>
                <w:rStyle w:val="aff4"/>
                <w:rFonts w:ascii="Times New Roman" w:hAnsi="Times New Roman" w:cs="Times New Roman"/>
                <w:bCs/>
                <w:color w:val="auto"/>
              </w:rPr>
              <w:t>Принцип роботи комп’ютерно-інтегрованої системи управління.</w:t>
            </w:r>
          </w:p>
        </w:tc>
        <w:tc>
          <w:tcPr>
            <w:tcW w:w="674" w:type="dxa"/>
          </w:tcPr>
          <w:p w:rsidR="00520278" w:rsidRPr="00C5480C" w:rsidRDefault="008B6A91" w:rsidP="00F84985">
            <w:pPr>
              <w:rPr>
                <w:color w:val="000000" w:themeColor="text1"/>
                <w:sz w:val="28"/>
                <w:szCs w:val="28"/>
              </w:rPr>
            </w:pPr>
            <w:r>
              <w:rPr>
                <w:color w:val="000000" w:themeColor="text1"/>
                <w:sz w:val="28"/>
                <w:szCs w:val="28"/>
              </w:rPr>
              <w:t>33</w:t>
            </w:r>
          </w:p>
        </w:tc>
      </w:tr>
      <w:tr w:rsidR="00F77192" w:rsidRPr="00C5480C" w:rsidTr="00DD3B52">
        <w:trPr>
          <w:trHeight w:val="575"/>
        </w:trPr>
        <w:tc>
          <w:tcPr>
            <w:tcW w:w="8897" w:type="dxa"/>
          </w:tcPr>
          <w:p w:rsidR="00520278" w:rsidRPr="00C5480C" w:rsidRDefault="0062723C" w:rsidP="00C5480C">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 xml:space="preserve">2.4 </w:t>
            </w:r>
            <w:r w:rsidR="00282227" w:rsidRPr="00C5480C">
              <w:rPr>
                <w:rStyle w:val="aff4"/>
                <w:rFonts w:ascii="Times New Roman" w:hAnsi="Times New Roman" w:cs="Times New Roman"/>
                <w:bCs/>
                <w:color w:val="auto"/>
              </w:rPr>
              <w:t>Побудова системи автоматичного регулювання температури та витрати газу.</w:t>
            </w:r>
          </w:p>
        </w:tc>
        <w:tc>
          <w:tcPr>
            <w:tcW w:w="674" w:type="dxa"/>
          </w:tcPr>
          <w:p w:rsidR="00520278" w:rsidRPr="00C5480C" w:rsidRDefault="00165A0D" w:rsidP="008B6A91">
            <w:pPr>
              <w:rPr>
                <w:color w:val="000000" w:themeColor="text1"/>
                <w:sz w:val="28"/>
                <w:szCs w:val="28"/>
              </w:rPr>
            </w:pPr>
            <w:r w:rsidRPr="00C5480C">
              <w:rPr>
                <w:color w:val="000000" w:themeColor="text1"/>
                <w:sz w:val="28"/>
                <w:szCs w:val="28"/>
              </w:rPr>
              <w:t>3</w:t>
            </w:r>
            <w:r w:rsidR="008B6A91">
              <w:rPr>
                <w:color w:val="000000" w:themeColor="text1"/>
                <w:sz w:val="28"/>
                <w:szCs w:val="28"/>
              </w:rPr>
              <w:t>8</w:t>
            </w:r>
          </w:p>
        </w:tc>
      </w:tr>
      <w:tr w:rsidR="00F77192" w:rsidRPr="00C5480C" w:rsidTr="00DD3B52">
        <w:tc>
          <w:tcPr>
            <w:tcW w:w="8897" w:type="dxa"/>
          </w:tcPr>
          <w:p w:rsidR="00520278" w:rsidRPr="00C5480C" w:rsidRDefault="0062723C" w:rsidP="00F77192">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 xml:space="preserve">2.5 </w:t>
            </w:r>
            <w:r w:rsidR="00F77192" w:rsidRPr="00C5480C">
              <w:rPr>
                <w:rStyle w:val="aff4"/>
                <w:rFonts w:ascii="Times New Roman" w:hAnsi="Times New Roman" w:cs="Times New Roman"/>
                <w:bCs/>
                <w:color w:val="000000" w:themeColor="text1"/>
              </w:rPr>
              <w:t>Вхідні та вихідні параметри системи керування.</w:t>
            </w:r>
          </w:p>
        </w:tc>
        <w:tc>
          <w:tcPr>
            <w:tcW w:w="674" w:type="dxa"/>
          </w:tcPr>
          <w:p w:rsidR="00520278" w:rsidRPr="00C5480C" w:rsidRDefault="008B6A91" w:rsidP="00F84985">
            <w:pPr>
              <w:rPr>
                <w:color w:val="000000" w:themeColor="text1"/>
                <w:sz w:val="28"/>
                <w:szCs w:val="28"/>
              </w:rPr>
            </w:pPr>
            <w:r>
              <w:rPr>
                <w:color w:val="000000" w:themeColor="text1"/>
                <w:sz w:val="28"/>
                <w:szCs w:val="28"/>
              </w:rPr>
              <w:t>44</w:t>
            </w:r>
          </w:p>
        </w:tc>
      </w:tr>
      <w:tr w:rsidR="00F77192" w:rsidRPr="00C5480C" w:rsidTr="00DD3B52">
        <w:tc>
          <w:tcPr>
            <w:tcW w:w="8897" w:type="dxa"/>
          </w:tcPr>
          <w:p w:rsidR="00520278" w:rsidRPr="00C5480C" w:rsidRDefault="00520278" w:rsidP="00F77192">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 xml:space="preserve">РОЗДІЛ 3. </w:t>
            </w:r>
            <w:r w:rsidR="00F77192" w:rsidRPr="00C5480C">
              <w:rPr>
                <w:rFonts w:ascii="Times New Roman" w:hAnsi="Times New Roman" w:cs="Times New Roman"/>
                <w:b w:val="0"/>
                <w:caps/>
                <w:color w:val="000000" w:themeColor="text1"/>
              </w:rPr>
              <w:t>СТРУКТУРНО-ЛОГІЧНЕ ТА ІНФОРМАЦІЙНЕ ПРЕДСТАВЛЕННЯ СИСТЕМИ</w:t>
            </w:r>
          </w:p>
        </w:tc>
        <w:tc>
          <w:tcPr>
            <w:tcW w:w="674" w:type="dxa"/>
          </w:tcPr>
          <w:p w:rsidR="00520278" w:rsidRPr="00C5480C" w:rsidRDefault="008B6A91" w:rsidP="00A5554B">
            <w:pPr>
              <w:rPr>
                <w:color w:val="000000" w:themeColor="text1"/>
                <w:sz w:val="28"/>
                <w:szCs w:val="28"/>
              </w:rPr>
            </w:pPr>
            <w:r>
              <w:rPr>
                <w:color w:val="000000" w:themeColor="text1"/>
                <w:sz w:val="28"/>
                <w:szCs w:val="28"/>
              </w:rPr>
              <w:t>49</w:t>
            </w:r>
          </w:p>
        </w:tc>
      </w:tr>
      <w:tr w:rsidR="00F77192" w:rsidRPr="00C5480C" w:rsidTr="00DD3B52">
        <w:tc>
          <w:tcPr>
            <w:tcW w:w="8897" w:type="dxa"/>
          </w:tcPr>
          <w:p w:rsidR="00520278" w:rsidRPr="00C5480C" w:rsidRDefault="0062723C" w:rsidP="00F77192">
            <w:pPr>
              <w:pStyle w:val="1"/>
              <w:spacing w:before="0"/>
              <w:outlineLvl w:val="0"/>
              <w:rPr>
                <w:b w:val="0"/>
                <w:color w:val="000000" w:themeColor="text1"/>
              </w:rPr>
            </w:pPr>
            <w:r w:rsidRPr="00C5480C">
              <w:rPr>
                <w:b w:val="0"/>
                <w:color w:val="000000" w:themeColor="text1"/>
              </w:rPr>
              <w:t xml:space="preserve">3.1 </w:t>
            </w:r>
            <w:r w:rsidR="00F77192" w:rsidRPr="00C5480C">
              <w:rPr>
                <w:rStyle w:val="aff4"/>
                <w:rFonts w:ascii="Times New Roman" w:hAnsi="Times New Roman" w:cs="Times New Roman"/>
                <w:bCs/>
                <w:color w:val="000000" w:themeColor="text1"/>
              </w:rPr>
              <w:t>Побудова структурної схеми системи управління.</w:t>
            </w:r>
          </w:p>
        </w:tc>
        <w:tc>
          <w:tcPr>
            <w:tcW w:w="674" w:type="dxa"/>
          </w:tcPr>
          <w:p w:rsidR="00520278" w:rsidRPr="00C5480C" w:rsidRDefault="008B6A91" w:rsidP="00A5554B">
            <w:pPr>
              <w:rPr>
                <w:color w:val="000000" w:themeColor="text1"/>
                <w:sz w:val="28"/>
                <w:szCs w:val="28"/>
              </w:rPr>
            </w:pPr>
            <w:r>
              <w:rPr>
                <w:color w:val="000000" w:themeColor="text1"/>
                <w:sz w:val="28"/>
                <w:szCs w:val="28"/>
              </w:rPr>
              <w:t>49</w:t>
            </w:r>
          </w:p>
        </w:tc>
      </w:tr>
      <w:tr w:rsidR="00F77192" w:rsidRPr="00C5480C" w:rsidTr="00DD3B52">
        <w:tc>
          <w:tcPr>
            <w:tcW w:w="8897" w:type="dxa"/>
          </w:tcPr>
          <w:p w:rsidR="00520278" w:rsidRPr="00C5480C" w:rsidRDefault="0062723C" w:rsidP="00F77192">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 xml:space="preserve">3.2 </w:t>
            </w:r>
            <w:r w:rsidR="00F77192" w:rsidRPr="00C5480C">
              <w:rPr>
                <w:rStyle w:val="aff4"/>
                <w:rFonts w:ascii="Times New Roman" w:hAnsi="Times New Roman" w:cs="Times New Roman"/>
                <w:bCs/>
                <w:color w:val="000000" w:themeColor="text1"/>
              </w:rPr>
              <w:t xml:space="preserve"> Інформаційні потоки в системі управління.</w:t>
            </w:r>
            <w:r w:rsidRPr="00C5480C">
              <w:rPr>
                <w:rFonts w:ascii="Times New Roman" w:hAnsi="Times New Roman" w:cs="Times New Roman"/>
                <w:b w:val="0"/>
                <w:color w:val="000000" w:themeColor="text1"/>
              </w:rPr>
              <w:t>.</w:t>
            </w:r>
          </w:p>
        </w:tc>
        <w:tc>
          <w:tcPr>
            <w:tcW w:w="674" w:type="dxa"/>
          </w:tcPr>
          <w:p w:rsidR="00520278" w:rsidRPr="00C5480C" w:rsidRDefault="008B6A91" w:rsidP="00A5554B">
            <w:pPr>
              <w:rPr>
                <w:color w:val="000000" w:themeColor="text1"/>
                <w:sz w:val="28"/>
                <w:szCs w:val="28"/>
              </w:rPr>
            </w:pPr>
            <w:r>
              <w:rPr>
                <w:color w:val="000000" w:themeColor="text1"/>
                <w:sz w:val="28"/>
                <w:szCs w:val="28"/>
              </w:rPr>
              <w:t>53</w:t>
            </w:r>
          </w:p>
        </w:tc>
      </w:tr>
      <w:tr w:rsidR="00F77192" w:rsidRPr="00C5480C" w:rsidTr="00DD3B52">
        <w:tc>
          <w:tcPr>
            <w:tcW w:w="8897" w:type="dxa"/>
          </w:tcPr>
          <w:p w:rsidR="001E76FA" w:rsidRPr="00C5480C" w:rsidRDefault="0062723C" w:rsidP="00282227">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 xml:space="preserve">3.3 </w:t>
            </w:r>
            <w:r w:rsidR="00F77192" w:rsidRPr="00C5480C">
              <w:rPr>
                <w:rStyle w:val="aff4"/>
                <w:rFonts w:ascii="Times New Roman" w:hAnsi="Times New Roman" w:cs="Times New Roman"/>
                <w:bCs/>
                <w:color w:val="000000" w:themeColor="text1"/>
              </w:rPr>
              <w:t>Алг</w:t>
            </w:r>
            <w:r w:rsidR="00282227" w:rsidRPr="00C5480C">
              <w:rPr>
                <w:rStyle w:val="aff4"/>
                <w:rFonts w:ascii="Times New Roman" w:hAnsi="Times New Roman" w:cs="Times New Roman"/>
                <w:bCs/>
                <w:color w:val="000000" w:themeColor="text1"/>
              </w:rPr>
              <w:t>оритм роботи системи керування установкою очищення газів</w:t>
            </w:r>
          </w:p>
        </w:tc>
        <w:tc>
          <w:tcPr>
            <w:tcW w:w="674" w:type="dxa"/>
          </w:tcPr>
          <w:p w:rsidR="001E76FA" w:rsidRPr="00C5480C" w:rsidRDefault="008B6A91" w:rsidP="001E5965">
            <w:pPr>
              <w:rPr>
                <w:color w:val="000000" w:themeColor="text1"/>
                <w:sz w:val="28"/>
                <w:szCs w:val="28"/>
              </w:rPr>
            </w:pPr>
            <w:r>
              <w:rPr>
                <w:color w:val="000000" w:themeColor="text1"/>
                <w:sz w:val="28"/>
                <w:szCs w:val="28"/>
              </w:rPr>
              <w:t>56</w:t>
            </w:r>
          </w:p>
        </w:tc>
      </w:tr>
      <w:tr w:rsidR="00F77192" w:rsidRPr="00C5480C" w:rsidTr="00DD3B52">
        <w:trPr>
          <w:trHeight w:val="421"/>
        </w:trPr>
        <w:tc>
          <w:tcPr>
            <w:tcW w:w="8897" w:type="dxa"/>
          </w:tcPr>
          <w:p w:rsidR="001E76FA" w:rsidRPr="00C5480C" w:rsidRDefault="0062723C" w:rsidP="00F77192">
            <w:pPr>
              <w:outlineLvl w:val="0"/>
              <w:rPr>
                <w:color w:val="000000" w:themeColor="text1"/>
                <w:sz w:val="28"/>
                <w:szCs w:val="28"/>
              </w:rPr>
            </w:pPr>
            <w:r w:rsidRPr="00C5480C">
              <w:rPr>
                <w:color w:val="000000" w:themeColor="text1"/>
                <w:sz w:val="28"/>
                <w:szCs w:val="28"/>
              </w:rPr>
              <w:t xml:space="preserve">РОЗДІЛ 4. </w:t>
            </w:r>
            <w:r w:rsidR="00F77192" w:rsidRPr="00C5480C">
              <w:rPr>
                <w:bCs/>
                <w:color w:val="000000" w:themeColor="text1"/>
                <w:kern w:val="36"/>
                <w:sz w:val="28"/>
                <w:szCs w:val="28"/>
              </w:rPr>
              <w:t>РОЗРОБКА МАТЕМАТИЧНИХ МОДЕЛЕЙ ОБ’ЄКТА ТА ДОСЛІДЖЕННЯ СИСТЕМИ КЕРУВАННЯ</w:t>
            </w:r>
          </w:p>
        </w:tc>
        <w:tc>
          <w:tcPr>
            <w:tcW w:w="674" w:type="dxa"/>
          </w:tcPr>
          <w:p w:rsidR="001E76FA" w:rsidRPr="00C5480C" w:rsidRDefault="008B6A91" w:rsidP="00A5554B">
            <w:pPr>
              <w:rPr>
                <w:color w:val="000000" w:themeColor="text1"/>
                <w:sz w:val="28"/>
                <w:szCs w:val="28"/>
              </w:rPr>
            </w:pPr>
            <w:r>
              <w:rPr>
                <w:color w:val="000000" w:themeColor="text1"/>
                <w:sz w:val="28"/>
                <w:szCs w:val="28"/>
              </w:rPr>
              <w:t>61</w:t>
            </w:r>
          </w:p>
        </w:tc>
      </w:tr>
      <w:tr w:rsidR="00F77192" w:rsidRPr="00C5480C" w:rsidTr="00DD3B52">
        <w:tc>
          <w:tcPr>
            <w:tcW w:w="8897" w:type="dxa"/>
          </w:tcPr>
          <w:p w:rsidR="001E76FA" w:rsidRPr="00C5480C" w:rsidRDefault="0062723C" w:rsidP="00C5480C">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 xml:space="preserve">4.1 </w:t>
            </w:r>
            <w:r w:rsidR="00282227" w:rsidRPr="00C5480C">
              <w:rPr>
                <w:rStyle w:val="aff4"/>
                <w:rFonts w:ascii="Times New Roman" w:hAnsi="Times New Roman" w:cs="Times New Roman"/>
                <w:bCs/>
                <w:color w:val="000000" w:themeColor="text1"/>
              </w:rPr>
              <w:t>Фізичні основи процесу каталітичного очищення газів.</w:t>
            </w:r>
          </w:p>
        </w:tc>
        <w:tc>
          <w:tcPr>
            <w:tcW w:w="674" w:type="dxa"/>
          </w:tcPr>
          <w:p w:rsidR="001E76FA" w:rsidRPr="00C5480C" w:rsidRDefault="008B6A91" w:rsidP="00F84985">
            <w:pPr>
              <w:rPr>
                <w:color w:val="000000" w:themeColor="text1"/>
                <w:sz w:val="28"/>
                <w:szCs w:val="28"/>
              </w:rPr>
            </w:pPr>
            <w:r>
              <w:rPr>
                <w:color w:val="000000" w:themeColor="text1"/>
                <w:sz w:val="28"/>
                <w:szCs w:val="28"/>
              </w:rPr>
              <w:t>61</w:t>
            </w:r>
          </w:p>
        </w:tc>
      </w:tr>
      <w:tr w:rsidR="00F77192" w:rsidRPr="00C5480C" w:rsidTr="00DD3B52">
        <w:tc>
          <w:tcPr>
            <w:tcW w:w="8897" w:type="dxa"/>
          </w:tcPr>
          <w:p w:rsidR="001E76FA" w:rsidRPr="00C5480C" w:rsidRDefault="00F77192" w:rsidP="00F77192">
            <w:pPr>
              <w:pStyle w:val="1"/>
              <w:spacing w:before="0"/>
              <w:outlineLvl w:val="0"/>
              <w:rPr>
                <w:rFonts w:ascii="Times New Roman" w:hAnsi="Times New Roman" w:cs="Times New Roman"/>
                <w:b w:val="0"/>
                <w:color w:val="000000" w:themeColor="text1"/>
              </w:rPr>
            </w:pPr>
            <w:r w:rsidRPr="00C5480C">
              <w:rPr>
                <w:rStyle w:val="aff4"/>
                <w:rFonts w:ascii="Times New Roman" w:hAnsi="Times New Roman" w:cs="Times New Roman"/>
                <w:bCs/>
                <w:color w:val="000000" w:themeColor="text1"/>
              </w:rPr>
              <w:t>4.2 Математична модель об'єкта керування.</w:t>
            </w:r>
          </w:p>
        </w:tc>
        <w:tc>
          <w:tcPr>
            <w:tcW w:w="674" w:type="dxa"/>
          </w:tcPr>
          <w:p w:rsidR="001E76FA" w:rsidRPr="00C5480C" w:rsidRDefault="008B6A91" w:rsidP="00A5554B">
            <w:pPr>
              <w:rPr>
                <w:color w:val="000000" w:themeColor="text1"/>
                <w:sz w:val="28"/>
                <w:szCs w:val="28"/>
              </w:rPr>
            </w:pPr>
            <w:r>
              <w:rPr>
                <w:color w:val="000000" w:themeColor="text1"/>
                <w:sz w:val="28"/>
                <w:szCs w:val="28"/>
              </w:rPr>
              <w:t>66</w:t>
            </w:r>
          </w:p>
        </w:tc>
      </w:tr>
      <w:tr w:rsidR="00F77192" w:rsidRPr="00C5480C" w:rsidTr="00DD3B52">
        <w:tc>
          <w:tcPr>
            <w:tcW w:w="8897" w:type="dxa"/>
          </w:tcPr>
          <w:p w:rsidR="001E76FA" w:rsidRPr="00C5480C" w:rsidRDefault="0062723C" w:rsidP="00282227">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 xml:space="preserve">4.3 </w:t>
            </w:r>
            <w:r w:rsidR="00F77192" w:rsidRPr="00C5480C">
              <w:rPr>
                <w:rStyle w:val="aff4"/>
                <w:rFonts w:ascii="Times New Roman" w:hAnsi="Times New Roman" w:cs="Times New Roman"/>
                <w:bCs/>
                <w:color w:val="000000" w:themeColor="text1"/>
              </w:rPr>
              <w:t>Моделювання системи</w:t>
            </w:r>
            <w:r w:rsidR="00282227" w:rsidRPr="00C5480C">
              <w:rPr>
                <w:rStyle w:val="aff4"/>
                <w:rFonts w:ascii="Times New Roman" w:hAnsi="Times New Roman" w:cs="Times New Roman"/>
                <w:bCs/>
                <w:color w:val="000000" w:themeColor="text1"/>
              </w:rPr>
              <w:t xml:space="preserve"> автоматичного</w:t>
            </w:r>
            <w:r w:rsidR="00F77192" w:rsidRPr="00C5480C">
              <w:rPr>
                <w:rStyle w:val="aff4"/>
                <w:rFonts w:ascii="Times New Roman" w:hAnsi="Times New Roman" w:cs="Times New Roman"/>
                <w:bCs/>
                <w:color w:val="000000" w:themeColor="text1"/>
              </w:rPr>
              <w:t xml:space="preserve"> регулювання.</w:t>
            </w:r>
          </w:p>
        </w:tc>
        <w:tc>
          <w:tcPr>
            <w:tcW w:w="674" w:type="dxa"/>
          </w:tcPr>
          <w:p w:rsidR="001E76FA" w:rsidRPr="00C5480C" w:rsidRDefault="008B6A91" w:rsidP="00A5554B">
            <w:pPr>
              <w:rPr>
                <w:color w:val="000000" w:themeColor="text1"/>
                <w:sz w:val="28"/>
                <w:szCs w:val="28"/>
              </w:rPr>
            </w:pPr>
            <w:r>
              <w:rPr>
                <w:color w:val="000000" w:themeColor="text1"/>
                <w:sz w:val="28"/>
                <w:szCs w:val="28"/>
              </w:rPr>
              <w:t>75</w:t>
            </w:r>
          </w:p>
        </w:tc>
      </w:tr>
      <w:tr w:rsidR="00F77192" w:rsidRPr="00C5480C" w:rsidTr="00DD3B52">
        <w:tc>
          <w:tcPr>
            <w:tcW w:w="8897" w:type="dxa"/>
          </w:tcPr>
          <w:p w:rsidR="001E76FA" w:rsidRPr="00C5480C" w:rsidRDefault="00AC07CD" w:rsidP="00F77192">
            <w:pPr>
              <w:pStyle w:val="1"/>
              <w:spacing w:before="0"/>
              <w:outlineLvl w:val="0"/>
              <w:rPr>
                <w:rFonts w:ascii="Times New Roman" w:hAnsi="Times New Roman" w:cs="Times New Roman"/>
                <w:b w:val="0"/>
                <w:color w:val="000000" w:themeColor="text1"/>
              </w:rPr>
            </w:pPr>
            <w:r w:rsidRPr="00C5480C">
              <w:rPr>
                <w:rFonts w:ascii="Times New Roman" w:hAnsi="Times New Roman" w:cs="Times New Roman"/>
                <w:b w:val="0"/>
                <w:color w:val="000000" w:themeColor="text1"/>
              </w:rPr>
              <w:t>4</w:t>
            </w:r>
            <w:r w:rsidR="00F77192" w:rsidRPr="00C5480C">
              <w:rPr>
                <w:rFonts w:ascii="Times New Roman" w:hAnsi="Times New Roman" w:cs="Times New Roman"/>
                <w:b w:val="0"/>
                <w:color w:val="000000" w:themeColor="text1"/>
              </w:rPr>
              <w:t>.4</w:t>
            </w:r>
            <w:r w:rsidR="0062723C" w:rsidRPr="00C5480C">
              <w:rPr>
                <w:rFonts w:ascii="Times New Roman" w:hAnsi="Times New Roman" w:cs="Times New Roman"/>
                <w:b w:val="0"/>
                <w:color w:val="000000" w:themeColor="text1"/>
              </w:rPr>
              <w:t>.</w:t>
            </w:r>
            <w:r w:rsidR="00F77192" w:rsidRPr="00C5480C">
              <w:rPr>
                <w:rStyle w:val="aff4"/>
                <w:rFonts w:ascii="Times New Roman" w:hAnsi="Times New Roman" w:cs="Times New Roman"/>
                <w:bCs/>
                <w:color w:val="000000" w:themeColor="text1"/>
              </w:rPr>
              <w:t xml:space="preserve"> Дослідження перехідних процесів системи керування.</w:t>
            </w:r>
          </w:p>
        </w:tc>
        <w:tc>
          <w:tcPr>
            <w:tcW w:w="674" w:type="dxa"/>
          </w:tcPr>
          <w:p w:rsidR="001E76FA" w:rsidRPr="00C5480C" w:rsidRDefault="008B6A91" w:rsidP="00A5554B">
            <w:pPr>
              <w:rPr>
                <w:color w:val="000000" w:themeColor="text1"/>
                <w:sz w:val="28"/>
                <w:szCs w:val="28"/>
              </w:rPr>
            </w:pPr>
            <w:r>
              <w:rPr>
                <w:color w:val="000000" w:themeColor="text1"/>
                <w:sz w:val="28"/>
                <w:szCs w:val="28"/>
              </w:rPr>
              <w:t>86</w:t>
            </w:r>
          </w:p>
        </w:tc>
      </w:tr>
      <w:tr w:rsidR="00F77192" w:rsidRPr="00C5480C" w:rsidTr="00DD3B52">
        <w:tc>
          <w:tcPr>
            <w:tcW w:w="8897" w:type="dxa"/>
          </w:tcPr>
          <w:p w:rsidR="00F77192" w:rsidRPr="00C5480C" w:rsidRDefault="00F77192" w:rsidP="00F77192">
            <w:pPr>
              <w:pStyle w:val="1"/>
              <w:spacing w:before="0"/>
              <w:outlineLvl w:val="0"/>
              <w:rPr>
                <w:rFonts w:ascii="Times New Roman" w:hAnsi="Times New Roman" w:cs="Times New Roman"/>
                <w:b w:val="0"/>
                <w:color w:val="000000" w:themeColor="text1"/>
              </w:rPr>
            </w:pPr>
            <w:r w:rsidRPr="00C5480C">
              <w:rPr>
                <w:rStyle w:val="aff4"/>
                <w:bCs/>
                <w:color w:val="000000" w:themeColor="text1"/>
              </w:rPr>
              <w:t>4.5 Аналіз результатів моделювання.</w:t>
            </w:r>
          </w:p>
        </w:tc>
        <w:tc>
          <w:tcPr>
            <w:tcW w:w="674" w:type="dxa"/>
          </w:tcPr>
          <w:p w:rsidR="00F77192" w:rsidRPr="00C5480C" w:rsidRDefault="008B6A91" w:rsidP="00A5554B">
            <w:pPr>
              <w:rPr>
                <w:color w:val="000000" w:themeColor="text1"/>
                <w:sz w:val="28"/>
                <w:szCs w:val="28"/>
              </w:rPr>
            </w:pPr>
            <w:r>
              <w:rPr>
                <w:color w:val="000000" w:themeColor="text1"/>
                <w:sz w:val="28"/>
                <w:szCs w:val="28"/>
              </w:rPr>
              <w:t>96</w:t>
            </w:r>
          </w:p>
        </w:tc>
      </w:tr>
      <w:tr w:rsidR="00F77192" w:rsidRPr="00C5480C" w:rsidTr="00DD3B52">
        <w:tc>
          <w:tcPr>
            <w:tcW w:w="8897" w:type="dxa"/>
          </w:tcPr>
          <w:p w:rsidR="001E76FA" w:rsidRPr="00C5480C" w:rsidRDefault="001E76FA" w:rsidP="001E5965">
            <w:pPr>
              <w:pStyle w:val="3"/>
              <w:spacing w:line="240" w:lineRule="auto"/>
              <w:ind w:left="0"/>
              <w:contextualSpacing/>
              <w:outlineLvl w:val="2"/>
              <w:rPr>
                <w:b w:val="0"/>
                <w:color w:val="000000" w:themeColor="text1"/>
              </w:rPr>
            </w:pPr>
            <w:r w:rsidRPr="00C5480C">
              <w:rPr>
                <w:b w:val="0"/>
                <w:color w:val="000000" w:themeColor="text1"/>
              </w:rPr>
              <w:t>ВИСНОВОК</w:t>
            </w:r>
          </w:p>
        </w:tc>
        <w:tc>
          <w:tcPr>
            <w:tcW w:w="674" w:type="dxa"/>
          </w:tcPr>
          <w:p w:rsidR="001E76FA" w:rsidRPr="00C5480C" w:rsidRDefault="008B6A91" w:rsidP="00A5554B">
            <w:pPr>
              <w:rPr>
                <w:color w:val="000000" w:themeColor="text1"/>
                <w:sz w:val="28"/>
                <w:szCs w:val="28"/>
              </w:rPr>
            </w:pPr>
            <w:r>
              <w:rPr>
                <w:color w:val="000000" w:themeColor="text1"/>
                <w:sz w:val="28"/>
                <w:szCs w:val="28"/>
              </w:rPr>
              <w:t>10</w:t>
            </w:r>
            <w:r w:rsidR="00165A0D" w:rsidRPr="00C5480C">
              <w:rPr>
                <w:color w:val="000000" w:themeColor="text1"/>
                <w:sz w:val="28"/>
                <w:szCs w:val="28"/>
              </w:rPr>
              <w:t>1</w:t>
            </w:r>
          </w:p>
        </w:tc>
      </w:tr>
      <w:tr w:rsidR="00F77192" w:rsidRPr="00C5480C" w:rsidTr="00DD3B52">
        <w:tc>
          <w:tcPr>
            <w:tcW w:w="8897" w:type="dxa"/>
          </w:tcPr>
          <w:p w:rsidR="001E76FA" w:rsidRPr="00C5480C" w:rsidRDefault="001E76FA" w:rsidP="001E5965">
            <w:pPr>
              <w:pStyle w:val="3"/>
              <w:spacing w:line="240" w:lineRule="auto"/>
              <w:ind w:left="0"/>
              <w:contextualSpacing/>
              <w:outlineLvl w:val="2"/>
              <w:rPr>
                <w:b w:val="0"/>
                <w:color w:val="000000" w:themeColor="text1"/>
              </w:rPr>
            </w:pPr>
            <w:r w:rsidRPr="00C5480C">
              <w:rPr>
                <w:b w:val="0"/>
                <w:color w:val="000000" w:themeColor="text1"/>
              </w:rPr>
              <w:t>ЛІТЕРАТУРНІ ДЖЕРЕЛА</w:t>
            </w:r>
          </w:p>
        </w:tc>
        <w:tc>
          <w:tcPr>
            <w:tcW w:w="674" w:type="dxa"/>
          </w:tcPr>
          <w:p w:rsidR="001E76FA" w:rsidRPr="00C5480C" w:rsidRDefault="008B6A91" w:rsidP="00C5480C">
            <w:pPr>
              <w:rPr>
                <w:color w:val="000000" w:themeColor="text1"/>
                <w:sz w:val="28"/>
                <w:szCs w:val="28"/>
              </w:rPr>
            </w:pPr>
            <w:r>
              <w:rPr>
                <w:color w:val="000000" w:themeColor="text1"/>
                <w:sz w:val="28"/>
                <w:szCs w:val="28"/>
              </w:rPr>
              <w:t>10</w:t>
            </w:r>
            <w:r w:rsidR="00165A0D" w:rsidRPr="00C5480C">
              <w:rPr>
                <w:color w:val="000000" w:themeColor="text1"/>
                <w:sz w:val="28"/>
                <w:szCs w:val="28"/>
              </w:rPr>
              <w:t>3</w:t>
            </w:r>
          </w:p>
        </w:tc>
      </w:tr>
    </w:tbl>
    <w:p w:rsidR="00A5554B" w:rsidRDefault="00A5554B"/>
    <w:p w:rsidR="00E150FC" w:rsidRDefault="00E150FC">
      <w:pPr>
        <w:rPr>
          <w:rFonts w:eastAsiaTheme="majorEastAsia"/>
          <w:b/>
          <w:bCs/>
          <w:color w:val="000000" w:themeColor="text1"/>
          <w:sz w:val="28"/>
          <w:szCs w:val="28"/>
        </w:rPr>
      </w:pPr>
      <w:r>
        <w:rPr>
          <w:color w:val="000000" w:themeColor="text1"/>
        </w:rPr>
        <w:br w:type="page"/>
      </w:r>
    </w:p>
    <w:p w:rsidR="001B3E8F" w:rsidRPr="00327812" w:rsidRDefault="001B3E8F" w:rsidP="00F45FC0">
      <w:pPr>
        <w:pStyle w:val="1"/>
        <w:jc w:val="center"/>
        <w:rPr>
          <w:rFonts w:ascii="Times New Roman" w:hAnsi="Times New Roman" w:cs="Times New Roman"/>
          <w:color w:val="000000" w:themeColor="text1"/>
        </w:rPr>
      </w:pPr>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1B3E8F" w:rsidRDefault="001B3E8F" w:rsidP="00F8637D">
      <w:pPr>
        <w:rPr>
          <w:color w:val="000000" w:themeColor="text1"/>
          <w:sz w:val="28"/>
          <w:szCs w:val="28"/>
        </w:rPr>
      </w:pPr>
      <w:r>
        <w:rPr>
          <w:sz w:val="28"/>
          <w:szCs w:val="28"/>
        </w:rPr>
        <w:t xml:space="preserve">КІСУ ТП - </w:t>
      </w:r>
      <w:proofErr w:type="spellStart"/>
      <w:r>
        <w:rPr>
          <w:sz w:val="28"/>
          <w:szCs w:val="28"/>
        </w:rPr>
        <w:t>комп</w:t>
      </w:r>
      <w:proofErr w:type="spellEnd"/>
      <w:r w:rsidRPr="001B3E8F">
        <w:rPr>
          <w:sz w:val="28"/>
          <w:szCs w:val="28"/>
          <w:lang w:val="ru-RU"/>
        </w:rPr>
        <w:t>’</w:t>
      </w:r>
      <w:proofErr w:type="spellStart"/>
      <w:r>
        <w:rPr>
          <w:sz w:val="28"/>
          <w:szCs w:val="28"/>
          <w:lang w:val="ru-RU"/>
        </w:rPr>
        <w:t>ютерно</w:t>
      </w:r>
      <w:proofErr w:type="spellEnd"/>
      <w:r>
        <w:rPr>
          <w:sz w:val="28"/>
          <w:szCs w:val="28"/>
          <w:lang w:val="ru-RU"/>
        </w:rPr>
        <w:t xml:space="preserve"> - </w:t>
      </w:r>
      <w:proofErr w:type="spellStart"/>
      <w:r>
        <w:rPr>
          <w:sz w:val="28"/>
          <w:szCs w:val="28"/>
          <w:lang w:val="ru-RU"/>
        </w:rPr>
        <w:t>інтегровані</w:t>
      </w:r>
      <w:proofErr w:type="spellEnd"/>
      <w:r>
        <w:rPr>
          <w:sz w:val="28"/>
          <w:szCs w:val="28"/>
          <w:lang w:val="ru-RU"/>
        </w:rPr>
        <w:t xml:space="preserve"> </w:t>
      </w:r>
      <w:r>
        <w:rPr>
          <w:sz w:val="28"/>
          <w:szCs w:val="28"/>
        </w:rPr>
        <w:t xml:space="preserve">системи управління </w:t>
      </w:r>
      <w:r w:rsidRPr="00653EBB">
        <w:rPr>
          <w:sz w:val="28"/>
          <w:szCs w:val="28"/>
        </w:rPr>
        <w:t>технологічними процесами</w:t>
      </w:r>
      <w:r w:rsidRPr="00C8424A">
        <w:rPr>
          <w:sz w:val="28"/>
          <w:szCs w:val="28"/>
          <w:lang w:val="ru-RU"/>
        </w:rPr>
        <w:t>;</w:t>
      </w:r>
    </w:p>
    <w:p w:rsidR="001B3E8F" w:rsidRPr="003D51FC" w:rsidRDefault="001B3E8F" w:rsidP="001B3E8F">
      <w:pPr>
        <w:rPr>
          <w:color w:val="000000" w:themeColor="text1"/>
          <w:sz w:val="28"/>
          <w:szCs w:val="28"/>
        </w:rPr>
      </w:pPr>
      <w:r>
        <w:rPr>
          <w:color w:val="000000" w:themeColor="text1"/>
          <w:sz w:val="28"/>
          <w:szCs w:val="28"/>
        </w:rPr>
        <w:t xml:space="preserve">АЧХ - </w:t>
      </w:r>
      <w:proofErr w:type="spellStart"/>
      <w:r>
        <w:rPr>
          <w:color w:val="000000" w:themeColor="text1"/>
          <w:sz w:val="28"/>
          <w:szCs w:val="28"/>
        </w:rPr>
        <w:t>амплітудно</w:t>
      </w:r>
      <w:proofErr w:type="spellEnd"/>
      <w:r>
        <w:rPr>
          <w:color w:val="000000" w:themeColor="text1"/>
          <w:sz w:val="28"/>
          <w:szCs w:val="28"/>
        </w:rPr>
        <w:t xml:space="preserve"> -</w:t>
      </w:r>
      <w:r w:rsidRPr="007E1154">
        <w:rPr>
          <w:color w:val="000000" w:themeColor="text1"/>
          <w:sz w:val="28"/>
          <w:szCs w:val="28"/>
        </w:rPr>
        <w:t xml:space="preserve">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ДЧХ -</w:t>
      </w:r>
      <w:r w:rsidRPr="007E1154">
        <w:rPr>
          <w:color w:val="000000" w:themeColor="text1"/>
          <w:sz w:val="28"/>
          <w:szCs w:val="28"/>
        </w:rPr>
        <w:t xml:space="preserve"> дійсна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ФЧХ -</w:t>
      </w:r>
      <w:r w:rsidRPr="007E1154">
        <w:rPr>
          <w:color w:val="000000" w:themeColor="text1"/>
          <w:sz w:val="28"/>
          <w:szCs w:val="28"/>
        </w:rPr>
        <w:t xml:space="preserve"> фазочастотна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АСР -</w:t>
      </w:r>
      <w:r w:rsidRPr="007E1154">
        <w:rPr>
          <w:color w:val="000000" w:themeColor="text1"/>
          <w:sz w:val="28"/>
          <w:szCs w:val="28"/>
        </w:rPr>
        <w:t xml:space="preserve"> автоматична система регулювання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ПФ -</w:t>
      </w:r>
      <w:r w:rsidRPr="007E1154">
        <w:rPr>
          <w:color w:val="000000" w:themeColor="text1"/>
          <w:sz w:val="28"/>
          <w:szCs w:val="28"/>
        </w:rPr>
        <w:t xml:space="preserve"> передавальна функція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ПІ - пропорційно - інтегральний</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ОР - об’єкт регулювання</w:t>
      </w:r>
      <w:r w:rsidRPr="003D51FC">
        <w:rPr>
          <w:color w:val="000000" w:themeColor="text1"/>
          <w:sz w:val="28"/>
          <w:szCs w:val="28"/>
        </w:rPr>
        <w:t>;</w:t>
      </w:r>
    </w:p>
    <w:p w:rsidR="001B3E8F" w:rsidRPr="00F771A9" w:rsidRDefault="001B3E8F" w:rsidP="001B3E8F">
      <w:pPr>
        <w:rPr>
          <w:color w:val="000000" w:themeColor="text1"/>
          <w:sz w:val="28"/>
          <w:szCs w:val="28"/>
          <w:lang w:val="ru-RU"/>
        </w:rPr>
      </w:pPr>
      <w:r>
        <w:rPr>
          <w:color w:val="000000" w:themeColor="text1"/>
          <w:sz w:val="28"/>
          <w:szCs w:val="28"/>
        </w:rPr>
        <w:t>ВП -</w:t>
      </w:r>
      <w:r w:rsidRPr="007E1154">
        <w:rPr>
          <w:color w:val="000000" w:themeColor="text1"/>
          <w:sz w:val="28"/>
          <w:szCs w:val="28"/>
        </w:rPr>
        <w:t xml:space="preserve"> вимірювальний перетворювач</w:t>
      </w:r>
      <w:r w:rsidR="00F771A9" w:rsidRPr="00F771A9">
        <w:rPr>
          <w:color w:val="000000" w:themeColor="text1"/>
          <w:sz w:val="28"/>
          <w:szCs w:val="28"/>
          <w:lang w:val="ru-RU"/>
        </w:rPr>
        <w:t>;</w:t>
      </w:r>
    </w:p>
    <w:p w:rsidR="001B3E8F" w:rsidRPr="004A47DE" w:rsidRDefault="001B3E8F" w:rsidP="001B3E8F">
      <w:pPr>
        <w:rPr>
          <w:color w:val="000000" w:themeColor="text1"/>
          <w:sz w:val="28"/>
          <w:szCs w:val="28"/>
          <w:lang w:val="ru-RU"/>
        </w:rPr>
      </w:pPr>
      <w:r>
        <w:rPr>
          <w:color w:val="000000" w:themeColor="text1"/>
          <w:sz w:val="28"/>
          <w:szCs w:val="28"/>
        </w:rPr>
        <w:t>ФСА - функціональна схема автоматизації</w:t>
      </w:r>
      <w:r w:rsidRPr="004A47DE">
        <w:rPr>
          <w:color w:val="000000" w:themeColor="text1"/>
          <w:sz w:val="28"/>
          <w:szCs w:val="28"/>
          <w:lang w:val="ru-RU"/>
        </w:rPr>
        <w:t>;</w:t>
      </w:r>
    </w:p>
    <w:p w:rsidR="001B3E8F" w:rsidRDefault="001B3E8F" w:rsidP="001B3E8F">
      <w:pPr>
        <w:rPr>
          <w:color w:val="000000" w:themeColor="text1"/>
          <w:sz w:val="28"/>
          <w:szCs w:val="28"/>
        </w:rPr>
      </w:pPr>
      <w:r w:rsidRPr="00F771A9">
        <w:rPr>
          <w:color w:val="000000" w:themeColor="text1"/>
          <w:sz w:val="28"/>
          <w:szCs w:val="28"/>
        </w:rPr>
        <w:t>РО - регулюючий орган;</w:t>
      </w:r>
    </w:p>
    <w:p w:rsidR="00F771A9" w:rsidRPr="00F771A9" w:rsidRDefault="00F771A9" w:rsidP="001B3E8F">
      <w:pPr>
        <w:rPr>
          <w:color w:val="000000" w:themeColor="text1"/>
          <w:sz w:val="28"/>
          <w:szCs w:val="28"/>
          <w:lang w:val="ru-RU"/>
        </w:rPr>
      </w:pPr>
      <w:r>
        <w:rPr>
          <w:sz w:val="28"/>
          <w:szCs w:val="28"/>
        </w:rPr>
        <w:t>БЦК - безпосередньо-цифрове</w:t>
      </w:r>
      <w:r w:rsidRPr="00657124">
        <w:rPr>
          <w:sz w:val="28"/>
          <w:szCs w:val="28"/>
        </w:rPr>
        <w:t xml:space="preserve"> керування</w:t>
      </w:r>
      <w:r>
        <w:rPr>
          <w:sz w:val="28"/>
          <w:szCs w:val="28"/>
        </w:rPr>
        <w:t>.</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DD1375" w:rsidRPr="00DD1375" w:rsidRDefault="00DD1375" w:rsidP="00DD1375">
      <w:pPr>
        <w:rPr>
          <w:sz w:val="28"/>
          <w:szCs w:val="28"/>
          <w:lang w:val="ru-RU"/>
        </w:rPr>
      </w:pPr>
      <w:r w:rsidRPr="00DD1375">
        <w:rPr>
          <w:sz w:val="28"/>
          <w:szCs w:val="28"/>
        </w:rPr>
        <w:t xml:space="preserve">Сучасний розвиток промисловості супроводжується значним зростанням обсягів викидів шкідливих речовин у атмосферу, що негативно впливає на екологічний стан навколишнього середовища та здоров’я людини. Особливо це стосується підприємств хімічної, нафтохімічної та енергетичної галузей, у технологічних процесах яких утворюються газові суміші, що містять оксиди азоту, вуглецю, сірки та інші токсичні компоненти. </w:t>
      </w:r>
      <w:r w:rsidRPr="00DD1375">
        <w:rPr>
          <w:sz w:val="28"/>
          <w:szCs w:val="28"/>
          <w:lang w:val="ru-RU"/>
        </w:rPr>
        <w:t xml:space="preserve">У </w:t>
      </w:r>
      <w:proofErr w:type="spellStart"/>
      <w:r w:rsidRPr="00DD1375">
        <w:rPr>
          <w:sz w:val="28"/>
          <w:szCs w:val="28"/>
          <w:lang w:val="ru-RU"/>
        </w:rPr>
        <w:t>зв’язку</w:t>
      </w:r>
      <w:proofErr w:type="spellEnd"/>
      <w:r w:rsidRPr="00DD1375">
        <w:rPr>
          <w:sz w:val="28"/>
          <w:szCs w:val="28"/>
          <w:lang w:val="ru-RU"/>
        </w:rPr>
        <w:t xml:space="preserve"> з </w:t>
      </w:r>
      <w:proofErr w:type="spellStart"/>
      <w:r w:rsidRPr="00DD1375">
        <w:rPr>
          <w:sz w:val="28"/>
          <w:szCs w:val="28"/>
          <w:lang w:val="ru-RU"/>
        </w:rPr>
        <w:t>цим</w:t>
      </w:r>
      <w:proofErr w:type="spellEnd"/>
      <w:r w:rsidRPr="00DD1375">
        <w:rPr>
          <w:sz w:val="28"/>
          <w:szCs w:val="28"/>
          <w:lang w:val="ru-RU"/>
        </w:rPr>
        <w:t xml:space="preserve"> </w:t>
      </w:r>
      <w:proofErr w:type="spellStart"/>
      <w:r w:rsidRPr="00DD1375">
        <w:rPr>
          <w:sz w:val="28"/>
          <w:szCs w:val="28"/>
          <w:lang w:val="ru-RU"/>
        </w:rPr>
        <w:t>особливої</w:t>
      </w:r>
      <w:proofErr w:type="spellEnd"/>
      <w:r w:rsidRPr="00DD1375">
        <w:rPr>
          <w:sz w:val="28"/>
          <w:szCs w:val="28"/>
          <w:lang w:val="ru-RU"/>
        </w:rPr>
        <w:t xml:space="preserve"> </w:t>
      </w:r>
      <w:proofErr w:type="spellStart"/>
      <w:r w:rsidRPr="00DD1375">
        <w:rPr>
          <w:sz w:val="28"/>
          <w:szCs w:val="28"/>
          <w:lang w:val="ru-RU"/>
        </w:rPr>
        <w:t>актуальності</w:t>
      </w:r>
      <w:proofErr w:type="spellEnd"/>
      <w:r w:rsidRPr="00DD1375">
        <w:rPr>
          <w:sz w:val="28"/>
          <w:szCs w:val="28"/>
          <w:lang w:val="ru-RU"/>
        </w:rPr>
        <w:t xml:space="preserve"> </w:t>
      </w:r>
      <w:proofErr w:type="spellStart"/>
      <w:r w:rsidRPr="00DD1375">
        <w:rPr>
          <w:sz w:val="28"/>
          <w:szCs w:val="28"/>
          <w:lang w:val="ru-RU"/>
        </w:rPr>
        <w:t>набуває</w:t>
      </w:r>
      <w:proofErr w:type="spellEnd"/>
      <w:r w:rsidRPr="00DD1375">
        <w:rPr>
          <w:sz w:val="28"/>
          <w:szCs w:val="28"/>
          <w:lang w:val="ru-RU"/>
        </w:rPr>
        <w:t xml:space="preserve"> </w:t>
      </w:r>
      <w:proofErr w:type="spellStart"/>
      <w:proofErr w:type="gramStart"/>
      <w:r w:rsidRPr="00DD1375">
        <w:rPr>
          <w:sz w:val="28"/>
          <w:szCs w:val="28"/>
          <w:lang w:val="ru-RU"/>
        </w:rPr>
        <w:t>п</w:t>
      </w:r>
      <w:proofErr w:type="gramEnd"/>
      <w:r w:rsidRPr="00DD1375">
        <w:rPr>
          <w:sz w:val="28"/>
          <w:szCs w:val="28"/>
          <w:lang w:val="ru-RU"/>
        </w:rPr>
        <w:t>ідвищення</w:t>
      </w:r>
      <w:proofErr w:type="spellEnd"/>
      <w:r w:rsidRPr="00DD1375">
        <w:rPr>
          <w:sz w:val="28"/>
          <w:szCs w:val="28"/>
          <w:lang w:val="ru-RU"/>
        </w:rPr>
        <w:t xml:space="preserve"> </w:t>
      </w:r>
      <w:proofErr w:type="spellStart"/>
      <w:r w:rsidRPr="00DD1375">
        <w:rPr>
          <w:sz w:val="28"/>
          <w:szCs w:val="28"/>
          <w:lang w:val="ru-RU"/>
        </w:rPr>
        <w:t>ефективності</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технологічних</w:t>
      </w:r>
      <w:proofErr w:type="spellEnd"/>
      <w:r w:rsidRPr="00DD1375">
        <w:rPr>
          <w:sz w:val="28"/>
          <w:szCs w:val="28"/>
          <w:lang w:val="ru-RU"/>
        </w:rPr>
        <w:t xml:space="preserve"> </w:t>
      </w:r>
      <w:proofErr w:type="spellStart"/>
      <w:r w:rsidRPr="00DD1375">
        <w:rPr>
          <w:sz w:val="28"/>
          <w:szCs w:val="28"/>
          <w:lang w:val="ru-RU"/>
        </w:rPr>
        <w:t>газів</w:t>
      </w:r>
      <w:proofErr w:type="spellEnd"/>
      <w:r w:rsidRPr="00DD1375">
        <w:rPr>
          <w:sz w:val="28"/>
          <w:szCs w:val="28"/>
          <w:lang w:val="ru-RU"/>
        </w:rPr>
        <w:t>.</w:t>
      </w:r>
    </w:p>
    <w:p w:rsidR="00DD1375" w:rsidRPr="00DD1375" w:rsidRDefault="00DD1375" w:rsidP="00DD1375">
      <w:pPr>
        <w:rPr>
          <w:sz w:val="28"/>
          <w:szCs w:val="28"/>
          <w:lang w:val="ru-RU"/>
        </w:rPr>
      </w:pPr>
      <w:r w:rsidRPr="00DD1375">
        <w:rPr>
          <w:sz w:val="28"/>
          <w:szCs w:val="28"/>
          <w:lang w:val="ru-RU"/>
        </w:rPr>
        <w:t xml:space="preserve">Одним </w:t>
      </w:r>
      <w:proofErr w:type="spellStart"/>
      <w:r w:rsidRPr="00DD1375">
        <w:rPr>
          <w:sz w:val="28"/>
          <w:szCs w:val="28"/>
          <w:lang w:val="ru-RU"/>
        </w:rPr>
        <w:t>із</w:t>
      </w:r>
      <w:proofErr w:type="spellEnd"/>
      <w:r w:rsidRPr="00DD1375">
        <w:rPr>
          <w:sz w:val="28"/>
          <w:szCs w:val="28"/>
          <w:lang w:val="ru-RU"/>
        </w:rPr>
        <w:t xml:space="preserve"> </w:t>
      </w:r>
      <w:proofErr w:type="spellStart"/>
      <w:r w:rsidRPr="00DD1375">
        <w:rPr>
          <w:sz w:val="28"/>
          <w:szCs w:val="28"/>
          <w:lang w:val="ru-RU"/>
        </w:rPr>
        <w:t>найбільш</w:t>
      </w:r>
      <w:proofErr w:type="spellEnd"/>
      <w:r w:rsidRPr="00DD1375">
        <w:rPr>
          <w:sz w:val="28"/>
          <w:szCs w:val="28"/>
          <w:lang w:val="ru-RU"/>
        </w:rPr>
        <w:t xml:space="preserve"> </w:t>
      </w:r>
      <w:proofErr w:type="spellStart"/>
      <w:r w:rsidRPr="00DD1375">
        <w:rPr>
          <w:sz w:val="28"/>
          <w:szCs w:val="28"/>
          <w:lang w:val="ru-RU"/>
        </w:rPr>
        <w:t>ефективних</w:t>
      </w:r>
      <w:proofErr w:type="spellEnd"/>
      <w:r w:rsidRPr="00DD1375">
        <w:rPr>
          <w:sz w:val="28"/>
          <w:szCs w:val="28"/>
          <w:lang w:val="ru-RU"/>
        </w:rPr>
        <w:t xml:space="preserve"> </w:t>
      </w:r>
      <w:proofErr w:type="spellStart"/>
      <w:r w:rsidRPr="00DD1375">
        <w:rPr>
          <w:sz w:val="28"/>
          <w:szCs w:val="28"/>
          <w:lang w:val="ru-RU"/>
        </w:rPr>
        <w:t>способів</w:t>
      </w:r>
      <w:proofErr w:type="spellEnd"/>
      <w:r w:rsidRPr="00DD1375">
        <w:rPr>
          <w:sz w:val="28"/>
          <w:szCs w:val="28"/>
          <w:lang w:val="ru-RU"/>
        </w:rPr>
        <w:t xml:space="preserve"> </w:t>
      </w:r>
      <w:proofErr w:type="spellStart"/>
      <w:r w:rsidRPr="00DD1375">
        <w:rPr>
          <w:sz w:val="28"/>
          <w:szCs w:val="28"/>
          <w:lang w:val="ru-RU"/>
        </w:rPr>
        <w:t>зниження</w:t>
      </w:r>
      <w:proofErr w:type="spellEnd"/>
      <w:r w:rsidRPr="00DD1375">
        <w:rPr>
          <w:sz w:val="28"/>
          <w:szCs w:val="28"/>
          <w:lang w:val="ru-RU"/>
        </w:rPr>
        <w:t xml:space="preserve"> </w:t>
      </w:r>
      <w:proofErr w:type="spellStart"/>
      <w:r w:rsidRPr="00DD1375">
        <w:rPr>
          <w:sz w:val="28"/>
          <w:szCs w:val="28"/>
          <w:lang w:val="ru-RU"/>
        </w:rPr>
        <w:t>концентрації</w:t>
      </w:r>
      <w:proofErr w:type="spellEnd"/>
      <w:r w:rsidRPr="00DD1375">
        <w:rPr>
          <w:sz w:val="28"/>
          <w:szCs w:val="28"/>
          <w:lang w:val="ru-RU"/>
        </w:rPr>
        <w:t xml:space="preserve"> </w:t>
      </w:r>
      <w:proofErr w:type="spellStart"/>
      <w:r w:rsidRPr="00DD1375">
        <w:rPr>
          <w:sz w:val="28"/>
          <w:szCs w:val="28"/>
          <w:lang w:val="ru-RU"/>
        </w:rPr>
        <w:t>шкідливих</w:t>
      </w:r>
      <w:proofErr w:type="spellEnd"/>
      <w:r w:rsidRPr="00DD1375">
        <w:rPr>
          <w:sz w:val="28"/>
          <w:szCs w:val="28"/>
          <w:lang w:val="ru-RU"/>
        </w:rPr>
        <w:t xml:space="preserve"> </w:t>
      </w:r>
      <w:proofErr w:type="spellStart"/>
      <w:r w:rsidRPr="00DD1375">
        <w:rPr>
          <w:sz w:val="28"/>
          <w:szCs w:val="28"/>
          <w:lang w:val="ru-RU"/>
        </w:rPr>
        <w:t>домішок</w:t>
      </w:r>
      <w:proofErr w:type="spellEnd"/>
      <w:r w:rsidRPr="00DD1375">
        <w:rPr>
          <w:sz w:val="28"/>
          <w:szCs w:val="28"/>
          <w:lang w:val="ru-RU"/>
        </w:rPr>
        <w:t xml:space="preserve"> є </w:t>
      </w:r>
      <w:proofErr w:type="spellStart"/>
      <w:r w:rsidRPr="00DD1375">
        <w:rPr>
          <w:sz w:val="28"/>
          <w:szCs w:val="28"/>
          <w:lang w:val="ru-RU"/>
        </w:rPr>
        <w:t>каталітичне</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газів</w:t>
      </w:r>
      <w:proofErr w:type="spellEnd"/>
      <w:r w:rsidRPr="00DD1375">
        <w:rPr>
          <w:sz w:val="28"/>
          <w:szCs w:val="28"/>
          <w:lang w:val="ru-RU"/>
        </w:rPr>
        <w:t xml:space="preserve">, яке </w:t>
      </w:r>
      <w:proofErr w:type="spellStart"/>
      <w:r w:rsidRPr="00DD1375">
        <w:rPr>
          <w:sz w:val="28"/>
          <w:szCs w:val="28"/>
          <w:lang w:val="ru-RU"/>
        </w:rPr>
        <w:t>базується</w:t>
      </w:r>
      <w:proofErr w:type="spellEnd"/>
      <w:r w:rsidRPr="00DD1375">
        <w:rPr>
          <w:sz w:val="28"/>
          <w:szCs w:val="28"/>
          <w:lang w:val="ru-RU"/>
        </w:rPr>
        <w:t xml:space="preserve"> на </w:t>
      </w:r>
      <w:proofErr w:type="spellStart"/>
      <w:r w:rsidRPr="00DD1375">
        <w:rPr>
          <w:sz w:val="28"/>
          <w:szCs w:val="28"/>
          <w:lang w:val="ru-RU"/>
        </w:rPr>
        <w:t>використанні</w:t>
      </w:r>
      <w:proofErr w:type="spellEnd"/>
      <w:r w:rsidRPr="00DD1375">
        <w:rPr>
          <w:sz w:val="28"/>
          <w:szCs w:val="28"/>
          <w:lang w:val="ru-RU"/>
        </w:rPr>
        <w:t xml:space="preserve"> </w:t>
      </w:r>
      <w:proofErr w:type="spellStart"/>
      <w:r w:rsidRPr="00DD1375">
        <w:rPr>
          <w:sz w:val="28"/>
          <w:szCs w:val="28"/>
          <w:lang w:val="ru-RU"/>
        </w:rPr>
        <w:t>каталізаторів</w:t>
      </w:r>
      <w:proofErr w:type="spellEnd"/>
      <w:r w:rsidRPr="00DD1375">
        <w:rPr>
          <w:sz w:val="28"/>
          <w:szCs w:val="28"/>
          <w:lang w:val="ru-RU"/>
        </w:rPr>
        <w:t xml:space="preserve"> для </w:t>
      </w:r>
      <w:proofErr w:type="spellStart"/>
      <w:r w:rsidRPr="00DD1375">
        <w:rPr>
          <w:sz w:val="28"/>
          <w:szCs w:val="28"/>
          <w:lang w:val="ru-RU"/>
        </w:rPr>
        <w:t>прискорення</w:t>
      </w:r>
      <w:proofErr w:type="spellEnd"/>
      <w:r w:rsidRPr="00DD1375">
        <w:rPr>
          <w:sz w:val="28"/>
          <w:szCs w:val="28"/>
          <w:lang w:val="ru-RU"/>
        </w:rPr>
        <w:t xml:space="preserve"> </w:t>
      </w:r>
      <w:proofErr w:type="spellStart"/>
      <w:r w:rsidRPr="00DD1375">
        <w:rPr>
          <w:sz w:val="28"/>
          <w:szCs w:val="28"/>
          <w:lang w:val="ru-RU"/>
        </w:rPr>
        <w:t>хімічних</w:t>
      </w:r>
      <w:proofErr w:type="spellEnd"/>
      <w:r w:rsidRPr="00DD1375">
        <w:rPr>
          <w:sz w:val="28"/>
          <w:szCs w:val="28"/>
          <w:lang w:val="ru-RU"/>
        </w:rPr>
        <w:t xml:space="preserve"> </w:t>
      </w:r>
      <w:proofErr w:type="spellStart"/>
      <w:r w:rsidRPr="00DD1375">
        <w:rPr>
          <w:sz w:val="28"/>
          <w:szCs w:val="28"/>
          <w:lang w:val="ru-RU"/>
        </w:rPr>
        <w:t>реакцій</w:t>
      </w:r>
      <w:proofErr w:type="spellEnd"/>
      <w:r w:rsidRPr="00DD1375">
        <w:rPr>
          <w:sz w:val="28"/>
          <w:szCs w:val="28"/>
          <w:lang w:val="ru-RU"/>
        </w:rPr>
        <w:t xml:space="preserve"> </w:t>
      </w:r>
      <w:proofErr w:type="spellStart"/>
      <w:r w:rsidRPr="00DD1375">
        <w:rPr>
          <w:sz w:val="28"/>
          <w:szCs w:val="28"/>
          <w:lang w:val="ru-RU"/>
        </w:rPr>
        <w:t>перетворення</w:t>
      </w:r>
      <w:proofErr w:type="spellEnd"/>
      <w:r w:rsidRPr="00DD1375">
        <w:rPr>
          <w:sz w:val="28"/>
          <w:szCs w:val="28"/>
          <w:lang w:val="ru-RU"/>
        </w:rPr>
        <w:t xml:space="preserve"> </w:t>
      </w:r>
      <w:proofErr w:type="spellStart"/>
      <w:r w:rsidRPr="00DD1375">
        <w:rPr>
          <w:sz w:val="28"/>
          <w:szCs w:val="28"/>
          <w:lang w:val="ru-RU"/>
        </w:rPr>
        <w:t>токсичних</w:t>
      </w:r>
      <w:proofErr w:type="spellEnd"/>
      <w:r w:rsidRPr="00DD1375">
        <w:rPr>
          <w:sz w:val="28"/>
          <w:szCs w:val="28"/>
          <w:lang w:val="ru-RU"/>
        </w:rPr>
        <w:t xml:space="preserve"> </w:t>
      </w:r>
      <w:proofErr w:type="spellStart"/>
      <w:r w:rsidRPr="00DD1375">
        <w:rPr>
          <w:sz w:val="28"/>
          <w:szCs w:val="28"/>
          <w:lang w:val="ru-RU"/>
        </w:rPr>
        <w:t>компоненті</w:t>
      </w:r>
      <w:proofErr w:type="gramStart"/>
      <w:r w:rsidRPr="00DD1375">
        <w:rPr>
          <w:sz w:val="28"/>
          <w:szCs w:val="28"/>
          <w:lang w:val="ru-RU"/>
        </w:rPr>
        <w:t>в</w:t>
      </w:r>
      <w:proofErr w:type="spellEnd"/>
      <w:proofErr w:type="gramEnd"/>
      <w:r w:rsidRPr="00DD1375">
        <w:rPr>
          <w:sz w:val="28"/>
          <w:szCs w:val="28"/>
          <w:lang w:val="ru-RU"/>
        </w:rPr>
        <w:t xml:space="preserve"> у </w:t>
      </w:r>
      <w:proofErr w:type="spellStart"/>
      <w:r w:rsidRPr="00DD1375">
        <w:rPr>
          <w:sz w:val="28"/>
          <w:szCs w:val="28"/>
          <w:lang w:val="ru-RU"/>
        </w:rPr>
        <w:t>менш</w:t>
      </w:r>
      <w:proofErr w:type="spellEnd"/>
      <w:r w:rsidRPr="00DD1375">
        <w:rPr>
          <w:sz w:val="28"/>
          <w:szCs w:val="28"/>
          <w:lang w:val="ru-RU"/>
        </w:rPr>
        <w:t xml:space="preserve"> </w:t>
      </w:r>
      <w:proofErr w:type="spellStart"/>
      <w:r w:rsidRPr="00DD1375">
        <w:rPr>
          <w:sz w:val="28"/>
          <w:szCs w:val="28"/>
          <w:lang w:val="ru-RU"/>
        </w:rPr>
        <w:t>небезпечні</w:t>
      </w:r>
      <w:proofErr w:type="spellEnd"/>
      <w:r w:rsidRPr="00DD1375">
        <w:rPr>
          <w:sz w:val="28"/>
          <w:szCs w:val="28"/>
          <w:lang w:val="ru-RU"/>
        </w:rPr>
        <w:t xml:space="preserve"> </w:t>
      </w:r>
      <w:proofErr w:type="spellStart"/>
      <w:r w:rsidRPr="00DD1375">
        <w:rPr>
          <w:sz w:val="28"/>
          <w:szCs w:val="28"/>
          <w:lang w:val="ru-RU"/>
        </w:rPr>
        <w:t>сполуки</w:t>
      </w:r>
      <w:proofErr w:type="spellEnd"/>
      <w:r w:rsidRPr="00DD1375">
        <w:rPr>
          <w:sz w:val="28"/>
          <w:szCs w:val="28"/>
          <w:lang w:val="ru-RU"/>
        </w:rPr>
        <w:t xml:space="preserve">. </w:t>
      </w:r>
      <w:proofErr w:type="spellStart"/>
      <w:r w:rsidRPr="00DD1375">
        <w:rPr>
          <w:sz w:val="28"/>
          <w:szCs w:val="28"/>
          <w:lang w:val="ru-RU"/>
        </w:rPr>
        <w:t>Ефективність</w:t>
      </w:r>
      <w:proofErr w:type="spellEnd"/>
      <w:r w:rsidRPr="00DD1375">
        <w:rPr>
          <w:sz w:val="28"/>
          <w:szCs w:val="28"/>
          <w:lang w:val="ru-RU"/>
        </w:rPr>
        <w:t xml:space="preserve"> </w:t>
      </w:r>
      <w:proofErr w:type="spellStart"/>
      <w:r w:rsidRPr="00DD1375">
        <w:rPr>
          <w:sz w:val="28"/>
          <w:szCs w:val="28"/>
          <w:lang w:val="ru-RU"/>
        </w:rPr>
        <w:t>цього</w:t>
      </w:r>
      <w:proofErr w:type="spellEnd"/>
      <w:r w:rsidRPr="00DD1375">
        <w:rPr>
          <w:sz w:val="28"/>
          <w:szCs w:val="28"/>
          <w:lang w:val="ru-RU"/>
        </w:rPr>
        <w:t xml:space="preserve"> </w:t>
      </w:r>
      <w:proofErr w:type="spellStart"/>
      <w:r w:rsidRPr="00DD1375">
        <w:rPr>
          <w:sz w:val="28"/>
          <w:szCs w:val="28"/>
          <w:lang w:val="ru-RU"/>
        </w:rPr>
        <w:t>процесу</w:t>
      </w:r>
      <w:proofErr w:type="spellEnd"/>
      <w:r w:rsidRPr="00DD1375">
        <w:rPr>
          <w:sz w:val="28"/>
          <w:szCs w:val="28"/>
          <w:lang w:val="ru-RU"/>
        </w:rPr>
        <w:t xml:space="preserve"> </w:t>
      </w:r>
      <w:proofErr w:type="spellStart"/>
      <w:r w:rsidRPr="00DD1375">
        <w:rPr>
          <w:sz w:val="28"/>
          <w:szCs w:val="28"/>
          <w:lang w:val="ru-RU"/>
        </w:rPr>
        <w:t>значною</w:t>
      </w:r>
      <w:proofErr w:type="spellEnd"/>
      <w:r w:rsidRPr="00DD1375">
        <w:rPr>
          <w:sz w:val="28"/>
          <w:szCs w:val="28"/>
          <w:lang w:val="ru-RU"/>
        </w:rPr>
        <w:t xml:space="preserve"> </w:t>
      </w:r>
      <w:proofErr w:type="spellStart"/>
      <w:r w:rsidRPr="00DD1375">
        <w:rPr>
          <w:sz w:val="28"/>
          <w:szCs w:val="28"/>
          <w:lang w:val="ru-RU"/>
        </w:rPr>
        <w:t>мірою</w:t>
      </w:r>
      <w:proofErr w:type="spellEnd"/>
      <w:r w:rsidRPr="00DD1375">
        <w:rPr>
          <w:sz w:val="28"/>
          <w:szCs w:val="28"/>
          <w:lang w:val="ru-RU"/>
        </w:rPr>
        <w:t xml:space="preserve"> </w:t>
      </w:r>
      <w:proofErr w:type="spellStart"/>
      <w:r w:rsidRPr="00DD1375">
        <w:rPr>
          <w:sz w:val="28"/>
          <w:szCs w:val="28"/>
          <w:lang w:val="ru-RU"/>
        </w:rPr>
        <w:t>залежить</w:t>
      </w:r>
      <w:proofErr w:type="spellEnd"/>
      <w:r w:rsidRPr="00DD1375">
        <w:rPr>
          <w:sz w:val="28"/>
          <w:szCs w:val="28"/>
          <w:lang w:val="ru-RU"/>
        </w:rPr>
        <w:t xml:space="preserve"> </w:t>
      </w:r>
      <w:proofErr w:type="spellStart"/>
      <w:r w:rsidRPr="00DD1375">
        <w:rPr>
          <w:sz w:val="28"/>
          <w:szCs w:val="28"/>
          <w:lang w:val="ru-RU"/>
        </w:rPr>
        <w:t>від</w:t>
      </w:r>
      <w:proofErr w:type="spellEnd"/>
      <w:r w:rsidRPr="00DD1375">
        <w:rPr>
          <w:sz w:val="28"/>
          <w:szCs w:val="28"/>
          <w:lang w:val="ru-RU"/>
        </w:rPr>
        <w:t xml:space="preserve"> температурного режиму, складу </w:t>
      </w:r>
      <w:proofErr w:type="spellStart"/>
      <w:r w:rsidRPr="00DD1375">
        <w:rPr>
          <w:sz w:val="28"/>
          <w:szCs w:val="28"/>
          <w:lang w:val="ru-RU"/>
        </w:rPr>
        <w:t>газової</w:t>
      </w:r>
      <w:proofErr w:type="spellEnd"/>
      <w:r w:rsidRPr="00DD1375">
        <w:rPr>
          <w:sz w:val="28"/>
          <w:szCs w:val="28"/>
          <w:lang w:val="ru-RU"/>
        </w:rPr>
        <w:t xml:space="preserve"> </w:t>
      </w:r>
      <w:proofErr w:type="spellStart"/>
      <w:r w:rsidRPr="00DD1375">
        <w:rPr>
          <w:sz w:val="28"/>
          <w:szCs w:val="28"/>
          <w:lang w:val="ru-RU"/>
        </w:rPr>
        <w:t>суміші</w:t>
      </w:r>
      <w:proofErr w:type="spellEnd"/>
      <w:r w:rsidRPr="00DD1375">
        <w:rPr>
          <w:sz w:val="28"/>
          <w:szCs w:val="28"/>
          <w:lang w:val="ru-RU"/>
        </w:rPr>
        <w:t xml:space="preserve">, </w:t>
      </w:r>
      <w:proofErr w:type="spellStart"/>
      <w:r w:rsidRPr="00DD1375">
        <w:rPr>
          <w:sz w:val="28"/>
          <w:szCs w:val="28"/>
          <w:lang w:val="ru-RU"/>
        </w:rPr>
        <w:t>швидкості</w:t>
      </w:r>
      <w:proofErr w:type="spellEnd"/>
      <w:r w:rsidRPr="00DD1375">
        <w:rPr>
          <w:sz w:val="28"/>
          <w:szCs w:val="28"/>
          <w:lang w:val="ru-RU"/>
        </w:rPr>
        <w:t xml:space="preserve"> потоку та стану </w:t>
      </w:r>
      <w:proofErr w:type="spellStart"/>
      <w:r w:rsidRPr="00DD1375">
        <w:rPr>
          <w:sz w:val="28"/>
          <w:szCs w:val="28"/>
          <w:lang w:val="ru-RU"/>
        </w:rPr>
        <w:t>каталізатора</w:t>
      </w:r>
      <w:proofErr w:type="spellEnd"/>
      <w:r w:rsidRPr="00DD1375">
        <w:rPr>
          <w:sz w:val="28"/>
          <w:szCs w:val="28"/>
          <w:lang w:val="ru-RU"/>
        </w:rPr>
        <w:t xml:space="preserve">. Тому </w:t>
      </w:r>
      <w:proofErr w:type="spellStart"/>
      <w:r w:rsidRPr="00DD1375">
        <w:rPr>
          <w:sz w:val="28"/>
          <w:szCs w:val="28"/>
          <w:lang w:val="ru-RU"/>
        </w:rPr>
        <w:t>забезпечення</w:t>
      </w:r>
      <w:proofErr w:type="spellEnd"/>
      <w:r w:rsidRPr="00DD1375">
        <w:rPr>
          <w:sz w:val="28"/>
          <w:szCs w:val="28"/>
          <w:lang w:val="ru-RU"/>
        </w:rPr>
        <w:t xml:space="preserve"> </w:t>
      </w:r>
      <w:proofErr w:type="spellStart"/>
      <w:r w:rsidRPr="00DD1375">
        <w:rPr>
          <w:sz w:val="28"/>
          <w:szCs w:val="28"/>
          <w:lang w:val="ru-RU"/>
        </w:rPr>
        <w:t>стабільних</w:t>
      </w:r>
      <w:proofErr w:type="spellEnd"/>
      <w:r w:rsidRPr="00DD1375">
        <w:rPr>
          <w:sz w:val="28"/>
          <w:szCs w:val="28"/>
          <w:lang w:val="ru-RU"/>
        </w:rPr>
        <w:t xml:space="preserve"> умов </w:t>
      </w:r>
      <w:proofErr w:type="spellStart"/>
      <w:r w:rsidRPr="00DD1375">
        <w:rPr>
          <w:sz w:val="28"/>
          <w:szCs w:val="28"/>
          <w:lang w:val="ru-RU"/>
        </w:rPr>
        <w:t>протікання</w:t>
      </w:r>
      <w:proofErr w:type="spellEnd"/>
      <w:r w:rsidRPr="00DD1375">
        <w:rPr>
          <w:sz w:val="28"/>
          <w:szCs w:val="28"/>
          <w:lang w:val="ru-RU"/>
        </w:rPr>
        <w:t xml:space="preserve"> </w:t>
      </w:r>
      <w:proofErr w:type="spellStart"/>
      <w:r w:rsidRPr="00DD1375">
        <w:rPr>
          <w:sz w:val="28"/>
          <w:szCs w:val="28"/>
          <w:lang w:val="ru-RU"/>
        </w:rPr>
        <w:t>процесу</w:t>
      </w:r>
      <w:proofErr w:type="spellEnd"/>
      <w:r w:rsidRPr="00DD1375">
        <w:rPr>
          <w:sz w:val="28"/>
          <w:szCs w:val="28"/>
          <w:lang w:val="ru-RU"/>
        </w:rPr>
        <w:t xml:space="preserve"> є </w:t>
      </w:r>
      <w:proofErr w:type="spellStart"/>
      <w:r w:rsidRPr="00DD1375">
        <w:rPr>
          <w:sz w:val="28"/>
          <w:szCs w:val="28"/>
          <w:lang w:val="ru-RU"/>
        </w:rPr>
        <w:t>ключовим</w:t>
      </w:r>
      <w:proofErr w:type="spellEnd"/>
      <w:r w:rsidRPr="00DD1375">
        <w:rPr>
          <w:sz w:val="28"/>
          <w:szCs w:val="28"/>
          <w:lang w:val="ru-RU"/>
        </w:rPr>
        <w:t xml:space="preserve"> </w:t>
      </w:r>
      <w:proofErr w:type="spellStart"/>
      <w:r w:rsidRPr="00DD1375">
        <w:rPr>
          <w:sz w:val="28"/>
          <w:szCs w:val="28"/>
          <w:lang w:val="ru-RU"/>
        </w:rPr>
        <w:t>завданням</w:t>
      </w:r>
      <w:proofErr w:type="spellEnd"/>
      <w:r w:rsidRPr="00DD1375">
        <w:rPr>
          <w:sz w:val="28"/>
          <w:szCs w:val="28"/>
          <w:lang w:val="ru-RU"/>
        </w:rPr>
        <w:t>.</w:t>
      </w:r>
    </w:p>
    <w:p w:rsidR="00DD1375" w:rsidRPr="00DD1375" w:rsidRDefault="00DD1375" w:rsidP="00DD1375">
      <w:pPr>
        <w:rPr>
          <w:sz w:val="28"/>
          <w:szCs w:val="28"/>
          <w:lang w:val="ru-RU"/>
        </w:rPr>
      </w:pPr>
      <w:r w:rsidRPr="00DD1375">
        <w:rPr>
          <w:sz w:val="28"/>
          <w:szCs w:val="28"/>
          <w:lang w:val="ru-RU"/>
        </w:rPr>
        <w:t xml:space="preserve">В </w:t>
      </w:r>
      <w:proofErr w:type="spellStart"/>
      <w:r w:rsidRPr="00DD1375">
        <w:rPr>
          <w:sz w:val="28"/>
          <w:szCs w:val="28"/>
          <w:lang w:val="ru-RU"/>
        </w:rPr>
        <w:t>умовах</w:t>
      </w:r>
      <w:proofErr w:type="spellEnd"/>
      <w:r w:rsidRPr="00DD1375">
        <w:rPr>
          <w:sz w:val="28"/>
          <w:szCs w:val="28"/>
          <w:lang w:val="ru-RU"/>
        </w:rPr>
        <w:t xml:space="preserve"> </w:t>
      </w:r>
      <w:proofErr w:type="spellStart"/>
      <w:r w:rsidRPr="00DD1375">
        <w:rPr>
          <w:sz w:val="28"/>
          <w:szCs w:val="28"/>
          <w:lang w:val="ru-RU"/>
        </w:rPr>
        <w:t>сучасного</w:t>
      </w:r>
      <w:proofErr w:type="spellEnd"/>
      <w:r w:rsidRPr="00DD1375">
        <w:rPr>
          <w:sz w:val="28"/>
          <w:szCs w:val="28"/>
          <w:lang w:val="ru-RU"/>
        </w:rPr>
        <w:t xml:space="preserve"> </w:t>
      </w:r>
      <w:proofErr w:type="spellStart"/>
      <w:r w:rsidRPr="00DD1375">
        <w:rPr>
          <w:sz w:val="28"/>
          <w:szCs w:val="28"/>
          <w:lang w:val="ru-RU"/>
        </w:rPr>
        <w:t>виробництва</w:t>
      </w:r>
      <w:proofErr w:type="spellEnd"/>
      <w:r w:rsidRPr="00DD1375">
        <w:rPr>
          <w:sz w:val="28"/>
          <w:szCs w:val="28"/>
          <w:lang w:val="ru-RU"/>
        </w:rPr>
        <w:t xml:space="preserve"> до систем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газів</w:t>
      </w:r>
      <w:proofErr w:type="spellEnd"/>
      <w:r w:rsidRPr="00DD1375">
        <w:rPr>
          <w:sz w:val="28"/>
          <w:szCs w:val="28"/>
          <w:lang w:val="ru-RU"/>
        </w:rPr>
        <w:t xml:space="preserve"> </w:t>
      </w:r>
      <w:proofErr w:type="spellStart"/>
      <w:r w:rsidRPr="00DD1375">
        <w:rPr>
          <w:sz w:val="28"/>
          <w:szCs w:val="28"/>
          <w:lang w:val="ru-RU"/>
        </w:rPr>
        <w:t>висуваються</w:t>
      </w:r>
      <w:proofErr w:type="spellEnd"/>
      <w:r w:rsidRPr="00DD1375">
        <w:rPr>
          <w:sz w:val="28"/>
          <w:szCs w:val="28"/>
          <w:lang w:val="ru-RU"/>
        </w:rPr>
        <w:t xml:space="preserve"> </w:t>
      </w:r>
      <w:proofErr w:type="spellStart"/>
      <w:proofErr w:type="gramStart"/>
      <w:r w:rsidRPr="00DD1375">
        <w:rPr>
          <w:sz w:val="28"/>
          <w:szCs w:val="28"/>
          <w:lang w:val="ru-RU"/>
        </w:rPr>
        <w:t>п</w:t>
      </w:r>
      <w:proofErr w:type="gramEnd"/>
      <w:r w:rsidRPr="00DD1375">
        <w:rPr>
          <w:sz w:val="28"/>
          <w:szCs w:val="28"/>
          <w:lang w:val="ru-RU"/>
        </w:rPr>
        <w:t>ідвищені</w:t>
      </w:r>
      <w:proofErr w:type="spellEnd"/>
      <w:r w:rsidRPr="00DD1375">
        <w:rPr>
          <w:sz w:val="28"/>
          <w:szCs w:val="28"/>
          <w:lang w:val="ru-RU"/>
        </w:rPr>
        <w:t xml:space="preserve"> </w:t>
      </w:r>
      <w:proofErr w:type="spellStart"/>
      <w:r w:rsidRPr="00DD1375">
        <w:rPr>
          <w:sz w:val="28"/>
          <w:szCs w:val="28"/>
          <w:lang w:val="ru-RU"/>
        </w:rPr>
        <w:t>вимоги</w:t>
      </w:r>
      <w:proofErr w:type="spellEnd"/>
      <w:r w:rsidRPr="00DD1375">
        <w:rPr>
          <w:sz w:val="28"/>
          <w:szCs w:val="28"/>
          <w:lang w:val="ru-RU"/>
        </w:rPr>
        <w:t xml:space="preserve"> </w:t>
      </w:r>
      <w:proofErr w:type="spellStart"/>
      <w:r w:rsidRPr="00DD1375">
        <w:rPr>
          <w:sz w:val="28"/>
          <w:szCs w:val="28"/>
          <w:lang w:val="ru-RU"/>
        </w:rPr>
        <w:t>щодо</w:t>
      </w:r>
      <w:proofErr w:type="spellEnd"/>
      <w:r w:rsidRPr="00DD1375">
        <w:rPr>
          <w:sz w:val="28"/>
          <w:szCs w:val="28"/>
          <w:lang w:val="ru-RU"/>
        </w:rPr>
        <w:t xml:space="preserve"> </w:t>
      </w:r>
      <w:proofErr w:type="spellStart"/>
      <w:r w:rsidRPr="00DD1375">
        <w:rPr>
          <w:sz w:val="28"/>
          <w:szCs w:val="28"/>
          <w:lang w:val="ru-RU"/>
        </w:rPr>
        <w:t>точності</w:t>
      </w:r>
      <w:proofErr w:type="spellEnd"/>
      <w:r w:rsidRPr="00DD1375">
        <w:rPr>
          <w:sz w:val="28"/>
          <w:szCs w:val="28"/>
          <w:lang w:val="ru-RU"/>
        </w:rPr>
        <w:t xml:space="preserve">, </w:t>
      </w:r>
      <w:proofErr w:type="spellStart"/>
      <w:r w:rsidRPr="00DD1375">
        <w:rPr>
          <w:sz w:val="28"/>
          <w:szCs w:val="28"/>
          <w:lang w:val="ru-RU"/>
        </w:rPr>
        <w:t>надійності</w:t>
      </w:r>
      <w:proofErr w:type="spellEnd"/>
      <w:r w:rsidRPr="00DD1375">
        <w:rPr>
          <w:sz w:val="28"/>
          <w:szCs w:val="28"/>
          <w:lang w:val="ru-RU"/>
        </w:rPr>
        <w:t xml:space="preserve"> та </w:t>
      </w:r>
      <w:proofErr w:type="spellStart"/>
      <w:r w:rsidRPr="00DD1375">
        <w:rPr>
          <w:sz w:val="28"/>
          <w:szCs w:val="28"/>
          <w:lang w:val="ru-RU"/>
        </w:rPr>
        <w:t>енергоефективності</w:t>
      </w:r>
      <w:proofErr w:type="spellEnd"/>
      <w:r w:rsidRPr="00DD1375">
        <w:rPr>
          <w:sz w:val="28"/>
          <w:szCs w:val="28"/>
          <w:lang w:val="ru-RU"/>
        </w:rPr>
        <w:t xml:space="preserve">. </w:t>
      </w:r>
      <w:proofErr w:type="spellStart"/>
      <w:r w:rsidRPr="00DD1375">
        <w:rPr>
          <w:sz w:val="28"/>
          <w:szCs w:val="28"/>
          <w:lang w:val="ru-RU"/>
        </w:rPr>
        <w:t>Традиційні</w:t>
      </w:r>
      <w:proofErr w:type="spellEnd"/>
      <w:r w:rsidRPr="00DD1375">
        <w:rPr>
          <w:sz w:val="28"/>
          <w:szCs w:val="28"/>
          <w:lang w:val="ru-RU"/>
        </w:rPr>
        <w:t xml:space="preserve"> </w:t>
      </w:r>
      <w:proofErr w:type="spellStart"/>
      <w:r w:rsidRPr="00DD1375">
        <w:rPr>
          <w:sz w:val="28"/>
          <w:szCs w:val="28"/>
          <w:lang w:val="ru-RU"/>
        </w:rPr>
        <w:t>системи</w:t>
      </w:r>
      <w:proofErr w:type="spellEnd"/>
      <w:r w:rsidRPr="00DD1375">
        <w:rPr>
          <w:sz w:val="28"/>
          <w:szCs w:val="28"/>
          <w:lang w:val="ru-RU"/>
        </w:rPr>
        <w:t xml:space="preserve"> </w:t>
      </w:r>
      <w:proofErr w:type="spellStart"/>
      <w:r w:rsidRPr="00DD1375">
        <w:rPr>
          <w:sz w:val="28"/>
          <w:szCs w:val="28"/>
          <w:lang w:val="ru-RU"/>
        </w:rPr>
        <w:t>керування</w:t>
      </w:r>
      <w:proofErr w:type="spellEnd"/>
      <w:r w:rsidRPr="00DD1375">
        <w:rPr>
          <w:sz w:val="28"/>
          <w:szCs w:val="28"/>
          <w:lang w:val="ru-RU"/>
        </w:rPr>
        <w:t xml:space="preserve"> не </w:t>
      </w:r>
      <w:proofErr w:type="spellStart"/>
      <w:r w:rsidRPr="00DD1375">
        <w:rPr>
          <w:sz w:val="28"/>
          <w:szCs w:val="28"/>
          <w:lang w:val="ru-RU"/>
        </w:rPr>
        <w:t>завжди</w:t>
      </w:r>
      <w:proofErr w:type="spellEnd"/>
      <w:r w:rsidRPr="00DD1375">
        <w:rPr>
          <w:sz w:val="28"/>
          <w:szCs w:val="28"/>
          <w:lang w:val="ru-RU"/>
        </w:rPr>
        <w:t xml:space="preserve"> </w:t>
      </w:r>
      <w:proofErr w:type="spellStart"/>
      <w:r w:rsidRPr="00DD1375">
        <w:rPr>
          <w:sz w:val="28"/>
          <w:szCs w:val="28"/>
          <w:lang w:val="ru-RU"/>
        </w:rPr>
        <w:t>забезпечують</w:t>
      </w:r>
      <w:proofErr w:type="spellEnd"/>
      <w:r w:rsidRPr="00DD1375">
        <w:rPr>
          <w:sz w:val="28"/>
          <w:szCs w:val="28"/>
          <w:lang w:val="ru-RU"/>
        </w:rPr>
        <w:t xml:space="preserve"> </w:t>
      </w:r>
      <w:proofErr w:type="spellStart"/>
      <w:r w:rsidRPr="00DD1375">
        <w:rPr>
          <w:sz w:val="28"/>
          <w:szCs w:val="28"/>
          <w:lang w:val="ru-RU"/>
        </w:rPr>
        <w:t>необхідний</w:t>
      </w:r>
      <w:proofErr w:type="spellEnd"/>
      <w:r w:rsidRPr="00DD1375">
        <w:rPr>
          <w:sz w:val="28"/>
          <w:szCs w:val="28"/>
          <w:lang w:val="ru-RU"/>
        </w:rPr>
        <w:t xml:space="preserve"> </w:t>
      </w:r>
      <w:proofErr w:type="spellStart"/>
      <w:r w:rsidRPr="00DD1375">
        <w:rPr>
          <w:sz w:val="28"/>
          <w:szCs w:val="28"/>
          <w:lang w:val="ru-RU"/>
        </w:rPr>
        <w:t>рівень</w:t>
      </w:r>
      <w:proofErr w:type="spellEnd"/>
      <w:r w:rsidRPr="00DD1375">
        <w:rPr>
          <w:sz w:val="28"/>
          <w:szCs w:val="28"/>
          <w:lang w:val="ru-RU"/>
        </w:rPr>
        <w:t xml:space="preserve"> </w:t>
      </w:r>
      <w:proofErr w:type="spellStart"/>
      <w:r w:rsidRPr="00DD1375">
        <w:rPr>
          <w:sz w:val="28"/>
          <w:szCs w:val="28"/>
          <w:lang w:val="ru-RU"/>
        </w:rPr>
        <w:t>стабільності</w:t>
      </w:r>
      <w:proofErr w:type="spellEnd"/>
      <w:r w:rsidRPr="00DD1375">
        <w:rPr>
          <w:sz w:val="28"/>
          <w:szCs w:val="28"/>
          <w:lang w:val="ru-RU"/>
        </w:rPr>
        <w:t xml:space="preserve"> </w:t>
      </w:r>
      <w:proofErr w:type="spellStart"/>
      <w:r w:rsidRPr="00DD1375">
        <w:rPr>
          <w:sz w:val="28"/>
          <w:szCs w:val="28"/>
          <w:lang w:val="ru-RU"/>
        </w:rPr>
        <w:t>параметрів</w:t>
      </w:r>
      <w:proofErr w:type="spellEnd"/>
      <w:r w:rsidRPr="00DD1375">
        <w:rPr>
          <w:sz w:val="28"/>
          <w:szCs w:val="28"/>
          <w:lang w:val="ru-RU"/>
        </w:rPr>
        <w:t xml:space="preserve">, </w:t>
      </w:r>
      <w:proofErr w:type="spellStart"/>
      <w:r w:rsidRPr="00DD1375">
        <w:rPr>
          <w:sz w:val="28"/>
          <w:szCs w:val="28"/>
          <w:lang w:val="ru-RU"/>
        </w:rPr>
        <w:t>що</w:t>
      </w:r>
      <w:proofErr w:type="spellEnd"/>
      <w:r w:rsidRPr="00DD1375">
        <w:rPr>
          <w:sz w:val="28"/>
          <w:szCs w:val="28"/>
          <w:lang w:val="ru-RU"/>
        </w:rPr>
        <w:t xml:space="preserve"> </w:t>
      </w:r>
      <w:proofErr w:type="spellStart"/>
      <w:r w:rsidRPr="00DD1375">
        <w:rPr>
          <w:sz w:val="28"/>
          <w:szCs w:val="28"/>
          <w:lang w:val="ru-RU"/>
        </w:rPr>
        <w:t>може</w:t>
      </w:r>
      <w:proofErr w:type="spellEnd"/>
      <w:r w:rsidRPr="00DD1375">
        <w:rPr>
          <w:sz w:val="28"/>
          <w:szCs w:val="28"/>
          <w:lang w:val="ru-RU"/>
        </w:rPr>
        <w:t xml:space="preserve"> </w:t>
      </w:r>
      <w:proofErr w:type="spellStart"/>
      <w:r w:rsidRPr="00DD1375">
        <w:rPr>
          <w:sz w:val="28"/>
          <w:szCs w:val="28"/>
          <w:lang w:val="ru-RU"/>
        </w:rPr>
        <w:t>призводити</w:t>
      </w:r>
      <w:proofErr w:type="spellEnd"/>
      <w:r w:rsidRPr="00DD1375">
        <w:rPr>
          <w:sz w:val="28"/>
          <w:szCs w:val="28"/>
          <w:lang w:val="ru-RU"/>
        </w:rPr>
        <w:t xml:space="preserve"> до </w:t>
      </w:r>
      <w:proofErr w:type="spellStart"/>
      <w:r w:rsidRPr="00DD1375">
        <w:rPr>
          <w:sz w:val="28"/>
          <w:szCs w:val="28"/>
          <w:lang w:val="ru-RU"/>
        </w:rPr>
        <w:t>зниження</w:t>
      </w:r>
      <w:proofErr w:type="spellEnd"/>
      <w:r w:rsidRPr="00DD1375">
        <w:rPr>
          <w:sz w:val="28"/>
          <w:szCs w:val="28"/>
          <w:lang w:val="ru-RU"/>
        </w:rPr>
        <w:t xml:space="preserve"> </w:t>
      </w:r>
      <w:proofErr w:type="spellStart"/>
      <w:r w:rsidRPr="00DD1375">
        <w:rPr>
          <w:sz w:val="28"/>
          <w:szCs w:val="28"/>
          <w:lang w:val="ru-RU"/>
        </w:rPr>
        <w:t>ступеня</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перевитрати</w:t>
      </w:r>
      <w:proofErr w:type="spellEnd"/>
      <w:r w:rsidRPr="00DD1375">
        <w:rPr>
          <w:sz w:val="28"/>
          <w:szCs w:val="28"/>
          <w:lang w:val="ru-RU"/>
        </w:rPr>
        <w:t xml:space="preserve"> </w:t>
      </w:r>
      <w:proofErr w:type="spellStart"/>
      <w:r w:rsidRPr="00DD1375">
        <w:rPr>
          <w:sz w:val="28"/>
          <w:szCs w:val="28"/>
          <w:lang w:val="ru-RU"/>
        </w:rPr>
        <w:t>енергоресурсів</w:t>
      </w:r>
      <w:proofErr w:type="spellEnd"/>
      <w:r w:rsidRPr="00DD1375">
        <w:rPr>
          <w:sz w:val="28"/>
          <w:szCs w:val="28"/>
          <w:lang w:val="ru-RU"/>
        </w:rPr>
        <w:t xml:space="preserve"> та </w:t>
      </w:r>
      <w:proofErr w:type="spellStart"/>
      <w:r w:rsidRPr="00DD1375">
        <w:rPr>
          <w:sz w:val="28"/>
          <w:szCs w:val="28"/>
          <w:lang w:val="ru-RU"/>
        </w:rPr>
        <w:t>передчасного</w:t>
      </w:r>
      <w:proofErr w:type="spellEnd"/>
      <w:r w:rsidRPr="00DD1375">
        <w:rPr>
          <w:sz w:val="28"/>
          <w:szCs w:val="28"/>
          <w:lang w:val="ru-RU"/>
        </w:rPr>
        <w:t xml:space="preserve"> </w:t>
      </w:r>
      <w:proofErr w:type="spellStart"/>
      <w:r w:rsidRPr="00DD1375">
        <w:rPr>
          <w:sz w:val="28"/>
          <w:szCs w:val="28"/>
          <w:lang w:val="ru-RU"/>
        </w:rPr>
        <w:t>зносу</w:t>
      </w:r>
      <w:proofErr w:type="spellEnd"/>
      <w:r w:rsidRPr="00DD1375">
        <w:rPr>
          <w:sz w:val="28"/>
          <w:szCs w:val="28"/>
          <w:lang w:val="ru-RU"/>
        </w:rPr>
        <w:t xml:space="preserve"> </w:t>
      </w:r>
      <w:proofErr w:type="spellStart"/>
      <w:r w:rsidRPr="00DD1375">
        <w:rPr>
          <w:sz w:val="28"/>
          <w:szCs w:val="28"/>
          <w:lang w:val="ru-RU"/>
        </w:rPr>
        <w:t>обладнання</w:t>
      </w:r>
      <w:proofErr w:type="spellEnd"/>
      <w:r w:rsidRPr="00DD1375">
        <w:rPr>
          <w:sz w:val="28"/>
          <w:szCs w:val="28"/>
          <w:lang w:val="ru-RU"/>
        </w:rPr>
        <w:t xml:space="preserve">. У </w:t>
      </w:r>
      <w:proofErr w:type="spellStart"/>
      <w:r w:rsidRPr="00DD1375">
        <w:rPr>
          <w:sz w:val="28"/>
          <w:szCs w:val="28"/>
          <w:lang w:val="ru-RU"/>
        </w:rPr>
        <w:t>зв’язку</w:t>
      </w:r>
      <w:proofErr w:type="spellEnd"/>
      <w:r w:rsidRPr="00DD1375">
        <w:rPr>
          <w:sz w:val="28"/>
          <w:szCs w:val="28"/>
          <w:lang w:val="ru-RU"/>
        </w:rPr>
        <w:t xml:space="preserve"> з </w:t>
      </w:r>
      <w:proofErr w:type="spellStart"/>
      <w:r w:rsidRPr="00DD1375">
        <w:rPr>
          <w:sz w:val="28"/>
          <w:szCs w:val="28"/>
          <w:lang w:val="ru-RU"/>
        </w:rPr>
        <w:t>цим</w:t>
      </w:r>
      <w:proofErr w:type="spellEnd"/>
      <w:r w:rsidRPr="00DD1375">
        <w:rPr>
          <w:sz w:val="28"/>
          <w:szCs w:val="28"/>
          <w:lang w:val="ru-RU"/>
        </w:rPr>
        <w:t xml:space="preserve"> </w:t>
      </w:r>
      <w:proofErr w:type="spellStart"/>
      <w:r w:rsidRPr="00DD1375">
        <w:rPr>
          <w:sz w:val="28"/>
          <w:szCs w:val="28"/>
          <w:lang w:val="ru-RU"/>
        </w:rPr>
        <w:t>актуальним</w:t>
      </w:r>
      <w:proofErr w:type="spellEnd"/>
      <w:r w:rsidRPr="00DD1375">
        <w:rPr>
          <w:sz w:val="28"/>
          <w:szCs w:val="28"/>
          <w:lang w:val="ru-RU"/>
        </w:rPr>
        <w:t xml:space="preserve"> є </w:t>
      </w:r>
      <w:proofErr w:type="spellStart"/>
      <w:r w:rsidRPr="00DD1375">
        <w:rPr>
          <w:sz w:val="28"/>
          <w:szCs w:val="28"/>
          <w:lang w:val="ru-RU"/>
        </w:rPr>
        <w:t>впровадження</w:t>
      </w:r>
      <w:proofErr w:type="spellEnd"/>
      <w:r w:rsidRPr="00DD1375">
        <w:rPr>
          <w:sz w:val="28"/>
          <w:szCs w:val="28"/>
          <w:lang w:val="ru-RU"/>
        </w:rPr>
        <w:t xml:space="preserve"> </w:t>
      </w:r>
      <w:proofErr w:type="spellStart"/>
      <w:r w:rsidRPr="00DD1375">
        <w:rPr>
          <w:sz w:val="28"/>
          <w:szCs w:val="28"/>
          <w:lang w:val="ru-RU"/>
        </w:rPr>
        <w:t>комп’ютерн</w:t>
      </w:r>
      <w:proofErr w:type="gramStart"/>
      <w:r w:rsidRPr="00DD1375">
        <w:rPr>
          <w:sz w:val="28"/>
          <w:szCs w:val="28"/>
          <w:lang w:val="ru-RU"/>
        </w:rPr>
        <w:t>о-</w:t>
      </w:r>
      <w:proofErr w:type="gramEnd"/>
      <w:r w:rsidRPr="00DD1375">
        <w:rPr>
          <w:sz w:val="28"/>
          <w:szCs w:val="28"/>
          <w:lang w:val="ru-RU"/>
        </w:rPr>
        <w:t>інтегрованих</w:t>
      </w:r>
      <w:proofErr w:type="spellEnd"/>
      <w:r w:rsidRPr="00DD1375">
        <w:rPr>
          <w:sz w:val="28"/>
          <w:szCs w:val="28"/>
          <w:lang w:val="ru-RU"/>
        </w:rPr>
        <w:t xml:space="preserve"> систем </w:t>
      </w:r>
      <w:proofErr w:type="spellStart"/>
      <w:r w:rsidRPr="00DD1375">
        <w:rPr>
          <w:sz w:val="28"/>
          <w:szCs w:val="28"/>
          <w:lang w:val="ru-RU"/>
        </w:rPr>
        <w:t>управління</w:t>
      </w:r>
      <w:proofErr w:type="spellEnd"/>
      <w:r w:rsidRPr="00DD1375">
        <w:rPr>
          <w:sz w:val="28"/>
          <w:szCs w:val="28"/>
          <w:lang w:val="ru-RU"/>
        </w:rPr>
        <w:t xml:space="preserve">, </w:t>
      </w:r>
      <w:proofErr w:type="spellStart"/>
      <w:r w:rsidRPr="00DD1375">
        <w:rPr>
          <w:sz w:val="28"/>
          <w:szCs w:val="28"/>
          <w:lang w:val="ru-RU"/>
        </w:rPr>
        <w:t>які</w:t>
      </w:r>
      <w:proofErr w:type="spellEnd"/>
      <w:r w:rsidRPr="00DD1375">
        <w:rPr>
          <w:sz w:val="28"/>
          <w:szCs w:val="28"/>
          <w:lang w:val="ru-RU"/>
        </w:rPr>
        <w:t xml:space="preserve"> </w:t>
      </w:r>
      <w:proofErr w:type="spellStart"/>
      <w:r w:rsidRPr="00DD1375">
        <w:rPr>
          <w:sz w:val="28"/>
          <w:szCs w:val="28"/>
          <w:lang w:val="ru-RU"/>
        </w:rPr>
        <w:t>дозволяють</w:t>
      </w:r>
      <w:proofErr w:type="spellEnd"/>
      <w:r w:rsidRPr="00DD1375">
        <w:rPr>
          <w:sz w:val="28"/>
          <w:szCs w:val="28"/>
          <w:lang w:val="ru-RU"/>
        </w:rPr>
        <w:t xml:space="preserve"> </w:t>
      </w:r>
      <w:proofErr w:type="spellStart"/>
      <w:r w:rsidRPr="00DD1375">
        <w:rPr>
          <w:sz w:val="28"/>
          <w:szCs w:val="28"/>
          <w:lang w:val="ru-RU"/>
        </w:rPr>
        <w:t>здійснювати</w:t>
      </w:r>
      <w:proofErr w:type="spellEnd"/>
      <w:r w:rsidRPr="00DD1375">
        <w:rPr>
          <w:sz w:val="28"/>
          <w:szCs w:val="28"/>
          <w:lang w:val="ru-RU"/>
        </w:rPr>
        <w:t xml:space="preserve"> </w:t>
      </w:r>
      <w:proofErr w:type="spellStart"/>
      <w:r w:rsidRPr="00DD1375">
        <w:rPr>
          <w:sz w:val="28"/>
          <w:szCs w:val="28"/>
          <w:lang w:val="ru-RU"/>
        </w:rPr>
        <w:t>безперервний</w:t>
      </w:r>
      <w:proofErr w:type="spellEnd"/>
      <w:r w:rsidRPr="00DD1375">
        <w:rPr>
          <w:sz w:val="28"/>
          <w:szCs w:val="28"/>
          <w:lang w:val="ru-RU"/>
        </w:rPr>
        <w:t xml:space="preserve"> </w:t>
      </w:r>
      <w:proofErr w:type="spellStart"/>
      <w:r w:rsidRPr="00DD1375">
        <w:rPr>
          <w:sz w:val="28"/>
          <w:szCs w:val="28"/>
          <w:lang w:val="ru-RU"/>
        </w:rPr>
        <w:t>моніторинг</w:t>
      </w:r>
      <w:proofErr w:type="spellEnd"/>
      <w:r w:rsidRPr="00DD1375">
        <w:rPr>
          <w:sz w:val="28"/>
          <w:szCs w:val="28"/>
          <w:lang w:val="ru-RU"/>
        </w:rPr>
        <w:t xml:space="preserve">, </w:t>
      </w:r>
      <w:proofErr w:type="spellStart"/>
      <w:r w:rsidRPr="00DD1375">
        <w:rPr>
          <w:sz w:val="28"/>
          <w:szCs w:val="28"/>
          <w:lang w:val="ru-RU"/>
        </w:rPr>
        <w:t>аналіз</w:t>
      </w:r>
      <w:proofErr w:type="spellEnd"/>
      <w:r w:rsidRPr="00DD1375">
        <w:rPr>
          <w:sz w:val="28"/>
          <w:szCs w:val="28"/>
          <w:lang w:val="ru-RU"/>
        </w:rPr>
        <w:t xml:space="preserve"> та </w:t>
      </w:r>
      <w:proofErr w:type="spellStart"/>
      <w:r w:rsidRPr="00DD1375">
        <w:rPr>
          <w:sz w:val="28"/>
          <w:szCs w:val="28"/>
          <w:lang w:val="ru-RU"/>
        </w:rPr>
        <w:t>регулювання</w:t>
      </w:r>
      <w:proofErr w:type="spellEnd"/>
      <w:r w:rsidRPr="00DD1375">
        <w:rPr>
          <w:sz w:val="28"/>
          <w:szCs w:val="28"/>
          <w:lang w:val="ru-RU"/>
        </w:rPr>
        <w:t xml:space="preserve"> </w:t>
      </w:r>
      <w:proofErr w:type="spellStart"/>
      <w:r w:rsidRPr="00DD1375">
        <w:rPr>
          <w:sz w:val="28"/>
          <w:szCs w:val="28"/>
          <w:lang w:val="ru-RU"/>
        </w:rPr>
        <w:t>параметрів</w:t>
      </w:r>
      <w:proofErr w:type="spellEnd"/>
      <w:r w:rsidRPr="00DD1375">
        <w:rPr>
          <w:sz w:val="28"/>
          <w:szCs w:val="28"/>
          <w:lang w:val="ru-RU"/>
        </w:rPr>
        <w:t xml:space="preserve"> </w:t>
      </w:r>
      <w:proofErr w:type="spellStart"/>
      <w:r w:rsidRPr="00DD1375">
        <w:rPr>
          <w:sz w:val="28"/>
          <w:szCs w:val="28"/>
          <w:lang w:val="ru-RU"/>
        </w:rPr>
        <w:t>технологічного</w:t>
      </w:r>
      <w:proofErr w:type="spellEnd"/>
      <w:r w:rsidRPr="00DD1375">
        <w:rPr>
          <w:sz w:val="28"/>
          <w:szCs w:val="28"/>
          <w:lang w:val="ru-RU"/>
        </w:rPr>
        <w:t xml:space="preserve"> </w:t>
      </w:r>
      <w:proofErr w:type="spellStart"/>
      <w:r w:rsidRPr="00DD1375">
        <w:rPr>
          <w:sz w:val="28"/>
          <w:szCs w:val="28"/>
          <w:lang w:val="ru-RU"/>
        </w:rPr>
        <w:t>процесу</w:t>
      </w:r>
      <w:proofErr w:type="spellEnd"/>
      <w:r w:rsidRPr="00DD1375">
        <w:rPr>
          <w:sz w:val="28"/>
          <w:szCs w:val="28"/>
          <w:lang w:val="ru-RU"/>
        </w:rPr>
        <w:t xml:space="preserve"> в реальному </w:t>
      </w:r>
      <w:proofErr w:type="spellStart"/>
      <w:r w:rsidRPr="00DD1375">
        <w:rPr>
          <w:sz w:val="28"/>
          <w:szCs w:val="28"/>
          <w:lang w:val="ru-RU"/>
        </w:rPr>
        <w:t>часі</w:t>
      </w:r>
      <w:proofErr w:type="spellEnd"/>
      <w:r w:rsidRPr="00DD1375">
        <w:rPr>
          <w:sz w:val="28"/>
          <w:szCs w:val="28"/>
          <w:lang w:val="ru-RU"/>
        </w:rPr>
        <w:t>.</w:t>
      </w:r>
    </w:p>
    <w:p w:rsidR="00DD1375" w:rsidRPr="00DD1375" w:rsidRDefault="00DD1375" w:rsidP="00DD1375">
      <w:pPr>
        <w:rPr>
          <w:sz w:val="28"/>
          <w:szCs w:val="28"/>
          <w:lang w:val="ru-RU"/>
        </w:rPr>
      </w:pPr>
      <w:proofErr w:type="spellStart"/>
      <w:r w:rsidRPr="00DD1375">
        <w:rPr>
          <w:sz w:val="28"/>
          <w:szCs w:val="28"/>
          <w:lang w:val="ru-RU"/>
        </w:rPr>
        <w:t>Комп’ютерн</w:t>
      </w:r>
      <w:proofErr w:type="gramStart"/>
      <w:r w:rsidRPr="00DD1375">
        <w:rPr>
          <w:sz w:val="28"/>
          <w:szCs w:val="28"/>
          <w:lang w:val="ru-RU"/>
        </w:rPr>
        <w:t>о-</w:t>
      </w:r>
      <w:proofErr w:type="gramEnd"/>
      <w:r w:rsidRPr="00DD1375">
        <w:rPr>
          <w:sz w:val="28"/>
          <w:szCs w:val="28"/>
          <w:lang w:val="ru-RU"/>
        </w:rPr>
        <w:t>інтегровані</w:t>
      </w:r>
      <w:proofErr w:type="spellEnd"/>
      <w:r w:rsidRPr="00DD1375">
        <w:rPr>
          <w:sz w:val="28"/>
          <w:szCs w:val="28"/>
          <w:lang w:val="ru-RU"/>
        </w:rPr>
        <w:t xml:space="preserve"> </w:t>
      </w:r>
      <w:proofErr w:type="spellStart"/>
      <w:r w:rsidRPr="00DD1375">
        <w:rPr>
          <w:sz w:val="28"/>
          <w:szCs w:val="28"/>
          <w:lang w:val="ru-RU"/>
        </w:rPr>
        <w:t>системи</w:t>
      </w:r>
      <w:proofErr w:type="spellEnd"/>
      <w:r w:rsidRPr="00DD1375">
        <w:rPr>
          <w:sz w:val="28"/>
          <w:szCs w:val="28"/>
          <w:lang w:val="ru-RU"/>
        </w:rPr>
        <w:t xml:space="preserve"> </w:t>
      </w:r>
      <w:proofErr w:type="spellStart"/>
      <w:r w:rsidRPr="00DD1375">
        <w:rPr>
          <w:sz w:val="28"/>
          <w:szCs w:val="28"/>
          <w:lang w:val="ru-RU"/>
        </w:rPr>
        <w:t>управління</w:t>
      </w:r>
      <w:proofErr w:type="spellEnd"/>
      <w:r w:rsidRPr="00DD1375">
        <w:rPr>
          <w:sz w:val="28"/>
          <w:szCs w:val="28"/>
          <w:lang w:val="ru-RU"/>
        </w:rPr>
        <w:t xml:space="preserve"> </w:t>
      </w:r>
      <w:proofErr w:type="spellStart"/>
      <w:r w:rsidRPr="00DD1375">
        <w:rPr>
          <w:sz w:val="28"/>
          <w:szCs w:val="28"/>
          <w:lang w:val="ru-RU"/>
        </w:rPr>
        <w:t>базуються</w:t>
      </w:r>
      <w:proofErr w:type="spellEnd"/>
      <w:r w:rsidRPr="00DD1375">
        <w:rPr>
          <w:sz w:val="28"/>
          <w:szCs w:val="28"/>
          <w:lang w:val="ru-RU"/>
        </w:rPr>
        <w:t xml:space="preserve"> на </w:t>
      </w:r>
      <w:proofErr w:type="spellStart"/>
      <w:r w:rsidRPr="00DD1375">
        <w:rPr>
          <w:sz w:val="28"/>
          <w:szCs w:val="28"/>
          <w:lang w:val="ru-RU"/>
        </w:rPr>
        <w:t>використанні</w:t>
      </w:r>
      <w:proofErr w:type="spellEnd"/>
      <w:r w:rsidRPr="00DD1375">
        <w:rPr>
          <w:sz w:val="28"/>
          <w:szCs w:val="28"/>
          <w:lang w:val="ru-RU"/>
        </w:rPr>
        <w:t xml:space="preserve"> </w:t>
      </w:r>
      <w:proofErr w:type="spellStart"/>
      <w:r w:rsidRPr="00DD1375">
        <w:rPr>
          <w:sz w:val="28"/>
          <w:szCs w:val="28"/>
          <w:lang w:val="ru-RU"/>
        </w:rPr>
        <w:t>сучасних</w:t>
      </w:r>
      <w:proofErr w:type="spellEnd"/>
      <w:r w:rsidRPr="00DD1375">
        <w:rPr>
          <w:sz w:val="28"/>
          <w:szCs w:val="28"/>
          <w:lang w:val="ru-RU"/>
        </w:rPr>
        <w:t xml:space="preserve"> </w:t>
      </w:r>
      <w:proofErr w:type="spellStart"/>
      <w:r w:rsidRPr="00DD1375">
        <w:rPr>
          <w:sz w:val="28"/>
          <w:szCs w:val="28"/>
          <w:lang w:val="ru-RU"/>
        </w:rPr>
        <w:t>програмно-технічних</w:t>
      </w:r>
      <w:proofErr w:type="spellEnd"/>
      <w:r w:rsidRPr="00DD1375">
        <w:rPr>
          <w:sz w:val="28"/>
          <w:szCs w:val="28"/>
          <w:lang w:val="ru-RU"/>
        </w:rPr>
        <w:t xml:space="preserve"> </w:t>
      </w:r>
      <w:proofErr w:type="spellStart"/>
      <w:r w:rsidRPr="00DD1375">
        <w:rPr>
          <w:sz w:val="28"/>
          <w:szCs w:val="28"/>
          <w:lang w:val="ru-RU"/>
        </w:rPr>
        <w:t>засобів</w:t>
      </w:r>
      <w:proofErr w:type="spellEnd"/>
      <w:r w:rsidRPr="00DD1375">
        <w:rPr>
          <w:sz w:val="28"/>
          <w:szCs w:val="28"/>
          <w:lang w:val="ru-RU"/>
        </w:rPr>
        <w:t xml:space="preserve">, </w:t>
      </w:r>
      <w:proofErr w:type="spellStart"/>
      <w:r w:rsidRPr="00DD1375">
        <w:rPr>
          <w:sz w:val="28"/>
          <w:szCs w:val="28"/>
          <w:lang w:val="ru-RU"/>
        </w:rPr>
        <w:t>зокрема</w:t>
      </w:r>
      <w:proofErr w:type="spellEnd"/>
      <w:r w:rsidRPr="00DD1375">
        <w:rPr>
          <w:sz w:val="28"/>
          <w:szCs w:val="28"/>
          <w:lang w:val="ru-RU"/>
        </w:rPr>
        <w:t xml:space="preserve"> </w:t>
      </w:r>
      <w:proofErr w:type="spellStart"/>
      <w:r w:rsidRPr="00DD1375">
        <w:rPr>
          <w:sz w:val="28"/>
          <w:szCs w:val="28"/>
          <w:lang w:val="ru-RU"/>
        </w:rPr>
        <w:t>програмованих</w:t>
      </w:r>
      <w:proofErr w:type="spellEnd"/>
      <w:r w:rsidRPr="00DD1375">
        <w:rPr>
          <w:sz w:val="28"/>
          <w:szCs w:val="28"/>
          <w:lang w:val="ru-RU"/>
        </w:rPr>
        <w:t xml:space="preserve"> </w:t>
      </w:r>
      <w:proofErr w:type="spellStart"/>
      <w:r w:rsidRPr="00DD1375">
        <w:rPr>
          <w:sz w:val="28"/>
          <w:szCs w:val="28"/>
          <w:lang w:val="ru-RU"/>
        </w:rPr>
        <w:t>логічних</w:t>
      </w:r>
      <w:proofErr w:type="spellEnd"/>
      <w:r w:rsidRPr="00DD1375">
        <w:rPr>
          <w:sz w:val="28"/>
          <w:szCs w:val="28"/>
          <w:lang w:val="ru-RU"/>
        </w:rPr>
        <w:t xml:space="preserve"> </w:t>
      </w:r>
      <w:proofErr w:type="spellStart"/>
      <w:r w:rsidRPr="00DD1375">
        <w:rPr>
          <w:sz w:val="28"/>
          <w:szCs w:val="28"/>
          <w:lang w:val="ru-RU"/>
        </w:rPr>
        <w:t>контролерів</w:t>
      </w:r>
      <w:proofErr w:type="spellEnd"/>
      <w:r w:rsidRPr="00DD1375">
        <w:rPr>
          <w:sz w:val="28"/>
          <w:szCs w:val="28"/>
          <w:lang w:val="ru-RU"/>
        </w:rPr>
        <w:t xml:space="preserve"> (PLC), систем </w:t>
      </w:r>
      <w:proofErr w:type="spellStart"/>
      <w:r w:rsidRPr="00DD1375">
        <w:rPr>
          <w:sz w:val="28"/>
          <w:szCs w:val="28"/>
          <w:lang w:val="ru-RU"/>
        </w:rPr>
        <w:t>диспетчеризації</w:t>
      </w:r>
      <w:proofErr w:type="spellEnd"/>
      <w:r w:rsidRPr="00DD1375">
        <w:rPr>
          <w:sz w:val="28"/>
          <w:szCs w:val="28"/>
          <w:lang w:val="ru-RU"/>
        </w:rPr>
        <w:t xml:space="preserve"> (SCADA), </w:t>
      </w:r>
      <w:proofErr w:type="spellStart"/>
      <w:r w:rsidRPr="00DD1375">
        <w:rPr>
          <w:sz w:val="28"/>
          <w:szCs w:val="28"/>
          <w:lang w:val="ru-RU"/>
        </w:rPr>
        <w:t>датчиків</w:t>
      </w:r>
      <w:proofErr w:type="spellEnd"/>
      <w:r w:rsidRPr="00DD1375">
        <w:rPr>
          <w:sz w:val="28"/>
          <w:szCs w:val="28"/>
          <w:lang w:val="ru-RU"/>
        </w:rPr>
        <w:t xml:space="preserve"> та </w:t>
      </w:r>
      <w:proofErr w:type="spellStart"/>
      <w:r w:rsidRPr="00DD1375">
        <w:rPr>
          <w:sz w:val="28"/>
          <w:szCs w:val="28"/>
          <w:lang w:val="ru-RU"/>
        </w:rPr>
        <w:lastRenderedPageBreak/>
        <w:t>виконавчих</w:t>
      </w:r>
      <w:proofErr w:type="spellEnd"/>
      <w:r w:rsidRPr="00DD1375">
        <w:rPr>
          <w:sz w:val="28"/>
          <w:szCs w:val="28"/>
          <w:lang w:val="ru-RU"/>
        </w:rPr>
        <w:t xml:space="preserve"> </w:t>
      </w:r>
      <w:proofErr w:type="spellStart"/>
      <w:r w:rsidRPr="00DD1375">
        <w:rPr>
          <w:sz w:val="28"/>
          <w:szCs w:val="28"/>
          <w:lang w:val="ru-RU"/>
        </w:rPr>
        <w:t>механізмів</w:t>
      </w:r>
      <w:proofErr w:type="spellEnd"/>
      <w:r w:rsidRPr="00DD1375">
        <w:rPr>
          <w:sz w:val="28"/>
          <w:szCs w:val="28"/>
          <w:lang w:val="ru-RU"/>
        </w:rPr>
        <w:t xml:space="preserve">, </w:t>
      </w:r>
      <w:proofErr w:type="spellStart"/>
      <w:r w:rsidRPr="00DD1375">
        <w:rPr>
          <w:sz w:val="28"/>
          <w:szCs w:val="28"/>
          <w:lang w:val="ru-RU"/>
        </w:rPr>
        <w:t>що</w:t>
      </w:r>
      <w:proofErr w:type="spellEnd"/>
      <w:r w:rsidRPr="00DD1375">
        <w:rPr>
          <w:sz w:val="28"/>
          <w:szCs w:val="28"/>
          <w:lang w:val="ru-RU"/>
        </w:rPr>
        <w:t xml:space="preserve"> </w:t>
      </w:r>
      <w:proofErr w:type="spellStart"/>
      <w:r w:rsidRPr="00DD1375">
        <w:rPr>
          <w:sz w:val="28"/>
          <w:szCs w:val="28"/>
          <w:lang w:val="ru-RU"/>
        </w:rPr>
        <w:t>забезпечують</w:t>
      </w:r>
      <w:proofErr w:type="spellEnd"/>
      <w:r w:rsidRPr="00DD1375">
        <w:rPr>
          <w:sz w:val="28"/>
          <w:szCs w:val="28"/>
          <w:lang w:val="ru-RU"/>
        </w:rPr>
        <w:t xml:space="preserve"> </w:t>
      </w:r>
      <w:proofErr w:type="spellStart"/>
      <w:r w:rsidRPr="00DD1375">
        <w:rPr>
          <w:sz w:val="28"/>
          <w:szCs w:val="28"/>
          <w:lang w:val="ru-RU"/>
        </w:rPr>
        <w:t>високий</w:t>
      </w:r>
      <w:proofErr w:type="spellEnd"/>
      <w:r w:rsidRPr="00DD1375">
        <w:rPr>
          <w:sz w:val="28"/>
          <w:szCs w:val="28"/>
          <w:lang w:val="ru-RU"/>
        </w:rPr>
        <w:t xml:space="preserve"> </w:t>
      </w:r>
      <w:proofErr w:type="spellStart"/>
      <w:r w:rsidRPr="00DD1375">
        <w:rPr>
          <w:sz w:val="28"/>
          <w:szCs w:val="28"/>
          <w:lang w:val="ru-RU"/>
        </w:rPr>
        <w:t>рівень</w:t>
      </w:r>
      <w:proofErr w:type="spellEnd"/>
      <w:r w:rsidRPr="00DD1375">
        <w:rPr>
          <w:sz w:val="28"/>
          <w:szCs w:val="28"/>
          <w:lang w:val="ru-RU"/>
        </w:rPr>
        <w:t xml:space="preserve"> </w:t>
      </w:r>
      <w:proofErr w:type="spellStart"/>
      <w:r w:rsidRPr="00DD1375">
        <w:rPr>
          <w:sz w:val="28"/>
          <w:szCs w:val="28"/>
          <w:lang w:val="ru-RU"/>
        </w:rPr>
        <w:t>автоматизації</w:t>
      </w:r>
      <w:proofErr w:type="spellEnd"/>
      <w:r w:rsidRPr="00DD1375">
        <w:rPr>
          <w:sz w:val="28"/>
          <w:szCs w:val="28"/>
          <w:lang w:val="ru-RU"/>
        </w:rPr>
        <w:t xml:space="preserve"> </w:t>
      </w:r>
      <w:proofErr w:type="spellStart"/>
      <w:r w:rsidRPr="00DD1375">
        <w:rPr>
          <w:sz w:val="28"/>
          <w:szCs w:val="28"/>
          <w:lang w:val="ru-RU"/>
        </w:rPr>
        <w:t>процесів</w:t>
      </w:r>
      <w:proofErr w:type="spellEnd"/>
      <w:r w:rsidRPr="00DD1375">
        <w:rPr>
          <w:sz w:val="28"/>
          <w:szCs w:val="28"/>
          <w:lang w:val="ru-RU"/>
        </w:rPr>
        <w:t xml:space="preserve">. </w:t>
      </w:r>
      <w:proofErr w:type="spellStart"/>
      <w:r w:rsidRPr="00DD1375">
        <w:rPr>
          <w:sz w:val="28"/>
          <w:szCs w:val="28"/>
          <w:lang w:val="ru-RU"/>
        </w:rPr>
        <w:t>Їх</w:t>
      </w:r>
      <w:proofErr w:type="spellEnd"/>
      <w:r w:rsidRPr="00DD1375">
        <w:rPr>
          <w:sz w:val="28"/>
          <w:szCs w:val="28"/>
          <w:lang w:val="ru-RU"/>
        </w:rPr>
        <w:t xml:space="preserve"> </w:t>
      </w:r>
      <w:proofErr w:type="spellStart"/>
      <w:r w:rsidRPr="00DD1375">
        <w:rPr>
          <w:sz w:val="28"/>
          <w:szCs w:val="28"/>
          <w:lang w:val="ru-RU"/>
        </w:rPr>
        <w:t>застосування</w:t>
      </w:r>
      <w:proofErr w:type="spellEnd"/>
      <w:r w:rsidRPr="00DD1375">
        <w:rPr>
          <w:sz w:val="28"/>
          <w:szCs w:val="28"/>
          <w:lang w:val="ru-RU"/>
        </w:rPr>
        <w:t xml:space="preserve"> </w:t>
      </w:r>
      <w:proofErr w:type="spellStart"/>
      <w:r w:rsidRPr="00DD1375">
        <w:rPr>
          <w:sz w:val="28"/>
          <w:szCs w:val="28"/>
          <w:lang w:val="ru-RU"/>
        </w:rPr>
        <w:t>дозволяє</w:t>
      </w:r>
      <w:proofErr w:type="spellEnd"/>
      <w:r w:rsidRPr="00DD1375">
        <w:rPr>
          <w:sz w:val="28"/>
          <w:szCs w:val="28"/>
          <w:lang w:val="ru-RU"/>
        </w:rPr>
        <w:t xml:space="preserve"> </w:t>
      </w:r>
      <w:proofErr w:type="spellStart"/>
      <w:r w:rsidRPr="00DD1375">
        <w:rPr>
          <w:sz w:val="28"/>
          <w:szCs w:val="28"/>
          <w:lang w:val="ru-RU"/>
        </w:rPr>
        <w:t>підвищити</w:t>
      </w:r>
      <w:proofErr w:type="spellEnd"/>
      <w:r w:rsidRPr="00DD1375">
        <w:rPr>
          <w:sz w:val="28"/>
          <w:szCs w:val="28"/>
          <w:lang w:val="ru-RU"/>
        </w:rPr>
        <w:t xml:space="preserve"> </w:t>
      </w:r>
      <w:proofErr w:type="spellStart"/>
      <w:r w:rsidRPr="00DD1375">
        <w:rPr>
          <w:sz w:val="28"/>
          <w:szCs w:val="28"/>
          <w:lang w:val="ru-RU"/>
        </w:rPr>
        <w:t>ефективність</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газів</w:t>
      </w:r>
      <w:proofErr w:type="spellEnd"/>
      <w:r w:rsidRPr="00DD1375">
        <w:rPr>
          <w:sz w:val="28"/>
          <w:szCs w:val="28"/>
          <w:lang w:val="ru-RU"/>
        </w:rPr>
        <w:t xml:space="preserve">, </w:t>
      </w:r>
      <w:proofErr w:type="spellStart"/>
      <w:r w:rsidRPr="00DD1375">
        <w:rPr>
          <w:sz w:val="28"/>
          <w:szCs w:val="28"/>
          <w:lang w:val="ru-RU"/>
        </w:rPr>
        <w:t>забезпечити</w:t>
      </w:r>
      <w:proofErr w:type="spellEnd"/>
      <w:r w:rsidRPr="00DD1375">
        <w:rPr>
          <w:sz w:val="28"/>
          <w:szCs w:val="28"/>
          <w:lang w:val="ru-RU"/>
        </w:rPr>
        <w:t xml:space="preserve"> </w:t>
      </w:r>
      <w:proofErr w:type="spellStart"/>
      <w:r w:rsidRPr="00DD1375">
        <w:rPr>
          <w:sz w:val="28"/>
          <w:szCs w:val="28"/>
          <w:lang w:val="ru-RU"/>
        </w:rPr>
        <w:t>стабільність</w:t>
      </w:r>
      <w:proofErr w:type="spellEnd"/>
      <w:r w:rsidRPr="00DD1375">
        <w:rPr>
          <w:sz w:val="28"/>
          <w:szCs w:val="28"/>
          <w:lang w:val="ru-RU"/>
        </w:rPr>
        <w:t xml:space="preserve"> </w:t>
      </w:r>
      <w:proofErr w:type="spellStart"/>
      <w:r w:rsidRPr="00DD1375">
        <w:rPr>
          <w:sz w:val="28"/>
          <w:szCs w:val="28"/>
          <w:lang w:val="ru-RU"/>
        </w:rPr>
        <w:t>технологічного</w:t>
      </w:r>
      <w:proofErr w:type="spellEnd"/>
      <w:r w:rsidRPr="00DD1375">
        <w:rPr>
          <w:sz w:val="28"/>
          <w:szCs w:val="28"/>
          <w:lang w:val="ru-RU"/>
        </w:rPr>
        <w:t xml:space="preserve"> режиму, </w:t>
      </w:r>
      <w:proofErr w:type="spellStart"/>
      <w:r w:rsidRPr="00DD1375">
        <w:rPr>
          <w:sz w:val="28"/>
          <w:szCs w:val="28"/>
          <w:lang w:val="ru-RU"/>
        </w:rPr>
        <w:t>зменшити</w:t>
      </w:r>
      <w:proofErr w:type="spellEnd"/>
      <w:r w:rsidRPr="00DD1375">
        <w:rPr>
          <w:sz w:val="28"/>
          <w:szCs w:val="28"/>
          <w:lang w:val="ru-RU"/>
        </w:rPr>
        <w:t xml:space="preserve"> </w:t>
      </w:r>
      <w:proofErr w:type="spellStart"/>
      <w:r w:rsidRPr="00DD1375">
        <w:rPr>
          <w:sz w:val="28"/>
          <w:szCs w:val="28"/>
          <w:lang w:val="ru-RU"/>
        </w:rPr>
        <w:t>вплив</w:t>
      </w:r>
      <w:proofErr w:type="spellEnd"/>
      <w:r w:rsidRPr="00DD1375">
        <w:rPr>
          <w:sz w:val="28"/>
          <w:szCs w:val="28"/>
          <w:lang w:val="ru-RU"/>
        </w:rPr>
        <w:t xml:space="preserve"> </w:t>
      </w:r>
      <w:proofErr w:type="spellStart"/>
      <w:r w:rsidRPr="00DD1375">
        <w:rPr>
          <w:sz w:val="28"/>
          <w:szCs w:val="28"/>
          <w:lang w:val="ru-RU"/>
        </w:rPr>
        <w:t>людського</w:t>
      </w:r>
      <w:proofErr w:type="spellEnd"/>
      <w:r w:rsidRPr="00DD1375">
        <w:rPr>
          <w:sz w:val="28"/>
          <w:szCs w:val="28"/>
          <w:lang w:val="ru-RU"/>
        </w:rPr>
        <w:t xml:space="preserve"> фактору та </w:t>
      </w:r>
      <w:proofErr w:type="spellStart"/>
      <w:r w:rsidRPr="00DD1375">
        <w:rPr>
          <w:sz w:val="28"/>
          <w:szCs w:val="28"/>
          <w:lang w:val="ru-RU"/>
        </w:rPr>
        <w:t>покращити</w:t>
      </w:r>
      <w:proofErr w:type="spellEnd"/>
      <w:r w:rsidRPr="00DD1375">
        <w:rPr>
          <w:sz w:val="28"/>
          <w:szCs w:val="28"/>
          <w:lang w:val="ru-RU"/>
        </w:rPr>
        <w:t xml:space="preserve"> </w:t>
      </w:r>
      <w:proofErr w:type="spellStart"/>
      <w:r w:rsidRPr="00DD1375">
        <w:rPr>
          <w:sz w:val="28"/>
          <w:szCs w:val="28"/>
          <w:lang w:val="ru-RU"/>
        </w:rPr>
        <w:t>екологічні</w:t>
      </w:r>
      <w:proofErr w:type="spellEnd"/>
      <w:r w:rsidRPr="00DD1375">
        <w:rPr>
          <w:sz w:val="28"/>
          <w:szCs w:val="28"/>
          <w:lang w:val="ru-RU"/>
        </w:rPr>
        <w:t xml:space="preserve"> </w:t>
      </w:r>
      <w:proofErr w:type="spellStart"/>
      <w:r w:rsidRPr="00DD1375">
        <w:rPr>
          <w:sz w:val="28"/>
          <w:szCs w:val="28"/>
          <w:lang w:val="ru-RU"/>
        </w:rPr>
        <w:t>показники</w:t>
      </w:r>
      <w:proofErr w:type="spellEnd"/>
      <w:r w:rsidRPr="00DD1375">
        <w:rPr>
          <w:sz w:val="28"/>
          <w:szCs w:val="28"/>
          <w:lang w:val="ru-RU"/>
        </w:rPr>
        <w:t xml:space="preserve"> </w:t>
      </w:r>
      <w:proofErr w:type="spellStart"/>
      <w:r w:rsidRPr="00DD1375">
        <w:rPr>
          <w:sz w:val="28"/>
          <w:szCs w:val="28"/>
          <w:lang w:val="ru-RU"/>
        </w:rPr>
        <w:t>виробництва</w:t>
      </w:r>
      <w:proofErr w:type="spellEnd"/>
      <w:r w:rsidRPr="00DD1375">
        <w:rPr>
          <w:sz w:val="28"/>
          <w:szCs w:val="28"/>
          <w:lang w:val="ru-RU"/>
        </w:rPr>
        <w:t>.</w:t>
      </w:r>
    </w:p>
    <w:p w:rsidR="00DD1375" w:rsidRPr="00DD1375" w:rsidRDefault="00DD1375" w:rsidP="00DD1375">
      <w:pPr>
        <w:rPr>
          <w:sz w:val="28"/>
          <w:szCs w:val="28"/>
          <w:lang w:val="ru-RU"/>
        </w:rPr>
      </w:pPr>
      <w:r w:rsidRPr="00DD1375">
        <w:rPr>
          <w:sz w:val="28"/>
          <w:szCs w:val="28"/>
          <w:lang w:val="ru-RU"/>
        </w:rPr>
        <w:t xml:space="preserve">Таким чином, </w:t>
      </w:r>
      <w:proofErr w:type="spellStart"/>
      <w:r w:rsidRPr="00DD1375">
        <w:rPr>
          <w:sz w:val="28"/>
          <w:szCs w:val="28"/>
          <w:lang w:val="ru-RU"/>
        </w:rPr>
        <w:t>розробка</w:t>
      </w:r>
      <w:proofErr w:type="spellEnd"/>
      <w:r w:rsidRPr="00DD1375">
        <w:rPr>
          <w:sz w:val="28"/>
          <w:szCs w:val="28"/>
          <w:lang w:val="ru-RU"/>
        </w:rPr>
        <w:t xml:space="preserve"> </w:t>
      </w:r>
      <w:proofErr w:type="spellStart"/>
      <w:r w:rsidRPr="00DD1375">
        <w:rPr>
          <w:sz w:val="28"/>
          <w:szCs w:val="28"/>
          <w:lang w:val="ru-RU"/>
        </w:rPr>
        <w:t>комп’ютерн</w:t>
      </w:r>
      <w:proofErr w:type="gramStart"/>
      <w:r w:rsidRPr="00DD1375">
        <w:rPr>
          <w:sz w:val="28"/>
          <w:szCs w:val="28"/>
          <w:lang w:val="ru-RU"/>
        </w:rPr>
        <w:t>о-</w:t>
      </w:r>
      <w:proofErr w:type="gramEnd"/>
      <w:r w:rsidRPr="00DD1375">
        <w:rPr>
          <w:sz w:val="28"/>
          <w:szCs w:val="28"/>
          <w:lang w:val="ru-RU"/>
        </w:rPr>
        <w:t>інтегрованої</w:t>
      </w:r>
      <w:proofErr w:type="spellEnd"/>
      <w:r w:rsidRPr="00DD1375">
        <w:rPr>
          <w:sz w:val="28"/>
          <w:szCs w:val="28"/>
          <w:lang w:val="ru-RU"/>
        </w:rPr>
        <w:t xml:space="preserve"> </w:t>
      </w:r>
      <w:proofErr w:type="spellStart"/>
      <w:r w:rsidRPr="00DD1375">
        <w:rPr>
          <w:sz w:val="28"/>
          <w:szCs w:val="28"/>
          <w:lang w:val="ru-RU"/>
        </w:rPr>
        <w:t>системи</w:t>
      </w:r>
      <w:proofErr w:type="spellEnd"/>
      <w:r w:rsidRPr="00DD1375">
        <w:rPr>
          <w:sz w:val="28"/>
          <w:szCs w:val="28"/>
          <w:lang w:val="ru-RU"/>
        </w:rPr>
        <w:t xml:space="preserve"> </w:t>
      </w:r>
      <w:proofErr w:type="spellStart"/>
      <w:r w:rsidRPr="00DD1375">
        <w:rPr>
          <w:sz w:val="28"/>
          <w:szCs w:val="28"/>
          <w:lang w:val="ru-RU"/>
        </w:rPr>
        <w:t>управління</w:t>
      </w:r>
      <w:proofErr w:type="spellEnd"/>
      <w:r w:rsidRPr="00DD1375">
        <w:rPr>
          <w:sz w:val="28"/>
          <w:szCs w:val="28"/>
          <w:lang w:val="ru-RU"/>
        </w:rPr>
        <w:t xml:space="preserve"> </w:t>
      </w:r>
      <w:proofErr w:type="spellStart"/>
      <w:r w:rsidRPr="00DD1375">
        <w:rPr>
          <w:sz w:val="28"/>
          <w:szCs w:val="28"/>
          <w:lang w:val="ru-RU"/>
        </w:rPr>
        <w:t>установкою</w:t>
      </w:r>
      <w:proofErr w:type="spellEnd"/>
      <w:r w:rsidRPr="00DD1375">
        <w:rPr>
          <w:sz w:val="28"/>
          <w:szCs w:val="28"/>
          <w:lang w:val="ru-RU"/>
        </w:rPr>
        <w:t xml:space="preserve"> </w:t>
      </w:r>
      <w:proofErr w:type="spellStart"/>
      <w:r w:rsidRPr="00DD1375">
        <w:rPr>
          <w:sz w:val="28"/>
          <w:szCs w:val="28"/>
          <w:lang w:val="ru-RU"/>
        </w:rPr>
        <w:t>каталітичного</w:t>
      </w:r>
      <w:proofErr w:type="spellEnd"/>
      <w:r w:rsidRPr="00DD1375">
        <w:rPr>
          <w:sz w:val="28"/>
          <w:szCs w:val="28"/>
          <w:lang w:val="ru-RU"/>
        </w:rPr>
        <w:t xml:space="preserve"> </w:t>
      </w:r>
      <w:proofErr w:type="spellStart"/>
      <w:r w:rsidRPr="00DD1375">
        <w:rPr>
          <w:sz w:val="28"/>
          <w:szCs w:val="28"/>
          <w:lang w:val="ru-RU"/>
        </w:rPr>
        <w:t>очищення</w:t>
      </w:r>
      <w:proofErr w:type="spellEnd"/>
      <w:r w:rsidRPr="00DD1375">
        <w:rPr>
          <w:sz w:val="28"/>
          <w:szCs w:val="28"/>
          <w:lang w:val="ru-RU"/>
        </w:rPr>
        <w:t xml:space="preserve"> </w:t>
      </w:r>
      <w:proofErr w:type="spellStart"/>
      <w:r w:rsidRPr="00DD1375">
        <w:rPr>
          <w:sz w:val="28"/>
          <w:szCs w:val="28"/>
          <w:lang w:val="ru-RU"/>
        </w:rPr>
        <w:t>технологічних</w:t>
      </w:r>
      <w:proofErr w:type="spellEnd"/>
      <w:r w:rsidRPr="00DD1375">
        <w:rPr>
          <w:sz w:val="28"/>
          <w:szCs w:val="28"/>
          <w:lang w:val="ru-RU"/>
        </w:rPr>
        <w:t xml:space="preserve"> </w:t>
      </w:r>
      <w:proofErr w:type="spellStart"/>
      <w:r w:rsidRPr="00DD1375">
        <w:rPr>
          <w:sz w:val="28"/>
          <w:szCs w:val="28"/>
          <w:lang w:val="ru-RU"/>
        </w:rPr>
        <w:t>газів</w:t>
      </w:r>
      <w:proofErr w:type="spellEnd"/>
      <w:r w:rsidRPr="00DD1375">
        <w:rPr>
          <w:sz w:val="28"/>
          <w:szCs w:val="28"/>
          <w:lang w:val="ru-RU"/>
        </w:rPr>
        <w:t xml:space="preserve"> є </w:t>
      </w:r>
      <w:proofErr w:type="spellStart"/>
      <w:r w:rsidRPr="00DD1375">
        <w:rPr>
          <w:sz w:val="28"/>
          <w:szCs w:val="28"/>
          <w:lang w:val="ru-RU"/>
        </w:rPr>
        <w:t>актуальним</w:t>
      </w:r>
      <w:proofErr w:type="spellEnd"/>
      <w:r w:rsidRPr="00DD1375">
        <w:rPr>
          <w:sz w:val="28"/>
          <w:szCs w:val="28"/>
          <w:lang w:val="ru-RU"/>
        </w:rPr>
        <w:t xml:space="preserve"> </w:t>
      </w:r>
      <w:proofErr w:type="spellStart"/>
      <w:r w:rsidRPr="00DD1375">
        <w:rPr>
          <w:sz w:val="28"/>
          <w:szCs w:val="28"/>
          <w:lang w:val="ru-RU"/>
        </w:rPr>
        <w:t>науково-технічним</w:t>
      </w:r>
      <w:proofErr w:type="spellEnd"/>
      <w:r w:rsidRPr="00DD1375">
        <w:rPr>
          <w:sz w:val="28"/>
          <w:szCs w:val="28"/>
          <w:lang w:val="ru-RU"/>
        </w:rPr>
        <w:t xml:space="preserve"> </w:t>
      </w:r>
      <w:proofErr w:type="spellStart"/>
      <w:r w:rsidRPr="00DD1375">
        <w:rPr>
          <w:sz w:val="28"/>
          <w:szCs w:val="28"/>
          <w:lang w:val="ru-RU"/>
        </w:rPr>
        <w:t>завданням</w:t>
      </w:r>
      <w:proofErr w:type="spellEnd"/>
      <w:r w:rsidRPr="00DD1375">
        <w:rPr>
          <w:sz w:val="28"/>
          <w:szCs w:val="28"/>
          <w:lang w:val="ru-RU"/>
        </w:rPr>
        <w:t>.</w:t>
      </w:r>
    </w:p>
    <w:p w:rsidR="00445FD1" w:rsidRPr="00DD1375" w:rsidRDefault="00445FD1" w:rsidP="00DD1375">
      <w:pPr>
        <w:rPr>
          <w:sz w:val="28"/>
          <w:szCs w:val="28"/>
          <w:lang w:val="ru-RU"/>
        </w:rPr>
      </w:pPr>
    </w:p>
    <w:p w:rsidR="00445FD1" w:rsidRDefault="00445FD1" w:rsidP="00445FD1">
      <w:pPr>
        <w:pStyle w:val="3"/>
      </w:pPr>
    </w:p>
    <w:p w:rsidR="00330291" w:rsidRDefault="00330291">
      <w:pPr>
        <w:rPr>
          <w:sz w:val="28"/>
          <w:szCs w:val="28"/>
        </w:rPr>
      </w:pPr>
      <w:r>
        <w:rPr>
          <w:sz w:val="28"/>
          <w:szCs w:val="28"/>
        </w:rPr>
        <w:br w:type="page"/>
      </w:r>
    </w:p>
    <w:p w:rsidR="008D0FCA" w:rsidRDefault="00330291" w:rsidP="008D0FCA">
      <w:pPr>
        <w:ind w:firstLine="0"/>
        <w:outlineLvl w:val="1"/>
        <w:rPr>
          <w:b/>
          <w:bCs/>
          <w:sz w:val="28"/>
          <w:szCs w:val="28"/>
        </w:rPr>
      </w:pPr>
      <w:bookmarkStart w:id="4" w:name="_Toc132186387"/>
      <w:bookmarkStart w:id="5" w:name="_Toc132720517"/>
      <w:r w:rsidRPr="008D0FCA">
        <w:rPr>
          <w:b/>
          <w:caps/>
          <w:color w:val="000000" w:themeColor="text1"/>
          <w:sz w:val="28"/>
          <w:szCs w:val="28"/>
        </w:rPr>
        <w:lastRenderedPageBreak/>
        <w:t xml:space="preserve">РОЗДІЛ 1. </w:t>
      </w:r>
      <w:bookmarkEnd w:id="4"/>
      <w:bookmarkEnd w:id="5"/>
      <w:r w:rsidR="008D0FCA" w:rsidRPr="008D0FCA">
        <w:rPr>
          <w:b/>
          <w:bCs/>
          <w:sz w:val="28"/>
          <w:szCs w:val="28"/>
        </w:rPr>
        <w:t>АНАЛІЗ СУЧАСНОГО СТАНУ АВТОМАТИЗАЦІЇ УСТАНОВОК КАТАЛІТИЧНОГО ОЧИЩЕННЯ ТЕХНОЛОГІЧНИХ ГАЗІВ</w:t>
      </w:r>
    </w:p>
    <w:p w:rsidR="009C17E8" w:rsidRPr="00425AF3" w:rsidRDefault="009C17E8" w:rsidP="008D0FCA">
      <w:pPr>
        <w:ind w:firstLine="0"/>
        <w:outlineLvl w:val="1"/>
        <w:rPr>
          <w:b/>
          <w:bCs/>
          <w:sz w:val="28"/>
          <w:szCs w:val="28"/>
        </w:rPr>
      </w:pPr>
    </w:p>
    <w:p w:rsidR="008D0FCA" w:rsidRDefault="008D0FCA" w:rsidP="009C17E8">
      <w:pPr>
        <w:pStyle w:val="1"/>
        <w:spacing w:before="0"/>
        <w:rPr>
          <w:rStyle w:val="aff4"/>
          <w:rFonts w:ascii="Times New Roman" w:hAnsi="Times New Roman" w:cs="Times New Roman"/>
          <w:b/>
          <w:bCs/>
          <w:color w:val="auto"/>
        </w:rPr>
      </w:pPr>
      <w:r w:rsidRPr="008D0FCA">
        <w:rPr>
          <w:rStyle w:val="aff4"/>
          <w:rFonts w:ascii="Times New Roman" w:hAnsi="Times New Roman" w:cs="Times New Roman"/>
          <w:b/>
          <w:bCs/>
          <w:color w:val="auto"/>
        </w:rPr>
        <w:t>1.1 Технологічна характеристика установки каталітичного очищення газів</w:t>
      </w:r>
    </w:p>
    <w:p w:rsidR="009C17E8" w:rsidRPr="009C17E8" w:rsidRDefault="009C17E8" w:rsidP="009C17E8"/>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 xml:space="preserve">У сучасних промислових виробництвах значна кількість технологічних процесів супроводжується утворенням газових викидів, що містять шкідливі та токсичні компоненти. До основних джерел таких викидів належать підприємства хімічної, нафтохімічної, металургійної та енергетичної галузей. Газові суміші, що утворюються в процесі виробництва, можуть містити оксиди азоту (NOₓ), оксид вуглецю (CO), </w:t>
      </w:r>
      <w:proofErr w:type="spellStart"/>
      <w:r w:rsidRPr="009C17E8">
        <w:rPr>
          <w:sz w:val="28"/>
          <w:szCs w:val="28"/>
        </w:rPr>
        <w:t>діоксид</w:t>
      </w:r>
      <w:proofErr w:type="spellEnd"/>
      <w:r w:rsidRPr="009C17E8">
        <w:rPr>
          <w:sz w:val="28"/>
          <w:szCs w:val="28"/>
        </w:rPr>
        <w:t xml:space="preserve"> сірки (SO₂), леткі органічні сполуки (VOC), а також інші небезпечні речовини.</w:t>
      </w:r>
    </w:p>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З метою зниження негативного впливу на навколишнє середовище та забезпечення відповідності екологічним нормам застосовуються установки каталітичного очищення технологічних газів. Основне призначення таких установок полягає у перетворенні токсичних компонентів газових викидів у менш шкідливі або безпечні сполуки шляхом протікання хімічних реакцій за участю каталізатора.</w:t>
      </w:r>
    </w:p>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 xml:space="preserve">Технологічний процес каталітичного очищення газів базується на проходженні газової суміші через реактор, заповнений каталізатором. У результаті цього відбуваються хімічні реакції окиснення або відновлення, залежно від складу газу та типу каталізатора. Наприклад, оксид вуглецю </w:t>
      </w:r>
      <w:proofErr w:type="spellStart"/>
      <w:r w:rsidRPr="009C17E8">
        <w:rPr>
          <w:sz w:val="28"/>
          <w:szCs w:val="28"/>
        </w:rPr>
        <w:t>окиснюється</w:t>
      </w:r>
      <w:proofErr w:type="spellEnd"/>
      <w:r w:rsidRPr="009C17E8">
        <w:rPr>
          <w:sz w:val="28"/>
          <w:szCs w:val="28"/>
        </w:rPr>
        <w:t xml:space="preserve"> до </w:t>
      </w:r>
      <w:proofErr w:type="spellStart"/>
      <w:r w:rsidRPr="009C17E8">
        <w:rPr>
          <w:sz w:val="28"/>
          <w:szCs w:val="28"/>
        </w:rPr>
        <w:t>діоксиду</w:t>
      </w:r>
      <w:proofErr w:type="spellEnd"/>
      <w:r w:rsidRPr="009C17E8">
        <w:rPr>
          <w:sz w:val="28"/>
          <w:szCs w:val="28"/>
        </w:rPr>
        <w:t xml:space="preserve"> вуглецю, а оксиди азоту можуть відновлюватися до азоту.</w:t>
      </w:r>
    </w:p>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Основні хімічні реакції, що відбуваються в процесі очищення, можуть бути представлені у вигляді:</w:t>
      </w:r>
    </w:p>
    <w:p w:rsidR="009C17E8" w:rsidRDefault="009C17E8" w:rsidP="009C17E8">
      <w:pPr>
        <w:pStyle w:val="aff"/>
        <w:spacing w:before="0" w:beforeAutospacing="0" w:after="0" w:line="360" w:lineRule="auto"/>
        <w:ind w:firstLine="709"/>
        <w:jc w:val="center"/>
        <w:rPr>
          <w:sz w:val="28"/>
          <w:szCs w:val="28"/>
        </w:rPr>
      </w:pPr>
      <w:r>
        <w:rPr>
          <w:noProof/>
          <w:sz w:val="28"/>
          <w:szCs w:val="28"/>
          <w:lang w:val="ru-RU"/>
        </w:rPr>
        <w:lastRenderedPageBreak/>
        <w:drawing>
          <wp:inline distT="0" distB="0" distL="0" distR="0">
            <wp:extent cx="2293620" cy="7696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3620" cy="769620"/>
                    </a:xfrm>
                    <a:prstGeom prst="rect">
                      <a:avLst/>
                    </a:prstGeom>
                    <a:noFill/>
                    <a:ln>
                      <a:noFill/>
                    </a:ln>
                  </pic:spPr>
                </pic:pic>
              </a:graphicData>
            </a:graphic>
          </wp:inline>
        </w:drawing>
      </w:r>
    </w:p>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Ефективність протікання цих реакцій значною мірою залежить від температури, концентрації реагуючих компонентів, швидкості потоку газу та характеристик каталізатора.</w:t>
      </w:r>
    </w:p>
    <w:p w:rsidR="008D0FCA" w:rsidRPr="009C17E8" w:rsidRDefault="009C17E8" w:rsidP="009C17E8">
      <w:pPr>
        <w:rPr>
          <w:sz w:val="28"/>
          <w:szCs w:val="28"/>
        </w:rPr>
      </w:pPr>
      <w:r>
        <w:rPr>
          <w:noProof/>
          <w:sz w:val="28"/>
          <w:szCs w:val="28"/>
          <w:lang w:val="ru-RU"/>
        </w:rPr>
        <w:drawing>
          <wp:inline distT="0" distB="0" distL="0" distR="0">
            <wp:extent cx="5478780" cy="2574112"/>
            <wp:effectExtent l="0" t="0" r="762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478780" cy="2574112"/>
                    </a:xfrm>
                    <a:prstGeom prst="rect">
                      <a:avLst/>
                    </a:prstGeom>
                    <a:noFill/>
                    <a:ln>
                      <a:noFill/>
                    </a:ln>
                  </pic:spPr>
                </pic:pic>
              </a:graphicData>
            </a:graphic>
          </wp:inline>
        </w:drawing>
      </w:r>
    </w:p>
    <w:p w:rsidR="008D0FCA" w:rsidRPr="009C17E8" w:rsidRDefault="009C17E8" w:rsidP="009C17E8">
      <w:pPr>
        <w:pStyle w:val="aff"/>
        <w:spacing w:before="0" w:beforeAutospacing="0" w:after="0" w:line="360" w:lineRule="auto"/>
        <w:ind w:firstLine="709"/>
        <w:jc w:val="both"/>
        <w:rPr>
          <w:b/>
          <w:sz w:val="28"/>
          <w:szCs w:val="28"/>
        </w:rPr>
      </w:pPr>
      <w:r w:rsidRPr="009C17E8">
        <w:rPr>
          <w:rStyle w:val="aff4"/>
          <w:rFonts w:eastAsiaTheme="majorEastAsia"/>
          <w:b w:val="0"/>
          <w:sz w:val="28"/>
          <w:szCs w:val="28"/>
        </w:rPr>
        <w:t>Р</w:t>
      </w:r>
      <w:r w:rsidR="008D0FCA" w:rsidRPr="009C17E8">
        <w:rPr>
          <w:rStyle w:val="aff4"/>
          <w:rFonts w:eastAsiaTheme="majorEastAsia"/>
          <w:b w:val="0"/>
          <w:sz w:val="28"/>
          <w:szCs w:val="28"/>
        </w:rPr>
        <w:t>исун</w:t>
      </w:r>
      <w:r w:rsidRPr="009C17E8">
        <w:rPr>
          <w:rStyle w:val="aff4"/>
          <w:rFonts w:eastAsiaTheme="majorEastAsia"/>
          <w:b w:val="0"/>
          <w:sz w:val="28"/>
          <w:szCs w:val="28"/>
        </w:rPr>
        <w:t>ок</w:t>
      </w:r>
      <w:r w:rsidR="008D0FCA" w:rsidRPr="009C17E8">
        <w:rPr>
          <w:rStyle w:val="aff4"/>
          <w:rFonts w:eastAsiaTheme="majorEastAsia"/>
          <w:b w:val="0"/>
          <w:sz w:val="28"/>
          <w:szCs w:val="28"/>
        </w:rPr>
        <w:t xml:space="preserve"> 1.1 – Принципова технологічна схема установки каталітичного очищення газів</w:t>
      </w:r>
    </w:p>
    <w:p w:rsidR="008D0FCA" w:rsidRPr="009C17E8" w:rsidRDefault="008D0FCA" w:rsidP="009C17E8">
      <w:pPr>
        <w:rPr>
          <w:sz w:val="28"/>
          <w:szCs w:val="28"/>
        </w:rPr>
      </w:pPr>
    </w:p>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До складу типової установки каталітичного очищення входять такі основні елементи:</w:t>
      </w:r>
    </w:p>
    <w:p w:rsidR="008D0FCA" w:rsidRPr="009C17E8" w:rsidRDefault="008D0FCA" w:rsidP="0027535E">
      <w:pPr>
        <w:numPr>
          <w:ilvl w:val="0"/>
          <w:numId w:val="6"/>
        </w:numPr>
        <w:ind w:left="0" w:firstLine="709"/>
        <w:rPr>
          <w:sz w:val="28"/>
          <w:szCs w:val="28"/>
        </w:rPr>
      </w:pPr>
      <w:r w:rsidRPr="009C17E8">
        <w:rPr>
          <w:sz w:val="28"/>
          <w:szCs w:val="28"/>
        </w:rPr>
        <w:t xml:space="preserve">вузол підготовки газу (фільтрація, попереднє очищення); </w:t>
      </w:r>
    </w:p>
    <w:p w:rsidR="008D0FCA" w:rsidRPr="009C17E8" w:rsidRDefault="008D0FCA" w:rsidP="0027535E">
      <w:pPr>
        <w:numPr>
          <w:ilvl w:val="0"/>
          <w:numId w:val="6"/>
        </w:numPr>
        <w:ind w:left="0" w:firstLine="709"/>
        <w:rPr>
          <w:sz w:val="28"/>
          <w:szCs w:val="28"/>
        </w:rPr>
      </w:pPr>
      <w:r w:rsidRPr="009C17E8">
        <w:rPr>
          <w:sz w:val="28"/>
          <w:szCs w:val="28"/>
        </w:rPr>
        <w:t xml:space="preserve">теплообмінне обладнання для підігріву газової суміші; </w:t>
      </w:r>
    </w:p>
    <w:p w:rsidR="008D0FCA" w:rsidRPr="009C17E8" w:rsidRDefault="008D0FCA" w:rsidP="0027535E">
      <w:pPr>
        <w:numPr>
          <w:ilvl w:val="0"/>
          <w:numId w:val="6"/>
        </w:numPr>
        <w:ind w:left="0" w:firstLine="709"/>
        <w:rPr>
          <w:sz w:val="28"/>
          <w:szCs w:val="28"/>
        </w:rPr>
      </w:pPr>
      <w:r w:rsidRPr="009C17E8">
        <w:rPr>
          <w:sz w:val="28"/>
          <w:szCs w:val="28"/>
        </w:rPr>
        <w:t xml:space="preserve">реактор із каталізатором; </w:t>
      </w:r>
    </w:p>
    <w:p w:rsidR="008D0FCA" w:rsidRPr="009C17E8" w:rsidRDefault="008D0FCA" w:rsidP="0027535E">
      <w:pPr>
        <w:numPr>
          <w:ilvl w:val="0"/>
          <w:numId w:val="6"/>
        </w:numPr>
        <w:ind w:left="0" w:firstLine="709"/>
        <w:rPr>
          <w:sz w:val="28"/>
          <w:szCs w:val="28"/>
        </w:rPr>
      </w:pPr>
      <w:r w:rsidRPr="009C17E8">
        <w:rPr>
          <w:sz w:val="28"/>
          <w:szCs w:val="28"/>
        </w:rPr>
        <w:t xml:space="preserve">система подачі реагентів (за необхідності); </w:t>
      </w:r>
    </w:p>
    <w:p w:rsidR="008D0FCA" w:rsidRPr="009C17E8" w:rsidRDefault="008D0FCA" w:rsidP="0027535E">
      <w:pPr>
        <w:numPr>
          <w:ilvl w:val="0"/>
          <w:numId w:val="6"/>
        </w:numPr>
        <w:ind w:left="0" w:firstLine="709"/>
        <w:rPr>
          <w:sz w:val="28"/>
          <w:szCs w:val="28"/>
        </w:rPr>
      </w:pPr>
      <w:r w:rsidRPr="009C17E8">
        <w:rPr>
          <w:sz w:val="28"/>
          <w:szCs w:val="28"/>
        </w:rPr>
        <w:t xml:space="preserve">система відведення очищеного газу; </w:t>
      </w:r>
    </w:p>
    <w:p w:rsidR="008D0FCA" w:rsidRPr="009C17E8" w:rsidRDefault="008D0FCA" w:rsidP="0027535E">
      <w:pPr>
        <w:numPr>
          <w:ilvl w:val="0"/>
          <w:numId w:val="6"/>
        </w:numPr>
        <w:ind w:left="0" w:firstLine="709"/>
        <w:rPr>
          <w:sz w:val="28"/>
          <w:szCs w:val="28"/>
        </w:rPr>
      </w:pPr>
      <w:r w:rsidRPr="009C17E8">
        <w:rPr>
          <w:sz w:val="28"/>
          <w:szCs w:val="28"/>
        </w:rPr>
        <w:t xml:space="preserve">контрольно-вимірювальні прилади. </w:t>
      </w:r>
    </w:p>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 xml:space="preserve">Газова суміш перед подачею до реактора зазвичай проходить стадію підготовки, яка включає очищення від механічних домішок та регулювання температури. Підігрів газу є необхідним для забезпечення оптимальних умов </w:t>
      </w:r>
      <w:r w:rsidRPr="009C17E8">
        <w:rPr>
          <w:sz w:val="28"/>
          <w:szCs w:val="28"/>
        </w:rPr>
        <w:lastRenderedPageBreak/>
        <w:t>роботи каталізатора, оскільки більшість каталітичних реакцій протікає ефективно лише в певному температурному діапазоні.</w:t>
      </w:r>
    </w:p>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Каталізатор є ключовим елементом установки, який забезпечує прискорення хімічних реакцій без витрачання власної маси. У промисловості широко застосовуються каталізатори на основі благородних металів (платина, паладій) або оксидів металів. Вибір каталізатора визначається складом газової суміші та необхідним ступенем очищення.</w:t>
      </w:r>
    </w:p>
    <w:p w:rsidR="008D0FCA" w:rsidRDefault="008D0FCA" w:rsidP="009C17E8">
      <w:pPr>
        <w:pStyle w:val="aff"/>
        <w:spacing w:before="0" w:beforeAutospacing="0" w:after="0" w:line="360" w:lineRule="auto"/>
        <w:ind w:firstLine="709"/>
        <w:jc w:val="both"/>
        <w:rPr>
          <w:sz w:val="28"/>
          <w:szCs w:val="28"/>
        </w:rPr>
      </w:pPr>
      <w:r w:rsidRPr="009C17E8">
        <w:rPr>
          <w:sz w:val="28"/>
          <w:szCs w:val="28"/>
        </w:rPr>
        <w:t>Важливою характеристикою каталізатора є його активність, селективність та термічна стійкість. З часом каталізатор може втрачати свої властивості внаслідок отруєння домішками або термічної деградації, що потребує періодичної регенерації або заміни.</w:t>
      </w:r>
    </w:p>
    <w:p w:rsidR="0022702C" w:rsidRPr="009C17E8" w:rsidRDefault="0022702C" w:rsidP="009C17E8">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5481861" cy="3863340"/>
            <wp:effectExtent l="0" t="0" r="5080" b="381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481861" cy="3863340"/>
                    </a:xfrm>
                    <a:prstGeom prst="rect">
                      <a:avLst/>
                    </a:prstGeom>
                    <a:noFill/>
                    <a:ln>
                      <a:noFill/>
                    </a:ln>
                  </pic:spPr>
                </pic:pic>
              </a:graphicData>
            </a:graphic>
          </wp:inline>
        </w:drawing>
      </w:r>
    </w:p>
    <w:p w:rsidR="008D0FCA" w:rsidRPr="0022702C" w:rsidRDefault="0022702C" w:rsidP="009C17E8">
      <w:pPr>
        <w:rPr>
          <w:b/>
          <w:sz w:val="28"/>
          <w:szCs w:val="28"/>
        </w:rPr>
      </w:pPr>
      <w:r w:rsidRPr="0022702C">
        <w:rPr>
          <w:rStyle w:val="aff4"/>
          <w:rFonts w:eastAsiaTheme="majorEastAsia"/>
          <w:b w:val="0"/>
          <w:sz w:val="28"/>
          <w:szCs w:val="28"/>
        </w:rPr>
        <w:t>Р</w:t>
      </w:r>
      <w:r w:rsidR="008D0FCA" w:rsidRPr="0022702C">
        <w:rPr>
          <w:rStyle w:val="aff4"/>
          <w:rFonts w:eastAsiaTheme="majorEastAsia"/>
          <w:b w:val="0"/>
          <w:sz w:val="28"/>
          <w:szCs w:val="28"/>
        </w:rPr>
        <w:t>исун</w:t>
      </w:r>
      <w:r w:rsidRPr="0022702C">
        <w:rPr>
          <w:rStyle w:val="aff4"/>
          <w:rFonts w:eastAsiaTheme="majorEastAsia"/>
          <w:b w:val="0"/>
          <w:sz w:val="28"/>
          <w:szCs w:val="28"/>
        </w:rPr>
        <w:t>ок</w:t>
      </w:r>
      <w:r w:rsidR="008D0FCA" w:rsidRPr="0022702C">
        <w:rPr>
          <w:rStyle w:val="aff4"/>
          <w:rFonts w:eastAsiaTheme="majorEastAsia"/>
          <w:b w:val="0"/>
          <w:sz w:val="28"/>
          <w:szCs w:val="28"/>
        </w:rPr>
        <w:t xml:space="preserve"> 1.2 – Будова реактора каталітичного очищення газів</w:t>
      </w:r>
    </w:p>
    <w:p w:rsidR="008D0FCA" w:rsidRPr="009C17E8" w:rsidRDefault="008D0FCA" w:rsidP="009C17E8">
      <w:pPr>
        <w:rPr>
          <w:sz w:val="28"/>
          <w:szCs w:val="28"/>
        </w:rPr>
      </w:pPr>
    </w:p>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 xml:space="preserve">Одним із найважливіших параметрів процесу є температура в зоні реакції. При недостатній температурі реакції протікають повільно, що знижує ефективність очищення, тоді як надмірне підвищення температури може </w:t>
      </w:r>
      <w:r w:rsidRPr="009C17E8">
        <w:rPr>
          <w:sz w:val="28"/>
          <w:szCs w:val="28"/>
        </w:rPr>
        <w:lastRenderedPageBreak/>
        <w:t>призвести до деградації каталізатора. Тому підтримання оптимального температурного режиму є ключовим завданням системи управління.</w:t>
      </w:r>
    </w:p>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Крім температури, суттєвий вплив на процес мають:</w:t>
      </w:r>
    </w:p>
    <w:p w:rsidR="008D0FCA" w:rsidRPr="009C17E8" w:rsidRDefault="008D0FCA" w:rsidP="0027535E">
      <w:pPr>
        <w:numPr>
          <w:ilvl w:val="0"/>
          <w:numId w:val="7"/>
        </w:numPr>
        <w:ind w:left="0" w:firstLine="709"/>
        <w:rPr>
          <w:sz w:val="28"/>
          <w:szCs w:val="28"/>
        </w:rPr>
      </w:pPr>
      <w:r w:rsidRPr="009C17E8">
        <w:rPr>
          <w:sz w:val="28"/>
          <w:szCs w:val="28"/>
        </w:rPr>
        <w:t xml:space="preserve">витрата газу; </w:t>
      </w:r>
    </w:p>
    <w:p w:rsidR="008D0FCA" w:rsidRPr="009C17E8" w:rsidRDefault="008D0FCA" w:rsidP="0027535E">
      <w:pPr>
        <w:numPr>
          <w:ilvl w:val="0"/>
          <w:numId w:val="7"/>
        </w:numPr>
        <w:ind w:left="0" w:firstLine="709"/>
        <w:rPr>
          <w:sz w:val="28"/>
          <w:szCs w:val="28"/>
        </w:rPr>
      </w:pPr>
      <w:r w:rsidRPr="009C17E8">
        <w:rPr>
          <w:sz w:val="28"/>
          <w:szCs w:val="28"/>
        </w:rPr>
        <w:t xml:space="preserve">концентрація шкідливих компонентів; </w:t>
      </w:r>
    </w:p>
    <w:p w:rsidR="008D0FCA" w:rsidRPr="009C17E8" w:rsidRDefault="008D0FCA" w:rsidP="0027535E">
      <w:pPr>
        <w:numPr>
          <w:ilvl w:val="0"/>
          <w:numId w:val="7"/>
        </w:numPr>
        <w:ind w:left="0" w:firstLine="709"/>
        <w:rPr>
          <w:sz w:val="28"/>
          <w:szCs w:val="28"/>
        </w:rPr>
      </w:pPr>
      <w:r w:rsidRPr="009C17E8">
        <w:rPr>
          <w:sz w:val="28"/>
          <w:szCs w:val="28"/>
        </w:rPr>
        <w:t xml:space="preserve">тиск у системі; </w:t>
      </w:r>
    </w:p>
    <w:p w:rsidR="008D0FCA" w:rsidRPr="009C17E8" w:rsidRDefault="008D0FCA" w:rsidP="0027535E">
      <w:pPr>
        <w:numPr>
          <w:ilvl w:val="0"/>
          <w:numId w:val="7"/>
        </w:numPr>
        <w:ind w:left="0" w:firstLine="709"/>
        <w:rPr>
          <w:sz w:val="28"/>
          <w:szCs w:val="28"/>
        </w:rPr>
      </w:pPr>
      <w:r w:rsidRPr="009C17E8">
        <w:rPr>
          <w:sz w:val="28"/>
          <w:szCs w:val="28"/>
        </w:rPr>
        <w:t xml:space="preserve">час контакту газу з каталізатором. </w:t>
      </w:r>
    </w:p>
    <w:p w:rsidR="008D0FCA" w:rsidRPr="009C17E8" w:rsidRDefault="008D0FCA" w:rsidP="009C17E8">
      <w:pPr>
        <w:pStyle w:val="aff"/>
        <w:spacing w:before="0" w:beforeAutospacing="0" w:after="0" w:line="360" w:lineRule="auto"/>
        <w:ind w:firstLine="709"/>
        <w:jc w:val="both"/>
        <w:rPr>
          <w:sz w:val="28"/>
          <w:szCs w:val="28"/>
        </w:rPr>
      </w:pPr>
      <w:r w:rsidRPr="009C17E8">
        <w:rPr>
          <w:sz w:val="28"/>
          <w:szCs w:val="28"/>
        </w:rPr>
        <w:t xml:space="preserve">Установки каталітичного очищення газів характеризуються складною динамікою, </w:t>
      </w:r>
      <w:proofErr w:type="spellStart"/>
      <w:r w:rsidRPr="009C17E8">
        <w:rPr>
          <w:sz w:val="28"/>
          <w:szCs w:val="28"/>
        </w:rPr>
        <w:t>нелінійністю</w:t>
      </w:r>
      <w:proofErr w:type="spellEnd"/>
      <w:r w:rsidRPr="009C17E8">
        <w:rPr>
          <w:sz w:val="28"/>
          <w:szCs w:val="28"/>
        </w:rPr>
        <w:t xml:space="preserve"> та взаємозв’язком між параметрами, що ускладнює процес їх керування. Це обумовлює необхідність застосування сучасних комп’ютерно-інтегрованих систем управління, які забезпечують підтримання оптимальних режимів роботи установки.</w:t>
      </w:r>
    </w:p>
    <w:p w:rsidR="008D0FCA" w:rsidRPr="009C17E8" w:rsidRDefault="004D51B0" w:rsidP="009C17E8">
      <w:pPr>
        <w:rPr>
          <w:sz w:val="28"/>
          <w:szCs w:val="28"/>
        </w:rPr>
      </w:pPr>
      <w:r>
        <w:rPr>
          <w:noProof/>
          <w:sz w:val="28"/>
          <w:szCs w:val="28"/>
          <w:lang w:val="ru-RU"/>
        </w:rPr>
        <w:drawing>
          <wp:inline distT="0" distB="0" distL="0" distR="0">
            <wp:extent cx="5237185" cy="3756660"/>
            <wp:effectExtent l="0" t="0" r="190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237185" cy="3756660"/>
                    </a:xfrm>
                    <a:prstGeom prst="rect">
                      <a:avLst/>
                    </a:prstGeom>
                    <a:noFill/>
                    <a:ln>
                      <a:noFill/>
                    </a:ln>
                  </pic:spPr>
                </pic:pic>
              </a:graphicData>
            </a:graphic>
          </wp:inline>
        </w:drawing>
      </w:r>
    </w:p>
    <w:p w:rsidR="008D0FCA" w:rsidRPr="004D51B0" w:rsidRDefault="0022702C" w:rsidP="009C17E8">
      <w:pPr>
        <w:pStyle w:val="aff"/>
        <w:spacing w:before="0" w:beforeAutospacing="0" w:after="0" w:line="360" w:lineRule="auto"/>
        <w:ind w:firstLine="709"/>
        <w:jc w:val="both"/>
        <w:rPr>
          <w:b/>
          <w:sz w:val="28"/>
          <w:szCs w:val="28"/>
        </w:rPr>
      </w:pPr>
      <w:r w:rsidRPr="004D51B0">
        <w:rPr>
          <w:rStyle w:val="aff4"/>
          <w:rFonts w:eastAsiaTheme="majorEastAsia"/>
          <w:b w:val="0"/>
          <w:sz w:val="28"/>
          <w:szCs w:val="28"/>
        </w:rPr>
        <w:t>Рисунок</w:t>
      </w:r>
      <w:r w:rsidR="008D0FCA" w:rsidRPr="004D51B0">
        <w:rPr>
          <w:rStyle w:val="aff4"/>
          <w:rFonts w:eastAsiaTheme="majorEastAsia"/>
          <w:b w:val="0"/>
          <w:sz w:val="28"/>
          <w:szCs w:val="28"/>
        </w:rPr>
        <w:t xml:space="preserve"> 1.3 – Залежність ефективності очищення від температури</w:t>
      </w:r>
    </w:p>
    <w:p w:rsidR="008D0FCA" w:rsidRPr="009C17E8" w:rsidRDefault="008D0FCA" w:rsidP="009C17E8">
      <w:pPr>
        <w:rPr>
          <w:sz w:val="28"/>
          <w:szCs w:val="28"/>
        </w:rPr>
      </w:pPr>
    </w:p>
    <w:p w:rsidR="008D0FCA" w:rsidRDefault="008D0FCA" w:rsidP="009C17E8">
      <w:pPr>
        <w:pStyle w:val="aff"/>
        <w:spacing w:before="0" w:beforeAutospacing="0" w:after="0" w:line="360" w:lineRule="auto"/>
        <w:ind w:firstLine="709"/>
        <w:jc w:val="both"/>
        <w:rPr>
          <w:sz w:val="28"/>
          <w:szCs w:val="28"/>
        </w:rPr>
      </w:pPr>
      <w:r w:rsidRPr="009C17E8">
        <w:rPr>
          <w:sz w:val="28"/>
          <w:szCs w:val="28"/>
        </w:rPr>
        <w:t xml:space="preserve">Таким чином, установка каталітичного очищення технологічних газів є складним технологічним об’єктом, ефективність роботи якого визначається низкою взаємопов’язаних параметрів. Для забезпечення високого ступеня </w:t>
      </w:r>
      <w:r w:rsidRPr="009C17E8">
        <w:rPr>
          <w:sz w:val="28"/>
          <w:szCs w:val="28"/>
        </w:rPr>
        <w:lastRenderedPageBreak/>
        <w:t>очищення та стабільної роботи необхідно застосовувати сучасні системи автоматизованого керування, що дозволяють підтримувати оптимальні умови протікання процесу.</w:t>
      </w:r>
    </w:p>
    <w:p w:rsidR="008244A4" w:rsidRPr="009C17E8" w:rsidRDefault="008244A4" w:rsidP="009C17E8">
      <w:pPr>
        <w:pStyle w:val="aff"/>
        <w:spacing w:before="0" w:beforeAutospacing="0" w:after="0" w:line="360" w:lineRule="auto"/>
        <w:ind w:firstLine="709"/>
        <w:jc w:val="both"/>
        <w:rPr>
          <w:sz w:val="28"/>
          <w:szCs w:val="28"/>
        </w:rPr>
      </w:pPr>
    </w:p>
    <w:p w:rsidR="008244A4" w:rsidRDefault="008244A4" w:rsidP="008244A4">
      <w:pPr>
        <w:pStyle w:val="1"/>
        <w:spacing w:before="0"/>
        <w:rPr>
          <w:rStyle w:val="aff4"/>
          <w:rFonts w:ascii="Times New Roman" w:hAnsi="Times New Roman" w:cs="Times New Roman"/>
          <w:b/>
          <w:bCs/>
          <w:color w:val="auto"/>
        </w:rPr>
      </w:pPr>
      <w:r w:rsidRPr="008244A4">
        <w:rPr>
          <w:rStyle w:val="aff4"/>
          <w:rFonts w:ascii="Times New Roman" w:hAnsi="Times New Roman" w:cs="Times New Roman"/>
          <w:b/>
          <w:bCs/>
          <w:color w:val="auto"/>
        </w:rPr>
        <w:t>1.2 Сучасні технологічні схеми та обладнання установок каталітичного очищення</w:t>
      </w:r>
      <w:r>
        <w:rPr>
          <w:rStyle w:val="aff4"/>
          <w:rFonts w:ascii="Times New Roman" w:hAnsi="Times New Roman" w:cs="Times New Roman"/>
          <w:b/>
          <w:bCs/>
          <w:color w:val="auto"/>
        </w:rPr>
        <w:t>.</w:t>
      </w:r>
    </w:p>
    <w:p w:rsidR="008244A4" w:rsidRPr="008244A4" w:rsidRDefault="008244A4" w:rsidP="008244A4"/>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Установки каталітичного очищення технологічних газів являють собою складні технологічні системи, що включають сукупність апаратів і обладнання, призначених для забезпечення ефективного протікання хімічних реакцій перетворення шкідливих компонентів у менш небезпечні сполуки. Ефективність функціонування таких установок визначається як конструктивними особливостями обладнання, так і узгодженістю роботи окремих елементів системи.</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Сучасні технологічні схеми установок каталітичного очищення газів можуть відрізнятися залежно від складу газової суміші, вимог до ступеня очищення та умов експлуатації. Проте більшість схем включає типові функціональні блоки: систему підготовки газу, систему нагріву, реактор із каталізатором, систему теплообміну та систему транспортування газу.</w:t>
      </w:r>
    </w:p>
    <w:p w:rsidR="008244A4" w:rsidRPr="008244A4" w:rsidRDefault="008244A4" w:rsidP="008244A4">
      <w:pPr>
        <w:rPr>
          <w:sz w:val="28"/>
          <w:szCs w:val="28"/>
        </w:rPr>
      </w:pPr>
      <w:r>
        <w:rPr>
          <w:noProof/>
          <w:sz w:val="28"/>
          <w:szCs w:val="28"/>
          <w:lang w:val="ru-RU"/>
        </w:rPr>
        <w:drawing>
          <wp:inline distT="0" distB="0" distL="0" distR="0">
            <wp:extent cx="4925603" cy="906780"/>
            <wp:effectExtent l="0" t="0" r="8890" b="762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7760" cy="909018"/>
                    </a:xfrm>
                    <a:prstGeom prst="rect">
                      <a:avLst/>
                    </a:prstGeom>
                    <a:noFill/>
                    <a:ln>
                      <a:noFill/>
                    </a:ln>
                  </pic:spPr>
                </pic:pic>
              </a:graphicData>
            </a:graphic>
          </wp:inline>
        </w:drawing>
      </w:r>
    </w:p>
    <w:p w:rsidR="008244A4" w:rsidRPr="008244A4" w:rsidRDefault="008244A4" w:rsidP="008244A4">
      <w:pPr>
        <w:pStyle w:val="aff"/>
        <w:spacing w:before="0" w:beforeAutospacing="0" w:after="0" w:line="360" w:lineRule="auto"/>
        <w:ind w:firstLine="709"/>
        <w:jc w:val="both"/>
        <w:rPr>
          <w:sz w:val="28"/>
          <w:szCs w:val="28"/>
        </w:rPr>
      </w:pPr>
      <w:r>
        <w:rPr>
          <w:rStyle w:val="aff4"/>
          <w:rFonts w:eastAsiaTheme="majorEastAsia"/>
          <w:b w:val="0"/>
          <w:sz w:val="28"/>
          <w:szCs w:val="28"/>
        </w:rPr>
        <w:t xml:space="preserve">Рисунок </w:t>
      </w:r>
      <w:r w:rsidRPr="008244A4">
        <w:rPr>
          <w:rStyle w:val="aff4"/>
          <w:rFonts w:eastAsiaTheme="majorEastAsia"/>
          <w:b w:val="0"/>
          <w:sz w:val="28"/>
          <w:szCs w:val="28"/>
        </w:rPr>
        <w:t xml:space="preserve"> 1.4 – Типова технологічна схема установки каталітичного очищення газів</w:t>
      </w:r>
    </w:p>
    <w:p w:rsidR="008244A4" w:rsidRPr="008244A4" w:rsidRDefault="008244A4" w:rsidP="008244A4">
      <w:pPr>
        <w:rPr>
          <w:sz w:val="28"/>
          <w:szCs w:val="28"/>
        </w:rPr>
      </w:pPr>
    </w:p>
    <w:p w:rsidR="008244A4" w:rsidRPr="008244A4" w:rsidRDefault="008244A4" w:rsidP="008244A4">
      <w:pPr>
        <w:pStyle w:val="2"/>
        <w:spacing w:before="0" w:after="0"/>
        <w:ind w:left="0" w:firstLine="709"/>
        <w:rPr>
          <w:rFonts w:ascii="Times New Roman" w:hAnsi="Times New Roman" w:cs="Times New Roman"/>
          <w:b w:val="0"/>
          <w:i w:val="0"/>
        </w:rPr>
      </w:pPr>
      <w:r w:rsidRPr="008244A4">
        <w:rPr>
          <w:rStyle w:val="aff4"/>
          <w:rFonts w:ascii="Times New Roman" w:eastAsiaTheme="majorEastAsia" w:hAnsi="Times New Roman" w:cs="Times New Roman"/>
          <w:bCs/>
          <w:i w:val="0"/>
        </w:rPr>
        <w:t>Каталітичні реактори</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 xml:space="preserve">Каталітичний реактор є основним елементом установки, в якому безпосередньо відбуваються хімічні реакції очищення газів. Конструкція </w:t>
      </w:r>
      <w:r w:rsidRPr="008244A4">
        <w:rPr>
          <w:sz w:val="28"/>
          <w:szCs w:val="28"/>
        </w:rPr>
        <w:lastRenderedPageBreak/>
        <w:t xml:space="preserve">реактора визначає ефективність контакту газової фази з каталізатором, а також умови </w:t>
      </w:r>
      <w:proofErr w:type="spellStart"/>
      <w:r w:rsidRPr="008244A4">
        <w:rPr>
          <w:sz w:val="28"/>
          <w:szCs w:val="28"/>
        </w:rPr>
        <w:t>тепло-</w:t>
      </w:r>
      <w:proofErr w:type="spellEnd"/>
      <w:r w:rsidRPr="008244A4">
        <w:rPr>
          <w:sz w:val="28"/>
          <w:szCs w:val="28"/>
        </w:rPr>
        <w:t xml:space="preserve"> та масообміну.</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У промисловості застосовуються такі основні типи реакторів:</w:t>
      </w:r>
    </w:p>
    <w:p w:rsidR="008244A4" w:rsidRPr="008244A4" w:rsidRDefault="008244A4" w:rsidP="0027535E">
      <w:pPr>
        <w:numPr>
          <w:ilvl w:val="0"/>
          <w:numId w:val="8"/>
        </w:numPr>
        <w:ind w:left="0" w:firstLine="709"/>
        <w:rPr>
          <w:sz w:val="28"/>
          <w:szCs w:val="28"/>
        </w:rPr>
      </w:pPr>
      <w:r w:rsidRPr="008244A4">
        <w:rPr>
          <w:rStyle w:val="aff4"/>
          <w:rFonts w:eastAsiaTheme="majorEastAsia"/>
          <w:b w:val="0"/>
          <w:sz w:val="28"/>
          <w:szCs w:val="28"/>
        </w:rPr>
        <w:t>реактори з нерухомим шаром каталізатора</w:t>
      </w:r>
      <w:r w:rsidRPr="008244A4">
        <w:rPr>
          <w:sz w:val="28"/>
          <w:szCs w:val="28"/>
        </w:rPr>
        <w:t xml:space="preserve">; </w:t>
      </w:r>
    </w:p>
    <w:p w:rsidR="008244A4" w:rsidRPr="008244A4" w:rsidRDefault="008244A4" w:rsidP="0027535E">
      <w:pPr>
        <w:numPr>
          <w:ilvl w:val="0"/>
          <w:numId w:val="8"/>
        </w:numPr>
        <w:ind w:left="0" w:firstLine="709"/>
        <w:rPr>
          <w:sz w:val="28"/>
          <w:szCs w:val="28"/>
        </w:rPr>
      </w:pPr>
      <w:r w:rsidRPr="008244A4">
        <w:rPr>
          <w:rStyle w:val="aff4"/>
          <w:rFonts w:eastAsiaTheme="majorEastAsia"/>
          <w:b w:val="0"/>
          <w:sz w:val="28"/>
          <w:szCs w:val="28"/>
        </w:rPr>
        <w:t xml:space="preserve">реактори з рухомим або </w:t>
      </w:r>
      <w:proofErr w:type="spellStart"/>
      <w:r w:rsidRPr="008244A4">
        <w:rPr>
          <w:rStyle w:val="aff4"/>
          <w:rFonts w:eastAsiaTheme="majorEastAsia"/>
          <w:b w:val="0"/>
          <w:sz w:val="28"/>
          <w:szCs w:val="28"/>
        </w:rPr>
        <w:t>псевдозрідженим</w:t>
      </w:r>
      <w:proofErr w:type="spellEnd"/>
      <w:r w:rsidRPr="008244A4">
        <w:rPr>
          <w:rStyle w:val="aff4"/>
          <w:rFonts w:eastAsiaTheme="majorEastAsia"/>
          <w:b w:val="0"/>
          <w:sz w:val="28"/>
          <w:szCs w:val="28"/>
        </w:rPr>
        <w:t xml:space="preserve"> шаром</w:t>
      </w:r>
      <w:r w:rsidRPr="008244A4">
        <w:rPr>
          <w:sz w:val="28"/>
          <w:szCs w:val="28"/>
        </w:rPr>
        <w:t xml:space="preserve">; </w:t>
      </w:r>
    </w:p>
    <w:p w:rsidR="008244A4" w:rsidRPr="008244A4" w:rsidRDefault="008244A4" w:rsidP="0027535E">
      <w:pPr>
        <w:numPr>
          <w:ilvl w:val="0"/>
          <w:numId w:val="8"/>
        </w:numPr>
        <w:ind w:left="0" w:firstLine="709"/>
        <w:rPr>
          <w:sz w:val="28"/>
          <w:szCs w:val="28"/>
        </w:rPr>
      </w:pPr>
      <w:r w:rsidRPr="008244A4">
        <w:rPr>
          <w:rStyle w:val="aff4"/>
          <w:rFonts w:eastAsiaTheme="majorEastAsia"/>
          <w:b w:val="0"/>
          <w:sz w:val="28"/>
          <w:szCs w:val="28"/>
        </w:rPr>
        <w:t>монолітні реактори (з блоковим каталізатором)</w:t>
      </w:r>
      <w:r w:rsidRPr="008244A4">
        <w:rPr>
          <w:sz w:val="28"/>
          <w:szCs w:val="28"/>
        </w:rPr>
        <w:t xml:space="preserve">. </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Реактори з нерухомим шаром є найбільш поширеними завдяки простоті конструкції та високій надійності. Газ проходить через шар каталізатора, де відбувається очищення. Однак такі реактори мають значний гідравлічний опір.</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 xml:space="preserve">Реактори з </w:t>
      </w:r>
      <w:proofErr w:type="spellStart"/>
      <w:r w:rsidRPr="008244A4">
        <w:rPr>
          <w:sz w:val="28"/>
          <w:szCs w:val="28"/>
        </w:rPr>
        <w:t>псевдозрідженим</w:t>
      </w:r>
      <w:proofErr w:type="spellEnd"/>
      <w:r w:rsidRPr="008244A4">
        <w:rPr>
          <w:sz w:val="28"/>
          <w:szCs w:val="28"/>
        </w:rPr>
        <w:t xml:space="preserve"> шаром забезпечують кращий теплообмін та рівномірний розподіл температури, але є більш складними у реалізації.</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Монолітні реактори характеризуються низьким опором потоку та високою ефективністю, що робить їх перспективними для сучасних установок.</w:t>
      </w:r>
    </w:p>
    <w:p w:rsidR="008244A4" w:rsidRPr="008244A4" w:rsidRDefault="00A17657" w:rsidP="008244A4">
      <w:pPr>
        <w:rPr>
          <w:sz w:val="28"/>
          <w:szCs w:val="28"/>
        </w:rPr>
      </w:pPr>
      <w:r>
        <w:rPr>
          <w:noProof/>
          <w:sz w:val="28"/>
          <w:szCs w:val="28"/>
          <w:lang w:val="ru-RU"/>
        </w:rPr>
        <w:drawing>
          <wp:inline distT="0" distB="0" distL="0" distR="0">
            <wp:extent cx="5135880" cy="2861325"/>
            <wp:effectExtent l="0" t="0" r="762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135880" cy="2861325"/>
                    </a:xfrm>
                    <a:prstGeom prst="rect">
                      <a:avLst/>
                    </a:prstGeom>
                    <a:noFill/>
                    <a:ln>
                      <a:noFill/>
                    </a:ln>
                  </pic:spPr>
                </pic:pic>
              </a:graphicData>
            </a:graphic>
          </wp:inline>
        </w:drawing>
      </w:r>
    </w:p>
    <w:p w:rsidR="008244A4" w:rsidRPr="008244A4" w:rsidRDefault="00A17657" w:rsidP="00A17657">
      <w:pPr>
        <w:pStyle w:val="aff"/>
        <w:spacing w:before="0" w:beforeAutospacing="0" w:after="0" w:line="360" w:lineRule="auto"/>
        <w:ind w:firstLine="709"/>
        <w:jc w:val="center"/>
        <w:rPr>
          <w:sz w:val="28"/>
          <w:szCs w:val="28"/>
        </w:rPr>
      </w:pPr>
      <w:r>
        <w:rPr>
          <w:rStyle w:val="aff4"/>
          <w:rFonts w:eastAsiaTheme="majorEastAsia"/>
          <w:b w:val="0"/>
          <w:sz w:val="28"/>
          <w:szCs w:val="28"/>
        </w:rPr>
        <w:t xml:space="preserve">Рисунок </w:t>
      </w:r>
      <w:r w:rsidR="008244A4" w:rsidRPr="008244A4">
        <w:rPr>
          <w:rStyle w:val="aff4"/>
          <w:rFonts w:eastAsiaTheme="majorEastAsia"/>
          <w:b w:val="0"/>
          <w:sz w:val="28"/>
          <w:szCs w:val="28"/>
        </w:rPr>
        <w:t xml:space="preserve"> 1.5 – Основні типи каталітичних реакторів</w:t>
      </w:r>
    </w:p>
    <w:p w:rsidR="008244A4" w:rsidRPr="008244A4" w:rsidRDefault="008244A4" w:rsidP="008244A4">
      <w:pPr>
        <w:rPr>
          <w:sz w:val="28"/>
          <w:szCs w:val="28"/>
        </w:rPr>
      </w:pPr>
    </w:p>
    <w:p w:rsidR="008244A4" w:rsidRPr="008244A4" w:rsidRDefault="008244A4" w:rsidP="008244A4">
      <w:pPr>
        <w:pStyle w:val="2"/>
        <w:spacing w:before="0" w:after="0"/>
        <w:ind w:left="0" w:firstLine="709"/>
        <w:rPr>
          <w:rFonts w:ascii="Times New Roman" w:hAnsi="Times New Roman" w:cs="Times New Roman"/>
          <w:b w:val="0"/>
          <w:i w:val="0"/>
        </w:rPr>
      </w:pPr>
      <w:r w:rsidRPr="008244A4">
        <w:rPr>
          <w:rStyle w:val="aff4"/>
          <w:rFonts w:ascii="Times New Roman" w:eastAsiaTheme="majorEastAsia" w:hAnsi="Times New Roman" w:cs="Times New Roman"/>
          <w:bCs/>
          <w:i w:val="0"/>
        </w:rPr>
        <w:lastRenderedPageBreak/>
        <w:t>Теплообмінне обладнання</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Температурний режим є одним із ключових факторів ефективності каталітичного очищення. Для забезпечення необхідної температури застосовуються теплообмінники та нагрівальні пристрої.</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До основних типів теплообмінного обладнання належать:</w:t>
      </w:r>
    </w:p>
    <w:p w:rsidR="008244A4" w:rsidRPr="008244A4" w:rsidRDefault="008244A4" w:rsidP="0027535E">
      <w:pPr>
        <w:numPr>
          <w:ilvl w:val="0"/>
          <w:numId w:val="9"/>
        </w:numPr>
        <w:ind w:left="0" w:firstLine="709"/>
        <w:rPr>
          <w:sz w:val="28"/>
          <w:szCs w:val="28"/>
        </w:rPr>
      </w:pPr>
      <w:proofErr w:type="spellStart"/>
      <w:r w:rsidRPr="008244A4">
        <w:rPr>
          <w:sz w:val="28"/>
          <w:szCs w:val="28"/>
        </w:rPr>
        <w:t>кожухотрубні</w:t>
      </w:r>
      <w:proofErr w:type="spellEnd"/>
      <w:r w:rsidRPr="008244A4">
        <w:rPr>
          <w:sz w:val="28"/>
          <w:szCs w:val="28"/>
        </w:rPr>
        <w:t xml:space="preserve"> теплообмінники; </w:t>
      </w:r>
    </w:p>
    <w:p w:rsidR="008244A4" w:rsidRPr="008244A4" w:rsidRDefault="008244A4" w:rsidP="0027535E">
      <w:pPr>
        <w:numPr>
          <w:ilvl w:val="0"/>
          <w:numId w:val="9"/>
        </w:numPr>
        <w:ind w:left="0" w:firstLine="709"/>
        <w:rPr>
          <w:sz w:val="28"/>
          <w:szCs w:val="28"/>
        </w:rPr>
      </w:pPr>
      <w:r w:rsidRPr="008244A4">
        <w:rPr>
          <w:sz w:val="28"/>
          <w:szCs w:val="28"/>
        </w:rPr>
        <w:t xml:space="preserve">пластинчасті теплообмінники; </w:t>
      </w:r>
    </w:p>
    <w:p w:rsidR="008244A4" w:rsidRPr="008244A4" w:rsidRDefault="008244A4" w:rsidP="0027535E">
      <w:pPr>
        <w:numPr>
          <w:ilvl w:val="0"/>
          <w:numId w:val="9"/>
        </w:numPr>
        <w:ind w:left="0" w:firstLine="709"/>
        <w:rPr>
          <w:sz w:val="28"/>
          <w:szCs w:val="28"/>
        </w:rPr>
      </w:pPr>
      <w:r w:rsidRPr="008244A4">
        <w:rPr>
          <w:sz w:val="28"/>
          <w:szCs w:val="28"/>
        </w:rPr>
        <w:t xml:space="preserve">рекуперативні теплообмінники. </w:t>
      </w:r>
    </w:p>
    <w:p w:rsidR="008244A4" w:rsidRPr="008244A4" w:rsidRDefault="008244A4" w:rsidP="008244A4">
      <w:pPr>
        <w:pStyle w:val="aff"/>
        <w:spacing w:before="0" w:beforeAutospacing="0" w:after="0" w:line="360" w:lineRule="auto"/>
        <w:ind w:firstLine="709"/>
        <w:jc w:val="both"/>
        <w:rPr>
          <w:sz w:val="28"/>
          <w:szCs w:val="28"/>
        </w:rPr>
      </w:pPr>
      <w:proofErr w:type="spellStart"/>
      <w:r w:rsidRPr="008244A4">
        <w:rPr>
          <w:sz w:val="28"/>
          <w:szCs w:val="28"/>
        </w:rPr>
        <w:t>Кожухотрубні</w:t>
      </w:r>
      <w:proofErr w:type="spellEnd"/>
      <w:r w:rsidRPr="008244A4">
        <w:rPr>
          <w:sz w:val="28"/>
          <w:szCs w:val="28"/>
        </w:rPr>
        <w:t xml:space="preserve"> теплообмінники відзначаються високою надійністю та здатністю працювати при високих тисках і температурах. Пластинчасті теплообмінники мають компактну конструкцію та високу ефективність теплопередачі. Рекуперативні теплообмінники дозволяють використовувати тепло очищених газів для підігріву вхідного потоку, що підвищує енергоефективність установки.</w:t>
      </w:r>
    </w:p>
    <w:p w:rsidR="008244A4" w:rsidRPr="008244A4" w:rsidRDefault="008B3BEC" w:rsidP="008244A4">
      <w:pPr>
        <w:rPr>
          <w:sz w:val="28"/>
          <w:szCs w:val="28"/>
        </w:rPr>
      </w:pPr>
      <w:r>
        <w:rPr>
          <w:noProof/>
          <w:sz w:val="28"/>
          <w:szCs w:val="28"/>
          <w:lang w:val="ru-RU"/>
        </w:rPr>
        <w:drawing>
          <wp:inline distT="0" distB="0" distL="0" distR="0">
            <wp:extent cx="4857864" cy="2918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864" cy="2918460"/>
                    </a:xfrm>
                    <a:prstGeom prst="rect">
                      <a:avLst/>
                    </a:prstGeom>
                    <a:noFill/>
                    <a:ln>
                      <a:noFill/>
                    </a:ln>
                  </pic:spPr>
                </pic:pic>
              </a:graphicData>
            </a:graphic>
          </wp:inline>
        </w:drawing>
      </w:r>
    </w:p>
    <w:p w:rsidR="008244A4" w:rsidRPr="008244A4" w:rsidRDefault="00A17657" w:rsidP="008B3BEC">
      <w:pPr>
        <w:pStyle w:val="aff"/>
        <w:spacing w:before="0" w:beforeAutospacing="0" w:after="0" w:line="360" w:lineRule="auto"/>
        <w:ind w:firstLine="709"/>
        <w:jc w:val="center"/>
        <w:rPr>
          <w:sz w:val="28"/>
          <w:szCs w:val="28"/>
        </w:rPr>
      </w:pPr>
      <w:r>
        <w:rPr>
          <w:rStyle w:val="aff4"/>
          <w:rFonts w:eastAsiaTheme="majorEastAsia"/>
          <w:b w:val="0"/>
          <w:sz w:val="28"/>
          <w:szCs w:val="28"/>
        </w:rPr>
        <w:t>Рисунок 1.6</w:t>
      </w:r>
      <w:r w:rsidR="008244A4" w:rsidRPr="008244A4">
        <w:rPr>
          <w:rStyle w:val="aff4"/>
          <w:rFonts w:eastAsiaTheme="majorEastAsia"/>
          <w:b w:val="0"/>
          <w:sz w:val="28"/>
          <w:szCs w:val="28"/>
        </w:rPr>
        <w:t xml:space="preserve"> – Основні типи теплообмінникі</w:t>
      </w:r>
      <w:r>
        <w:rPr>
          <w:rStyle w:val="aff4"/>
          <w:rFonts w:eastAsiaTheme="majorEastAsia"/>
          <w:b w:val="0"/>
          <w:sz w:val="28"/>
          <w:szCs w:val="28"/>
        </w:rPr>
        <w:t>в</w:t>
      </w:r>
    </w:p>
    <w:p w:rsidR="008244A4" w:rsidRPr="008244A4" w:rsidRDefault="008244A4" w:rsidP="008244A4">
      <w:pPr>
        <w:rPr>
          <w:sz w:val="28"/>
          <w:szCs w:val="28"/>
        </w:rPr>
      </w:pPr>
    </w:p>
    <w:p w:rsidR="008244A4" w:rsidRPr="008244A4" w:rsidRDefault="008244A4" w:rsidP="008244A4">
      <w:pPr>
        <w:pStyle w:val="2"/>
        <w:spacing w:before="0" w:after="0"/>
        <w:ind w:left="0" w:firstLine="709"/>
        <w:rPr>
          <w:rFonts w:ascii="Times New Roman" w:hAnsi="Times New Roman" w:cs="Times New Roman"/>
          <w:b w:val="0"/>
          <w:i w:val="0"/>
        </w:rPr>
      </w:pPr>
      <w:r w:rsidRPr="008244A4">
        <w:rPr>
          <w:rStyle w:val="aff4"/>
          <w:rFonts w:ascii="Times New Roman" w:eastAsiaTheme="majorEastAsia" w:hAnsi="Times New Roman" w:cs="Times New Roman"/>
          <w:bCs/>
          <w:i w:val="0"/>
        </w:rPr>
        <w:t>Компресори та системи подачі газу</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 xml:space="preserve">Для забезпечення необхідної витрати та тиску газу в установках каталітичного очищення використовуються компресори та вентилятори. </w:t>
      </w:r>
      <w:r w:rsidRPr="008244A4">
        <w:rPr>
          <w:sz w:val="28"/>
          <w:szCs w:val="28"/>
        </w:rPr>
        <w:lastRenderedPageBreak/>
        <w:t>Вибір типу обладнання залежить від параметрів газового потоку та технологічних вимог.</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Основні типи компресорів:</w:t>
      </w:r>
    </w:p>
    <w:p w:rsidR="008244A4" w:rsidRPr="008244A4" w:rsidRDefault="008244A4" w:rsidP="0027535E">
      <w:pPr>
        <w:numPr>
          <w:ilvl w:val="0"/>
          <w:numId w:val="10"/>
        </w:numPr>
        <w:ind w:left="0" w:firstLine="709"/>
        <w:rPr>
          <w:sz w:val="28"/>
          <w:szCs w:val="28"/>
        </w:rPr>
      </w:pPr>
      <w:r w:rsidRPr="008244A4">
        <w:rPr>
          <w:sz w:val="28"/>
          <w:szCs w:val="28"/>
        </w:rPr>
        <w:t xml:space="preserve">відцентрові; </w:t>
      </w:r>
    </w:p>
    <w:p w:rsidR="008244A4" w:rsidRPr="008244A4" w:rsidRDefault="008244A4" w:rsidP="0027535E">
      <w:pPr>
        <w:numPr>
          <w:ilvl w:val="0"/>
          <w:numId w:val="10"/>
        </w:numPr>
        <w:ind w:left="0" w:firstLine="709"/>
        <w:rPr>
          <w:sz w:val="28"/>
          <w:szCs w:val="28"/>
        </w:rPr>
      </w:pPr>
      <w:r w:rsidRPr="008244A4">
        <w:rPr>
          <w:sz w:val="28"/>
          <w:szCs w:val="28"/>
        </w:rPr>
        <w:t xml:space="preserve">поршневі; </w:t>
      </w:r>
    </w:p>
    <w:p w:rsidR="008244A4" w:rsidRPr="008244A4" w:rsidRDefault="008244A4" w:rsidP="0027535E">
      <w:pPr>
        <w:numPr>
          <w:ilvl w:val="0"/>
          <w:numId w:val="10"/>
        </w:numPr>
        <w:ind w:left="0" w:firstLine="709"/>
        <w:rPr>
          <w:sz w:val="28"/>
          <w:szCs w:val="28"/>
        </w:rPr>
      </w:pPr>
      <w:r w:rsidRPr="008244A4">
        <w:rPr>
          <w:sz w:val="28"/>
          <w:szCs w:val="28"/>
        </w:rPr>
        <w:t xml:space="preserve">гвинтові. </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Відцентрові компресори широко застосовуються у великих установках завдяки високій продуктивності. Поршневі компресори забезпечують високий тиск, але мають складнішу конструкцію. Гвинтові компресори відзначаються стабільною роботою та низьким рівнем вібрацій.</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Система подачі газу також включає трубопроводи, запірну та регулюючу арматуру, що забезпечують розподіл потоків та підтримання заданих режимів роботи.</w:t>
      </w:r>
    </w:p>
    <w:p w:rsidR="008244A4" w:rsidRPr="008244A4" w:rsidRDefault="008B3BEC" w:rsidP="008244A4">
      <w:pPr>
        <w:rPr>
          <w:sz w:val="28"/>
          <w:szCs w:val="28"/>
        </w:rPr>
      </w:pPr>
      <w:r>
        <w:rPr>
          <w:noProof/>
          <w:sz w:val="28"/>
          <w:szCs w:val="28"/>
          <w:lang w:val="ru-RU"/>
        </w:rPr>
        <w:drawing>
          <wp:inline distT="0" distB="0" distL="0" distR="0">
            <wp:extent cx="5333342" cy="2697480"/>
            <wp:effectExtent l="0" t="0" r="1270" b="762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3342" cy="2697480"/>
                    </a:xfrm>
                    <a:prstGeom prst="rect">
                      <a:avLst/>
                    </a:prstGeom>
                    <a:noFill/>
                    <a:ln>
                      <a:noFill/>
                    </a:ln>
                  </pic:spPr>
                </pic:pic>
              </a:graphicData>
            </a:graphic>
          </wp:inline>
        </w:drawing>
      </w:r>
    </w:p>
    <w:p w:rsidR="008244A4" w:rsidRPr="008244A4" w:rsidRDefault="008244A4" w:rsidP="008244A4">
      <w:pPr>
        <w:pStyle w:val="aff"/>
        <w:spacing w:before="0" w:beforeAutospacing="0" w:after="0" w:line="360" w:lineRule="auto"/>
        <w:ind w:firstLine="709"/>
        <w:jc w:val="both"/>
        <w:rPr>
          <w:sz w:val="28"/>
          <w:szCs w:val="28"/>
        </w:rPr>
      </w:pPr>
      <w:r w:rsidRPr="008244A4">
        <w:rPr>
          <w:rStyle w:val="aff4"/>
          <w:rFonts w:eastAsiaTheme="majorEastAsia"/>
          <w:b w:val="0"/>
          <w:sz w:val="28"/>
          <w:szCs w:val="28"/>
        </w:rPr>
        <w:t>Місце для рисунка 1.7 – Система подачі газу та компресорне обладнання</w:t>
      </w:r>
    </w:p>
    <w:p w:rsidR="008244A4" w:rsidRPr="008244A4" w:rsidRDefault="008244A4" w:rsidP="008244A4">
      <w:pPr>
        <w:rPr>
          <w:sz w:val="28"/>
          <w:szCs w:val="28"/>
        </w:rPr>
      </w:pPr>
    </w:p>
    <w:p w:rsidR="008244A4" w:rsidRPr="008244A4" w:rsidRDefault="008244A4" w:rsidP="008244A4">
      <w:pPr>
        <w:pStyle w:val="2"/>
        <w:spacing w:before="0" w:after="0"/>
        <w:ind w:left="0" w:firstLine="709"/>
        <w:rPr>
          <w:rFonts w:ascii="Times New Roman" w:hAnsi="Times New Roman" w:cs="Times New Roman"/>
          <w:b w:val="0"/>
          <w:i w:val="0"/>
        </w:rPr>
      </w:pPr>
      <w:r w:rsidRPr="008244A4">
        <w:rPr>
          <w:rStyle w:val="aff4"/>
          <w:rFonts w:ascii="Times New Roman" w:eastAsiaTheme="majorEastAsia" w:hAnsi="Times New Roman" w:cs="Times New Roman"/>
          <w:bCs/>
          <w:i w:val="0"/>
        </w:rPr>
        <w:t>Контрольно-вимірювальні прилади та датчики</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Сучасні установки каталітичного очищення газів оснащуються великою кількістю датчиків та вимірювальних пристроїв, які забезпечують контроль основних технологічних параметрів.</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lastRenderedPageBreak/>
        <w:t>До основних контрольованих параметрів належать:</w:t>
      </w:r>
    </w:p>
    <w:p w:rsidR="008244A4" w:rsidRPr="008244A4" w:rsidRDefault="008244A4" w:rsidP="0027535E">
      <w:pPr>
        <w:numPr>
          <w:ilvl w:val="0"/>
          <w:numId w:val="11"/>
        </w:numPr>
        <w:ind w:left="0" w:firstLine="709"/>
        <w:rPr>
          <w:sz w:val="28"/>
          <w:szCs w:val="28"/>
        </w:rPr>
      </w:pPr>
      <w:r w:rsidRPr="008244A4">
        <w:rPr>
          <w:sz w:val="28"/>
          <w:szCs w:val="28"/>
        </w:rPr>
        <w:t xml:space="preserve">температура; </w:t>
      </w:r>
    </w:p>
    <w:p w:rsidR="008244A4" w:rsidRPr="008244A4" w:rsidRDefault="008244A4" w:rsidP="0027535E">
      <w:pPr>
        <w:numPr>
          <w:ilvl w:val="0"/>
          <w:numId w:val="11"/>
        </w:numPr>
        <w:ind w:left="0" w:firstLine="709"/>
        <w:rPr>
          <w:sz w:val="28"/>
          <w:szCs w:val="28"/>
        </w:rPr>
      </w:pPr>
      <w:r w:rsidRPr="008244A4">
        <w:rPr>
          <w:sz w:val="28"/>
          <w:szCs w:val="28"/>
        </w:rPr>
        <w:t xml:space="preserve">тиск; </w:t>
      </w:r>
    </w:p>
    <w:p w:rsidR="008244A4" w:rsidRPr="008244A4" w:rsidRDefault="008244A4" w:rsidP="0027535E">
      <w:pPr>
        <w:numPr>
          <w:ilvl w:val="0"/>
          <w:numId w:val="11"/>
        </w:numPr>
        <w:ind w:left="0" w:firstLine="709"/>
        <w:rPr>
          <w:sz w:val="28"/>
          <w:szCs w:val="28"/>
        </w:rPr>
      </w:pPr>
      <w:r w:rsidRPr="008244A4">
        <w:rPr>
          <w:sz w:val="28"/>
          <w:szCs w:val="28"/>
        </w:rPr>
        <w:t xml:space="preserve">витрата газу; </w:t>
      </w:r>
    </w:p>
    <w:p w:rsidR="008244A4" w:rsidRPr="008244A4" w:rsidRDefault="008244A4" w:rsidP="0027535E">
      <w:pPr>
        <w:numPr>
          <w:ilvl w:val="0"/>
          <w:numId w:val="11"/>
        </w:numPr>
        <w:ind w:left="0" w:firstLine="709"/>
        <w:rPr>
          <w:sz w:val="28"/>
          <w:szCs w:val="28"/>
        </w:rPr>
      </w:pPr>
      <w:r w:rsidRPr="008244A4">
        <w:rPr>
          <w:sz w:val="28"/>
          <w:szCs w:val="28"/>
        </w:rPr>
        <w:t xml:space="preserve">концентрація шкідливих компонентів. </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 xml:space="preserve">Для вимірювання температури застосовуються термопари та </w:t>
      </w:r>
      <w:proofErr w:type="spellStart"/>
      <w:r w:rsidRPr="008244A4">
        <w:rPr>
          <w:sz w:val="28"/>
          <w:szCs w:val="28"/>
        </w:rPr>
        <w:t>термосопротивлення</w:t>
      </w:r>
      <w:proofErr w:type="spellEnd"/>
      <w:r w:rsidRPr="008244A4">
        <w:rPr>
          <w:sz w:val="28"/>
          <w:szCs w:val="28"/>
        </w:rPr>
        <w:t>, для вимірювання витрати — витратоміри (турбінні, ультразвукові), для визначення складу газу — газоаналізатори.</w:t>
      </w: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Отримана інформація передається до системи керування, що дозволяє здійснювати автоматичне регулювання процесу та підтримувати оптимальні умови очищення.</w:t>
      </w:r>
    </w:p>
    <w:p w:rsidR="008244A4" w:rsidRPr="008244A4" w:rsidRDefault="008B3BEC" w:rsidP="008244A4">
      <w:pPr>
        <w:rPr>
          <w:sz w:val="28"/>
          <w:szCs w:val="28"/>
        </w:rPr>
      </w:pPr>
      <w:r>
        <w:rPr>
          <w:noProof/>
          <w:sz w:val="28"/>
          <w:szCs w:val="28"/>
          <w:lang w:val="ru-RU"/>
        </w:rPr>
        <w:drawing>
          <wp:inline distT="0" distB="0" distL="0" distR="0">
            <wp:extent cx="5712508" cy="3116580"/>
            <wp:effectExtent l="0" t="0" r="2540" b="762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2508" cy="3116580"/>
                    </a:xfrm>
                    <a:prstGeom prst="rect">
                      <a:avLst/>
                    </a:prstGeom>
                    <a:noFill/>
                    <a:ln>
                      <a:noFill/>
                    </a:ln>
                  </pic:spPr>
                </pic:pic>
              </a:graphicData>
            </a:graphic>
          </wp:inline>
        </w:drawing>
      </w:r>
    </w:p>
    <w:p w:rsidR="008244A4" w:rsidRPr="008244A4" w:rsidRDefault="008244A4" w:rsidP="008244A4">
      <w:pPr>
        <w:pStyle w:val="aff"/>
        <w:spacing w:before="0" w:beforeAutospacing="0" w:after="0" w:line="360" w:lineRule="auto"/>
        <w:ind w:firstLine="709"/>
        <w:jc w:val="both"/>
        <w:rPr>
          <w:sz w:val="28"/>
          <w:szCs w:val="28"/>
        </w:rPr>
      </w:pPr>
      <w:r w:rsidRPr="008244A4">
        <w:rPr>
          <w:rStyle w:val="aff4"/>
          <w:rFonts w:eastAsiaTheme="majorEastAsia"/>
          <w:b w:val="0"/>
          <w:sz w:val="28"/>
          <w:szCs w:val="28"/>
        </w:rPr>
        <w:t>Місце для рисунка 1.8 – Розташування датчиків у системі очищення газів</w:t>
      </w:r>
    </w:p>
    <w:p w:rsidR="008244A4" w:rsidRPr="008244A4" w:rsidRDefault="008244A4" w:rsidP="008244A4">
      <w:pPr>
        <w:rPr>
          <w:sz w:val="28"/>
          <w:szCs w:val="28"/>
        </w:rPr>
      </w:pPr>
    </w:p>
    <w:p w:rsidR="008244A4" w:rsidRPr="008244A4" w:rsidRDefault="008244A4" w:rsidP="008244A4">
      <w:pPr>
        <w:pStyle w:val="aff"/>
        <w:spacing w:before="0" w:beforeAutospacing="0" w:after="0" w:line="360" w:lineRule="auto"/>
        <w:ind w:firstLine="709"/>
        <w:jc w:val="both"/>
        <w:rPr>
          <w:sz w:val="28"/>
          <w:szCs w:val="28"/>
        </w:rPr>
      </w:pPr>
      <w:r w:rsidRPr="008244A4">
        <w:rPr>
          <w:sz w:val="28"/>
          <w:szCs w:val="28"/>
        </w:rPr>
        <w:t>Таким чином, сучасні установки каталітичного очищення газів є складними технічними системами, що включають різноманітне технологічне обладнання. Ефективність їх роботи залежить від правильного вибору конструктивних рішень, узгодженості функціонування окремих елементів та рівня автоматизації процесу.</w:t>
      </w:r>
    </w:p>
    <w:p w:rsidR="008B3BEC" w:rsidRDefault="008B3BEC" w:rsidP="008B3BEC">
      <w:pPr>
        <w:pStyle w:val="1"/>
        <w:rPr>
          <w:rStyle w:val="aff4"/>
          <w:rFonts w:ascii="Times New Roman" w:hAnsi="Times New Roman" w:cs="Times New Roman"/>
          <w:b/>
          <w:bCs/>
          <w:color w:val="auto"/>
        </w:rPr>
      </w:pPr>
      <w:r w:rsidRPr="008B3BEC">
        <w:rPr>
          <w:rStyle w:val="aff4"/>
          <w:rFonts w:ascii="Times New Roman" w:hAnsi="Times New Roman" w:cs="Times New Roman"/>
          <w:b/>
          <w:bCs/>
          <w:color w:val="auto"/>
        </w:rPr>
        <w:lastRenderedPageBreak/>
        <w:t>1.3 Сучасний стан автоматизації установок очищення газів</w:t>
      </w:r>
      <w:r w:rsidR="00282227">
        <w:rPr>
          <w:rStyle w:val="aff4"/>
          <w:rFonts w:ascii="Times New Roman" w:hAnsi="Times New Roman" w:cs="Times New Roman"/>
          <w:b/>
          <w:bCs/>
          <w:color w:val="auto"/>
        </w:rPr>
        <w:t>.</w:t>
      </w:r>
    </w:p>
    <w:p w:rsidR="00282227" w:rsidRPr="00282227" w:rsidRDefault="00282227" w:rsidP="00282227"/>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Сучасні установки каталітичного очищення технологічних газів характеризуються високою складністю технологічних процесів, що зумовлює необхідність застосування ефективних систем автоматизованого управління. Основною метою автоматизації є забезпечення стабільного протікання процесу очищення, підвищення його ефективності, зниження енергетичних витрат та мінімізація впливу людського фактора.</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На сьогоднішній день в промисловості широко використовуються автоматизовані системи управління (САУ), побудовані на базі сучасних програмно-технічних засобів. До таких засобів належать програмовані логічні контролери (PLC), системи диспетчеризації та збору даних (SCADA), а також інтелектуальні датчики та виконавчі механізми.</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Програмовані логічні контролери (PLC) є основою сучасних систем управління. Вони забезпечують обробку сигналів від датчиків, виконання алгоритмів керування та формування керуючих впливів на виконавчі пристрої. PLC відзначаються високою надійністю, швидкодією та можливістю роботи в жорстких промислових умовах.</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SCADA-системи забезпечують візуалізацію технологічного процесу, архівацію даних, діагностику стану обладнання та взаємодію оператора з системою управління. Завдяки використанню SCADA оператор має можливість у режимі реального часу контролювати параметри процесу, оперативно реагувати на відхилення та здійснювати налаштування системи.</w:t>
      </w:r>
    </w:p>
    <w:p w:rsidR="008B3BEC" w:rsidRPr="000C2DC8" w:rsidRDefault="000C2DC8" w:rsidP="000C2DC8">
      <w:pPr>
        <w:jc w:val="center"/>
        <w:rPr>
          <w:sz w:val="28"/>
          <w:szCs w:val="28"/>
        </w:rPr>
      </w:pPr>
      <w:r>
        <w:rPr>
          <w:noProof/>
          <w:sz w:val="28"/>
          <w:szCs w:val="28"/>
          <w:lang w:val="ru-RU"/>
        </w:rPr>
        <w:lastRenderedPageBreak/>
        <w:drawing>
          <wp:inline distT="0" distB="0" distL="0" distR="0">
            <wp:extent cx="5452557" cy="36957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452557" cy="3695700"/>
                    </a:xfrm>
                    <a:prstGeom prst="rect">
                      <a:avLst/>
                    </a:prstGeom>
                    <a:noFill/>
                    <a:ln>
                      <a:noFill/>
                    </a:ln>
                  </pic:spPr>
                </pic:pic>
              </a:graphicData>
            </a:graphic>
          </wp:inline>
        </w:drawing>
      </w:r>
    </w:p>
    <w:p w:rsidR="008B3BEC" w:rsidRDefault="000C2DC8" w:rsidP="000C2DC8">
      <w:pPr>
        <w:pStyle w:val="aff"/>
        <w:spacing w:before="0" w:beforeAutospacing="0" w:after="0" w:line="360" w:lineRule="auto"/>
        <w:ind w:firstLine="709"/>
        <w:jc w:val="both"/>
        <w:rPr>
          <w:rStyle w:val="aff4"/>
          <w:rFonts w:eastAsiaTheme="majorEastAsia"/>
          <w:b w:val="0"/>
          <w:sz w:val="28"/>
          <w:szCs w:val="28"/>
        </w:rPr>
      </w:pPr>
      <w:r>
        <w:rPr>
          <w:rStyle w:val="aff4"/>
          <w:rFonts w:eastAsiaTheme="majorEastAsia"/>
          <w:b w:val="0"/>
          <w:sz w:val="28"/>
          <w:szCs w:val="28"/>
        </w:rPr>
        <w:t xml:space="preserve">Рисунок </w:t>
      </w:r>
      <w:r w:rsidR="008B3BEC" w:rsidRPr="000C2DC8">
        <w:rPr>
          <w:rStyle w:val="aff4"/>
          <w:rFonts w:eastAsiaTheme="majorEastAsia"/>
          <w:b w:val="0"/>
          <w:sz w:val="28"/>
          <w:szCs w:val="28"/>
        </w:rPr>
        <w:t xml:space="preserve"> 1.9 – Структура комп’ютерно-інтегрованої системи управління установкою очищення газів</w:t>
      </w:r>
      <w:r>
        <w:rPr>
          <w:rStyle w:val="aff4"/>
          <w:rFonts w:eastAsiaTheme="majorEastAsia"/>
          <w:b w:val="0"/>
          <w:sz w:val="28"/>
          <w:szCs w:val="28"/>
        </w:rPr>
        <w:t>.</w:t>
      </w:r>
    </w:p>
    <w:p w:rsidR="000C2DC8" w:rsidRPr="000C2DC8" w:rsidRDefault="000C2DC8" w:rsidP="000C2DC8">
      <w:pPr>
        <w:pStyle w:val="aff"/>
        <w:spacing w:before="0" w:beforeAutospacing="0" w:after="0" w:line="360" w:lineRule="auto"/>
        <w:ind w:firstLine="709"/>
        <w:jc w:val="both"/>
        <w:rPr>
          <w:sz w:val="28"/>
          <w:szCs w:val="28"/>
        </w:rPr>
      </w:pP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Типова структура автоматизованої системи управління установкою очищення газів включає такі рівні:</w:t>
      </w:r>
    </w:p>
    <w:p w:rsidR="008B3BEC" w:rsidRPr="000C2DC8" w:rsidRDefault="008B3BEC" w:rsidP="0027535E">
      <w:pPr>
        <w:numPr>
          <w:ilvl w:val="0"/>
          <w:numId w:val="12"/>
        </w:numPr>
        <w:ind w:left="0" w:firstLine="709"/>
        <w:rPr>
          <w:sz w:val="28"/>
          <w:szCs w:val="28"/>
        </w:rPr>
      </w:pPr>
      <w:r w:rsidRPr="000C2DC8">
        <w:rPr>
          <w:rStyle w:val="aff4"/>
          <w:rFonts w:eastAsiaTheme="majorEastAsia"/>
          <w:b w:val="0"/>
          <w:sz w:val="28"/>
          <w:szCs w:val="28"/>
        </w:rPr>
        <w:t>польовий рівень</w:t>
      </w:r>
      <w:r w:rsidRPr="000C2DC8">
        <w:rPr>
          <w:sz w:val="28"/>
          <w:szCs w:val="28"/>
        </w:rPr>
        <w:t xml:space="preserve"> (датчики температури, тиску, витрати, газоаналізатори); </w:t>
      </w:r>
    </w:p>
    <w:p w:rsidR="008B3BEC" w:rsidRPr="000C2DC8" w:rsidRDefault="008B3BEC" w:rsidP="0027535E">
      <w:pPr>
        <w:numPr>
          <w:ilvl w:val="0"/>
          <w:numId w:val="12"/>
        </w:numPr>
        <w:ind w:left="0" w:firstLine="709"/>
        <w:rPr>
          <w:sz w:val="28"/>
          <w:szCs w:val="28"/>
        </w:rPr>
      </w:pPr>
      <w:r w:rsidRPr="000C2DC8">
        <w:rPr>
          <w:rStyle w:val="aff4"/>
          <w:rFonts w:eastAsiaTheme="majorEastAsia"/>
          <w:b w:val="0"/>
          <w:sz w:val="28"/>
          <w:szCs w:val="28"/>
        </w:rPr>
        <w:t>рівень керування</w:t>
      </w:r>
      <w:r w:rsidRPr="000C2DC8">
        <w:rPr>
          <w:sz w:val="28"/>
          <w:szCs w:val="28"/>
        </w:rPr>
        <w:t xml:space="preserve"> (PLC-контролери); </w:t>
      </w:r>
    </w:p>
    <w:p w:rsidR="008B3BEC" w:rsidRPr="000C2DC8" w:rsidRDefault="008B3BEC" w:rsidP="0027535E">
      <w:pPr>
        <w:numPr>
          <w:ilvl w:val="0"/>
          <w:numId w:val="12"/>
        </w:numPr>
        <w:ind w:left="0" w:firstLine="709"/>
        <w:rPr>
          <w:sz w:val="28"/>
          <w:szCs w:val="28"/>
        </w:rPr>
      </w:pPr>
      <w:r w:rsidRPr="000C2DC8">
        <w:rPr>
          <w:rStyle w:val="aff4"/>
          <w:rFonts w:eastAsiaTheme="majorEastAsia"/>
          <w:b w:val="0"/>
          <w:sz w:val="28"/>
          <w:szCs w:val="28"/>
        </w:rPr>
        <w:t>операторський рівень</w:t>
      </w:r>
      <w:r w:rsidRPr="000C2DC8">
        <w:rPr>
          <w:sz w:val="28"/>
          <w:szCs w:val="28"/>
        </w:rPr>
        <w:t xml:space="preserve"> (SCADA-система, людино-машинний інтерфейс). </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На польовому рівні здійснюється збір інформації про стан технологічного процесу. На рівні керування виконується обробка даних та реалізація алгоритмів регулювання. Операторський рівень забезпечує контроль і управління процесом з боку людини.</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Основними параметрами, що підлягають автоматичному контролю та регулюванню в установках каталітичного очищення газів, є:</w:t>
      </w:r>
    </w:p>
    <w:p w:rsidR="008B3BEC" w:rsidRPr="000C2DC8" w:rsidRDefault="008B3BEC" w:rsidP="0027535E">
      <w:pPr>
        <w:numPr>
          <w:ilvl w:val="0"/>
          <w:numId w:val="13"/>
        </w:numPr>
        <w:ind w:left="0" w:firstLine="709"/>
        <w:rPr>
          <w:sz w:val="28"/>
          <w:szCs w:val="28"/>
        </w:rPr>
      </w:pPr>
      <w:r w:rsidRPr="000C2DC8">
        <w:rPr>
          <w:sz w:val="28"/>
          <w:szCs w:val="28"/>
        </w:rPr>
        <w:t xml:space="preserve">температура в реакторі; </w:t>
      </w:r>
    </w:p>
    <w:p w:rsidR="008B3BEC" w:rsidRPr="000C2DC8" w:rsidRDefault="008B3BEC" w:rsidP="0027535E">
      <w:pPr>
        <w:numPr>
          <w:ilvl w:val="0"/>
          <w:numId w:val="13"/>
        </w:numPr>
        <w:ind w:left="0" w:firstLine="709"/>
        <w:rPr>
          <w:sz w:val="28"/>
          <w:szCs w:val="28"/>
        </w:rPr>
      </w:pPr>
      <w:r w:rsidRPr="000C2DC8">
        <w:rPr>
          <w:sz w:val="28"/>
          <w:szCs w:val="28"/>
        </w:rPr>
        <w:lastRenderedPageBreak/>
        <w:t xml:space="preserve">витрата газу; </w:t>
      </w:r>
    </w:p>
    <w:p w:rsidR="008B3BEC" w:rsidRPr="000C2DC8" w:rsidRDefault="008B3BEC" w:rsidP="0027535E">
      <w:pPr>
        <w:numPr>
          <w:ilvl w:val="0"/>
          <w:numId w:val="13"/>
        </w:numPr>
        <w:ind w:left="0" w:firstLine="709"/>
        <w:rPr>
          <w:sz w:val="28"/>
          <w:szCs w:val="28"/>
        </w:rPr>
      </w:pPr>
      <w:r w:rsidRPr="000C2DC8">
        <w:rPr>
          <w:sz w:val="28"/>
          <w:szCs w:val="28"/>
        </w:rPr>
        <w:t xml:space="preserve">тиск у системі; </w:t>
      </w:r>
    </w:p>
    <w:p w:rsidR="008B3BEC" w:rsidRPr="000C2DC8" w:rsidRDefault="008B3BEC" w:rsidP="0027535E">
      <w:pPr>
        <w:numPr>
          <w:ilvl w:val="0"/>
          <w:numId w:val="13"/>
        </w:numPr>
        <w:ind w:left="0" w:firstLine="709"/>
        <w:rPr>
          <w:sz w:val="28"/>
          <w:szCs w:val="28"/>
        </w:rPr>
      </w:pPr>
      <w:r w:rsidRPr="000C2DC8">
        <w:rPr>
          <w:sz w:val="28"/>
          <w:szCs w:val="28"/>
        </w:rPr>
        <w:t xml:space="preserve">концентрація шкідливих компонентів на вході та виході. </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Найбільш критичним параметром є температура каталізатора, оскільки вона безпосередньо впливає на швидкість хімічних реакцій і ступінь очищення газу. Для її стабілізації застосовуються системи автоматичного регулювання з використанням ПІД-регуляторів.</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Незважаючи на значний рівень розвитку автоматизації, сучасні системи управління установками очищення газів мають ряд проблем і обмежень.</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 xml:space="preserve">Однією з основних проблем є </w:t>
      </w:r>
      <w:r w:rsidRPr="000C2DC8">
        <w:rPr>
          <w:rStyle w:val="aff4"/>
          <w:rFonts w:eastAsiaTheme="majorEastAsia"/>
          <w:b w:val="0"/>
          <w:sz w:val="28"/>
          <w:szCs w:val="28"/>
        </w:rPr>
        <w:t>нестабільність температурного режиму</w:t>
      </w:r>
      <w:r w:rsidRPr="000C2DC8">
        <w:rPr>
          <w:sz w:val="28"/>
          <w:szCs w:val="28"/>
        </w:rPr>
        <w:t xml:space="preserve">. Це пов’язано з </w:t>
      </w:r>
      <w:proofErr w:type="spellStart"/>
      <w:r w:rsidRPr="000C2DC8">
        <w:rPr>
          <w:sz w:val="28"/>
          <w:szCs w:val="28"/>
        </w:rPr>
        <w:t>нелінійністю</w:t>
      </w:r>
      <w:proofErr w:type="spellEnd"/>
      <w:r w:rsidRPr="000C2DC8">
        <w:rPr>
          <w:sz w:val="28"/>
          <w:szCs w:val="28"/>
        </w:rPr>
        <w:t xml:space="preserve"> процесу, змінністю складу газової суміші та впливом зовнішніх збурень. Коливання температури можуть призводити до зниження ефективності очищення або навіть до пошкодження каталізатора.</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 xml:space="preserve">Ще однією важливою проблемою є </w:t>
      </w:r>
      <w:r w:rsidRPr="000C2DC8">
        <w:rPr>
          <w:rStyle w:val="aff4"/>
          <w:rFonts w:eastAsiaTheme="majorEastAsia"/>
          <w:b w:val="0"/>
          <w:sz w:val="28"/>
          <w:szCs w:val="28"/>
        </w:rPr>
        <w:t>деградація каталізатора</w:t>
      </w:r>
      <w:r w:rsidRPr="000C2DC8">
        <w:rPr>
          <w:sz w:val="28"/>
          <w:szCs w:val="28"/>
        </w:rPr>
        <w:t>, яка проявляється у зниженні його активності з часом. Це може бути викликано отруєнням каталізатора домішками, перегрівом або механічним зносом. Відсутність ефективного контролю стану каталізатора ускладнює підтримання оптимальних режимів роботи установки.</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Крім того, до недоліків існуючих систем автоматизації можна віднести:</w:t>
      </w:r>
    </w:p>
    <w:p w:rsidR="008B3BEC" w:rsidRPr="000C2DC8" w:rsidRDefault="008B3BEC" w:rsidP="0027535E">
      <w:pPr>
        <w:numPr>
          <w:ilvl w:val="0"/>
          <w:numId w:val="14"/>
        </w:numPr>
        <w:ind w:left="0" w:firstLine="709"/>
        <w:rPr>
          <w:sz w:val="28"/>
          <w:szCs w:val="28"/>
        </w:rPr>
      </w:pPr>
      <w:r w:rsidRPr="000C2DC8">
        <w:rPr>
          <w:sz w:val="28"/>
          <w:szCs w:val="28"/>
        </w:rPr>
        <w:t xml:space="preserve">недостатню адаптивність до зміни режимів роботи; </w:t>
      </w:r>
    </w:p>
    <w:p w:rsidR="008B3BEC" w:rsidRPr="000C2DC8" w:rsidRDefault="008B3BEC" w:rsidP="0027535E">
      <w:pPr>
        <w:numPr>
          <w:ilvl w:val="0"/>
          <w:numId w:val="14"/>
        </w:numPr>
        <w:ind w:left="0" w:firstLine="709"/>
        <w:rPr>
          <w:sz w:val="28"/>
          <w:szCs w:val="28"/>
        </w:rPr>
      </w:pPr>
      <w:r w:rsidRPr="000C2DC8">
        <w:rPr>
          <w:sz w:val="28"/>
          <w:szCs w:val="28"/>
        </w:rPr>
        <w:t xml:space="preserve">обмежені можливості прогнозування аварійних ситуацій; </w:t>
      </w:r>
    </w:p>
    <w:p w:rsidR="008B3BEC" w:rsidRPr="000C2DC8" w:rsidRDefault="008B3BEC" w:rsidP="0027535E">
      <w:pPr>
        <w:numPr>
          <w:ilvl w:val="0"/>
          <w:numId w:val="14"/>
        </w:numPr>
        <w:ind w:left="0" w:firstLine="709"/>
        <w:rPr>
          <w:sz w:val="28"/>
          <w:szCs w:val="28"/>
        </w:rPr>
      </w:pPr>
      <w:r w:rsidRPr="000C2DC8">
        <w:rPr>
          <w:sz w:val="28"/>
          <w:szCs w:val="28"/>
        </w:rPr>
        <w:t xml:space="preserve">залежність якості керування від точності вимірювальних приладів; </w:t>
      </w:r>
    </w:p>
    <w:p w:rsidR="008B3BEC" w:rsidRPr="000C2DC8" w:rsidRDefault="008B3BEC" w:rsidP="0027535E">
      <w:pPr>
        <w:numPr>
          <w:ilvl w:val="0"/>
          <w:numId w:val="14"/>
        </w:numPr>
        <w:ind w:left="0" w:firstLine="709"/>
        <w:rPr>
          <w:sz w:val="28"/>
          <w:szCs w:val="28"/>
        </w:rPr>
      </w:pPr>
      <w:r w:rsidRPr="000C2DC8">
        <w:rPr>
          <w:sz w:val="28"/>
          <w:szCs w:val="28"/>
        </w:rPr>
        <w:t xml:space="preserve">складність інтеграції з сучасними інформаційними системами. </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 xml:space="preserve">У зв’язку з цим актуальним є впровадження комп’ютерно-інтегрованих систем управління нового покоління, які базуються на використанні інтелектуальних алгоритмів, адаптивного керування та методів прогнозування. Такі системи дозволяють підвищити ефективність процесу </w:t>
      </w:r>
      <w:r w:rsidRPr="000C2DC8">
        <w:rPr>
          <w:sz w:val="28"/>
          <w:szCs w:val="28"/>
        </w:rPr>
        <w:lastRenderedPageBreak/>
        <w:t>очищення, зменшити витрати енергії та забезпечити більш надійну роботу обладнання.</w:t>
      </w:r>
    </w:p>
    <w:p w:rsidR="008B3BEC" w:rsidRPr="000C2DC8" w:rsidRDefault="008B3BEC" w:rsidP="000C2DC8">
      <w:pPr>
        <w:pStyle w:val="aff"/>
        <w:spacing w:before="0" w:beforeAutospacing="0" w:after="0" w:line="360" w:lineRule="auto"/>
        <w:ind w:firstLine="709"/>
        <w:jc w:val="both"/>
        <w:rPr>
          <w:sz w:val="28"/>
          <w:szCs w:val="28"/>
        </w:rPr>
      </w:pPr>
      <w:r w:rsidRPr="000C2DC8">
        <w:rPr>
          <w:sz w:val="28"/>
          <w:szCs w:val="28"/>
        </w:rPr>
        <w:t>Таким чином, аналіз сучасного стану автоматизації установок каталітичного очищення газів показує, що, незважаючи на широке застосування сучасних технічних засобів, існує необхідність подальшого вдосконалення систем управління з метою підвищення їх ефективності та надійності.</w:t>
      </w:r>
    </w:p>
    <w:p w:rsidR="00725E41" w:rsidRPr="000C2DC8" w:rsidRDefault="00725E41" w:rsidP="000C2DC8">
      <w:pPr>
        <w:outlineLvl w:val="0"/>
        <w:rPr>
          <w:caps/>
          <w:sz w:val="28"/>
          <w:szCs w:val="28"/>
        </w:rPr>
      </w:pPr>
    </w:p>
    <w:p w:rsidR="008A224A" w:rsidRDefault="008A224A">
      <w:pPr>
        <w:rPr>
          <w:color w:val="000000" w:themeColor="text1"/>
          <w:sz w:val="28"/>
          <w:szCs w:val="28"/>
        </w:rPr>
      </w:pPr>
      <w:r>
        <w:rPr>
          <w:color w:val="000000" w:themeColor="text1"/>
          <w:sz w:val="28"/>
          <w:szCs w:val="28"/>
        </w:rPr>
        <w:br w:type="page"/>
      </w:r>
    </w:p>
    <w:p w:rsidR="001A5FFD" w:rsidRDefault="00690C82" w:rsidP="008A224A">
      <w:pPr>
        <w:ind w:firstLine="0"/>
        <w:outlineLvl w:val="1"/>
        <w:rPr>
          <w:b/>
          <w:bCs/>
          <w:kern w:val="36"/>
          <w:sz w:val="28"/>
          <w:szCs w:val="28"/>
        </w:rPr>
      </w:pPr>
      <w:r w:rsidRPr="008A224A">
        <w:rPr>
          <w:b/>
          <w:caps/>
          <w:color w:val="000000" w:themeColor="text1"/>
          <w:sz w:val="28"/>
          <w:szCs w:val="28"/>
        </w:rPr>
        <w:lastRenderedPageBreak/>
        <w:t>РОЗДІЛ 2</w:t>
      </w:r>
      <w:r w:rsidR="00480496" w:rsidRPr="008A224A">
        <w:rPr>
          <w:b/>
          <w:caps/>
          <w:color w:val="000000" w:themeColor="text1"/>
          <w:sz w:val="28"/>
          <w:szCs w:val="28"/>
        </w:rPr>
        <w:t xml:space="preserve"> </w:t>
      </w:r>
      <w:r w:rsidR="008A224A" w:rsidRPr="008A224A">
        <w:rPr>
          <w:b/>
          <w:bCs/>
          <w:kern w:val="36"/>
          <w:sz w:val="28"/>
          <w:szCs w:val="28"/>
        </w:rPr>
        <w:t xml:space="preserve">ТЕХНОЛОГІЧНА СТРУКТУРА ТА АНАЛІЗ </w:t>
      </w:r>
      <w:r w:rsidR="00282227">
        <w:rPr>
          <w:b/>
          <w:bCs/>
          <w:kern w:val="36"/>
          <w:sz w:val="28"/>
          <w:szCs w:val="28"/>
        </w:rPr>
        <w:t>УСТАНОВКИ</w:t>
      </w:r>
      <w:r w:rsidR="008A224A" w:rsidRPr="008A224A">
        <w:rPr>
          <w:b/>
          <w:bCs/>
          <w:kern w:val="36"/>
          <w:sz w:val="28"/>
          <w:szCs w:val="28"/>
        </w:rPr>
        <w:t xml:space="preserve"> ЯК ОБ’ЄКТА КЕРУВАННЯ</w:t>
      </w:r>
    </w:p>
    <w:p w:rsidR="00D32513" w:rsidRDefault="00D32513" w:rsidP="008A224A">
      <w:pPr>
        <w:ind w:firstLine="0"/>
        <w:outlineLvl w:val="1"/>
        <w:rPr>
          <w:b/>
          <w:bCs/>
          <w:kern w:val="36"/>
          <w:sz w:val="28"/>
          <w:szCs w:val="28"/>
        </w:rPr>
      </w:pPr>
    </w:p>
    <w:p w:rsidR="00E26104" w:rsidRDefault="00E26104" w:rsidP="006C2FE9">
      <w:pPr>
        <w:pStyle w:val="1"/>
        <w:spacing w:before="0"/>
        <w:rPr>
          <w:rStyle w:val="aff4"/>
          <w:rFonts w:ascii="Times New Roman" w:hAnsi="Times New Roman" w:cs="Times New Roman"/>
          <w:b/>
          <w:bCs/>
          <w:color w:val="auto"/>
        </w:rPr>
      </w:pPr>
      <w:r w:rsidRPr="006C2FE9">
        <w:rPr>
          <w:rStyle w:val="aff4"/>
          <w:rFonts w:ascii="Times New Roman" w:hAnsi="Times New Roman" w:cs="Times New Roman"/>
          <w:b/>
          <w:bCs/>
          <w:color w:val="auto"/>
        </w:rPr>
        <w:t>2.1 Функціональна схема установки каталітичного очищення газів</w:t>
      </w:r>
      <w:r w:rsidR="006C2FE9">
        <w:rPr>
          <w:rStyle w:val="aff4"/>
          <w:rFonts w:ascii="Times New Roman" w:hAnsi="Times New Roman" w:cs="Times New Roman"/>
          <w:b/>
          <w:bCs/>
          <w:color w:val="auto"/>
        </w:rPr>
        <w:t>.</w:t>
      </w:r>
    </w:p>
    <w:p w:rsidR="006C2FE9" w:rsidRPr="006C2FE9" w:rsidRDefault="006C2FE9" w:rsidP="006C2FE9"/>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Установка каталітичного очищення технологічних газів являє собою складну багатокомпонентну систему, що включає взаємопов’язані технологічні вузли, кожен з яких виконує певну функцію в процесі очищення газової суміші. Для аналізу та подальшого синтезу системи управління доцільно розглянути функціональну схему установки, яка відображає взаємодію основних елементів та потоків речовини й енергії.</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Функціональна схема дозволяє визначити:</w:t>
      </w:r>
    </w:p>
    <w:p w:rsidR="00E26104" w:rsidRPr="006C2FE9" w:rsidRDefault="00E26104" w:rsidP="0027535E">
      <w:pPr>
        <w:numPr>
          <w:ilvl w:val="0"/>
          <w:numId w:val="15"/>
        </w:numPr>
        <w:ind w:left="0" w:firstLine="709"/>
        <w:rPr>
          <w:sz w:val="28"/>
          <w:szCs w:val="28"/>
        </w:rPr>
      </w:pPr>
      <w:r w:rsidRPr="006C2FE9">
        <w:rPr>
          <w:sz w:val="28"/>
          <w:szCs w:val="28"/>
        </w:rPr>
        <w:t xml:space="preserve">основні технологічні вузли; </w:t>
      </w:r>
    </w:p>
    <w:p w:rsidR="00E26104" w:rsidRPr="006C2FE9" w:rsidRDefault="00E26104" w:rsidP="0027535E">
      <w:pPr>
        <w:numPr>
          <w:ilvl w:val="0"/>
          <w:numId w:val="15"/>
        </w:numPr>
        <w:ind w:left="0" w:firstLine="709"/>
        <w:rPr>
          <w:sz w:val="28"/>
          <w:szCs w:val="28"/>
        </w:rPr>
      </w:pPr>
      <w:r w:rsidRPr="006C2FE9">
        <w:rPr>
          <w:sz w:val="28"/>
          <w:szCs w:val="28"/>
        </w:rPr>
        <w:t xml:space="preserve">напрямки руху газових потоків; </w:t>
      </w:r>
    </w:p>
    <w:p w:rsidR="00E26104" w:rsidRPr="006C2FE9" w:rsidRDefault="00E26104" w:rsidP="0027535E">
      <w:pPr>
        <w:numPr>
          <w:ilvl w:val="0"/>
          <w:numId w:val="15"/>
        </w:numPr>
        <w:ind w:left="0" w:firstLine="709"/>
        <w:rPr>
          <w:sz w:val="28"/>
          <w:szCs w:val="28"/>
        </w:rPr>
      </w:pPr>
      <w:r w:rsidRPr="006C2FE9">
        <w:rPr>
          <w:sz w:val="28"/>
          <w:szCs w:val="28"/>
        </w:rPr>
        <w:t xml:space="preserve">точки вимірювання параметрів; </w:t>
      </w:r>
    </w:p>
    <w:p w:rsidR="00E26104" w:rsidRPr="006C2FE9" w:rsidRDefault="00E26104" w:rsidP="0027535E">
      <w:pPr>
        <w:numPr>
          <w:ilvl w:val="0"/>
          <w:numId w:val="15"/>
        </w:numPr>
        <w:ind w:left="0" w:firstLine="709"/>
        <w:rPr>
          <w:sz w:val="28"/>
          <w:szCs w:val="28"/>
        </w:rPr>
      </w:pPr>
      <w:r w:rsidRPr="006C2FE9">
        <w:rPr>
          <w:sz w:val="28"/>
          <w:szCs w:val="28"/>
        </w:rPr>
        <w:t xml:space="preserve">місця прикладання керуючих впливів. </w:t>
      </w:r>
    </w:p>
    <w:p w:rsidR="00E26104" w:rsidRPr="006C2FE9" w:rsidRDefault="006C2FE9" w:rsidP="006C2FE9">
      <w:pPr>
        <w:jc w:val="center"/>
        <w:rPr>
          <w:sz w:val="28"/>
          <w:szCs w:val="28"/>
        </w:rPr>
      </w:pPr>
      <w:r>
        <w:rPr>
          <w:noProof/>
          <w:sz w:val="28"/>
          <w:szCs w:val="28"/>
          <w:lang w:val="ru-RU"/>
        </w:rPr>
        <w:drawing>
          <wp:inline distT="0" distB="0" distL="0" distR="0">
            <wp:extent cx="5113020" cy="2966733"/>
            <wp:effectExtent l="0" t="0" r="0" b="508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3020" cy="2966733"/>
                    </a:xfrm>
                    <a:prstGeom prst="rect">
                      <a:avLst/>
                    </a:prstGeom>
                    <a:noFill/>
                    <a:ln>
                      <a:noFill/>
                    </a:ln>
                  </pic:spPr>
                </pic:pic>
              </a:graphicData>
            </a:graphic>
          </wp:inline>
        </w:drawing>
      </w:r>
    </w:p>
    <w:p w:rsidR="00E26104" w:rsidRPr="006C2FE9" w:rsidRDefault="006C2FE9" w:rsidP="006C2FE9">
      <w:pPr>
        <w:pStyle w:val="aff"/>
        <w:spacing w:before="0" w:beforeAutospacing="0" w:after="0" w:line="360" w:lineRule="auto"/>
        <w:ind w:firstLine="709"/>
        <w:jc w:val="both"/>
        <w:rPr>
          <w:sz w:val="28"/>
          <w:szCs w:val="28"/>
        </w:rPr>
      </w:pPr>
      <w:r>
        <w:rPr>
          <w:rStyle w:val="aff4"/>
          <w:rFonts w:eastAsiaTheme="majorEastAsia"/>
          <w:b w:val="0"/>
          <w:sz w:val="28"/>
          <w:szCs w:val="28"/>
        </w:rPr>
        <w:t xml:space="preserve">Рисунок </w:t>
      </w:r>
      <w:r w:rsidR="00E26104" w:rsidRPr="006C2FE9">
        <w:rPr>
          <w:rStyle w:val="aff4"/>
          <w:rFonts w:eastAsiaTheme="majorEastAsia"/>
          <w:b w:val="0"/>
          <w:sz w:val="28"/>
          <w:szCs w:val="28"/>
        </w:rPr>
        <w:t xml:space="preserve"> 2.1 – Функціональна схема установ</w:t>
      </w:r>
      <w:r>
        <w:rPr>
          <w:rStyle w:val="aff4"/>
          <w:rFonts w:eastAsiaTheme="majorEastAsia"/>
          <w:b w:val="0"/>
          <w:sz w:val="28"/>
          <w:szCs w:val="28"/>
        </w:rPr>
        <w:t>ки каталітичного очищення газів.</w:t>
      </w:r>
    </w:p>
    <w:p w:rsidR="00E26104" w:rsidRPr="006C2FE9" w:rsidRDefault="00E26104" w:rsidP="006C2FE9">
      <w:pPr>
        <w:pStyle w:val="2"/>
        <w:spacing w:before="0" w:after="0"/>
        <w:ind w:left="0" w:firstLine="709"/>
        <w:rPr>
          <w:rFonts w:ascii="Times New Roman" w:hAnsi="Times New Roman" w:cs="Times New Roman"/>
          <w:b w:val="0"/>
          <w:i w:val="0"/>
          <w:u w:val="single"/>
        </w:rPr>
      </w:pPr>
      <w:r w:rsidRPr="006C2FE9">
        <w:rPr>
          <w:rStyle w:val="aff4"/>
          <w:rFonts w:ascii="Times New Roman" w:eastAsiaTheme="majorEastAsia" w:hAnsi="Times New Roman" w:cs="Times New Roman"/>
          <w:bCs/>
          <w:i w:val="0"/>
          <w:u w:val="single"/>
        </w:rPr>
        <w:lastRenderedPageBreak/>
        <w:t>Загальна структура установки</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Функціонально установка каталітичного очищення газів складається з таких основних підсистем:</w:t>
      </w:r>
    </w:p>
    <w:p w:rsidR="00E26104" w:rsidRPr="006C2FE9" w:rsidRDefault="00E26104" w:rsidP="0027535E">
      <w:pPr>
        <w:numPr>
          <w:ilvl w:val="0"/>
          <w:numId w:val="16"/>
        </w:numPr>
        <w:ind w:left="0" w:firstLine="709"/>
        <w:rPr>
          <w:sz w:val="28"/>
          <w:szCs w:val="28"/>
        </w:rPr>
      </w:pPr>
      <w:r w:rsidRPr="006C2FE9">
        <w:rPr>
          <w:rStyle w:val="aff4"/>
          <w:rFonts w:eastAsiaTheme="majorEastAsia"/>
          <w:b w:val="0"/>
          <w:sz w:val="28"/>
          <w:szCs w:val="28"/>
        </w:rPr>
        <w:t>Система подачі та підготовки газу</w:t>
      </w:r>
      <w:r w:rsidRPr="006C2FE9">
        <w:rPr>
          <w:sz w:val="28"/>
          <w:szCs w:val="28"/>
        </w:rPr>
        <w:t xml:space="preserve"> </w:t>
      </w:r>
    </w:p>
    <w:p w:rsidR="00E26104" w:rsidRPr="006C2FE9" w:rsidRDefault="00E26104" w:rsidP="0027535E">
      <w:pPr>
        <w:numPr>
          <w:ilvl w:val="0"/>
          <w:numId w:val="16"/>
        </w:numPr>
        <w:ind w:left="0" w:firstLine="709"/>
        <w:rPr>
          <w:sz w:val="28"/>
          <w:szCs w:val="28"/>
        </w:rPr>
      </w:pPr>
      <w:r w:rsidRPr="006C2FE9">
        <w:rPr>
          <w:rStyle w:val="aff4"/>
          <w:rFonts w:eastAsiaTheme="majorEastAsia"/>
          <w:b w:val="0"/>
          <w:sz w:val="28"/>
          <w:szCs w:val="28"/>
        </w:rPr>
        <w:t>Система нагріву газової суміші</w:t>
      </w:r>
      <w:r w:rsidRPr="006C2FE9">
        <w:rPr>
          <w:sz w:val="28"/>
          <w:szCs w:val="28"/>
        </w:rPr>
        <w:t xml:space="preserve"> </w:t>
      </w:r>
    </w:p>
    <w:p w:rsidR="00E26104" w:rsidRPr="006C2FE9" w:rsidRDefault="00E26104" w:rsidP="0027535E">
      <w:pPr>
        <w:numPr>
          <w:ilvl w:val="0"/>
          <w:numId w:val="16"/>
        </w:numPr>
        <w:ind w:left="0" w:firstLine="709"/>
        <w:rPr>
          <w:sz w:val="28"/>
          <w:szCs w:val="28"/>
        </w:rPr>
      </w:pPr>
      <w:r w:rsidRPr="006C2FE9">
        <w:rPr>
          <w:rStyle w:val="aff4"/>
          <w:rFonts w:eastAsiaTheme="majorEastAsia"/>
          <w:b w:val="0"/>
          <w:sz w:val="28"/>
          <w:szCs w:val="28"/>
        </w:rPr>
        <w:t>Каталітичний реактор</w:t>
      </w:r>
      <w:r w:rsidRPr="006C2FE9">
        <w:rPr>
          <w:sz w:val="28"/>
          <w:szCs w:val="28"/>
        </w:rPr>
        <w:t xml:space="preserve"> </w:t>
      </w:r>
    </w:p>
    <w:p w:rsidR="00E26104" w:rsidRPr="006C2FE9" w:rsidRDefault="00E26104" w:rsidP="0027535E">
      <w:pPr>
        <w:numPr>
          <w:ilvl w:val="0"/>
          <w:numId w:val="16"/>
        </w:numPr>
        <w:ind w:left="0" w:firstLine="709"/>
        <w:rPr>
          <w:sz w:val="28"/>
          <w:szCs w:val="28"/>
        </w:rPr>
      </w:pPr>
      <w:r w:rsidRPr="006C2FE9">
        <w:rPr>
          <w:rStyle w:val="aff4"/>
          <w:rFonts w:eastAsiaTheme="majorEastAsia"/>
          <w:b w:val="0"/>
          <w:sz w:val="28"/>
          <w:szCs w:val="28"/>
        </w:rPr>
        <w:t>Система теплообміну</w:t>
      </w:r>
      <w:r w:rsidRPr="006C2FE9">
        <w:rPr>
          <w:sz w:val="28"/>
          <w:szCs w:val="28"/>
        </w:rPr>
        <w:t xml:space="preserve"> </w:t>
      </w:r>
    </w:p>
    <w:p w:rsidR="00E26104" w:rsidRPr="006C2FE9" w:rsidRDefault="00E26104" w:rsidP="0027535E">
      <w:pPr>
        <w:numPr>
          <w:ilvl w:val="0"/>
          <w:numId w:val="16"/>
        </w:numPr>
        <w:ind w:left="0" w:firstLine="709"/>
        <w:rPr>
          <w:sz w:val="28"/>
          <w:szCs w:val="28"/>
        </w:rPr>
      </w:pPr>
      <w:r w:rsidRPr="006C2FE9">
        <w:rPr>
          <w:rStyle w:val="aff4"/>
          <w:rFonts w:eastAsiaTheme="majorEastAsia"/>
          <w:b w:val="0"/>
          <w:sz w:val="28"/>
          <w:szCs w:val="28"/>
        </w:rPr>
        <w:t>Система відведення очищеного газу</w:t>
      </w:r>
      <w:r w:rsidRPr="006C2FE9">
        <w:rPr>
          <w:sz w:val="28"/>
          <w:szCs w:val="28"/>
        </w:rPr>
        <w:t xml:space="preserve"> </w:t>
      </w:r>
    </w:p>
    <w:p w:rsidR="00E26104" w:rsidRPr="006C2FE9" w:rsidRDefault="00E26104" w:rsidP="0027535E">
      <w:pPr>
        <w:numPr>
          <w:ilvl w:val="0"/>
          <w:numId w:val="16"/>
        </w:numPr>
        <w:ind w:left="0" w:firstLine="709"/>
        <w:rPr>
          <w:sz w:val="28"/>
          <w:szCs w:val="28"/>
        </w:rPr>
      </w:pPr>
      <w:r w:rsidRPr="006C2FE9">
        <w:rPr>
          <w:rStyle w:val="aff4"/>
          <w:rFonts w:eastAsiaTheme="majorEastAsia"/>
          <w:b w:val="0"/>
          <w:sz w:val="28"/>
          <w:szCs w:val="28"/>
        </w:rPr>
        <w:t>Система контролю та керування</w:t>
      </w:r>
      <w:r w:rsidRPr="006C2FE9">
        <w:rPr>
          <w:sz w:val="28"/>
          <w:szCs w:val="28"/>
        </w:rPr>
        <w:t xml:space="preserve"> </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Кожна з цих підсистем виконує окрему функцію, але всі вони працюють як єдине ціле.</w:t>
      </w:r>
    </w:p>
    <w:p w:rsidR="00E26104" w:rsidRPr="006C2FE9" w:rsidRDefault="00E26104" w:rsidP="006C2FE9">
      <w:pPr>
        <w:pStyle w:val="2"/>
        <w:spacing w:before="0" w:after="0"/>
        <w:ind w:left="0" w:firstLine="709"/>
        <w:rPr>
          <w:rFonts w:ascii="Times New Roman" w:hAnsi="Times New Roman" w:cs="Times New Roman"/>
          <w:b w:val="0"/>
          <w:i w:val="0"/>
        </w:rPr>
      </w:pPr>
      <w:r w:rsidRPr="006C2FE9">
        <w:rPr>
          <w:rStyle w:val="aff4"/>
          <w:rFonts w:ascii="Times New Roman" w:eastAsiaTheme="majorEastAsia" w:hAnsi="Times New Roman" w:cs="Times New Roman"/>
          <w:bCs/>
          <w:i w:val="0"/>
        </w:rPr>
        <w:t>Система подачі та підготовки газу</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На вході в установку технологічний газ надходить із виробничого процесу. Перед подачею в реактор газ проходить стадію підготовки, яка включає:</w:t>
      </w:r>
    </w:p>
    <w:p w:rsidR="00E26104" w:rsidRPr="006C2FE9" w:rsidRDefault="00E26104" w:rsidP="0027535E">
      <w:pPr>
        <w:numPr>
          <w:ilvl w:val="0"/>
          <w:numId w:val="17"/>
        </w:numPr>
        <w:ind w:left="0" w:firstLine="709"/>
        <w:rPr>
          <w:sz w:val="28"/>
          <w:szCs w:val="28"/>
        </w:rPr>
      </w:pPr>
      <w:r w:rsidRPr="006C2FE9">
        <w:rPr>
          <w:sz w:val="28"/>
          <w:szCs w:val="28"/>
        </w:rPr>
        <w:t xml:space="preserve">очищення від механічних домішок (фільтрація); </w:t>
      </w:r>
    </w:p>
    <w:p w:rsidR="00E26104" w:rsidRPr="006C2FE9" w:rsidRDefault="00E26104" w:rsidP="0027535E">
      <w:pPr>
        <w:numPr>
          <w:ilvl w:val="0"/>
          <w:numId w:val="17"/>
        </w:numPr>
        <w:ind w:left="0" w:firstLine="709"/>
        <w:rPr>
          <w:sz w:val="28"/>
          <w:szCs w:val="28"/>
        </w:rPr>
      </w:pPr>
      <w:r w:rsidRPr="006C2FE9">
        <w:rPr>
          <w:sz w:val="28"/>
          <w:szCs w:val="28"/>
        </w:rPr>
        <w:t xml:space="preserve">стабілізацію тиску; </w:t>
      </w:r>
    </w:p>
    <w:p w:rsidR="00E26104" w:rsidRPr="006C2FE9" w:rsidRDefault="00E26104" w:rsidP="0027535E">
      <w:pPr>
        <w:numPr>
          <w:ilvl w:val="0"/>
          <w:numId w:val="17"/>
        </w:numPr>
        <w:ind w:left="0" w:firstLine="709"/>
        <w:rPr>
          <w:sz w:val="28"/>
          <w:szCs w:val="28"/>
        </w:rPr>
      </w:pPr>
      <w:r w:rsidRPr="006C2FE9">
        <w:rPr>
          <w:sz w:val="28"/>
          <w:szCs w:val="28"/>
        </w:rPr>
        <w:t xml:space="preserve">регулювання витрати. </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Подача газу здійснюється за допомогою компресорів або вентиляторів. Регулювання витрати виконується за допомогою регулюючих клапанів.</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 xml:space="preserve">Основними параметрами, що контролюються на цьому етапі, є:витрата газу </w:t>
      </w:r>
      <w:r w:rsidR="006C2FE9" w:rsidRPr="006C2FE9">
        <w:rPr>
          <w:rStyle w:val="katex-mathml"/>
          <w:sz w:val="28"/>
          <w:szCs w:val="28"/>
        </w:rPr>
        <w:t>F</w:t>
      </w:r>
      <w:r w:rsidRPr="006C2FE9">
        <w:rPr>
          <w:sz w:val="28"/>
          <w:szCs w:val="28"/>
        </w:rPr>
        <w:t xml:space="preserve">; тиск </w:t>
      </w:r>
      <w:r w:rsidR="006C2FE9" w:rsidRPr="006C2FE9">
        <w:rPr>
          <w:rStyle w:val="katex-mathml"/>
          <w:sz w:val="28"/>
          <w:szCs w:val="28"/>
        </w:rPr>
        <w:t>P</w:t>
      </w:r>
      <w:r w:rsidRPr="006C2FE9">
        <w:rPr>
          <w:sz w:val="28"/>
          <w:szCs w:val="28"/>
        </w:rPr>
        <w:t xml:space="preserve">; початкова температура </w:t>
      </w:r>
      <w:proofErr w:type="spellStart"/>
      <w:r w:rsidR="006C2FE9" w:rsidRPr="006C2FE9">
        <w:rPr>
          <w:rStyle w:val="katex-mathml"/>
          <w:sz w:val="28"/>
          <w:szCs w:val="28"/>
        </w:rPr>
        <w:t>Tвх</w:t>
      </w:r>
      <w:proofErr w:type="spellEnd"/>
      <w:r w:rsidRPr="006C2FE9">
        <w:rPr>
          <w:sz w:val="28"/>
          <w:szCs w:val="28"/>
        </w:rPr>
        <w:t xml:space="preserve">. </w:t>
      </w:r>
    </w:p>
    <w:p w:rsidR="00E26104" w:rsidRPr="006C2FE9" w:rsidRDefault="00E26104" w:rsidP="006C2FE9">
      <w:pPr>
        <w:pStyle w:val="2"/>
        <w:spacing w:before="0" w:after="0"/>
        <w:ind w:left="0" w:firstLine="709"/>
        <w:rPr>
          <w:rFonts w:ascii="Times New Roman" w:hAnsi="Times New Roman" w:cs="Times New Roman"/>
          <w:b w:val="0"/>
          <w:i w:val="0"/>
          <w:u w:val="single"/>
        </w:rPr>
      </w:pPr>
      <w:r w:rsidRPr="006C2FE9">
        <w:rPr>
          <w:rStyle w:val="aff4"/>
          <w:rFonts w:ascii="Times New Roman" w:eastAsiaTheme="majorEastAsia" w:hAnsi="Times New Roman" w:cs="Times New Roman"/>
          <w:bCs/>
          <w:i w:val="0"/>
          <w:u w:val="single"/>
        </w:rPr>
        <w:t>Система нагріву газу</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 xml:space="preserve">Для забезпечення ефективного протікання каталітичних реакцій газова суміш повинна бути нагріта до заданої температури. Це досягається за допомогою:електричних нагрівачів; газових пальників; теплообмінників. </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Температура газу на вході в реактор є одним із ключових параметрів процесу і повинна підтримуватись у заданому діапазоні.</w:t>
      </w:r>
    </w:p>
    <w:p w:rsidR="00E26104" w:rsidRPr="006C2FE9" w:rsidRDefault="00E26104" w:rsidP="006C2FE9">
      <w:pPr>
        <w:pStyle w:val="2"/>
        <w:spacing w:before="0" w:after="0"/>
        <w:ind w:left="0" w:firstLine="709"/>
        <w:rPr>
          <w:rFonts w:ascii="Times New Roman" w:hAnsi="Times New Roman" w:cs="Times New Roman"/>
          <w:b w:val="0"/>
          <w:i w:val="0"/>
          <w:u w:val="single"/>
        </w:rPr>
      </w:pPr>
      <w:r w:rsidRPr="006C2FE9">
        <w:rPr>
          <w:rStyle w:val="aff4"/>
          <w:rFonts w:ascii="Times New Roman" w:eastAsiaTheme="majorEastAsia" w:hAnsi="Times New Roman" w:cs="Times New Roman"/>
          <w:bCs/>
          <w:i w:val="0"/>
          <w:u w:val="single"/>
        </w:rPr>
        <w:lastRenderedPageBreak/>
        <w:t>Каталітичний реактор</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Каталітичний реактор є центральним елементом установки, у якому відбувається очищення газу. У реакторі газ проходить через шар каталізатора, де відбуваються хімічні реакції перетворення шкідливих компонентів.</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Основні параметри, що визначають ефективність роботи реактора:</w:t>
      </w:r>
    </w:p>
    <w:p w:rsidR="00E26104" w:rsidRPr="006C2FE9" w:rsidRDefault="00E26104" w:rsidP="0027535E">
      <w:pPr>
        <w:numPr>
          <w:ilvl w:val="0"/>
          <w:numId w:val="18"/>
        </w:numPr>
        <w:ind w:left="0" w:firstLine="709"/>
        <w:rPr>
          <w:sz w:val="28"/>
          <w:szCs w:val="28"/>
        </w:rPr>
      </w:pPr>
      <w:r w:rsidRPr="006C2FE9">
        <w:rPr>
          <w:sz w:val="28"/>
          <w:szCs w:val="28"/>
        </w:rPr>
        <w:t xml:space="preserve">температура в зоні реакції </w:t>
      </w:r>
      <w:r w:rsidRPr="006C2FE9">
        <w:rPr>
          <w:rStyle w:val="katex-mathml"/>
          <w:sz w:val="28"/>
          <w:szCs w:val="28"/>
        </w:rPr>
        <w:t>TрT_{р}</w:t>
      </w:r>
      <w:proofErr w:type="spellStart"/>
      <w:r w:rsidRPr="006C2FE9">
        <w:rPr>
          <w:rStyle w:val="mord"/>
          <w:sz w:val="28"/>
          <w:szCs w:val="28"/>
        </w:rPr>
        <w:t>Tр</w:t>
      </w:r>
      <w:r w:rsidRPr="006C2FE9">
        <w:rPr>
          <w:rStyle w:val="vlist-s"/>
          <w:sz w:val="28"/>
          <w:szCs w:val="28"/>
        </w:rPr>
        <w:t>​</w:t>
      </w:r>
      <w:proofErr w:type="spellEnd"/>
      <w:r w:rsidRPr="006C2FE9">
        <w:rPr>
          <w:sz w:val="28"/>
          <w:szCs w:val="28"/>
        </w:rPr>
        <w:t xml:space="preserve">; </w:t>
      </w:r>
    </w:p>
    <w:p w:rsidR="00E26104" w:rsidRPr="006C2FE9" w:rsidRDefault="00E26104" w:rsidP="0027535E">
      <w:pPr>
        <w:numPr>
          <w:ilvl w:val="0"/>
          <w:numId w:val="18"/>
        </w:numPr>
        <w:ind w:left="0" w:firstLine="709"/>
        <w:rPr>
          <w:sz w:val="28"/>
          <w:szCs w:val="28"/>
        </w:rPr>
      </w:pPr>
      <w:r w:rsidRPr="006C2FE9">
        <w:rPr>
          <w:sz w:val="28"/>
          <w:szCs w:val="28"/>
        </w:rPr>
        <w:t xml:space="preserve">концентрація компонентів </w:t>
      </w:r>
      <w:r w:rsidRPr="006C2FE9">
        <w:rPr>
          <w:rStyle w:val="katex-mathml"/>
          <w:sz w:val="28"/>
          <w:szCs w:val="28"/>
        </w:rPr>
        <w:t>CC</w:t>
      </w:r>
      <w:r w:rsidRPr="006C2FE9">
        <w:rPr>
          <w:rStyle w:val="mord"/>
          <w:sz w:val="28"/>
          <w:szCs w:val="28"/>
        </w:rPr>
        <w:t>C</w:t>
      </w:r>
      <w:r w:rsidRPr="006C2FE9">
        <w:rPr>
          <w:sz w:val="28"/>
          <w:szCs w:val="28"/>
        </w:rPr>
        <w:t xml:space="preserve">; </w:t>
      </w:r>
    </w:p>
    <w:p w:rsidR="00E26104" w:rsidRPr="006C2FE9" w:rsidRDefault="00E26104" w:rsidP="0027535E">
      <w:pPr>
        <w:numPr>
          <w:ilvl w:val="0"/>
          <w:numId w:val="18"/>
        </w:numPr>
        <w:ind w:left="0" w:firstLine="709"/>
        <w:rPr>
          <w:sz w:val="28"/>
          <w:szCs w:val="28"/>
        </w:rPr>
      </w:pPr>
      <w:r w:rsidRPr="006C2FE9">
        <w:rPr>
          <w:sz w:val="28"/>
          <w:szCs w:val="28"/>
        </w:rPr>
        <w:t xml:space="preserve">швидкість потоку газу; </w:t>
      </w:r>
    </w:p>
    <w:p w:rsidR="00E26104" w:rsidRPr="006C2FE9" w:rsidRDefault="00E26104" w:rsidP="0027535E">
      <w:pPr>
        <w:numPr>
          <w:ilvl w:val="0"/>
          <w:numId w:val="18"/>
        </w:numPr>
        <w:ind w:left="0" w:firstLine="709"/>
        <w:rPr>
          <w:sz w:val="28"/>
          <w:szCs w:val="28"/>
        </w:rPr>
      </w:pPr>
      <w:r w:rsidRPr="006C2FE9">
        <w:rPr>
          <w:sz w:val="28"/>
          <w:szCs w:val="28"/>
        </w:rPr>
        <w:t xml:space="preserve">час контакту з каталізатором. </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Саме реактор є основним об’єктом керування в системі.</w:t>
      </w:r>
    </w:p>
    <w:p w:rsidR="00E26104" w:rsidRPr="006C2FE9" w:rsidRDefault="00E26104" w:rsidP="006C2FE9">
      <w:pPr>
        <w:pStyle w:val="2"/>
        <w:spacing w:before="0" w:after="0"/>
        <w:ind w:left="0" w:firstLine="709"/>
        <w:rPr>
          <w:rFonts w:ascii="Times New Roman" w:hAnsi="Times New Roman" w:cs="Times New Roman"/>
          <w:b w:val="0"/>
          <w:i w:val="0"/>
          <w:u w:val="single"/>
        </w:rPr>
      </w:pPr>
      <w:r w:rsidRPr="006C2FE9">
        <w:rPr>
          <w:rStyle w:val="aff4"/>
          <w:rFonts w:ascii="Times New Roman" w:eastAsiaTheme="majorEastAsia" w:hAnsi="Times New Roman" w:cs="Times New Roman"/>
          <w:bCs/>
          <w:i w:val="0"/>
          <w:u w:val="single"/>
        </w:rPr>
        <w:t>Система теплообміну</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Після проходження реактора газ має підвищену температуру. Для підвищення енергоефективності установки застосовуються теплообмінники, які дозволяють:</w:t>
      </w:r>
    </w:p>
    <w:p w:rsidR="00E26104" w:rsidRPr="006C2FE9" w:rsidRDefault="00E26104" w:rsidP="0027535E">
      <w:pPr>
        <w:pStyle w:val="a3"/>
        <w:numPr>
          <w:ilvl w:val="0"/>
          <w:numId w:val="24"/>
        </w:numPr>
        <w:ind w:left="0" w:firstLine="709"/>
        <w:rPr>
          <w:sz w:val="28"/>
          <w:szCs w:val="28"/>
        </w:rPr>
      </w:pPr>
      <w:r w:rsidRPr="006C2FE9">
        <w:rPr>
          <w:sz w:val="28"/>
          <w:szCs w:val="28"/>
        </w:rPr>
        <w:t xml:space="preserve">відбирати тепло від очищеного газу; </w:t>
      </w:r>
    </w:p>
    <w:p w:rsidR="00E26104" w:rsidRPr="006C2FE9" w:rsidRDefault="00E26104" w:rsidP="0027535E">
      <w:pPr>
        <w:pStyle w:val="a3"/>
        <w:numPr>
          <w:ilvl w:val="0"/>
          <w:numId w:val="24"/>
        </w:numPr>
        <w:ind w:left="0" w:firstLine="709"/>
        <w:rPr>
          <w:sz w:val="28"/>
          <w:szCs w:val="28"/>
        </w:rPr>
      </w:pPr>
      <w:r w:rsidRPr="006C2FE9">
        <w:rPr>
          <w:sz w:val="28"/>
          <w:szCs w:val="28"/>
        </w:rPr>
        <w:t xml:space="preserve">використовувати його для підігріву вхідного потоку. </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Це зменшує витрати енергії та підвищує загальну ефективність процесу.</w:t>
      </w:r>
    </w:p>
    <w:p w:rsidR="00E26104" w:rsidRPr="006C2FE9" w:rsidRDefault="00E26104" w:rsidP="006C2FE9">
      <w:pPr>
        <w:pStyle w:val="2"/>
        <w:spacing w:before="0" w:after="0"/>
        <w:ind w:left="0" w:firstLine="709"/>
        <w:rPr>
          <w:rFonts w:ascii="Times New Roman" w:hAnsi="Times New Roman" w:cs="Times New Roman"/>
          <w:b w:val="0"/>
          <w:i w:val="0"/>
          <w:u w:val="single"/>
        </w:rPr>
      </w:pPr>
      <w:r w:rsidRPr="006C2FE9">
        <w:rPr>
          <w:rStyle w:val="aff4"/>
          <w:rFonts w:ascii="Times New Roman" w:eastAsiaTheme="majorEastAsia" w:hAnsi="Times New Roman" w:cs="Times New Roman"/>
          <w:bCs/>
          <w:i w:val="0"/>
          <w:u w:val="single"/>
        </w:rPr>
        <w:t>Система відведення очищеного газу</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Очищений газ після проходження всіх стадій процесу відводиться з установки. На цьому етапі здійснюється контроль:</w:t>
      </w:r>
    </w:p>
    <w:p w:rsidR="00E26104" w:rsidRPr="006C2FE9" w:rsidRDefault="00E26104" w:rsidP="0027535E">
      <w:pPr>
        <w:numPr>
          <w:ilvl w:val="0"/>
          <w:numId w:val="19"/>
        </w:numPr>
        <w:ind w:left="0" w:firstLine="709"/>
        <w:rPr>
          <w:sz w:val="28"/>
          <w:szCs w:val="28"/>
        </w:rPr>
      </w:pPr>
      <w:r w:rsidRPr="006C2FE9">
        <w:rPr>
          <w:sz w:val="28"/>
          <w:szCs w:val="28"/>
        </w:rPr>
        <w:t xml:space="preserve">температури газу; </w:t>
      </w:r>
    </w:p>
    <w:p w:rsidR="00E26104" w:rsidRPr="006C2FE9" w:rsidRDefault="00E26104" w:rsidP="0027535E">
      <w:pPr>
        <w:numPr>
          <w:ilvl w:val="0"/>
          <w:numId w:val="19"/>
        </w:numPr>
        <w:ind w:left="0" w:firstLine="709"/>
        <w:rPr>
          <w:sz w:val="28"/>
          <w:szCs w:val="28"/>
        </w:rPr>
      </w:pPr>
      <w:r w:rsidRPr="006C2FE9">
        <w:rPr>
          <w:sz w:val="28"/>
          <w:szCs w:val="28"/>
        </w:rPr>
        <w:t xml:space="preserve">залишкової концентрації шкідливих речовин. </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У разі невідповідності параметрів нормативним значенням можливе повторне направлення газу на очищення.</w:t>
      </w:r>
    </w:p>
    <w:p w:rsidR="00E26104" w:rsidRPr="006C2FE9" w:rsidRDefault="00E26104" w:rsidP="006C2FE9">
      <w:pPr>
        <w:pStyle w:val="2"/>
        <w:spacing w:before="0" w:after="0"/>
        <w:ind w:left="0" w:firstLine="709"/>
        <w:rPr>
          <w:rFonts w:ascii="Times New Roman" w:hAnsi="Times New Roman" w:cs="Times New Roman"/>
          <w:b w:val="0"/>
          <w:i w:val="0"/>
          <w:u w:val="single"/>
        </w:rPr>
      </w:pPr>
      <w:r w:rsidRPr="006C2FE9">
        <w:rPr>
          <w:rStyle w:val="aff4"/>
          <w:rFonts w:ascii="Times New Roman" w:eastAsiaTheme="majorEastAsia" w:hAnsi="Times New Roman" w:cs="Times New Roman"/>
          <w:bCs/>
          <w:i w:val="0"/>
          <w:u w:val="single"/>
        </w:rPr>
        <w:t>Система контролю та керування</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Система керування забезпечує:</w:t>
      </w:r>
    </w:p>
    <w:p w:rsidR="00E26104" w:rsidRPr="006C2FE9" w:rsidRDefault="00E26104" w:rsidP="0027535E">
      <w:pPr>
        <w:numPr>
          <w:ilvl w:val="0"/>
          <w:numId w:val="20"/>
        </w:numPr>
        <w:ind w:left="0" w:firstLine="709"/>
        <w:rPr>
          <w:sz w:val="28"/>
          <w:szCs w:val="28"/>
        </w:rPr>
      </w:pPr>
      <w:r w:rsidRPr="006C2FE9">
        <w:rPr>
          <w:sz w:val="28"/>
          <w:szCs w:val="28"/>
        </w:rPr>
        <w:t xml:space="preserve">збір інформації від датчиків; </w:t>
      </w:r>
    </w:p>
    <w:p w:rsidR="00E26104" w:rsidRPr="006C2FE9" w:rsidRDefault="00E26104" w:rsidP="0027535E">
      <w:pPr>
        <w:numPr>
          <w:ilvl w:val="0"/>
          <w:numId w:val="20"/>
        </w:numPr>
        <w:ind w:left="0" w:firstLine="709"/>
        <w:rPr>
          <w:sz w:val="28"/>
          <w:szCs w:val="28"/>
        </w:rPr>
      </w:pPr>
      <w:r w:rsidRPr="006C2FE9">
        <w:rPr>
          <w:sz w:val="28"/>
          <w:szCs w:val="28"/>
        </w:rPr>
        <w:lastRenderedPageBreak/>
        <w:t xml:space="preserve">обробку даних; </w:t>
      </w:r>
    </w:p>
    <w:p w:rsidR="00E26104" w:rsidRPr="006C2FE9" w:rsidRDefault="00E26104" w:rsidP="0027535E">
      <w:pPr>
        <w:numPr>
          <w:ilvl w:val="0"/>
          <w:numId w:val="20"/>
        </w:numPr>
        <w:ind w:left="0" w:firstLine="709"/>
        <w:rPr>
          <w:sz w:val="28"/>
          <w:szCs w:val="28"/>
        </w:rPr>
      </w:pPr>
      <w:r w:rsidRPr="006C2FE9">
        <w:rPr>
          <w:sz w:val="28"/>
          <w:szCs w:val="28"/>
        </w:rPr>
        <w:t xml:space="preserve">формування керуючих впливів. </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До основних елементів системи керування належать:</w:t>
      </w:r>
    </w:p>
    <w:p w:rsidR="00E26104" w:rsidRPr="006C2FE9" w:rsidRDefault="00E26104" w:rsidP="0027535E">
      <w:pPr>
        <w:numPr>
          <w:ilvl w:val="0"/>
          <w:numId w:val="21"/>
        </w:numPr>
        <w:ind w:left="0" w:firstLine="709"/>
        <w:rPr>
          <w:sz w:val="28"/>
          <w:szCs w:val="28"/>
        </w:rPr>
      </w:pPr>
      <w:r w:rsidRPr="006C2FE9">
        <w:rPr>
          <w:sz w:val="28"/>
          <w:szCs w:val="28"/>
        </w:rPr>
        <w:t xml:space="preserve">датчики температури, тиску, витрати та концентрації; </w:t>
      </w:r>
    </w:p>
    <w:p w:rsidR="00E26104" w:rsidRPr="006C2FE9" w:rsidRDefault="00E26104" w:rsidP="0027535E">
      <w:pPr>
        <w:numPr>
          <w:ilvl w:val="0"/>
          <w:numId w:val="21"/>
        </w:numPr>
        <w:ind w:left="0" w:firstLine="709"/>
        <w:rPr>
          <w:sz w:val="28"/>
          <w:szCs w:val="28"/>
        </w:rPr>
      </w:pPr>
      <w:r w:rsidRPr="006C2FE9">
        <w:rPr>
          <w:sz w:val="28"/>
          <w:szCs w:val="28"/>
        </w:rPr>
        <w:t xml:space="preserve">програмовані логічні контролери (PLC); </w:t>
      </w:r>
    </w:p>
    <w:p w:rsidR="00E26104" w:rsidRPr="006C2FE9" w:rsidRDefault="00E26104" w:rsidP="0027535E">
      <w:pPr>
        <w:numPr>
          <w:ilvl w:val="0"/>
          <w:numId w:val="21"/>
        </w:numPr>
        <w:ind w:left="0" w:firstLine="709"/>
        <w:rPr>
          <w:sz w:val="28"/>
          <w:szCs w:val="28"/>
        </w:rPr>
      </w:pPr>
      <w:r w:rsidRPr="006C2FE9">
        <w:rPr>
          <w:sz w:val="28"/>
          <w:szCs w:val="28"/>
        </w:rPr>
        <w:t xml:space="preserve">виконавчі механізми (клапани, приводи, нагрівачі). </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Керуючі впливи формуються з метою:</w:t>
      </w:r>
    </w:p>
    <w:p w:rsidR="00E26104" w:rsidRPr="006C2FE9" w:rsidRDefault="00E26104" w:rsidP="0027535E">
      <w:pPr>
        <w:numPr>
          <w:ilvl w:val="0"/>
          <w:numId w:val="22"/>
        </w:numPr>
        <w:ind w:left="0" w:firstLine="709"/>
        <w:rPr>
          <w:sz w:val="28"/>
          <w:szCs w:val="28"/>
        </w:rPr>
      </w:pPr>
      <w:r w:rsidRPr="006C2FE9">
        <w:rPr>
          <w:sz w:val="28"/>
          <w:szCs w:val="28"/>
        </w:rPr>
        <w:t xml:space="preserve">стабілізації температури в реакторі; </w:t>
      </w:r>
    </w:p>
    <w:p w:rsidR="00E26104" w:rsidRPr="006C2FE9" w:rsidRDefault="00E26104" w:rsidP="0027535E">
      <w:pPr>
        <w:numPr>
          <w:ilvl w:val="0"/>
          <w:numId w:val="22"/>
        </w:numPr>
        <w:ind w:left="0" w:firstLine="709"/>
        <w:rPr>
          <w:sz w:val="28"/>
          <w:szCs w:val="28"/>
        </w:rPr>
      </w:pPr>
      <w:r w:rsidRPr="006C2FE9">
        <w:rPr>
          <w:sz w:val="28"/>
          <w:szCs w:val="28"/>
        </w:rPr>
        <w:t xml:space="preserve">підтримання заданої витрати газу; </w:t>
      </w:r>
    </w:p>
    <w:p w:rsidR="00E26104" w:rsidRPr="006C2FE9" w:rsidRDefault="00E26104" w:rsidP="0027535E">
      <w:pPr>
        <w:numPr>
          <w:ilvl w:val="0"/>
          <w:numId w:val="22"/>
        </w:numPr>
        <w:ind w:left="0" w:firstLine="709"/>
        <w:rPr>
          <w:sz w:val="28"/>
          <w:szCs w:val="28"/>
        </w:rPr>
      </w:pPr>
      <w:r w:rsidRPr="006C2FE9">
        <w:rPr>
          <w:sz w:val="28"/>
          <w:szCs w:val="28"/>
        </w:rPr>
        <w:t xml:space="preserve">забезпечення необхідного ступеня очищення. </w:t>
      </w:r>
    </w:p>
    <w:p w:rsidR="00E26104" w:rsidRPr="006C2FE9" w:rsidRDefault="00E26104" w:rsidP="006C2FE9">
      <w:pPr>
        <w:pStyle w:val="2"/>
        <w:spacing w:before="0" w:after="0"/>
        <w:ind w:left="0" w:firstLine="709"/>
        <w:rPr>
          <w:rFonts w:ascii="Times New Roman" w:hAnsi="Times New Roman" w:cs="Times New Roman"/>
          <w:b w:val="0"/>
          <w:i w:val="0"/>
          <w:u w:val="single"/>
        </w:rPr>
      </w:pPr>
      <w:r w:rsidRPr="006C2FE9">
        <w:rPr>
          <w:rStyle w:val="aff4"/>
          <w:rFonts w:ascii="Times New Roman" w:eastAsiaTheme="majorEastAsia" w:hAnsi="Times New Roman" w:cs="Times New Roman"/>
          <w:bCs/>
          <w:i w:val="0"/>
          <w:u w:val="single"/>
        </w:rPr>
        <w:t>Функціональні зв’язки та сигнали в системі</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У функціональній схемі можна виділити такі основні типи сигналів:</w:t>
      </w:r>
    </w:p>
    <w:p w:rsidR="00E26104" w:rsidRPr="006C2FE9" w:rsidRDefault="00E26104" w:rsidP="0027535E">
      <w:pPr>
        <w:numPr>
          <w:ilvl w:val="0"/>
          <w:numId w:val="23"/>
        </w:numPr>
        <w:ind w:left="0" w:firstLine="709"/>
        <w:rPr>
          <w:sz w:val="28"/>
          <w:szCs w:val="28"/>
        </w:rPr>
      </w:pPr>
      <w:r w:rsidRPr="006C2FE9">
        <w:rPr>
          <w:rStyle w:val="aff4"/>
          <w:rFonts w:eastAsiaTheme="majorEastAsia"/>
          <w:b w:val="0"/>
          <w:sz w:val="28"/>
          <w:szCs w:val="28"/>
        </w:rPr>
        <w:t>вхідні сигнали</w:t>
      </w:r>
      <w:r w:rsidRPr="006C2FE9">
        <w:rPr>
          <w:sz w:val="28"/>
          <w:szCs w:val="28"/>
        </w:rPr>
        <w:t xml:space="preserve"> – вимірювані параметри (температура, тиск, витрата, концентрація); </w:t>
      </w:r>
    </w:p>
    <w:p w:rsidR="00E26104" w:rsidRPr="006C2FE9" w:rsidRDefault="00E26104" w:rsidP="0027535E">
      <w:pPr>
        <w:numPr>
          <w:ilvl w:val="0"/>
          <w:numId w:val="23"/>
        </w:numPr>
        <w:ind w:left="0" w:firstLine="709"/>
        <w:rPr>
          <w:sz w:val="28"/>
          <w:szCs w:val="28"/>
        </w:rPr>
      </w:pPr>
      <w:r w:rsidRPr="006C2FE9">
        <w:rPr>
          <w:rStyle w:val="aff4"/>
          <w:rFonts w:eastAsiaTheme="majorEastAsia"/>
          <w:b w:val="0"/>
          <w:sz w:val="28"/>
          <w:szCs w:val="28"/>
        </w:rPr>
        <w:t>керуючі сигнали</w:t>
      </w:r>
      <w:r w:rsidRPr="006C2FE9">
        <w:rPr>
          <w:sz w:val="28"/>
          <w:szCs w:val="28"/>
        </w:rPr>
        <w:t xml:space="preserve"> – впливи на виконавчі механізми; </w:t>
      </w:r>
    </w:p>
    <w:p w:rsidR="00E26104" w:rsidRPr="006C2FE9" w:rsidRDefault="00E26104" w:rsidP="0027535E">
      <w:pPr>
        <w:numPr>
          <w:ilvl w:val="0"/>
          <w:numId w:val="23"/>
        </w:numPr>
        <w:ind w:left="0" w:firstLine="709"/>
        <w:rPr>
          <w:sz w:val="28"/>
          <w:szCs w:val="28"/>
        </w:rPr>
      </w:pPr>
      <w:r w:rsidRPr="006C2FE9">
        <w:rPr>
          <w:rStyle w:val="aff4"/>
          <w:rFonts w:eastAsiaTheme="majorEastAsia"/>
          <w:b w:val="0"/>
          <w:sz w:val="28"/>
          <w:szCs w:val="28"/>
        </w:rPr>
        <w:t>збурення</w:t>
      </w:r>
      <w:r w:rsidRPr="006C2FE9">
        <w:rPr>
          <w:sz w:val="28"/>
          <w:szCs w:val="28"/>
        </w:rPr>
        <w:t xml:space="preserve"> – зміни складу газу, температури навколишнього середовища тощо. </w:t>
      </w:r>
    </w:p>
    <w:p w:rsidR="00E26104" w:rsidRPr="006C2FE9" w:rsidRDefault="00E26104" w:rsidP="006C2FE9">
      <w:pPr>
        <w:pStyle w:val="aff"/>
        <w:spacing w:before="0" w:beforeAutospacing="0" w:after="0" w:line="360" w:lineRule="auto"/>
        <w:ind w:firstLine="709"/>
        <w:jc w:val="both"/>
        <w:rPr>
          <w:sz w:val="28"/>
          <w:szCs w:val="28"/>
        </w:rPr>
      </w:pPr>
      <w:r w:rsidRPr="006C2FE9">
        <w:rPr>
          <w:sz w:val="28"/>
          <w:szCs w:val="28"/>
        </w:rPr>
        <w:t>Система працює за принципом зворотного зв’язку, що дозволяє автоматично коригувати режим роботи установки.</w:t>
      </w:r>
    </w:p>
    <w:p w:rsidR="00E26104" w:rsidRDefault="00E26104" w:rsidP="006C2FE9">
      <w:pPr>
        <w:pStyle w:val="aff"/>
        <w:spacing w:before="0" w:beforeAutospacing="0" w:after="0" w:line="360" w:lineRule="auto"/>
        <w:ind w:firstLine="709"/>
        <w:jc w:val="both"/>
        <w:rPr>
          <w:sz w:val="28"/>
          <w:szCs w:val="28"/>
        </w:rPr>
      </w:pPr>
      <w:r w:rsidRPr="006C2FE9">
        <w:rPr>
          <w:sz w:val="28"/>
          <w:szCs w:val="28"/>
        </w:rPr>
        <w:t>Таким чином, функціональна схема установки каталітичного очищення газів відображає структуру технологічного процесу та взаємозв’язок між його основними елементами. Виділення ключових вузлів і параметрів дозволяє перейти до подальшого аналізу установки як об’єкта керування та розробки ефективної системи автоматизації.</w:t>
      </w:r>
    </w:p>
    <w:p w:rsidR="00296F7E" w:rsidRDefault="00296F7E" w:rsidP="006C2FE9">
      <w:pPr>
        <w:pStyle w:val="aff"/>
        <w:spacing w:before="0" w:beforeAutospacing="0" w:after="0" w:line="360" w:lineRule="auto"/>
        <w:ind w:firstLine="709"/>
        <w:jc w:val="both"/>
        <w:rPr>
          <w:sz w:val="28"/>
          <w:szCs w:val="28"/>
        </w:rPr>
      </w:pPr>
    </w:p>
    <w:p w:rsidR="008B6A91" w:rsidRDefault="008B6A91" w:rsidP="006C2FE9">
      <w:pPr>
        <w:pStyle w:val="aff"/>
        <w:spacing w:before="0" w:beforeAutospacing="0" w:after="0" w:line="360" w:lineRule="auto"/>
        <w:ind w:firstLine="709"/>
        <w:jc w:val="both"/>
        <w:rPr>
          <w:sz w:val="28"/>
          <w:szCs w:val="28"/>
        </w:rPr>
      </w:pPr>
    </w:p>
    <w:p w:rsidR="008B6A91" w:rsidRPr="006C2FE9" w:rsidRDefault="008B6A91" w:rsidP="006C2FE9">
      <w:pPr>
        <w:pStyle w:val="aff"/>
        <w:spacing w:before="0" w:beforeAutospacing="0" w:after="0" w:line="360" w:lineRule="auto"/>
        <w:ind w:firstLine="709"/>
        <w:jc w:val="both"/>
        <w:rPr>
          <w:sz w:val="28"/>
          <w:szCs w:val="28"/>
        </w:rPr>
      </w:pPr>
    </w:p>
    <w:p w:rsidR="00CB597C" w:rsidRDefault="00CB597C" w:rsidP="00296F7E">
      <w:pPr>
        <w:pStyle w:val="1"/>
        <w:spacing w:before="0"/>
        <w:rPr>
          <w:rStyle w:val="aff4"/>
          <w:rFonts w:ascii="Times New Roman" w:hAnsi="Times New Roman" w:cs="Times New Roman"/>
          <w:b/>
          <w:bCs/>
          <w:color w:val="auto"/>
        </w:rPr>
      </w:pPr>
      <w:r w:rsidRPr="00296F7E">
        <w:rPr>
          <w:rStyle w:val="aff4"/>
          <w:rFonts w:ascii="Times New Roman" w:hAnsi="Times New Roman" w:cs="Times New Roman"/>
          <w:b/>
          <w:bCs/>
          <w:color w:val="auto"/>
        </w:rPr>
        <w:lastRenderedPageBreak/>
        <w:t>2.2 Аналіз установки каталітичного очищення газів як об’єкта керування</w:t>
      </w:r>
      <w:r w:rsidR="00296F7E">
        <w:rPr>
          <w:rStyle w:val="aff4"/>
          <w:rFonts w:ascii="Times New Roman" w:hAnsi="Times New Roman" w:cs="Times New Roman"/>
          <w:b/>
          <w:bCs/>
          <w:color w:val="auto"/>
        </w:rPr>
        <w:t>.</w:t>
      </w:r>
    </w:p>
    <w:p w:rsidR="00296F7E" w:rsidRPr="00296F7E" w:rsidRDefault="00296F7E" w:rsidP="00296F7E"/>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 xml:space="preserve">Установка каталітичного очищення технологічних газів належить до складних промислових об’єктів керування, функціонування яких визначається сукупністю теплових, </w:t>
      </w:r>
      <w:proofErr w:type="spellStart"/>
      <w:r w:rsidRPr="00296F7E">
        <w:rPr>
          <w:sz w:val="28"/>
          <w:szCs w:val="28"/>
        </w:rPr>
        <w:t>масообмінних</w:t>
      </w:r>
      <w:proofErr w:type="spellEnd"/>
      <w:r w:rsidRPr="00296F7E">
        <w:rPr>
          <w:sz w:val="28"/>
          <w:szCs w:val="28"/>
        </w:rPr>
        <w:t xml:space="preserve">, гідродинамічних та хімічних процесів. З позицій теорії автоматичного керування дана установка характеризується наявністю значної інерційності, </w:t>
      </w:r>
      <w:proofErr w:type="spellStart"/>
      <w:r w:rsidRPr="00296F7E">
        <w:rPr>
          <w:sz w:val="28"/>
          <w:szCs w:val="28"/>
        </w:rPr>
        <w:t>нелінійності</w:t>
      </w:r>
      <w:proofErr w:type="spellEnd"/>
      <w:r w:rsidRPr="00296F7E">
        <w:rPr>
          <w:sz w:val="28"/>
          <w:szCs w:val="28"/>
        </w:rPr>
        <w:t xml:space="preserve">, </w:t>
      </w:r>
      <w:proofErr w:type="spellStart"/>
      <w:r w:rsidRPr="00296F7E">
        <w:rPr>
          <w:sz w:val="28"/>
          <w:szCs w:val="28"/>
        </w:rPr>
        <w:t>багатозв’язності</w:t>
      </w:r>
      <w:proofErr w:type="spellEnd"/>
      <w:r w:rsidRPr="00296F7E">
        <w:rPr>
          <w:sz w:val="28"/>
          <w:szCs w:val="28"/>
        </w:rPr>
        <w:t xml:space="preserve"> та чутливості до зовнішніх </w:t>
      </w:r>
      <w:proofErr w:type="spellStart"/>
      <w:r w:rsidRPr="00296F7E">
        <w:rPr>
          <w:sz w:val="28"/>
          <w:szCs w:val="28"/>
        </w:rPr>
        <w:t>збурювальних</w:t>
      </w:r>
      <w:proofErr w:type="spellEnd"/>
      <w:r w:rsidRPr="00296F7E">
        <w:rPr>
          <w:sz w:val="28"/>
          <w:szCs w:val="28"/>
        </w:rPr>
        <w:t xml:space="preserve"> впливів. Саме ці особливості повинні бути враховані при розробці комп’ютерно-інтегрованої системи управління.</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Аналіз установки як об’єкта керування передбачає визначення:</w:t>
      </w:r>
    </w:p>
    <w:p w:rsidR="00CB597C" w:rsidRPr="00296F7E" w:rsidRDefault="00CB597C" w:rsidP="0027535E">
      <w:pPr>
        <w:numPr>
          <w:ilvl w:val="0"/>
          <w:numId w:val="25"/>
        </w:numPr>
        <w:ind w:left="0" w:firstLine="709"/>
        <w:rPr>
          <w:sz w:val="28"/>
          <w:szCs w:val="28"/>
        </w:rPr>
      </w:pPr>
      <w:r w:rsidRPr="00296F7E">
        <w:rPr>
          <w:sz w:val="28"/>
          <w:szCs w:val="28"/>
        </w:rPr>
        <w:t xml:space="preserve">основних керованих і регульованих параметрів; </w:t>
      </w:r>
    </w:p>
    <w:p w:rsidR="00CB597C" w:rsidRPr="00296F7E" w:rsidRDefault="00CB597C" w:rsidP="0027535E">
      <w:pPr>
        <w:numPr>
          <w:ilvl w:val="0"/>
          <w:numId w:val="25"/>
        </w:numPr>
        <w:ind w:left="0" w:firstLine="709"/>
        <w:rPr>
          <w:sz w:val="28"/>
          <w:szCs w:val="28"/>
        </w:rPr>
      </w:pPr>
      <w:r w:rsidRPr="00296F7E">
        <w:rPr>
          <w:sz w:val="28"/>
          <w:szCs w:val="28"/>
        </w:rPr>
        <w:t xml:space="preserve">керуючих впливів; </w:t>
      </w:r>
    </w:p>
    <w:p w:rsidR="00CB597C" w:rsidRPr="00296F7E" w:rsidRDefault="00CB597C" w:rsidP="0027535E">
      <w:pPr>
        <w:numPr>
          <w:ilvl w:val="0"/>
          <w:numId w:val="25"/>
        </w:numPr>
        <w:ind w:left="0" w:firstLine="709"/>
        <w:rPr>
          <w:sz w:val="28"/>
          <w:szCs w:val="28"/>
        </w:rPr>
      </w:pPr>
      <w:proofErr w:type="spellStart"/>
      <w:r w:rsidRPr="00296F7E">
        <w:rPr>
          <w:sz w:val="28"/>
          <w:szCs w:val="28"/>
        </w:rPr>
        <w:t>збурювальних</w:t>
      </w:r>
      <w:proofErr w:type="spellEnd"/>
      <w:r w:rsidRPr="00296F7E">
        <w:rPr>
          <w:sz w:val="28"/>
          <w:szCs w:val="28"/>
        </w:rPr>
        <w:t xml:space="preserve"> впливів; </w:t>
      </w:r>
    </w:p>
    <w:p w:rsidR="00CB597C" w:rsidRPr="00296F7E" w:rsidRDefault="00CB597C" w:rsidP="0027535E">
      <w:pPr>
        <w:numPr>
          <w:ilvl w:val="0"/>
          <w:numId w:val="25"/>
        </w:numPr>
        <w:ind w:left="0" w:firstLine="709"/>
        <w:rPr>
          <w:sz w:val="28"/>
          <w:szCs w:val="28"/>
        </w:rPr>
      </w:pPr>
      <w:r w:rsidRPr="00296F7E">
        <w:rPr>
          <w:sz w:val="28"/>
          <w:szCs w:val="28"/>
        </w:rPr>
        <w:t xml:space="preserve">динамічних властивостей об’єкта; </w:t>
      </w:r>
    </w:p>
    <w:p w:rsidR="00CB597C" w:rsidRPr="00296F7E" w:rsidRDefault="00CB597C" w:rsidP="0027535E">
      <w:pPr>
        <w:numPr>
          <w:ilvl w:val="0"/>
          <w:numId w:val="25"/>
        </w:numPr>
        <w:ind w:left="0" w:firstLine="709"/>
        <w:rPr>
          <w:sz w:val="28"/>
          <w:szCs w:val="28"/>
        </w:rPr>
      </w:pPr>
      <w:r w:rsidRPr="00296F7E">
        <w:rPr>
          <w:sz w:val="28"/>
          <w:szCs w:val="28"/>
        </w:rPr>
        <w:t xml:space="preserve">взаємозв’язків між окремими змінними процесу. </w:t>
      </w:r>
    </w:p>
    <w:p w:rsidR="00CB597C" w:rsidRPr="00296F7E" w:rsidRDefault="00CB597C" w:rsidP="00296F7E">
      <w:pPr>
        <w:pStyle w:val="2"/>
        <w:spacing w:before="0" w:after="0"/>
        <w:ind w:left="0" w:firstLine="709"/>
        <w:rPr>
          <w:rFonts w:ascii="Times New Roman" w:hAnsi="Times New Roman" w:cs="Times New Roman"/>
          <w:b w:val="0"/>
          <w:i w:val="0"/>
          <w:u w:val="single"/>
        </w:rPr>
      </w:pPr>
      <w:r w:rsidRPr="00296F7E">
        <w:rPr>
          <w:rStyle w:val="aff4"/>
          <w:rFonts w:ascii="Times New Roman" w:eastAsiaTheme="majorEastAsia" w:hAnsi="Times New Roman" w:cs="Times New Roman"/>
          <w:bCs/>
          <w:i w:val="0"/>
          <w:u w:val="single"/>
        </w:rPr>
        <w:t xml:space="preserve"> Основні параметри об’єкта керування</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У технологічному процесі каталітичного очищення газів можна виділити декілька груп параметрів.</w:t>
      </w:r>
    </w:p>
    <w:p w:rsidR="00CB597C" w:rsidRPr="00296F7E" w:rsidRDefault="00CB597C" w:rsidP="00296F7E">
      <w:pPr>
        <w:pStyle w:val="3"/>
        <w:spacing w:line="360" w:lineRule="auto"/>
        <w:ind w:left="0" w:firstLine="709"/>
        <w:rPr>
          <w:b w:val="0"/>
        </w:rPr>
      </w:pPr>
      <w:r w:rsidRPr="00296F7E">
        <w:rPr>
          <w:rStyle w:val="aff4"/>
          <w:rFonts w:eastAsiaTheme="majorEastAsia"/>
          <w:bCs w:val="0"/>
        </w:rPr>
        <w:t>Керовані параметри</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До керованих параметрів належать ті величини, значення яких повинні підтримуватися в заданих межах для забезпечення ефективного очищення газу:</w:t>
      </w:r>
    </w:p>
    <w:p w:rsidR="00CB597C" w:rsidRPr="00296F7E" w:rsidRDefault="00CB597C" w:rsidP="0027535E">
      <w:pPr>
        <w:numPr>
          <w:ilvl w:val="0"/>
          <w:numId w:val="26"/>
        </w:numPr>
        <w:ind w:left="0" w:firstLine="709"/>
        <w:rPr>
          <w:sz w:val="28"/>
          <w:szCs w:val="28"/>
        </w:rPr>
      </w:pPr>
      <w:r w:rsidRPr="00296F7E">
        <w:rPr>
          <w:sz w:val="28"/>
          <w:szCs w:val="28"/>
        </w:rPr>
        <w:t xml:space="preserve">температура газу на вході в реактор </w:t>
      </w:r>
      <w:proofErr w:type="spellStart"/>
      <w:r w:rsidRPr="00296F7E">
        <w:rPr>
          <w:rStyle w:val="katex-mathml"/>
          <w:sz w:val="28"/>
          <w:szCs w:val="28"/>
        </w:rPr>
        <w:t>Tвх</w:t>
      </w:r>
      <w:proofErr w:type="spellEnd"/>
      <w:r w:rsidRPr="00296F7E">
        <w:rPr>
          <w:sz w:val="28"/>
          <w:szCs w:val="28"/>
        </w:rPr>
        <w:t xml:space="preserve">; </w:t>
      </w:r>
    </w:p>
    <w:p w:rsidR="00CB597C" w:rsidRPr="00296F7E" w:rsidRDefault="00CB597C" w:rsidP="0027535E">
      <w:pPr>
        <w:numPr>
          <w:ilvl w:val="0"/>
          <w:numId w:val="26"/>
        </w:numPr>
        <w:ind w:left="0" w:firstLine="709"/>
        <w:rPr>
          <w:sz w:val="28"/>
          <w:szCs w:val="28"/>
        </w:rPr>
      </w:pPr>
      <w:r w:rsidRPr="00296F7E">
        <w:rPr>
          <w:sz w:val="28"/>
          <w:szCs w:val="28"/>
        </w:rPr>
        <w:t xml:space="preserve">температура в зоні каталізатора </w:t>
      </w:r>
      <w:proofErr w:type="spellStart"/>
      <w:r w:rsidRPr="00296F7E">
        <w:rPr>
          <w:rStyle w:val="katex-mathml"/>
          <w:sz w:val="28"/>
          <w:szCs w:val="28"/>
        </w:rPr>
        <w:t>Tр</w:t>
      </w:r>
      <w:proofErr w:type="spellEnd"/>
      <w:r w:rsidRPr="00296F7E">
        <w:rPr>
          <w:sz w:val="28"/>
          <w:szCs w:val="28"/>
        </w:rPr>
        <w:t xml:space="preserve">; </w:t>
      </w:r>
    </w:p>
    <w:p w:rsidR="00CB597C" w:rsidRPr="00296F7E" w:rsidRDefault="00CB597C" w:rsidP="0027535E">
      <w:pPr>
        <w:numPr>
          <w:ilvl w:val="0"/>
          <w:numId w:val="26"/>
        </w:numPr>
        <w:ind w:left="0" w:firstLine="709"/>
        <w:rPr>
          <w:sz w:val="28"/>
          <w:szCs w:val="28"/>
        </w:rPr>
      </w:pPr>
      <w:r w:rsidRPr="00296F7E">
        <w:rPr>
          <w:sz w:val="28"/>
          <w:szCs w:val="28"/>
        </w:rPr>
        <w:t xml:space="preserve">температура очищеного газу на виході </w:t>
      </w:r>
      <w:proofErr w:type="spellStart"/>
      <w:r w:rsidRPr="00296F7E">
        <w:rPr>
          <w:rStyle w:val="katex-mathml"/>
          <w:sz w:val="28"/>
          <w:szCs w:val="28"/>
        </w:rPr>
        <w:t>Tвих</w:t>
      </w:r>
      <w:proofErr w:type="spellEnd"/>
      <w:r w:rsidRPr="00296F7E">
        <w:rPr>
          <w:sz w:val="28"/>
          <w:szCs w:val="28"/>
        </w:rPr>
        <w:t xml:space="preserve">; </w:t>
      </w:r>
    </w:p>
    <w:p w:rsidR="00CB597C" w:rsidRPr="00296F7E" w:rsidRDefault="00CB597C" w:rsidP="0027535E">
      <w:pPr>
        <w:numPr>
          <w:ilvl w:val="0"/>
          <w:numId w:val="26"/>
        </w:numPr>
        <w:ind w:left="0" w:firstLine="709"/>
        <w:rPr>
          <w:sz w:val="28"/>
          <w:szCs w:val="28"/>
        </w:rPr>
      </w:pPr>
      <w:r w:rsidRPr="00296F7E">
        <w:rPr>
          <w:sz w:val="28"/>
          <w:szCs w:val="28"/>
        </w:rPr>
        <w:t xml:space="preserve">витрата газу </w:t>
      </w:r>
      <w:r w:rsidRPr="00296F7E">
        <w:rPr>
          <w:rStyle w:val="katex-mathml"/>
          <w:sz w:val="28"/>
          <w:szCs w:val="28"/>
        </w:rPr>
        <w:t>F</w:t>
      </w:r>
      <w:r w:rsidRPr="00296F7E">
        <w:rPr>
          <w:sz w:val="28"/>
          <w:szCs w:val="28"/>
        </w:rPr>
        <w:t xml:space="preserve">; </w:t>
      </w:r>
    </w:p>
    <w:p w:rsidR="00CB597C" w:rsidRPr="00296F7E" w:rsidRDefault="00CB597C" w:rsidP="0027535E">
      <w:pPr>
        <w:numPr>
          <w:ilvl w:val="0"/>
          <w:numId w:val="26"/>
        </w:numPr>
        <w:ind w:left="0" w:firstLine="709"/>
        <w:rPr>
          <w:sz w:val="28"/>
          <w:szCs w:val="28"/>
        </w:rPr>
      </w:pPr>
      <w:r w:rsidRPr="00296F7E">
        <w:rPr>
          <w:sz w:val="28"/>
          <w:szCs w:val="28"/>
        </w:rPr>
        <w:t xml:space="preserve">тиск у системі </w:t>
      </w:r>
      <w:r w:rsidRPr="00296F7E">
        <w:rPr>
          <w:rStyle w:val="katex-mathml"/>
          <w:sz w:val="28"/>
          <w:szCs w:val="28"/>
        </w:rPr>
        <w:t>P</w:t>
      </w:r>
      <w:r w:rsidRPr="00296F7E">
        <w:rPr>
          <w:sz w:val="28"/>
          <w:szCs w:val="28"/>
        </w:rPr>
        <w:t xml:space="preserve">; </w:t>
      </w:r>
    </w:p>
    <w:p w:rsidR="00CB597C" w:rsidRPr="00296F7E" w:rsidRDefault="00CB597C" w:rsidP="0027535E">
      <w:pPr>
        <w:numPr>
          <w:ilvl w:val="0"/>
          <w:numId w:val="26"/>
        </w:numPr>
        <w:ind w:left="0" w:firstLine="709"/>
        <w:rPr>
          <w:sz w:val="28"/>
          <w:szCs w:val="28"/>
        </w:rPr>
      </w:pPr>
      <w:r w:rsidRPr="00296F7E">
        <w:rPr>
          <w:sz w:val="28"/>
          <w:szCs w:val="28"/>
        </w:rPr>
        <w:lastRenderedPageBreak/>
        <w:t xml:space="preserve">концентрація шкідливих компонентів на виході </w:t>
      </w:r>
      <w:proofErr w:type="spellStart"/>
      <w:r w:rsidRPr="00296F7E">
        <w:rPr>
          <w:rStyle w:val="katex-mathml"/>
          <w:sz w:val="28"/>
          <w:szCs w:val="28"/>
        </w:rPr>
        <w:t>Cвих</w:t>
      </w:r>
      <w:proofErr w:type="spellEnd"/>
      <w:r w:rsidRPr="00296F7E">
        <w:rPr>
          <w:sz w:val="28"/>
          <w:szCs w:val="28"/>
        </w:rPr>
        <w:t xml:space="preserve">; </w:t>
      </w:r>
    </w:p>
    <w:p w:rsidR="00CB597C" w:rsidRPr="00296F7E" w:rsidRDefault="00CB597C" w:rsidP="0027535E">
      <w:pPr>
        <w:numPr>
          <w:ilvl w:val="0"/>
          <w:numId w:val="26"/>
        </w:numPr>
        <w:ind w:left="0" w:firstLine="709"/>
        <w:rPr>
          <w:sz w:val="28"/>
          <w:szCs w:val="28"/>
        </w:rPr>
      </w:pPr>
      <w:r w:rsidRPr="00296F7E">
        <w:rPr>
          <w:sz w:val="28"/>
          <w:szCs w:val="28"/>
        </w:rPr>
        <w:t xml:space="preserve">ступінь очищення газу </w:t>
      </w:r>
      <w:proofErr w:type="spellStart"/>
      <w:r w:rsidRPr="00296F7E">
        <w:rPr>
          <w:rStyle w:val="katex-mathml"/>
          <w:sz w:val="28"/>
          <w:szCs w:val="28"/>
        </w:rPr>
        <w:t>η\eta</w:t>
      </w:r>
      <w:r w:rsidRPr="00296F7E">
        <w:rPr>
          <w:rStyle w:val="mord"/>
          <w:sz w:val="28"/>
          <w:szCs w:val="28"/>
        </w:rPr>
        <w:t>η</w:t>
      </w:r>
      <w:proofErr w:type="spellEnd"/>
      <w:r w:rsidRPr="00296F7E">
        <w:rPr>
          <w:sz w:val="28"/>
          <w:szCs w:val="28"/>
        </w:rPr>
        <w:t xml:space="preserve">. </w:t>
      </w:r>
    </w:p>
    <w:p w:rsidR="00CB597C" w:rsidRPr="00296F7E" w:rsidRDefault="00CB597C" w:rsidP="00296F7E">
      <w:pPr>
        <w:pStyle w:val="3"/>
        <w:spacing w:line="360" w:lineRule="auto"/>
        <w:ind w:left="0" w:firstLine="709"/>
        <w:rPr>
          <w:b w:val="0"/>
        </w:rPr>
      </w:pPr>
      <w:r w:rsidRPr="00296F7E">
        <w:rPr>
          <w:rStyle w:val="aff4"/>
          <w:rFonts w:eastAsiaTheme="majorEastAsia"/>
          <w:bCs w:val="0"/>
        </w:rPr>
        <w:t>Керуючі впливи</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До керуючих впливів відносяться змінні, за допомогою яких система управління може змінювати режим роботи установки:</w:t>
      </w:r>
    </w:p>
    <w:p w:rsidR="00CB597C" w:rsidRPr="00296F7E" w:rsidRDefault="00CB597C" w:rsidP="0027535E">
      <w:pPr>
        <w:numPr>
          <w:ilvl w:val="0"/>
          <w:numId w:val="27"/>
        </w:numPr>
        <w:ind w:left="0" w:firstLine="709"/>
        <w:rPr>
          <w:sz w:val="28"/>
          <w:szCs w:val="28"/>
        </w:rPr>
      </w:pPr>
      <w:r w:rsidRPr="00296F7E">
        <w:rPr>
          <w:sz w:val="28"/>
          <w:szCs w:val="28"/>
        </w:rPr>
        <w:t xml:space="preserve">зміна положення регулюючого клапана на лінії подачі газу; </w:t>
      </w:r>
    </w:p>
    <w:p w:rsidR="00CB597C" w:rsidRPr="00296F7E" w:rsidRDefault="00CB597C" w:rsidP="0027535E">
      <w:pPr>
        <w:numPr>
          <w:ilvl w:val="0"/>
          <w:numId w:val="27"/>
        </w:numPr>
        <w:ind w:left="0" w:firstLine="709"/>
        <w:rPr>
          <w:sz w:val="28"/>
          <w:szCs w:val="28"/>
        </w:rPr>
      </w:pPr>
      <w:r w:rsidRPr="00296F7E">
        <w:rPr>
          <w:sz w:val="28"/>
          <w:szCs w:val="28"/>
        </w:rPr>
        <w:t xml:space="preserve">зміна потужності нагрівача; </w:t>
      </w:r>
    </w:p>
    <w:p w:rsidR="00CB597C" w:rsidRPr="00296F7E" w:rsidRDefault="00CB597C" w:rsidP="0027535E">
      <w:pPr>
        <w:numPr>
          <w:ilvl w:val="0"/>
          <w:numId w:val="27"/>
        </w:numPr>
        <w:ind w:left="0" w:firstLine="709"/>
        <w:rPr>
          <w:sz w:val="28"/>
          <w:szCs w:val="28"/>
        </w:rPr>
      </w:pPr>
      <w:r w:rsidRPr="00296F7E">
        <w:rPr>
          <w:sz w:val="28"/>
          <w:szCs w:val="28"/>
        </w:rPr>
        <w:t xml:space="preserve">зміна продуктивності компресора або вентилятора; </w:t>
      </w:r>
    </w:p>
    <w:p w:rsidR="00CB597C" w:rsidRPr="00296F7E" w:rsidRDefault="00CB597C" w:rsidP="0027535E">
      <w:pPr>
        <w:numPr>
          <w:ilvl w:val="0"/>
          <w:numId w:val="27"/>
        </w:numPr>
        <w:ind w:left="0" w:firstLine="709"/>
        <w:rPr>
          <w:sz w:val="28"/>
          <w:szCs w:val="28"/>
        </w:rPr>
      </w:pPr>
      <w:r w:rsidRPr="00296F7E">
        <w:rPr>
          <w:sz w:val="28"/>
          <w:szCs w:val="28"/>
        </w:rPr>
        <w:t xml:space="preserve">регулювання інтенсивності теплообміну в теплообміннику; </w:t>
      </w:r>
    </w:p>
    <w:p w:rsidR="00CB597C" w:rsidRPr="00296F7E" w:rsidRDefault="00CB597C" w:rsidP="0027535E">
      <w:pPr>
        <w:numPr>
          <w:ilvl w:val="0"/>
          <w:numId w:val="27"/>
        </w:numPr>
        <w:ind w:left="0" w:firstLine="709"/>
        <w:rPr>
          <w:sz w:val="28"/>
          <w:szCs w:val="28"/>
        </w:rPr>
      </w:pPr>
      <w:r w:rsidRPr="00296F7E">
        <w:rPr>
          <w:sz w:val="28"/>
          <w:szCs w:val="28"/>
        </w:rPr>
        <w:t xml:space="preserve">перемикання режимів роботи окремих вузлів установки. </w:t>
      </w:r>
    </w:p>
    <w:p w:rsidR="00CB597C" w:rsidRPr="00296F7E" w:rsidRDefault="00CB597C" w:rsidP="00296F7E">
      <w:pPr>
        <w:pStyle w:val="3"/>
        <w:spacing w:line="360" w:lineRule="auto"/>
        <w:ind w:left="0" w:firstLine="709"/>
        <w:rPr>
          <w:b w:val="0"/>
        </w:rPr>
      </w:pPr>
      <w:proofErr w:type="spellStart"/>
      <w:r w:rsidRPr="00296F7E">
        <w:rPr>
          <w:rStyle w:val="aff4"/>
          <w:rFonts w:eastAsiaTheme="majorEastAsia"/>
          <w:bCs w:val="0"/>
        </w:rPr>
        <w:t>Збурювальні</w:t>
      </w:r>
      <w:proofErr w:type="spellEnd"/>
      <w:r w:rsidRPr="00296F7E">
        <w:rPr>
          <w:rStyle w:val="aff4"/>
          <w:rFonts w:eastAsiaTheme="majorEastAsia"/>
          <w:bCs w:val="0"/>
        </w:rPr>
        <w:t xml:space="preserve"> впливи</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На об’єкт діє значна кількість збурень, що змінюють його динамічні характеристики:</w:t>
      </w:r>
    </w:p>
    <w:p w:rsidR="00CB597C" w:rsidRPr="00296F7E" w:rsidRDefault="00CB597C" w:rsidP="0027535E">
      <w:pPr>
        <w:numPr>
          <w:ilvl w:val="0"/>
          <w:numId w:val="28"/>
        </w:numPr>
        <w:ind w:left="0" w:firstLine="709"/>
        <w:rPr>
          <w:sz w:val="28"/>
          <w:szCs w:val="28"/>
        </w:rPr>
      </w:pPr>
      <w:r w:rsidRPr="00296F7E">
        <w:rPr>
          <w:sz w:val="28"/>
          <w:szCs w:val="28"/>
        </w:rPr>
        <w:t xml:space="preserve">зміна складу вхідної газової суміші; </w:t>
      </w:r>
    </w:p>
    <w:p w:rsidR="00CB597C" w:rsidRPr="00296F7E" w:rsidRDefault="00CB597C" w:rsidP="0027535E">
      <w:pPr>
        <w:numPr>
          <w:ilvl w:val="0"/>
          <w:numId w:val="28"/>
        </w:numPr>
        <w:ind w:left="0" w:firstLine="709"/>
        <w:rPr>
          <w:sz w:val="28"/>
          <w:szCs w:val="28"/>
        </w:rPr>
      </w:pPr>
      <w:r w:rsidRPr="00296F7E">
        <w:rPr>
          <w:sz w:val="28"/>
          <w:szCs w:val="28"/>
        </w:rPr>
        <w:t xml:space="preserve">зміна початкової температури вхідного газу; </w:t>
      </w:r>
    </w:p>
    <w:p w:rsidR="00CB597C" w:rsidRPr="00296F7E" w:rsidRDefault="00CB597C" w:rsidP="0027535E">
      <w:pPr>
        <w:numPr>
          <w:ilvl w:val="0"/>
          <w:numId w:val="28"/>
        </w:numPr>
        <w:ind w:left="0" w:firstLine="709"/>
        <w:rPr>
          <w:sz w:val="28"/>
          <w:szCs w:val="28"/>
        </w:rPr>
      </w:pPr>
      <w:r w:rsidRPr="00296F7E">
        <w:rPr>
          <w:sz w:val="28"/>
          <w:szCs w:val="28"/>
        </w:rPr>
        <w:t xml:space="preserve">коливання тиску в мережі; </w:t>
      </w:r>
    </w:p>
    <w:p w:rsidR="00CB597C" w:rsidRPr="00296F7E" w:rsidRDefault="00CB597C" w:rsidP="0027535E">
      <w:pPr>
        <w:numPr>
          <w:ilvl w:val="0"/>
          <w:numId w:val="28"/>
        </w:numPr>
        <w:ind w:left="0" w:firstLine="709"/>
        <w:rPr>
          <w:sz w:val="28"/>
          <w:szCs w:val="28"/>
        </w:rPr>
      </w:pPr>
      <w:r w:rsidRPr="00296F7E">
        <w:rPr>
          <w:sz w:val="28"/>
          <w:szCs w:val="28"/>
        </w:rPr>
        <w:t xml:space="preserve">зміна витрати сировинного потоку; </w:t>
      </w:r>
    </w:p>
    <w:p w:rsidR="00CB597C" w:rsidRPr="00296F7E" w:rsidRDefault="00CB597C" w:rsidP="0027535E">
      <w:pPr>
        <w:numPr>
          <w:ilvl w:val="0"/>
          <w:numId w:val="28"/>
        </w:numPr>
        <w:ind w:left="0" w:firstLine="709"/>
        <w:rPr>
          <w:sz w:val="28"/>
          <w:szCs w:val="28"/>
        </w:rPr>
      </w:pPr>
      <w:r w:rsidRPr="00296F7E">
        <w:rPr>
          <w:sz w:val="28"/>
          <w:szCs w:val="28"/>
        </w:rPr>
        <w:t xml:space="preserve">поступова деградація каталізатора; </w:t>
      </w:r>
    </w:p>
    <w:p w:rsidR="00CB597C" w:rsidRPr="00296F7E" w:rsidRDefault="00CB597C" w:rsidP="0027535E">
      <w:pPr>
        <w:numPr>
          <w:ilvl w:val="0"/>
          <w:numId w:val="28"/>
        </w:numPr>
        <w:ind w:left="0" w:firstLine="709"/>
        <w:rPr>
          <w:sz w:val="28"/>
          <w:szCs w:val="28"/>
        </w:rPr>
      </w:pPr>
      <w:r w:rsidRPr="00296F7E">
        <w:rPr>
          <w:sz w:val="28"/>
          <w:szCs w:val="28"/>
        </w:rPr>
        <w:t xml:space="preserve">забруднення теплообмінної поверхні; </w:t>
      </w:r>
    </w:p>
    <w:p w:rsidR="00CB597C" w:rsidRPr="00296F7E" w:rsidRDefault="00CB597C" w:rsidP="0027535E">
      <w:pPr>
        <w:numPr>
          <w:ilvl w:val="0"/>
          <w:numId w:val="28"/>
        </w:numPr>
        <w:ind w:left="0" w:firstLine="709"/>
        <w:rPr>
          <w:sz w:val="28"/>
          <w:szCs w:val="28"/>
        </w:rPr>
      </w:pPr>
      <w:r w:rsidRPr="00296F7E">
        <w:rPr>
          <w:sz w:val="28"/>
          <w:szCs w:val="28"/>
        </w:rPr>
        <w:t xml:space="preserve">зміна температури навколишнього середовища. </w:t>
      </w:r>
    </w:p>
    <w:p w:rsidR="00CB597C" w:rsidRPr="00296F7E" w:rsidRDefault="00CB597C" w:rsidP="00296F7E">
      <w:pPr>
        <w:pStyle w:val="2"/>
        <w:spacing w:before="0" w:after="0"/>
        <w:ind w:left="0" w:firstLine="709"/>
        <w:rPr>
          <w:rFonts w:ascii="Times New Roman" w:hAnsi="Times New Roman" w:cs="Times New Roman"/>
          <w:b w:val="0"/>
          <w:i w:val="0"/>
          <w:u w:val="single"/>
        </w:rPr>
      </w:pPr>
      <w:r w:rsidRPr="00296F7E">
        <w:rPr>
          <w:rStyle w:val="aff4"/>
          <w:rFonts w:ascii="Times New Roman" w:eastAsiaTheme="majorEastAsia" w:hAnsi="Times New Roman" w:cs="Times New Roman"/>
          <w:bCs/>
          <w:i w:val="0"/>
          <w:u w:val="single"/>
        </w:rPr>
        <w:t xml:space="preserve"> Інерційність установки</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 xml:space="preserve">Однією з найважливіших властивостей установки каталітичного очищення газів як об’єкта керування є її </w:t>
      </w:r>
      <w:r w:rsidRPr="00296F7E">
        <w:rPr>
          <w:rStyle w:val="aff4"/>
          <w:rFonts w:eastAsiaTheme="majorEastAsia"/>
          <w:b w:val="0"/>
          <w:sz w:val="28"/>
          <w:szCs w:val="28"/>
        </w:rPr>
        <w:t>інерційність</w:t>
      </w:r>
      <w:r w:rsidRPr="00296F7E">
        <w:rPr>
          <w:sz w:val="28"/>
          <w:szCs w:val="28"/>
        </w:rPr>
        <w:t>. Вона проявляється в тому, що реакція системи на зміну керуючого впливу або збурення відбувається не миттєво, а з певною часовою затримкою.</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Інерційність зумовлена такими факторами:</w:t>
      </w:r>
    </w:p>
    <w:p w:rsidR="00CB597C" w:rsidRPr="00296F7E" w:rsidRDefault="00CB597C" w:rsidP="0027535E">
      <w:pPr>
        <w:numPr>
          <w:ilvl w:val="0"/>
          <w:numId w:val="29"/>
        </w:numPr>
        <w:ind w:left="0" w:firstLine="709"/>
        <w:rPr>
          <w:sz w:val="28"/>
          <w:szCs w:val="28"/>
        </w:rPr>
      </w:pPr>
      <w:r w:rsidRPr="00296F7E">
        <w:rPr>
          <w:sz w:val="28"/>
          <w:szCs w:val="28"/>
        </w:rPr>
        <w:t xml:space="preserve">тепловою ємністю конструктивних елементів реактора; </w:t>
      </w:r>
    </w:p>
    <w:p w:rsidR="00CB597C" w:rsidRPr="00296F7E" w:rsidRDefault="00CB597C" w:rsidP="0027535E">
      <w:pPr>
        <w:numPr>
          <w:ilvl w:val="0"/>
          <w:numId w:val="29"/>
        </w:numPr>
        <w:ind w:left="0" w:firstLine="709"/>
        <w:rPr>
          <w:sz w:val="28"/>
          <w:szCs w:val="28"/>
        </w:rPr>
      </w:pPr>
      <w:r w:rsidRPr="00296F7E">
        <w:rPr>
          <w:sz w:val="28"/>
          <w:szCs w:val="28"/>
        </w:rPr>
        <w:t xml:space="preserve">тепловою ємністю шару каталізатора; </w:t>
      </w:r>
    </w:p>
    <w:p w:rsidR="00CB597C" w:rsidRPr="00296F7E" w:rsidRDefault="00CB597C" w:rsidP="0027535E">
      <w:pPr>
        <w:numPr>
          <w:ilvl w:val="0"/>
          <w:numId w:val="29"/>
        </w:numPr>
        <w:ind w:left="0" w:firstLine="709"/>
        <w:rPr>
          <w:sz w:val="28"/>
          <w:szCs w:val="28"/>
        </w:rPr>
      </w:pPr>
      <w:r w:rsidRPr="00296F7E">
        <w:rPr>
          <w:sz w:val="28"/>
          <w:szCs w:val="28"/>
        </w:rPr>
        <w:t xml:space="preserve">інерційністю нагрівальних елементів; </w:t>
      </w:r>
    </w:p>
    <w:p w:rsidR="00CB597C" w:rsidRPr="00296F7E" w:rsidRDefault="00CB597C" w:rsidP="0027535E">
      <w:pPr>
        <w:numPr>
          <w:ilvl w:val="0"/>
          <w:numId w:val="29"/>
        </w:numPr>
        <w:ind w:left="0" w:firstLine="709"/>
        <w:rPr>
          <w:sz w:val="28"/>
          <w:szCs w:val="28"/>
        </w:rPr>
      </w:pPr>
      <w:r w:rsidRPr="00296F7E">
        <w:rPr>
          <w:sz w:val="28"/>
          <w:szCs w:val="28"/>
        </w:rPr>
        <w:lastRenderedPageBreak/>
        <w:t xml:space="preserve">часом переміщення газу по технологічному тракту; </w:t>
      </w:r>
    </w:p>
    <w:p w:rsidR="00CB597C" w:rsidRPr="00296F7E" w:rsidRDefault="00CB597C" w:rsidP="0027535E">
      <w:pPr>
        <w:numPr>
          <w:ilvl w:val="0"/>
          <w:numId w:val="29"/>
        </w:numPr>
        <w:ind w:left="0" w:firstLine="709"/>
        <w:rPr>
          <w:sz w:val="28"/>
          <w:szCs w:val="28"/>
        </w:rPr>
      </w:pPr>
      <w:r w:rsidRPr="00296F7E">
        <w:rPr>
          <w:sz w:val="28"/>
          <w:szCs w:val="28"/>
        </w:rPr>
        <w:t xml:space="preserve">інерційністю вимірювальних перетворювачів; </w:t>
      </w:r>
    </w:p>
    <w:p w:rsidR="00CB597C" w:rsidRPr="00296F7E" w:rsidRDefault="00CB597C" w:rsidP="0027535E">
      <w:pPr>
        <w:numPr>
          <w:ilvl w:val="0"/>
          <w:numId w:val="29"/>
        </w:numPr>
        <w:ind w:left="0" w:firstLine="709"/>
        <w:rPr>
          <w:sz w:val="28"/>
          <w:szCs w:val="28"/>
        </w:rPr>
      </w:pPr>
      <w:r w:rsidRPr="00296F7E">
        <w:rPr>
          <w:sz w:val="28"/>
          <w:szCs w:val="28"/>
        </w:rPr>
        <w:t xml:space="preserve">затримкою виконавчих механізмів. </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Наприклад, при зміні потужності нагрівача температура в реакторі починає змінюватися не одразу. Спочатку відбувається нагрів конструктивних елементів, потім шару каталізатора, і лише після цього встановлюється новий температурний режим. Аналогічно зміна витрати газу впливає на концентрацію шкідливих компонентів на виході через певний час, необхідний для проходження газу через реактор.</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Інерційність суттєво ускладнює процес керування, оскільки:</w:t>
      </w:r>
    </w:p>
    <w:p w:rsidR="00CB597C" w:rsidRPr="00296F7E" w:rsidRDefault="00CB597C" w:rsidP="0027535E">
      <w:pPr>
        <w:numPr>
          <w:ilvl w:val="0"/>
          <w:numId w:val="30"/>
        </w:numPr>
        <w:ind w:left="0" w:firstLine="709"/>
        <w:rPr>
          <w:sz w:val="28"/>
          <w:szCs w:val="28"/>
        </w:rPr>
      </w:pPr>
      <w:r w:rsidRPr="00296F7E">
        <w:rPr>
          <w:sz w:val="28"/>
          <w:szCs w:val="28"/>
        </w:rPr>
        <w:t xml:space="preserve">збільшує тривалість перехідних процесів; </w:t>
      </w:r>
    </w:p>
    <w:p w:rsidR="00CB597C" w:rsidRPr="00296F7E" w:rsidRDefault="00CB597C" w:rsidP="0027535E">
      <w:pPr>
        <w:numPr>
          <w:ilvl w:val="0"/>
          <w:numId w:val="30"/>
        </w:numPr>
        <w:ind w:left="0" w:firstLine="709"/>
        <w:rPr>
          <w:sz w:val="28"/>
          <w:szCs w:val="28"/>
        </w:rPr>
      </w:pPr>
      <w:r w:rsidRPr="00296F7E">
        <w:rPr>
          <w:sz w:val="28"/>
          <w:szCs w:val="28"/>
        </w:rPr>
        <w:t xml:space="preserve">може викликати </w:t>
      </w:r>
      <w:proofErr w:type="spellStart"/>
      <w:r w:rsidRPr="00296F7E">
        <w:rPr>
          <w:sz w:val="28"/>
          <w:szCs w:val="28"/>
        </w:rPr>
        <w:t>перерегулювання</w:t>
      </w:r>
      <w:proofErr w:type="spellEnd"/>
      <w:r w:rsidRPr="00296F7E">
        <w:rPr>
          <w:sz w:val="28"/>
          <w:szCs w:val="28"/>
        </w:rPr>
        <w:t xml:space="preserve">; </w:t>
      </w:r>
    </w:p>
    <w:p w:rsidR="00CB597C" w:rsidRPr="00296F7E" w:rsidRDefault="00CB597C" w:rsidP="0027535E">
      <w:pPr>
        <w:numPr>
          <w:ilvl w:val="0"/>
          <w:numId w:val="30"/>
        </w:numPr>
        <w:ind w:left="0" w:firstLine="709"/>
        <w:rPr>
          <w:sz w:val="28"/>
          <w:szCs w:val="28"/>
        </w:rPr>
      </w:pPr>
      <w:r w:rsidRPr="00296F7E">
        <w:rPr>
          <w:sz w:val="28"/>
          <w:szCs w:val="28"/>
        </w:rPr>
        <w:t xml:space="preserve">знижує швидкодію системи; </w:t>
      </w:r>
    </w:p>
    <w:p w:rsidR="00CB597C" w:rsidRPr="00296F7E" w:rsidRDefault="00CB597C" w:rsidP="0027535E">
      <w:pPr>
        <w:numPr>
          <w:ilvl w:val="0"/>
          <w:numId w:val="30"/>
        </w:numPr>
        <w:ind w:left="0" w:firstLine="709"/>
        <w:rPr>
          <w:sz w:val="28"/>
          <w:szCs w:val="28"/>
        </w:rPr>
      </w:pPr>
      <w:r w:rsidRPr="00296F7E">
        <w:rPr>
          <w:sz w:val="28"/>
          <w:szCs w:val="28"/>
        </w:rPr>
        <w:t xml:space="preserve">підвищує вимоги до налаштування регуляторів. </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У загальному випадку динаміка окремих каналів установки може бути наближено описана аперіодичними ланками першого або другого порядку із запізненням:</w:t>
      </w:r>
    </w:p>
    <w:p w:rsidR="00B27214" w:rsidRDefault="00B27214" w:rsidP="00B2721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767840" cy="518160"/>
            <wp:effectExtent l="0" t="0" r="381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7840" cy="518160"/>
                    </a:xfrm>
                    <a:prstGeom prst="rect">
                      <a:avLst/>
                    </a:prstGeom>
                    <a:noFill/>
                    <a:ln>
                      <a:noFill/>
                    </a:ln>
                  </pic:spPr>
                </pic:pic>
              </a:graphicData>
            </a:graphic>
          </wp:inline>
        </w:drawing>
      </w:r>
      <w:r>
        <w:rPr>
          <w:sz w:val="28"/>
          <w:szCs w:val="28"/>
        </w:rPr>
        <w:t xml:space="preserve">                             (2.1)</w:t>
      </w:r>
    </w:p>
    <w:p w:rsidR="00296F7E" w:rsidRPr="00296F7E" w:rsidRDefault="00296F7E" w:rsidP="00296F7E">
      <w:pPr>
        <w:pStyle w:val="aff"/>
        <w:spacing w:before="0" w:beforeAutospacing="0" w:after="0" w:line="360" w:lineRule="auto"/>
        <w:ind w:firstLine="709"/>
        <w:jc w:val="both"/>
        <w:rPr>
          <w:sz w:val="28"/>
          <w:szCs w:val="28"/>
        </w:rPr>
      </w:pPr>
      <w:r w:rsidRPr="00296F7E">
        <w:rPr>
          <w:sz w:val="28"/>
          <w:szCs w:val="28"/>
        </w:rPr>
        <w:t>Д</w:t>
      </w:r>
      <w:r w:rsidR="00CB597C" w:rsidRPr="00296F7E">
        <w:rPr>
          <w:sz w:val="28"/>
          <w:szCs w:val="28"/>
        </w:rPr>
        <w:t>е</w:t>
      </w:r>
    </w:p>
    <w:p w:rsid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k</w:t>
      </w:r>
      <w:r w:rsidRPr="00296F7E">
        <w:rPr>
          <w:sz w:val="28"/>
          <w:szCs w:val="28"/>
        </w:rPr>
        <w:t xml:space="preserve"> — коефіцієнт передачі;</w:t>
      </w:r>
    </w:p>
    <w:p w:rsid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T</w:t>
      </w:r>
      <w:r w:rsidRPr="00296F7E">
        <w:rPr>
          <w:sz w:val="28"/>
          <w:szCs w:val="28"/>
        </w:rPr>
        <w:t xml:space="preserve"> — стала часу об’єкта;</w:t>
      </w:r>
    </w:p>
    <w:p w:rsidR="00CB597C" w:rsidRP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τ</w:t>
      </w:r>
      <w:r w:rsidRPr="00296F7E">
        <w:rPr>
          <w:sz w:val="28"/>
          <w:szCs w:val="28"/>
        </w:rPr>
        <w:t xml:space="preserve"> — час запізнення.</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Для теплових каналів, зокрема каналу «потужність нагрівача – температура реактора», значення сталих часу є досить великими, що підтверджує суттєву інерційність об’єкта.</w:t>
      </w:r>
    </w:p>
    <w:p w:rsidR="00CB597C" w:rsidRPr="00296F7E" w:rsidRDefault="00CB597C" w:rsidP="00296F7E">
      <w:pPr>
        <w:pStyle w:val="2"/>
        <w:spacing w:before="0" w:after="0"/>
        <w:ind w:left="0" w:firstLine="709"/>
        <w:rPr>
          <w:rFonts w:ascii="Times New Roman" w:hAnsi="Times New Roman" w:cs="Times New Roman"/>
          <w:b w:val="0"/>
          <w:i w:val="0"/>
          <w:u w:val="single"/>
        </w:rPr>
      </w:pPr>
      <w:proofErr w:type="spellStart"/>
      <w:r w:rsidRPr="00296F7E">
        <w:rPr>
          <w:rStyle w:val="aff4"/>
          <w:rFonts w:ascii="Times New Roman" w:eastAsiaTheme="majorEastAsia" w:hAnsi="Times New Roman" w:cs="Times New Roman"/>
          <w:bCs/>
          <w:i w:val="0"/>
          <w:u w:val="single"/>
        </w:rPr>
        <w:t>Нелінійність</w:t>
      </w:r>
      <w:proofErr w:type="spellEnd"/>
      <w:r w:rsidRPr="00296F7E">
        <w:rPr>
          <w:rStyle w:val="aff4"/>
          <w:rFonts w:ascii="Times New Roman" w:eastAsiaTheme="majorEastAsia" w:hAnsi="Times New Roman" w:cs="Times New Roman"/>
          <w:bCs/>
          <w:i w:val="0"/>
          <w:u w:val="single"/>
        </w:rPr>
        <w:t xml:space="preserve"> об’єкта</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 xml:space="preserve">Другим важливим фактором є </w:t>
      </w:r>
      <w:proofErr w:type="spellStart"/>
      <w:r w:rsidRPr="00296F7E">
        <w:rPr>
          <w:rStyle w:val="aff4"/>
          <w:rFonts w:eastAsiaTheme="majorEastAsia"/>
          <w:b w:val="0"/>
          <w:sz w:val="28"/>
          <w:szCs w:val="28"/>
        </w:rPr>
        <w:t>нелінійність</w:t>
      </w:r>
      <w:proofErr w:type="spellEnd"/>
      <w:r w:rsidRPr="00296F7E">
        <w:rPr>
          <w:sz w:val="28"/>
          <w:szCs w:val="28"/>
        </w:rPr>
        <w:t xml:space="preserve"> установки. </w:t>
      </w:r>
      <w:proofErr w:type="spellStart"/>
      <w:r w:rsidRPr="00296F7E">
        <w:rPr>
          <w:sz w:val="28"/>
          <w:szCs w:val="28"/>
        </w:rPr>
        <w:t>Нелінійність</w:t>
      </w:r>
      <w:proofErr w:type="spellEnd"/>
      <w:r w:rsidRPr="00296F7E">
        <w:rPr>
          <w:sz w:val="28"/>
          <w:szCs w:val="28"/>
        </w:rPr>
        <w:t xml:space="preserve"> проявляється у тому, що залежність між вхідними та вихідними параметрами </w:t>
      </w:r>
      <w:r w:rsidRPr="00296F7E">
        <w:rPr>
          <w:sz w:val="28"/>
          <w:szCs w:val="28"/>
        </w:rPr>
        <w:lastRenderedPageBreak/>
        <w:t>не є прямо пропорційною і може істотно змінюватися в різних робочих режимах.</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 xml:space="preserve">Основні джерела </w:t>
      </w:r>
      <w:proofErr w:type="spellStart"/>
      <w:r w:rsidRPr="00296F7E">
        <w:rPr>
          <w:sz w:val="28"/>
          <w:szCs w:val="28"/>
        </w:rPr>
        <w:t>нелінійності</w:t>
      </w:r>
      <w:proofErr w:type="spellEnd"/>
      <w:r w:rsidRPr="00296F7E">
        <w:rPr>
          <w:sz w:val="28"/>
          <w:szCs w:val="28"/>
        </w:rPr>
        <w:t xml:space="preserve"> в установці:</w:t>
      </w:r>
    </w:p>
    <w:p w:rsidR="00CB597C" w:rsidRPr="00296F7E" w:rsidRDefault="00CB597C" w:rsidP="0027535E">
      <w:pPr>
        <w:numPr>
          <w:ilvl w:val="0"/>
          <w:numId w:val="31"/>
        </w:numPr>
        <w:ind w:left="0" w:firstLine="709"/>
        <w:rPr>
          <w:sz w:val="28"/>
          <w:szCs w:val="28"/>
        </w:rPr>
      </w:pPr>
      <w:r w:rsidRPr="00296F7E">
        <w:rPr>
          <w:sz w:val="28"/>
          <w:szCs w:val="28"/>
        </w:rPr>
        <w:t xml:space="preserve">нелінійна залежність швидкості хімічної реакції від температури; </w:t>
      </w:r>
    </w:p>
    <w:p w:rsidR="00CB597C" w:rsidRPr="00296F7E" w:rsidRDefault="00CB597C" w:rsidP="0027535E">
      <w:pPr>
        <w:numPr>
          <w:ilvl w:val="0"/>
          <w:numId w:val="31"/>
        </w:numPr>
        <w:ind w:left="0" w:firstLine="709"/>
        <w:rPr>
          <w:sz w:val="28"/>
          <w:szCs w:val="28"/>
        </w:rPr>
      </w:pPr>
      <w:r w:rsidRPr="00296F7E">
        <w:rPr>
          <w:sz w:val="28"/>
          <w:szCs w:val="28"/>
        </w:rPr>
        <w:t xml:space="preserve">нелінійна залежність ефективності каталізатора від концентрації компонентів; </w:t>
      </w:r>
    </w:p>
    <w:p w:rsidR="00CB597C" w:rsidRPr="00296F7E" w:rsidRDefault="00CB597C" w:rsidP="0027535E">
      <w:pPr>
        <w:numPr>
          <w:ilvl w:val="0"/>
          <w:numId w:val="31"/>
        </w:numPr>
        <w:ind w:left="0" w:firstLine="709"/>
        <w:rPr>
          <w:sz w:val="28"/>
          <w:szCs w:val="28"/>
        </w:rPr>
      </w:pPr>
      <w:r w:rsidRPr="00296F7E">
        <w:rPr>
          <w:sz w:val="28"/>
          <w:szCs w:val="28"/>
        </w:rPr>
        <w:t xml:space="preserve">зміна теплофізичних властивостей газу при зміні температури; </w:t>
      </w:r>
    </w:p>
    <w:p w:rsidR="00CB597C" w:rsidRPr="00296F7E" w:rsidRDefault="00CB597C" w:rsidP="0027535E">
      <w:pPr>
        <w:numPr>
          <w:ilvl w:val="0"/>
          <w:numId w:val="31"/>
        </w:numPr>
        <w:ind w:left="0" w:firstLine="709"/>
        <w:rPr>
          <w:sz w:val="28"/>
          <w:szCs w:val="28"/>
        </w:rPr>
      </w:pPr>
      <w:r w:rsidRPr="00296F7E">
        <w:rPr>
          <w:sz w:val="28"/>
          <w:szCs w:val="28"/>
        </w:rPr>
        <w:t xml:space="preserve">нелінійна характеристика регулюючих клапанів; </w:t>
      </w:r>
    </w:p>
    <w:p w:rsidR="00CB597C" w:rsidRPr="00296F7E" w:rsidRDefault="00CB597C" w:rsidP="0027535E">
      <w:pPr>
        <w:numPr>
          <w:ilvl w:val="0"/>
          <w:numId w:val="31"/>
        </w:numPr>
        <w:ind w:left="0" w:firstLine="709"/>
        <w:rPr>
          <w:sz w:val="28"/>
          <w:szCs w:val="28"/>
        </w:rPr>
      </w:pPr>
      <w:r w:rsidRPr="00296F7E">
        <w:rPr>
          <w:sz w:val="28"/>
          <w:szCs w:val="28"/>
        </w:rPr>
        <w:t xml:space="preserve">нелінійна залежність продуктивності компресора від режиму роботи; </w:t>
      </w:r>
    </w:p>
    <w:p w:rsidR="00CB597C" w:rsidRPr="00296F7E" w:rsidRDefault="00CB597C" w:rsidP="0027535E">
      <w:pPr>
        <w:numPr>
          <w:ilvl w:val="0"/>
          <w:numId w:val="31"/>
        </w:numPr>
        <w:ind w:left="0" w:firstLine="709"/>
        <w:rPr>
          <w:sz w:val="28"/>
          <w:szCs w:val="28"/>
        </w:rPr>
      </w:pPr>
      <w:r w:rsidRPr="00296F7E">
        <w:rPr>
          <w:sz w:val="28"/>
          <w:szCs w:val="28"/>
        </w:rPr>
        <w:t xml:space="preserve">зміна активності каталізатора з часом. </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 xml:space="preserve">Особливо суттєво </w:t>
      </w:r>
      <w:proofErr w:type="spellStart"/>
      <w:r w:rsidRPr="00296F7E">
        <w:rPr>
          <w:sz w:val="28"/>
          <w:szCs w:val="28"/>
        </w:rPr>
        <w:t>нелінійність</w:t>
      </w:r>
      <w:proofErr w:type="spellEnd"/>
      <w:r w:rsidRPr="00296F7E">
        <w:rPr>
          <w:sz w:val="28"/>
          <w:szCs w:val="28"/>
        </w:rPr>
        <w:t xml:space="preserve"> проявляється в реакторі. Швидкість каталітичних реакцій, як правило, зростає зі збільшенням температури за експоненціальним законом, що може бути описано рівнянням </w:t>
      </w:r>
      <w:proofErr w:type="spellStart"/>
      <w:r w:rsidRPr="00296F7E">
        <w:rPr>
          <w:sz w:val="28"/>
          <w:szCs w:val="28"/>
        </w:rPr>
        <w:t>Арреніуса</w:t>
      </w:r>
      <w:proofErr w:type="spellEnd"/>
      <w:r w:rsidRPr="00296F7E">
        <w:rPr>
          <w:sz w:val="28"/>
          <w:szCs w:val="28"/>
        </w:rPr>
        <w:t>:</w:t>
      </w:r>
    </w:p>
    <w:p w:rsidR="00B27214" w:rsidRDefault="00B27214" w:rsidP="00B2721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348740" cy="396240"/>
            <wp:effectExtent l="0" t="0" r="3810" b="381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8740" cy="396240"/>
                    </a:xfrm>
                    <a:prstGeom prst="rect">
                      <a:avLst/>
                    </a:prstGeom>
                    <a:noFill/>
                    <a:ln>
                      <a:noFill/>
                    </a:ln>
                  </pic:spPr>
                </pic:pic>
              </a:graphicData>
            </a:graphic>
          </wp:inline>
        </w:drawing>
      </w:r>
      <w:r>
        <w:rPr>
          <w:sz w:val="28"/>
          <w:szCs w:val="28"/>
        </w:rPr>
        <w:t xml:space="preserve">                                    (2.2)</w:t>
      </w:r>
    </w:p>
    <w:p w:rsidR="00296F7E" w:rsidRDefault="00CB597C" w:rsidP="00296F7E">
      <w:pPr>
        <w:pStyle w:val="aff"/>
        <w:spacing w:before="0" w:beforeAutospacing="0" w:after="0" w:line="360" w:lineRule="auto"/>
        <w:ind w:firstLine="709"/>
        <w:jc w:val="both"/>
        <w:rPr>
          <w:sz w:val="28"/>
          <w:szCs w:val="28"/>
        </w:rPr>
      </w:pPr>
      <w:r w:rsidRPr="00296F7E">
        <w:rPr>
          <w:sz w:val="28"/>
          <w:szCs w:val="28"/>
        </w:rPr>
        <w:t>де</w:t>
      </w:r>
    </w:p>
    <w:p w:rsid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k(T)</w:t>
      </w:r>
      <w:r w:rsidRPr="00296F7E">
        <w:rPr>
          <w:sz w:val="28"/>
          <w:szCs w:val="28"/>
        </w:rPr>
        <w:t xml:space="preserve"> — константа швидкості реакції;</w:t>
      </w:r>
    </w:p>
    <w:p w:rsid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k</w:t>
      </w:r>
      <w:r w:rsidRPr="00296F7E">
        <w:rPr>
          <w:rStyle w:val="katex-mathml"/>
          <w:sz w:val="28"/>
          <w:szCs w:val="28"/>
          <w:vertAlign w:val="subscript"/>
        </w:rPr>
        <w:t>0</w:t>
      </w:r>
      <w:r w:rsidRPr="00296F7E">
        <w:rPr>
          <w:sz w:val="28"/>
          <w:szCs w:val="28"/>
        </w:rPr>
        <w:t xml:space="preserve"> — </w:t>
      </w:r>
      <w:proofErr w:type="spellStart"/>
      <w:r w:rsidRPr="00296F7E">
        <w:rPr>
          <w:sz w:val="28"/>
          <w:szCs w:val="28"/>
        </w:rPr>
        <w:t>передекспоненціальний</w:t>
      </w:r>
      <w:proofErr w:type="spellEnd"/>
      <w:r w:rsidRPr="00296F7E">
        <w:rPr>
          <w:sz w:val="28"/>
          <w:szCs w:val="28"/>
        </w:rPr>
        <w:t xml:space="preserve"> множник;</w:t>
      </w:r>
    </w:p>
    <w:p w:rsid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E</w:t>
      </w:r>
      <w:r w:rsidRPr="00296F7E">
        <w:rPr>
          <w:sz w:val="28"/>
          <w:szCs w:val="28"/>
        </w:rPr>
        <w:t xml:space="preserve"> — енергія активації;</w:t>
      </w:r>
    </w:p>
    <w:p w:rsid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R</w:t>
      </w:r>
      <w:r w:rsidRPr="00296F7E">
        <w:rPr>
          <w:sz w:val="28"/>
          <w:szCs w:val="28"/>
        </w:rPr>
        <w:t xml:space="preserve"> — універсальна газова стала;</w:t>
      </w:r>
    </w:p>
    <w:p w:rsidR="00CB597C" w:rsidRP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T</w:t>
      </w:r>
      <w:r w:rsidRPr="00296F7E">
        <w:rPr>
          <w:sz w:val="28"/>
          <w:szCs w:val="28"/>
        </w:rPr>
        <w:t xml:space="preserve"> — абсолютна температура.</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Це означає, що навіть незначне підвищення температури може призвести до суттєвого зростання швидкості реакції. Водночас надмірне підвищення температури може викликати перегрів і деградацію каталізатора. Отже, об’єкт має вузьку область ефективного функціонування, в межах якої система управління повинна підтримувати параметри.</w:t>
      </w:r>
    </w:p>
    <w:p w:rsidR="00CB597C" w:rsidRPr="00296F7E" w:rsidRDefault="00CB597C" w:rsidP="00296F7E">
      <w:pPr>
        <w:pStyle w:val="aff"/>
        <w:spacing w:before="0" w:beforeAutospacing="0" w:after="0" w:line="360" w:lineRule="auto"/>
        <w:ind w:firstLine="709"/>
        <w:jc w:val="both"/>
        <w:rPr>
          <w:sz w:val="28"/>
          <w:szCs w:val="28"/>
        </w:rPr>
      </w:pPr>
      <w:proofErr w:type="spellStart"/>
      <w:r w:rsidRPr="00296F7E">
        <w:rPr>
          <w:sz w:val="28"/>
          <w:szCs w:val="28"/>
        </w:rPr>
        <w:lastRenderedPageBreak/>
        <w:t>Нелінійність</w:t>
      </w:r>
      <w:proofErr w:type="spellEnd"/>
      <w:r w:rsidRPr="00296F7E">
        <w:rPr>
          <w:sz w:val="28"/>
          <w:szCs w:val="28"/>
        </w:rPr>
        <w:t xml:space="preserve"> ускладнює побудову універсальної математичної моделі об’єкта, придатної для всіх режимів роботи. Тому на практиці часто використовують:</w:t>
      </w:r>
    </w:p>
    <w:p w:rsidR="00CB597C" w:rsidRPr="00296F7E" w:rsidRDefault="00CB597C" w:rsidP="0027535E">
      <w:pPr>
        <w:numPr>
          <w:ilvl w:val="0"/>
          <w:numId w:val="32"/>
        </w:numPr>
        <w:ind w:left="0" w:firstLine="709"/>
        <w:rPr>
          <w:sz w:val="28"/>
          <w:szCs w:val="28"/>
        </w:rPr>
      </w:pPr>
      <w:r w:rsidRPr="00296F7E">
        <w:rPr>
          <w:sz w:val="28"/>
          <w:szCs w:val="28"/>
        </w:rPr>
        <w:t xml:space="preserve">лінеаризацію в околі робочої точки; </w:t>
      </w:r>
    </w:p>
    <w:p w:rsidR="00CB597C" w:rsidRPr="00296F7E" w:rsidRDefault="00CB597C" w:rsidP="0027535E">
      <w:pPr>
        <w:numPr>
          <w:ilvl w:val="0"/>
          <w:numId w:val="32"/>
        </w:numPr>
        <w:ind w:left="0" w:firstLine="709"/>
        <w:rPr>
          <w:sz w:val="28"/>
          <w:szCs w:val="28"/>
        </w:rPr>
      </w:pPr>
      <w:r w:rsidRPr="00296F7E">
        <w:rPr>
          <w:sz w:val="28"/>
          <w:szCs w:val="28"/>
        </w:rPr>
        <w:t xml:space="preserve">адаптивні методи керування; </w:t>
      </w:r>
    </w:p>
    <w:p w:rsidR="00CB597C" w:rsidRPr="00296F7E" w:rsidRDefault="00CB597C" w:rsidP="0027535E">
      <w:pPr>
        <w:numPr>
          <w:ilvl w:val="0"/>
          <w:numId w:val="32"/>
        </w:numPr>
        <w:ind w:left="0" w:firstLine="709"/>
        <w:rPr>
          <w:sz w:val="28"/>
          <w:szCs w:val="28"/>
        </w:rPr>
      </w:pPr>
      <w:proofErr w:type="spellStart"/>
      <w:r w:rsidRPr="00296F7E">
        <w:rPr>
          <w:sz w:val="28"/>
          <w:szCs w:val="28"/>
        </w:rPr>
        <w:t>багаторежимні</w:t>
      </w:r>
      <w:proofErr w:type="spellEnd"/>
      <w:r w:rsidRPr="00296F7E">
        <w:rPr>
          <w:sz w:val="28"/>
          <w:szCs w:val="28"/>
        </w:rPr>
        <w:t xml:space="preserve"> моделі; </w:t>
      </w:r>
    </w:p>
    <w:p w:rsidR="00CB597C" w:rsidRPr="00296F7E" w:rsidRDefault="00CB597C" w:rsidP="0027535E">
      <w:pPr>
        <w:numPr>
          <w:ilvl w:val="0"/>
          <w:numId w:val="32"/>
        </w:numPr>
        <w:ind w:left="0" w:firstLine="709"/>
        <w:rPr>
          <w:sz w:val="28"/>
          <w:szCs w:val="28"/>
        </w:rPr>
      </w:pPr>
      <w:r w:rsidRPr="00296F7E">
        <w:rPr>
          <w:sz w:val="28"/>
          <w:szCs w:val="28"/>
        </w:rPr>
        <w:t xml:space="preserve">корекцію параметрів регуляторів залежно від режиму. </w:t>
      </w:r>
    </w:p>
    <w:p w:rsidR="00CB597C" w:rsidRPr="00296F7E" w:rsidRDefault="00CB597C" w:rsidP="00296F7E">
      <w:pPr>
        <w:pStyle w:val="2"/>
        <w:spacing w:before="0" w:after="0"/>
        <w:ind w:left="0" w:firstLine="709"/>
        <w:rPr>
          <w:rFonts w:ascii="Times New Roman" w:hAnsi="Times New Roman" w:cs="Times New Roman"/>
          <w:b w:val="0"/>
          <w:i w:val="0"/>
          <w:u w:val="single"/>
        </w:rPr>
      </w:pPr>
      <w:proofErr w:type="spellStart"/>
      <w:r w:rsidRPr="00296F7E">
        <w:rPr>
          <w:rStyle w:val="aff4"/>
          <w:rFonts w:ascii="Times New Roman" w:eastAsiaTheme="majorEastAsia" w:hAnsi="Times New Roman" w:cs="Times New Roman"/>
          <w:bCs/>
          <w:i w:val="0"/>
          <w:u w:val="single"/>
        </w:rPr>
        <w:t>Багатозв’язність</w:t>
      </w:r>
      <w:proofErr w:type="spellEnd"/>
      <w:r w:rsidRPr="00296F7E">
        <w:rPr>
          <w:rStyle w:val="aff4"/>
          <w:rFonts w:ascii="Times New Roman" w:eastAsiaTheme="majorEastAsia" w:hAnsi="Times New Roman" w:cs="Times New Roman"/>
          <w:bCs/>
          <w:i w:val="0"/>
          <w:u w:val="single"/>
        </w:rPr>
        <w:t xml:space="preserve"> установки</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 xml:space="preserve">Установка каталітичного очищення газів є </w:t>
      </w:r>
      <w:proofErr w:type="spellStart"/>
      <w:r w:rsidRPr="00296F7E">
        <w:rPr>
          <w:rStyle w:val="aff4"/>
          <w:rFonts w:eastAsiaTheme="majorEastAsia"/>
          <w:b w:val="0"/>
          <w:sz w:val="28"/>
          <w:szCs w:val="28"/>
        </w:rPr>
        <w:t>багатозв’язним</w:t>
      </w:r>
      <w:proofErr w:type="spellEnd"/>
      <w:r w:rsidRPr="00296F7E">
        <w:rPr>
          <w:rStyle w:val="aff4"/>
          <w:rFonts w:eastAsiaTheme="majorEastAsia"/>
          <w:b w:val="0"/>
          <w:sz w:val="28"/>
          <w:szCs w:val="28"/>
        </w:rPr>
        <w:t xml:space="preserve"> об’єктом керування</w:t>
      </w:r>
      <w:r w:rsidRPr="00296F7E">
        <w:rPr>
          <w:sz w:val="28"/>
          <w:szCs w:val="28"/>
        </w:rPr>
        <w:t>, оскільки зміна одного керуючого впливу одночасно впливає на декілька вихідних параметрів, а один регульований параметр залежить від декількох вхідних змінних.</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Наприклад:</w:t>
      </w:r>
    </w:p>
    <w:p w:rsidR="00CB597C" w:rsidRPr="00296F7E" w:rsidRDefault="00CB597C" w:rsidP="0027535E">
      <w:pPr>
        <w:numPr>
          <w:ilvl w:val="0"/>
          <w:numId w:val="33"/>
        </w:numPr>
        <w:ind w:left="0" w:firstLine="709"/>
        <w:rPr>
          <w:sz w:val="28"/>
          <w:szCs w:val="28"/>
        </w:rPr>
      </w:pPr>
      <w:r w:rsidRPr="00296F7E">
        <w:rPr>
          <w:sz w:val="28"/>
          <w:szCs w:val="28"/>
        </w:rPr>
        <w:t xml:space="preserve">зміна витрати газу впливає на температуру в реакторі, час контакту газу з каталізатором і ступінь очищення; </w:t>
      </w:r>
    </w:p>
    <w:p w:rsidR="00CB597C" w:rsidRPr="00296F7E" w:rsidRDefault="00CB597C" w:rsidP="0027535E">
      <w:pPr>
        <w:numPr>
          <w:ilvl w:val="0"/>
          <w:numId w:val="33"/>
        </w:numPr>
        <w:ind w:left="0" w:firstLine="709"/>
        <w:rPr>
          <w:sz w:val="28"/>
          <w:szCs w:val="28"/>
        </w:rPr>
      </w:pPr>
      <w:r w:rsidRPr="00296F7E">
        <w:rPr>
          <w:sz w:val="28"/>
          <w:szCs w:val="28"/>
        </w:rPr>
        <w:t xml:space="preserve">зміна потужності нагрівача впливає не лише на температуру реактора, а й на швидкість хімічних реакцій, склад вихідного газу та енергетичні витрати; </w:t>
      </w:r>
    </w:p>
    <w:p w:rsidR="00CB597C" w:rsidRPr="00296F7E" w:rsidRDefault="00CB597C" w:rsidP="0027535E">
      <w:pPr>
        <w:numPr>
          <w:ilvl w:val="0"/>
          <w:numId w:val="33"/>
        </w:numPr>
        <w:ind w:left="0" w:firstLine="709"/>
        <w:rPr>
          <w:sz w:val="28"/>
          <w:szCs w:val="28"/>
        </w:rPr>
      </w:pPr>
      <w:r w:rsidRPr="00296F7E">
        <w:rPr>
          <w:sz w:val="28"/>
          <w:szCs w:val="28"/>
        </w:rPr>
        <w:t xml:space="preserve">зміна інтенсивності теплообміну впливає на температурний режим як вхідного, так і вихідного потоків; </w:t>
      </w:r>
    </w:p>
    <w:p w:rsidR="00CB597C" w:rsidRPr="00296F7E" w:rsidRDefault="00CB597C" w:rsidP="0027535E">
      <w:pPr>
        <w:numPr>
          <w:ilvl w:val="0"/>
          <w:numId w:val="33"/>
        </w:numPr>
        <w:ind w:left="0" w:firstLine="709"/>
        <w:rPr>
          <w:sz w:val="28"/>
          <w:szCs w:val="28"/>
        </w:rPr>
      </w:pPr>
      <w:r w:rsidRPr="00296F7E">
        <w:rPr>
          <w:sz w:val="28"/>
          <w:szCs w:val="28"/>
        </w:rPr>
        <w:t xml:space="preserve">зміна тиску може впливати на витрату, швидкість реакції та гідродинамічні умови в реакторі. </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Отже, між параметрами існують сильні перехресні зв’язки. У найпростішому вигляді їх можна подати як багатовимірну систему:</w:t>
      </w:r>
    </w:p>
    <w:p w:rsidR="00B27214" w:rsidRDefault="00B27214" w:rsidP="00B27214">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89860" cy="3810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9860" cy="381000"/>
                    </a:xfrm>
                    <a:prstGeom prst="rect">
                      <a:avLst/>
                    </a:prstGeom>
                    <a:noFill/>
                    <a:ln>
                      <a:noFill/>
                    </a:ln>
                  </pic:spPr>
                </pic:pic>
              </a:graphicData>
            </a:graphic>
          </wp:inline>
        </w:drawing>
      </w:r>
      <w:r>
        <w:rPr>
          <w:sz w:val="28"/>
          <w:szCs w:val="28"/>
        </w:rPr>
        <w:t xml:space="preserve">                      (2.3)</w:t>
      </w:r>
    </w:p>
    <w:p w:rsidR="00296F7E" w:rsidRDefault="00296F7E" w:rsidP="00296F7E">
      <w:pPr>
        <w:pStyle w:val="aff"/>
        <w:spacing w:before="0" w:beforeAutospacing="0" w:after="0" w:line="360" w:lineRule="auto"/>
        <w:ind w:firstLine="709"/>
        <w:jc w:val="both"/>
        <w:rPr>
          <w:sz w:val="28"/>
          <w:szCs w:val="28"/>
        </w:rPr>
      </w:pPr>
      <w:r w:rsidRPr="00296F7E">
        <w:rPr>
          <w:sz w:val="28"/>
          <w:szCs w:val="28"/>
        </w:rPr>
        <w:t>Д</w:t>
      </w:r>
      <w:r w:rsidR="00CB597C" w:rsidRPr="00296F7E">
        <w:rPr>
          <w:sz w:val="28"/>
          <w:szCs w:val="28"/>
        </w:rPr>
        <w:t>е</w:t>
      </w:r>
    </w:p>
    <w:p w:rsid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Y(s)</w:t>
      </w:r>
      <w:r w:rsidRPr="00296F7E">
        <w:rPr>
          <w:sz w:val="28"/>
          <w:szCs w:val="28"/>
        </w:rPr>
        <w:t>— вектор вихідних параметрів;</w:t>
      </w:r>
    </w:p>
    <w:p w:rsid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U(s)</w:t>
      </w:r>
      <w:r w:rsidRPr="00296F7E">
        <w:rPr>
          <w:sz w:val="28"/>
          <w:szCs w:val="28"/>
        </w:rPr>
        <w:t xml:space="preserve"> — вектор керуючих впливів;</w:t>
      </w:r>
    </w:p>
    <w:p w:rsid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lastRenderedPageBreak/>
        <w:t>Z(s)</w:t>
      </w:r>
      <w:r w:rsidRPr="00296F7E">
        <w:rPr>
          <w:sz w:val="28"/>
          <w:szCs w:val="28"/>
        </w:rPr>
        <w:t xml:space="preserve"> — вектор збурень;</w:t>
      </w:r>
    </w:p>
    <w:p w:rsidR="00296F7E" w:rsidRDefault="00CB597C" w:rsidP="00296F7E">
      <w:pPr>
        <w:pStyle w:val="aff"/>
        <w:spacing w:before="0" w:beforeAutospacing="0" w:after="0" w:line="360" w:lineRule="auto"/>
        <w:ind w:firstLine="709"/>
        <w:jc w:val="both"/>
        <w:rPr>
          <w:sz w:val="28"/>
          <w:szCs w:val="28"/>
        </w:rPr>
      </w:pPr>
      <w:r w:rsidRPr="00296F7E">
        <w:rPr>
          <w:rStyle w:val="katex-mathml"/>
          <w:sz w:val="28"/>
          <w:szCs w:val="28"/>
        </w:rPr>
        <w:t>W(s)</w:t>
      </w:r>
      <w:r w:rsidRPr="00296F7E">
        <w:rPr>
          <w:sz w:val="28"/>
          <w:szCs w:val="28"/>
        </w:rPr>
        <w:t xml:space="preserve"> — матриця передавальних функцій за каналами керування;</w:t>
      </w:r>
    </w:p>
    <w:p w:rsidR="00CB597C" w:rsidRPr="00296F7E" w:rsidRDefault="00CB597C" w:rsidP="00296F7E">
      <w:pPr>
        <w:pStyle w:val="aff"/>
        <w:spacing w:before="0" w:beforeAutospacing="0" w:after="0" w:line="360" w:lineRule="auto"/>
        <w:ind w:firstLine="709"/>
        <w:jc w:val="both"/>
        <w:rPr>
          <w:sz w:val="28"/>
          <w:szCs w:val="28"/>
        </w:rPr>
      </w:pPr>
      <w:proofErr w:type="spellStart"/>
      <w:r w:rsidRPr="00296F7E">
        <w:rPr>
          <w:rStyle w:val="katex-mathml"/>
          <w:sz w:val="28"/>
          <w:szCs w:val="28"/>
        </w:rPr>
        <w:t>Wz</w:t>
      </w:r>
      <w:proofErr w:type="spellEnd"/>
      <w:r w:rsidRPr="00296F7E">
        <w:rPr>
          <w:rStyle w:val="katex-mathml"/>
          <w:sz w:val="28"/>
          <w:szCs w:val="28"/>
        </w:rPr>
        <w:t>(s)</w:t>
      </w:r>
      <w:r w:rsidRPr="00296F7E">
        <w:rPr>
          <w:sz w:val="28"/>
          <w:szCs w:val="28"/>
        </w:rPr>
        <w:t xml:space="preserve"> — матриця передавальних функцій за каналами збурення.</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 xml:space="preserve">Наявність </w:t>
      </w:r>
      <w:proofErr w:type="spellStart"/>
      <w:r w:rsidRPr="00296F7E">
        <w:rPr>
          <w:sz w:val="28"/>
          <w:szCs w:val="28"/>
        </w:rPr>
        <w:t>багатозв’язності</w:t>
      </w:r>
      <w:proofErr w:type="spellEnd"/>
      <w:r w:rsidRPr="00296F7E">
        <w:rPr>
          <w:sz w:val="28"/>
          <w:szCs w:val="28"/>
        </w:rPr>
        <w:t xml:space="preserve"> означає, що незалежне </w:t>
      </w:r>
      <w:proofErr w:type="spellStart"/>
      <w:r w:rsidRPr="00296F7E">
        <w:rPr>
          <w:sz w:val="28"/>
          <w:szCs w:val="28"/>
        </w:rPr>
        <w:t>одноконтурне</w:t>
      </w:r>
      <w:proofErr w:type="spellEnd"/>
      <w:r w:rsidRPr="00296F7E">
        <w:rPr>
          <w:sz w:val="28"/>
          <w:szCs w:val="28"/>
        </w:rPr>
        <w:t xml:space="preserve"> регулювання окремих параметрів не завжди забезпечує необхідну якість керування. У таких умовах доцільним є застосування:</w:t>
      </w:r>
    </w:p>
    <w:p w:rsidR="00CB597C" w:rsidRPr="00296F7E" w:rsidRDefault="00CB597C" w:rsidP="0027535E">
      <w:pPr>
        <w:numPr>
          <w:ilvl w:val="0"/>
          <w:numId w:val="34"/>
        </w:numPr>
        <w:ind w:left="0" w:firstLine="709"/>
        <w:rPr>
          <w:sz w:val="28"/>
          <w:szCs w:val="28"/>
        </w:rPr>
      </w:pPr>
      <w:r w:rsidRPr="00296F7E">
        <w:rPr>
          <w:sz w:val="28"/>
          <w:szCs w:val="28"/>
        </w:rPr>
        <w:t xml:space="preserve">каскадних систем регулювання; </w:t>
      </w:r>
    </w:p>
    <w:p w:rsidR="00CB597C" w:rsidRPr="00296F7E" w:rsidRDefault="00CB597C" w:rsidP="0027535E">
      <w:pPr>
        <w:numPr>
          <w:ilvl w:val="0"/>
          <w:numId w:val="34"/>
        </w:numPr>
        <w:ind w:left="0" w:firstLine="709"/>
        <w:rPr>
          <w:sz w:val="28"/>
          <w:szCs w:val="28"/>
        </w:rPr>
      </w:pPr>
      <w:r w:rsidRPr="00296F7E">
        <w:rPr>
          <w:sz w:val="28"/>
          <w:szCs w:val="28"/>
        </w:rPr>
        <w:t xml:space="preserve">багатоконтурних систем; </w:t>
      </w:r>
    </w:p>
    <w:p w:rsidR="00CB597C" w:rsidRPr="00296F7E" w:rsidRDefault="00CB597C" w:rsidP="0027535E">
      <w:pPr>
        <w:numPr>
          <w:ilvl w:val="0"/>
          <w:numId w:val="34"/>
        </w:numPr>
        <w:ind w:left="0" w:firstLine="709"/>
        <w:rPr>
          <w:sz w:val="28"/>
          <w:szCs w:val="28"/>
        </w:rPr>
      </w:pPr>
      <w:r w:rsidRPr="00296F7E">
        <w:rPr>
          <w:sz w:val="28"/>
          <w:szCs w:val="28"/>
        </w:rPr>
        <w:t xml:space="preserve">систем з компенсацією перехресних зв’язків; </w:t>
      </w:r>
    </w:p>
    <w:p w:rsidR="00CB597C" w:rsidRPr="00296F7E" w:rsidRDefault="00CB597C" w:rsidP="0027535E">
      <w:pPr>
        <w:numPr>
          <w:ilvl w:val="0"/>
          <w:numId w:val="34"/>
        </w:numPr>
        <w:ind w:left="0" w:firstLine="709"/>
        <w:rPr>
          <w:sz w:val="28"/>
          <w:szCs w:val="28"/>
        </w:rPr>
      </w:pPr>
      <w:r w:rsidRPr="00296F7E">
        <w:rPr>
          <w:sz w:val="28"/>
          <w:szCs w:val="28"/>
        </w:rPr>
        <w:t xml:space="preserve">багатовимірного керування. </w:t>
      </w:r>
    </w:p>
    <w:p w:rsidR="00CB597C" w:rsidRPr="00296F7E" w:rsidRDefault="00296F7E" w:rsidP="00296F7E">
      <w:pPr>
        <w:rPr>
          <w:sz w:val="28"/>
          <w:szCs w:val="28"/>
        </w:rPr>
      </w:pPr>
      <w:r>
        <w:rPr>
          <w:noProof/>
          <w:sz w:val="28"/>
          <w:szCs w:val="28"/>
          <w:lang w:val="ru-RU"/>
        </w:rPr>
        <w:drawing>
          <wp:inline distT="0" distB="0" distL="0" distR="0">
            <wp:extent cx="5234940" cy="2056344"/>
            <wp:effectExtent l="0" t="0" r="3810" b="127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5234940" cy="2056344"/>
                    </a:xfrm>
                    <a:prstGeom prst="rect">
                      <a:avLst/>
                    </a:prstGeom>
                    <a:noFill/>
                    <a:ln>
                      <a:noFill/>
                    </a:ln>
                  </pic:spPr>
                </pic:pic>
              </a:graphicData>
            </a:graphic>
          </wp:inline>
        </w:drawing>
      </w:r>
    </w:p>
    <w:p w:rsidR="00CB597C" w:rsidRPr="00296F7E" w:rsidRDefault="00296F7E" w:rsidP="00296F7E">
      <w:pPr>
        <w:pStyle w:val="aff"/>
        <w:spacing w:before="0" w:beforeAutospacing="0" w:after="0" w:line="360" w:lineRule="auto"/>
        <w:ind w:firstLine="709"/>
        <w:jc w:val="both"/>
        <w:rPr>
          <w:sz w:val="28"/>
          <w:szCs w:val="28"/>
        </w:rPr>
      </w:pPr>
      <w:r w:rsidRPr="00296F7E">
        <w:rPr>
          <w:rStyle w:val="aff4"/>
          <w:rFonts w:eastAsiaTheme="majorEastAsia"/>
          <w:b w:val="0"/>
          <w:sz w:val="28"/>
          <w:szCs w:val="28"/>
        </w:rPr>
        <w:t>Рисунок</w:t>
      </w:r>
      <w:r w:rsidR="00CB597C" w:rsidRPr="00296F7E">
        <w:rPr>
          <w:rStyle w:val="aff4"/>
          <w:rFonts w:eastAsiaTheme="majorEastAsia"/>
          <w:b w:val="0"/>
          <w:sz w:val="28"/>
          <w:szCs w:val="28"/>
        </w:rPr>
        <w:t xml:space="preserve"> 2.2 – Взаємозв’язок керуючих і вихідних параметрів установ</w:t>
      </w:r>
      <w:r w:rsidRPr="00296F7E">
        <w:rPr>
          <w:rStyle w:val="aff4"/>
          <w:rFonts w:eastAsiaTheme="majorEastAsia"/>
          <w:b w:val="0"/>
          <w:sz w:val="28"/>
          <w:szCs w:val="28"/>
        </w:rPr>
        <w:t>ки каталітичного очищення газів</w:t>
      </w:r>
    </w:p>
    <w:p w:rsidR="00CB597C" w:rsidRPr="00296F7E" w:rsidRDefault="00CB597C" w:rsidP="00296F7E">
      <w:pPr>
        <w:rPr>
          <w:sz w:val="28"/>
          <w:szCs w:val="28"/>
        </w:rPr>
      </w:pPr>
    </w:p>
    <w:p w:rsidR="00CB597C" w:rsidRPr="00296F7E" w:rsidRDefault="00CB597C" w:rsidP="00296F7E">
      <w:pPr>
        <w:pStyle w:val="2"/>
        <w:spacing w:before="0" w:after="0"/>
        <w:ind w:left="0" w:firstLine="709"/>
        <w:rPr>
          <w:rFonts w:ascii="Times New Roman" w:hAnsi="Times New Roman" w:cs="Times New Roman"/>
          <w:b w:val="0"/>
          <w:i w:val="0"/>
          <w:u w:val="single"/>
        </w:rPr>
      </w:pPr>
      <w:r w:rsidRPr="00296F7E">
        <w:rPr>
          <w:rStyle w:val="aff4"/>
          <w:rFonts w:ascii="Times New Roman" w:eastAsiaTheme="majorEastAsia" w:hAnsi="Times New Roman" w:cs="Times New Roman"/>
          <w:bCs/>
          <w:i w:val="0"/>
          <w:u w:val="single"/>
        </w:rPr>
        <w:t>Аналіз основних каналів керування</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Для побудови ефективної системи автоматизації доцільно виділити основні канали керування установки.</w:t>
      </w:r>
    </w:p>
    <w:p w:rsidR="00CB597C" w:rsidRPr="00296F7E" w:rsidRDefault="00CB597C" w:rsidP="00296F7E">
      <w:pPr>
        <w:pStyle w:val="3"/>
        <w:spacing w:line="360" w:lineRule="auto"/>
        <w:ind w:left="0" w:firstLine="709"/>
        <w:rPr>
          <w:b w:val="0"/>
        </w:rPr>
      </w:pPr>
      <w:r w:rsidRPr="00296F7E">
        <w:rPr>
          <w:rStyle w:val="aff4"/>
          <w:rFonts w:eastAsiaTheme="majorEastAsia"/>
          <w:bCs w:val="0"/>
        </w:rPr>
        <w:t>Канал 1: «Потужність нагрівача – температура в реакторі»</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Цей канал є одним із головних, оскільки температура каталізатора визначає швидкість реакції та ефективність очищення. Канал має:</w:t>
      </w:r>
    </w:p>
    <w:p w:rsidR="00CB597C" w:rsidRPr="00296F7E" w:rsidRDefault="00CB597C" w:rsidP="0027535E">
      <w:pPr>
        <w:numPr>
          <w:ilvl w:val="0"/>
          <w:numId w:val="35"/>
        </w:numPr>
        <w:ind w:left="0" w:firstLine="709"/>
        <w:rPr>
          <w:sz w:val="28"/>
          <w:szCs w:val="28"/>
        </w:rPr>
      </w:pPr>
      <w:r w:rsidRPr="00296F7E">
        <w:rPr>
          <w:sz w:val="28"/>
          <w:szCs w:val="28"/>
        </w:rPr>
        <w:t xml:space="preserve">високу інерційність; </w:t>
      </w:r>
    </w:p>
    <w:p w:rsidR="00CB597C" w:rsidRPr="00296F7E" w:rsidRDefault="00CB597C" w:rsidP="0027535E">
      <w:pPr>
        <w:numPr>
          <w:ilvl w:val="0"/>
          <w:numId w:val="35"/>
        </w:numPr>
        <w:ind w:left="0" w:firstLine="709"/>
        <w:rPr>
          <w:sz w:val="28"/>
          <w:szCs w:val="28"/>
        </w:rPr>
      </w:pPr>
      <w:r w:rsidRPr="00296F7E">
        <w:rPr>
          <w:sz w:val="28"/>
          <w:szCs w:val="28"/>
        </w:rPr>
        <w:t xml:space="preserve">нелінійні властивості; </w:t>
      </w:r>
    </w:p>
    <w:p w:rsidR="00CB597C" w:rsidRPr="00296F7E" w:rsidRDefault="00CB597C" w:rsidP="0027535E">
      <w:pPr>
        <w:numPr>
          <w:ilvl w:val="0"/>
          <w:numId w:val="35"/>
        </w:numPr>
        <w:ind w:left="0" w:firstLine="709"/>
        <w:rPr>
          <w:sz w:val="28"/>
          <w:szCs w:val="28"/>
        </w:rPr>
      </w:pPr>
      <w:r w:rsidRPr="00296F7E">
        <w:rPr>
          <w:sz w:val="28"/>
          <w:szCs w:val="28"/>
        </w:rPr>
        <w:t xml:space="preserve">залежність від витрати газу та складу суміші. </w:t>
      </w:r>
    </w:p>
    <w:p w:rsidR="00CB597C" w:rsidRPr="00296F7E" w:rsidRDefault="00CB597C" w:rsidP="00296F7E">
      <w:pPr>
        <w:pStyle w:val="3"/>
        <w:spacing w:line="360" w:lineRule="auto"/>
        <w:ind w:left="0" w:firstLine="709"/>
        <w:rPr>
          <w:b w:val="0"/>
        </w:rPr>
      </w:pPr>
      <w:r w:rsidRPr="00296F7E">
        <w:rPr>
          <w:rStyle w:val="aff4"/>
          <w:rFonts w:eastAsiaTheme="majorEastAsia"/>
          <w:bCs w:val="0"/>
        </w:rPr>
        <w:lastRenderedPageBreak/>
        <w:t>Канал 2: «Положення клапана – витрата газу»</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 xml:space="preserve">Цей канал характеризується порівняно меншою інерційністю, але має </w:t>
      </w:r>
      <w:proofErr w:type="spellStart"/>
      <w:r w:rsidRPr="00296F7E">
        <w:rPr>
          <w:sz w:val="28"/>
          <w:szCs w:val="28"/>
        </w:rPr>
        <w:t>нелінійність</w:t>
      </w:r>
      <w:proofErr w:type="spellEnd"/>
      <w:r w:rsidRPr="00296F7E">
        <w:rPr>
          <w:sz w:val="28"/>
          <w:szCs w:val="28"/>
        </w:rPr>
        <w:t xml:space="preserve"> через характеристику регулюючого клапана та вплив тиску в системі.</w:t>
      </w:r>
    </w:p>
    <w:p w:rsidR="00CB597C" w:rsidRPr="00296F7E" w:rsidRDefault="00CB597C" w:rsidP="00296F7E">
      <w:pPr>
        <w:pStyle w:val="3"/>
        <w:spacing w:line="360" w:lineRule="auto"/>
        <w:ind w:left="0" w:firstLine="709"/>
        <w:rPr>
          <w:b w:val="0"/>
        </w:rPr>
      </w:pPr>
      <w:r w:rsidRPr="00296F7E">
        <w:rPr>
          <w:rStyle w:val="aff4"/>
          <w:rFonts w:eastAsiaTheme="majorEastAsia"/>
          <w:bCs w:val="0"/>
        </w:rPr>
        <w:t>Канал 3: «Витрата газу – ступінь очищення»</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При збільшенні витрати зменшується час перебування газу в реакторі, що може знижувати ступінь очищення. Даний канал є суттєво нелінійним і має запізнення.</w:t>
      </w:r>
    </w:p>
    <w:p w:rsidR="00CB597C" w:rsidRPr="00296F7E" w:rsidRDefault="00CB597C" w:rsidP="00296F7E">
      <w:pPr>
        <w:pStyle w:val="3"/>
        <w:spacing w:line="360" w:lineRule="auto"/>
        <w:ind w:left="0" w:firstLine="709"/>
        <w:rPr>
          <w:b w:val="0"/>
        </w:rPr>
      </w:pPr>
      <w:r w:rsidRPr="00296F7E">
        <w:rPr>
          <w:rStyle w:val="aff4"/>
          <w:rFonts w:eastAsiaTheme="majorEastAsia"/>
          <w:bCs w:val="0"/>
        </w:rPr>
        <w:t>Канал 4: «Інтенсивність теплообміну – температура вихідного газу»</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Цей канал впливає на енергоефективність установки та умови подальшої експлуатації очищеного газу.</w:t>
      </w:r>
    </w:p>
    <w:p w:rsidR="00CB597C" w:rsidRPr="00296F7E" w:rsidRDefault="00CB597C" w:rsidP="00296F7E">
      <w:pPr>
        <w:pStyle w:val="2"/>
        <w:spacing w:before="0" w:after="0"/>
        <w:ind w:left="0" w:firstLine="709"/>
        <w:rPr>
          <w:rFonts w:ascii="Times New Roman" w:hAnsi="Times New Roman" w:cs="Times New Roman"/>
          <w:b w:val="0"/>
          <w:i w:val="0"/>
        </w:rPr>
      </w:pPr>
      <w:r w:rsidRPr="00296F7E">
        <w:rPr>
          <w:rStyle w:val="aff4"/>
          <w:rFonts w:ascii="Times New Roman" w:eastAsiaTheme="majorEastAsia" w:hAnsi="Times New Roman" w:cs="Times New Roman"/>
          <w:bCs/>
          <w:i w:val="0"/>
        </w:rPr>
        <w:t>Особливості реактора як центрального об’єкта керування</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Каталітичний реактор є центральною ланкою технологічної системи. Саме в ньому відбуваються основні перетворення шкідливих компонентів. Як об’єкт керування реактор має такі особливості:</w:t>
      </w:r>
    </w:p>
    <w:p w:rsidR="00CB597C" w:rsidRPr="00296F7E" w:rsidRDefault="00CB597C" w:rsidP="0027535E">
      <w:pPr>
        <w:numPr>
          <w:ilvl w:val="0"/>
          <w:numId w:val="36"/>
        </w:numPr>
        <w:ind w:left="0" w:firstLine="709"/>
        <w:rPr>
          <w:sz w:val="28"/>
          <w:szCs w:val="28"/>
        </w:rPr>
      </w:pPr>
      <w:r w:rsidRPr="00296F7E">
        <w:rPr>
          <w:sz w:val="28"/>
          <w:szCs w:val="28"/>
        </w:rPr>
        <w:t xml:space="preserve">наявність розподілених параметрів за об’ємом; </w:t>
      </w:r>
    </w:p>
    <w:p w:rsidR="00CB597C" w:rsidRPr="00296F7E" w:rsidRDefault="00CB597C" w:rsidP="0027535E">
      <w:pPr>
        <w:numPr>
          <w:ilvl w:val="0"/>
          <w:numId w:val="36"/>
        </w:numPr>
        <w:ind w:left="0" w:firstLine="709"/>
        <w:rPr>
          <w:sz w:val="28"/>
          <w:szCs w:val="28"/>
        </w:rPr>
      </w:pPr>
      <w:r w:rsidRPr="00296F7E">
        <w:rPr>
          <w:sz w:val="28"/>
          <w:szCs w:val="28"/>
        </w:rPr>
        <w:t xml:space="preserve">значна теплова інерція; </w:t>
      </w:r>
    </w:p>
    <w:p w:rsidR="00CB597C" w:rsidRPr="00296F7E" w:rsidRDefault="00CB597C" w:rsidP="0027535E">
      <w:pPr>
        <w:numPr>
          <w:ilvl w:val="0"/>
          <w:numId w:val="36"/>
        </w:numPr>
        <w:ind w:left="0" w:firstLine="709"/>
        <w:rPr>
          <w:sz w:val="28"/>
          <w:szCs w:val="28"/>
        </w:rPr>
      </w:pPr>
      <w:r w:rsidRPr="00296F7E">
        <w:rPr>
          <w:sz w:val="28"/>
          <w:szCs w:val="28"/>
        </w:rPr>
        <w:t xml:space="preserve">залежність режиму роботи від стану каталізатора; </w:t>
      </w:r>
    </w:p>
    <w:p w:rsidR="00CB597C" w:rsidRPr="00296F7E" w:rsidRDefault="00CB597C" w:rsidP="0027535E">
      <w:pPr>
        <w:numPr>
          <w:ilvl w:val="0"/>
          <w:numId w:val="36"/>
        </w:numPr>
        <w:ind w:left="0" w:firstLine="709"/>
        <w:rPr>
          <w:sz w:val="28"/>
          <w:szCs w:val="28"/>
        </w:rPr>
      </w:pPr>
      <w:r w:rsidRPr="00296F7E">
        <w:rPr>
          <w:sz w:val="28"/>
          <w:szCs w:val="28"/>
        </w:rPr>
        <w:t xml:space="preserve">складна взаємодія між тепловими та </w:t>
      </w:r>
      <w:proofErr w:type="spellStart"/>
      <w:r w:rsidRPr="00296F7E">
        <w:rPr>
          <w:sz w:val="28"/>
          <w:szCs w:val="28"/>
        </w:rPr>
        <w:t>масообмінними</w:t>
      </w:r>
      <w:proofErr w:type="spellEnd"/>
      <w:r w:rsidRPr="00296F7E">
        <w:rPr>
          <w:sz w:val="28"/>
          <w:szCs w:val="28"/>
        </w:rPr>
        <w:t xml:space="preserve"> процесами; </w:t>
      </w:r>
    </w:p>
    <w:p w:rsidR="00CB597C" w:rsidRPr="00296F7E" w:rsidRDefault="00CB597C" w:rsidP="0027535E">
      <w:pPr>
        <w:numPr>
          <w:ilvl w:val="0"/>
          <w:numId w:val="36"/>
        </w:numPr>
        <w:ind w:left="0" w:firstLine="709"/>
        <w:rPr>
          <w:sz w:val="28"/>
          <w:szCs w:val="28"/>
        </w:rPr>
      </w:pPr>
      <w:r w:rsidRPr="00296F7E">
        <w:rPr>
          <w:sz w:val="28"/>
          <w:szCs w:val="28"/>
        </w:rPr>
        <w:t xml:space="preserve">можливість виникнення локальних перегрівів. </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Через просторову нерівномірність температури та концентрації реактор у реальних умовах не завжди може бути адекватно описаний моделлю з зосередженими параметрами. Проте для цілей синтезу системи управління допускається використання спрощених моделей, що відображають основні динамічні властивості об’єкта.</w:t>
      </w:r>
    </w:p>
    <w:p w:rsidR="00CB597C" w:rsidRPr="00296F7E" w:rsidRDefault="00CB597C" w:rsidP="00296F7E">
      <w:pPr>
        <w:pStyle w:val="2"/>
        <w:spacing w:before="0" w:after="0"/>
        <w:ind w:left="0" w:firstLine="709"/>
        <w:rPr>
          <w:rFonts w:ascii="Times New Roman" w:hAnsi="Times New Roman" w:cs="Times New Roman"/>
          <w:b w:val="0"/>
          <w:i w:val="0"/>
          <w:u w:val="single"/>
        </w:rPr>
      </w:pPr>
      <w:r w:rsidRPr="00296F7E">
        <w:rPr>
          <w:rStyle w:val="aff4"/>
          <w:rFonts w:ascii="Times New Roman" w:eastAsiaTheme="majorEastAsia" w:hAnsi="Times New Roman" w:cs="Times New Roman"/>
          <w:bCs/>
          <w:i w:val="0"/>
          <w:u w:val="single"/>
        </w:rPr>
        <w:t xml:space="preserve"> Вимоги до системи керування</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З урахуванням розглянутих властивостей установки система керування повинна забезпечувати:</w:t>
      </w:r>
    </w:p>
    <w:p w:rsidR="00CB597C" w:rsidRPr="00296F7E" w:rsidRDefault="00CB597C" w:rsidP="0027535E">
      <w:pPr>
        <w:numPr>
          <w:ilvl w:val="0"/>
          <w:numId w:val="37"/>
        </w:numPr>
        <w:ind w:left="0" w:firstLine="709"/>
        <w:rPr>
          <w:sz w:val="28"/>
          <w:szCs w:val="28"/>
        </w:rPr>
      </w:pPr>
      <w:r w:rsidRPr="00296F7E">
        <w:rPr>
          <w:sz w:val="28"/>
          <w:szCs w:val="28"/>
        </w:rPr>
        <w:t xml:space="preserve">стабілізацію температури в реакторі в допустимих межах; </w:t>
      </w:r>
    </w:p>
    <w:p w:rsidR="00CB597C" w:rsidRPr="00296F7E" w:rsidRDefault="00CB597C" w:rsidP="0027535E">
      <w:pPr>
        <w:numPr>
          <w:ilvl w:val="0"/>
          <w:numId w:val="37"/>
        </w:numPr>
        <w:ind w:left="0" w:firstLine="709"/>
        <w:rPr>
          <w:sz w:val="28"/>
          <w:szCs w:val="28"/>
        </w:rPr>
      </w:pPr>
      <w:r w:rsidRPr="00296F7E">
        <w:rPr>
          <w:sz w:val="28"/>
          <w:szCs w:val="28"/>
        </w:rPr>
        <w:lastRenderedPageBreak/>
        <w:t xml:space="preserve">підтримання заданої витрати газу; </w:t>
      </w:r>
    </w:p>
    <w:p w:rsidR="00CB597C" w:rsidRPr="00296F7E" w:rsidRDefault="00CB597C" w:rsidP="0027535E">
      <w:pPr>
        <w:numPr>
          <w:ilvl w:val="0"/>
          <w:numId w:val="37"/>
        </w:numPr>
        <w:ind w:left="0" w:firstLine="709"/>
        <w:rPr>
          <w:sz w:val="28"/>
          <w:szCs w:val="28"/>
        </w:rPr>
      </w:pPr>
      <w:r w:rsidRPr="00296F7E">
        <w:rPr>
          <w:sz w:val="28"/>
          <w:szCs w:val="28"/>
        </w:rPr>
        <w:t xml:space="preserve">компенсацію основних збурень; </w:t>
      </w:r>
    </w:p>
    <w:p w:rsidR="00CB597C" w:rsidRPr="00296F7E" w:rsidRDefault="00CB597C" w:rsidP="0027535E">
      <w:pPr>
        <w:numPr>
          <w:ilvl w:val="0"/>
          <w:numId w:val="37"/>
        </w:numPr>
        <w:ind w:left="0" w:firstLine="709"/>
        <w:rPr>
          <w:sz w:val="28"/>
          <w:szCs w:val="28"/>
        </w:rPr>
      </w:pPr>
      <w:r w:rsidRPr="00296F7E">
        <w:rPr>
          <w:sz w:val="28"/>
          <w:szCs w:val="28"/>
        </w:rPr>
        <w:t xml:space="preserve">мінімізацію впливу перехресних зв’язків; </w:t>
      </w:r>
    </w:p>
    <w:p w:rsidR="00CB597C" w:rsidRPr="00296F7E" w:rsidRDefault="00CB597C" w:rsidP="0027535E">
      <w:pPr>
        <w:numPr>
          <w:ilvl w:val="0"/>
          <w:numId w:val="37"/>
        </w:numPr>
        <w:ind w:left="0" w:firstLine="709"/>
        <w:rPr>
          <w:sz w:val="28"/>
          <w:szCs w:val="28"/>
        </w:rPr>
      </w:pPr>
      <w:r w:rsidRPr="00296F7E">
        <w:rPr>
          <w:sz w:val="28"/>
          <w:szCs w:val="28"/>
        </w:rPr>
        <w:t xml:space="preserve">захист каталізатора від перегріву; </w:t>
      </w:r>
    </w:p>
    <w:p w:rsidR="00CB597C" w:rsidRPr="00296F7E" w:rsidRDefault="00CB597C" w:rsidP="0027535E">
      <w:pPr>
        <w:numPr>
          <w:ilvl w:val="0"/>
          <w:numId w:val="37"/>
        </w:numPr>
        <w:ind w:left="0" w:firstLine="709"/>
        <w:rPr>
          <w:sz w:val="28"/>
          <w:szCs w:val="28"/>
        </w:rPr>
      </w:pPr>
      <w:r w:rsidRPr="00296F7E">
        <w:rPr>
          <w:sz w:val="28"/>
          <w:szCs w:val="28"/>
        </w:rPr>
        <w:t xml:space="preserve">підтримання високого ступеня очищення; </w:t>
      </w:r>
    </w:p>
    <w:p w:rsidR="00CB597C" w:rsidRPr="00296F7E" w:rsidRDefault="00CB597C" w:rsidP="0027535E">
      <w:pPr>
        <w:numPr>
          <w:ilvl w:val="0"/>
          <w:numId w:val="37"/>
        </w:numPr>
        <w:ind w:left="0" w:firstLine="709"/>
        <w:rPr>
          <w:sz w:val="28"/>
          <w:szCs w:val="28"/>
        </w:rPr>
      </w:pPr>
      <w:r w:rsidRPr="00296F7E">
        <w:rPr>
          <w:sz w:val="28"/>
          <w:szCs w:val="28"/>
        </w:rPr>
        <w:t xml:space="preserve">роботу в умовах зміни складу газу. </w:t>
      </w:r>
    </w:p>
    <w:p w:rsidR="00CB597C" w:rsidRPr="00296F7E" w:rsidRDefault="00CB597C" w:rsidP="00296F7E">
      <w:pPr>
        <w:pStyle w:val="aff"/>
        <w:spacing w:before="0" w:beforeAutospacing="0" w:after="0" w:line="360" w:lineRule="auto"/>
        <w:ind w:firstLine="709"/>
        <w:jc w:val="both"/>
        <w:rPr>
          <w:sz w:val="28"/>
          <w:szCs w:val="28"/>
        </w:rPr>
      </w:pPr>
      <w:r w:rsidRPr="00296F7E">
        <w:rPr>
          <w:sz w:val="28"/>
          <w:szCs w:val="28"/>
        </w:rPr>
        <w:t>Також важливо, щоб система мала можливість:</w:t>
      </w:r>
    </w:p>
    <w:p w:rsidR="00CB597C" w:rsidRPr="00296F7E" w:rsidRDefault="00CB597C" w:rsidP="0027535E">
      <w:pPr>
        <w:numPr>
          <w:ilvl w:val="0"/>
          <w:numId w:val="38"/>
        </w:numPr>
        <w:ind w:left="0" w:firstLine="709"/>
        <w:rPr>
          <w:sz w:val="28"/>
          <w:szCs w:val="28"/>
        </w:rPr>
      </w:pPr>
      <w:r w:rsidRPr="00296F7E">
        <w:rPr>
          <w:sz w:val="28"/>
          <w:szCs w:val="28"/>
        </w:rPr>
        <w:t xml:space="preserve">архівувати технологічні дані; </w:t>
      </w:r>
    </w:p>
    <w:p w:rsidR="00CB597C" w:rsidRPr="00296F7E" w:rsidRDefault="00CB597C" w:rsidP="0027535E">
      <w:pPr>
        <w:numPr>
          <w:ilvl w:val="0"/>
          <w:numId w:val="38"/>
        </w:numPr>
        <w:ind w:left="0" w:firstLine="709"/>
        <w:rPr>
          <w:sz w:val="28"/>
          <w:szCs w:val="28"/>
        </w:rPr>
      </w:pPr>
      <w:r w:rsidRPr="00296F7E">
        <w:rPr>
          <w:sz w:val="28"/>
          <w:szCs w:val="28"/>
        </w:rPr>
        <w:t xml:space="preserve">сигналізувати про аварійні відхилення; </w:t>
      </w:r>
    </w:p>
    <w:p w:rsidR="00CB597C" w:rsidRPr="00296F7E" w:rsidRDefault="00CB597C" w:rsidP="0027535E">
      <w:pPr>
        <w:numPr>
          <w:ilvl w:val="0"/>
          <w:numId w:val="38"/>
        </w:numPr>
        <w:ind w:left="0" w:firstLine="709"/>
        <w:rPr>
          <w:sz w:val="28"/>
          <w:szCs w:val="28"/>
        </w:rPr>
      </w:pPr>
      <w:r w:rsidRPr="00296F7E">
        <w:rPr>
          <w:sz w:val="28"/>
          <w:szCs w:val="28"/>
        </w:rPr>
        <w:t xml:space="preserve">забезпечувати дистанційний контроль; </w:t>
      </w:r>
    </w:p>
    <w:p w:rsidR="00CB597C" w:rsidRPr="00296F7E" w:rsidRDefault="00CB597C" w:rsidP="0027535E">
      <w:pPr>
        <w:numPr>
          <w:ilvl w:val="0"/>
          <w:numId w:val="38"/>
        </w:numPr>
        <w:ind w:left="0" w:firstLine="709"/>
        <w:rPr>
          <w:sz w:val="28"/>
          <w:szCs w:val="28"/>
        </w:rPr>
      </w:pPr>
      <w:r w:rsidRPr="00296F7E">
        <w:rPr>
          <w:sz w:val="28"/>
          <w:szCs w:val="28"/>
        </w:rPr>
        <w:t xml:space="preserve">адаптувати режими роботи залежно від стану об’єкта. </w:t>
      </w:r>
    </w:p>
    <w:p w:rsidR="00CB597C" w:rsidRPr="00296F7E" w:rsidRDefault="00CB597C" w:rsidP="00296F7E">
      <w:pPr>
        <w:rPr>
          <w:sz w:val="28"/>
          <w:szCs w:val="28"/>
        </w:rPr>
      </w:pPr>
    </w:p>
    <w:p w:rsidR="00CB597C" w:rsidRDefault="00CB597C" w:rsidP="00296F7E">
      <w:pPr>
        <w:pStyle w:val="aff"/>
        <w:spacing w:before="0" w:beforeAutospacing="0" w:after="0" w:line="360" w:lineRule="auto"/>
        <w:ind w:firstLine="709"/>
        <w:jc w:val="both"/>
        <w:rPr>
          <w:sz w:val="28"/>
          <w:szCs w:val="28"/>
        </w:rPr>
      </w:pPr>
      <w:r w:rsidRPr="00296F7E">
        <w:rPr>
          <w:sz w:val="28"/>
          <w:szCs w:val="28"/>
        </w:rPr>
        <w:t xml:space="preserve">Таким чином, установка каталітичного очищення технологічних газів є складним динамічним об’єктом керування, для якого характерні значна інерційність, виражена </w:t>
      </w:r>
      <w:proofErr w:type="spellStart"/>
      <w:r w:rsidRPr="00296F7E">
        <w:rPr>
          <w:sz w:val="28"/>
          <w:szCs w:val="28"/>
        </w:rPr>
        <w:t>нелінійність</w:t>
      </w:r>
      <w:proofErr w:type="spellEnd"/>
      <w:r w:rsidRPr="00296F7E">
        <w:rPr>
          <w:sz w:val="28"/>
          <w:szCs w:val="28"/>
        </w:rPr>
        <w:t xml:space="preserve"> та </w:t>
      </w:r>
      <w:proofErr w:type="spellStart"/>
      <w:r w:rsidRPr="00296F7E">
        <w:rPr>
          <w:sz w:val="28"/>
          <w:szCs w:val="28"/>
        </w:rPr>
        <w:t>багатозв’язність</w:t>
      </w:r>
      <w:proofErr w:type="spellEnd"/>
      <w:r w:rsidRPr="00296F7E">
        <w:rPr>
          <w:sz w:val="28"/>
          <w:szCs w:val="28"/>
        </w:rPr>
        <w:t xml:space="preserve"> між параметрами. Наявність цих властивостей ускладнює процес синтезу системи управління та вимагає застосування сучасних методів автоматизації, які забезпечують стабільне функціонування установки в умовах змінних режимів роботи та зовнішніх збурень. Результати проведеного аналізу є основою для подальшої розробки принципів побудови комп’ютерно-інтегрованої системи управління та вибору структури контурів регулювання.</w:t>
      </w:r>
    </w:p>
    <w:p w:rsidR="00BB573B" w:rsidRPr="00296F7E" w:rsidRDefault="00BB573B" w:rsidP="00296F7E">
      <w:pPr>
        <w:pStyle w:val="aff"/>
        <w:spacing w:before="0" w:beforeAutospacing="0" w:after="0" w:line="360" w:lineRule="auto"/>
        <w:ind w:firstLine="709"/>
        <w:jc w:val="both"/>
        <w:rPr>
          <w:sz w:val="28"/>
          <w:szCs w:val="28"/>
        </w:rPr>
      </w:pPr>
    </w:p>
    <w:p w:rsidR="005B0AE4" w:rsidRDefault="005B0AE4" w:rsidP="00BB573B">
      <w:pPr>
        <w:pStyle w:val="1"/>
        <w:spacing w:before="0"/>
        <w:rPr>
          <w:rStyle w:val="aff4"/>
          <w:rFonts w:ascii="Times New Roman" w:hAnsi="Times New Roman" w:cs="Times New Roman"/>
          <w:b/>
          <w:bCs/>
          <w:color w:val="auto"/>
        </w:rPr>
      </w:pPr>
      <w:r w:rsidRPr="00BB573B">
        <w:rPr>
          <w:rStyle w:val="aff4"/>
          <w:rFonts w:ascii="Times New Roman" w:hAnsi="Times New Roman" w:cs="Times New Roman"/>
          <w:b/>
          <w:bCs/>
          <w:color w:val="auto"/>
        </w:rPr>
        <w:t>2.3 Принцип роботи комп’ютерно-інтегрованої системи управління</w:t>
      </w:r>
      <w:r w:rsidR="00BB573B">
        <w:rPr>
          <w:rStyle w:val="aff4"/>
          <w:rFonts w:ascii="Times New Roman" w:hAnsi="Times New Roman" w:cs="Times New Roman"/>
          <w:b/>
          <w:bCs/>
          <w:color w:val="auto"/>
        </w:rPr>
        <w:t>.</w:t>
      </w:r>
    </w:p>
    <w:p w:rsidR="00BB573B" w:rsidRPr="00BB573B" w:rsidRDefault="00BB573B" w:rsidP="00BB573B"/>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 xml:space="preserve">Комп’ютерно-інтегрована система управління установкою каталітичного очищення газів призначена для автоматичного підтримання оптимальних параметрів технологічного процесу, забезпечення високого ступеня очищення та безпечної експлуатації обладнання. Така система </w:t>
      </w:r>
      <w:r w:rsidRPr="00BB573B">
        <w:rPr>
          <w:sz w:val="28"/>
          <w:szCs w:val="28"/>
        </w:rPr>
        <w:lastRenderedPageBreak/>
        <w:t>об’єднує в єдине інформаційне та керуюче середовище датчики, виконавчі механізми, програмовані логічні контролери (PLC) та систему диспетчеризації (SCADA).</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Принцип роботи системи базується на безперервному зборі інформації про стан технологічного процесу, її обробці та формуванні керуючих впливів відповідно до заданих алгоритмів.</w:t>
      </w:r>
    </w:p>
    <w:p w:rsidR="005B0AE4" w:rsidRPr="00BB573B" w:rsidRDefault="00BB573B" w:rsidP="00BB573B">
      <w:pPr>
        <w:jc w:val="center"/>
        <w:rPr>
          <w:sz w:val="28"/>
          <w:szCs w:val="28"/>
        </w:rPr>
      </w:pPr>
      <w:r>
        <w:rPr>
          <w:noProof/>
          <w:sz w:val="28"/>
          <w:szCs w:val="28"/>
          <w:lang w:val="ru-RU"/>
        </w:rPr>
        <w:drawing>
          <wp:inline distT="0" distB="0" distL="0" distR="0">
            <wp:extent cx="5364480" cy="3560252"/>
            <wp:effectExtent l="0" t="0" r="7620" b="254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5364480" cy="3560252"/>
                    </a:xfrm>
                    <a:prstGeom prst="rect">
                      <a:avLst/>
                    </a:prstGeom>
                    <a:noFill/>
                    <a:ln>
                      <a:noFill/>
                    </a:ln>
                  </pic:spPr>
                </pic:pic>
              </a:graphicData>
            </a:graphic>
          </wp:inline>
        </w:drawing>
      </w:r>
    </w:p>
    <w:p w:rsidR="005B0AE4" w:rsidRDefault="00BB573B" w:rsidP="00BB573B">
      <w:pPr>
        <w:pStyle w:val="aff"/>
        <w:spacing w:before="0" w:beforeAutospacing="0" w:after="0" w:line="360" w:lineRule="auto"/>
        <w:ind w:firstLine="709"/>
        <w:jc w:val="both"/>
        <w:rPr>
          <w:rStyle w:val="aff4"/>
          <w:rFonts w:eastAsiaTheme="majorEastAsia"/>
          <w:b w:val="0"/>
          <w:sz w:val="28"/>
          <w:szCs w:val="28"/>
        </w:rPr>
      </w:pPr>
      <w:r w:rsidRPr="00BB573B">
        <w:rPr>
          <w:rStyle w:val="aff4"/>
          <w:rFonts w:eastAsiaTheme="majorEastAsia"/>
          <w:b w:val="0"/>
          <w:sz w:val="28"/>
          <w:szCs w:val="28"/>
        </w:rPr>
        <w:t xml:space="preserve">Рисунок </w:t>
      </w:r>
      <w:r w:rsidR="005B0AE4" w:rsidRPr="00BB573B">
        <w:rPr>
          <w:rStyle w:val="aff4"/>
          <w:rFonts w:eastAsiaTheme="majorEastAsia"/>
          <w:b w:val="0"/>
          <w:sz w:val="28"/>
          <w:szCs w:val="28"/>
        </w:rPr>
        <w:t xml:space="preserve"> 2.3 – Принципова структура комп’ютерно-</w:t>
      </w:r>
      <w:r w:rsidRPr="00BB573B">
        <w:rPr>
          <w:rStyle w:val="aff4"/>
          <w:rFonts w:eastAsiaTheme="majorEastAsia"/>
          <w:b w:val="0"/>
          <w:sz w:val="28"/>
          <w:szCs w:val="28"/>
        </w:rPr>
        <w:t>інтегрованої системи управління</w:t>
      </w:r>
      <w:r>
        <w:rPr>
          <w:rStyle w:val="aff4"/>
          <w:rFonts w:eastAsiaTheme="majorEastAsia"/>
          <w:b w:val="0"/>
          <w:sz w:val="28"/>
          <w:szCs w:val="28"/>
        </w:rPr>
        <w:t>.</w:t>
      </w:r>
    </w:p>
    <w:p w:rsidR="00BB573B" w:rsidRPr="00BB573B" w:rsidRDefault="00BB573B" w:rsidP="00BB573B">
      <w:pPr>
        <w:pStyle w:val="aff"/>
        <w:spacing w:before="0" w:beforeAutospacing="0" w:after="0" w:line="360" w:lineRule="auto"/>
        <w:ind w:firstLine="709"/>
        <w:jc w:val="both"/>
        <w:rPr>
          <w:sz w:val="28"/>
          <w:szCs w:val="28"/>
        </w:rPr>
      </w:pPr>
    </w:p>
    <w:p w:rsidR="005B0AE4" w:rsidRPr="00BB573B" w:rsidRDefault="005B0AE4" w:rsidP="00BB573B">
      <w:pPr>
        <w:pStyle w:val="2"/>
        <w:spacing w:before="0" w:after="0"/>
        <w:ind w:left="0" w:firstLine="709"/>
        <w:rPr>
          <w:rFonts w:ascii="Times New Roman" w:hAnsi="Times New Roman" w:cs="Times New Roman"/>
          <w:b w:val="0"/>
          <w:i w:val="0"/>
        </w:rPr>
      </w:pPr>
      <w:r w:rsidRPr="00BB573B">
        <w:rPr>
          <w:rStyle w:val="aff4"/>
          <w:rFonts w:ascii="Times New Roman" w:eastAsiaTheme="majorEastAsia" w:hAnsi="Times New Roman" w:cs="Times New Roman"/>
          <w:bCs/>
          <w:i w:val="0"/>
        </w:rPr>
        <w:t>Загальна структура системи управління</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Комп’ютерно-інтегрована система управління має ієрархічну структуру та включає три основні рівні:</w:t>
      </w:r>
    </w:p>
    <w:p w:rsidR="005B0AE4" w:rsidRPr="00BB573B" w:rsidRDefault="005B0AE4" w:rsidP="0027535E">
      <w:pPr>
        <w:numPr>
          <w:ilvl w:val="0"/>
          <w:numId w:val="39"/>
        </w:numPr>
        <w:ind w:left="0" w:firstLine="709"/>
        <w:rPr>
          <w:sz w:val="28"/>
          <w:szCs w:val="28"/>
        </w:rPr>
      </w:pPr>
      <w:r w:rsidRPr="00BB573B">
        <w:rPr>
          <w:rStyle w:val="aff4"/>
          <w:rFonts w:eastAsiaTheme="majorEastAsia"/>
          <w:b w:val="0"/>
          <w:sz w:val="28"/>
          <w:szCs w:val="28"/>
        </w:rPr>
        <w:t>Польовий рівень (датчики та виконавчі механізми)</w:t>
      </w:r>
      <w:r w:rsidRPr="00BB573B">
        <w:rPr>
          <w:sz w:val="28"/>
          <w:szCs w:val="28"/>
        </w:rPr>
        <w:t xml:space="preserve"> </w:t>
      </w:r>
    </w:p>
    <w:p w:rsidR="005B0AE4" w:rsidRPr="00BB573B" w:rsidRDefault="005B0AE4" w:rsidP="0027535E">
      <w:pPr>
        <w:numPr>
          <w:ilvl w:val="0"/>
          <w:numId w:val="39"/>
        </w:numPr>
        <w:ind w:left="0" w:firstLine="709"/>
        <w:rPr>
          <w:sz w:val="28"/>
          <w:szCs w:val="28"/>
        </w:rPr>
      </w:pPr>
      <w:r w:rsidRPr="00BB573B">
        <w:rPr>
          <w:rStyle w:val="aff4"/>
          <w:rFonts w:eastAsiaTheme="majorEastAsia"/>
          <w:b w:val="0"/>
          <w:sz w:val="28"/>
          <w:szCs w:val="28"/>
        </w:rPr>
        <w:t>Рівень керування (PLC-контролери)</w:t>
      </w:r>
      <w:r w:rsidRPr="00BB573B">
        <w:rPr>
          <w:sz w:val="28"/>
          <w:szCs w:val="28"/>
        </w:rPr>
        <w:t xml:space="preserve"> </w:t>
      </w:r>
    </w:p>
    <w:p w:rsidR="005B0AE4" w:rsidRPr="00BB573B" w:rsidRDefault="005B0AE4" w:rsidP="0027535E">
      <w:pPr>
        <w:numPr>
          <w:ilvl w:val="0"/>
          <w:numId w:val="39"/>
        </w:numPr>
        <w:ind w:left="0" w:firstLine="709"/>
        <w:rPr>
          <w:sz w:val="28"/>
          <w:szCs w:val="28"/>
        </w:rPr>
      </w:pPr>
      <w:r w:rsidRPr="00BB573B">
        <w:rPr>
          <w:rStyle w:val="aff4"/>
          <w:rFonts w:eastAsiaTheme="majorEastAsia"/>
          <w:b w:val="0"/>
          <w:sz w:val="28"/>
          <w:szCs w:val="28"/>
        </w:rPr>
        <w:t>Операторський рівень (SCADA-система)</w:t>
      </w:r>
      <w:r w:rsidRPr="00BB573B">
        <w:rPr>
          <w:sz w:val="28"/>
          <w:szCs w:val="28"/>
        </w:rPr>
        <w:t xml:space="preserve"> </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Кожен із цих рівнів виконує окремі функції, але всі вони взаємодіють між собою в режимі реального часу.</w:t>
      </w:r>
    </w:p>
    <w:p w:rsidR="005B0AE4" w:rsidRPr="00BB573B" w:rsidRDefault="005B0AE4" w:rsidP="00BB573B">
      <w:pPr>
        <w:pStyle w:val="2"/>
        <w:spacing w:before="0" w:after="0"/>
        <w:ind w:left="0" w:firstLine="709"/>
        <w:rPr>
          <w:rFonts w:ascii="Times New Roman" w:hAnsi="Times New Roman" w:cs="Times New Roman"/>
          <w:b w:val="0"/>
          <w:i w:val="0"/>
        </w:rPr>
      </w:pPr>
      <w:r w:rsidRPr="00BB573B">
        <w:rPr>
          <w:rStyle w:val="aff4"/>
          <w:rFonts w:ascii="Times New Roman" w:eastAsiaTheme="majorEastAsia" w:hAnsi="Times New Roman" w:cs="Times New Roman"/>
          <w:bCs/>
          <w:i w:val="0"/>
        </w:rPr>
        <w:lastRenderedPageBreak/>
        <w:t>Польовий рівень (датчики та виконавчі механізми)</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Польовий рівень забезпечує безпосередній контакт із технологічним процесом.</w:t>
      </w:r>
    </w:p>
    <w:p w:rsidR="005B0AE4" w:rsidRPr="00BB573B" w:rsidRDefault="005B0AE4" w:rsidP="00BB573B">
      <w:pPr>
        <w:pStyle w:val="3"/>
        <w:spacing w:line="360" w:lineRule="auto"/>
        <w:ind w:left="0" w:firstLine="709"/>
        <w:rPr>
          <w:b w:val="0"/>
        </w:rPr>
      </w:pPr>
      <w:r w:rsidRPr="00BB573B">
        <w:rPr>
          <w:rStyle w:val="aff4"/>
          <w:rFonts w:eastAsiaTheme="majorEastAsia"/>
          <w:bCs w:val="0"/>
        </w:rPr>
        <w:t>Датчики</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Датчики здійснюють вимірювання основних параметрів процесу:</w:t>
      </w:r>
    </w:p>
    <w:p w:rsidR="005B0AE4" w:rsidRPr="00BB573B" w:rsidRDefault="005B0AE4" w:rsidP="0027535E">
      <w:pPr>
        <w:pStyle w:val="a3"/>
        <w:numPr>
          <w:ilvl w:val="0"/>
          <w:numId w:val="24"/>
        </w:numPr>
        <w:ind w:left="0" w:firstLine="709"/>
        <w:rPr>
          <w:sz w:val="28"/>
          <w:szCs w:val="28"/>
        </w:rPr>
      </w:pPr>
      <w:r w:rsidRPr="00BB573B">
        <w:rPr>
          <w:sz w:val="28"/>
          <w:szCs w:val="28"/>
        </w:rPr>
        <w:t xml:space="preserve">температура (термопари, </w:t>
      </w:r>
      <w:proofErr w:type="spellStart"/>
      <w:r w:rsidRPr="00BB573B">
        <w:rPr>
          <w:sz w:val="28"/>
          <w:szCs w:val="28"/>
        </w:rPr>
        <w:t>термосопротивлення</w:t>
      </w:r>
      <w:proofErr w:type="spellEnd"/>
      <w:r w:rsidRPr="00BB573B">
        <w:rPr>
          <w:sz w:val="28"/>
          <w:szCs w:val="28"/>
        </w:rPr>
        <w:t xml:space="preserve">);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тиск (датчики тиску);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витрата (витратоміри);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концентрація газів (газоаналізатори). </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 xml:space="preserve">Виміряні сигнали перетворюються у стандартні електричні сигнали (наприклад, </w:t>
      </w:r>
      <w:r w:rsidRPr="00BB573B">
        <w:rPr>
          <w:rStyle w:val="katex-mathml"/>
          <w:sz w:val="28"/>
          <w:szCs w:val="28"/>
        </w:rPr>
        <w:t>4–204–20</w:t>
      </w:r>
      <w:r w:rsidRPr="00BB573B">
        <w:rPr>
          <w:rStyle w:val="mord"/>
          <w:sz w:val="28"/>
          <w:szCs w:val="28"/>
        </w:rPr>
        <w:t>4–20</w:t>
      </w:r>
      <w:r w:rsidRPr="00BB573B">
        <w:rPr>
          <w:sz w:val="28"/>
          <w:szCs w:val="28"/>
        </w:rPr>
        <w:t xml:space="preserve"> мА або </w:t>
      </w:r>
      <w:r w:rsidRPr="00BB573B">
        <w:rPr>
          <w:rStyle w:val="katex-mathml"/>
          <w:sz w:val="28"/>
          <w:szCs w:val="28"/>
        </w:rPr>
        <w:t>0–100–10</w:t>
      </w:r>
      <w:r w:rsidRPr="00BB573B">
        <w:rPr>
          <w:rStyle w:val="mord"/>
          <w:sz w:val="28"/>
          <w:szCs w:val="28"/>
        </w:rPr>
        <w:t>0–10</w:t>
      </w:r>
      <w:r w:rsidRPr="00BB573B">
        <w:rPr>
          <w:sz w:val="28"/>
          <w:szCs w:val="28"/>
        </w:rPr>
        <w:t xml:space="preserve"> В) та передаються до контролера.</w:t>
      </w:r>
    </w:p>
    <w:p w:rsidR="005B0AE4" w:rsidRPr="00BB573B" w:rsidRDefault="005B0AE4" w:rsidP="00BB573B">
      <w:pPr>
        <w:pStyle w:val="3"/>
        <w:spacing w:line="360" w:lineRule="auto"/>
        <w:ind w:left="0" w:firstLine="709"/>
        <w:rPr>
          <w:b w:val="0"/>
        </w:rPr>
      </w:pPr>
      <w:r w:rsidRPr="00BB573B">
        <w:rPr>
          <w:rStyle w:val="aff4"/>
          <w:rFonts w:eastAsiaTheme="majorEastAsia"/>
          <w:bCs w:val="0"/>
        </w:rPr>
        <w:t>Виконавчі механізми</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Виконавчі пристрої реалізують керуючі впливи:</w:t>
      </w:r>
    </w:p>
    <w:p w:rsidR="005B0AE4" w:rsidRPr="00BB573B" w:rsidRDefault="005B0AE4" w:rsidP="0027535E">
      <w:pPr>
        <w:pStyle w:val="a3"/>
        <w:numPr>
          <w:ilvl w:val="0"/>
          <w:numId w:val="24"/>
        </w:numPr>
        <w:ind w:left="0" w:firstLine="709"/>
        <w:rPr>
          <w:sz w:val="28"/>
          <w:szCs w:val="28"/>
        </w:rPr>
      </w:pPr>
      <w:r w:rsidRPr="00BB573B">
        <w:rPr>
          <w:sz w:val="28"/>
          <w:szCs w:val="28"/>
        </w:rPr>
        <w:t xml:space="preserve">регулюючі клапани (зміна витрати газу);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електричні або газові нагрівачі (регулювання температури);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приводи компресорів і вентиляторів;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системи аварійного відключення. </w:t>
      </w:r>
    </w:p>
    <w:p w:rsidR="005B0AE4" w:rsidRPr="00BB573B" w:rsidRDefault="00BB573B" w:rsidP="00BB573B">
      <w:pPr>
        <w:rPr>
          <w:sz w:val="28"/>
          <w:szCs w:val="28"/>
        </w:rPr>
      </w:pPr>
      <w:r w:rsidRPr="00BB573B">
        <w:rPr>
          <w:sz w:val="28"/>
          <w:szCs w:val="28"/>
        </w:rPr>
        <w:t xml:space="preserve"> </w:t>
      </w:r>
      <w:r w:rsidR="005B0AE4" w:rsidRPr="00BB573B">
        <w:rPr>
          <w:rStyle w:val="aff4"/>
          <w:rFonts w:eastAsiaTheme="majorEastAsia"/>
          <w:b w:val="0"/>
          <w:bCs w:val="0"/>
          <w:sz w:val="28"/>
          <w:szCs w:val="28"/>
        </w:rPr>
        <w:t>Рівень керування (PLC)</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Програмований логічний контролер (PLC) є центральним елементом системи управління.</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Основні функції PLC:</w:t>
      </w:r>
    </w:p>
    <w:p w:rsidR="005B0AE4" w:rsidRPr="00BB573B" w:rsidRDefault="005B0AE4" w:rsidP="0027535E">
      <w:pPr>
        <w:numPr>
          <w:ilvl w:val="0"/>
          <w:numId w:val="40"/>
        </w:numPr>
        <w:ind w:left="0" w:firstLine="709"/>
        <w:rPr>
          <w:sz w:val="28"/>
          <w:szCs w:val="28"/>
        </w:rPr>
      </w:pPr>
      <w:r w:rsidRPr="00BB573B">
        <w:rPr>
          <w:sz w:val="28"/>
          <w:szCs w:val="28"/>
        </w:rPr>
        <w:t xml:space="preserve">збір сигналів від датчиків; </w:t>
      </w:r>
    </w:p>
    <w:p w:rsidR="005B0AE4" w:rsidRPr="00BB573B" w:rsidRDefault="005B0AE4" w:rsidP="0027535E">
      <w:pPr>
        <w:numPr>
          <w:ilvl w:val="0"/>
          <w:numId w:val="40"/>
        </w:numPr>
        <w:ind w:left="0" w:firstLine="709"/>
        <w:rPr>
          <w:sz w:val="28"/>
          <w:szCs w:val="28"/>
        </w:rPr>
      </w:pPr>
      <w:r w:rsidRPr="00BB573B">
        <w:rPr>
          <w:sz w:val="28"/>
          <w:szCs w:val="28"/>
        </w:rPr>
        <w:t xml:space="preserve">фільтрація та обробка даних; </w:t>
      </w:r>
    </w:p>
    <w:p w:rsidR="005B0AE4" w:rsidRPr="00BB573B" w:rsidRDefault="005B0AE4" w:rsidP="0027535E">
      <w:pPr>
        <w:numPr>
          <w:ilvl w:val="0"/>
          <w:numId w:val="40"/>
        </w:numPr>
        <w:ind w:left="0" w:firstLine="709"/>
        <w:rPr>
          <w:sz w:val="28"/>
          <w:szCs w:val="28"/>
        </w:rPr>
      </w:pPr>
      <w:r w:rsidRPr="00BB573B">
        <w:rPr>
          <w:sz w:val="28"/>
          <w:szCs w:val="28"/>
        </w:rPr>
        <w:t xml:space="preserve">виконання алгоритмів керування; </w:t>
      </w:r>
    </w:p>
    <w:p w:rsidR="005B0AE4" w:rsidRPr="00BB573B" w:rsidRDefault="005B0AE4" w:rsidP="0027535E">
      <w:pPr>
        <w:numPr>
          <w:ilvl w:val="0"/>
          <w:numId w:val="40"/>
        </w:numPr>
        <w:ind w:left="0" w:firstLine="709"/>
        <w:rPr>
          <w:sz w:val="28"/>
          <w:szCs w:val="28"/>
        </w:rPr>
      </w:pPr>
      <w:r w:rsidRPr="00BB573B">
        <w:rPr>
          <w:sz w:val="28"/>
          <w:szCs w:val="28"/>
        </w:rPr>
        <w:t xml:space="preserve">формування керуючих сигналів; </w:t>
      </w:r>
    </w:p>
    <w:p w:rsidR="005B0AE4" w:rsidRPr="00BB573B" w:rsidRDefault="005B0AE4" w:rsidP="0027535E">
      <w:pPr>
        <w:numPr>
          <w:ilvl w:val="0"/>
          <w:numId w:val="40"/>
        </w:numPr>
        <w:ind w:left="0" w:firstLine="709"/>
        <w:rPr>
          <w:sz w:val="28"/>
          <w:szCs w:val="28"/>
        </w:rPr>
      </w:pPr>
      <w:r w:rsidRPr="00BB573B">
        <w:rPr>
          <w:sz w:val="28"/>
          <w:szCs w:val="28"/>
        </w:rPr>
        <w:t xml:space="preserve">реалізація логіки захисту та блокувань. </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У PLC реалізуються алгоритми регулювання, зокрема:</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ПІД-регулятори температури; </w:t>
      </w:r>
    </w:p>
    <w:p w:rsidR="005B0AE4" w:rsidRPr="00BB573B" w:rsidRDefault="005B0AE4" w:rsidP="0027535E">
      <w:pPr>
        <w:pStyle w:val="a3"/>
        <w:numPr>
          <w:ilvl w:val="0"/>
          <w:numId w:val="24"/>
        </w:numPr>
        <w:ind w:left="0" w:firstLine="709"/>
        <w:rPr>
          <w:sz w:val="28"/>
          <w:szCs w:val="28"/>
        </w:rPr>
      </w:pPr>
      <w:r w:rsidRPr="00BB573B">
        <w:rPr>
          <w:sz w:val="28"/>
          <w:szCs w:val="28"/>
        </w:rPr>
        <w:lastRenderedPageBreak/>
        <w:t xml:space="preserve">регулятори витрати газу;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логічні алгоритми керування режимами роботи;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алгоритми аварійного захисту. </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Наприклад, якщо температура в реакторі перевищує задане значення, PLC автоматично:</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зменшує подачу палива на нагрівач;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або збільшує витрату газу для охолодження;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або подає сигнал тривоги. </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PLC працює в циклічному режимі, що включає:</w:t>
      </w:r>
    </w:p>
    <w:p w:rsidR="005B0AE4" w:rsidRPr="00BB573B" w:rsidRDefault="005B0AE4" w:rsidP="0027535E">
      <w:pPr>
        <w:numPr>
          <w:ilvl w:val="0"/>
          <w:numId w:val="41"/>
        </w:numPr>
        <w:ind w:left="0" w:firstLine="709"/>
        <w:rPr>
          <w:sz w:val="28"/>
          <w:szCs w:val="28"/>
        </w:rPr>
      </w:pPr>
      <w:r w:rsidRPr="00BB573B">
        <w:rPr>
          <w:sz w:val="28"/>
          <w:szCs w:val="28"/>
        </w:rPr>
        <w:t xml:space="preserve">опитування датчиків; </w:t>
      </w:r>
    </w:p>
    <w:p w:rsidR="005B0AE4" w:rsidRPr="00BB573B" w:rsidRDefault="005B0AE4" w:rsidP="0027535E">
      <w:pPr>
        <w:numPr>
          <w:ilvl w:val="0"/>
          <w:numId w:val="41"/>
        </w:numPr>
        <w:ind w:left="0" w:firstLine="709"/>
        <w:rPr>
          <w:sz w:val="28"/>
          <w:szCs w:val="28"/>
        </w:rPr>
      </w:pPr>
      <w:r w:rsidRPr="00BB573B">
        <w:rPr>
          <w:sz w:val="28"/>
          <w:szCs w:val="28"/>
        </w:rPr>
        <w:t xml:space="preserve">обробку сигналів; </w:t>
      </w:r>
    </w:p>
    <w:p w:rsidR="005B0AE4" w:rsidRPr="00BB573B" w:rsidRDefault="005B0AE4" w:rsidP="0027535E">
      <w:pPr>
        <w:numPr>
          <w:ilvl w:val="0"/>
          <w:numId w:val="41"/>
        </w:numPr>
        <w:ind w:left="0" w:firstLine="709"/>
        <w:rPr>
          <w:sz w:val="28"/>
          <w:szCs w:val="28"/>
        </w:rPr>
      </w:pPr>
      <w:r w:rsidRPr="00BB573B">
        <w:rPr>
          <w:sz w:val="28"/>
          <w:szCs w:val="28"/>
        </w:rPr>
        <w:t xml:space="preserve">виконання програми; </w:t>
      </w:r>
    </w:p>
    <w:p w:rsidR="005B0AE4" w:rsidRPr="00BB573B" w:rsidRDefault="005B0AE4" w:rsidP="0027535E">
      <w:pPr>
        <w:numPr>
          <w:ilvl w:val="0"/>
          <w:numId w:val="41"/>
        </w:numPr>
        <w:ind w:left="0" w:firstLine="709"/>
        <w:rPr>
          <w:sz w:val="28"/>
          <w:szCs w:val="28"/>
        </w:rPr>
      </w:pPr>
      <w:r w:rsidRPr="00BB573B">
        <w:rPr>
          <w:sz w:val="28"/>
          <w:szCs w:val="28"/>
        </w:rPr>
        <w:t xml:space="preserve">оновлення виходів. </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 xml:space="preserve">Час циклу зазвичай становить від декількох </w:t>
      </w:r>
      <w:proofErr w:type="spellStart"/>
      <w:r w:rsidRPr="00BB573B">
        <w:rPr>
          <w:sz w:val="28"/>
          <w:szCs w:val="28"/>
        </w:rPr>
        <w:t>мілісекунд</w:t>
      </w:r>
      <w:proofErr w:type="spellEnd"/>
      <w:r w:rsidRPr="00BB573B">
        <w:rPr>
          <w:sz w:val="28"/>
          <w:szCs w:val="28"/>
        </w:rPr>
        <w:t xml:space="preserve"> до сотень </w:t>
      </w:r>
      <w:proofErr w:type="spellStart"/>
      <w:r w:rsidRPr="00BB573B">
        <w:rPr>
          <w:sz w:val="28"/>
          <w:szCs w:val="28"/>
        </w:rPr>
        <w:t>мілісекунд</w:t>
      </w:r>
      <w:proofErr w:type="spellEnd"/>
      <w:r w:rsidRPr="00BB573B">
        <w:rPr>
          <w:sz w:val="28"/>
          <w:szCs w:val="28"/>
        </w:rPr>
        <w:t>.</w:t>
      </w:r>
    </w:p>
    <w:p w:rsidR="005B0AE4" w:rsidRPr="00BB573B" w:rsidRDefault="005B0AE4" w:rsidP="00BB573B">
      <w:pPr>
        <w:pStyle w:val="2"/>
        <w:spacing w:before="0" w:after="0"/>
        <w:ind w:left="0" w:firstLine="709"/>
        <w:rPr>
          <w:rFonts w:ascii="Times New Roman" w:hAnsi="Times New Roman" w:cs="Times New Roman"/>
          <w:b w:val="0"/>
          <w:i w:val="0"/>
        </w:rPr>
      </w:pPr>
      <w:r w:rsidRPr="00BB573B">
        <w:rPr>
          <w:rStyle w:val="aff4"/>
          <w:rFonts w:ascii="Times New Roman" w:eastAsiaTheme="majorEastAsia" w:hAnsi="Times New Roman" w:cs="Times New Roman"/>
          <w:bCs/>
          <w:i w:val="0"/>
        </w:rPr>
        <w:t>Операторський рівень (SCADA)</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SCADA-система забезпечує взаємодію оператора з технологічним процесом.</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Основні функції SCADA:</w:t>
      </w:r>
    </w:p>
    <w:p w:rsidR="005B0AE4" w:rsidRPr="00BB573B" w:rsidRDefault="005B0AE4" w:rsidP="0027535E">
      <w:pPr>
        <w:numPr>
          <w:ilvl w:val="0"/>
          <w:numId w:val="42"/>
        </w:numPr>
        <w:ind w:left="0" w:firstLine="709"/>
        <w:rPr>
          <w:sz w:val="28"/>
          <w:szCs w:val="28"/>
        </w:rPr>
      </w:pPr>
      <w:r w:rsidRPr="00BB573B">
        <w:rPr>
          <w:sz w:val="28"/>
          <w:szCs w:val="28"/>
        </w:rPr>
        <w:t xml:space="preserve">візуалізація процесу у вигляді мнемосхем; </w:t>
      </w:r>
    </w:p>
    <w:p w:rsidR="005B0AE4" w:rsidRPr="00BB573B" w:rsidRDefault="005B0AE4" w:rsidP="0027535E">
      <w:pPr>
        <w:numPr>
          <w:ilvl w:val="0"/>
          <w:numId w:val="42"/>
        </w:numPr>
        <w:ind w:left="0" w:firstLine="709"/>
        <w:rPr>
          <w:sz w:val="28"/>
          <w:szCs w:val="28"/>
        </w:rPr>
      </w:pPr>
      <w:r w:rsidRPr="00BB573B">
        <w:rPr>
          <w:sz w:val="28"/>
          <w:szCs w:val="28"/>
        </w:rPr>
        <w:t xml:space="preserve">відображення поточних значень параметрів; </w:t>
      </w:r>
    </w:p>
    <w:p w:rsidR="005B0AE4" w:rsidRPr="00BB573B" w:rsidRDefault="005B0AE4" w:rsidP="0027535E">
      <w:pPr>
        <w:numPr>
          <w:ilvl w:val="0"/>
          <w:numId w:val="42"/>
        </w:numPr>
        <w:ind w:left="0" w:firstLine="709"/>
        <w:rPr>
          <w:sz w:val="28"/>
          <w:szCs w:val="28"/>
        </w:rPr>
      </w:pPr>
      <w:r w:rsidRPr="00BB573B">
        <w:rPr>
          <w:sz w:val="28"/>
          <w:szCs w:val="28"/>
        </w:rPr>
        <w:t xml:space="preserve">архівація технологічних даних; </w:t>
      </w:r>
    </w:p>
    <w:p w:rsidR="005B0AE4" w:rsidRPr="00BB573B" w:rsidRDefault="005B0AE4" w:rsidP="0027535E">
      <w:pPr>
        <w:numPr>
          <w:ilvl w:val="0"/>
          <w:numId w:val="42"/>
        </w:numPr>
        <w:ind w:left="0" w:firstLine="709"/>
        <w:rPr>
          <w:sz w:val="28"/>
          <w:szCs w:val="28"/>
        </w:rPr>
      </w:pPr>
      <w:r w:rsidRPr="00BB573B">
        <w:rPr>
          <w:sz w:val="28"/>
          <w:szCs w:val="28"/>
        </w:rPr>
        <w:t xml:space="preserve">формування звітів; </w:t>
      </w:r>
    </w:p>
    <w:p w:rsidR="005B0AE4" w:rsidRPr="00BB573B" w:rsidRDefault="005B0AE4" w:rsidP="0027535E">
      <w:pPr>
        <w:numPr>
          <w:ilvl w:val="0"/>
          <w:numId w:val="42"/>
        </w:numPr>
        <w:ind w:left="0" w:firstLine="709"/>
        <w:rPr>
          <w:sz w:val="28"/>
          <w:szCs w:val="28"/>
        </w:rPr>
      </w:pPr>
      <w:r w:rsidRPr="00BB573B">
        <w:rPr>
          <w:sz w:val="28"/>
          <w:szCs w:val="28"/>
        </w:rPr>
        <w:t xml:space="preserve">сигналізація аварійних ситуацій; </w:t>
      </w:r>
    </w:p>
    <w:p w:rsidR="005B0AE4" w:rsidRPr="00BB573B" w:rsidRDefault="005B0AE4" w:rsidP="0027535E">
      <w:pPr>
        <w:numPr>
          <w:ilvl w:val="0"/>
          <w:numId w:val="42"/>
        </w:numPr>
        <w:ind w:left="0" w:firstLine="709"/>
        <w:rPr>
          <w:sz w:val="28"/>
          <w:szCs w:val="28"/>
        </w:rPr>
      </w:pPr>
      <w:r w:rsidRPr="00BB573B">
        <w:rPr>
          <w:sz w:val="28"/>
          <w:szCs w:val="28"/>
        </w:rPr>
        <w:t xml:space="preserve">дистанційне керування. </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Оператор може:</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змінювати уставки регуляторів;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контролювати стан обладнання;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аналізувати історію процесу; </w:t>
      </w:r>
    </w:p>
    <w:p w:rsidR="005B0AE4" w:rsidRPr="00BB573B" w:rsidRDefault="005B0AE4" w:rsidP="0027535E">
      <w:pPr>
        <w:pStyle w:val="a3"/>
        <w:numPr>
          <w:ilvl w:val="0"/>
          <w:numId w:val="24"/>
        </w:numPr>
        <w:ind w:left="0" w:firstLine="709"/>
        <w:rPr>
          <w:sz w:val="28"/>
          <w:szCs w:val="28"/>
        </w:rPr>
      </w:pPr>
      <w:r w:rsidRPr="00BB573B">
        <w:rPr>
          <w:sz w:val="28"/>
          <w:szCs w:val="28"/>
        </w:rPr>
        <w:lastRenderedPageBreak/>
        <w:t xml:space="preserve">реагувати на аварійні ситуації. </w:t>
      </w:r>
    </w:p>
    <w:p w:rsidR="005B0AE4" w:rsidRPr="00BB573B" w:rsidRDefault="005B0AE4" w:rsidP="00BB573B">
      <w:pPr>
        <w:rPr>
          <w:sz w:val="28"/>
          <w:szCs w:val="28"/>
        </w:rPr>
      </w:pPr>
    </w:p>
    <w:p w:rsidR="005B0AE4" w:rsidRPr="00BB573B" w:rsidRDefault="005B0AE4" w:rsidP="00BB573B">
      <w:pPr>
        <w:pStyle w:val="2"/>
        <w:spacing w:before="0" w:after="0"/>
        <w:ind w:left="0" w:firstLine="709"/>
        <w:rPr>
          <w:rFonts w:ascii="Times New Roman" w:hAnsi="Times New Roman" w:cs="Times New Roman"/>
          <w:b w:val="0"/>
          <w:i w:val="0"/>
        </w:rPr>
      </w:pPr>
      <w:r w:rsidRPr="00BB573B">
        <w:rPr>
          <w:rStyle w:val="aff4"/>
          <w:rFonts w:ascii="Times New Roman" w:eastAsiaTheme="majorEastAsia" w:hAnsi="Times New Roman" w:cs="Times New Roman"/>
          <w:bCs/>
          <w:i w:val="0"/>
        </w:rPr>
        <w:t>Обмін даними між рівнями системи</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Передача інформації між рівнями системи здійснюється за допомогою промислових протоколів зв’язку:</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між датчиками і PLC — аналогові та цифрові сигнали; </w:t>
      </w:r>
    </w:p>
    <w:p w:rsidR="005B0AE4" w:rsidRPr="00BB573B" w:rsidRDefault="005B0AE4" w:rsidP="0027535E">
      <w:pPr>
        <w:pStyle w:val="a3"/>
        <w:numPr>
          <w:ilvl w:val="0"/>
          <w:numId w:val="24"/>
        </w:numPr>
        <w:ind w:left="0" w:firstLine="709"/>
        <w:rPr>
          <w:sz w:val="28"/>
          <w:szCs w:val="28"/>
        </w:rPr>
      </w:pPr>
      <w:r w:rsidRPr="00BB573B">
        <w:rPr>
          <w:sz w:val="28"/>
          <w:szCs w:val="28"/>
        </w:rPr>
        <w:t>між PLC і SCADA — промислові мережі (</w:t>
      </w:r>
      <w:proofErr w:type="spellStart"/>
      <w:r w:rsidRPr="00BB573B">
        <w:rPr>
          <w:sz w:val="28"/>
          <w:szCs w:val="28"/>
        </w:rPr>
        <w:t>Modbus</w:t>
      </w:r>
      <w:proofErr w:type="spellEnd"/>
      <w:r w:rsidRPr="00BB573B">
        <w:rPr>
          <w:sz w:val="28"/>
          <w:szCs w:val="28"/>
        </w:rPr>
        <w:t xml:space="preserve">, </w:t>
      </w:r>
      <w:proofErr w:type="spellStart"/>
      <w:r w:rsidRPr="00BB573B">
        <w:rPr>
          <w:sz w:val="28"/>
          <w:szCs w:val="28"/>
        </w:rPr>
        <w:t>Profibus</w:t>
      </w:r>
      <w:proofErr w:type="spellEnd"/>
      <w:r w:rsidRPr="00BB573B">
        <w:rPr>
          <w:sz w:val="28"/>
          <w:szCs w:val="28"/>
        </w:rPr>
        <w:t xml:space="preserve">, </w:t>
      </w:r>
      <w:proofErr w:type="spellStart"/>
      <w:r w:rsidRPr="00BB573B">
        <w:rPr>
          <w:sz w:val="28"/>
          <w:szCs w:val="28"/>
        </w:rPr>
        <w:t>Ethernet</w:t>
      </w:r>
      <w:proofErr w:type="spellEnd"/>
      <w:r w:rsidRPr="00BB573B">
        <w:rPr>
          <w:sz w:val="28"/>
          <w:szCs w:val="28"/>
        </w:rPr>
        <w:t xml:space="preserve">). </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Це забезпечує:</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надійність передачі даних;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високу швидкодію; </w:t>
      </w:r>
    </w:p>
    <w:p w:rsidR="005B0AE4" w:rsidRPr="00BB573B" w:rsidRDefault="005B0AE4" w:rsidP="0027535E">
      <w:pPr>
        <w:pStyle w:val="a3"/>
        <w:numPr>
          <w:ilvl w:val="0"/>
          <w:numId w:val="24"/>
        </w:numPr>
        <w:ind w:left="0" w:firstLine="709"/>
        <w:rPr>
          <w:sz w:val="28"/>
          <w:szCs w:val="28"/>
        </w:rPr>
      </w:pPr>
      <w:r w:rsidRPr="00BB573B">
        <w:rPr>
          <w:sz w:val="28"/>
          <w:szCs w:val="28"/>
        </w:rPr>
        <w:t xml:space="preserve">можливість інтеграції з іншими системами. </w:t>
      </w:r>
    </w:p>
    <w:p w:rsidR="005B0AE4" w:rsidRPr="00BB573B" w:rsidRDefault="005B0AE4" w:rsidP="00BB573B">
      <w:pPr>
        <w:pStyle w:val="2"/>
        <w:spacing w:before="0" w:after="0"/>
        <w:ind w:left="0" w:firstLine="709"/>
        <w:rPr>
          <w:rFonts w:ascii="Times New Roman" w:hAnsi="Times New Roman" w:cs="Times New Roman"/>
          <w:b w:val="0"/>
          <w:i w:val="0"/>
        </w:rPr>
      </w:pPr>
      <w:r w:rsidRPr="00BB573B">
        <w:rPr>
          <w:rStyle w:val="aff4"/>
          <w:rFonts w:ascii="Times New Roman" w:eastAsiaTheme="majorEastAsia" w:hAnsi="Times New Roman" w:cs="Times New Roman"/>
          <w:bCs/>
          <w:i w:val="0"/>
        </w:rPr>
        <w:t>Принцип функціонування системи</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Робота комп’ютерно-інтегрованої системи управління здійснюється за замкненим контуром із зворотним зв’язком.</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Основні етапи функціонування:</w:t>
      </w:r>
    </w:p>
    <w:p w:rsidR="005B0AE4" w:rsidRPr="00BB573B" w:rsidRDefault="005B0AE4" w:rsidP="0027535E">
      <w:pPr>
        <w:numPr>
          <w:ilvl w:val="0"/>
          <w:numId w:val="43"/>
        </w:numPr>
        <w:ind w:left="0" w:firstLine="709"/>
        <w:rPr>
          <w:sz w:val="28"/>
          <w:szCs w:val="28"/>
        </w:rPr>
      </w:pPr>
      <w:r w:rsidRPr="00BB573B">
        <w:rPr>
          <w:rStyle w:val="aff4"/>
          <w:rFonts w:eastAsiaTheme="majorEastAsia"/>
          <w:b w:val="0"/>
          <w:sz w:val="28"/>
          <w:szCs w:val="28"/>
        </w:rPr>
        <w:t>Вимірювання параметрів</w:t>
      </w:r>
      <w:r w:rsidR="00BB573B">
        <w:rPr>
          <w:rStyle w:val="aff4"/>
          <w:rFonts w:eastAsiaTheme="majorEastAsia"/>
          <w:b w:val="0"/>
          <w:sz w:val="28"/>
          <w:szCs w:val="28"/>
        </w:rPr>
        <w:t xml:space="preserve"> </w:t>
      </w:r>
      <w:r w:rsidRPr="00BB573B">
        <w:rPr>
          <w:sz w:val="28"/>
          <w:szCs w:val="28"/>
        </w:rPr>
        <w:t xml:space="preserve">Датчики фіксують значення температури, тиску, витрати та концентрації. </w:t>
      </w:r>
    </w:p>
    <w:p w:rsidR="005B0AE4" w:rsidRPr="00BB573B" w:rsidRDefault="005B0AE4" w:rsidP="0027535E">
      <w:pPr>
        <w:numPr>
          <w:ilvl w:val="0"/>
          <w:numId w:val="43"/>
        </w:numPr>
        <w:ind w:left="0" w:firstLine="709"/>
        <w:rPr>
          <w:sz w:val="28"/>
          <w:szCs w:val="28"/>
        </w:rPr>
      </w:pPr>
      <w:r w:rsidRPr="00BB573B">
        <w:rPr>
          <w:rStyle w:val="aff4"/>
          <w:rFonts w:eastAsiaTheme="majorEastAsia"/>
          <w:b w:val="0"/>
          <w:sz w:val="28"/>
          <w:szCs w:val="28"/>
        </w:rPr>
        <w:t>Передача сигналів до PLC</w:t>
      </w:r>
      <w:r w:rsidR="00BB573B">
        <w:rPr>
          <w:rStyle w:val="aff4"/>
          <w:rFonts w:eastAsiaTheme="majorEastAsia"/>
          <w:b w:val="0"/>
          <w:sz w:val="28"/>
          <w:szCs w:val="28"/>
        </w:rPr>
        <w:t xml:space="preserve"> </w:t>
      </w:r>
      <w:r w:rsidRPr="00BB573B">
        <w:rPr>
          <w:sz w:val="28"/>
          <w:szCs w:val="28"/>
        </w:rPr>
        <w:t xml:space="preserve">Сигнали надходять до контролера у вигляді електричних або цифрових сигналів. </w:t>
      </w:r>
    </w:p>
    <w:p w:rsidR="005B0AE4" w:rsidRPr="00BB573B" w:rsidRDefault="005B0AE4" w:rsidP="0027535E">
      <w:pPr>
        <w:numPr>
          <w:ilvl w:val="0"/>
          <w:numId w:val="43"/>
        </w:numPr>
        <w:ind w:left="0" w:firstLine="709"/>
        <w:rPr>
          <w:sz w:val="28"/>
          <w:szCs w:val="28"/>
        </w:rPr>
      </w:pPr>
      <w:r w:rsidRPr="00BB573B">
        <w:rPr>
          <w:rStyle w:val="aff4"/>
          <w:rFonts w:eastAsiaTheme="majorEastAsia"/>
          <w:b w:val="0"/>
          <w:sz w:val="28"/>
          <w:szCs w:val="28"/>
        </w:rPr>
        <w:t>Обробка інформації</w:t>
      </w:r>
      <w:r w:rsidR="00BB573B">
        <w:rPr>
          <w:rStyle w:val="aff4"/>
          <w:rFonts w:eastAsiaTheme="majorEastAsia"/>
          <w:b w:val="0"/>
          <w:sz w:val="28"/>
          <w:szCs w:val="28"/>
        </w:rPr>
        <w:t xml:space="preserve"> </w:t>
      </w:r>
      <w:r w:rsidRPr="00BB573B">
        <w:rPr>
          <w:sz w:val="28"/>
          <w:szCs w:val="28"/>
        </w:rPr>
        <w:t xml:space="preserve">PLC порівнює поточні значення з заданими уставками. </w:t>
      </w:r>
    </w:p>
    <w:p w:rsidR="005B0AE4" w:rsidRPr="00BB573B" w:rsidRDefault="005B0AE4" w:rsidP="0027535E">
      <w:pPr>
        <w:numPr>
          <w:ilvl w:val="0"/>
          <w:numId w:val="43"/>
        </w:numPr>
        <w:ind w:left="0" w:firstLine="709"/>
        <w:rPr>
          <w:sz w:val="28"/>
          <w:szCs w:val="28"/>
        </w:rPr>
      </w:pPr>
      <w:r w:rsidRPr="00BB573B">
        <w:rPr>
          <w:rStyle w:val="aff4"/>
          <w:rFonts w:eastAsiaTheme="majorEastAsia"/>
          <w:b w:val="0"/>
          <w:sz w:val="28"/>
          <w:szCs w:val="28"/>
        </w:rPr>
        <w:t>Формування керуючих впливів</w:t>
      </w:r>
      <w:r w:rsidR="00BB573B">
        <w:rPr>
          <w:rStyle w:val="aff4"/>
          <w:rFonts w:eastAsiaTheme="majorEastAsia"/>
          <w:b w:val="0"/>
          <w:sz w:val="28"/>
          <w:szCs w:val="28"/>
        </w:rPr>
        <w:t xml:space="preserve"> </w:t>
      </w:r>
      <w:r w:rsidRPr="00BB573B">
        <w:rPr>
          <w:sz w:val="28"/>
          <w:szCs w:val="28"/>
        </w:rPr>
        <w:t xml:space="preserve">На основі алгоритмів керування PLC генерує сигнали для виконавчих механізмів. </w:t>
      </w:r>
    </w:p>
    <w:p w:rsidR="00BB573B" w:rsidRPr="00BB573B" w:rsidRDefault="005B0AE4" w:rsidP="0027535E">
      <w:pPr>
        <w:numPr>
          <w:ilvl w:val="0"/>
          <w:numId w:val="43"/>
        </w:numPr>
        <w:ind w:left="0" w:firstLine="709"/>
        <w:rPr>
          <w:rStyle w:val="aff4"/>
          <w:b w:val="0"/>
          <w:bCs w:val="0"/>
          <w:sz w:val="28"/>
          <w:szCs w:val="28"/>
        </w:rPr>
      </w:pPr>
      <w:r w:rsidRPr="00BB573B">
        <w:rPr>
          <w:rStyle w:val="aff4"/>
          <w:rFonts w:eastAsiaTheme="majorEastAsia"/>
          <w:b w:val="0"/>
          <w:sz w:val="28"/>
          <w:szCs w:val="28"/>
        </w:rPr>
        <w:t>Вплив на об’єкт</w:t>
      </w:r>
    </w:p>
    <w:p w:rsidR="005B0AE4" w:rsidRPr="00BB573B" w:rsidRDefault="005B0AE4" w:rsidP="0027535E">
      <w:pPr>
        <w:numPr>
          <w:ilvl w:val="0"/>
          <w:numId w:val="43"/>
        </w:numPr>
        <w:ind w:left="0" w:firstLine="709"/>
        <w:rPr>
          <w:sz w:val="28"/>
          <w:szCs w:val="28"/>
        </w:rPr>
      </w:pPr>
      <w:r w:rsidRPr="00BB573B">
        <w:rPr>
          <w:sz w:val="28"/>
          <w:szCs w:val="28"/>
        </w:rPr>
        <w:t xml:space="preserve">Виконавчі механізми змінюють параметри процесу. </w:t>
      </w:r>
    </w:p>
    <w:p w:rsidR="00BB573B" w:rsidRPr="00BB573B" w:rsidRDefault="005B0AE4" w:rsidP="0027535E">
      <w:pPr>
        <w:numPr>
          <w:ilvl w:val="0"/>
          <w:numId w:val="43"/>
        </w:numPr>
        <w:ind w:left="0" w:firstLine="709"/>
        <w:rPr>
          <w:rStyle w:val="aff4"/>
          <w:b w:val="0"/>
          <w:bCs w:val="0"/>
          <w:sz w:val="28"/>
          <w:szCs w:val="28"/>
        </w:rPr>
      </w:pPr>
      <w:r w:rsidRPr="00BB573B">
        <w:rPr>
          <w:rStyle w:val="aff4"/>
          <w:rFonts w:eastAsiaTheme="majorEastAsia"/>
          <w:b w:val="0"/>
          <w:sz w:val="28"/>
          <w:szCs w:val="28"/>
        </w:rPr>
        <w:t>Зворотний зв’язок</w:t>
      </w:r>
    </w:p>
    <w:p w:rsidR="005B0AE4" w:rsidRPr="00BB573B" w:rsidRDefault="005B0AE4" w:rsidP="00BB573B">
      <w:pPr>
        <w:rPr>
          <w:sz w:val="28"/>
          <w:szCs w:val="28"/>
        </w:rPr>
      </w:pPr>
      <w:r w:rsidRPr="00BB573B">
        <w:rPr>
          <w:sz w:val="28"/>
          <w:szCs w:val="28"/>
        </w:rPr>
        <w:t xml:space="preserve">Нові значення параметрів знову вимірюються датчиками, і цикл повторюється. </w:t>
      </w:r>
    </w:p>
    <w:p w:rsidR="005B0AE4" w:rsidRPr="00BB573B" w:rsidRDefault="005B0AE4" w:rsidP="00BB573B">
      <w:pPr>
        <w:pStyle w:val="2"/>
        <w:spacing w:before="0" w:after="0"/>
        <w:ind w:left="0" w:firstLine="709"/>
        <w:rPr>
          <w:rFonts w:ascii="Times New Roman" w:hAnsi="Times New Roman" w:cs="Times New Roman"/>
          <w:b w:val="0"/>
          <w:i w:val="0"/>
        </w:rPr>
      </w:pPr>
      <w:r w:rsidRPr="00BB573B">
        <w:rPr>
          <w:rStyle w:val="aff4"/>
          <w:rFonts w:ascii="Times New Roman" w:eastAsiaTheme="majorEastAsia" w:hAnsi="Times New Roman" w:cs="Times New Roman"/>
          <w:bCs/>
          <w:i w:val="0"/>
        </w:rPr>
        <w:lastRenderedPageBreak/>
        <w:t>Особливості реалізації системи управління</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Для установки каталітичного очищення газів характерні такі особливості системи управління:</w:t>
      </w:r>
    </w:p>
    <w:p w:rsidR="005B0AE4" w:rsidRPr="00BB573B" w:rsidRDefault="005B0AE4" w:rsidP="0027535E">
      <w:pPr>
        <w:numPr>
          <w:ilvl w:val="0"/>
          <w:numId w:val="44"/>
        </w:numPr>
        <w:ind w:left="0" w:firstLine="709"/>
        <w:rPr>
          <w:sz w:val="28"/>
          <w:szCs w:val="28"/>
        </w:rPr>
      </w:pPr>
      <w:r w:rsidRPr="00BB573B">
        <w:rPr>
          <w:sz w:val="28"/>
          <w:szCs w:val="28"/>
        </w:rPr>
        <w:t xml:space="preserve">необхідність точного регулювання температури; </w:t>
      </w:r>
    </w:p>
    <w:p w:rsidR="005B0AE4" w:rsidRPr="00BB573B" w:rsidRDefault="005B0AE4" w:rsidP="0027535E">
      <w:pPr>
        <w:numPr>
          <w:ilvl w:val="0"/>
          <w:numId w:val="44"/>
        </w:numPr>
        <w:ind w:left="0" w:firstLine="709"/>
        <w:rPr>
          <w:sz w:val="28"/>
          <w:szCs w:val="28"/>
        </w:rPr>
      </w:pPr>
      <w:r w:rsidRPr="00BB573B">
        <w:rPr>
          <w:sz w:val="28"/>
          <w:szCs w:val="28"/>
        </w:rPr>
        <w:t xml:space="preserve">робота в умовах змінного складу газу; </w:t>
      </w:r>
    </w:p>
    <w:p w:rsidR="005B0AE4" w:rsidRPr="00BB573B" w:rsidRDefault="005B0AE4" w:rsidP="0027535E">
      <w:pPr>
        <w:numPr>
          <w:ilvl w:val="0"/>
          <w:numId w:val="44"/>
        </w:numPr>
        <w:ind w:left="0" w:firstLine="709"/>
        <w:rPr>
          <w:sz w:val="28"/>
          <w:szCs w:val="28"/>
        </w:rPr>
      </w:pPr>
      <w:r w:rsidRPr="00BB573B">
        <w:rPr>
          <w:sz w:val="28"/>
          <w:szCs w:val="28"/>
        </w:rPr>
        <w:t xml:space="preserve">наявність значної інерційності; </w:t>
      </w:r>
    </w:p>
    <w:p w:rsidR="005B0AE4" w:rsidRPr="00BB573B" w:rsidRDefault="005B0AE4" w:rsidP="0027535E">
      <w:pPr>
        <w:numPr>
          <w:ilvl w:val="0"/>
          <w:numId w:val="44"/>
        </w:numPr>
        <w:ind w:left="0" w:firstLine="709"/>
        <w:rPr>
          <w:sz w:val="28"/>
          <w:szCs w:val="28"/>
        </w:rPr>
      </w:pPr>
      <w:r w:rsidRPr="00BB573B">
        <w:rPr>
          <w:sz w:val="28"/>
          <w:szCs w:val="28"/>
        </w:rPr>
        <w:t xml:space="preserve">потреба в багатоконтурному регулюванні; </w:t>
      </w:r>
    </w:p>
    <w:p w:rsidR="005B0AE4" w:rsidRPr="00BB573B" w:rsidRDefault="005B0AE4" w:rsidP="0027535E">
      <w:pPr>
        <w:numPr>
          <w:ilvl w:val="0"/>
          <w:numId w:val="44"/>
        </w:numPr>
        <w:ind w:left="0" w:firstLine="709"/>
        <w:rPr>
          <w:sz w:val="28"/>
          <w:szCs w:val="28"/>
        </w:rPr>
      </w:pPr>
      <w:r w:rsidRPr="00BB573B">
        <w:rPr>
          <w:sz w:val="28"/>
          <w:szCs w:val="28"/>
        </w:rPr>
        <w:t xml:space="preserve">підвищені вимоги до надійності та безпеки. </w:t>
      </w:r>
    </w:p>
    <w:p w:rsidR="005B0AE4" w:rsidRPr="00BB573B" w:rsidRDefault="005B0AE4" w:rsidP="00BB573B">
      <w:pPr>
        <w:pStyle w:val="aff"/>
        <w:spacing w:before="0" w:beforeAutospacing="0" w:after="0" w:line="360" w:lineRule="auto"/>
        <w:ind w:firstLine="709"/>
        <w:jc w:val="both"/>
        <w:rPr>
          <w:sz w:val="28"/>
          <w:szCs w:val="28"/>
        </w:rPr>
      </w:pPr>
      <w:r w:rsidRPr="00BB573B">
        <w:rPr>
          <w:sz w:val="28"/>
          <w:szCs w:val="28"/>
        </w:rPr>
        <w:t>З метою підвищення ефективності застосовуються:</w:t>
      </w:r>
    </w:p>
    <w:p w:rsidR="005B0AE4" w:rsidRPr="00BB573B" w:rsidRDefault="005B0AE4" w:rsidP="0027535E">
      <w:pPr>
        <w:numPr>
          <w:ilvl w:val="0"/>
          <w:numId w:val="45"/>
        </w:numPr>
        <w:ind w:left="0" w:firstLine="709"/>
        <w:rPr>
          <w:sz w:val="28"/>
          <w:szCs w:val="28"/>
        </w:rPr>
      </w:pPr>
      <w:r w:rsidRPr="00BB573B">
        <w:rPr>
          <w:sz w:val="28"/>
          <w:szCs w:val="28"/>
        </w:rPr>
        <w:t xml:space="preserve">каскадні системи регулювання температури; </w:t>
      </w:r>
    </w:p>
    <w:p w:rsidR="005B0AE4" w:rsidRPr="00BB573B" w:rsidRDefault="005B0AE4" w:rsidP="0027535E">
      <w:pPr>
        <w:numPr>
          <w:ilvl w:val="0"/>
          <w:numId w:val="45"/>
        </w:numPr>
        <w:ind w:left="0" w:firstLine="709"/>
        <w:rPr>
          <w:sz w:val="28"/>
          <w:szCs w:val="28"/>
        </w:rPr>
      </w:pPr>
      <w:r w:rsidRPr="00BB573B">
        <w:rPr>
          <w:sz w:val="28"/>
          <w:szCs w:val="28"/>
        </w:rPr>
        <w:t xml:space="preserve">обмеження керуючих впливів; </w:t>
      </w:r>
    </w:p>
    <w:p w:rsidR="005B0AE4" w:rsidRPr="00BB573B" w:rsidRDefault="005B0AE4" w:rsidP="0027535E">
      <w:pPr>
        <w:numPr>
          <w:ilvl w:val="0"/>
          <w:numId w:val="45"/>
        </w:numPr>
        <w:ind w:left="0" w:firstLine="709"/>
        <w:rPr>
          <w:sz w:val="28"/>
          <w:szCs w:val="28"/>
        </w:rPr>
      </w:pPr>
      <w:r w:rsidRPr="00BB573B">
        <w:rPr>
          <w:sz w:val="28"/>
          <w:szCs w:val="28"/>
        </w:rPr>
        <w:t xml:space="preserve">алгоритми захисту каталізатора; </w:t>
      </w:r>
    </w:p>
    <w:p w:rsidR="005B0AE4" w:rsidRPr="00BB573B" w:rsidRDefault="005B0AE4" w:rsidP="0027535E">
      <w:pPr>
        <w:numPr>
          <w:ilvl w:val="0"/>
          <w:numId w:val="45"/>
        </w:numPr>
        <w:ind w:left="0" w:firstLine="709"/>
        <w:rPr>
          <w:sz w:val="28"/>
          <w:szCs w:val="28"/>
        </w:rPr>
      </w:pPr>
      <w:r w:rsidRPr="00BB573B">
        <w:rPr>
          <w:sz w:val="28"/>
          <w:szCs w:val="28"/>
        </w:rPr>
        <w:t xml:space="preserve">резервування критичних елементів системи. </w:t>
      </w:r>
    </w:p>
    <w:p w:rsidR="005B0AE4" w:rsidRDefault="005B0AE4" w:rsidP="00BB573B">
      <w:pPr>
        <w:pStyle w:val="aff"/>
        <w:spacing w:before="0" w:beforeAutospacing="0" w:after="0" w:line="360" w:lineRule="auto"/>
        <w:ind w:firstLine="709"/>
        <w:jc w:val="both"/>
        <w:rPr>
          <w:sz w:val="28"/>
          <w:szCs w:val="28"/>
        </w:rPr>
      </w:pPr>
      <w:r w:rsidRPr="00BB573B">
        <w:rPr>
          <w:sz w:val="28"/>
          <w:szCs w:val="28"/>
        </w:rPr>
        <w:t>Таким чином, комп’ютерно-інтегрована система управління установкою каталітичного очищення газів забезпечує автоматичне підтримання заданих режимів роботи шляхом використання сучасних технічних засобів, таких як PLC, SCADA, датчики та виконавчі механізми. Її функціонування базується на принципі зворотного зв’язку та реалізації алгоритмів автоматичного регулювання, що дозволяє підвищити ефективність процесу очищення, забезпечити стабільність технологічних параметрів і надійність роботи обладнання.</w:t>
      </w:r>
    </w:p>
    <w:p w:rsidR="002C7CFA" w:rsidRPr="00BB573B" w:rsidRDefault="002C7CFA" w:rsidP="00BB573B">
      <w:pPr>
        <w:pStyle w:val="aff"/>
        <w:spacing w:before="0" w:beforeAutospacing="0" w:after="0" w:line="360" w:lineRule="auto"/>
        <w:ind w:firstLine="709"/>
        <w:jc w:val="both"/>
        <w:rPr>
          <w:sz w:val="28"/>
          <w:szCs w:val="28"/>
        </w:rPr>
      </w:pPr>
    </w:p>
    <w:p w:rsidR="006A7F41" w:rsidRDefault="006A7F41" w:rsidP="002C7CFA">
      <w:pPr>
        <w:pStyle w:val="1"/>
        <w:spacing w:before="0"/>
        <w:rPr>
          <w:rStyle w:val="aff4"/>
          <w:rFonts w:ascii="Times New Roman" w:hAnsi="Times New Roman" w:cs="Times New Roman"/>
          <w:b/>
          <w:bCs/>
          <w:color w:val="auto"/>
        </w:rPr>
      </w:pPr>
      <w:r w:rsidRPr="002C7CFA">
        <w:rPr>
          <w:rStyle w:val="aff4"/>
          <w:rFonts w:ascii="Times New Roman" w:hAnsi="Times New Roman" w:cs="Times New Roman"/>
          <w:b/>
          <w:bCs/>
          <w:color w:val="auto"/>
        </w:rPr>
        <w:t>2.4 Побудова системи автоматичного регулювання температури та витрати газу</w:t>
      </w:r>
      <w:r w:rsidR="002C7CFA">
        <w:rPr>
          <w:rStyle w:val="aff4"/>
          <w:rFonts w:ascii="Times New Roman" w:hAnsi="Times New Roman" w:cs="Times New Roman"/>
          <w:b/>
          <w:bCs/>
          <w:color w:val="auto"/>
        </w:rPr>
        <w:t>.</w:t>
      </w:r>
    </w:p>
    <w:p w:rsidR="002C7CFA" w:rsidRPr="002C7CFA" w:rsidRDefault="002C7CFA" w:rsidP="002C7CFA"/>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 xml:space="preserve">Ефективність процесу каталітичного очищення газів у значній мірі визначається правильним вибором та реалізацією системи автоматичного регулювання основних технологічних параметрів. До таких параметрів належать температура в реакторі та витрата газу, причому температура є </w:t>
      </w:r>
      <w:r w:rsidRPr="002C7CFA">
        <w:rPr>
          <w:sz w:val="28"/>
          <w:szCs w:val="28"/>
        </w:rPr>
        <w:lastRenderedPageBreak/>
        <w:t>визначальним фактором, що впливає на швидкість хімічних реакцій і ступінь очищення.</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Побудова системи автоматичного регулювання передбачає визначення структури контурів керування, вибір регуляторів та встановлення взаємозв’язків між ними.</w:t>
      </w:r>
    </w:p>
    <w:p w:rsidR="006A7F41" w:rsidRPr="002C7CFA" w:rsidRDefault="006A7F41" w:rsidP="002C7CFA">
      <w:pPr>
        <w:pStyle w:val="2"/>
        <w:spacing w:before="0" w:after="0"/>
        <w:ind w:left="0" w:firstLine="709"/>
        <w:rPr>
          <w:rFonts w:ascii="Times New Roman" w:hAnsi="Times New Roman" w:cs="Times New Roman"/>
          <w:b w:val="0"/>
          <w:i w:val="0"/>
        </w:rPr>
      </w:pPr>
      <w:r w:rsidRPr="002C7CFA">
        <w:rPr>
          <w:rStyle w:val="aff4"/>
          <w:rFonts w:ascii="Times New Roman" w:eastAsiaTheme="majorEastAsia" w:hAnsi="Times New Roman" w:cs="Times New Roman"/>
          <w:bCs/>
          <w:i w:val="0"/>
        </w:rPr>
        <w:t xml:space="preserve"> Роль температури як основного параметра керування</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 xml:space="preserve">Температура в зоні каталізатора </w:t>
      </w:r>
      <w:r w:rsidRPr="002C7CFA">
        <w:rPr>
          <w:rStyle w:val="katex-mathml"/>
          <w:sz w:val="28"/>
          <w:szCs w:val="28"/>
        </w:rPr>
        <w:t>TрT_{р}</w:t>
      </w:r>
      <w:proofErr w:type="spellStart"/>
      <w:r w:rsidRPr="002C7CFA">
        <w:rPr>
          <w:rStyle w:val="mord"/>
          <w:sz w:val="28"/>
          <w:szCs w:val="28"/>
        </w:rPr>
        <w:t>Tр</w:t>
      </w:r>
      <w:r w:rsidRPr="002C7CFA">
        <w:rPr>
          <w:rStyle w:val="vlist-s"/>
          <w:sz w:val="28"/>
          <w:szCs w:val="28"/>
        </w:rPr>
        <w:t>​</w:t>
      </w:r>
      <w:proofErr w:type="spellEnd"/>
      <w:r w:rsidRPr="002C7CFA">
        <w:rPr>
          <w:sz w:val="28"/>
          <w:szCs w:val="28"/>
        </w:rPr>
        <w:t xml:space="preserve"> є головним параметром процесу, оскільки:</w:t>
      </w:r>
    </w:p>
    <w:p w:rsidR="006A7F41" w:rsidRPr="002C7CFA" w:rsidRDefault="006A7F41" w:rsidP="0027535E">
      <w:pPr>
        <w:numPr>
          <w:ilvl w:val="0"/>
          <w:numId w:val="46"/>
        </w:numPr>
        <w:ind w:left="0" w:firstLine="709"/>
        <w:rPr>
          <w:sz w:val="28"/>
          <w:szCs w:val="28"/>
        </w:rPr>
      </w:pPr>
      <w:r w:rsidRPr="002C7CFA">
        <w:rPr>
          <w:sz w:val="28"/>
          <w:szCs w:val="28"/>
        </w:rPr>
        <w:t xml:space="preserve">визначає швидкість каталітичних реакцій; </w:t>
      </w:r>
    </w:p>
    <w:p w:rsidR="006A7F41" w:rsidRPr="002C7CFA" w:rsidRDefault="006A7F41" w:rsidP="0027535E">
      <w:pPr>
        <w:numPr>
          <w:ilvl w:val="0"/>
          <w:numId w:val="46"/>
        </w:numPr>
        <w:ind w:left="0" w:firstLine="709"/>
        <w:rPr>
          <w:sz w:val="28"/>
          <w:szCs w:val="28"/>
        </w:rPr>
      </w:pPr>
      <w:r w:rsidRPr="002C7CFA">
        <w:rPr>
          <w:sz w:val="28"/>
          <w:szCs w:val="28"/>
        </w:rPr>
        <w:t xml:space="preserve">впливає на ступінь очищення газу </w:t>
      </w:r>
      <w:proofErr w:type="spellStart"/>
      <w:r w:rsidRPr="002C7CFA">
        <w:rPr>
          <w:rStyle w:val="katex-mathml"/>
          <w:sz w:val="28"/>
          <w:szCs w:val="28"/>
        </w:rPr>
        <w:t>η\eta</w:t>
      </w:r>
      <w:r w:rsidRPr="002C7CFA">
        <w:rPr>
          <w:rStyle w:val="mord"/>
          <w:sz w:val="28"/>
          <w:szCs w:val="28"/>
        </w:rPr>
        <w:t>η</w:t>
      </w:r>
      <w:proofErr w:type="spellEnd"/>
      <w:r w:rsidRPr="002C7CFA">
        <w:rPr>
          <w:sz w:val="28"/>
          <w:szCs w:val="28"/>
        </w:rPr>
        <w:t xml:space="preserve">; </w:t>
      </w:r>
    </w:p>
    <w:p w:rsidR="006A7F41" w:rsidRPr="002C7CFA" w:rsidRDefault="006A7F41" w:rsidP="0027535E">
      <w:pPr>
        <w:numPr>
          <w:ilvl w:val="0"/>
          <w:numId w:val="46"/>
        </w:numPr>
        <w:ind w:left="0" w:firstLine="709"/>
        <w:rPr>
          <w:sz w:val="28"/>
          <w:szCs w:val="28"/>
        </w:rPr>
      </w:pPr>
      <w:r w:rsidRPr="002C7CFA">
        <w:rPr>
          <w:sz w:val="28"/>
          <w:szCs w:val="28"/>
        </w:rPr>
        <w:t xml:space="preserve">визначає ефективність використання каталізатора; </w:t>
      </w:r>
    </w:p>
    <w:p w:rsidR="006A7F41" w:rsidRPr="002C7CFA" w:rsidRDefault="006A7F41" w:rsidP="0027535E">
      <w:pPr>
        <w:numPr>
          <w:ilvl w:val="0"/>
          <w:numId w:val="46"/>
        </w:numPr>
        <w:ind w:left="0" w:firstLine="709"/>
        <w:rPr>
          <w:sz w:val="28"/>
          <w:szCs w:val="28"/>
        </w:rPr>
      </w:pPr>
      <w:r w:rsidRPr="002C7CFA">
        <w:rPr>
          <w:sz w:val="28"/>
          <w:szCs w:val="28"/>
        </w:rPr>
        <w:t xml:space="preserve">впливає на енергетичні витрати процесу. </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При недостатній температурі реакції протікають повільно, що призводить до зниження ефективності очищення. При надмірно високій температурі можливе:</w:t>
      </w:r>
    </w:p>
    <w:p w:rsidR="006A7F41" w:rsidRPr="002C7CFA" w:rsidRDefault="006A7F41" w:rsidP="0027535E">
      <w:pPr>
        <w:numPr>
          <w:ilvl w:val="0"/>
          <w:numId w:val="47"/>
        </w:numPr>
        <w:ind w:left="0" w:firstLine="709"/>
        <w:rPr>
          <w:sz w:val="28"/>
          <w:szCs w:val="28"/>
        </w:rPr>
      </w:pPr>
      <w:r w:rsidRPr="002C7CFA">
        <w:rPr>
          <w:sz w:val="28"/>
          <w:szCs w:val="28"/>
        </w:rPr>
        <w:t xml:space="preserve">руйнування каталізатора; </w:t>
      </w:r>
    </w:p>
    <w:p w:rsidR="006A7F41" w:rsidRPr="002C7CFA" w:rsidRDefault="006A7F41" w:rsidP="0027535E">
      <w:pPr>
        <w:numPr>
          <w:ilvl w:val="0"/>
          <w:numId w:val="47"/>
        </w:numPr>
        <w:ind w:left="0" w:firstLine="709"/>
        <w:rPr>
          <w:sz w:val="28"/>
          <w:szCs w:val="28"/>
        </w:rPr>
      </w:pPr>
      <w:r w:rsidRPr="002C7CFA">
        <w:rPr>
          <w:sz w:val="28"/>
          <w:szCs w:val="28"/>
        </w:rPr>
        <w:t xml:space="preserve">утворення небажаних побічних продуктів; </w:t>
      </w:r>
    </w:p>
    <w:p w:rsidR="006A7F41" w:rsidRPr="002C7CFA" w:rsidRDefault="006A7F41" w:rsidP="0027535E">
      <w:pPr>
        <w:numPr>
          <w:ilvl w:val="0"/>
          <w:numId w:val="47"/>
        </w:numPr>
        <w:ind w:left="0" w:firstLine="709"/>
        <w:rPr>
          <w:sz w:val="28"/>
          <w:szCs w:val="28"/>
        </w:rPr>
      </w:pPr>
      <w:r w:rsidRPr="002C7CFA">
        <w:rPr>
          <w:sz w:val="28"/>
          <w:szCs w:val="28"/>
        </w:rPr>
        <w:t xml:space="preserve">перевитрата енергії. </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Отже, підтримання температури в заданому діапазоні є основною задачею системи керування.</w:t>
      </w:r>
    </w:p>
    <w:p w:rsidR="006A7F41" w:rsidRPr="002C7CFA" w:rsidRDefault="006A7F41" w:rsidP="002C7CFA">
      <w:pPr>
        <w:pStyle w:val="2"/>
        <w:spacing w:before="0" w:after="0"/>
        <w:ind w:left="0" w:firstLine="709"/>
        <w:rPr>
          <w:rFonts w:ascii="Times New Roman" w:hAnsi="Times New Roman" w:cs="Times New Roman"/>
          <w:b w:val="0"/>
          <w:i w:val="0"/>
        </w:rPr>
      </w:pPr>
      <w:r w:rsidRPr="002C7CFA">
        <w:rPr>
          <w:rStyle w:val="aff4"/>
          <w:rFonts w:ascii="Times New Roman" w:eastAsiaTheme="majorEastAsia" w:hAnsi="Times New Roman" w:cs="Times New Roman"/>
          <w:bCs/>
          <w:i w:val="0"/>
        </w:rPr>
        <w:t>Контур регулювання температури</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Основним контуром системи є контур регулювання температури реактора.</w:t>
      </w:r>
    </w:p>
    <w:p w:rsidR="006A7F41" w:rsidRPr="002C7CFA" w:rsidRDefault="006A7F41" w:rsidP="002C7CFA">
      <w:pPr>
        <w:pStyle w:val="3"/>
        <w:spacing w:line="360" w:lineRule="auto"/>
        <w:ind w:left="0" w:firstLine="709"/>
        <w:rPr>
          <w:b w:val="0"/>
        </w:rPr>
      </w:pPr>
      <w:r w:rsidRPr="002C7CFA">
        <w:rPr>
          <w:rStyle w:val="aff4"/>
          <w:rFonts w:eastAsiaTheme="majorEastAsia"/>
          <w:bCs w:val="0"/>
        </w:rPr>
        <w:t>Структура контуру</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Контур включає:</w:t>
      </w:r>
    </w:p>
    <w:p w:rsidR="006A7F41" w:rsidRPr="002C7CFA" w:rsidRDefault="006A7F41" w:rsidP="0027535E">
      <w:pPr>
        <w:numPr>
          <w:ilvl w:val="0"/>
          <w:numId w:val="48"/>
        </w:numPr>
        <w:ind w:left="0" w:firstLine="709"/>
        <w:rPr>
          <w:sz w:val="28"/>
          <w:szCs w:val="28"/>
        </w:rPr>
      </w:pPr>
      <w:r w:rsidRPr="002C7CFA">
        <w:rPr>
          <w:sz w:val="28"/>
          <w:szCs w:val="28"/>
        </w:rPr>
        <w:t xml:space="preserve">датчик температури (вимірювання </w:t>
      </w:r>
      <w:r w:rsidRPr="002C7CFA">
        <w:rPr>
          <w:rStyle w:val="katex-mathml"/>
          <w:sz w:val="28"/>
          <w:szCs w:val="28"/>
        </w:rPr>
        <w:t>TрT_{р}</w:t>
      </w:r>
      <w:proofErr w:type="spellStart"/>
      <w:r w:rsidRPr="002C7CFA">
        <w:rPr>
          <w:rStyle w:val="mord"/>
          <w:sz w:val="28"/>
          <w:szCs w:val="28"/>
        </w:rPr>
        <w:t>Tр</w:t>
      </w:r>
      <w:r w:rsidRPr="002C7CFA">
        <w:rPr>
          <w:rStyle w:val="vlist-s"/>
          <w:sz w:val="28"/>
          <w:szCs w:val="28"/>
        </w:rPr>
        <w:t>​</w:t>
      </w:r>
      <w:proofErr w:type="spellEnd"/>
      <w:r w:rsidRPr="002C7CFA">
        <w:rPr>
          <w:sz w:val="28"/>
          <w:szCs w:val="28"/>
        </w:rPr>
        <w:t xml:space="preserve">); </w:t>
      </w:r>
    </w:p>
    <w:p w:rsidR="006A7F41" w:rsidRPr="002C7CFA" w:rsidRDefault="006A7F41" w:rsidP="0027535E">
      <w:pPr>
        <w:numPr>
          <w:ilvl w:val="0"/>
          <w:numId w:val="48"/>
        </w:numPr>
        <w:ind w:left="0" w:firstLine="709"/>
        <w:rPr>
          <w:sz w:val="28"/>
          <w:szCs w:val="28"/>
        </w:rPr>
      </w:pPr>
      <w:r w:rsidRPr="002C7CFA">
        <w:rPr>
          <w:sz w:val="28"/>
          <w:szCs w:val="28"/>
        </w:rPr>
        <w:t xml:space="preserve">регулятор (ПІД-регулятор); </w:t>
      </w:r>
    </w:p>
    <w:p w:rsidR="006A7F41" w:rsidRPr="002C7CFA" w:rsidRDefault="006A7F41" w:rsidP="0027535E">
      <w:pPr>
        <w:numPr>
          <w:ilvl w:val="0"/>
          <w:numId w:val="48"/>
        </w:numPr>
        <w:ind w:left="0" w:firstLine="709"/>
        <w:rPr>
          <w:sz w:val="28"/>
          <w:szCs w:val="28"/>
        </w:rPr>
      </w:pPr>
      <w:r w:rsidRPr="002C7CFA">
        <w:rPr>
          <w:sz w:val="28"/>
          <w:szCs w:val="28"/>
        </w:rPr>
        <w:t xml:space="preserve">виконавчий механізм (нагрівач або клапан подачі палива); </w:t>
      </w:r>
    </w:p>
    <w:p w:rsidR="006A7F41" w:rsidRPr="002C7CFA" w:rsidRDefault="006A7F41" w:rsidP="0027535E">
      <w:pPr>
        <w:numPr>
          <w:ilvl w:val="0"/>
          <w:numId w:val="48"/>
        </w:numPr>
        <w:ind w:left="0" w:firstLine="709"/>
        <w:rPr>
          <w:sz w:val="28"/>
          <w:szCs w:val="28"/>
        </w:rPr>
      </w:pPr>
      <w:r w:rsidRPr="002C7CFA">
        <w:rPr>
          <w:sz w:val="28"/>
          <w:szCs w:val="28"/>
        </w:rPr>
        <w:t xml:space="preserve">об’єкт керування (реактор). </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lastRenderedPageBreak/>
        <w:t>Принцип роботи:</w:t>
      </w:r>
    </w:p>
    <w:p w:rsidR="006A7F41" w:rsidRPr="002C7CFA" w:rsidRDefault="006A7F41" w:rsidP="0027535E">
      <w:pPr>
        <w:numPr>
          <w:ilvl w:val="0"/>
          <w:numId w:val="49"/>
        </w:numPr>
        <w:ind w:left="0" w:firstLine="709"/>
        <w:rPr>
          <w:sz w:val="28"/>
          <w:szCs w:val="28"/>
        </w:rPr>
      </w:pPr>
      <w:r w:rsidRPr="002C7CFA">
        <w:rPr>
          <w:sz w:val="28"/>
          <w:szCs w:val="28"/>
        </w:rPr>
        <w:t xml:space="preserve">Датчик вимірює температуру </w:t>
      </w:r>
      <w:r w:rsidRPr="002C7CFA">
        <w:rPr>
          <w:rStyle w:val="katex-mathml"/>
          <w:sz w:val="28"/>
          <w:szCs w:val="28"/>
        </w:rPr>
        <w:t>TрT_{р}</w:t>
      </w:r>
      <w:proofErr w:type="spellStart"/>
      <w:r w:rsidRPr="002C7CFA">
        <w:rPr>
          <w:rStyle w:val="mord"/>
          <w:sz w:val="28"/>
          <w:szCs w:val="28"/>
        </w:rPr>
        <w:t>Tр</w:t>
      </w:r>
      <w:r w:rsidRPr="002C7CFA">
        <w:rPr>
          <w:rStyle w:val="vlist-s"/>
          <w:sz w:val="28"/>
          <w:szCs w:val="28"/>
        </w:rPr>
        <w:t>​</w:t>
      </w:r>
      <w:proofErr w:type="spellEnd"/>
      <w:r w:rsidRPr="002C7CFA">
        <w:rPr>
          <w:sz w:val="28"/>
          <w:szCs w:val="28"/>
        </w:rPr>
        <w:t xml:space="preserve">; </w:t>
      </w:r>
    </w:p>
    <w:p w:rsidR="006A7F41" w:rsidRPr="002C7CFA" w:rsidRDefault="006A7F41" w:rsidP="0027535E">
      <w:pPr>
        <w:numPr>
          <w:ilvl w:val="0"/>
          <w:numId w:val="49"/>
        </w:numPr>
        <w:ind w:left="0" w:firstLine="709"/>
        <w:rPr>
          <w:sz w:val="28"/>
          <w:szCs w:val="28"/>
        </w:rPr>
      </w:pPr>
      <w:r w:rsidRPr="002C7CFA">
        <w:rPr>
          <w:sz w:val="28"/>
          <w:szCs w:val="28"/>
        </w:rPr>
        <w:t xml:space="preserve">Сигнал надходить до регулятора; </w:t>
      </w:r>
    </w:p>
    <w:p w:rsidR="006A7F41" w:rsidRPr="002C7CFA" w:rsidRDefault="006A7F41" w:rsidP="0027535E">
      <w:pPr>
        <w:numPr>
          <w:ilvl w:val="0"/>
          <w:numId w:val="49"/>
        </w:numPr>
        <w:ind w:left="0" w:firstLine="709"/>
        <w:rPr>
          <w:sz w:val="28"/>
          <w:szCs w:val="28"/>
        </w:rPr>
      </w:pPr>
      <w:r w:rsidRPr="002C7CFA">
        <w:rPr>
          <w:sz w:val="28"/>
          <w:szCs w:val="28"/>
        </w:rPr>
        <w:t xml:space="preserve">Регулятор порівнює його із заданим значенням </w:t>
      </w:r>
      <w:r w:rsidRPr="002C7CFA">
        <w:rPr>
          <w:rStyle w:val="katex-mathml"/>
          <w:sz w:val="28"/>
          <w:szCs w:val="28"/>
        </w:rPr>
        <w:t>TзадT_{зад}</w:t>
      </w:r>
      <w:proofErr w:type="spellStart"/>
      <w:r w:rsidRPr="002C7CFA">
        <w:rPr>
          <w:rStyle w:val="mord"/>
          <w:sz w:val="28"/>
          <w:szCs w:val="28"/>
        </w:rPr>
        <w:t>Tзад</w:t>
      </w:r>
      <w:r w:rsidRPr="002C7CFA">
        <w:rPr>
          <w:rStyle w:val="vlist-s"/>
          <w:sz w:val="28"/>
          <w:szCs w:val="28"/>
        </w:rPr>
        <w:t>​</w:t>
      </w:r>
      <w:proofErr w:type="spellEnd"/>
      <w:r w:rsidRPr="002C7CFA">
        <w:rPr>
          <w:sz w:val="28"/>
          <w:szCs w:val="28"/>
        </w:rPr>
        <w:t xml:space="preserve">; </w:t>
      </w:r>
    </w:p>
    <w:p w:rsidR="006A7F41" w:rsidRPr="002C7CFA" w:rsidRDefault="006A7F41" w:rsidP="0027535E">
      <w:pPr>
        <w:numPr>
          <w:ilvl w:val="0"/>
          <w:numId w:val="49"/>
        </w:numPr>
        <w:ind w:left="0" w:firstLine="709"/>
        <w:rPr>
          <w:sz w:val="28"/>
          <w:szCs w:val="28"/>
        </w:rPr>
      </w:pPr>
      <w:r w:rsidRPr="002C7CFA">
        <w:rPr>
          <w:sz w:val="28"/>
          <w:szCs w:val="28"/>
        </w:rPr>
        <w:t xml:space="preserve">Формується керуючий сигнал; </w:t>
      </w:r>
    </w:p>
    <w:p w:rsidR="006A7F41" w:rsidRPr="002C7CFA" w:rsidRDefault="006A7F41" w:rsidP="0027535E">
      <w:pPr>
        <w:numPr>
          <w:ilvl w:val="0"/>
          <w:numId w:val="49"/>
        </w:numPr>
        <w:ind w:left="0" w:firstLine="709"/>
        <w:rPr>
          <w:sz w:val="28"/>
          <w:szCs w:val="28"/>
        </w:rPr>
      </w:pPr>
      <w:r w:rsidRPr="002C7CFA">
        <w:rPr>
          <w:sz w:val="28"/>
          <w:szCs w:val="28"/>
        </w:rPr>
        <w:t xml:space="preserve">Змінюється потужність нагрівача; </w:t>
      </w:r>
    </w:p>
    <w:p w:rsidR="006A7F41" w:rsidRPr="002C7CFA" w:rsidRDefault="006A7F41" w:rsidP="0027535E">
      <w:pPr>
        <w:numPr>
          <w:ilvl w:val="0"/>
          <w:numId w:val="49"/>
        </w:numPr>
        <w:ind w:left="0" w:firstLine="709"/>
        <w:rPr>
          <w:sz w:val="28"/>
          <w:szCs w:val="28"/>
        </w:rPr>
      </w:pPr>
      <w:r w:rsidRPr="002C7CFA">
        <w:rPr>
          <w:sz w:val="28"/>
          <w:szCs w:val="28"/>
        </w:rPr>
        <w:t xml:space="preserve">Температура в реакторі коригується. </w:t>
      </w:r>
    </w:p>
    <w:p w:rsidR="006A7F41" w:rsidRPr="002C7CFA" w:rsidRDefault="005A013D" w:rsidP="009E3715">
      <w:pPr>
        <w:jc w:val="center"/>
        <w:rPr>
          <w:sz w:val="28"/>
          <w:szCs w:val="28"/>
        </w:rPr>
      </w:pPr>
      <w:r>
        <w:rPr>
          <w:noProof/>
          <w:sz w:val="28"/>
          <w:szCs w:val="28"/>
          <w:lang w:val="ru-RU"/>
        </w:rPr>
        <w:drawing>
          <wp:inline distT="0" distB="0" distL="0" distR="0">
            <wp:extent cx="5935980" cy="2659380"/>
            <wp:effectExtent l="0" t="0" r="7620" b="762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935980" cy="2659380"/>
                    </a:xfrm>
                    <a:prstGeom prst="rect">
                      <a:avLst/>
                    </a:prstGeom>
                    <a:noFill/>
                    <a:ln>
                      <a:noFill/>
                    </a:ln>
                  </pic:spPr>
                </pic:pic>
              </a:graphicData>
            </a:graphic>
          </wp:inline>
        </w:drawing>
      </w:r>
    </w:p>
    <w:p w:rsidR="006A7F41" w:rsidRPr="002C7CFA" w:rsidRDefault="002C7CFA" w:rsidP="002C7CFA">
      <w:pPr>
        <w:pStyle w:val="aff"/>
        <w:spacing w:before="0" w:beforeAutospacing="0" w:after="0" w:line="360" w:lineRule="auto"/>
        <w:ind w:firstLine="709"/>
        <w:jc w:val="both"/>
        <w:rPr>
          <w:sz w:val="28"/>
          <w:szCs w:val="28"/>
        </w:rPr>
      </w:pPr>
      <w:r>
        <w:rPr>
          <w:rStyle w:val="aff4"/>
          <w:rFonts w:eastAsiaTheme="majorEastAsia"/>
          <w:b w:val="0"/>
          <w:sz w:val="28"/>
          <w:szCs w:val="28"/>
        </w:rPr>
        <w:t>Рисунок</w:t>
      </w:r>
      <w:r w:rsidR="006A7F41" w:rsidRPr="002C7CFA">
        <w:rPr>
          <w:rStyle w:val="aff4"/>
          <w:rFonts w:eastAsiaTheme="majorEastAsia"/>
          <w:b w:val="0"/>
          <w:sz w:val="28"/>
          <w:szCs w:val="28"/>
        </w:rPr>
        <w:t xml:space="preserve"> 2.4 – Контур автоматичного р</w:t>
      </w:r>
      <w:r>
        <w:rPr>
          <w:rStyle w:val="aff4"/>
          <w:rFonts w:eastAsiaTheme="majorEastAsia"/>
          <w:b w:val="0"/>
          <w:sz w:val="28"/>
          <w:szCs w:val="28"/>
        </w:rPr>
        <w:t>егулювання температури реактора</w:t>
      </w:r>
    </w:p>
    <w:p w:rsidR="006A7F41" w:rsidRPr="002C7CFA" w:rsidRDefault="006A7F41" w:rsidP="002C7CFA">
      <w:pPr>
        <w:rPr>
          <w:sz w:val="28"/>
          <w:szCs w:val="28"/>
        </w:rPr>
      </w:pPr>
    </w:p>
    <w:p w:rsidR="006A7F41" w:rsidRPr="002C7CFA" w:rsidRDefault="006A7F41" w:rsidP="002C7CFA">
      <w:pPr>
        <w:pStyle w:val="3"/>
        <w:spacing w:line="360" w:lineRule="auto"/>
        <w:ind w:left="0" w:firstLine="709"/>
        <w:rPr>
          <w:b w:val="0"/>
        </w:rPr>
      </w:pPr>
      <w:r w:rsidRPr="002C7CFA">
        <w:rPr>
          <w:rStyle w:val="aff4"/>
          <w:rFonts w:eastAsiaTheme="majorEastAsia"/>
          <w:bCs w:val="0"/>
        </w:rPr>
        <w:t>Особливості контуру</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Контур температури має:</w:t>
      </w:r>
    </w:p>
    <w:p w:rsidR="006A7F41" w:rsidRPr="002C7CFA" w:rsidRDefault="006A7F41" w:rsidP="0027535E">
      <w:pPr>
        <w:pStyle w:val="a3"/>
        <w:numPr>
          <w:ilvl w:val="0"/>
          <w:numId w:val="24"/>
        </w:numPr>
        <w:ind w:left="0" w:firstLine="709"/>
        <w:rPr>
          <w:sz w:val="28"/>
          <w:szCs w:val="28"/>
        </w:rPr>
      </w:pPr>
      <w:r w:rsidRPr="002C7CFA">
        <w:rPr>
          <w:sz w:val="28"/>
          <w:szCs w:val="28"/>
        </w:rPr>
        <w:t xml:space="preserve">значну інерційність; </w:t>
      </w:r>
    </w:p>
    <w:p w:rsidR="006A7F41" w:rsidRPr="002C7CFA" w:rsidRDefault="006A7F41" w:rsidP="0027535E">
      <w:pPr>
        <w:pStyle w:val="a3"/>
        <w:numPr>
          <w:ilvl w:val="0"/>
          <w:numId w:val="24"/>
        </w:numPr>
        <w:ind w:left="0" w:firstLine="709"/>
        <w:rPr>
          <w:sz w:val="28"/>
          <w:szCs w:val="28"/>
        </w:rPr>
      </w:pPr>
      <w:r w:rsidRPr="002C7CFA">
        <w:rPr>
          <w:sz w:val="28"/>
          <w:szCs w:val="28"/>
        </w:rPr>
        <w:t xml:space="preserve">запізнення; </w:t>
      </w:r>
    </w:p>
    <w:p w:rsidR="006A7F41" w:rsidRPr="002C7CFA" w:rsidRDefault="006A7F41" w:rsidP="0027535E">
      <w:pPr>
        <w:pStyle w:val="a3"/>
        <w:numPr>
          <w:ilvl w:val="0"/>
          <w:numId w:val="24"/>
        </w:numPr>
        <w:ind w:left="0" w:firstLine="709"/>
        <w:rPr>
          <w:sz w:val="28"/>
          <w:szCs w:val="28"/>
        </w:rPr>
      </w:pPr>
      <w:r w:rsidRPr="002C7CFA">
        <w:rPr>
          <w:sz w:val="28"/>
          <w:szCs w:val="28"/>
        </w:rPr>
        <w:t xml:space="preserve">нелінійні властивості. </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Тому для забезпечення якісного регулювання застосовується ПІД-регулятор:</w:t>
      </w:r>
    </w:p>
    <w:p w:rsidR="002C7CFA" w:rsidRDefault="002C7CFA" w:rsidP="002C7CF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208020" cy="6096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8020" cy="609600"/>
                    </a:xfrm>
                    <a:prstGeom prst="rect">
                      <a:avLst/>
                    </a:prstGeom>
                    <a:noFill/>
                    <a:ln>
                      <a:noFill/>
                    </a:ln>
                  </pic:spPr>
                </pic:pic>
              </a:graphicData>
            </a:graphic>
          </wp:inline>
        </w:drawing>
      </w:r>
      <w:r>
        <w:rPr>
          <w:sz w:val="28"/>
          <w:szCs w:val="28"/>
        </w:rPr>
        <w:t xml:space="preserve">          (2.4)</w:t>
      </w:r>
    </w:p>
    <w:p w:rsidR="006A7F41" w:rsidRPr="002C7CFA" w:rsidRDefault="002C7CFA" w:rsidP="002C7CFA">
      <w:pPr>
        <w:pStyle w:val="aff"/>
        <w:spacing w:before="0" w:beforeAutospacing="0" w:after="0" w:line="360" w:lineRule="auto"/>
        <w:ind w:firstLine="709"/>
        <w:jc w:val="both"/>
        <w:rPr>
          <w:sz w:val="28"/>
          <w:szCs w:val="28"/>
        </w:rPr>
      </w:pPr>
      <w:r w:rsidRPr="002C7CFA">
        <w:rPr>
          <w:sz w:val="28"/>
          <w:szCs w:val="28"/>
        </w:rPr>
        <w:t>Д</w:t>
      </w:r>
      <w:r w:rsidR="006A7F41" w:rsidRPr="002C7CFA">
        <w:rPr>
          <w:sz w:val="28"/>
          <w:szCs w:val="28"/>
        </w:rPr>
        <w:t>е</w:t>
      </w:r>
      <w:r>
        <w:rPr>
          <w:sz w:val="28"/>
          <w:szCs w:val="28"/>
        </w:rPr>
        <w:t xml:space="preserve"> </w:t>
      </w:r>
      <w:r>
        <w:rPr>
          <w:rStyle w:val="katex-mathml"/>
          <w:sz w:val="28"/>
          <w:szCs w:val="28"/>
        </w:rPr>
        <w:t>e(t)</w:t>
      </w:r>
      <w:proofErr w:type="spellStart"/>
      <w:r>
        <w:rPr>
          <w:rStyle w:val="katex-mathml"/>
          <w:sz w:val="28"/>
          <w:szCs w:val="28"/>
        </w:rPr>
        <w:t>=Tзад−Tр</w:t>
      </w:r>
      <w:proofErr w:type="spellEnd"/>
      <w:r w:rsidR="006A7F41" w:rsidRPr="002C7CFA">
        <w:rPr>
          <w:sz w:val="28"/>
          <w:szCs w:val="28"/>
        </w:rPr>
        <w:t xml:space="preserve"> — похибка регулювання.</w:t>
      </w:r>
    </w:p>
    <w:p w:rsidR="006A7F41" w:rsidRPr="002C7CFA" w:rsidRDefault="006A7F41" w:rsidP="002C7CFA">
      <w:pPr>
        <w:rPr>
          <w:sz w:val="28"/>
          <w:szCs w:val="28"/>
        </w:rPr>
      </w:pPr>
    </w:p>
    <w:p w:rsidR="006A7F41" w:rsidRPr="002C7CFA" w:rsidRDefault="006A7F41" w:rsidP="002C7CFA">
      <w:pPr>
        <w:pStyle w:val="2"/>
        <w:spacing w:before="0" w:after="0"/>
        <w:ind w:left="0" w:firstLine="709"/>
        <w:rPr>
          <w:rFonts w:ascii="Times New Roman" w:hAnsi="Times New Roman" w:cs="Times New Roman"/>
          <w:b w:val="0"/>
          <w:i w:val="0"/>
        </w:rPr>
      </w:pPr>
      <w:r w:rsidRPr="002C7CFA">
        <w:rPr>
          <w:rStyle w:val="aff4"/>
          <w:rFonts w:ascii="Times New Roman" w:eastAsiaTheme="majorEastAsia" w:hAnsi="Times New Roman" w:cs="Times New Roman"/>
          <w:bCs/>
          <w:i w:val="0"/>
        </w:rPr>
        <w:t xml:space="preserve"> Контур регулювання витрати газу</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 xml:space="preserve">Другим важливим контуром є регулювання витрати газу </w:t>
      </w:r>
      <w:r w:rsidR="004F42E2">
        <w:rPr>
          <w:rStyle w:val="katex-mathml"/>
          <w:sz w:val="28"/>
          <w:szCs w:val="28"/>
        </w:rPr>
        <w:t>F</w:t>
      </w:r>
      <w:r w:rsidRPr="002C7CFA">
        <w:rPr>
          <w:sz w:val="28"/>
          <w:szCs w:val="28"/>
        </w:rPr>
        <w:t>, що визначає:</w:t>
      </w:r>
    </w:p>
    <w:p w:rsidR="006A7F41" w:rsidRPr="002C7CFA" w:rsidRDefault="006A7F41" w:rsidP="0027535E">
      <w:pPr>
        <w:pStyle w:val="a3"/>
        <w:numPr>
          <w:ilvl w:val="0"/>
          <w:numId w:val="24"/>
        </w:numPr>
        <w:rPr>
          <w:sz w:val="28"/>
          <w:szCs w:val="28"/>
        </w:rPr>
      </w:pPr>
      <w:r w:rsidRPr="002C7CFA">
        <w:rPr>
          <w:sz w:val="28"/>
          <w:szCs w:val="28"/>
        </w:rPr>
        <w:t xml:space="preserve">час контакту газу з каталізатором; </w:t>
      </w:r>
    </w:p>
    <w:p w:rsidR="006A7F41" w:rsidRPr="002C7CFA" w:rsidRDefault="006A7F41" w:rsidP="0027535E">
      <w:pPr>
        <w:pStyle w:val="a3"/>
        <w:numPr>
          <w:ilvl w:val="0"/>
          <w:numId w:val="24"/>
        </w:numPr>
        <w:rPr>
          <w:sz w:val="28"/>
          <w:szCs w:val="28"/>
        </w:rPr>
      </w:pPr>
      <w:r w:rsidRPr="002C7CFA">
        <w:rPr>
          <w:sz w:val="28"/>
          <w:szCs w:val="28"/>
        </w:rPr>
        <w:t xml:space="preserve">продуктивність установки; </w:t>
      </w:r>
    </w:p>
    <w:p w:rsidR="006A7F41" w:rsidRPr="002C7CFA" w:rsidRDefault="006A7F41" w:rsidP="0027535E">
      <w:pPr>
        <w:pStyle w:val="a3"/>
        <w:numPr>
          <w:ilvl w:val="0"/>
          <w:numId w:val="24"/>
        </w:numPr>
        <w:rPr>
          <w:sz w:val="28"/>
          <w:szCs w:val="28"/>
        </w:rPr>
      </w:pPr>
      <w:r w:rsidRPr="002C7CFA">
        <w:rPr>
          <w:sz w:val="28"/>
          <w:szCs w:val="28"/>
        </w:rPr>
        <w:t xml:space="preserve">тепловий режим реактора. </w:t>
      </w:r>
    </w:p>
    <w:p w:rsidR="006A7F41" w:rsidRPr="002C7CFA" w:rsidRDefault="006A7F41" w:rsidP="002C7CFA">
      <w:pPr>
        <w:pStyle w:val="3"/>
        <w:spacing w:line="360" w:lineRule="auto"/>
        <w:ind w:left="0" w:firstLine="709"/>
        <w:rPr>
          <w:b w:val="0"/>
        </w:rPr>
      </w:pPr>
      <w:r w:rsidRPr="002C7CFA">
        <w:rPr>
          <w:rStyle w:val="aff4"/>
          <w:rFonts w:eastAsiaTheme="majorEastAsia"/>
          <w:bCs w:val="0"/>
        </w:rPr>
        <w:t>Структура контуру</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Контур включає:</w:t>
      </w:r>
    </w:p>
    <w:p w:rsidR="006A7F41" w:rsidRPr="002C7CFA" w:rsidRDefault="006A7F41" w:rsidP="0027535E">
      <w:pPr>
        <w:pStyle w:val="a3"/>
        <w:numPr>
          <w:ilvl w:val="0"/>
          <w:numId w:val="24"/>
        </w:numPr>
        <w:rPr>
          <w:sz w:val="28"/>
          <w:szCs w:val="28"/>
        </w:rPr>
      </w:pPr>
      <w:r w:rsidRPr="002C7CFA">
        <w:rPr>
          <w:sz w:val="28"/>
          <w:szCs w:val="28"/>
        </w:rPr>
        <w:t xml:space="preserve">витратомір; </w:t>
      </w:r>
    </w:p>
    <w:p w:rsidR="006A7F41" w:rsidRPr="002C7CFA" w:rsidRDefault="006A7F41" w:rsidP="0027535E">
      <w:pPr>
        <w:pStyle w:val="a3"/>
        <w:numPr>
          <w:ilvl w:val="0"/>
          <w:numId w:val="24"/>
        </w:numPr>
        <w:rPr>
          <w:sz w:val="28"/>
          <w:szCs w:val="28"/>
        </w:rPr>
      </w:pPr>
      <w:r w:rsidRPr="002C7CFA">
        <w:rPr>
          <w:sz w:val="28"/>
          <w:szCs w:val="28"/>
        </w:rPr>
        <w:t xml:space="preserve">регулятор витрати; </w:t>
      </w:r>
    </w:p>
    <w:p w:rsidR="006A7F41" w:rsidRPr="002C7CFA" w:rsidRDefault="006A7F41" w:rsidP="0027535E">
      <w:pPr>
        <w:pStyle w:val="a3"/>
        <w:numPr>
          <w:ilvl w:val="0"/>
          <w:numId w:val="24"/>
        </w:numPr>
        <w:rPr>
          <w:sz w:val="28"/>
          <w:szCs w:val="28"/>
        </w:rPr>
      </w:pPr>
      <w:r w:rsidRPr="002C7CFA">
        <w:rPr>
          <w:sz w:val="28"/>
          <w:szCs w:val="28"/>
        </w:rPr>
        <w:t xml:space="preserve">регулюючий клапан; </w:t>
      </w:r>
    </w:p>
    <w:p w:rsidR="006A7F41" w:rsidRPr="002C7CFA" w:rsidRDefault="006A7F41" w:rsidP="0027535E">
      <w:pPr>
        <w:pStyle w:val="a3"/>
        <w:numPr>
          <w:ilvl w:val="0"/>
          <w:numId w:val="24"/>
        </w:numPr>
        <w:rPr>
          <w:sz w:val="28"/>
          <w:szCs w:val="28"/>
        </w:rPr>
      </w:pPr>
      <w:r w:rsidRPr="002C7CFA">
        <w:rPr>
          <w:sz w:val="28"/>
          <w:szCs w:val="28"/>
        </w:rPr>
        <w:t xml:space="preserve">газовий потік як об’єкт. </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Принцип роботи:</w:t>
      </w:r>
    </w:p>
    <w:p w:rsidR="006A7F41" w:rsidRPr="002C7CFA" w:rsidRDefault="006A7F41" w:rsidP="0027535E">
      <w:pPr>
        <w:numPr>
          <w:ilvl w:val="0"/>
          <w:numId w:val="50"/>
        </w:numPr>
        <w:ind w:left="0" w:firstLine="709"/>
        <w:rPr>
          <w:sz w:val="28"/>
          <w:szCs w:val="28"/>
        </w:rPr>
      </w:pPr>
      <w:r w:rsidRPr="002C7CFA">
        <w:rPr>
          <w:sz w:val="28"/>
          <w:szCs w:val="28"/>
        </w:rPr>
        <w:t xml:space="preserve">Вимірюється витрата </w:t>
      </w:r>
      <w:r w:rsidRPr="002C7CFA">
        <w:rPr>
          <w:rStyle w:val="katex-mathml"/>
          <w:sz w:val="28"/>
          <w:szCs w:val="28"/>
        </w:rPr>
        <w:t>FF</w:t>
      </w:r>
      <w:r w:rsidRPr="002C7CFA">
        <w:rPr>
          <w:rStyle w:val="mord"/>
          <w:sz w:val="28"/>
          <w:szCs w:val="28"/>
        </w:rPr>
        <w:t>F</w:t>
      </w:r>
      <w:r w:rsidRPr="002C7CFA">
        <w:rPr>
          <w:sz w:val="28"/>
          <w:szCs w:val="28"/>
        </w:rPr>
        <w:t xml:space="preserve">; </w:t>
      </w:r>
    </w:p>
    <w:p w:rsidR="006A7F41" w:rsidRPr="002C7CFA" w:rsidRDefault="006A7F41" w:rsidP="0027535E">
      <w:pPr>
        <w:numPr>
          <w:ilvl w:val="0"/>
          <w:numId w:val="50"/>
        </w:numPr>
        <w:ind w:left="0" w:firstLine="709"/>
        <w:rPr>
          <w:sz w:val="28"/>
          <w:szCs w:val="28"/>
        </w:rPr>
      </w:pPr>
      <w:r w:rsidRPr="002C7CFA">
        <w:rPr>
          <w:sz w:val="28"/>
          <w:szCs w:val="28"/>
        </w:rPr>
        <w:t xml:space="preserve">Порівнюється із заданою </w:t>
      </w:r>
      <w:r w:rsidRPr="002C7CFA">
        <w:rPr>
          <w:rStyle w:val="katex-mathml"/>
          <w:sz w:val="28"/>
          <w:szCs w:val="28"/>
        </w:rPr>
        <w:t>FзадF_{зад}</w:t>
      </w:r>
      <w:proofErr w:type="spellStart"/>
      <w:r w:rsidRPr="002C7CFA">
        <w:rPr>
          <w:rStyle w:val="mord"/>
          <w:sz w:val="28"/>
          <w:szCs w:val="28"/>
        </w:rPr>
        <w:t>Fзад</w:t>
      </w:r>
      <w:r w:rsidRPr="002C7CFA">
        <w:rPr>
          <w:rStyle w:val="vlist-s"/>
          <w:sz w:val="28"/>
          <w:szCs w:val="28"/>
        </w:rPr>
        <w:t>​</w:t>
      </w:r>
      <w:proofErr w:type="spellEnd"/>
      <w:r w:rsidRPr="002C7CFA">
        <w:rPr>
          <w:sz w:val="28"/>
          <w:szCs w:val="28"/>
        </w:rPr>
        <w:t xml:space="preserve">; </w:t>
      </w:r>
    </w:p>
    <w:p w:rsidR="006A7F41" w:rsidRPr="002C7CFA" w:rsidRDefault="006A7F41" w:rsidP="0027535E">
      <w:pPr>
        <w:numPr>
          <w:ilvl w:val="0"/>
          <w:numId w:val="50"/>
        </w:numPr>
        <w:ind w:left="0" w:firstLine="709"/>
        <w:rPr>
          <w:sz w:val="28"/>
          <w:szCs w:val="28"/>
        </w:rPr>
      </w:pPr>
      <w:r w:rsidRPr="002C7CFA">
        <w:rPr>
          <w:sz w:val="28"/>
          <w:szCs w:val="28"/>
        </w:rPr>
        <w:t xml:space="preserve">Формується керуючий сигнал; </w:t>
      </w:r>
    </w:p>
    <w:p w:rsidR="006A7F41" w:rsidRPr="002C7CFA" w:rsidRDefault="006A7F41" w:rsidP="0027535E">
      <w:pPr>
        <w:numPr>
          <w:ilvl w:val="0"/>
          <w:numId w:val="50"/>
        </w:numPr>
        <w:ind w:left="0" w:firstLine="709"/>
        <w:rPr>
          <w:sz w:val="28"/>
          <w:szCs w:val="28"/>
        </w:rPr>
      </w:pPr>
      <w:r w:rsidRPr="002C7CFA">
        <w:rPr>
          <w:sz w:val="28"/>
          <w:szCs w:val="28"/>
        </w:rPr>
        <w:t xml:space="preserve">Змінюється положення клапана; </w:t>
      </w:r>
    </w:p>
    <w:p w:rsidR="006A7F41" w:rsidRPr="002C7CFA" w:rsidRDefault="006A7F41" w:rsidP="0027535E">
      <w:pPr>
        <w:numPr>
          <w:ilvl w:val="0"/>
          <w:numId w:val="50"/>
        </w:numPr>
        <w:ind w:left="0" w:firstLine="709"/>
        <w:rPr>
          <w:sz w:val="28"/>
          <w:szCs w:val="28"/>
        </w:rPr>
      </w:pPr>
      <w:r w:rsidRPr="002C7CFA">
        <w:rPr>
          <w:sz w:val="28"/>
          <w:szCs w:val="28"/>
        </w:rPr>
        <w:t xml:space="preserve">Коригується витрата газу. </w:t>
      </w:r>
    </w:p>
    <w:p w:rsidR="006A7F41" w:rsidRPr="002C7CFA" w:rsidRDefault="005A013D" w:rsidP="002C7CFA">
      <w:pPr>
        <w:rPr>
          <w:sz w:val="28"/>
          <w:szCs w:val="28"/>
        </w:rPr>
      </w:pPr>
      <w:r>
        <w:rPr>
          <w:noProof/>
          <w:sz w:val="28"/>
          <w:szCs w:val="28"/>
          <w:lang w:val="ru-RU"/>
        </w:rPr>
        <w:drawing>
          <wp:inline distT="0" distB="0" distL="0" distR="0">
            <wp:extent cx="5189220" cy="2238226"/>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189220" cy="2238226"/>
                    </a:xfrm>
                    <a:prstGeom prst="rect">
                      <a:avLst/>
                    </a:prstGeom>
                    <a:noFill/>
                    <a:ln>
                      <a:noFill/>
                    </a:ln>
                  </pic:spPr>
                </pic:pic>
              </a:graphicData>
            </a:graphic>
          </wp:inline>
        </w:drawing>
      </w:r>
    </w:p>
    <w:p w:rsidR="006A7F41" w:rsidRPr="002C7CFA" w:rsidRDefault="007F25EB" w:rsidP="002C7CFA">
      <w:pPr>
        <w:pStyle w:val="aff"/>
        <w:spacing w:before="0" w:beforeAutospacing="0" w:after="0" w:line="360" w:lineRule="auto"/>
        <w:ind w:firstLine="709"/>
        <w:jc w:val="both"/>
        <w:rPr>
          <w:sz w:val="28"/>
          <w:szCs w:val="28"/>
        </w:rPr>
      </w:pPr>
      <w:r>
        <w:rPr>
          <w:rStyle w:val="aff4"/>
          <w:rFonts w:eastAsiaTheme="majorEastAsia"/>
          <w:b w:val="0"/>
          <w:sz w:val="28"/>
          <w:szCs w:val="28"/>
        </w:rPr>
        <w:t>Рисунок</w:t>
      </w:r>
      <w:r w:rsidR="006A7F41" w:rsidRPr="002C7CFA">
        <w:rPr>
          <w:rStyle w:val="aff4"/>
          <w:rFonts w:eastAsiaTheme="majorEastAsia"/>
          <w:b w:val="0"/>
          <w:sz w:val="28"/>
          <w:szCs w:val="28"/>
        </w:rPr>
        <w:t xml:space="preserve"> 2.5 – Контур автомат</w:t>
      </w:r>
      <w:r w:rsidR="005A013D">
        <w:rPr>
          <w:rStyle w:val="aff4"/>
          <w:rFonts w:eastAsiaTheme="majorEastAsia"/>
          <w:b w:val="0"/>
          <w:sz w:val="28"/>
          <w:szCs w:val="28"/>
        </w:rPr>
        <w:t>ичного регулювання витрати газу</w:t>
      </w:r>
    </w:p>
    <w:p w:rsidR="006A7F41" w:rsidRPr="002C7CFA" w:rsidRDefault="006A7F41" w:rsidP="002C7CFA">
      <w:pPr>
        <w:rPr>
          <w:sz w:val="28"/>
          <w:szCs w:val="28"/>
        </w:rPr>
      </w:pPr>
    </w:p>
    <w:p w:rsidR="006A7F41" w:rsidRPr="002C7CFA" w:rsidRDefault="006A7F41" w:rsidP="002C7CFA">
      <w:pPr>
        <w:pStyle w:val="2"/>
        <w:tabs>
          <w:tab w:val="clear" w:pos="576"/>
        </w:tabs>
        <w:spacing w:before="0" w:after="0"/>
        <w:ind w:left="0" w:firstLine="709"/>
        <w:rPr>
          <w:rFonts w:ascii="Times New Roman" w:hAnsi="Times New Roman" w:cs="Times New Roman"/>
          <w:b w:val="0"/>
          <w:i w:val="0"/>
        </w:rPr>
      </w:pPr>
      <w:r w:rsidRPr="002C7CFA">
        <w:rPr>
          <w:rStyle w:val="aff4"/>
          <w:rFonts w:ascii="Times New Roman" w:eastAsiaTheme="majorEastAsia" w:hAnsi="Times New Roman" w:cs="Times New Roman"/>
          <w:bCs/>
          <w:i w:val="0"/>
        </w:rPr>
        <w:lastRenderedPageBreak/>
        <w:t>Взаємозв’язок контурів регулювання</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Контури температури та витрати не є незалежними і взаємодіють між собою:</w:t>
      </w:r>
    </w:p>
    <w:p w:rsidR="006A7F41" w:rsidRPr="002C7CFA" w:rsidRDefault="006A7F41" w:rsidP="0027535E">
      <w:pPr>
        <w:pStyle w:val="a3"/>
        <w:numPr>
          <w:ilvl w:val="0"/>
          <w:numId w:val="24"/>
        </w:numPr>
        <w:ind w:left="0" w:firstLine="709"/>
        <w:rPr>
          <w:sz w:val="28"/>
          <w:szCs w:val="28"/>
        </w:rPr>
      </w:pPr>
      <w:r w:rsidRPr="002C7CFA">
        <w:rPr>
          <w:sz w:val="28"/>
          <w:szCs w:val="28"/>
        </w:rPr>
        <w:t xml:space="preserve">збільшення витрати газу → зниження температури реактора; </w:t>
      </w:r>
    </w:p>
    <w:p w:rsidR="006A7F41" w:rsidRPr="002C7CFA" w:rsidRDefault="006A7F41" w:rsidP="0027535E">
      <w:pPr>
        <w:pStyle w:val="a3"/>
        <w:numPr>
          <w:ilvl w:val="0"/>
          <w:numId w:val="24"/>
        </w:numPr>
        <w:ind w:left="0" w:firstLine="709"/>
        <w:rPr>
          <w:sz w:val="28"/>
          <w:szCs w:val="28"/>
        </w:rPr>
      </w:pPr>
      <w:r w:rsidRPr="002C7CFA">
        <w:rPr>
          <w:sz w:val="28"/>
          <w:szCs w:val="28"/>
        </w:rPr>
        <w:t xml:space="preserve">зменшення витрати → підвищення температури; </w:t>
      </w:r>
    </w:p>
    <w:p w:rsidR="006A7F41" w:rsidRPr="002C7CFA" w:rsidRDefault="006A7F41" w:rsidP="0027535E">
      <w:pPr>
        <w:pStyle w:val="a3"/>
        <w:numPr>
          <w:ilvl w:val="0"/>
          <w:numId w:val="24"/>
        </w:numPr>
        <w:ind w:left="0" w:firstLine="709"/>
        <w:rPr>
          <w:sz w:val="28"/>
          <w:szCs w:val="28"/>
        </w:rPr>
      </w:pPr>
      <w:r w:rsidRPr="002C7CFA">
        <w:rPr>
          <w:sz w:val="28"/>
          <w:szCs w:val="28"/>
        </w:rPr>
        <w:t xml:space="preserve">зміна температури → впливає на густину та витрату газу. </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Це свідчить про наявність перехресних зв’язків між контурами.</w:t>
      </w:r>
    </w:p>
    <w:p w:rsidR="006A7F41" w:rsidRPr="002C7CFA" w:rsidRDefault="005A013D" w:rsidP="002C7CFA">
      <w:pPr>
        <w:rPr>
          <w:sz w:val="28"/>
          <w:szCs w:val="28"/>
        </w:rPr>
      </w:pPr>
      <w:r>
        <w:rPr>
          <w:noProof/>
          <w:sz w:val="28"/>
          <w:szCs w:val="28"/>
          <w:lang w:val="ru-RU"/>
        </w:rPr>
        <w:drawing>
          <wp:inline distT="0" distB="0" distL="0" distR="0">
            <wp:extent cx="5654040" cy="2816133"/>
            <wp:effectExtent l="0" t="0" r="3810" b="381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5654040" cy="2816133"/>
                    </a:xfrm>
                    <a:prstGeom prst="rect">
                      <a:avLst/>
                    </a:prstGeom>
                    <a:noFill/>
                    <a:ln>
                      <a:noFill/>
                    </a:ln>
                  </pic:spPr>
                </pic:pic>
              </a:graphicData>
            </a:graphic>
          </wp:inline>
        </w:drawing>
      </w:r>
    </w:p>
    <w:p w:rsidR="006A7F41" w:rsidRPr="002C7CFA" w:rsidRDefault="007F25EB" w:rsidP="002C7CFA">
      <w:pPr>
        <w:pStyle w:val="aff"/>
        <w:spacing w:before="0" w:beforeAutospacing="0" w:after="0" w:line="360" w:lineRule="auto"/>
        <w:ind w:firstLine="709"/>
        <w:jc w:val="both"/>
        <w:rPr>
          <w:sz w:val="28"/>
          <w:szCs w:val="28"/>
        </w:rPr>
      </w:pPr>
      <w:r>
        <w:rPr>
          <w:rStyle w:val="aff4"/>
          <w:rFonts w:eastAsiaTheme="majorEastAsia"/>
          <w:b w:val="0"/>
          <w:sz w:val="28"/>
          <w:szCs w:val="28"/>
        </w:rPr>
        <w:t>Рисунок</w:t>
      </w:r>
      <w:r w:rsidR="006A7F41" w:rsidRPr="002C7CFA">
        <w:rPr>
          <w:rStyle w:val="aff4"/>
          <w:rFonts w:eastAsiaTheme="majorEastAsia"/>
          <w:b w:val="0"/>
          <w:sz w:val="28"/>
          <w:szCs w:val="28"/>
        </w:rPr>
        <w:t xml:space="preserve"> 2.6 – Взаємодія контурів рег</w:t>
      </w:r>
      <w:r>
        <w:rPr>
          <w:rStyle w:val="aff4"/>
          <w:rFonts w:eastAsiaTheme="majorEastAsia"/>
          <w:b w:val="0"/>
          <w:sz w:val="28"/>
          <w:szCs w:val="28"/>
        </w:rPr>
        <w:t>улювання температури та витрати</w:t>
      </w:r>
    </w:p>
    <w:p w:rsidR="006A7F41" w:rsidRPr="002C7CFA" w:rsidRDefault="006A7F41" w:rsidP="002C7CFA">
      <w:pPr>
        <w:rPr>
          <w:sz w:val="28"/>
          <w:szCs w:val="28"/>
        </w:rPr>
      </w:pPr>
    </w:p>
    <w:p w:rsidR="006A7F41" w:rsidRPr="002C7CFA" w:rsidRDefault="006A7F41" w:rsidP="002C7CFA">
      <w:pPr>
        <w:pStyle w:val="2"/>
        <w:tabs>
          <w:tab w:val="clear" w:pos="576"/>
        </w:tabs>
        <w:spacing w:before="0" w:after="0"/>
        <w:ind w:left="0" w:firstLine="709"/>
        <w:rPr>
          <w:rFonts w:ascii="Times New Roman" w:hAnsi="Times New Roman" w:cs="Times New Roman"/>
          <w:b w:val="0"/>
          <w:i w:val="0"/>
        </w:rPr>
      </w:pPr>
      <w:r w:rsidRPr="002C7CFA">
        <w:rPr>
          <w:rStyle w:val="aff4"/>
          <w:rFonts w:ascii="Times New Roman" w:eastAsiaTheme="majorEastAsia" w:hAnsi="Times New Roman" w:cs="Times New Roman"/>
          <w:bCs/>
          <w:i w:val="0"/>
        </w:rPr>
        <w:t>Каскадна система регулювання температури</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 xml:space="preserve">Для підвищення якості керування температурою доцільно застосовувати </w:t>
      </w:r>
      <w:r w:rsidRPr="002C7CFA">
        <w:rPr>
          <w:rStyle w:val="aff4"/>
          <w:rFonts w:eastAsiaTheme="majorEastAsia"/>
          <w:b w:val="0"/>
          <w:sz w:val="28"/>
          <w:szCs w:val="28"/>
        </w:rPr>
        <w:t>каскадну систему регулювання</w:t>
      </w:r>
      <w:r w:rsidRPr="002C7CFA">
        <w:rPr>
          <w:sz w:val="28"/>
          <w:szCs w:val="28"/>
        </w:rPr>
        <w:t>, яка складається з:</w:t>
      </w:r>
    </w:p>
    <w:p w:rsidR="006A7F41" w:rsidRPr="002C7CFA" w:rsidRDefault="006A7F41" w:rsidP="0027535E">
      <w:pPr>
        <w:pStyle w:val="a3"/>
        <w:numPr>
          <w:ilvl w:val="0"/>
          <w:numId w:val="24"/>
        </w:numPr>
        <w:ind w:left="0" w:firstLine="709"/>
        <w:rPr>
          <w:sz w:val="28"/>
          <w:szCs w:val="28"/>
        </w:rPr>
      </w:pPr>
      <w:r w:rsidRPr="002C7CFA">
        <w:rPr>
          <w:sz w:val="28"/>
          <w:szCs w:val="28"/>
        </w:rPr>
        <w:t xml:space="preserve">основного (зовнішнього) контуру температури; </w:t>
      </w:r>
    </w:p>
    <w:p w:rsidR="006A7F41" w:rsidRPr="002C7CFA" w:rsidRDefault="006A7F41" w:rsidP="0027535E">
      <w:pPr>
        <w:pStyle w:val="a3"/>
        <w:numPr>
          <w:ilvl w:val="0"/>
          <w:numId w:val="24"/>
        </w:numPr>
        <w:ind w:left="0" w:firstLine="709"/>
        <w:rPr>
          <w:sz w:val="28"/>
          <w:szCs w:val="28"/>
        </w:rPr>
      </w:pPr>
      <w:r w:rsidRPr="002C7CFA">
        <w:rPr>
          <w:sz w:val="28"/>
          <w:szCs w:val="28"/>
        </w:rPr>
        <w:t xml:space="preserve">допоміжного (внутрішнього) контуру витрати або потужності нагрівача. </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У такій системі:</w:t>
      </w:r>
    </w:p>
    <w:p w:rsidR="006A7F41" w:rsidRPr="002C7CFA" w:rsidRDefault="006A7F41" w:rsidP="0027535E">
      <w:pPr>
        <w:pStyle w:val="a3"/>
        <w:numPr>
          <w:ilvl w:val="0"/>
          <w:numId w:val="24"/>
        </w:numPr>
        <w:ind w:left="0" w:firstLine="709"/>
        <w:rPr>
          <w:sz w:val="28"/>
          <w:szCs w:val="28"/>
        </w:rPr>
      </w:pPr>
      <w:r w:rsidRPr="002C7CFA">
        <w:rPr>
          <w:sz w:val="28"/>
          <w:szCs w:val="28"/>
        </w:rPr>
        <w:t xml:space="preserve">зовнішній регулятор формує завдання для внутрішнього; </w:t>
      </w:r>
    </w:p>
    <w:p w:rsidR="006A7F41" w:rsidRPr="002C7CFA" w:rsidRDefault="006A7F41" w:rsidP="0027535E">
      <w:pPr>
        <w:pStyle w:val="a3"/>
        <w:numPr>
          <w:ilvl w:val="0"/>
          <w:numId w:val="24"/>
        </w:numPr>
        <w:ind w:left="0" w:firstLine="709"/>
        <w:rPr>
          <w:sz w:val="28"/>
          <w:szCs w:val="28"/>
        </w:rPr>
      </w:pPr>
      <w:r w:rsidRPr="002C7CFA">
        <w:rPr>
          <w:sz w:val="28"/>
          <w:szCs w:val="28"/>
        </w:rPr>
        <w:t xml:space="preserve">внутрішній контур швидше реагує на збурення. </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Переваги каскадного регулювання:</w:t>
      </w:r>
    </w:p>
    <w:p w:rsidR="006A7F41" w:rsidRPr="002C7CFA" w:rsidRDefault="006A7F41" w:rsidP="0027535E">
      <w:pPr>
        <w:numPr>
          <w:ilvl w:val="0"/>
          <w:numId w:val="51"/>
        </w:numPr>
        <w:ind w:left="0" w:firstLine="709"/>
        <w:rPr>
          <w:sz w:val="28"/>
          <w:szCs w:val="28"/>
        </w:rPr>
      </w:pPr>
      <w:r w:rsidRPr="002C7CFA">
        <w:rPr>
          <w:sz w:val="28"/>
          <w:szCs w:val="28"/>
        </w:rPr>
        <w:t xml:space="preserve">зменшення впливу збурень; </w:t>
      </w:r>
    </w:p>
    <w:p w:rsidR="006A7F41" w:rsidRPr="002C7CFA" w:rsidRDefault="006A7F41" w:rsidP="0027535E">
      <w:pPr>
        <w:numPr>
          <w:ilvl w:val="0"/>
          <w:numId w:val="51"/>
        </w:numPr>
        <w:ind w:left="0" w:firstLine="709"/>
        <w:rPr>
          <w:sz w:val="28"/>
          <w:szCs w:val="28"/>
        </w:rPr>
      </w:pPr>
      <w:r w:rsidRPr="002C7CFA">
        <w:rPr>
          <w:sz w:val="28"/>
          <w:szCs w:val="28"/>
        </w:rPr>
        <w:lastRenderedPageBreak/>
        <w:t xml:space="preserve">підвищення швидкодії; </w:t>
      </w:r>
    </w:p>
    <w:p w:rsidR="006A7F41" w:rsidRPr="002C7CFA" w:rsidRDefault="006A7F41" w:rsidP="0027535E">
      <w:pPr>
        <w:numPr>
          <w:ilvl w:val="0"/>
          <w:numId w:val="51"/>
        </w:numPr>
        <w:ind w:left="0" w:firstLine="709"/>
        <w:rPr>
          <w:sz w:val="28"/>
          <w:szCs w:val="28"/>
        </w:rPr>
      </w:pPr>
      <w:r w:rsidRPr="002C7CFA">
        <w:rPr>
          <w:sz w:val="28"/>
          <w:szCs w:val="28"/>
        </w:rPr>
        <w:t xml:space="preserve">покращення стабільності системи. </w:t>
      </w:r>
    </w:p>
    <w:p w:rsidR="006A7F41" w:rsidRPr="002C7CFA" w:rsidRDefault="00DB6430" w:rsidP="002C7CFA">
      <w:pPr>
        <w:rPr>
          <w:sz w:val="28"/>
          <w:szCs w:val="28"/>
        </w:rPr>
      </w:pPr>
      <w:r>
        <w:rPr>
          <w:noProof/>
          <w:sz w:val="28"/>
          <w:szCs w:val="28"/>
          <w:lang w:val="ru-RU"/>
        </w:rPr>
        <w:drawing>
          <wp:inline distT="0" distB="0" distL="0" distR="0">
            <wp:extent cx="5422232" cy="2773680"/>
            <wp:effectExtent l="0" t="0" r="7620" b="762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422232" cy="2773680"/>
                    </a:xfrm>
                    <a:prstGeom prst="rect">
                      <a:avLst/>
                    </a:prstGeom>
                    <a:noFill/>
                    <a:ln>
                      <a:noFill/>
                    </a:ln>
                  </pic:spPr>
                </pic:pic>
              </a:graphicData>
            </a:graphic>
          </wp:inline>
        </w:drawing>
      </w:r>
    </w:p>
    <w:p w:rsidR="006A7F41" w:rsidRPr="002C7CFA" w:rsidRDefault="007F25EB" w:rsidP="002C7CFA">
      <w:pPr>
        <w:pStyle w:val="aff"/>
        <w:spacing w:before="0" w:beforeAutospacing="0" w:after="0" w:line="360" w:lineRule="auto"/>
        <w:ind w:firstLine="709"/>
        <w:jc w:val="both"/>
        <w:rPr>
          <w:sz w:val="28"/>
          <w:szCs w:val="28"/>
        </w:rPr>
      </w:pPr>
      <w:r>
        <w:rPr>
          <w:rStyle w:val="aff4"/>
          <w:rFonts w:eastAsiaTheme="majorEastAsia"/>
          <w:b w:val="0"/>
          <w:sz w:val="28"/>
          <w:szCs w:val="28"/>
        </w:rPr>
        <w:t>Рисунок</w:t>
      </w:r>
      <w:r w:rsidR="006A7F41" w:rsidRPr="002C7CFA">
        <w:rPr>
          <w:rStyle w:val="aff4"/>
          <w:rFonts w:eastAsiaTheme="majorEastAsia"/>
          <w:b w:val="0"/>
          <w:sz w:val="28"/>
          <w:szCs w:val="28"/>
        </w:rPr>
        <w:t xml:space="preserve"> 2.7 – Каскадна </w:t>
      </w:r>
      <w:r>
        <w:rPr>
          <w:rStyle w:val="aff4"/>
          <w:rFonts w:eastAsiaTheme="majorEastAsia"/>
          <w:b w:val="0"/>
          <w:sz w:val="28"/>
          <w:szCs w:val="28"/>
        </w:rPr>
        <w:t>система регулювання температури</w:t>
      </w:r>
    </w:p>
    <w:p w:rsidR="006A7F41" w:rsidRPr="002C7CFA" w:rsidRDefault="006A7F41" w:rsidP="002C7CFA">
      <w:pPr>
        <w:pStyle w:val="2"/>
        <w:spacing w:before="0" w:after="0"/>
        <w:ind w:left="0" w:firstLine="709"/>
        <w:rPr>
          <w:rFonts w:ascii="Times New Roman" w:hAnsi="Times New Roman" w:cs="Times New Roman"/>
          <w:b w:val="0"/>
          <w:i w:val="0"/>
        </w:rPr>
      </w:pPr>
      <w:r w:rsidRPr="002C7CFA">
        <w:rPr>
          <w:rStyle w:val="aff4"/>
          <w:rFonts w:ascii="Times New Roman" w:eastAsiaTheme="majorEastAsia" w:hAnsi="Times New Roman" w:cs="Times New Roman"/>
          <w:bCs/>
          <w:i w:val="0"/>
        </w:rPr>
        <w:t>Вибір структури системи регулювання</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З урахуванням властивостей об’єкта доцільною є комбінована структура системи:</w:t>
      </w:r>
    </w:p>
    <w:p w:rsidR="006A7F41" w:rsidRPr="002C7CFA" w:rsidRDefault="006A7F41" w:rsidP="0027535E">
      <w:pPr>
        <w:numPr>
          <w:ilvl w:val="0"/>
          <w:numId w:val="52"/>
        </w:numPr>
        <w:ind w:left="0" w:firstLine="709"/>
        <w:rPr>
          <w:sz w:val="28"/>
          <w:szCs w:val="28"/>
        </w:rPr>
      </w:pPr>
      <w:r w:rsidRPr="002C7CFA">
        <w:rPr>
          <w:sz w:val="28"/>
          <w:szCs w:val="28"/>
        </w:rPr>
        <w:t xml:space="preserve">ПІД-регулювання температури; </w:t>
      </w:r>
    </w:p>
    <w:p w:rsidR="006A7F41" w:rsidRPr="002C7CFA" w:rsidRDefault="006A7F41" w:rsidP="0027535E">
      <w:pPr>
        <w:numPr>
          <w:ilvl w:val="0"/>
          <w:numId w:val="52"/>
        </w:numPr>
        <w:ind w:left="0" w:firstLine="709"/>
        <w:rPr>
          <w:sz w:val="28"/>
          <w:szCs w:val="28"/>
        </w:rPr>
      </w:pPr>
      <w:r w:rsidRPr="002C7CFA">
        <w:rPr>
          <w:sz w:val="28"/>
          <w:szCs w:val="28"/>
        </w:rPr>
        <w:t xml:space="preserve">ПІ-регулювання витрати; </w:t>
      </w:r>
    </w:p>
    <w:p w:rsidR="006A7F41" w:rsidRPr="002C7CFA" w:rsidRDefault="006A7F41" w:rsidP="0027535E">
      <w:pPr>
        <w:numPr>
          <w:ilvl w:val="0"/>
          <w:numId w:val="52"/>
        </w:numPr>
        <w:ind w:left="0" w:firstLine="709"/>
        <w:rPr>
          <w:sz w:val="28"/>
          <w:szCs w:val="28"/>
        </w:rPr>
      </w:pPr>
      <w:r w:rsidRPr="002C7CFA">
        <w:rPr>
          <w:sz w:val="28"/>
          <w:szCs w:val="28"/>
        </w:rPr>
        <w:t xml:space="preserve">каскадне керування; </w:t>
      </w:r>
    </w:p>
    <w:p w:rsidR="006A7F41" w:rsidRPr="002C7CFA" w:rsidRDefault="006A7F41" w:rsidP="0027535E">
      <w:pPr>
        <w:numPr>
          <w:ilvl w:val="0"/>
          <w:numId w:val="52"/>
        </w:numPr>
        <w:ind w:left="0" w:firstLine="709"/>
        <w:rPr>
          <w:sz w:val="28"/>
          <w:szCs w:val="28"/>
        </w:rPr>
      </w:pPr>
      <w:r w:rsidRPr="002C7CFA">
        <w:rPr>
          <w:sz w:val="28"/>
          <w:szCs w:val="28"/>
        </w:rPr>
        <w:t xml:space="preserve">обмеження керуючих сигналів; </w:t>
      </w:r>
    </w:p>
    <w:p w:rsidR="006A7F41" w:rsidRPr="002C7CFA" w:rsidRDefault="006A7F41" w:rsidP="0027535E">
      <w:pPr>
        <w:numPr>
          <w:ilvl w:val="0"/>
          <w:numId w:val="52"/>
        </w:numPr>
        <w:ind w:left="0" w:firstLine="709"/>
        <w:rPr>
          <w:sz w:val="28"/>
          <w:szCs w:val="28"/>
        </w:rPr>
      </w:pPr>
      <w:r w:rsidRPr="002C7CFA">
        <w:rPr>
          <w:sz w:val="28"/>
          <w:szCs w:val="28"/>
        </w:rPr>
        <w:t xml:space="preserve">аварійні захисти. </w:t>
      </w:r>
    </w:p>
    <w:p w:rsidR="006A7F41" w:rsidRPr="002C7CFA" w:rsidRDefault="006A7F41" w:rsidP="002C7CFA">
      <w:pPr>
        <w:pStyle w:val="2"/>
        <w:spacing w:before="0" w:after="0"/>
        <w:ind w:left="0" w:firstLine="709"/>
        <w:rPr>
          <w:rFonts w:ascii="Times New Roman" w:hAnsi="Times New Roman" w:cs="Times New Roman"/>
          <w:b w:val="0"/>
          <w:i w:val="0"/>
        </w:rPr>
      </w:pPr>
      <w:r w:rsidRPr="002C7CFA">
        <w:rPr>
          <w:rStyle w:val="aff4"/>
          <w:rFonts w:ascii="Times New Roman" w:eastAsiaTheme="majorEastAsia" w:hAnsi="Times New Roman" w:cs="Times New Roman"/>
          <w:bCs/>
          <w:i w:val="0"/>
        </w:rPr>
        <w:t>Вимоги до якості регулювання</w:t>
      </w:r>
    </w:p>
    <w:p w:rsidR="006A7F41" w:rsidRPr="002C7CFA" w:rsidRDefault="006A7F41" w:rsidP="002C7CFA">
      <w:pPr>
        <w:pStyle w:val="aff"/>
        <w:spacing w:before="0" w:beforeAutospacing="0" w:after="0" w:line="360" w:lineRule="auto"/>
        <w:ind w:firstLine="709"/>
        <w:jc w:val="both"/>
        <w:rPr>
          <w:sz w:val="28"/>
          <w:szCs w:val="28"/>
        </w:rPr>
      </w:pPr>
      <w:r w:rsidRPr="002C7CFA">
        <w:rPr>
          <w:sz w:val="28"/>
          <w:szCs w:val="28"/>
        </w:rPr>
        <w:t>Система повинна забезпечувати:</w:t>
      </w:r>
    </w:p>
    <w:p w:rsidR="006A7F41" w:rsidRPr="002C7CFA" w:rsidRDefault="006A7F41" w:rsidP="0027535E">
      <w:pPr>
        <w:numPr>
          <w:ilvl w:val="0"/>
          <w:numId w:val="53"/>
        </w:numPr>
        <w:ind w:left="0" w:firstLine="709"/>
        <w:rPr>
          <w:sz w:val="28"/>
          <w:szCs w:val="28"/>
        </w:rPr>
      </w:pPr>
      <w:r w:rsidRPr="002C7CFA">
        <w:rPr>
          <w:sz w:val="28"/>
          <w:szCs w:val="28"/>
        </w:rPr>
        <w:t xml:space="preserve">мінімальне </w:t>
      </w:r>
      <w:proofErr w:type="spellStart"/>
      <w:r w:rsidRPr="002C7CFA">
        <w:rPr>
          <w:sz w:val="28"/>
          <w:szCs w:val="28"/>
        </w:rPr>
        <w:t>перерегулювання</w:t>
      </w:r>
      <w:proofErr w:type="spellEnd"/>
      <w:r w:rsidRPr="002C7CFA">
        <w:rPr>
          <w:sz w:val="28"/>
          <w:szCs w:val="28"/>
        </w:rPr>
        <w:t xml:space="preserve">; </w:t>
      </w:r>
    </w:p>
    <w:p w:rsidR="006A7F41" w:rsidRPr="002C7CFA" w:rsidRDefault="006A7F41" w:rsidP="0027535E">
      <w:pPr>
        <w:numPr>
          <w:ilvl w:val="0"/>
          <w:numId w:val="53"/>
        </w:numPr>
        <w:ind w:left="0" w:firstLine="709"/>
        <w:rPr>
          <w:sz w:val="28"/>
          <w:szCs w:val="28"/>
        </w:rPr>
      </w:pPr>
      <w:r w:rsidRPr="002C7CFA">
        <w:rPr>
          <w:sz w:val="28"/>
          <w:szCs w:val="28"/>
        </w:rPr>
        <w:t xml:space="preserve">малий час встановлення; </w:t>
      </w:r>
    </w:p>
    <w:p w:rsidR="006A7F41" w:rsidRPr="002C7CFA" w:rsidRDefault="006A7F41" w:rsidP="0027535E">
      <w:pPr>
        <w:numPr>
          <w:ilvl w:val="0"/>
          <w:numId w:val="53"/>
        </w:numPr>
        <w:ind w:left="0" w:firstLine="709"/>
        <w:rPr>
          <w:sz w:val="28"/>
          <w:szCs w:val="28"/>
        </w:rPr>
      </w:pPr>
      <w:r w:rsidRPr="002C7CFA">
        <w:rPr>
          <w:sz w:val="28"/>
          <w:szCs w:val="28"/>
        </w:rPr>
        <w:t xml:space="preserve">відсутність коливань; </w:t>
      </w:r>
    </w:p>
    <w:p w:rsidR="006A7F41" w:rsidRPr="002C7CFA" w:rsidRDefault="006A7F41" w:rsidP="0027535E">
      <w:pPr>
        <w:numPr>
          <w:ilvl w:val="0"/>
          <w:numId w:val="53"/>
        </w:numPr>
        <w:ind w:left="0" w:firstLine="709"/>
        <w:rPr>
          <w:sz w:val="28"/>
          <w:szCs w:val="28"/>
        </w:rPr>
      </w:pPr>
      <w:r w:rsidRPr="002C7CFA">
        <w:rPr>
          <w:sz w:val="28"/>
          <w:szCs w:val="28"/>
        </w:rPr>
        <w:t xml:space="preserve">стійкість при зміні параметрів об’єкта; </w:t>
      </w:r>
    </w:p>
    <w:p w:rsidR="006A7F41" w:rsidRPr="002C7CFA" w:rsidRDefault="006A7F41" w:rsidP="0027535E">
      <w:pPr>
        <w:numPr>
          <w:ilvl w:val="0"/>
          <w:numId w:val="53"/>
        </w:numPr>
        <w:ind w:left="0" w:firstLine="709"/>
        <w:rPr>
          <w:sz w:val="28"/>
          <w:szCs w:val="28"/>
        </w:rPr>
      </w:pPr>
      <w:r w:rsidRPr="002C7CFA">
        <w:rPr>
          <w:sz w:val="28"/>
          <w:szCs w:val="28"/>
        </w:rPr>
        <w:t xml:space="preserve">захист каталізатора від перегріву. </w:t>
      </w:r>
    </w:p>
    <w:p w:rsidR="006A7F41" w:rsidRDefault="006A7F41" w:rsidP="002C7CFA">
      <w:pPr>
        <w:pStyle w:val="aff"/>
        <w:spacing w:before="0" w:beforeAutospacing="0" w:after="0" w:line="360" w:lineRule="auto"/>
        <w:ind w:firstLine="709"/>
        <w:jc w:val="both"/>
        <w:rPr>
          <w:sz w:val="28"/>
          <w:szCs w:val="28"/>
        </w:rPr>
      </w:pPr>
      <w:r w:rsidRPr="002C7CFA">
        <w:rPr>
          <w:sz w:val="28"/>
          <w:szCs w:val="28"/>
        </w:rPr>
        <w:t xml:space="preserve">Таким чином, побудова системи автоматичного регулювання установки каталітичного очищення газів базується на виділенні основних контурів </w:t>
      </w:r>
      <w:r w:rsidRPr="002C7CFA">
        <w:rPr>
          <w:sz w:val="28"/>
          <w:szCs w:val="28"/>
        </w:rPr>
        <w:lastRenderedPageBreak/>
        <w:t xml:space="preserve">керування, серед яких ключову роль відіграє контур регулювання температури реактора. Врахування інерційності, </w:t>
      </w:r>
      <w:proofErr w:type="spellStart"/>
      <w:r w:rsidRPr="002C7CFA">
        <w:rPr>
          <w:sz w:val="28"/>
          <w:szCs w:val="28"/>
        </w:rPr>
        <w:t>нелінійності</w:t>
      </w:r>
      <w:proofErr w:type="spellEnd"/>
      <w:r w:rsidRPr="002C7CFA">
        <w:rPr>
          <w:sz w:val="28"/>
          <w:szCs w:val="28"/>
        </w:rPr>
        <w:t xml:space="preserve"> та </w:t>
      </w:r>
      <w:proofErr w:type="spellStart"/>
      <w:r w:rsidRPr="002C7CFA">
        <w:rPr>
          <w:sz w:val="28"/>
          <w:szCs w:val="28"/>
        </w:rPr>
        <w:t>багатозв’язності</w:t>
      </w:r>
      <w:proofErr w:type="spellEnd"/>
      <w:r w:rsidRPr="002C7CFA">
        <w:rPr>
          <w:sz w:val="28"/>
          <w:szCs w:val="28"/>
        </w:rPr>
        <w:t xml:space="preserve"> об’єкта зумовлює необхідність застосування ПІД-регуляторів, каскадних структур та узгодженого керування витратою газу. Запропонована структура системи дозволяє забезпечити стабільність процесу та високий ступінь очищення газів.</w:t>
      </w:r>
    </w:p>
    <w:p w:rsidR="008C52DB" w:rsidRPr="002C7CFA" w:rsidRDefault="008C52DB" w:rsidP="002C7CFA">
      <w:pPr>
        <w:pStyle w:val="aff"/>
        <w:spacing w:before="0" w:beforeAutospacing="0" w:after="0" w:line="360" w:lineRule="auto"/>
        <w:ind w:firstLine="709"/>
        <w:jc w:val="both"/>
        <w:rPr>
          <w:sz w:val="28"/>
          <w:szCs w:val="28"/>
        </w:rPr>
      </w:pPr>
    </w:p>
    <w:p w:rsidR="008C52DB" w:rsidRDefault="008C52DB" w:rsidP="008C52DB">
      <w:pPr>
        <w:pStyle w:val="1"/>
        <w:spacing w:before="0"/>
        <w:rPr>
          <w:rStyle w:val="aff4"/>
          <w:rFonts w:ascii="Times New Roman" w:hAnsi="Times New Roman" w:cs="Times New Roman"/>
          <w:b/>
          <w:bCs/>
          <w:color w:val="auto"/>
        </w:rPr>
      </w:pPr>
      <w:r w:rsidRPr="008C52DB">
        <w:rPr>
          <w:rStyle w:val="aff4"/>
          <w:rFonts w:ascii="Times New Roman" w:hAnsi="Times New Roman" w:cs="Times New Roman"/>
          <w:b/>
          <w:bCs/>
          <w:color w:val="auto"/>
        </w:rPr>
        <w:t>2.5 Вхідні та вихідні параметри системи керування</w:t>
      </w:r>
      <w:r>
        <w:rPr>
          <w:rStyle w:val="aff4"/>
          <w:rFonts w:ascii="Times New Roman" w:hAnsi="Times New Roman" w:cs="Times New Roman"/>
          <w:b/>
          <w:bCs/>
          <w:color w:val="auto"/>
        </w:rPr>
        <w:t>.</w:t>
      </w:r>
    </w:p>
    <w:p w:rsidR="008C52DB" w:rsidRPr="008C52DB" w:rsidRDefault="008C52DB" w:rsidP="008C52DB"/>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Ефективність функціонування комп’ютерно-інтегрованої системи управління установкою каталітичного очищення газів значною мірою залежить від правильного визначення та аналізу вхідних і вихідних параметрів. Саме ці параметри визначають інформаційні зв’язки в системі та є основою для побудови алгоритмів керування.</w:t>
      </w:r>
    </w:p>
    <w:p w:rsidR="008C52DB" w:rsidRDefault="008C52DB" w:rsidP="008C52DB">
      <w:pPr>
        <w:pStyle w:val="aff"/>
        <w:spacing w:before="0" w:beforeAutospacing="0" w:after="0" w:line="360" w:lineRule="auto"/>
        <w:ind w:firstLine="709"/>
        <w:jc w:val="both"/>
        <w:rPr>
          <w:sz w:val="28"/>
          <w:szCs w:val="28"/>
        </w:rPr>
      </w:pPr>
      <w:r w:rsidRPr="008C52DB">
        <w:rPr>
          <w:sz w:val="28"/>
          <w:szCs w:val="28"/>
        </w:rPr>
        <w:t>Вхідні параметри характеризують поточний стан технологічного процесу та використовуються для формування керуючих впливів. Вихідні параметри відображають результати роботи системи та якість очищення газу.</w:t>
      </w:r>
    </w:p>
    <w:p w:rsidR="004F42E2" w:rsidRPr="008C52DB" w:rsidRDefault="004F42E2" w:rsidP="008C52DB">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5737860" cy="17603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737860" cy="1760396"/>
                    </a:xfrm>
                    <a:prstGeom prst="rect">
                      <a:avLst/>
                    </a:prstGeom>
                    <a:noFill/>
                    <a:ln>
                      <a:noFill/>
                    </a:ln>
                  </pic:spPr>
                </pic:pic>
              </a:graphicData>
            </a:graphic>
          </wp:inline>
        </w:drawing>
      </w:r>
    </w:p>
    <w:p w:rsidR="008C52DB" w:rsidRPr="008C52DB" w:rsidRDefault="008C52DB" w:rsidP="008C52DB">
      <w:pPr>
        <w:pStyle w:val="aff"/>
        <w:spacing w:before="0" w:beforeAutospacing="0" w:after="0" w:line="360" w:lineRule="auto"/>
        <w:ind w:firstLine="709"/>
        <w:jc w:val="both"/>
        <w:rPr>
          <w:sz w:val="28"/>
          <w:szCs w:val="28"/>
        </w:rPr>
      </w:pPr>
      <w:r w:rsidRPr="008C52DB">
        <w:rPr>
          <w:rStyle w:val="aff4"/>
          <w:rFonts w:eastAsiaTheme="majorEastAsia"/>
          <w:b w:val="0"/>
          <w:sz w:val="28"/>
          <w:szCs w:val="28"/>
        </w:rPr>
        <w:t>Рисунок 2.8 – Вхідні та вихідні параметри системи керування</w:t>
      </w:r>
    </w:p>
    <w:p w:rsidR="008C52DB" w:rsidRPr="008C52DB" w:rsidRDefault="008C52DB" w:rsidP="008C52DB">
      <w:pPr>
        <w:pStyle w:val="2"/>
        <w:spacing w:before="0" w:after="0"/>
        <w:ind w:left="0" w:firstLine="709"/>
        <w:rPr>
          <w:rFonts w:ascii="Times New Roman" w:hAnsi="Times New Roman" w:cs="Times New Roman"/>
          <w:b w:val="0"/>
          <w:i w:val="0"/>
        </w:rPr>
      </w:pPr>
      <w:r w:rsidRPr="008C52DB">
        <w:rPr>
          <w:rStyle w:val="aff4"/>
          <w:rFonts w:ascii="Times New Roman" w:eastAsiaTheme="majorEastAsia" w:hAnsi="Times New Roman" w:cs="Times New Roman"/>
          <w:bCs/>
          <w:i w:val="0"/>
        </w:rPr>
        <w:t xml:space="preserve"> Вхідні параметри системи</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До вхідних параметрів належать величини, що надходять до системи керування від датчиків або задаються оператором.</w:t>
      </w:r>
    </w:p>
    <w:p w:rsidR="008C52DB" w:rsidRPr="008C52DB" w:rsidRDefault="008C52DB" w:rsidP="008C52DB">
      <w:pPr>
        <w:pStyle w:val="3"/>
        <w:spacing w:line="360" w:lineRule="auto"/>
        <w:ind w:left="0" w:firstLine="709"/>
        <w:rPr>
          <w:b w:val="0"/>
        </w:rPr>
      </w:pPr>
      <w:r w:rsidRPr="008C52DB">
        <w:rPr>
          <w:rStyle w:val="aff4"/>
          <w:rFonts w:eastAsiaTheme="majorEastAsia"/>
          <w:bCs w:val="0"/>
        </w:rPr>
        <w:t>Основні вхідні параметри:</w:t>
      </w:r>
    </w:p>
    <w:p w:rsidR="008C52DB" w:rsidRPr="008C52DB" w:rsidRDefault="008C52DB" w:rsidP="008C52DB">
      <w:pPr>
        <w:pStyle w:val="3"/>
        <w:spacing w:line="360" w:lineRule="auto"/>
        <w:ind w:left="0" w:firstLine="709"/>
        <w:rPr>
          <w:b w:val="0"/>
        </w:rPr>
      </w:pPr>
      <w:r w:rsidRPr="008C52DB">
        <w:rPr>
          <w:rStyle w:val="aff4"/>
          <w:rFonts w:eastAsiaTheme="majorEastAsia"/>
          <w:bCs w:val="0"/>
        </w:rPr>
        <w:t xml:space="preserve">1. Витрата газу </w:t>
      </w:r>
      <w:r w:rsidRPr="008C52DB">
        <w:rPr>
          <w:rStyle w:val="katex-mathml"/>
          <w:b w:val="0"/>
        </w:rPr>
        <w:t>F</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lastRenderedPageBreak/>
        <w:t>Витрата газу є одним із ключових параметрів, що визначає продуктивність установки та час контакту газу з каталізатором.</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Вплив:</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збільшення </w:t>
      </w:r>
      <w:r w:rsidRPr="008C52DB">
        <w:rPr>
          <w:rStyle w:val="katex-mathml"/>
          <w:sz w:val="28"/>
          <w:szCs w:val="28"/>
        </w:rPr>
        <w:t>F</w:t>
      </w:r>
      <w:r w:rsidRPr="008C52DB">
        <w:rPr>
          <w:sz w:val="28"/>
          <w:szCs w:val="28"/>
        </w:rPr>
        <w:t xml:space="preserve"> → зменшення часу контакту → зниження ступеня очищення; </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зменшення </w:t>
      </w:r>
      <w:r w:rsidRPr="008C52DB">
        <w:rPr>
          <w:rStyle w:val="katex-mathml"/>
          <w:sz w:val="28"/>
          <w:szCs w:val="28"/>
        </w:rPr>
        <w:t>F</w:t>
      </w:r>
      <w:r w:rsidRPr="008C52DB">
        <w:rPr>
          <w:sz w:val="28"/>
          <w:szCs w:val="28"/>
        </w:rPr>
        <w:t xml:space="preserve"> → підвищення ефективності очищення, але зниження продуктивності. </w:t>
      </w:r>
    </w:p>
    <w:p w:rsidR="008C52DB" w:rsidRPr="008C52DB" w:rsidRDefault="008C52DB" w:rsidP="008C52DB">
      <w:pPr>
        <w:pStyle w:val="3"/>
        <w:spacing w:line="360" w:lineRule="auto"/>
        <w:ind w:left="0" w:firstLine="709"/>
        <w:rPr>
          <w:b w:val="0"/>
        </w:rPr>
      </w:pPr>
      <w:r w:rsidRPr="008C52DB">
        <w:rPr>
          <w:rStyle w:val="aff4"/>
          <w:rFonts w:eastAsiaTheme="majorEastAsia"/>
          <w:bCs w:val="0"/>
        </w:rPr>
        <w:t xml:space="preserve">2. Температура </w:t>
      </w:r>
      <w:r w:rsidRPr="008C52DB">
        <w:rPr>
          <w:rStyle w:val="katex-mathml"/>
          <w:b w:val="0"/>
        </w:rPr>
        <w:t>T</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Температура газу, особливо в зоні реактора, визначає швидкість хімічних реакцій.</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Вплив:</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при підвищенні температури → збільшується швидкість реакції; </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при надмірному підвищенні → можливе руйнування каталізатора; </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при зниженні → погіршується очищення. </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Температура є основним параметром регулювання в системі.</w:t>
      </w:r>
    </w:p>
    <w:p w:rsidR="008C52DB" w:rsidRPr="008C52DB" w:rsidRDefault="008C52DB" w:rsidP="008C52DB">
      <w:pPr>
        <w:pStyle w:val="3"/>
        <w:spacing w:line="360" w:lineRule="auto"/>
        <w:ind w:left="0" w:firstLine="709"/>
        <w:rPr>
          <w:b w:val="0"/>
        </w:rPr>
      </w:pPr>
      <w:r w:rsidRPr="008C52DB">
        <w:rPr>
          <w:rStyle w:val="aff4"/>
          <w:rFonts w:eastAsiaTheme="majorEastAsia"/>
          <w:bCs w:val="0"/>
        </w:rPr>
        <w:t xml:space="preserve">3. Концентрація шкідливих компонентів </w:t>
      </w:r>
      <w:proofErr w:type="spellStart"/>
      <w:r w:rsidRPr="008C52DB">
        <w:rPr>
          <w:rStyle w:val="katex-mathml"/>
          <w:b w:val="0"/>
        </w:rPr>
        <w:t>Cвх</w:t>
      </w:r>
      <w:proofErr w:type="spellEnd"/>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Цей параметр характеризує склад вхідної газової суміші.</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Вплив:</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збільшення концентрації → підвищене навантаження на реактор; </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зміна складу → змінює тепловий ефект реакції; </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потребує адаптації режимів керування. </w:t>
      </w:r>
    </w:p>
    <w:p w:rsidR="008C52DB" w:rsidRPr="008C52DB" w:rsidRDefault="008C52DB" w:rsidP="008C52DB">
      <w:pPr>
        <w:pStyle w:val="3"/>
        <w:spacing w:line="360" w:lineRule="auto"/>
        <w:ind w:left="0" w:firstLine="709"/>
        <w:rPr>
          <w:b w:val="0"/>
        </w:rPr>
      </w:pPr>
      <w:r w:rsidRPr="008C52DB">
        <w:rPr>
          <w:rStyle w:val="aff4"/>
          <w:rFonts w:eastAsiaTheme="majorEastAsia"/>
          <w:bCs w:val="0"/>
        </w:rPr>
        <w:t>Додаткові вхідні параметри:</w:t>
      </w:r>
    </w:p>
    <w:p w:rsidR="008C52DB" w:rsidRPr="008C52DB" w:rsidRDefault="008C52DB" w:rsidP="0027535E">
      <w:pPr>
        <w:numPr>
          <w:ilvl w:val="0"/>
          <w:numId w:val="54"/>
        </w:numPr>
        <w:ind w:left="0" w:firstLine="709"/>
        <w:rPr>
          <w:sz w:val="28"/>
          <w:szCs w:val="28"/>
        </w:rPr>
      </w:pPr>
      <w:r w:rsidRPr="008C52DB">
        <w:rPr>
          <w:sz w:val="28"/>
          <w:szCs w:val="28"/>
        </w:rPr>
        <w:t xml:space="preserve">тиск газу </w:t>
      </w:r>
      <w:r w:rsidRPr="008C52DB">
        <w:rPr>
          <w:rStyle w:val="katex-mathml"/>
          <w:sz w:val="28"/>
          <w:szCs w:val="28"/>
        </w:rPr>
        <w:t>P</w:t>
      </w:r>
      <w:r w:rsidRPr="008C52DB">
        <w:rPr>
          <w:sz w:val="28"/>
          <w:szCs w:val="28"/>
        </w:rPr>
        <w:t xml:space="preserve">; </w:t>
      </w:r>
    </w:p>
    <w:p w:rsidR="008C52DB" w:rsidRPr="008C52DB" w:rsidRDefault="008C52DB" w:rsidP="0027535E">
      <w:pPr>
        <w:numPr>
          <w:ilvl w:val="0"/>
          <w:numId w:val="54"/>
        </w:numPr>
        <w:ind w:left="0" w:firstLine="709"/>
        <w:rPr>
          <w:sz w:val="28"/>
          <w:szCs w:val="28"/>
        </w:rPr>
      </w:pPr>
      <w:r w:rsidRPr="008C52DB">
        <w:rPr>
          <w:sz w:val="28"/>
          <w:szCs w:val="28"/>
        </w:rPr>
        <w:t xml:space="preserve">температура навколишнього середовища; </w:t>
      </w:r>
    </w:p>
    <w:p w:rsidR="008C52DB" w:rsidRPr="008C52DB" w:rsidRDefault="008C52DB" w:rsidP="0027535E">
      <w:pPr>
        <w:numPr>
          <w:ilvl w:val="0"/>
          <w:numId w:val="54"/>
        </w:numPr>
        <w:ind w:left="0" w:firstLine="709"/>
        <w:rPr>
          <w:sz w:val="28"/>
          <w:szCs w:val="28"/>
        </w:rPr>
      </w:pPr>
      <w:r w:rsidRPr="008C52DB">
        <w:rPr>
          <w:sz w:val="28"/>
          <w:szCs w:val="28"/>
        </w:rPr>
        <w:t xml:space="preserve">стан каталізатора (опосередковано); </w:t>
      </w:r>
    </w:p>
    <w:p w:rsidR="008C52DB" w:rsidRPr="008C52DB" w:rsidRDefault="008C52DB" w:rsidP="0027535E">
      <w:pPr>
        <w:numPr>
          <w:ilvl w:val="0"/>
          <w:numId w:val="54"/>
        </w:numPr>
        <w:ind w:left="0" w:firstLine="709"/>
        <w:rPr>
          <w:sz w:val="28"/>
          <w:szCs w:val="28"/>
        </w:rPr>
      </w:pPr>
      <w:proofErr w:type="spellStart"/>
      <w:r w:rsidRPr="008C52DB">
        <w:rPr>
          <w:sz w:val="28"/>
          <w:szCs w:val="28"/>
        </w:rPr>
        <w:t>задавальні</w:t>
      </w:r>
      <w:proofErr w:type="spellEnd"/>
      <w:r w:rsidRPr="008C52DB">
        <w:rPr>
          <w:sz w:val="28"/>
          <w:szCs w:val="28"/>
        </w:rPr>
        <w:t xml:space="preserve"> значення </w:t>
      </w:r>
      <w:proofErr w:type="spellStart"/>
      <w:r w:rsidRPr="008C52DB">
        <w:rPr>
          <w:rStyle w:val="katex-mathml"/>
          <w:sz w:val="28"/>
          <w:szCs w:val="28"/>
        </w:rPr>
        <w:t>Tзад</w:t>
      </w:r>
      <w:proofErr w:type="spellEnd"/>
      <w:r w:rsidRPr="008C52DB">
        <w:rPr>
          <w:sz w:val="28"/>
          <w:szCs w:val="28"/>
        </w:rPr>
        <w:t xml:space="preserve">, </w:t>
      </w:r>
      <w:proofErr w:type="spellStart"/>
      <w:r w:rsidRPr="008C52DB">
        <w:rPr>
          <w:rStyle w:val="katex-mathml"/>
          <w:sz w:val="28"/>
          <w:szCs w:val="28"/>
        </w:rPr>
        <w:t>Fзад</w:t>
      </w:r>
      <w:proofErr w:type="spellEnd"/>
      <w:r w:rsidRPr="008C52DB">
        <w:rPr>
          <w:sz w:val="28"/>
          <w:szCs w:val="28"/>
        </w:rPr>
        <w:t xml:space="preserve">. </w:t>
      </w:r>
    </w:p>
    <w:p w:rsidR="008C52DB" w:rsidRPr="008C52DB" w:rsidRDefault="008C52DB" w:rsidP="008C52DB">
      <w:pPr>
        <w:pStyle w:val="2"/>
        <w:spacing w:before="0" w:after="0"/>
        <w:ind w:left="0" w:firstLine="709"/>
        <w:rPr>
          <w:rFonts w:ascii="Times New Roman" w:hAnsi="Times New Roman" w:cs="Times New Roman"/>
          <w:b w:val="0"/>
          <w:i w:val="0"/>
        </w:rPr>
      </w:pPr>
      <w:r w:rsidRPr="008C52DB">
        <w:rPr>
          <w:rStyle w:val="aff4"/>
          <w:rFonts w:ascii="Times New Roman" w:eastAsiaTheme="majorEastAsia" w:hAnsi="Times New Roman" w:cs="Times New Roman"/>
          <w:bCs/>
          <w:i w:val="0"/>
        </w:rPr>
        <w:lastRenderedPageBreak/>
        <w:t>Вихідні параметри системи</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Вихідні параметри характеризують ефективність роботи установки та якість очищення газу.</w:t>
      </w:r>
    </w:p>
    <w:p w:rsidR="008C52DB" w:rsidRPr="008C52DB" w:rsidRDefault="008C52DB" w:rsidP="008C52DB">
      <w:pPr>
        <w:pStyle w:val="3"/>
        <w:spacing w:line="360" w:lineRule="auto"/>
        <w:ind w:left="0" w:firstLine="709"/>
        <w:rPr>
          <w:b w:val="0"/>
        </w:rPr>
      </w:pPr>
      <w:r w:rsidRPr="008C52DB">
        <w:rPr>
          <w:rStyle w:val="aff4"/>
          <w:rFonts w:eastAsiaTheme="majorEastAsia"/>
          <w:bCs w:val="0"/>
        </w:rPr>
        <w:t>Основні вихідні параметри:</w:t>
      </w:r>
    </w:p>
    <w:p w:rsidR="008C52DB" w:rsidRPr="008C52DB" w:rsidRDefault="008C52DB" w:rsidP="008C52DB">
      <w:pPr>
        <w:pStyle w:val="3"/>
        <w:spacing w:line="360" w:lineRule="auto"/>
        <w:ind w:left="0" w:firstLine="709"/>
        <w:rPr>
          <w:b w:val="0"/>
        </w:rPr>
      </w:pPr>
      <w:r w:rsidRPr="008C52DB">
        <w:rPr>
          <w:rStyle w:val="aff4"/>
          <w:rFonts w:eastAsiaTheme="majorEastAsia"/>
          <w:bCs w:val="0"/>
        </w:rPr>
        <w:t xml:space="preserve">1. Ступінь очищення газу </w:t>
      </w:r>
      <w:proofErr w:type="spellStart"/>
      <w:r w:rsidRPr="008C52DB">
        <w:rPr>
          <w:rStyle w:val="katex-mathml"/>
          <w:b w:val="0"/>
        </w:rPr>
        <w:t>η\eta</w:t>
      </w:r>
      <w:r w:rsidRPr="008C52DB">
        <w:rPr>
          <w:rStyle w:val="mord"/>
          <w:b w:val="0"/>
        </w:rPr>
        <w:t>η</w:t>
      </w:r>
      <w:proofErr w:type="spellEnd"/>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Ступінь очищення є основним показником ефективності установки і визначається як:</w:t>
      </w:r>
    </w:p>
    <w:p w:rsidR="004F42E2" w:rsidRDefault="004F42E2" w:rsidP="004F42E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49780" cy="6934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9780" cy="693420"/>
                    </a:xfrm>
                    <a:prstGeom prst="rect">
                      <a:avLst/>
                    </a:prstGeom>
                    <a:noFill/>
                    <a:ln>
                      <a:noFill/>
                    </a:ln>
                  </pic:spPr>
                </pic:pic>
              </a:graphicData>
            </a:graphic>
          </wp:inline>
        </w:drawing>
      </w:r>
      <w:r>
        <w:rPr>
          <w:sz w:val="28"/>
          <w:szCs w:val="28"/>
        </w:rPr>
        <w:t xml:space="preserve">                          (2.5)</w:t>
      </w:r>
    </w:p>
    <w:p w:rsidR="008C52DB" w:rsidRDefault="008C52DB" w:rsidP="008C52DB">
      <w:pPr>
        <w:pStyle w:val="aff"/>
        <w:spacing w:before="0" w:beforeAutospacing="0" w:after="0" w:line="360" w:lineRule="auto"/>
        <w:ind w:firstLine="709"/>
        <w:jc w:val="both"/>
        <w:rPr>
          <w:sz w:val="28"/>
          <w:szCs w:val="28"/>
        </w:rPr>
      </w:pPr>
      <w:r w:rsidRPr="008C52DB">
        <w:rPr>
          <w:sz w:val="28"/>
          <w:szCs w:val="28"/>
        </w:rPr>
        <w:t>де:</w:t>
      </w:r>
    </w:p>
    <w:p w:rsidR="008C52DB" w:rsidRDefault="008C52DB" w:rsidP="008C52DB">
      <w:pPr>
        <w:pStyle w:val="aff"/>
        <w:spacing w:before="0" w:beforeAutospacing="0" w:after="0" w:line="360" w:lineRule="auto"/>
        <w:ind w:firstLine="709"/>
        <w:jc w:val="both"/>
        <w:rPr>
          <w:sz w:val="28"/>
          <w:szCs w:val="28"/>
        </w:rPr>
      </w:pPr>
      <w:proofErr w:type="spellStart"/>
      <w:r w:rsidRPr="008C52DB">
        <w:rPr>
          <w:rStyle w:val="katex-mathml"/>
          <w:sz w:val="28"/>
          <w:szCs w:val="28"/>
        </w:rPr>
        <w:t>Cвх</w:t>
      </w:r>
      <w:proofErr w:type="spellEnd"/>
      <w:r w:rsidRPr="008C52DB">
        <w:rPr>
          <w:sz w:val="28"/>
          <w:szCs w:val="28"/>
        </w:rPr>
        <w:t xml:space="preserve"> — концентрація шкідливих компонентів на вході;</w:t>
      </w:r>
    </w:p>
    <w:p w:rsidR="008C52DB" w:rsidRPr="008C52DB" w:rsidRDefault="008C52DB" w:rsidP="008C52DB">
      <w:pPr>
        <w:pStyle w:val="aff"/>
        <w:spacing w:before="0" w:beforeAutospacing="0" w:after="0" w:line="360" w:lineRule="auto"/>
        <w:ind w:firstLine="709"/>
        <w:jc w:val="both"/>
        <w:rPr>
          <w:sz w:val="28"/>
          <w:szCs w:val="28"/>
        </w:rPr>
      </w:pPr>
      <w:proofErr w:type="spellStart"/>
      <w:r w:rsidRPr="008C52DB">
        <w:rPr>
          <w:rStyle w:val="katex-mathml"/>
          <w:sz w:val="28"/>
          <w:szCs w:val="28"/>
        </w:rPr>
        <w:t>Cвих</w:t>
      </w:r>
      <w:proofErr w:type="spellEnd"/>
      <w:r w:rsidRPr="008C52DB">
        <w:rPr>
          <w:sz w:val="28"/>
          <w:szCs w:val="28"/>
        </w:rPr>
        <w:t xml:space="preserve"> — концентрація на виході.</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 xml:space="preserve">Високе значення </w:t>
      </w:r>
      <w:proofErr w:type="spellStart"/>
      <w:r w:rsidRPr="008C52DB">
        <w:rPr>
          <w:rStyle w:val="katex-mathml"/>
          <w:sz w:val="28"/>
          <w:szCs w:val="28"/>
        </w:rPr>
        <w:t>η\eta</w:t>
      </w:r>
      <w:r w:rsidRPr="008C52DB">
        <w:rPr>
          <w:rStyle w:val="mord"/>
          <w:sz w:val="28"/>
          <w:szCs w:val="28"/>
        </w:rPr>
        <w:t>η</w:t>
      </w:r>
      <w:proofErr w:type="spellEnd"/>
      <w:r w:rsidRPr="008C52DB">
        <w:rPr>
          <w:sz w:val="28"/>
          <w:szCs w:val="28"/>
        </w:rPr>
        <w:t xml:space="preserve"> свідчить про ефективну роботу системи.</w:t>
      </w:r>
    </w:p>
    <w:p w:rsidR="008C52DB" w:rsidRPr="008C52DB" w:rsidRDefault="008C52DB" w:rsidP="008C52DB">
      <w:pPr>
        <w:pStyle w:val="3"/>
        <w:spacing w:line="360" w:lineRule="auto"/>
        <w:ind w:left="0" w:firstLine="709"/>
        <w:rPr>
          <w:b w:val="0"/>
        </w:rPr>
      </w:pPr>
      <w:r w:rsidRPr="008C52DB">
        <w:rPr>
          <w:rStyle w:val="aff4"/>
          <w:rFonts w:eastAsiaTheme="majorEastAsia"/>
          <w:bCs w:val="0"/>
        </w:rPr>
        <w:t xml:space="preserve">2. Температура на виході </w:t>
      </w:r>
      <w:r w:rsidRPr="008C52DB">
        <w:rPr>
          <w:rStyle w:val="katex-mathml"/>
          <w:b w:val="0"/>
        </w:rPr>
        <w:t>TвихT_{</w:t>
      </w:r>
      <w:proofErr w:type="spellStart"/>
      <w:r w:rsidRPr="008C52DB">
        <w:rPr>
          <w:rStyle w:val="katex-mathml"/>
          <w:b w:val="0"/>
        </w:rPr>
        <w:t>вих</w:t>
      </w:r>
      <w:proofErr w:type="spellEnd"/>
      <w:r w:rsidRPr="008C52DB">
        <w:rPr>
          <w:rStyle w:val="katex-mathml"/>
          <w:b w:val="0"/>
        </w:rPr>
        <w:t>}</w:t>
      </w:r>
      <w:proofErr w:type="spellStart"/>
      <w:r w:rsidRPr="008C52DB">
        <w:rPr>
          <w:rStyle w:val="mord"/>
          <w:b w:val="0"/>
        </w:rPr>
        <w:t>Tвих</w:t>
      </w:r>
      <w:r w:rsidRPr="008C52DB">
        <w:rPr>
          <w:rStyle w:val="vlist-s"/>
          <w:b w:val="0"/>
        </w:rPr>
        <w:t>​</w:t>
      </w:r>
      <w:proofErr w:type="spellEnd"/>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Температура очищеного газу є важливим параметром, що:</w:t>
      </w:r>
    </w:p>
    <w:p w:rsidR="008C52DB" w:rsidRPr="008C52DB" w:rsidRDefault="008C52DB" w:rsidP="0027535E">
      <w:pPr>
        <w:pStyle w:val="a3"/>
        <w:numPr>
          <w:ilvl w:val="0"/>
          <w:numId w:val="24"/>
        </w:numPr>
        <w:ind w:left="0" w:firstLine="709"/>
        <w:rPr>
          <w:sz w:val="28"/>
          <w:szCs w:val="28"/>
        </w:rPr>
      </w:pPr>
      <w:r w:rsidRPr="008C52DB">
        <w:rPr>
          <w:sz w:val="28"/>
          <w:szCs w:val="28"/>
        </w:rPr>
        <w:t xml:space="preserve">характеризує тепловий режим установки; </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впливає на подальше використання газу; </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визначає ефективність теплообміну. </w:t>
      </w:r>
    </w:p>
    <w:p w:rsidR="008C52DB" w:rsidRPr="008C52DB" w:rsidRDefault="008C52DB" w:rsidP="008C52DB">
      <w:pPr>
        <w:pStyle w:val="3"/>
        <w:spacing w:line="360" w:lineRule="auto"/>
        <w:ind w:left="0" w:firstLine="709"/>
        <w:rPr>
          <w:b w:val="0"/>
        </w:rPr>
      </w:pPr>
      <w:r w:rsidRPr="008C52DB">
        <w:rPr>
          <w:rStyle w:val="aff4"/>
          <w:rFonts w:eastAsiaTheme="majorEastAsia"/>
          <w:bCs w:val="0"/>
        </w:rPr>
        <w:t>Додаткові вихідні параметри:</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концентрація шкідливих речовин на виході </w:t>
      </w:r>
      <w:r w:rsidRPr="008C52DB">
        <w:rPr>
          <w:rStyle w:val="katex-mathml"/>
          <w:sz w:val="28"/>
          <w:szCs w:val="28"/>
        </w:rPr>
        <w:t>CвихC_{</w:t>
      </w:r>
      <w:proofErr w:type="spellStart"/>
      <w:r w:rsidRPr="008C52DB">
        <w:rPr>
          <w:rStyle w:val="katex-mathml"/>
          <w:sz w:val="28"/>
          <w:szCs w:val="28"/>
        </w:rPr>
        <w:t>вих</w:t>
      </w:r>
      <w:proofErr w:type="spellEnd"/>
      <w:r w:rsidRPr="008C52DB">
        <w:rPr>
          <w:rStyle w:val="katex-mathml"/>
          <w:sz w:val="28"/>
          <w:szCs w:val="28"/>
        </w:rPr>
        <w:t>}</w:t>
      </w:r>
      <w:proofErr w:type="spellStart"/>
      <w:r w:rsidRPr="008C52DB">
        <w:rPr>
          <w:rStyle w:val="mord"/>
          <w:sz w:val="28"/>
          <w:szCs w:val="28"/>
        </w:rPr>
        <w:t>Cвих</w:t>
      </w:r>
      <w:r w:rsidRPr="008C52DB">
        <w:rPr>
          <w:rStyle w:val="vlist-s"/>
          <w:sz w:val="28"/>
          <w:szCs w:val="28"/>
        </w:rPr>
        <w:t>​</w:t>
      </w:r>
      <w:proofErr w:type="spellEnd"/>
      <w:r w:rsidRPr="008C52DB">
        <w:rPr>
          <w:sz w:val="28"/>
          <w:szCs w:val="28"/>
        </w:rPr>
        <w:t xml:space="preserve">; </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енергоспоживання установки; </w:t>
      </w:r>
    </w:p>
    <w:p w:rsidR="008C52DB" w:rsidRPr="008C52DB" w:rsidRDefault="008C52DB" w:rsidP="0027535E">
      <w:pPr>
        <w:pStyle w:val="a3"/>
        <w:numPr>
          <w:ilvl w:val="0"/>
          <w:numId w:val="24"/>
        </w:numPr>
        <w:ind w:left="0" w:firstLine="709"/>
        <w:rPr>
          <w:sz w:val="28"/>
          <w:szCs w:val="28"/>
        </w:rPr>
      </w:pPr>
      <w:r w:rsidRPr="008C52DB">
        <w:rPr>
          <w:sz w:val="28"/>
          <w:szCs w:val="28"/>
        </w:rPr>
        <w:t xml:space="preserve">стабільність режиму роботи. </w:t>
      </w:r>
    </w:p>
    <w:p w:rsidR="008C52DB" w:rsidRPr="008C52DB" w:rsidRDefault="008C52DB" w:rsidP="008C52DB">
      <w:pPr>
        <w:pStyle w:val="2"/>
        <w:tabs>
          <w:tab w:val="clear" w:pos="576"/>
        </w:tabs>
        <w:spacing w:before="0" w:after="0"/>
        <w:ind w:left="0" w:firstLine="709"/>
        <w:rPr>
          <w:rFonts w:ascii="Times New Roman" w:hAnsi="Times New Roman" w:cs="Times New Roman"/>
          <w:b w:val="0"/>
          <w:i w:val="0"/>
        </w:rPr>
      </w:pPr>
      <w:r w:rsidRPr="008C52DB">
        <w:rPr>
          <w:rStyle w:val="aff4"/>
          <w:rFonts w:ascii="Times New Roman" w:eastAsiaTheme="majorEastAsia" w:hAnsi="Times New Roman" w:cs="Times New Roman"/>
          <w:bCs/>
          <w:i w:val="0"/>
        </w:rPr>
        <w:t>Зв’язок між вхідними та вихідними параметрами</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Між вхідними та вихідними параметрами існує складна взаємозалежність:</w:t>
      </w:r>
    </w:p>
    <w:p w:rsidR="008C52DB" w:rsidRPr="008C52DB" w:rsidRDefault="008C52DB" w:rsidP="0027535E">
      <w:pPr>
        <w:pStyle w:val="a3"/>
        <w:numPr>
          <w:ilvl w:val="0"/>
          <w:numId w:val="24"/>
        </w:numPr>
        <w:ind w:left="0" w:firstLine="709"/>
        <w:rPr>
          <w:sz w:val="28"/>
          <w:szCs w:val="28"/>
        </w:rPr>
      </w:pPr>
      <w:r w:rsidRPr="008C52DB">
        <w:rPr>
          <w:rStyle w:val="katex-mathml"/>
          <w:sz w:val="28"/>
          <w:szCs w:val="28"/>
        </w:rPr>
        <w:t>F→η</w:t>
      </w:r>
      <w:r w:rsidRPr="008C52DB">
        <w:rPr>
          <w:sz w:val="28"/>
          <w:szCs w:val="28"/>
        </w:rPr>
        <w:t xml:space="preserve">: збільшення витрати зменшує ступінь очищення; </w:t>
      </w:r>
    </w:p>
    <w:p w:rsidR="008C52DB" w:rsidRPr="008C52DB" w:rsidRDefault="008C52DB" w:rsidP="0027535E">
      <w:pPr>
        <w:pStyle w:val="a3"/>
        <w:numPr>
          <w:ilvl w:val="0"/>
          <w:numId w:val="24"/>
        </w:numPr>
        <w:ind w:left="0" w:firstLine="709"/>
        <w:rPr>
          <w:sz w:val="28"/>
          <w:szCs w:val="28"/>
        </w:rPr>
      </w:pPr>
      <w:r w:rsidRPr="008C52DB">
        <w:rPr>
          <w:rStyle w:val="katex-mathml"/>
          <w:sz w:val="28"/>
          <w:szCs w:val="28"/>
        </w:rPr>
        <w:t>T→η</w:t>
      </w:r>
      <w:r w:rsidRPr="008C52DB">
        <w:rPr>
          <w:sz w:val="28"/>
          <w:szCs w:val="28"/>
        </w:rPr>
        <w:t xml:space="preserve">: підвищення температури покращує очищення до певного рівня; </w:t>
      </w:r>
    </w:p>
    <w:p w:rsidR="008C52DB" w:rsidRPr="008C52DB" w:rsidRDefault="008C52DB" w:rsidP="0027535E">
      <w:pPr>
        <w:pStyle w:val="a3"/>
        <w:numPr>
          <w:ilvl w:val="0"/>
          <w:numId w:val="24"/>
        </w:numPr>
        <w:ind w:left="0" w:firstLine="709"/>
        <w:rPr>
          <w:sz w:val="28"/>
          <w:szCs w:val="28"/>
        </w:rPr>
      </w:pPr>
      <w:proofErr w:type="spellStart"/>
      <w:r w:rsidRPr="008C52DB">
        <w:rPr>
          <w:rStyle w:val="katex-mathml"/>
          <w:sz w:val="28"/>
          <w:szCs w:val="28"/>
        </w:rPr>
        <w:lastRenderedPageBreak/>
        <w:t>Cвх→η</w:t>
      </w:r>
      <w:proofErr w:type="spellEnd"/>
      <w:r w:rsidRPr="008C52DB">
        <w:rPr>
          <w:sz w:val="28"/>
          <w:szCs w:val="28"/>
        </w:rPr>
        <w:t xml:space="preserve">: збільшення концентрації ускладнює процес очищення; </w:t>
      </w:r>
    </w:p>
    <w:p w:rsidR="008C52DB" w:rsidRPr="008C52DB" w:rsidRDefault="008C52DB" w:rsidP="0027535E">
      <w:pPr>
        <w:pStyle w:val="a3"/>
        <w:numPr>
          <w:ilvl w:val="0"/>
          <w:numId w:val="24"/>
        </w:numPr>
        <w:ind w:left="0" w:firstLine="709"/>
        <w:rPr>
          <w:sz w:val="28"/>
          <w:szCs w:val="28"/>
        </w:rPr>
      </w:pPr>
      <w:proofErr w:type="spellStart"/>
      <w:r w:rsidRPr="008C52DB">
        <w:rPr>
          <w:rStyle w:val="katex-mathml"/>
          <w:sz w:val="28"/>
          <w:szCs w:val="28"/>
        </w:rPr>
        <w:t>T→Tвих</w:t>
      </w:r>
      <w:r w:rsidRPr="008C52DB">
        <w:rPr>
          <w:rStyle w:val="vlist-s"/>
          <w:sz w:val="28"/>
          <w:szCs w:val="28"/>
        </w:rPr>
        <w:t>​</w:t>
      </w:r>
      <w:proofErr w:type="spellEnd"/>
      <w:r w:rsidRPr="008C52DB">
        <w:rPr>
          <w:sz w:val="28"/>
          <w:szCs w:val="28"/>
        </w:rPr>
        <w:t xml:space="preserve">: температура реактора впливає на температуру вихідного газу. </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У загальному вигляді система може бути представлена як:</w:t>
      </w:r>
    </w:p>
    <w:p w:rsidR="008C52DB" w:rsidRPr="008C52DB" w:rsidRDefault="008C52DB" w:rsidP="008C52DB">
      <w:pPr>
        <w:rPr>
          <w:sz w:val="28"/>
          <w:szCs w:val="28"/>
        </w:rPr>
      </w:pPr>
      <w:proofErr w:type="spellStart"/>
      <w:r w:rsidRPr="008C52DB">
        <w:rPr>
          <w:rStyle w:val="katex-mathml"/>
          <w:sz w:val="28"/>
          <w:szCs w:val="28"/>
        </w:rPr>
        <w:t>Y=f</w:t>
      </w:r>
      <w:proofErr w:type="spellEnd"/>
      <w:r w:rsidRPr="008C52DB">
        <w:rPr>
          <w:rStyle w:val="katex-mathml"/>
          <w:sz w:val="28"/>
          <w:szCs w:val="28"/>
        </w:rPr>
        <w:t>(F,T,</w:t>
      </w:r>
      <w:proofErr w:type="spellStart"/>
      <w:r w:rsidRPr="008C52DB">
        <w:rPr>
          <w:rStyle w:val="katex-mathml"/>
          <w:sz w:val="28"/>
          <w:szCs w:val="28"/>
        </w:rPr>
        <w:t>Cвх</w:t>
      </w:r>
      <w:proofErr w:type="spellEnd"/>
      <w:r w:rsidRPr="008C52DB">
        <w:rPr>
          <w:rStyle w:val="katex-mathml"/>
          <w:sz w:val="28"/>
          <w:szCs w:val="28"/>
        </w:rPr>
        <w:t>,P,Z)Y = f(</w:t>
      </w:r>
      <w:proofErr w:type="spellStart"/>
      <w:r w:rsidRPr="008C52DB">
        <w:rPr>
          <w:rStyle w:val="katex-mathml"/>
          <w:sz w:val="28"/>
          <w:szCs w:val="28"/>
        </w:rPr>
        <w:t>F</w:t>
      </w:r>
      <w:proofErr w:type="spellEnd"/>
      <w:r w:rsidRPr="008C52DB">
        <w:rPr>
          <w:rStyle w:val="katex-mathml"/>
          <w:sz w:val="28"/>
          <w:szCs w:val="28"/>
        </w:rPr>
        <w:t>, T, C_{</w:t>
      </w:r>
      <w:proofErr w:type="spellStart"/>
      <w:r w:rsidRPr="008C52DB">
        <w:rPr>
          <w:rStyle w:val="katex-mathml"/>
          <w:sz w:val="28"/>
          <w:szCs w:val="28"/>
        </w:rPr>
        <w:t>вх</w:t>
      </w:r>
      <w:proofErr w:type="spellEnd"/>
      <w:r w:rsidRPr="008C52DB">
        <w:rPr>
          <w:rStyle w:val="katex-mathml"/>
          <w:sz w:val="28"/>
          <w:szCs w:val="28"/>
        </w:rPr>
        <w:t>}, P, Z)</w:t>
      </w:r>
      <w:proofErr w:type="spellStart"/>
      <w:r w:rsidRPr="008C52DB">
        <w:rPr>
          <w:rStyle w:val="mord"/>
          <w:sz w:val="28"/>
          <w:szCs w:val="28"/>
        </w:rPr>
        <w:t>Y</w:t>
      </w:r>
      <w:r w:rsidRPr="008C52DB">
        <w:rPr>
          <w:rStyle w:val="mrel"/>
          <w:rFonts w:eastAsiaTheme="minorEastAsia"/>
          <w:sz w:val="28"/>
          <w:szCs w:val="28"/>
        </w:rPr>
        <w:t>=</w:t>
      </w:r>
      <w:r w:rsidRPr="008C52DB">
        <w:rPr>
          <w:rStyle w:val="mord"/>
          <w:sz w:val="28"/>
          <w:szCs w:val="28"/>
        </w:rPr>
        <w:t>f</w:t>
      </w:r>
      <w:proofErr w:type="spellEnd"/>
      <w:r w:rsidRPr="008C52DB">
        <w:rPr>
          <w:rStyle w:val="mopen"/>
          <w:sz w:val="28"/>
          <w:szCs w:val="28"/>
        </w:rPr>
        <w:t>(</w:t>
      </w:r>
      <w:r w:rsidRPr="008C52DB">
        <w:rPr>
          <w:rStyle w:val="mord"/>
          <w:sz w:val="28"/>
          <w:szCs w:val="28"/>
        </w:rPr>
        <w:t>F</w:t>
      </w:r>
      <w:r w:rsidRPr="008C52DB">
        <w:rPr>
          <w:rStyle w:val="mpunct"/>
          <w:rFonts w:eastAsiaTheme="minorEastAsia"/>
          <w:sz w:val="28"/>
          <w:szCs w:val="28"/>
        </w:rPr>
        <w:t>,</w:t>
      </w:r>
      <w:r w:rsidRPr="008C52DB">
        <w:rPr>
          <w:rStyle w:val="mord"/>
          <w:sz w:val="28"/>
          <w:szCs w:val="28"/>
        </w:rPr>
        <w:t>T</w:t>
      </w:r>
      <w:r w:rsidRPr="008C52DB">
        <w:rPr>
          <w:rStyle w:val="mpunct"/>
          <w:rFonts w:eastAsiaTheme="minorEastAsia"/>
          <w:sz w:val="28"/>
          <w:szCs w:val="28"/>
        </w:rPr>
        <w:t>,</w:t>
      </w:r>
      <w:proofErr w:type="spellStart"/>
      <w:r w:rsidRPr="008C52DB">
        <w:rPr>
          <w:rStyle w:val="mord"/>
          <w:sz w:val="28"/>
          <w:szCs w:val="28"/>
        </w:rPr>
        <w:t>Cвх</w:t>
      </w:r>
      <w:r w:rsidRPr="008C52DB">
        <w:rPr>
          <w:rStyle w:val="vlist-s"/>
          <w:sz w:val="28"/>
          <w:szCs w:val="28"/>
        </w:rPr>
        <w:t>​</w:t>
      </w:r>
      <w:proofErr w:type="spellEnd"/>
      <w:r w:rsidRPr="008C52DB">
        <w:rPr>
          <w:rStyle w:val="mpunct"/>
          <w:rFonts w:eastAsiaTheme="minorEastAsia"/>
          <w:sz w:val="28"/>
          <w:szCs w:val="28"/>
        </w:rPr>
        <w:t>,</w:t>
      </w:r>
      <w:r w:rsidRPr="008C52DB">
        <w:rPr>
          <w:rStyle w:val="mord"/>
          <w:sz w:val="28"/>
          <w:szCs w:val="28"/>
        </w:rPr>
        <w:t>P</w:t>
      </w:r>
      <w:r w:rsidRPr="008C52DB">
        <w:rPr>
          <w:rStyle w:val="mpunct"/>
          <w:rFonts w:eastAsiaTheme="minorEastAsia"/>
          <w:sz w:val="28"/>
          <w:szCs w:val="28"/>
        </w:rPr>
        <w:t>,</w:t>
      </w:r>
      <w:r w:rsidRPr="008C52DB">
        <w:rPr>
          <w:rStyle w:val="mord"/>
          <w:sz w:val="28"/>
          <w:szCs w:val="28"/>
        </w:rPr>
        <w:t>Z</w:t>
      </w:r>
      <w:r w:rsidRPr="008C52DB">
        <w:rPr>
          <w:rStyle w:val="mclose"/>
          <w:sz w:val="28"/>
          <w:szCs w:val="28"/>
        </w:rPr>
        <w:t>)</w:t>
      </w:r>
      <w:r w:rsidRPr="008C52DB">
        <w:rPr>
          <w:sz w:val="28"/>
          <w:szCs w:val="28"/>
        </w:rPr>
        <w:t xml:space="preserve"> </w:t>
      </w:r>
    </w:p>
    <w:p w:rsidR="008C52DB" w:rsidRDefault="008C52DB" w:rsidP="008C52DB">
      <w:pPr>
        <w:pStyle w:val="aff"/>
        <w:spacing w:before="0" w:beforeAutospacing="0" w:after="0" w:line="360" w:lineRule="auto"/>
        <w:ind w:firstLine="709"/>
        <w:jc w:val="both"/>
        <w:rPr>
          <w:sz w:val="28"/>
          <w:szCs w:val="28"/>
        </w:rPr>
      </w:pPr>
      <w:r w:rsidRPr="008C52DB">
        <w:rPr>
          <w:sz w:val="28"/>
          <w:szCs w:val="28"/>
        </w:rPr>
        <w:t>Де</w:t>
      </w:r>
    </w:p>
    <w:p w:rsidR="008C52DB" w:rsidRDefault="008C52DB" w:rsidP="008C52DB">
      <w:pPr>
        <w:pStyle w:val="aff"/>
        <w:spacing w:before="0" w:beforeAutospacing="0" w:after="0" w:line="360" w:lineRule="auto"/>
        <w:ind w:firstLine="709"/>
        <w:jc w:val="both"/>
        <w:rPr>
          <w:sz w:val="28"/>
          <w:szCs w:val="28"/>
        </w:rPr>
      </w:pPr>
      <w:r w:rsidRPr="008C52DB">
        <w:rPr>
          <w:rStyle w:val="katex-mathml"/>
          <w:sz w:val="28"/>
          <w:szCs w:val="28"/>
        </w:rPr>
        <w:t>Y</w:t>
      </w:r>
      <w:r w:rsidRPr="008C52DB">
        <w:rPr>
          <w:sz w:val="28"/>
          <w:szCs w:val="28"/>
        </w:rPr>
        <w:t xml:space="preserve"> — вектор вихідних параметрів;</w:t>
      </w:r>
    </w:p>
    <w:p w:rsidR="008C52DB" w:rsidRPr="008C52DB" w:rsidRDefault="008C52DB" w:rsidP="008C52DB">
      <w:pPr>
        <w:pStyle w:val="aff"/>
        <w:spacing w:before="0" w:beforeAutospacing="0" w:after="0" w:line="360" w:lineRule="auto"/>
        <w:ind w:firstLine="709"/>
        <w:jc w:val="both"/>
        <w:rPr>
          <w:sz w:val="28"/>
          <w:szCs w:val="28"/>
        </w:rPr>
      </w:pPr>
      <w:r w:rsidRPr="008C52DB">
        <w:rPr>
          <w:rStyle w:val="katex-mathml"/>
          <w:sz w:val="28"/>
          <w:szCs w:val="28"/>
        </w:rPr>
        <w:t>Z</w:t>
      </w:r>
      <w:r w:rsidRPr="008C52DB">
        <w:rPr>
          <w:sz w:val="28"/>
          <w:szCs w:val="28"/>
        </w:rPr>
        <w:t xml:space="preserve"> — </w:t>
      </w:r>
      <w:proofErr w:type="spellStart"/>
      <w:r w:rsidRPr="008C52DB">
        <w:rPr>
          <w:sz w:val="28"/>
          <w:szCs w:val="28"/>
        </w:rPr>
        <w:t>збурювальні</w:t>
      </w:r>
      <w:proofErr w:type="spellEnd"/>
      <w:r w:rsidRPr="008C52DB">
        <w:rPr>
          <w:sz w:val="28"/>
          <w:szCs w:val="28"/>
        </w:rPr>
        <w:t xml:space="preserve"> впливи.</w:t>
      </w:r>
    </w:p>
    <w:p w:rsidR="008C52DB" w:rsidRPr="008C52DB" w:rsidRDefault="008C52DB" w:rsidP="008C52DB">
      <w:pPr>
        <w:pStyle w:val="2"/>
        <w:tabs>
          <w:tab w:val="clear" w:pos="576"/>
        </w:tabs>
        <w:spacing w:before="0" w:after="0"/>
        <w:ind w:left="0" w:firstLine="709"/>
        <w:rPr>
          <w:rFonts w:ascii="Times New Roman" w:hAnsi="Times New Roman" w:cs="Times New Roman"/>
          <w:b w:val="0"/>
          <w:i w:val="0"/>
        </w:rPr>
      </w:pPr>
      <w:r w:rsidRPr="008C52DB">
        <w:rPr>
          <w:rStyle w:val="aff4"/>
          <w:rFonts w:ascii="Times New Roman" w:eastAsiaTheme="majorEastAsia" w:hAnsi="Times New Roman" w:cs="Times New Roman"/>
          <w:bCs/>
          <w:i w:val="0"/>
        </w:rPr>
        <w:t>Роль параметрів у системі керування</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У системі автоматичного керування:</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вхідні параметри використовуються для формування сигналів керування; </w:t>
      </w:r>
    </w:p>
    <w:p w:rsidR="008C52DB" w:rsidRPr="008C52DB" w:rsidRDefault="008C52DB" w:rsidP="0027535E">
      <w:pPr>
        <w:pStyle w:val="a3"/>
        <w:numPr>
          <w:ilvl w:val="0"/>
          <w:numId w:val="24"/>
        </w:numPr>
        <w:ind w:left="0" w:firstLine="709"/>
        <w:rPr>
          <w:sz w:val="28"/>
          <w:szCs w:val="28"/>
        </w:rPr>
      </w:pPr>
      <w:r w:rsidRPr="008C52DB">
        <w:rPr>
          <w:sz w:val="28"/>
          <w:szCs w:val="28"/>
        </w:rPr>
        <w:t xml:space="preserve">вихідні параметри — для оцінки ефективності та формування зворотного зв’язку. </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 xml:space="preserve">Температура </w:t>
      </w:r>
      <w:r w:rsidRPr="008C52DB">
        <w:rPr>
          <w:rStyle w:val="katex-mathml"/>
          <w:sz w:val="28"/>
          <w:szCs w:val="28"/>
        </w:rPr>
        <w:t>T</w:t>
      </w:r>
      <w:r w:rsidRPr="008C52DB">
        <w:rPr>
          <w:sz w:val="28"/>
          <w:szCs w:val="28"/>
        </w:rPr>
        <w:t xml:space="preserve"> використовується як основний сигнал регулювання, тоді як витрата </w:t>
      </w:r>
      <w:r w:rsidRPr="008C52DB">
        <w:rPr>
          <w:rStyle w:val="katex-mathml"/>
          <w:sz w:val="28"/>
          <w:szCs w:val="28"/>
        </w:rPr>
        <w:t>F</w:t>
      </w:r>
      <w:r w:rsidRPr="008C52DB">
        <w:rPr>
          <w:sz w:val="28"/>
          <w:szCs w:val="28"/>
        </w:rPr>
        <w:t xml:space="preserve"> — як допоміжний параметр, що дозволяє коригувати режим роботи.</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 xml:space="preserve">Концентрація </w:t>
      </w:r>
      <w:proofErr w:type="spellStart"/>
      <w:r w:rsidRPr="008C52DB">
        <w:rPr>
          <w:rStyle w:val="katex-mathml"/>
          <w:sz w:val="28"/>
          <w:szCs w:val="28"/>
        </w:rPr>
        <w:t>Cвх</w:t>
      </w:r>
      <w:r w:rsidRPr="008C52DB">
        <w:rPr>
          <w:rStyle w:val="vlist-s"/>
          <w:sz w:val="28"/>
          <w:szCs w:val="28"/>
        </w:rPr>
        <w:t>​</w:t>
      </w:r>
      <w:proofErr w:type="spellEnd"/>
      <w:r w:rsidRPr="008C52DB">
        <w:rPr>
          <w:sz w:val="28"/>
          <w:szCs w:val="28"/>
        </w:rPr>
        <w:t xml:space="preserve"> може використовуватися в адаптивних або прогнозуючих системах керування.</w:t>
      </w:r>
    </w:p>
    <w:p w:rsidR="008C52DB" w:rsidRPr="008C52DB" w:rsidRDefault="008C52DB" w:rsidP="008C52DB">
      <w:pPr>
        <w:pStyle w:val="2"/>
        <w:spacing w:before="0" w:after="0"/>
        <w:ind w:left="0" w:firstLine="709"/>
        <w:rPr>
          <w:rFonts w:ascii="Times New Roman" w:hAnsi="Times New Roman" w:cs="Times New Roman"/>
          <w:b w:val="0"/>
          <w:i w:val="0"/>
        </w:rPr>
      </w:pPr>
      <w:r w:rsidRPr="008C52DB">
        <w:rPr>
          <w:rStyle w:val="aff4"/>
          <w:rFonts w:ascii="Times New Roman" w:eastAsiaTheme="majorEastAsia" w:hAnsi="Times New Roman" w:cs="Times New Roman"/>
          <w:bCs/>
          <w:i w:val="0"/>
        </w:rPr>
        <w:t xml:space="preserve"> Вимоги до вимірювання параметрів</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Для забезпечення ефективного керування необхідно:</w:t>
      </w:r>
    </w:p>
    <w:p w:rsidR="008C52DB" w:rsidRPr="008C52DB" w:rsidRDefault="008C52DB" w:rsidP="0027535E">
      <w:pPr>
        <w:numPr>
          <w:ilvl w:val="0"/>
          <w:numId w:val="55"/>
        </w:numPr>
        <w:ind w:left="0" w:firstLine="709"/>
        <w:rPr>
          <w:sz w:val="28"/>
          <w:szCs w:val="28"/>
        </w:rPr>
      </w:pPr>
      <w:r w:rsidRPr="008C52DB">
        <w:rPr>
          <w:sz w:val="28"/>
          <w:szCs w:val="28"/>
        </w:rPr>
        <w:t xml:space="preserve">висока точність вимірювання; </w:t>
      </w:r>
    </w:p>
    <w:p w:rsidR="008C52DB" w:rsidRPr="008C52DB" w:rsidRDefault="008C52DB" w:rsidP="0027535E">
      <w:pPr>
        <w:numPr>
          <w:ilvl w:val="0"/>
          <w:numId w:val="55"/>
        </w:numPr>
        <w:ind w:left="0" w:firstLine="709"/>
        <w:rPr>
          <w:sz w:val="28"/>
          <w:szCs w:val="28"/>
        </w:rPr>
      </w:pPr>
      <w:r w:rsidRPr="008C52DB">
        <w:rPr>
          <w:sz w:val="28"/>
          <w:szCs w:val="28"/>
        </w:rPr>
        <w:t xml:space="preserve">мінімальні затримки; </w:t>
      </w:r>
    </w:p>
    <w:p w:rsidR="008C52DB" w:rsidRPr="008C52DB" w:rsidRDefault="008C52DB" w:rsidP="0027535E">
      <w:pPr>
        <w:numPr>
          <w:ilvl w:val="0"/>
          <w:numId w:val="55"/>
        </w:numPr>
        <w:ind w:left="0" w:firstLine="709"/>
        <w:rPr>
          <w:sz w:val="28"/>
          <w:szCs w:val="28"/>
        </w:rPr>
      </w:pPr>
      <w:r w:rsidRPr="008C52DB">
        <w:rPr>
          <w:sz w:val="28"/>
          <w:szCs w:val="28"/>
        </w:rPr>
        <w:t xml:space="preserve">надійність датчиків; </w:t>
      </w:r>
    </w:p>
    <w:p w:rsidR="008C52DB" w:rsidRPr="008C52DB" w:rsidRDefault="008C52DB" w:rsidP="0027535E">
      <w:pPr>
        <w:numPr>
          <w:ilvl w:val="0"/>
          <w:numId w:val="55"/>
        </w:numPr>
        <w:ind w:left="0" w:firstLine="709"/>
        <w:rPr>
          <w:sz w:val="28"/>
          <w:szCs w:val="28"/>
        </w:rPr>
      </w:pPr>
      <w:r w:rsidRPr="008C52DB">
        <w:rPr>
          <w:sz w:val="28"/>
          <w:szCs w:val="28"/>
        </w:rPr>
        <w:t xml:space="preserve">стійкість до завад. </w:t>
      </w:r>
    </w:p>
    <w:p w:rsidR="008C52DB" w:rsidRPr="008C52DB" w:rsidRDefault="008C52DB" w:rsidP="008C52DB">
      <w:pPr>
        <w:pStyle w:val="aff"/>
        <w:spacing w:before="0" w:beforeAutospacing="0" w:after="0" w:line="360" w:lineRule="auto"/>
        <w:ind w:firstLine="709"/>
        <w:jc w:val="both"/>
        <w:rPr>
          <w:sz w:val="28"/>
          <w:szCs w:val="28"/>
        </w:rPr>
      </w:pPr>
      <w:r w:rsidRPr="008C52DB">
        <w:rPr>
          <w:sz w:val="28"/>
          <w:szCs w:val="28"/>
        </w:rPr>
        <w:t>Особливо важливим є точне вимірювання температури в реакторі, оскільки навіть незначні похибки можуть призвести до значних відхилень у роботі системи.</w:t>
      </w:r>
    </w:p>
    <w:p w:rsidR="008C52DB" w:rsidRPr="008C52DB" w:rsidRDefault="008C52DB" w:rsidP="008C52DB">
      <w:pPr>
        <w:rPr>
          <w:sz w:val="28"/>
          <w:szCs w:val="28"/>
        </w:rPr>
      </w:pPr>
    </w:p>
    <w:p w:rsidR="004F42E2" w:rsidRDefault="008C52DB" w:rsidP="008C52DB">
      <w:pPr>
        <w:pStyle w:val="aff"/>
        <w:spacing w:before="0" w:beforeAutospacing="0" w:after="0" w:line="360" w:lineRule="auto"/>
        <w:ind w:firstLine="709"/>
        <w:jc w:val="both"/>
        <w:rPr>
          <w:sz w:val="28"/>
          <w:szCs w:val="28"/>
        </w:rPr>
      </w:pPr>
      <w:r w:rsidRPr="008C52DB">
        <w:rPr>
          <w:sz w:val="28"/>
          <w:szCs w:val="28"/>
        </w:rPr>
        <w:lastRenderedPageBreak/>
        <w:t>Таким чином, вхідні та вихідні параметри системи керування визначають інформаційну структуру та ефективність функціонування установки каталітичного очищення газів. Основними вхідними параметрами є витрата газу, температура та концентрація, тоді як основними вихідними параметрами є ступінь очищення та температура на виході. Встановлення взаємозв’язків між цими параметрами є необхідною умовою для побудови ефективної системи автоматичного керування.</w:t>
      </w:r>
    </w:p>
    <w:p w:rsidR="004F42E2" w:rsidRDefault="004F42E2">
      <w:pPr>
        <w:rPr>
          <w:sz w:val="28"/>
          <w:szCs w:val="28"/>
        </w:rPr>
      </w:pPr>
      <w:r>
        <w:rPr>
          <w:sz w:val="28"/>
          <w:szCs w:val="28"/>
        </w:rPr>
        <w:br w:type="page"/>
      </w:r>
    </w:p>
    <w:p w:rsidR="001246F1" w:rsidRDefault="00266C99" w:rsidP="00D827D5">
      <w:pPr>
        <w:pStyle w:val="1"/>
        <w:spacing w:before="0"/>
        <w:ind w:firstLine="0"/>
        <w:rPr>
          <w:rFonts w:ascii="Times New Roman" w:hAnsi="Times New Roman" w:cs="Times New Roman"/>
          <w:caps/>
          <w:color w:val="auto"/>
        </w:rPr>
      </w:pPr>
      <w:bookmarkStart w:id="6" w:name="_Toc132186407"/>
      <w:bookmarkStart w:id="7" w:name="_Toc132720524"/>
      <w:r w:rsidRPr="00266C99">
        <w:rPr>
          <w:rFonts w:ascii="Times New Roman" w:hAnsi="Times New Roman" w:cs="Times New Roman"/>
          <w:color w:val="auto"/>
        </w:rPr>
        <w:lastRenderedPageBreak/>
        <w:t xml:space="preserve">РОЗДІЛ 3. </w:t>
      </w:r>
      <w:r w:rsidR="00CF5C0C">
        <w:rPr>
          <w:rFonts w:ascii="Times New Roman" w:hAnsi="Times New Roman" w:cs="Times New Roman"/>
          <w:caps/>
          <w:color w:val="auto"/>
        </w:rPr>
        <w:t>СТРУКТУРНО-ЛОГІЧНЕ ТА ІНФОРМАЦІЙНЕ ПРЕДСТАВЛЕННЯ СИСТЕМИ</w:t>
      </w:r>
    </w:p>
    <w:p w:rsidR="00EE5BAD" w:rsidRPr="00EE5BAD" w:rsidRDefault="00EE5BAD" w:rsidP="00EE5BAD"/>
    <w:p w:rsidR="004F42E2" w:rsidRDefault="004F42E2" w:rsidP="00EE5BAD">
      <w:pPr>
        <w:pStyle w:val="1"/>
        <w:spacing w:before="0"/>
        <w:rPr>
          <w:rStyle w:val="aff4"/>
          <w:rFonts w:ascii="Times New Roman" w:hAnsi="Times New Roman" w:cs="Times New Roman"/>
          <w:b/>
          <w:bCs/>
          <w:color w:val="auto"/>
        </w:rPr>
      </w:pPr>
      <w:r w:rsidRPr="00EE5BAD">
        <w:rPr>
          <w:rStyle w:val="aff4"/>
          <w:rFonts w:ascii="Times New Roman" w:hAnsi="Times New Roman" w:cs="Times New Roman"/>
          <w:b/>
          <w:bCs/>
          <w:color w:val="auto"/>
        </w:rPr>
        <w:t>3.1 Побудова структурної схеми системи управління</w:t>
      </w:r>
      <w:r w:rsidR="00EE5BAD">
        <w:rPr>
          <w:rStyle w:val="aff4"/>
          <w:rFonts w:ascii="Times New Roman" w:hAnsi="Times New Roman" w:cs="Times New Roman"/>
          <w:b/>
          <w:bCs/>
          <w:color w:val="auto"/>
        </w:rPr>
        <w:t>.</w:t>
      </w:r>
    </w:p>
    <w:p w:rsidR="00EE5BAD" w:rsidRPr="00EE5BAD" w:rsidRDefault="00EE5BAD" w:rsidP="00EE5BAD"/>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Побудова структурної схеми системи управління є важливим етапом розробки комп’ютерно-інтегрованої системи керування установкою каталітичного очищення газів. Структурна схема дозволяє формалізувати взаємодію між основними елементами системи, визначити інформаційні потоки та відобразити принцип реалізації керування.</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Основною метою побудови структурної схеми є:</w:t>
      </w:r>
    </w:p>
    <w:p w:rsidR="004F42E2" w:rsidRPr="00EE5BAD" w:rsidRDefault="004F42E2" w:rsidP="0027535E">
      <w:pPr>
        <w:numPr>
          <w:ilvl w:val="0"/>
          <w:numId w:val="56"/>
        </w:numPr>
        <w:ind w:left="0" w:firstLine="709"/>
        <w:rPr>
          <w:sz w:val="28"/>
          <w:szCs w:val="28"/>
        </w:rPr>
      </w:pPr>
      <w:r w:rsidRPr="00EE5BAD">
        <w:rPr>
          <w:sz w:val="28"/>
          <w:szCs w:val="28"/>
        </w:rPr>
        <w:t xml:space="preserve">визначення складу системи керування; </w:t>
      </w:r>
    </w:p>
    <w:p w:rsidR="004F42E2" w:rsidRPr="00EE5BAD" w:rsidRDefault="004F42E2" w:rsidP="0027535E">
      <w:pPr>
        <w:numPr>
          <w:ilvl w:val="0"/>
          <w:numId w:val="56"/>
        </w:numPr>
        <w:ind w:left="0" w:firstLine="709"/>
        <w:rPr>
          <w:sz w:val="28"/>
          <w:szCs w:val="28"/>
        </w:rPr>
      </w:pPr>
      <w:r w:rsidRPr="00EE5BAD">
        <w:rPr>
          <w:sz w:val="28"/>
          <w:szCs w:val="28"/>
        </w:rPr>
        <w:t xml:space="preserve">встановлення зв’язків між її елементами; </w:t>
      </w:r>
    </w:p>
    <w:p w:rsidR="004F42E2" w:rsidRPr="00EE5BAD" w:rsidRDefault="004F42E2" w:rsidP="0027535E">
      <w:pPr>
        <w:numPr>
          <w:ilvl w:val="0"/>
          <w:numId w:val="56"/>
        </w:numPr>
        <w:ind w:left="0" w:firstLine="709"/>
        <w:rPr>
          <w:sz w:val="28"/>
          <w:szCs w:val="28"/>
        </w:rPr>
      </w:pPr>
      <w:r w:rsidRPr="00EE5BAD">
        <w:rPr>
          <w:sz w:val="28"/>
          <w:szCs w:val="28"/>
        </w:rPr>
        <w:t xml:space="preserve">виділення контурів регулювання; </w:t>
      </w:r>
    </w:p>
    <w:p w:rsidR="004F42E2" w:rsidRPr="00EE5BAD" w:rsidRDefault="004F42E2" w:rsidP="0027535E">
      <w:pPr>
        <w:numPr>
          <w:ilvl w:val="0"/>
          <w:numId w:val="56"/>
        </w:numPr>
        <w:ind w:left="0" w:firstLine="709"/>
        <w:rPr>
          <w:sz w:val="28"/>
          <w:szCs w:val="28"/>
        </w:rPr>
      </w:pPr>
      <w:r w:rsidRPr="00EE5BAD">
        <w:rPr>
          <w:sz w:val="28"/>
          <w:szCs w:val="28"/>
        </w:rPr>
        <w:t xml:space="preserve">формалізація процесу керування у вигляді замкненої системи. </w:t>
      </w:r>
    </w:p>
    <w:p w:rsidR="004F42E2" w:rsidRPr="00EE5BAD" w:rsidRDefault="00EE5BAD" w:rsidP="00EE5BAD">
      <w:pPr>
        <w:rPr>
          <w:sz w:val="28"/>
          <w:szCs w:val="28"/>
        </w:rPr>
      </w:pPr>
      <w:r>
        <w:rPr>
          <w:noProof/>
          <w:sz w:val="28"/>
          <w:szCs w:val="28"/>
          <w:lang w:val="ru-RU"/>
        </w:rPr>
        <w:drawing>
          <wp:inline distT="0" distB="0" distL="0" distR="0">
            <wp:extent cx="5242560" cy="273905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242560" cy="2739053"/>
                    </a:xfrm>
                    <a:prstGeom prst="rect">
                      <a:avLst/>
                    </a:prstGeom>
                    <a:noFill/>
                    <a:ln>
                      <a:noFill/>
                    </a:ln>
                  </pic:spPr>
                </pic:pic>
              </a:graphicData>
            </a:graphic>
          </wp:inline>
        </w:drawing>
      </w:r>
    </w:p>
    <w:p w:rsidR="004F42E2" w:rsidRPr="00EE5BAD" w:rsidRDefault="004F42E2" w:rsidP="00EE5BAD">
      <w:pPr>
        <w:pStyle w:val="aff"/>
        <w:spacing w:before="0" w:beforeAutospacing="0" w:after="0" w:line="360" w:lineRule="auto"/>
        <w:ind w:firstLine="709"/>
        <w:jc w:val="both"/>
        <w:rPr>
          <w:sz w:val="28"/>
          <w:szCs w:val="28"/>
        </w:rPr>
      </w:pPr>
      <w:proofErr w:type="spellStart"/>
      <w:r w:rsidRPr="00EE5BAD">
        <w:rPr>
          <w:rStyle w:val="aff4"/>
          <w:rFonts w:eastAsiaTheme="majorEastAsia"/>
          <w:b w:val="0"/>
          <w:sz w:val="28"/>
          <w:szCs w:val="28"/>
        </w:rPr>
        <w:t>Риснок</w:t>
      </w:r>
      <w:proofErr w:type="spellEnd"/>
      <w:r w:rsidRPr="00EE5BAD">
        <w:rPr>
          <w:rStyle w:val="aff4"/>
          <w:rFonts w:eastAsiaTheme="majorEastAsia"/>
          <w:b w:val="0"/>
          <w:sz w:val="28"/>
          <w:szCs w:val="28"/>
        </w:rPr>
        <w:t xml:space="preserve">  3.1 – Структурна схема комп’ютерно-інтегрованої системи управління</w:t>
      </w:r>
    </w:p>
    <w:p w:rsidR="004F42E2" w:rsidRPr="00EE5BAD" w:rsidRDefault="004F42E2" w:rsidP="00EE5BAD">
      <w:pPr>
        <w:rPr>
          <w:sz w:val="28"/>
          <w:szCs w:val="28"/>
        </w:rPr>
      </w:pPr>
    </w:p>
    <w:p w:rsidR="004F42E2" w:rsidRPr="00EE5BAD" w:rsidRDefault="004F42E2" w:rsidP="00EE5BAD">
      <w:pPr>
        <w:pStyle w:val="2"/>
        <w:spacing w:before="0" w:after="0"/>
        <w:ind w:left="0" w:firstLine="709"/>
        <w:rPr>
          <w:rFonts w:ascii="Times New Roman" w:hAnsi="Times New Roman" w:cs="Times New Roman"/>
          <w:b w:val="0"/>
          <w:i w:val="0"/>
          <w:u w:val="single"/>
        </w:rPr>
      </w:pPr>
      <w:r w:rsidRPr="00EE5BAD">
        <w:rPr>
          <w:rStyle w:val="aff4"/>
          <w:rFonts w:ascii="Times New Roman" w:eastAsiaTheme="majorEastAsia" w:hAnsi="Times New Roman" w:cs="Times New Roman"/>
          <w:bCs/>
          <w:i w:val="0"/>
          <w:u w:val="single"/>
        </w:rPr>
        <w:lastRenderedPageBreak/>
        <w:t xml:space="preserve"> Загальна структура системи</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Структурна схема системи управління установкою каталітичного очищення газів будується за класичним принципом замкненої системи автоматичного керування та включає такі основні елементи:</w:t>
      </w:r>
    </w:p>
    <w:p w:rsidR="004F42E2" w:rsidRPr="00EE5BAD" w:rsidRDefault="004F42E2" w:rsidP="0027535E">
      <w:pPr>
        <w:numPr>
          <w:ilvl w:val="0"/>
          <w:numId w:val="57"/>
        </w:numPr>
        <w:ind w:left="0" w:firstLine="709"/>
        <w:rPr>
          <w:sz w:val="28"/>
          <w:szCs w:val="28"/>
        </w:rPr>
      </w:pPr>
      <w:r w:rsidRPr="00EE5BAD">
        <w:rPr>
          <w:sz w:val="28"/>
          <w:szCs w:val="28"/>
        </w:rPr>
        <w:t xml:space="preserve">датчики (вимірювальні перетворювачі); </w:t>
      </w:r>
    </w:p>
    <w:p w:rsidR="004F42E2" w:rsidRPr="00EE5BAD" w:rsidRDefault="004F42E2" w:rsidP="0027535E">
      <w:pPr>
        <w:numPr>
          <w:ilvl w:val="0"/>
          <w:numId w:val="57"/>
        </w:numPr>
        <w:ind w:left="0" w:firstLine="709"/>
        <w:rPr>
          <w:sz w:val="28"/>
          <w:szCs w:val="28"/>
        </w:rPr>
      </w:pPr>
      <w:r w:rsidRPr="00EE5BAD">
        <w:rPr>
          <w:sz w:val="28"/>
          <w:szCs w:val="28"/>
        </w:rPr>
        <w:t xml:space="preserve">блок обробки інформації (PLC); </w:t>
      </w:r>
    </w:p>
    <w:p w:rsidR="004F42E2" w:rsidRPr="00EE5BAD" w:rsidRDefault="004F42E2" w:rsidP="0027535E">
      <w:pPr>
        <w:numPr>
          <w:ilvl w:val="0"/>
          <w:numId w:val="57"/>
        </w:numPr>
        <w:ind w:left="0" w:firstLine="709"/>
        <w:rPr>
          <w:sz w:val="28"/>
          <w:szCs w:val="28"/>
        </w:rPr>
      </w:pPr>
      <w:r w:rsidRPr="00EE5BAD">
        <w:rPr>
          <w:sz w:val="28"/>
          <w:szCs w:val="28"/>
        </w:rPr>
        <w:t xml:space="preserve">виконавчі механізми; </w:t>
      </w:r>
    </w:p>
    <w:p w:rsidR="004F42E2" w:rsidRPr="00EE5BAD" w:rsidRDefault="004F42E2" w:rsidP="0027535E">
      <w:pPr>
        <w:numPr>
          <w:ilvl w:val="0"/>
          <w:numId w:val="57"/>
        </w:numPr>
        <w:ind w:left="0" w:firstLine="709"/>
        <w:rPr>
          <w:sz w:val="28"/>
          <w:szCs w:val="28"/>
        </w:rPr>
      </w:pPr>
      <w:r w:rsidRPr="00EE5BAD">
        <w:rPr>
          <w:sz w:val="28"/>
          <w:szCs w:val="28"/>
        </w:rPr>
        <w:t xml:space="preserve">об’єкт керування (установка очищення газів); </w:t>
      </w:r>
    </w:p>
    <w:p w:rsidR="004F42E2" w:rsidRPr="00EE5BAD" w:rsidRDefault="004F42E2" w:rsidP="0027535E">
      <w:pPr>
        <w:numPr>
          <w:ilvl w:val="0"/>
          <w:numId w:val="57"/>
        </w:numPr>
        <w:ind w:left="0" w:firstLine="709"/>
        <w:rPr>
          <w:sz w:val="28"/>
          <w:szCs w:val="28"/>
        </w:rPr>
      </w:pPr>
      <w:r w:rsidRPr="00EE5BAD">
        <w:rPr>
          <w:sz w:val="28"/>
          <w:szCs w:val="28"/>
        </w:rPr>
        <w:t xml:space="preserve">канал зворотного зв’язку. </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Система функціонує за принципом безперервного обміну інформацією між цими елементами.</w:t>
      </w:r>
    </w:p>
    <w:p w:rsidR="004F42E2" w:rsidRPr="00EE5BAD" w:rsidRDefault="004F42E2" w:rsidP="00EE5BAD">
      <w:pPr>
        <w:pStyle w:val="2"/>
        <w:spacing w:before="0" w:after="0"/>
        <w:ind w:left="0" w:firstLine="709"/>
        <w:rPr>
          <w:rFonts w:ascii="Times New Roman" w:hAnsi="Times New Roman" w:cs="Times New Roman"/>
          <w:b w:val="0"/>
          <w:i w:val="0"/>
          <w:u w:val="single"/>
        </w:rPr>
      </w:pPr>
      <w:r w:rsidRPr="00EE5BAD">
        <w:rPr>
          <w:rStyle w:val="aff4"/>
          <w:rFonts w:ascii="Times New Roman" w:eastAsiaTheme="majorEastAsia" w:hAnsi="Times New Roman" w:cs="Times New Roman"/>
          <w:bCs/>
          <w:i w:val="0"/>
        </w:rPr>
        <w:t xml:space="preserve"> </w:t>
      </w:r>
      <w:r w:rsidRPr="00EE5BAD">
        <w:rPr>
          <w:rStyle w:val="aff4"/>
          <w:rFonts w:ascii="Times New Roman" w:eastAsiaTheme="majorEastAsia" w:hAnsi="Times New Roman" w:cs="Times New Roman"/>
          <w:bCs/>
          <w:i w:val="0"/>
          <w:u w:val="single"/>
        </w:rPr>
        <w:t>Датчики та вимірювальні перетворювачі</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Датчики є первинною ланкою системи управління і забезпечують отримання інформації про поточний стан технологічного процесу.</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Основні функції датчиків:</w:t>
      </w:r>
    </w:p>
    <w:p w:rsidR="004F42E2" w:rsidRPr="00EE5BAD" w:rsidRDefault="004F42E2" w:rsidP="0027535E">
      <w:pPr>
        <w:numPr>
          <w:ilvl w:val="0"/>
          <w:numId w:val="58"/>
        </w:numPr>
        <w:ind w:left="0" w:firstLine="709"/>
        <w:rPr>
          <w:sz w:val="28"/>
          <w:szCs w:val="28"/>
        </w:rPr>
      </w:pPr>
      <w:r w:rsidRPr="00EE5BAD">
        <w:rPr>
          <w:sz w:val="28"/>
          <w:szCs w:val="28"/>
        </w:rPr>
        <w:t xml:space="preserve">вимірювання температури </w:t>
      </w:r>
      <w:r w:rsidRPr="00EE5BAD">
        <w:rPr>
          <w:rStyle w:val="katex-mathml"/>
          <w:sz w:val="28"/>
          <w:szCs w:val="28"/>
        </w:rPr>
        <w:t>T</w:t>
      </w:r>
      <w:r w:rsidRPr="00EE5BAD">
        <w:rPr>
          <w:sz w:val="28"/>
          <w:szCs w:val="28"/>
        </w:rPr>
        <w:t xml:space="preserve">; </w:t>
      </w:r>
    </w:p>
    <w:p w:rsidR="004F42E2" w:rsidRPr="00EE5BAD" w:rsidRDefault="004F42E2" w:rsidP="0027535E">
      <w:pPr>
        <w:numPr>
          <w:ilvl w:val="0"/>
          <w:numId w:val="58"/>
        </w:numPr>
        <w:ind w:left="0" w:firstLine="709"/>
        <w:rPr>
          <w:sz w:val="28"/>
          <w:szCs w:val="28"/>
        </w:rPr>
      </w:pPr>
      <w:r w:rsidRPr="00EE5BAD">
        <w:rPr>
          <w:sz w:val="28"/>
          <w:szCs w:val="28"/>
        </w:rPr>
        <w:t xml:space="preserve">вимірювання витрати газу </w:t>
      </w:r>
      <w:r w:rsidRPr="00EE5BAD">
        <w:rPr>
          <w:rStyle w:val="katex-mathml"/>
          <w:sz w:val="28"/>
          <w:szCs w:val="28"/>
        </w:rPr>
        <w:t>F</w:t>
      </w:r>
      <w:r w:rsidRPr="00EE5BAD">
        <w:rPr>
          <w:sz w:val="28"/>
          <w:szCs w:val="28"/>
        </w:rPr>
        <w:t xml:space="preserve">; </w:t>
      </w:r>
    </w:p>
    <w:p w:rsidR="004F42E2" w:rsidRPr="00EE5BAD" w:rsidRDefault="004F42E2" w:rsidP="0027535E">
      <w:pPr>
        <w:numPr>
          <w:ilvl w:val="0"/>
          <w:numId w:val="58"/>
        </w:numPr>
        <w:ind w:left="0" w:firstLine="709"/>
        <w:rPr>
          <w:sz w:val="28"/>
          <w:szCs w:val="28"/>
        </w:rPr>
      </w:pPr>
      <w:r w:rsidRPr="00EE5BAD">
        <w:rPr>
          <w:sz w:val="28"/>
          <w:szCs w:val="28"/>
        </w:rPr>
        <w:t xml:space="preserve">вимірювання тиску </w:t>
      </w:r>
      <w:r w:rsidRPr="00EE5BAD">
        <w:rPr>
          <w:rStyle w:val="katex-mathml"/>
          <w:sz w:val="28"/>
          <w:szCs w:val="28"/>
        </w:rPr>
        <w:t>P</w:t>
      </w:r>
      <w:r w:rsidRPr="00EE5BAD">
        <w:rPr>
          <w:sz w:val="28"/>
          <w:szCs w:val="28"/>
        </w:rPr>
        <w:t xml:space="preserve">; </w:t>
      </w:r>
    </w:p>
    <w:p w:rsidR="004F42E2" w:rsidRPr="00EE5BAD" w:rsidRDefault="004F42E2" w:rsidP="0027535E">
      <w:pPr>
        <w:numPr>
          <w:ilvl w:val="0"/>
          <w:numId w:val="58"/>
        </w:numPr>
        <w:ind w:left="0" w:firstLine="709"/>
        <w:rPr>
          <w:sz w:val="28"/>
          <w:szCs w:val="28"/>
        </w:rPr>
      </w:pPr>
      <w:r w:rsidRPr="00EE5BAD">
        <w:rPr>
          <w:sz w:val="28"/>
          <w:szCs w:val="28"/>
        </w:rPr>
        <w:t xml:space="preserve">визначення концентрації компонентів </w:t>
      </w:r>
      <w:r w:rsidRPr="00EE5BAD">
        <w:rPr>
          <w:rStyle w:val="katex-mathml"/>
          <w:sz w:val="28"/>
          <w:szCs w:val="28"/>
        </w:rPr>
        <w:t>C</w:t>
      </w:r>
      <w:r w:rsidRPr="00EE5BAD">
        <w:rPr>
          <w:sz w:val="28"/>
          <w:szCs w:val="28"/>
        </w:rPr>
        <w:t xml:space="preserve">. </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Вихідні сигнали датчиків перетворюються у стандартизований формат (аналоговий або цифровий) і передаються до контролера.</w:t>
      </w:r>
    </w:p>
    <w:p w:rsidR="004F42E2" w:rsidRPr="00EE5BAD" w:rsidRDefault="004F42E2" w:rsidP="00EE5BAD">
      <w:pPr>
        <w:pStyle w:val="2"/>
        <w:spacing w:before="0" w:after="0"/>
        <w:ind w:left="0" w:firstLine="709"/>
        <w:rPr>
          <w:rFonts w:ascii="Times New Roman" w:hAnsi="Times New Roman" w:cs="Times New Roman"/>
          <w:b w:val="0"/>
          <w:i w:val="0"/>
          <w:u w:val="single"/>
        </w:rPr>
      </w:pPr>
      <w:r w:rsidRPr="00EE5BAD">
        <w:rPr>
          <w:rStyle w:val="aff4"/>
          <w:rFonts w:ascii="Times New Roman" w:eastAsiaTheme="majorEastAsia" w:hAnsi="Times New Roman" w:cs="Times New Roman"/>
          <w:bCs/>
          <w:i w:val="0"/>
          <w:u w:val="single"/>
        </w:rPr>
        <w:t xml:space="preserve"> Програмований логічний контролер (PLC)</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PLC є центральним елементом системи управління, який виконує функції обробки інформації та формування керуючих впливів.</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Основні функції PLC:</w:t>
      </w:r>
    </w:p>
    <w:p w:rsidR="004F42E2" w:rsidRPr="00EE5BAD" w:rsidRDefault="004F42E2" w:rsidP="0027535E">
      <w:pPr>
        <w:pStyle w:val="a3"/>
        <w:numPr>
          <w:ilvl w:val="0"/>
          <w:numId w:val="24"/>
        </w:numPr>
        <w:ind w:left="0" w:firstLine="709"/>
        <w:rPr>
          <w:sz w:val="28"/>
          <w:szCs w:val="28"/>
        </w:rPr>
      </w:pPr>
      <w:r w:rsidRPr="00EE5BAD">
        <w:rPr>
          <w:sz w:val="28"/>
          <w:szCs w:val="28"/>
        </w:rPr>
        <w:t xml:space="preserve">прийом сигналів від датчиків; </w:t>
      </w:r>
    </w:p>
    <w:p w:rsidR="004F42E2" w:rsidRPr="00EE5BAD" w:rsidRDefault="004F42E2" w:rsidP="0027535E">
      <w:pPr>
        <w:pStyle w:val="a3"/>
        <w:numPr>
          <w:ilvl w:val="0"/>
          <w:numId w:val="24"/>
        </w:numPr>
        <w:ind w:left="0" w:firstLine="709"/>
        <w:rPr>
          <w:sz w:val="28"/>
          <w:szCs w:val="28"/>
        </w:rPr>
      </w:pPr>
      <w:r w:rsidRPr="00EE5BAD">
        <w:rPr>
          <w:sz w:val="28"/>
          <w:szCs w:val="28"/>
        </w:rPr>
        <w:t xml:space="preserve">обчислення похибки: </w:t>
      </w:r>
    </w:p>
    <w:p w:rsidR="00EE5BAD" w:rsidRDefault="00EE5BAD" w:rsidP="0018608C">
      <w:pPr>
        <w:ind w:left="709" w:firstLine="0"/>
        <w:jc w:val="right"/>
        <w:rPr>
          <w:sz w:val="28"/>
          <w:szCs w:val="28"/>
        </w:rPr>
      </w:pPr>
      <w:r>
        <w:rPr>
          <w:noProof/>
          <w:sz w:val="28"/>
          <w:szCs w:val="28"/>
          <w:lang w:val="ru-RU"/>
        </w:rPr>
        <w:drawing>
          <wp:inline distT="0" distB="0" distL="0" distR="0" wp14:anchorId="62C5E70B" wp14:editId="5D3D8F40">
            <wp:extent cx="1661160" cy="365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1160" cy="365760"/>
                    </a:xfrm>
                    <a:prstGeom prst="rect">
                      <a:avLst/>
                    </a:prstGeom>
                    <a:noFill/>
                    <a:ln>
                      <a:noFill/>
                    </a:ln>
                  </pic:spPr>
                </pic:pic>
              </a:graphicData>
            </a:graphic>
          </wp:inline>
        </w:drawing>
      </w:r>
      <w:r w:rsidR="0018608C">
        <w:rPr>
          <w:sz w:val="28"/>
          <w:szCs w:val="28"/>
        </w:rPr>
        <w:t xml:space="preserve">                          (3.1)</w:t>
      </w:r>
    </w:p>
    <w:p w:rsidR="004F42E2" w:rsidRPr="00EE5BAD" w:rsidRDefault="004F42E2" w:rsidP="0027535E">
      <w:pPr>
        <w:numPr>
          <w:ilvl w:val="0"/>
          <w:numId w:val="59"/>
        </w:numPr>
        <w:ind w:left="0" w:firstLine="709"/>
        <w:rPr>
          <w:sz w:val="28"/>
          <w:szCs w:val="28"/>
        </w:rPr>
      </w:pPr>
      <w:r w:rsidRPr="00EE5BAD">
        <w:rPr>
          <w:sz w:val="28"/>
          <w:szCs w:val="28"/>
        </w:rPr>
        <w:t xml:space="preserve">реалізація алгоритмів регулювання (ПІД, логічні алгоритми); </w:t>
      </w:r>
    </w:p>
    <w:p w:rsidR="004F42E2" w:rsidRPr="00EE5BAD" w:rsidRDefault="004F42E2" w:rsidP="0027535E">
      <w:pPr>
        <w:numPr>
          <w:ilvl w:val="0"/>
          <w:numId w:val="59"/>
        </w:numPr>
        <w:ind w:left="0" w:firstLine="709"/>
        <w:rPr>
          <w:sz w:val="28"/>
          <w:szCs w:val="28"/>
        </w:rPr>
      </w:pPr>
      <w:r w:rsidRPr="00EE5BAD">
        <w:rPr>
          <w:sz w:val="28"/>
          <w:szCs w:val="28"/>
        </w:rPr>
        <w:lastRenderedPageBreak/>
        <w:t xml:space="preserve">формування сигналів керування; </w:t>
      </w:r>
    </w:p>
    <w:p w:rsidR="004F42E2" w:rsidRPr="00EE5BAD" w:rsidRDefault="004F42E2" w:rsidP="0027535E">
      <w:pPr>
        <w:numPr>
          <w:ilvl w:val="0"/>
          <w:numId w:val="59"/>
        </w:numPr>
        <w:ind w:left="0" w:firstLine="709"/>
        <w:rPr>
          <w:sz w:val="28"/>
          <w:szCs w:val="28"/>
        </w:rPr>
      </w:pPr>
      <w:r w:rsidRPr="00EE5BAD">
        <w:rPr>
          <w:sz w:val="28"/>
          <w:szCs w:val="28"/>
        </w:rPr>
        <w:t xml:space="preserve">передача даних до SCADA. </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PLC забезпечує роботу системи в реальному часі та адаптацію до змін технологічних параметрів.</w:t>
      </w:r>
    </w:p>
    <w:p w:rsidR="004F42E2" w:rsidRPr="00EE5BAD" w:rsidRDefault="004F42E2" w:rsidP="00EE5BAD">
      <w:pPr>
        <w:pStyle w:val="2"/>
        <w:spacing w:before="0" w:after="0"/>
        <w:ind w:left="0" w:firstLine="709"/>
        <w:rPr>
          <w:rFonts w:ascii="Times New Roman" w:hAnsi="Times New Roman" w:cs="Times New Roman"/>
          <w:b w:val="0"/>
          <w:i w:val="0"/>
          <w:u w:val="single"/>
        </w:rPr>
      </w:pPr>
      <w:r w:rsidRPr="00EE5BAD">
        <w:rPr>
          <w:rStyle w:val="aff4"/>
          <w:rFonts w:ascii="Times New Roman" w:eastAsiaTheme="majorEastAsia" w:hAnsi="Times New Roman" w:cs="Times New Roman"/>
          <w:bCs/>
          <w:i w:val="0"/>
          <w:u w:val="single"/>
        </w:rPr>
        <w:t>Виконавчі механізми</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Виконавчі механізми реалізують керуючі дії, сформовані контролером.</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До основних виконавчих пристроїв належать:</w:t>
      </w:r>
    </w:p>
    <w:p w:rsidR="004F42E2" w:rsidRPr="00EE5BAD" w:rsidRDefault="004F42E2" w:rsidP="0027535E">
      <w:pPr>
        <w:pStyle w:val="a3"/>
        <w:numPr>
          <w:ilvl w:val="0"/>
          <w:numId w:val="24"/>
        </w:numPr>
        <w:ind w:left="0" w:firstLine="709"/>
        <w:rPr>
          <w:sz w:val="28"/>
          <w:szCs w:val="28"/>
        </w:rPr>
      </w:pPr>
      <w:r w:rsidRPr="00EE5BAD">
        <w:rPr>
          <w:sz w:val="28"/>
          <w:szCs w:val="28"/>
        </w:rPr>
        <w:t xml:space="preserve">регулюючі клапани (керування витратою газу); </w:t>
      </w:r>
    </w:p>
    <w:p w:rsidR="004F42E2" w:rsidRPr="00EE5BAD" w:rsidRDefault="004F42E2" w:rsidP="0027535E">
      <w:pPr>
        <w:pStyle w:val="a3"/>
        <w:numPr>
          <w:ilvl w:val="0"/>
          <w:numId w:val="24"/>
        </w:numPr>
        <w:ind w:left="0" w:firstLine="709"/>
        <w:rPr>
          <w:sz w:val="28"/>
          <w:szCs w:val="28"/>
        </w:rPr>
      </w:pPr>
      <w:r w:rsidRPr="00EE5BAD">
        <w:rPr>
          <w:sz w:val="28"/>
          <w:szCs w:val="28"/>
        </w:rPr>
        <w:t xml:space="preserve">нагрівачі (керування температурою); </w:t>
      </w:r>
    </w:p>
    <w:p w:rsidR="004F42E2" w:rsidRPr="00EE5BAD" w:rsidRDefault="004F42E2" w:rsidP="0027535E">
      <w:pPr>
        <w:pStyle w:val="a3"/>
        <w:numPr>
          <w:ilvl w:val="0"/>
          <w:numId w:val="24"/>
        </w:numPr>
        <w:ind w:left="0" w:firstLine="709"/>
        <w:rPr>
          <w:sz w:val="28"/>
          <w:szCs w:val="28"/>
        </w:rPr>
      </w:pPr>
      <w:r w:rsidRPr="00EE5BAD">
        <w:rPr>
          <w:sz w:val="28"/>
          <w:szCs w:val="28"/>
        </w:rPr>
        <w:t xml:space="preserve">приводи компресорів; </w:t>
      </w:r>
    </w:p>
    <w:p w:rsidR="004F42E2" w:rsidRPr="00EE5BAD" w:rsidRDefault="004F42E2" w:rsidP="0027535E">
      <w:pPr>
        <w:pStyle w:val="a3"/>
        <w:numPr>
          <w:ilvl w:val="0"/>
          <w:numId w:val="24"/>
        </w:numPr>
        <w:ind w:left="0" w:firstLine="709"/>
        <w:rPr>
          <w:sz w:val="28"/>
          <w:szCs w:val="28"/>
        </w:rPr>
      </w:pPr>
      <w:r w:rsidRPr="00EE5BAD">
        <w:rPr>
          <w:sz w:val="28"/>
          <w:szCs w:val="28"/>
        </w:rPr>
        <w:t xml:space="preserve">запірна арматура. </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 xml:space="preserve">Керуючий сигнал </w:t>
      </w:r>
      <w:r w:rsidRPr="00EE5BAD">
        <w:rPr>
          <w:rStyle w:val="katex-mathml"/>
          <w:sz w:val="28"/>
          <w:szCs w:val="28"/>
        </w:rPr>
        <w:t>u(t)</w:t>
      </w:r>
      <w:r w:rsidRPr="00EE5BAD">
        <w:rPr>
          <w:sz w:val="28"/>
          <w:szCs w:val="28"/>
        </w:rPr>
        <w:t>, сформований PLC, змінює стан виконавчого механізму, що призводить до зміни параметрів процесу.</w:t>
      </w:r>
    </w:p>
    <w:p w:rsidR="004F42E2" w:rsidRPr="00EE5BAD" w:rsidRDefault="004F42E2" w:rsidP="00EE5BAD">
      <w:pPr>
        <w:pStyle w:val="2"/>
        <w:spacing w:before="0" w:after="0"/>
        <w:ind w:left="0" w:firstLine="709"/>
        <w:rPr>
          <w:rFonts w:ascii="Times New Roman" w:hAnsi="Times New Roman" w:cs="Times New Roman"/>
          <w:b w:val="0"/>
          <w:i w:val="0"/>
          <w:u w:val="single"/>
        </w:rPr>
      </w:pPr>
      <w:r w:rsidRPr="00EE5BAD">
        <w:rPr>
          <w:rStyle w:val="aff4"/>
          <w:rFonts w:ascii="Times New Roman" w:eastAsiaTheme="majorEastAsia" w:hAnsi="Times New Roman" w:cs="Times New Roman"/>
          <w:bCs/>
          <w:i w:val="0"/>
          <w:u w:val="single"/>
        </w:rPr>
        <w:t>Об’єкт керування</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Об’єктом керування є установка каталітичного очищення газів, яка включає:</w:t>
      </w:r>
    </w:p>
    <w:p w:rsidR="004F42E2" w:rsidRPr="00EE5BAD" w:rsidRDefault="004F42E2" w:rsidP="0027535E">
      <w:pPr>
        <w:numPr>
          <w:ilvl w:val="0"/>
          <w:numId w:val="60"/>
        </w:numPr>
        <w:ind w:left="0" w:firstLine="709"/>
        <w:rPr>
          <w:sz w:val="28"/>
          <w:szCs w:val="28"/>
        </w:rPr>
      </w:pPr>
      <w:r w:rsidRPr="00EE5BAD">
        <w:rPr>
          <w:sz w:val="28"/>
          <w:szCs w:val="28"/>
        </w:rPr>
        <w:t xml:space="preserve">систему підготовки газу; </w:t>
      </w:r>
    </w:p>
    <w:p w:rsidR="004F42E2" w:rsidRPr="00EE5BAD" w:rsidRDefault="004F42E2" w:rsidP="0027535E">
      <w:pPr>
        <w:numPr>
          <w:ilvl w:val="0"/>
          <w:numId w:val="60"/>
        </w:numPr>
        <w:ind w:left="0" w:firstLine="709"/>
        <w:rPr>
          <w:sz w:val="28"/>
          <w:szCs w:val="28"/>
        </w:rPr>
      </w:pPr>
      <w:r w:rsidRPr="00EE5BAD">
        <w:rPr>
          <w:sz w:val="28"/>
          <w:szCs w:val="28"/>
        </w:rPr>
        <w:t xml:space="preserve">теплообмінне обладнання; </w:t>
      </w:r>
    </w:p>
    <w:p w:rsidR="004F42E2" w:rsidRPr="00EE5BAD" w:rsidRDefault="004F42E2" w:rsidP="0027535E">
      <w:pPr>
        <w:numPr>
          <w:ilvl w:val="0"/>
          <w:numId w:val="60"/>
        </w:numPr>
        <w:ind w:left="0" w:firstLine="709"/>
        <w:rPr>
          <w:sz w:val="28"/>
          <w:szCs w:val="28"/>
        </w:rPr>
      </w:pPr>
      <w:r w:rsidRPr="00EE5BAD">
        <w:rPr>
          <w:sz w:val="28"/>
          <w:szCs w:val="28"/>
        </w:rPr>
        <w:t xml:space="preserve">каталітичний реактор; </w:t>
      </w:r>
    </w:p>
    <w:p w:rsidR="004F42E2" w:rsidRPr="00EE5BAD" w:rsidRDefault="004F42E2" w:rsidP="0027535E">
      <w:pPr>
        <w:numPr>
          <w:ilvl w:val="0"/>
          <w:numId w:val="60"/>
        </w:numPr>
        <w:ind w:left="0" w:firstLine="709"/>
        <w:rPr>
          <w:sz w:val="28"/>
          <w:szCs w:val="28"/>
        </w:rPr>
      </w:pPr>
      <w:r w:rsidRPr="00EE5BAD">
        <w:rPr>
          <w:sz w:val="28"/>
          <w:szCs w:val="28"/>
        </w:rPr>
        <w:t xml:space="preserve">систему відведення газу. </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Об’єкт характеризується:</w:t>
      </w:r>
    </w:p>
    <w:p w:rsidR="004F42E2" w:rsidRPr="00EE5BAD" w:rsidRDefault="004F42E2" w:rsidP="0027535E">
      <w:pPr>
        <w:numPr>
          <w:ilvl w:val="0"/>
          <w:numId w:val="61"/>
        </w:numPr>
        <w:ind w:left="0" w:firstLine="709"/>
        <w:rPr>
          <w:sz w:val="28"/>
          <w:szCs w:val="28"/>
        </w:rPr>
      </w:pPr>
      <w:r w:rsidRPr="00EE5BAD">
        <w:rPr>
          <w:sz w:val="28"/>
          <w:szCs w:val="28"/>
        </w:rPr>
        <w:t xml:space="preserve">інерційністю; </w:t>
      </w:r>
    </w:p>
    <w:p w:rsidR="004F42E2" w:rsidRPr="00EE5BAD" w:rsidRDefault="0018608C" w:rsidP="0027535E">
      <w:pPr>
        <w:numPr>
          <w:ilvl w:val="0"/>
          <w:numId w:val="61"/>
        </w:numPr>
        <w:ind w:left="0" w:firstLine="709"/>
        <w:rPr>
          <w:sz w:val="28"/>
          <w:szCs w:val="28"/>
        </w:rPr>
      </w:pPr>
      <w:r>
        <w:rPr>
          <w:sz w:val="28"/>
          <w:szCs w:val="28"/>
        </w:rPr>
        <w:pgNum/>
      </w:r>
      <w:r>
        <w:rPr>
          <w:sz w:val="28"/>
          <w:szCs w:val="28"/>
        </w:rPr>
        <w:t>бурю вальні</w:t>
      </w:r>
      <w:r>
        <w:rPr>
          <w:sz w:val="28"/>
          <w:szCs w:val="28"/>
        </w:rPr>
        <w:pgNum/>
      </w:r>
      <w:r w:rsidR="004F42E2" w:rsidRPr="00EE5BAD">
        <w:rPr>
          <w:sz w:val="28"/>
          <w:szCs w:val="28"/>
        </w:rPr>
        <w:t xml:space="preserve">; </w:t>
      </w:r>
    </w:p>
    <w:p w:rsidR="004F42E2" w:rsidRPr="00EE5BAD" w:rsidRDefault="004F42E2" w:rsidP="0027535E">
      <w:pPr>
        <w:numPr>
          <w:ilvl w:val="0"/>
          <w:numId w:val="61"/>
        </w:numPr>
        <w:ind w:left="0" w:firstLine="709"/>
        <w:rPr>
          <w:sz w:val="28"/>
          <w:szCs w:val="28"/>
        </w:rPr>
      </w:pPr>
      <w:proofErr w:type="spellStart"/>
      <w:r w:rsidRPr="00EE5BAD">
        <w:rPr>
          <w:sz w:val="28"/>
          <w:szCs w:val="28"/>
        </w:rPr>
        <w:t>багатозв’язністю</w:t>
      </w:r>
      <w:proofErr w:type="spellEnd"/>
      <w:r w:rsidRPr="00EE5BAD">
        <w:rPr>
          <w:sz w:val="28"/>
          <w:szCs w:val="28"/>
        </w:rPr>
        <w:t xml:space="preserve">; </w:t>
      </w:r>
    </w:p>
    <w:p w:rsidR="004F42E2" w:rsidRPr="00EE5BAD" w:rsidRDefault="004F42E2" w:rsidP="0027535E">
      <w:pPr>
        <w:numPr>
          <w:ilvl w:val="0"/>
          <w:numId w:val="61"/>
        </w:numPr>
        <w:ind w:left="0" w:firstLine="709"/>
        <w:rPr>
          <w:sz w:val="28"/>
          <w:szCs w:val="28"/>
        </w:rPr>
      </w:pPr>
      <w:r w:rsidRPr="00EE5BAD">
        <w:rPr>
          <w:sz w:val="28"/>
          <w:szCs w:val="28"/>
        </w:rPr>
        <w:t xml:space="preserve">наявністю зовнішніх збурень. </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 xml:space="preserve">На об’єкт впливають керуючі сигнали та </w:t>
      </w:r>
      <w:r w:rsidR="0018608C">
        <w:rPr>
          <w:sz w:val="28"/>
          <w:szCs w:val="28"/>
        </w:rPr>
        <w:pgNum/>
      </w:r>
      <w:r w:rsidR="0018608C">
        <w:rPr>
          <w:sz w:val="28"/>
          <w:szCs w:val="28"/>
        </w:rPr>
        <w:t>бурю вальні</w:t>
      </w:r>
      <w:r w:rsidRPr="00EE5BAD">
        <w:rPr>
          <w:sz w:val="28"/>
          <w:szCs w:val="28"/>
        </w:rPr>
        <w:t xml:space="preserve"> впливи.</w:t>
      </w:r>
    </w:p>
    <w:p w:rsidR="004F42E2" w:rsidRPr="00EE5BAD" w:rsidRDefault="004F42E2" w:rsidP="00EE5BAD">
      <w:pPr>
        <w:pStyle w:val="2"/>
        <w:spacing w:before="0" w:after="0"/>
        <w:ind w:left="0" w:firstLine="709"/>
        <w:rPr>
          <w:rFonts w:ascii="Times New Roman" w:hAnsi="Times New Roman" w:cs="Times New Roman"/>
          <w:b w:val="0"/>
          <w:i w:val="0"/>
          <w:u w:val="single"/>
        </w:rPr>
      </w:pPr>
      <w:r w:rsidRPr="00EE5BAD">
        <w:rPr>
          <w:rStyle w:val="aff4"/>
          <w:rFonts w:ascii="Times New Roman" w:eastAsiaTheme="majorEastAsia" w:hAnsi="Times New Roman" w:cs="Times New Roman"/>
          <w:bCs/>
          <w:i w:val="0"/>
          <w:u w:val="single"/>
        </w:rPr>
        <w:t xml:space="preserve"> Зворотний зв’язок</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Зворотний зв’язок є ключовим елементом системи, який забезпечує:</w:t>
      </w:r>
    </w:p>
    <w:p w:rsidR="004F42E2" w:rsidRPr="00EE5BAD" w:rsidRDefault="004F42E2" w:rsidP="0027535E">
      <w:pPr>
        <w:numPr>
          <w:ilvl w:val="0"/>
          <w:numId w:val="62"/>
        </w:numPr>
        <w:ind w:left="0" w:firstLine="709"/>
        <w:rPr>
          <w:sz w:val="28"/>
          <w:szCs w:val="28"/>
        </w:rPr>
      </w:pPr>
      <w:r w:rsidRPr="00EE5BAD">
        <w:rPr>
          <w:sz w:val="28"/>
          <w:szCs w:val="28"/>
        </w:rPr>
        <w:t xml:space="preserve">порівняння фактичних і заданих значень; </w:t>
      </w:r>
    </w:p>
    <w:p w:rsidR="004F42E2" w:rsidRPr="00EE5BAD" w:rsidRDefault="004F42E2" w:rsidP="0027535E">
      <w:pPr>
        <w:numPr>
          <w:ilvl w:val="0"/>
          <w:numId w:val="62"/>
        </w:numPr>
        <w:ind w:left="0" w:firstLine="709"/>
        <w:rPr>
          <w:sz w:val="28"/>
          <w:szCs w:val="28"/>
        </w:rPr>
      </w:pPr>
      <w:r w:rsidRPr="00EE5BAD">
        <w:rPr>
          <w:sz w:val="28"/>
          <w:szCs w:val="28"/>
        </w:rPr>
        <w:lastRenderedPageBreak/>
        <w:t xml:space="preserve">корекцію керуючих впливів; </w:t>
      </w:r>
    </w:p>
    <w:p w:rsidR="004F42E2" w:rsidRPr="00EE5BAD" w:rsidRDefault="004F42E2" w:rsidP="0027535E">
      <w:pPr>
        <w:numPr>
          <w:ilvl w:val="0"/>
          <w:numId w:val="62"/>
        </w:numPr>
        <w:ind w:left="0" w:firstLine="709"/>
        <w:rPr>
          <w:sz w:val="28"/>
          <w:szCs w:val="28"/>
        </w:rPr>
      </w:pPr>
      <w:r w:rsidRPr="00EE5BAD">
        <w:rPr>
          <w:sz w:val="28"/>
          <w:szCs w:val="28"/>
        </w:rPr>
        <w:t xml:space="preserve">стабілізацію процесу. </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Сигнали зворотного зв’язку формуються на основі вимірювань датчиків і передаються до PLC.</w:t>
      </w:r>
    </w:p>
    <w:p w:rsidR="004F42E2" w:rsidRPr="00EE5BAD" w:rsidRDefault="004F42E2" w:rsidP="00EE5BAD">
      <w:pPr>
        <w:pStyle w:val="2"/>
        <w:spacing w:before="0" w:after="0"/>
        <w:ind w:left="0" w:firstLine="709"/>
        <w:rPr>
          <w:rFonts w:ascii="Times New Roman" w:hAnsi="Times New Roman" w:cs="Times New Roman"/>
          <w:b w:val="0"/>
          <w:i w:val="0"/>
          <w:u w:val="single"/>
        </w:rPr>
      </w:pPr>
      <w:r w:rsidRPr="00EE5BAD">
        <w:rPr>
          <w:rStyle w:val="aff4"/>
          <w:rFonts w:ascii="Times New Roman" w:eastAsiaTheme="majorEastAsia" w:hAnsi="Times New Roman" w:cs="Times New Roman"/>
          <w:bCs/>
          <w:i w:val="0"/>
          <w:u w:val="single"/>
        </w:rPr>
        <w:t xml:space="preserve"> Формалізоване представлення системи</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У загальному вигляді система керування може бути представлена як:</w:t>
      </w:r>
    </w:p>
    <w:p w:rsidR="0018608C" w:rsidRDefault="0018608C" w:rsidP="0018608C">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51760" cy="434340"/>
            <wp:effectExtent l="0" t="0" r="0" b="381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1760" cy="434340"/>
                    </a:xfrm>
                    <a:prstGeom prst="rect">
                      <a:avLst/>
                    </a:prstGeom>
                    <a:noFill/>
                    <a:ln>
                      <a:noFill/>
                    </a:ln>
                  </pic:spPr>
                </pic:pic>
              </a:graphicData>
            </a:graphic>
          </wp:inline>
        </w:drawing>
      </w:r>
      <w:r>
        <w:rPr>
          <w:sz w:val="28"/>
          <w:szCs w:val="28"/>
        </w:rPr>
        <w:t xml:space="preserve">                      (3.2)</w:t>
      </w:r>
    </w:p>
    <w:p w:rsidR="00EE5BAD" w:rsidRDefault="004F42E2" w:rsidP="00EE5BAD">
      <w:pPr>
        <w:pStyle w:val="aff"/>
        <w:spacing w:before="0" w:beforeAutospacing="0" w:after="0" w:line="360" w:lineRule="auto"/>
        <w:ind w:firstLine="709"/>
        <w:jc w:val="both"/>
        <w:rPr>
          <w:sz w:val="28"/>
          <w:szCs w:val="28"/>
        </w:rPr>
      </w:pPr>
      <w:r w:rsidRPr="00EE5BAD">
        <w:rPr>
          <w:sz w:val="28"/>
          <w:szCs w:val="28"/>
        </w:rPr>
        <w:t>де:</w:t>
      </w:r>
    </w:p>
    <w:p w:rsidR="00EE5BAD" w:rsidRDefault="004F42E2" w:rsidP="00EE5BAD">
      <w:pPr>
        <w:pStyle w:val="aff"/>
        <w:spacing w:before="0" w:beforeAutospacing="0" w:after="0" w:line="360" w:lineRule="auto"/>
        <w:ind w:firstLine="709"/>
        <w:jc w:val="both"/>
        <w:rPr>
          <w:sz w:val="28"/>
          <w:szCs w:val="28"/>
        </w:rPr>
      </w:pPr>
      <w:r w:rsidRPr="00EE5BAD">
        <w:rPr>
          <w:rStyle w:val="katex-mathml"/>
          <w:sz w:val="28"/>
          <w:szCs w:val="28"/>
        </w:rPr>
        <w:t>U(s)</w:t>
      </w:r>
      <w:r w:rsidRPr="00EE5BAD">
        <w:rPr>
          <w:sz w:val="28"/>
          <w:szCs w:val="28"/>
        </w:rPr>
        <w:t xml:space="preserve"> — керуючі впливи;</w:t>
      </w:r>
    </w:p>
    <w:p w:rsidR="00EE5BAD" w:rsidRDefault="004F42E2" w:rsidP="00EE5BAD">
      <w:pPr>
        <w:pStyle w:val="aff"/>
        <w:spacing w:before="0" w:beforeAutospacing="0" w:after="0" w:line="360" w:lineRule="auto"/>
        <w:ind w:firstLine="709"/>
        <w:jc w:val="both"/>
        <w:rPr>
          <w:sz w:val="28"/>
          <w:szCs w:val="28"/>
        </w:rPr>
      </w:pPr>
      <w:r w:rsidRPr="00EE5BAD">
        <w:rPr>
          <w:rStyle w:val="katex-mathml"/>
          <w:sz w:val="28"/>
          <w:szCs w:val="28"/>
        </w:rPr>
        <w:t>Z(s)</w:t>
      </w:r>
      <w:r w:rsidRPr="00EE5BAD">
        <w:rPr>
          <w:sz w:val="28"/>
          <w:szCs w:val="28"/>
        </w:rPr>
        <w:t xml:space="preserve"> — збурення;</w:t>
      </w:r>
    </w:p>
    <w:p w:rsidR="00EE5BAD" w:rsidRDefault="004F42E2" w:rsidP="00EE5BAD">
      <w:pPr>
        <w:pStyle w:val="aff"/>
        <w:spacing w:before="0" w:beforeAutospacing="0" w:after="0" w:line="360" w:lineRule="auto"/>
        <w:ind w:firstLine="709"/>
        <w:jc w:val="both"/>
        <w:rPr>
          <w:sz w:val="28"/>
          <w:szCs w:val="28"/>
        </w:rPr>
      </w:pPr>
      <w:r w:rsidRPr="00EE5BAD">
        <w:rPr>
          <w:rStyle w:val="katex-mathml"/>
          <w:sz w:val="28"/>
          <w:szCs w:val="28"/>
        </w:rPr>
        <w:t>Y(s)</w:t>
      </w:r>
      <w:r w:rsidRPr="00EE5BAD">
        <w:rPr>
          <w:sz w:val="28"/>
          <w:szCs w:val="28"/>
        </w:rPr>
        <w:t xml:space="preserve"> — вихідні параметри;</w:t>
      </w:r>
    </w:p>
    <w:p w:rsidR="004F42E2" w:rsidRPr="00EE5BAD" w:rsidRDefault="004F42E2" w:rsidP="00EE5BAD">
      <w:pPr>
        <w:pStyle w:val="aff"/>
        <w:spacing w:before="0" w:beforeAutospacing="0" w:after="0" w:line="360" w:lineRule="auto"/>
        <w:ind w:firstLine="709"/>
        <w:jc w:val="both"/>
        <w:rPr>
          <w:sz w:val="28"/>
          <w:szCs w:val="28"/>
        </w:rPr>
      </w:pPr>
      <w:r w:rsidRPr="00EE5BAD">
        <w:rPr>
          <w:rStyle w:val="katex-mathml"/>
          <w:sz w:val="28"/>
          <w:szCs w:val="28"/>
        </w:rPr>
        <w:t>W(s)</w:t>
      </w:r>
      <w:r w:rsidRPr="00EE5BAD">
        <w:rPr>
          <w:sz w:val="28"/>
          <w:szCs w:val="28"/>
        </w:rPr>
        <w:t xml:space="preserve"> — передавальна функція системи.</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Система є замкненою, оскільки:</w:t>
      </w:r>
    </w:p>
    <w:p w:rsidR="0018608C" w:rsidRPr="0018608C" w:rsidRDefault="0018608C" w:rsidP="0018608C">
      <w:pPr>
        <w:pStyle w:val="2"/>
        <w:spacing w:before="0" w:after="0"/>
        <w:ind w:left="0" w:firstLine="709"/>
        <w:jc w:val="right"/>
        <w:rPr>
          <w:rStyle w:val="aff4"/>
          <w:rFonts w:ascii="Times New Roman" w:eastAsiaTheme="majorEastAsia" w:hAnsi="Times New Roman" w:cs="Times New Roman"/>
          <w:bCs/>
          <w:i w:val="0"/>
        </w:rPr>
      </w:pPr>
      <w:r>
        <w:rPr>
          <w:rFonts w:ascii="Times New Roman" w:hAnsi="Times New Roman" w:cs="Times New Roman"/>
          <w:b w:val="0"/>
          <w:bCs w:val="0"/>
          <w:i w:val="0"/>
          <w:iCs w:val="0"/>
          <w:noProof/>
          <w:lang w:val="ru-RU" w:eastAsia="ru-RU"/>
        </w:rPr>
        <w:drawing>
          <wp:inline distT="0" distB="0" distL="0" distR="0">
            <wp:extent cx="2331720" cy="4038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1720" cy="403860"/>
                    </a:xfrm>
                    <a:prstGeom prst="rect">
                      <a:avLst/>
                    </a:prstGeom>
                    <a:noFill/>
                    <a:ln>
                      <a:noFill/>
                    </a:ln>
                  </pic:spPr>
                </pic:pic>
              </a:graphicData>
            </a:graphic>
          </wp:inline>
        </w:drawing>
      </w:r>
      <w:r>
        <w:rPr>
          <w:rStyle w:val="aff4"/>
          <w:rFonts w:ascii="Times New Roman" w:eastAsiaTheme="majorEastAsia" w:hAnsi="Times New Roman" w:cs="Times New Roman"/>
          <w:bCs/>
          <w:i w:val="0"/>
        </w:rPr>
        <w:t xml:space="preserve">                   (3.3)</w:t>
      </w:r>
    </w:p>
    <w:p w:rsidR="004F42E2" w:rsidRPr="00EE5BAD" w:rsidRDefault="004F42E2" w:rsidP="00EE5BAD">
      <w:pPr>
        <w:pStyle w:val="2"/>
        <w:spacing w:before="0" w:after="0"/>
        <w:ind w:left="0" w:firstLine="709"/>
        <w:rPr>
          <w:rFonts w:ascii="Times New Roman" w:hAnsi="Times New Roman" w:cs="Times New Roman"/>
          <w:b w:val="0"/>
          <w:i w:val="0"/>
          <w:u w:val="single"/>
        </w:rPr>
      </w:pPr>
      <w:r w:rsidRPr="00EE5BAD">
        <w:rPr>
          <w:rStyle w:val="aff4"/>
          <w:rFonts w:ascii="Times New Roman" w:eastAsiaTheme="majorEastAsia" w:hAnsi="Times New Roman" w:cs="Times New Roman"/>
          <w:bCs/>
          <w:i w:val="0"/>
          <w:u w:val="single"/>
        </w:rPr>
        <w:t>Особливості структурної схеми</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Для даної системи характерні такі особливості:</w:t>
      </w:r>
    </w:p>
    <w:p w:rsidR="004F42E2" w:rsidRPr="00EE5BAD" w:rsidRDefault="004F42E2" w:rsidP="0027535E">
      <w:pPr>
        <w:numPr>
          <w:ilvl w:val="0"/>
          <w:numId w:val="63"/>
        </w:numPr>
        <w:ind w:left="0" w:firstLine="709"/>
        <w:rPr>
          <w:sz w:val="28"/>
          <w:szCs w:val="28"/>
        </w:rPr>
      </w:pPr>
      <w:r w:rsidRPr="00EE5BAD">
        <w:rPr>
          <w:sz w:val="28"/>
          <w:szCs w:val="28"/>
        </w:rPr>
        <w:t xml:space="preserve">наявність декількох контурів регулювання; </w:t>
      </w:r>
    </w:p>
    <w:p w:rsidR="004F42E2" w:rsidRPr="00EE5BAD" w:rsidRDefault="004F42E2" w:rsidP="0027535E">
      <w:pPr>
        <w:numPr>
          <w:ilvl w:val="0"/>
          <w:numId w:val="63"/>
        </w:numPr>
        <w:ind w:left="0" w:firstLine="709"/>
        <w:rPr>
          <w:sz w:val="28"/>
          <w:szCs w:val="28"/>
        </w:rPr>
      </w:pPr>
      <w:r w:rsidRPr="00EE5BAD">
        <w:rPr>
          <w:sz w:val="28"/>
          <w:szCs w:val="28"/>
        </w:rPr>
        <w:t xml:space="preserve">взаємозв’язок між параметрами; </w:t>
      </w:r>
    </w:p>
    <w:p w:rsidR="004F42E2" w:rsidRPr="00EE5BAD" w:rsidRDefault="004F42E2" w:rsidP="0027535E">
      <w:pPr>
        <w:numPr>
          <w:ilvl w:val="0"/>
          <w:numId w:val="63"/>
        </w:numPr>
        <w:ind w:left="0" w:firstLine="709"/>
        <w:rPr>
          <w:sz w:val="28"/>
          <w:szCs w:val="28"/>
        </w:rPr>
      </w:pPr>
      <w:r w:rsidRPr="00EE5BAD">
        <w:rPr>
          <w:sz w:val="28"/>
          <w:szCs w:val="28"/>
        </w:rPr>
        <w:t xml:space="preserve">необхідність координації керуючих впливів; </w:t>
      </w:r>
    </w:p>
    <w:p w:rsidR="004F42E2" w:rsidRPr="00EE5BAD" w:rsidRDefault="004F42E2" w:rsidP="0027535E">
      <w:pPr>
        <w:numPr>
          <w:ilvl w:val="0"/>
          <w:numId w:val="63"/>
        </w:numPr>
        <w:ind w:left="0" w:firstLine="709"/>
        <w:rPr>
          <w:sz w:val="28"/>
          <w:szCs w:val="28"/>
        </w:rPr>
      </w:pPr>
      <w:r w:rsidRPr="00EE5BAD">
        <w:rPr>
          <w:sz w:val="28"/>
          <w:szCs w:val="28"/>
        </w:rPr>
        <w:t xml:space="preserve">використання цифрового керування (PLC). </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 xml:space="preserve">Також важливо враховувати: запізнення сигналів; похибки вимірювання; вплив збурень. </w:t>
      </w:r>
    </w:p>
    <w:p w:rsidR="004F42E2" w:rsidRPr="00EE5BAD" w:rsidRDefault="004F42E2" w:rsidP="00EE5BAD">
      <w:pPr>
        <w:pStyle w:val="aff"/>
        <w:spacing w:before="0" w:beforeAutospacing="0" w:after="0" w:line="360" w:lineRule="auto"/>
        <w:ind w:firstLine="709"/>
        <w:jc w:val="both"/>
        <w:rPr>
          <w:sz w:val="28"/>
          <w:szCs w:val="28"/>
        </w:rPr>
      </w:pPr>
      <w:r w:rsidRPr="00EE5BAD">
        <w:rPr>
          <w:sz w:val="28"/>
          <w:szCs w:val="28"/>
        </w:rPr>
        <w:t>Таким чином, структурна схема комп’ютерно-інтегрованої системи управління відображає взаємодію між основними елементами системи та принцип її функціонування. Побудована схема дозволяє формалізувати процес керування, виділити основні контури регулювання та є основою для подальшої розробки алгоритмів керування та математичного моделювання системи.</w:t>
      </w:r>
    </w:p>
    <w:p w:rsidR="00176090" w:rsidRDefault="00176090" w:rsidP="00176090">
      <w:pPr>
        <w:pStyle w:val="1"/>
        <w:spacing w:before="0"/>
        <w:rPr>
          <w:rStyle w:val="aff4"/>
          <w:rFonts w:ascii="Times New Roman" w:hAnsi="Times New Roman" w:cs="Times New Roman"/>
          <w:b/>
          <w:bCs/>
          <w:color w:val="auto"/>
        </w:rPr>
      </w:pPr>
      <w:r w:rsidRPr="00176090">
        <w:rPr>
          <w:rStyle w:val="aff4"/>
          <w:rFonts w:ascii="Times New Roman" w:hAnsi="Times New Roman" w:cs="Times New Roman"/>
          <w:b/>
          <w:bCs/>
          <w:color w:val="auto"/>
        </w:rPr>
        <w:lastRenderedPageBreak/>
        <w:t>3.2 Інформаційні потоки в системі управління</w:t>
      </w:r>
      <w:r>
        <w:rPr>
          <w:rStyle w:val="aff4"/>
          <w:rFonts w:ascii="Times New Roman" w:hAnsi="Times New Roman" w:cs="Times New Roman"/>
          <w:b/>
          <w:bCs/>
          <w:color w:val="auto"/>
        </w:rPr>
        <w:t>.</w:t>
      </w:r>
    </w:p>
    <w:p w:rsidR="00176090" w:rsidRPr="00176090" w:rsidRDefault="00176090" w:rsidP="00176090"/>
    <w:p w:rsidR="00176090" w:rsidRPr="00176090" w:rsidRDefault="00176090" w:rsidP="00176090">
      <w:pPr>
        <w:pStyle w:val="aff"/>
        <w:spacing w:before="0" w:beforeAutospacing="0" w:after="0" w:line="360" w:lineRule="auto"/>
        <w:ind w:firstLine="709"/>
        <w:jc w:val="both"/>
        <w:rPr>
          <w:sz w:val="28"/>
          <w:szCs w:val="28"/>
        </w:rPr>
      </w:pPr>
      <w:r w:rsidRPr="00176090">
        <w:rPr>
          <w:sz w:val="28"/>
          <w:szCs w:val="28"/>
        </w:rPr>
        <w:t>Функціонування комп’ютерно-інтегрованої системи управління установкою каталітичного очищення газів базується на безперервному русі інформації між її основними елементами. Інформаційні потоки забезпечують передачу вимірювальних сигналів, керуючих впливів, службових даних та команд оператора, формуючи єдине інформаційне середовище системи керування. Саме організація цих потоків визначає ефективність, швидкодію та надійність роботи всієї системи.</w:t>
      </w:r>
    </w:p>
    <w:p w:rsidR="00176090" w:rsidRPr="00176090" w:rsidRDefault="00176090" w:rsidP="00176090">
      <w:pPr>
        <w:pStyle w:val="aff"/>
        <w:spacing w:before="0" w:beforeAutospacing="0" w:after="0" w:line="360" w:lineRule="auto"/>
        <w:ind w:firstLine="709"/>
        <w:jc w:val="both"/>
        <w:rPr>
          <w:sz w:val="28"/>
          <w:szCs w:val="28"/>
        </w:rPr>
      </w:pPr>
      <w:r w:rsidRPr="00176090">
        <w:rPr>
          <w:sz w:val="28"/>
          <w:szCs w:val="28"/>
        </w:rPr>
        <w:t>У процесі роботи установки первинна інформація формується на польовому рівні за допомогою датчиків, які здійснюють безперервний контроль технологічних параметрів. До таких параметрів належать температура, витрата газу, тиск та концентрація шкідливих компонентів. Виміряні значення перетворюються у стандартизовані електричні сигнали, які передаються до програмованого логічного контролера. Передача сигналів може здійснюватися як у аналоговій формі, так і за допомогою цифрових інтерфейсів, що забезпечують більш високу завадостійкість і точність.</w:t>
      </w:r>
    </w:p>
    <w:p w:rsidR="00176090" w:rsidRPr="00176090" w:rsidRDefault="00176090" w:rsidP="00176090">
      <w:pPr>
        <w:pStyle w:val="aff"/>
        <w:spacing w:before="0" w:beforeAutospacing="0" w:after="0" w:line="360" w:lineRule="auto"/>
        <w:ind w:firstLine="709"/>
        <w:jc w:val="both"/>
        <w:rPr>
          <w:sz w:val="28"/>
          <w:szCs w:val="28"/>
        </w:rPr>
      </w:pPr>
      <w:r w:rsidRPr="00176090">
        <w:rPr>
          <w:sz w:val="28"/>
          <w:szCs w:val="28"/>
        </w:rPr>
        <w:t>Отримані дані надходять до PLC, де здійснюється їх обробка, фільтрація та аналіз. Контролер виконує обчислення похибки між заданими та поточними значеннями параметрів, після чого формує керуючі сигнали відповідно до реалізованих алгоритмів керування. Таким чином, PLC виступає центральною ланкою системи, яка забезпечує перетворення інформаційних потоків у керуючі дії.</w:t>
      </w:r>
    </w:p>
    <w:p w:rsidR="00176090" w:rsidRPr="00176090" w:rsidRDefault="00176090" w:rsidP="00176090">
      <w:pPr>
        <w:pStyle w:val="aff"/>
        <w:spacing w:before="0" w:beforeAutospacing="0" w:after="0" w:line="360" w:lineRule="auto"/>
        <w:ind w:firstLine="709"/>
        <w:jc w:val="both"/>
        <w:rPr>
          <w:sz w:val="28"/>
          <w:szCs w:val="28"/>
        </w:rPr>
      </w:pPr>
      <w:r w:rsidRPr="00176090">
        <w:rPr>
          <w:sz w:val="28"/>
          <w:szCs w:val="28"/>
        </w:rPr>
        <w:t xml:space="preserve">Керуючі сигнали передаються від контролера до виконавчих механізмів, які безпосередньо впливають на технологічний процес. Зміна положення регулюючих клапанів, потужності нагрівачів або режиму роботи компресорів призводить до зміни параметрів процесу очищення газів. У результаті цього формується новий стан об’єкта керування, який знову </w:t>
      </w:r>
      <w:r w:rsidRPr="00176090">
        <w:rPr>
          <w:sz w:val="28"/>
          <w:szCs w:val="28"/>
        </w:rPr>
        <w:lastRenderedPageBreak/>
        <w:t>фіксується датчиками, забезпечуючи замкненість системи за зворотним зв’язком.</w:t>
      </w:r>
    </w:p>
    <w:p w:rsidR="00176090" w:rsidRPr="00176090" w:rsidRDefault="00176090" w:rsidP="00176090">
      <w:pPr>
        <w:pStyle w:val="aff"/>
        <w:spacing w:before="0" w:beforeAutospacing="0" w:after="0" w:line="360" w:lineRule="auto"/>
        <w:ind w:firstLine="709"/>
        <w:jc w:val="both"/>
        <w:rPr>
          <w:sz w:val="28"/>
          <w:szCs w:val="28"/>
        </w:rPr>
      </w:pPr>
      <w:r w:rsidRPr="00176090">
        <w:rPr>
          <w:sz w:val="28"/>
          <w:szCs w:val="28"/>
        </w:rPr>
        <w:t>Паралельно з основним контуром керування здійснюється обмін інформацією між PLC та SCADA-системою. Цей обмін реалізується через промислові мережі передачі даних і має двосторонній характер. З одного боку, контролер передає до SCADA поточні значення параметрів, стан обладнання та інформацію про аварійні ситуації. З іншого боку, SCADA забезпечує передачу команд керування, зміни уставок та режимів роботи системи.</w:t>
      </w:r>
    </w:p>
    <w:p w:rsidR="00176090" w:rsidRPr="00176090" w:rsidRDefault="00176090" w:rsidP="00176090">
      <w:pPr>
        <w:pStyle w:val="aff"/>
        <w:spacing w:before="0" w:beforeAutospacing="0" w:after="0" w:line="360" w:lineRule="auto"/>
        <w:ind w:firstLine="709"/>
        <w:jc w:val="both"/>
        <w:rPr>
          <w:sz w:val="28"/>
          <w:szCs w:val="28"/>
        </w:rPr>
      </w:pPr>
      <w:r w:rsidRPr="00176090">
        <w:rPr>
          <w:sz w:val="28"/>
          <w:szCs w:val="28"/>
        </w:rPr>
        <w:t>SCADA-система виконує функцію візуалізації та аналітичної обробки інформації. Вона дозволяє оператору в реальному часі спостерігати за станом технологічного процесу, оцінювати ефективність роботи установки та оперативно реагувати на відхилення. Важливою складовою її роботи є архівація даних, яка забезпечує накопичення інформації про зміну параметрів у часі.</w:t>
      </w:r>
    </w:p>
    <w:p w:rsidR="00176090" w:rsidRPr="00176090" w:rsidRDefault="00176090" w:rsidP="00176090">
      <w:pPr>
        <w:pStyle w:val="aff"/>
        <w:spacing w:before="0" w:beforeAutospacing="0" w:after="0" w:line="360" w:lineRule="auto"/>
        <w:ind w:firstLine="709"/>
        <w:jc w:val="both"/>
        <w:rPr>
          <w:sz w:val="28"/>
          <w:szCs w:val="28"/>
        </w:rPr>
      </w:pPr>
      <w:r w:rsidRPr="00176090">
        <w:rPr>
          <w:sz w:val="28"/>
          <w:szCs w:val="28"/>
        </w:rPr>
        <w:t>Архівування технологічних даних відіграє важливу роль у підвищенні ефективності функціонування системи управління. Збереження історії зміни температури, витрати газу, концентрації компонентів та інших параметрів дозволяє проводити детальний аналіз роботи установки, виявляти закономірності та оптимізувати режими керування. Крім того, архівні дані використовуються для діагностики несправностей, оцінки стану каталізатора та прогнозування можливих аварійних ситуацій.</w:t>
      </w:r>
    </w:p>
    <w:p w:rsidR="00176090" w:rsidRDefault="00176090" w:rsidP="00176090">
      <w:pPr>
        <w:pStyle w:val="aff"/>
        <w:spacing w:before="0" w:beforeAutospacing="0" w:after="0" w:line="360" w:lineRule="auto"/>
        <w:ind w:firstLine="709"/>
        <w:jc w:val="both"/>
        <w:rPr>
          <w:sz w:val="28"/>
          <w:szCs w:val="28"/>
        </w:rPr>
      </w:pPr>
      <w:r w:rsidRPr="00176090">
        <w:rPr>
          <w:sz w:val="28"/>
          <w:szCs w:val="28"/>
        </w:rPr>
        <w:t>Інформаційні потоки в системі мають також враховувати вплив зовнішніх збурень, які не контролюються безпосередньо системою, але істотно впливають на її роботу. До таких факторів належать зміни складу вхідного газу, коливання температури навколишнього середовища та нестабільність тиску. Врахування цих впливів здійснюється шляхом аналізу вхідних даних і корекції керуючих сигналів у режимі реального часу.</w:t>
      </w:r>
    </w:p>
    <w:p w:rsidR="00176090" w:rsidRDefault="00176090" w:rsidP="00176090">
      <w:pPr>
        <w:pStyle w:val="aff"/>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5377452" cy="3154680"/>
            <wp:effectExtent l="0" t="0" r="0" b="762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5377452" cy="3154680"/>
                    </a:xfrm>
                    <a:prstGeom prst="rect">
                      <a:avLst/>
                    </a:prstGeom>
                    <a:noFill/>
                    <a:ln>
                      <a:noFill/>
                    </a:ln>
                  </pic:spPr>
                </pic:pic>
              </a:graphicData>
            </a:graphic>
          </wp:inline>
        </w:drawing>
      </w:r>
    </w:p>
    <w:p w:rsidR="00E95538" w:rsidRDefault="00E95538" w:rsidP="00E95538">
      <w:pPr>
        <w:pStyle w:val="aff"/>
        <w:spacing w:before="0" w:beforeAutospacing="0" w:after="0" w:line="360" w:lineRule="auto"/>
        <w:ind w:firstLine="709"/>
        <w:jc w:val="center"/>
        <w:rPr>
          <w:sz w:val="28"/>
          <w:szCs w:val="28"/>
        </w:rPr>
      </w:pPr>
      <w:proofErr w:type="spellStart"/>
      <w:r w:rsidRPr="00EE5BAD">
        <w:rPr>
          <w:rStyle w:val="aff4"/>
          <w:rFonts w:eastAsiaTheme="majorEastAsia"/>
          <w:b w:val="0"/>
          <w:sz w:val="28"/>
          <w:szCs w:val="28"/>
        </w:rPr>
        <w:t>Риснок</w:t>
      </w:r>
      <w:proofErr w:type="spellEnd"/>
      <w:r w:rsidRPr="00EE5BAD">
        <w:rPr>
          <w:rStyle w:val="aff4"/>
          <w:rFonts w:eastAsiaTheme="majorEastAsia"/>
          <w:b w:val="0"/>
          <w:sz w:val="28"/>
          <w:szCs w:val="28"/>
        </w:rPr>
        <w:t xml:space="preserve">  3.</w:t>
      </w:r>
      <w:r>
        <w:rPr>
          <w:rStyle w:val="aff4"/>
          <w:rFonts w:eastAsiaTheme="majorEastAsia"/>
          <w:b w:val="0"/>
          <w:sz w:val="28"/>
          <w:szCs w:val="28"/>
        </w:rPr>
        <w:t>2</w:t>
      </w:r>
      <w:r w:rsidRPr="00EE5BAD">
        <w:rPr>
          <w:rStyle w:val="aff4"/>
          <w:rFonts w:eastAsiaTheme="majorEastAsia"/>
          <w:b w:val="0"/>
          <w:sz w:val="28"/>
          <w:szCs w:val="28"/>
        </w:rPr>
        <w:t xml:space="preserve"> – </w:t>
      </w:r>
      <w:r w:rsidRPr="00E95538">
        <w:rPr>
          <w:sz w:val="28"/>
          <w:szCs w:val="28"/>
        </w:rPr>
        <w:t>Інформаційні потоки в системі управління</w:t>
      </w:r>
      <w:r>
        <w:rPr>
          <w:sz w:val="28"/>
          <w:szCs w:val="28"/>
        </w:rPr>
        <w:t>.</w:t>
      </w:r>
    </w:p>
    <w:p w:rsidR="00E95538" w:rsidRPr="00E95538" w:rsidRDefault="00E95538" w:rsidP="00176090">
      <w:pPr>
        <w:pStyle w:val="aff"/>
        <w:spacing w:before="0" w:beforeAutospacing="0" w:after="0" w:line="360" w:lineRule="auto"/>
        <w:ind w:firstLine="709"/>
        <w:jc w:val="both"/>
        <w:rPr>
          <w:sz w:val="28"/>
          <w:szCs w:val="28"/>
        </w:rPr>
      </w:pPr>
    </w:p>
    <w:p w:rsidR="00176090" w:rsidRPr="00176090" w:rsidRDefault="00176090" w:rsidP="00176090">
      <w:pPr>
        <w:pStyle w:val="aff"/>
        <w:spacing w:before="0" w:beforeAutospacing="0" w:after="0" w:line="360" w:lineRule="auto"/>
        <w:ind w:firstLine="709"/>
        <w:jc w:val="both"/>
        <w:rPr>
          <w:sz w:val="28"/>
          <w:szCs w:val="28"/>
        </w:rPr>
      </w:pPr>
      <w:r w:rsidRPr="00176090">
        <w:rPr>
          <w:sz w:val="28"/>
          <w:szCs w:val="28"/>
        </w:rPr>
        <w:t>Важливою вимогою до організації інформаційних потоків є забезпечення їх достовірності, своєчасності та безперервності. Будь-які затримки, спотворення або втрати даних можуть призвести до погіршення якості керування або навіть до виникнення аварійних ситуацій. Тому система повинна бути побудована з урахуванням сучасних засобів захисту інформації, резервування каналів зв’язку та контролю цілісності даних.</w:t>
      </w:r>
    </w:p>
    <w:p w:rsidR="00176090" w:rsidRDefault="00176090" w:rsidP="00176090">
      <w:pPr>
        <w:pStyle w:val="aff"/>
        <w:spacing w:before="0" w:beforeAutospacing="0" w:after="0" w:line="360" w:lineRule="auto"/>
        <w:ind w:firstLine="709"/>
        <w:jc w:val="both"/>
        <w:rPr>
          <w:sz w:val="28"/>
          <w:szCs w:val="28"/>
        </w:rPr>
      </w:pPr>
      <w:r w:rsidRPr="00176090">
        <w:rPr>
          <w:sz w:val="28"/>
          <w:szCs w:val="28"/>
        </w:rPr>
        <w:t>Таким чином, інформаційні потоки є невід’ємною складовою комп’ютерно-інтегрованої системи управління установкою каталітичного очищення газів. Вони забезпечують зв’язок між усіма рівнями системи, реалізацію алгоритмів керування та взаємодію з оператором. Раціональна організація інформаційних потоків створює основу для ефективного функціонування системи, підвищення її надійності та можливості подальшої оптимізації технологічного процесу.</w:t>
      </w:r>
    </w:p>
    <w:p w:rsidR="006E68A5" w:rsidRPr="00176090" w:rsidRDefault="006E68A5" w:rsidP="00176090">
      <w:pPr>
        <w:pStyle w:val="aff"/>
        <w:spacing w:before="0" w:beforeAutospacing="0" w:after="0" w:line="360" w:lineRule="auto"/>
        <w:ind w:firstLine="709"/>
        <w:jc w:val="both"/>
        <w:rPr>
          <w:sz w:val="28"/>
          <w:szCs w:val="28"/>
        </w:rPr>
      </w:pPr>
    </w:p>
    <w:p w:rsidR="006E68A5" w:rsidRDefault="006E68A5" w:rsidP="006E68A5">
      <w:pPr>
        <w:pStyle w:val="1"/>
        <w:rPr>
          <w:rStyle w:val="aff4"/>
          <w:rFonts w:ascii="Times New Roman" w:hAnsi="Times New Roman" w:cs="Times New Roman"/>
          <w:b/>
          <w:bCs/>
          <w:color w:val="auto"/>
        </w:rPr>
      </w:pPr>
      <w:r w:rsidRPr="006E68A5">
        <w:rPr>
          <w:rStyle w:val="aff4"/>
          <w:rFonts w:ascii="Times New Roman" w:hAnsi="Times New Roman" w:cs="Times New Roman"/>
          <w:b/>
          <w:bCs/>
          <w:color w:val="auto"/>
        </w:rPr>
        <w:lastRenderedPageBreak/>
        <w:t>3.3 Алгоритм роботи системи керування установкою очищення газів</w:t>
      </w:r>
      <w:r>
        <w:rPr>
          <w:rStyle w:val="aff4"/>
          <w:rFonts w:ascii="Times New Roman" w:hAnsi="Times New Roman" w:cs="Times New Roman"/>
          <w:b/>
          <w:bCs/>
          <w:color w:val="auto"/>
        </w:rPr>
        <w:t>.</w:t>
      </w:r>
    </w:p>
    <w:p w:rsidR="006E68A5" w:rsidRPr="006E68A5" w:rsidRDefault="006E68A5" w:rsidP="006E68A5"/>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Алгоритм роботи комп’ютерно-інтегрованої системи управління установкою каталітичного очищення газів визначає послідовність дій системи при різних режимах функціонування. Він охоплює нормальний режим роботи, режими запуску та зупинки установки, а також аварійні ситуації. Розробка алгоритму базується на необхідності забезпечення стабільності технологічного процесу, високої ефективності очищення та безпеки експлуатації обладнання.</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Функціонування системи керування здійснюється в автоматичному режимі під контролем програмованого логічного контролера, який реалізує задану логіку обробки сигналів і формування керуючих впливів.</w:t>
      </w:r>
    </w:p>
    <w:p w:rsidR="006E68A5" w:rsidRPr="006E68A5" w:rsidRDefault="006E68A5" w:rsidP="006E68A5">
      <w:pPr>
        <w:pStyle w:val="2"/>
        <w:spacing w:before="0" w:after="0"/>
        <w:ind w:left="0" w:firstLine="709"/>
        <w:rPr>
          <w:rFonts w:ascii="Times New Roman" w:hAnsi="Times New Roman" w:cs="Times New Roman"/>
          <w:b w:val="0"/>
          <w:i w:val="0"/>
          <w:u w:val="single"/>
        </w:rPr>
      </w:pPr>
      <w:r w:rsidRPr="006E68A5">
        <w:rPr>
          <w:rStyle w:val="aff4"/>
          <w:rFonts w:ascii="Times New Roman" w:eastAsiaTheme="majorEastAsia" w:hAnsi="Times New Roman" w:cs="Times New Roman"/>
          <w:bCs/>
          <w:i w:val="0"/>
          <w:u w:val="single"/>
        </w:rPr>
        <w:t>Загальний принцип роботи системи</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У загальному випадку алгоритм роботи системи базується на циклічному процесі, що включає:</w:t>
      </w:r>
    </w:p>
    <w:p w:rsidR="006E68A5" w:rsidRPr="006E68A5" w:rsidRDefault="006E68A5" w:rsidP="0027535E">
      <w:pPr>
        <w:numPr>
          <w:ilvl w:val="0"/>
          <w:numId w:val="64"/>
        </w:numPr>
        <w:ind w:left="0" w:firstLine="709"/>
        <w:rPr>
          <w:sz w:val="28"/>
          <w:szCs w:val="28"/>
        </w:rPr>
      </w:pPr>
      <w:r w:rsidRPr="006E68A5">
        <w:rPr>
          <w:sz w:val="28"/>
          <w:szCs w:val="28"/>
        </w:rPr>
        <w:t xml:space="preserve">вимірювання параметрів; </w:t>
      </w:r>
    </w:p>
    <w:p w:rsidR="006E68A5" w:rsidRPr="006E68A5" w:rsidRDefault="006E68A5" w:rsidP="0027535E">
      <w:pPr>
        <w:numPr>
          <w:ilvl w:val="0"/>
          <w:numId w:val="64"/>
        </w:numPr>
        <w:ind w:left="0" w:firstLine="709"/>
        <w:rPr>
          <w:sz w:val="28"/>
          <w:szCs w:val="28"/>
        </w:rPr>
      </w:pPr>
      <w:r w:rsidRPr="006E68A5">
        <w:rPr>
          <w:sz w:val="28"/>
          <w:szCs w:val="28"/>
        </w:rPr>
        <w:t xml:space="preserve">обробку даних; </w:t>
      </w:r>
    </w:p>
    <w:p w:rsidR="006E68A5" w:rsidRPr="006E68A5" w:rsidRDefault="006E68A5" w:rsidP="0027535E">
      <w:pPr>
        <w:numPr>
          <w:ilvl w:val="0"/>
          <w:numId w:val="64"/>
        </w:numPr>
        <w:ind w:left="0" w:firstLine="709"/>
        <w:rPr>
          <w:sz w:val="28"/>
          <w:szCs w:val="28"/>
        </w:rPr>
      </w:pPr>
      <w:r w:rsidRPr="006E68A5">
        <w:rPr>
          <w:sz w:val="28"/>
          <w:szCs w:val="28"/>
        </w:rPr>
        <w:t xml:space="preserve">формування керуючих сигналів; </w:t>
      </w:r>
    </w:p>
    <w:p w:rsidR="006E68A5" w:rsidRPr="006E68A5" w:rsidRDefault="006E68A5" w:rsidP="0027535E">
      <w:pPr>
        <w:numPr>
          <w:ilvl w:val="0"/>
          <w:numId w:val="64"/>
        </w:numPr>
        <w:ind w:left="0" w:firstLine="709"/>
        <w:rPr>
          <w:sz w:val="28"/>
          <w:szCs w:val="28"/>
        </w:rPr>
      </w:pPr>
      <w:r w:rsidRPr="006E68A5">
        <w:rPr>
          <w:sz w:val="28"/>
          <w:szCs w:val="28"/>
        </w:rPr>
        <w:t xml:space="preserve">вплив на об’єкт; </w:t>
      </w:r>
    </w:p>
    <w:p w:rsidR="006E68A5" w:rsidRPr="006E68A5" w:rsidRDefault="006E68A5" w:rsidP="0027535E">
      <w:pPr>
        <w:numPr>
          <w:ilvl w:val="0"/>
          <w:numId w:val="64"/>
        </w:numPr>
        <w:ind w:left="0" w:firstLine="709"/>
        <w:rPr>
          <w:sz w:val="28"/>
          <w:szCs w:val="28"/>
        </w:rPr>
      </w:pPr>
      <w:r w:rsidRPr="006E68A5">
        <w:rPr>
          <w:sz w:val="28"/>
          <w:szCs w:val="28"/>
        </w:rPr>
        <w:t xml:space="preserve">отримання зворотного зв’язку. </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Цей цикл безперервно повторюється, забезпечуючи адаптацію системи до змін умов роботи.</w:t>
      </w:r>
    </w:p>
    <w:p w:rsidR="006E68A5" w:rsidRPr="006E68A5" w:rsidRDefault="006E68A5" w:rsidP="006E68A5">
      <w:pPr>
        <w:pStyle w:val="2"/>
        <w:spacing w:before="0" w:after="0"/>
        <w:ind w:left="0" w:firstLine="709"/>
        <w:rPr>
          <w:rFonts w:ascii="Times New Roman" w:hAnsi="Times New Roman" w:cs="Times New Roman"/>
          <w:b w:val="0"/>
          <w:i w:val="0"/>
          <w:u w:val="single"/>
        </w:rPr>
      </w:pPr>
      <w:r w:rsidRPr="006E68A5">
        <w:rPr>
          <w:rStyle w:val="aff4"/>
          <w:rFonts w:ascii="Times New Roman" w:eastAsiaTheme="majorEastAsia" w:hAnsi="Times New Roman" w:cs="Times New Roman"/>
          <w:bCs/>
          <w:i w:val="0"/>
          <w:u w:val="single"/>
        </w:rPr>
        <w:t>Алгоритм регулювання температури реактора</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Основним завданням системи керування є підтримання температури в реакторі на заданому рівні. Алгоритм регулювання температури включає такі етапи.</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lastRenderedPageBreak/>
        <w:t>На першому етапі здійснюється вимірювання поточної температури в зоні каталізатора за допомогою датчика. Отримане значення передається до PLC, де відбувається його порівняння із заданим значенням температури.</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Далі визначається похибка регулювання:</w:t>
      </w:r>
    </w:p>
    <w:p w:rsidR="006E68A5" w:rsidRPr="006E68A5" w:rsidRDefault="006E68A5" w:rsidP="006E68A5">
      <w:pPr>
        <w:jc w:val="right"/>
        <w:rPr>
          <w:sz w:val="28"/>
          <w:szCs w:val="28"/>
        </w:rPr>
      </w:pPr>
      <w:r w:rsidRPr="006E68A5">
        <w:rPr>
          <w:rStyle w:val="katex-mathml"/>
          <w:sz w:val="28"/>
          <w:szCs w:val="28"/>
        </w:rPr>
        <w:t>E(t)</w:t>
      </w:r>
      <w:proofErr w:type="spellStart"/>
      <w:r w:rsidRPr="006E68A5">
        <w:rPr>
          <w:rStyle w:val="katex-mathml"/>
          <w:sz w:val="28"/>
          <w:szCs w:val="28"/>
        </w:rPr>
        <w:t>=Tзад−Tр</w:t>
      </w:r>
      <w:proofErr w:type="spellEnd"/>
      <w:r>
        <w:rPr>
          <w:rStyle w:val="katex-mathml"/>
          <w:sz w:val="28"/>
          <w:szCs w:val="28"/>
        </w:rPr>
        <w:t xml:space="preserve">                                        (3.4)</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На основі отриманої похибки ПІД-регулятор формує керуючий сигнал, який впливає на потужність нагрівача або подачу палива. У випадку, якщо температура нижча за задану, система збільшує тепловий вплив. Якщо температура перевищує допустиме значення, потужність нагріву зменшується або активується охолодження.</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Для підвищення ефективності керування може застосовуватися каскадний принцип, при якому регулювання температури здійснюється через допоміжний контур витрати газу.</w:t>
      </w:r>
    </w:p>
    <w:p w:rsidR="006E68A5" w:rsidRPr="006E68A5" w:rsidRDefault="006E68A5" w:rsidP="006E68A5">
      <w:pPr>
        <w:pStyle w:val="2"/>
        <w:spacing w:before="0" w:after="0"/>
        <w:ind w:left="0" w:firstLine="709"/>
        <w:rPr>
          <w:rFonts w:ascii="Times New Roman" w:hAnsi="Times New Roman" w:cs="Times New Roman"/>
          <w:b w:val="0"/>
          <w:i w:val="0"/>
          <w:u w:val="single"/>
        </w:rPr>
      </w:pPr>
      <w:r w:rsidRPr="006E68A5">
        <w:rPr>
          <w:rStyle w:val="aff4"/>
          <w:rFonts w:ascii="Times New Roman" w:eastAsiaTheme="majorEastAsia" w:hAnsi="Times New Roman" w:cs="Times New Roman"/>
          <w:bCs/>
          <w:i w:val="0"/>
          <w:u w:val="single"/>
        </w:rPr>
        <w:t>Алгоритм регулювання витрати газу</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Регулювання витрати газу здійснюється з метою забезпечення оптимального часу контакту газу з каталізатором та стабільності процесу очищення.</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Система безперервно вимірює поточну витрату газу та порівнює її із заданим значенням. На основі відхилення формується керуючий сигнал, який змінює положення регулюючого клапана. Це дозволяє підтримувати необхідну продуктивність установки.</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Важливою особливістю є взаємозв’язок між витратою та температурою, тому зміна витрати може використовуватися як додатковий інструмент стабілізації температурного режиму.</w:t>
      </w:r>
    </w:p>
    <w:p w:rsidR="006E68A5" w:rsidRPr="006E68A5" w:rsidRDefault="006E68A5" w:rsidP="006E68A5">
      <w:pPr>
        <w:pStyle w:val="2"/>
        <w:spacing w:before="0" w:after="0"/>
        <w:ind w:left="0" w:firstLine="709"/>
        <w:rPr>
          <w:rFonts w:ascii="Times New Roman" w:hAnsi="Times New Roman" w:cs="Times New Roman"/>
          <w:b w:val="0"/>
          <w:i w:val="0"/>
          <w:u w:val="single"/>
        </w:rPr>
      </w:pPr>
      <w:r w:rsidRPr="006E68A5">
        <w:rPr>
          <w:rStyle w:val="aff4"/>
          <w:rFonts w:ascii="Times New Roman" w:eastAsiaTheme="majorEastAsia" w:hAnsi="Times New Roman" w:cs="Times New Roman"/>
          <w:bCs/>
          <w:i w:val="0"/>
          <w:u w:val="single"/>
        </w:rPr>
        <w:t xml:space="preserve"> Алгоритм запуску установки</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Запуск установки є відповідальним етапом, що потребує чіткої послідовності дій для запобігання аварійним ситуаціям.</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На початковому етапі здійснюється перевірка готовності системи, включаючи:</w:t>
      </w:r>
    </w:p>
    <w:p w:rsidR="006E68A5" w:rsidRPr="006E68A5" w:rsidRDefault="006E68A5" w:rsidP="0027535E">
      <w:pPr>
        <w:pStyle w:val="a3"/>
        <w:numPr>
          <w:ilvl w:val="0"/>
          <w:numId w:val="24"/>
        </w:numPr>
        <w:ind w:left="0" w:firstLine="709"/>
        <w:rPr>
          <w:sz w:val="28"/>
          <w:szCs w:val="28"/>
        </w:rPr>
      </w:pPr>
      <w:r w:rsidRPr="006E68A5">
        <w:rPr>
          <w:sz w:val="28"/>
          <w:szCs w:val="28"/>
        </w:rPr>
        <w:lastRenderedPageBreak/>
        <w:t xml:space="preserve">перевірку стану датчиків і виконавчих механізмів; </w:t>
      </w:r>
    </w:p>
    <w:p w:rsidR="006E68A5" w:rsidRPr="006E68A5" w:rsidRDefault="006E68A5" w:rsidP="0027535E">
      <w:pPr>
        <w:pStyle w:val="a3"/>
        <w:numPr>
          <w:ilvl w:val="0"/>
          <w:numId w:val="24"/>
        </w:numPr>
        <w:ind w:left="0" w:firstLine="709"/>
        <w:rPr>
          <w:sz w:val="28"/>
          <w:szCs w:val="28"/>
        </w:rPr>
      </w:pPr>
      <w:r w:rsidRPr="006E68A5">
        <w:rPr>
          <w:sz w:val="28"/>
          <w:szCs w:val="28"/>
        </w:rPr>
        <w:t xml:space="preserve">контроль тиску та наявності газу; </w:t>
      </w:r>
    </w:p>
    <w:p w:rsidR="006E68A5" w:rsidRPr="006E68A5" w:rsidRDefault="006E68A5" w:rsidP="0027535E">
      <w:pPr>
        <w:pStyle w:val="a3"/>
        <w:numPr>
          <w:ilvl w:val="0"/>
          <w:numId w:val="24"/>
        </w:numPr>
        <w:ind w:left="0" w:firstLine="709"/>
        <w:rPr>
          <w:sz w:val="28"/>
          <w:szCs w:val="28"/>
        </w:rPr>
      </w:pPr>
      <w:r w:rsidRPr="006E68A5">
        <w:rPr>
          <w:sz w:val="28"/>
          <w:szCs w:val="28"/>
        </w:rPr>
        <w:t xml:space="preserve">перевірку працездатності PLC і SCADA. </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Після цього виконується подача газу в систему з мінімальною витратою. Далі здійснюється поступовий нагрів реактора до робочої температури. При досягненні необхідного температурного рівня система переходить у режим автоматичного регулювання.</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Важливою умовою є плавність зміни параметрів, що дозволяє уникнути теплових напружень і пошкодження каталізатора.</w:t>
      </w:r>
    </w:p>
    <w:p w:rsidR="006E68A5" w:rsidRPr="006E68A5" w:rsidRDefault="006E68A5" w:rsidP="006E68A5">
      <w:pPr>
        <w:pStyle w:val="2"/>
        <w:spacing w:before="0" w:after="0"/>
        <w:ind w:left="0" w:firstLine="709"/>
        <w:rPr>
          <w:rFonts w:ascii="Times New Roman" w:hAnsi="Times New Roman" w:cs="Times New Roman"/>
          <w:b w:val="0"/>
          <w:i w:val="0"/>
          <w:u w:val="single"/>
        </w:rPr>
      </w:pPr>
      <w:r w:rsidRPr="006E68A5">
        <w:rPr>
          <w:rStyle w:val="aff4"/>
          <w:rFonts w:ascii="Times New Roman" w:eastAsiaTheme="majorEastAsia" w:hAnsi="Times New Roman" w:cs="Times New Roman"/>
          <w:bCs/>
          <w:i w:val="0"/>
          <w:u w:val="single"/>
        </w:rPr>
        <w:t>Алгоритм зупинки установки</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 xml:space="preserve">Зупинка установки повинна здійснюватися </w:t>
      </w:r>
      <w:proofErr w:type="spellStart"/>
      <w:r w:rsidRPr="006E68A5">
        <w:rPr>
          <w:sz w:val="28"/>
          <w:szCs w:val="28"/>
        </w:rPr>
        <w:t>контрольовано</w:t>
      </w:r>
      <w:proofErr w:type="spellEnd"/>
      <w:r w:rsidRPr="006E68A5">
        <w:rPr>
          <w:sz w:val="28"/>
          <w:szCs w:val="28"/>
        </w:rPr>
        <w:t xml:space="preserve"> з метою запобігання пошкодженню обладнання.</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На першому етапі поступово зменшується подача газу. Далі відключається нагрів, при цьому система контролює швидкість охолодження реактора. Після досягнення безпечної температури здійснюється повне відключення установки.</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У випадку планової зупинки всі процеси відбуваються поступово, тоді як при аварійній ситуації допускається швидке відключення окремих вузлів.</w:t>
      </w:r>
    </w:p>
    <w:p w:rsidR="006E68A5" w:rsidRPr="006E68A5" w:rsidRDefault="006E68A5" w:rsidP="006E68A5">
      <w:pPr>
        <w:pStyle w:val="2"/>
        <w:spacing w:before="0" w:after="0"/>
        <w:ind w:left="0" w:firstLine="709"/>
        <w:rPr>
          <w:rFonts w:ascii="Times New Roman" w:hAnsi="Times New Roman" w:cs="Times New Roman"/>
          <w:b w:val="0"/>
          <w:i w:val="0"/>
          <w:u w:val="single"/>
        </w:rPr>
      </w:pPr>
      <w:r w:rsidRPr="006E68A5">
        <w:rPr>
          <w:rStyle w:val="aff4"/>
          <w:rFonts w:ascii="Times New Roman" w:eastAsiaTheme="majorEastAsia" w:hAnsi="Times New Roman" w:cs="Times New Roman"/>
          <w:bCs/>
          <w:i w:val="0"/>
          <w:u w:val="single"/>
        </w:rPr>
        <w:t>Алгоритми аварійного захисту</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Система керування повинна забезпечувати безпечну роботу установки та захист обладнання від аварійних режимів.</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До основних аварійних ситуацій належать:</w:t>
      </w:r>
    </w:p>
    <w:p w:rsidR="006E68A5" w:rsidRPr="006E68A5" w:rsidRDefault="006E68A5" w:rsidP="0027535E">
      <w:pPr>
        <w:numPr>
          <w:ilvl w:val="0"/>
          <w:numId w:val="65"/>
        </w:numPr>
        <w:ind w:left="0" w:firstLine="709"/>
        <w:rPr>
          <w:sz w:val="28"/>
          <w:szCs w:val="28"/>
        </w:rPr>
      </w:pPr>
      <w:r w:rsidRPr="006E68A5">
        <w:rPr>
          <w:sz w:val="28"/>
          <w:szCs w:val="28"/>
        </w:rPr>
        <w:t xml:space="preserve">перевищення температури реактора; </w:t>
      </w:r>
    </w:p>
    <w:p w:rsidR="006E68A5" w:rsidRPr="006E68A5" w:rsidRDefault="006E68A5" w:rsidP="0027535E">
      <w:pPr>
        <w:numPr>
          <w:ilvl w:val="0"/>
          <w:numId w:val="65"/>
        </w:numPr>
        <w:ind w:left="0" w:firstLine="709"/>
        <w:rPr>
          <w:sz w:val="28"/>
          <w:szCs w:val="28"/>
        </w:rPr>
      </w:pPr>
      <w:r w:rsidRPr="006E68A5">
        <w:rPr>
          <w:sz w:val="28"/>
          <w:szCs w:val="28"/>
        </w:rPr>
        <w:t xml:space="preserve">різке падіння або підвищення тиску; </w:t>
      </w:r>
    </w:p>
    <w:p w:rsidR="006E68A5" w:rsidRPr="006E68A5" w:rsidRDefault="006E68A5" w:rsidP="0027535E">
      <w:pPr>
        <w:numPr>
          <w:ilvl w:val="0"/>
          <w:numId w:val="65"/>
        </w:numPr>
        <w:ind w:left="0" w:firstLine="709"/>
        <w:rPr>
          <w:sz w:val="28"/>
          <w:szCs w:val="28"/>
        </w:rPr>
      </w:pPr>
      <w:r w:rsidRPr="006E68A5">
        <w:rPr>
          <w:sz w:val="28"/>
          <w:szCs w:val="28"/>
        </w:rPr>
        <w:t xml:space="preserve">відмова датчиків; </w:t>
      </w:r>
    </w:p>
    <w:p w:rsidR="006E68A5" w:rsidRPr="006E68A5" w:rsidRDefault="006E68A5" w:rsidP="0027535E">
      <w:pPr>
        <w:numPr>
          <w:ilvl w:val="0"/>
          <w:numId w:val="65"/>
        </w:numPr>
        <w:ind w:left="0" w:firstLine="709"/>
        <w:rPr>
          <w:sz w:val="28"/>
          <w:szCs w:val="28"/>
        </w:rPr>
      </w:pPr>
      <w:r w:rsidRPr="006E68A5">
        <w:rPr>
          <w:sz w:val="28"/>
          <w:szCs w:val="28"/>
        </w:rPr>
        <w:t xml:space="preserve">перевищення допустимої концентрації шкідливих речовин; </w:t>
      </w:r>
    </w:p>
    <w:p w:rsidR="006E68A5" w:rsidRPr="006E68A5" w:rsidRDefault="006E68A5" w:rsidP="0027535E">
      <w:pPr>
        <w:numPr>
          <w:ilvl w:val="0"/>
          <w:numId w:val="65"/>
        </w:numPr>
        <w:ind w:left="0" w:firstLine="709"/>
        <w:rPr>
          <w:sz w:val="28"/>
          <w:szCs w:val="28"/>
        </w:rPr>
      </w:pPr>
      <w:r w:rsidRPr="006E68A5">
        <w:rPr>
          <w:sz w:val="28"/>
          <w:szCs w:val="28"/>
        </w:rPr>
        <w:t xml:space="preserve">відмова виконавчих механізмів. </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У разі виникнення аварійної ситуації система виконує такі дії:</w:t>
      </w:r>
    </w:p>
    <w:p w:rsidR="006E68A5" w:rsidRPr="006E68A5" w:rsidRDefault="006E68A5" w:rsidP="0027535E">
      <w:pPr>
        <w:numPr>
          <w:ilvl w:val="0"/>
          <w:numId w:val="66"/>
        </w:numPr>
        <w:ind w:left="0" w:firstLine="709"/>
        <w:rPr>
          <w:sz w:val="28"/>
          <w:szCs w:val="28"/>
        </w:rPr>
      </w:pPr>
      <w:r w:rsidRPr="006E68A5">
        <w:rPr>
          <w:sz w:val="28"/>
          <w:szCs w:val="28"/>
        </w:rPr>
        <w:t xml:space="preserve">подає сигнал тривоги; </w:t>
      </w:r>
    </w:p>
    <w:p w:rsidR="006E68A5" w:rsidRPr="006E68A5" w:rsidRDefault="006E68A5" w:rsidP="0027535E">
      <w:pPr>
        <w:numPr>
          <w:ilvl w:val="0"/>
          <w:numId w:val="66"/>
        </w:numPr>
        <w:ind w:left="0" w:firstLine="709"/>
        <w:rPr>
          <w:sz w:val="28"/>
          <w:szCs w:val="28"/>
        </w:rPr>
      </w:pPr>
      <w:r w:rsidRPr="006E68A5">
        <w:rPr>
          <w:sz w:val="28"/>
          <w:szCs w:val="28"/>
        </w:rPr>
        <w:lastRenderedPageBreak/>
        <w:t xml:space="preserve">обмежує або припиняє подачу газу; </w:t>
      </w:r>
    </w:p>
    <w:p w:rsidR="006E68A5" w:rsidRPr="006E68A5" w:rsidRDefault="006E68A5" w:rsidP="0027535E">
      <w:pPr>
        <w:numPr>
          <w:ilvl w:val="0"/>
          <w:numId w:val="66"/>
        </w:numPr>
        <w:ind w:left="0" w:firstLine="709"/>
        <w:rPr>
          <w:sz w:val="28"/>
          <w:szCs w:val="28"/>
        </w:rPr>
      </w:pPr>
      <w:r w:rsidRPr="006E68A5">
        <w:rPr>
          <w:sz w:val="28"/>
          <w:szCs w:val="28"/>
        </w:rPr>
        <w:t xml:space="preserve">відключає нагрівач; </w:t>
      </w:r>
    </w:p>
    <w:p w:rsidR="006E68A5" w:rsidRPr="006E68A5" w:rsidRDefault="006E68A5" w:rsidP="0027535E">
      <w:pPr>
        <w:numPr>
          <w:ilvl w:val="0"/>
          <w:numId w:val="66"/>
        </w:numPr>
        <w:ind w:left="0" w:firstLine="709"/>
        <w:rPr>
          <w:sz w:val="28"/>
          <w:szCs w:val="28"/>
        </w:rPr>
      </w:pPr>
      <w:r w:rsidRPr="006E68A5">
        <w:rPr>
          <w:sz w:val="28"/>
          <w:szCs w:val="28"/>
        </w:rPr>
        <w:t xml:space="preserve">переводить систему у безпечний режим; </w:t>
      </w:r>
    </w:p>
    <w:p w:rsidR="006E68A5" w:rsidRPr="006E68A5" w:rsidRDefault="006E68A5" w:rsidP="0027535E">
      <w:pPr>
        <w:numPr>
          <w:ilvl w:val="0"/>
          <w:numId w:val="66"/>
        </w:numPr>
        <w:ind w:left="0" w:firstLine="709"/>
        <w:rPr>
          <w:sz w:val="28"/>
          <w:szCs w:val="28"/>
        </w:rPr>
      </w:pPr>
      <w:r w:rsidRPr="006E68A5">
        <w:rPr>
          <w:sz w:val="28"/>
          <w:szCs w:val="28"/>
        </w:rPr>
        <w:t xml:space="preserve">фіксує подію в архіві SCADA. </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Алгоритми аварійного захисту реалізуються у PLC та працюють незалежно від оператора, що забезпечує швидке реагування на небезпечні ситуації.</w:t>
      </w:r>
    </w:p>
    <w:p w:rsidR="006E68A5" w:rsidRPr="006E68A5" w:rsidRDefault="006E68A5" w:rsidP="006E68A5">
      <w:pPr>
        <w:pStyle w:val="2"/>
        <w:spacing w:before="0" w:after="0"/>
        <w:ind w:left="0" w:firstLine="709"/>
        <w:rPr>
          <w:rFonts w:ascii="Times New Roman" w:hAnsi="Times New Roman" w:cs="Times New Roman"/>
          <w:b w:val="0"/>
          <w:i w:val="0"/>
          <w:u w:val="single"/>
        </w:rPr>
      </w:pPr>
      <w:r w:rsidRPr="006E68A5">
        <w:rPr>
          <w:rStyle w:val="aff4"/>
          <w:rFonts w:ascii="Times New Roman" w:eastAsiaTheme="majorEastAsia" w:hAnsi="Times New Roman" w:cs="Times New Roman"/>
          <w:bCs/>
          <w:i w:val="0"/>
          <w:u w:val="single"/>
        </w:rPr>
        <w:t>Особливості реалізації алгоритму в PLC</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Алгоритм роботи системи реалізується у вигляді програмного коду в PLC, який виконується у циклічному режимі.</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Основні особливості реалізації:</w:t>
      </w:r>
    </w:p>
    <w:p w:rsidR="006E68A5" w:rsidRPr="006E68A5" w:rsidRDefault="006E68A5" w:rsidP="0027535E">
      <w:pPr>
        <w:numPr>
          <w:ilvl w:val="0"/>
          <w:numId w:val="67"/>
        </w:numPr>
        <w:ind w:left="0" w:firstLine="709"/>
        <w:rPr>
          <w:sz w:val="28"/>
          <w:szCs w:val="28"/>
        </w:rPr>
      </w:pPr>
      <w:r w:rsidRPr="006E68A5">
        <w:rPr>
          <w:sz w:val="28"/>
          <w:szCs w:val="28"/>
        </w:rPr>
        <w:t xml:space="preserve">використання ПІД-регуляторів; </w:t>
      </w:r>
    </w:p>
    <w:p w:rsidR="006E68A5" w:rsidRPr="006E68A5" w:rsidRDefault="006E68A5" w:rsidP="0027535E">
      <w:pPr>
        <w:numPr>
          <w:ilvl w:val="0"/>
          <w:numId w:val="67"/>
        </w:numPr>
        <w:ind w:left="0" w:firstLine="709"/>
        <w:rPr>
          <w:sz w:val="28"/>
          <w:szCs w:val="28"/>
        </w:rPr>
      </w:pPr>
      <w:r w:rsidRPr="006E68A5">
        <w:rPr>
          <w:sz w:val="28"/>
          <w:szCs w:val="28"/>
        </w:rPr>
        <w:t xml:space="preserve">обробка аналогових і цифрових сигналів; </w:t>
      </w:r>
    </w:p>
    <w:p w:rsidR="006E68A5" w:rsidRPr="006E68A5" w:rsidRDefault="006E68A5" w:rsidP="0027535E">
      <w:pPr>
        <w:numPr>
          <w:ilvl w:val="0"/>
          <w:numId w:val="67"/>
        </w:numPr>
        <w:ind w:left="0" w:firstLine="709"/>
        <w:rPr>
          <w:sz w:val="28"/>
          <w:szCs w:val="28"/>
        </w:rPr>
      </w:pPr>
      <w:r w:rsidRPr="006E68A5">
        <w:rPr>
          <w:sz w:val="28"/>
          <w:szCs w:val="28"/>
        </w:rPr>
        <w:t xml:space="preserve">реалізація логічних умов; </w:t>
      </w:r>
    </w:p>
    <w:p w:rsidR="006E68A5" w:rsidRPr="006E68A5" w:rsidRDefault="006E68A5" w:rsidP="0027535E">
      <w:pPr>
        <w:numPr>
          <w:ilvl w:val="0"/>
          <w:numId w:val="67"/>
        </w:numPr>
        <w:ind w:left="0" w:firstLine="709"/>
        <w:rPr>
          <w:sz w:val="28"/>
          <w:szCs w:val="28"/>
        </w:rPr>
      </w:pPr>
      <w:r w:rsidRPr="006E68A5">
        <w:rPr>
          <w:sz w:val="28"/>
          <w:szCs w:val="28"/>
        </w:rPr>
        <w:t xml:space="preserve">забезпечення пріоритету аварійних сигналів; </w:t>
      </w:r>
    </w:p>
    <w:p w:rsidR="006E68A5" w:rsidRPr="006E68A5" w:rsidRDefault="006E68A5" w:rsidP="0027535E">
      <w:pPr>
        <w:numPr>
          <w:ilvl w:val="0"/>
          <w:numId w:val="67"/>
        </w:numPr>
        <w:ind w:left="0" w:firstLine="709"/>
        <w:rPr>
          <w:sz w:val="28"/>
          <w:szCs w:val="28"/>
        </w:rPr>
      </w:pPr>
      <w:r w:rsidRPr="006E68A5">
        <w:rPr>
          <w:sz w:val="28"/>
          <w:szCs w:val="28"/>
        </w:rPr>
        <w:t xml:space="preserve">взаємодія зі SCADA. </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PLC забезпечує високу швидкодію та надійність виконання алгоритму, що є критично важливим для даного технологічного процесу.</w:t>
      </w:r>
    </w:p>
    <w:p w:rsidR="006E68A5" w:rsidRPr="006E68A5" w:rsidRDefault="006E68A5" w:rsidP="006E68A5">
      <w:pPr>
        <w:pStyle w:val="aff"/>
        <w:spacing w:before="0" w:beforeAutospacing="0" w:after="0" w:line="360" w:lineRule="auto"/>
        <w:ind w:firstLine="709"/>
        <w:jc w:val="both"/>
        <w:rPr>
          <w:sz w:val="28"/>
          <w:szCs w:val="28"/>
        </w:rPr>
      </w:pPr>
      <w:r w:rsidRPr="006E68A5">
        <w:rPr>
          <w:sz w:val="28"/>
          <w:szCs w:val="28"/>
        </w:rPr>
        <w:t>Таким чином, алгоритм роботи комп’ютерно-інтегрованої системи управління установкою каталітичного очищення газів визначає логіку функціонування системи в різних режимах. Він забезпечує стабілізацію температури та витрати газу, реалізацію процедур запуску і зупинки установки, а також захист від аварійних ситуацій. Реалізація даного алгоритму в PLC дозволяє забезпечити ефективну, надійну та безпечну роботу технологічного процесу.</w:t>
      </w:r>
    </w:p>
    <w:p w:rsidR="00112F2D" w:rsidRDefault="00FB71DC" w:rsidP="00FB71DC">
      <w:pPr>
        <w:jc w:val="center"/>
        <w:rPr>
          <w:sz w:val="28"/>
          <w:szCs w:val="28"/>
        </w:rPr>
      </w:pPr>
      <w:r>
        <w:rPr>
          <w:noProof/>
          <w:sz w:val="28"/>
          <w:szCs w:val="28"/>
          <w:lang w:val="ru-RU"/>
        </w:rPr>
        <w:lastRenderedPageBreak/>
        <w:drawing>
          <wp:inline distT="0" distB="0" distL="0" distR="0">
            <wp:extent cx="2979420" cy="440436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2979420" cy="4404360"/>
                    </a:xfrm>
                    <a:prstGeom prst="rect">
                      <a:avLst/>
                    </a:prstGeom>
                    <a:noFill/>
                    <a:ln>
                      <a:noFill/>
                    </a:ln>
                  </pic:spPr>
                </pic:pic>
              </a:graphicData>
            </a:graphic>
          </wp:inline>
        </w:drawing>
      </w:r>
    </w:p>
    <w:p w:rsidR="00FB71DC" w:rsidRPr="006E68A5" w:rsidRDefault="00FB71DC" w:rsidP="00FB71DC">
      <w:pPr>
        <w:rPr>
          <w:sz w:val="28"/>
          <w:szCs w:val="28"/>
        </w:rPr>
      </w:pPr>
      <w:proofErr w:type="spellStart"/>
      <w:r w:rsidRPr="00EE5BAD">
        <w:rPr>
          <w:rStyle w:val="aff4"/>
          <w:rFonts w:eastAsiaTheme="majorEastAsia"/>
          <w:b w:val="0"/>
          <w:sz w:val="28"/>
          <w:szCs w:val="28"/>
        </w:rPr>
        <w:t>Риснок</w:t>
      </w:r>
      <w:proofErr w:type="spellEnd"/>
      <w:r w:rsidRPr="00EE5BAD">
        <w:rPr>
          <w:rStyle w:val="aff4"/>
          <w:rFonts w:eastAsiaTheme="majorEastAsia"/>
          <w:b w:val="0"/>
          <w:sz w:val="28"/>
          <w:szCs w:val="28"/>
        </w:rPr>
        <w:t xml:space="preserve">  3.</w:t>
      </w:r>
      <w:r>
        <w:rPr>
          <w:rStyle w:val="aff4"/>
          <w:rFonts w:eastAsiaTheme="majorEastAsia"/>
          <w:b w:val="0"/>
          <w:sz w:val="28"/>
          <w:szCs w:val="28"/>
        </w:rPr>
        <w:t>3.</w:t>
      </w:r>
      <w:r w:rsidRPr="00EE5BAD">
        <w:rPr>
          <w:rStyle w:val="aff4"/>
          <w:rFonts w:eastAsiaTheme="majorEastAsia"/>
          <w:b w:val="0"/>
          <w:sz w:val="28"/>
          <w:szCs w:val="28"/>
        </w:rPr>
        <w:t xml:space="preserve"> – </w:t>
      </w:r>
      <w:r>
        <w:rPr>
          <w:sz w:val="28"/>
          <w:szCs w:val="28"/>
        </w:rPr>
        <w:t>Алгоритм роботи системи керування установкою очищення газів</w:t>
      </w:r>
    </w:p>
    <w:p w:rsidR="009E63A1" w:rsidRDefault="009E63A1" w:rsidP="002771AD">
      <w:pPr>
        <w:rPr>
          <w:sz w:val="28"/>
          <w:szCs w:val="28"/>
        </w:rPr>
      </w:pPr>
      <w:r>
        <w:rPr>
          <w:sz w:val="28"/>
          <w:szCs w:val="28"/>
        </w:rPr>
        <w:br w:type="page"/>
      </w:r>
    </w:p>
    <w:p w:rsidR="00072452" w:rsidRDefault="003636FF" w:rsidP="00072452">
      <w:pPr>
        <w:ind w:firstLine="0"/>
        <w:outlineLvl w:val="0"/>
        <w:rPr>
          <w:b/>
          <w:bCs/>
          <w:kern w:val="36"/>
          <w:sz w:val="28"/>
          <w:szCs w:val="28"/>
        </w:rPr>
      </w:pPr>
      <w:r w:rsidRPr="00072452">
        <w:rPr>
          <w:b/>
          <w:color w:val="000000" w:themeColor="text1"/>
          <w:sz w:val="28"/>
          <w:szCs w:val="28"/>
        </w:rPr>
        <w:lastRenderedPageBreak/>
        <w:t xml:space="preserve">РОЗДІЛ </w:t>
      </w:r>
      <w:r w:rsidR="003A0692" w:rsidRPr="00072452">
        <w:rPr>
          <w:b/>
          <w:color w:val="000000" w:themeColor="text1"/>
          <w:sz w:val="28"/>
          <w:szCs w:val="28"/>
        </w:rPr>
        <w:t>4</w:t>
      </w:r>
      <w:r w:rsidRPr="00072452">
        <w:rPr>
          <w:b/>
          <w:color w:val="000000" w:themeColor="text1"/>
          <w:sz w:val="28"/>
          <w:szCs w:val="28"/>
        </w:rPr>
        <w:t xml:space="preserve">. </w:t>
      </w:r>
      <w:bookmarkEnd w:id="6"/>
      <w:bookmarkEnd w:id="7"/>
      <w:r w:rsidR="00072452" w:rsidRPr="00072452">
        <w:rPr>
          <w:b/>
          <w:bCs/>
          <w:kern w:val="36"/>
          <w:sz w:val="28"/>
          <w:szCs w:val="28"/>
        </w:rPr>
        <w:t>РОЗРОБКА МАТЕМАТИЧНИХ МОДЕЛЕЙ ОБ’ЄКТА ТА ДОСЛІДЖЕННЯ СИСТЕМИ КЕРУВАННЯ</w:t>
      </w:r>
    </w:p>
    <w:p w:rsidR="00D30889" w:rsidRPr="00072452" w:rsidRDefault="00D30889" w:rsidP="00072452">
      <w:pPr>
        <w:ind w:firstLine="0"/>
        <w:outlineLvl w:val="0"/>
        <w:rPr>
          <w:b/>
          <w:bCs/>
          <w:kern w:val="36"/>
          <w:sz w:val="28"/>
          <w:szCs w:val="28"/>
        </w:rPr>
      </w:pPr>
    </w:p>
    <w:p w:rsidR="009121DD" w:rsidRDefault="00A359FC" w:rsidP="009121DD">
      <w:pPr>
        <w:pStyle w:val="1"/>
        <w:spacing w:before="0"/>
        <w:rPr>
          <w:rStyle w:val="aff4"/>
          <w:rFonts w:ascii="Times New Roman" w:hAnsi="Times New Roman" w:cs="Times New Roman"/>
          <w:b/>
          <w:bCs/>
          <w:color w:val="000000" w:themeColor="text1"/>
        </w:rPr>
      </w:pPr>
      <w:r w:rsidRPr="00A359FC">
        <w:rPr>
          <w:rStyle w:val="aff4"/>
          <w:rFonts w:ascii="Times New Roman" w:hAnsi="Times New Roman" w:cs="Times New Roman"/>
          <w:b/>
          <w:bCs/>
          <w:color w:val="000000" w:themeColor="text1"/>
        </w:rPr>
        <w:t>4.1 Фізичні основи процесу каталітичного очищення газів</w:t>
      </w:r>
      <w:r w:rsidR="009121DD">
        <w:rPr>
          <w:rStyle w:val="aff4"/>
          <w:rFonts w:ascii="Times New Roman" w:hAnsi="Times New Roman" w:cs="Times New Roman"/>
          <w:b/>
          <w:bCs/>
          <w:color w:val="000000" w:themeColor="text1"/>
        </w:rPr>
        <w:t>.</w:t>
      </w:r>
    </w:p>
    <w:p w:rsidR="009121DD" w:rsidRPr="009121DD" w:rsidRDefault="009121DD" w:rsidP="009121DD"/>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Процес каталітичного очищення технологічних газів ґрунтується на сукупній дії хімічних, теплових і </w:t>
      </w:r>
      <w:proofErr w:type="spellStart"/>
      <w:r w:rsidRPr="00A359FC">
        <w:rPr>
          <w:sz w:val="28"/>
          <w:szCs w:val="28"/>
        </w:rPr>
        <w:t>масообмінних</w:t>
      </w:r>
      <w:proofErr w:type="spellEnd"/>
      <w:r w:rsidRPr="00A359FC">
        <w:rPr>
          <w:sz w:val="28"/>
          <w:szCs w:val="28"/>
        </w:rPr>
        <w:t xml:space="preserve"> явищ, що протікають у реакційному об’ємі установки. Ефективність очищення визначається не лише складом газової суміші та активністю каталізатора, а й швидкістю перебігу гетерогенних реакцій, умовами теплообміну, інтенсивністю підведення реагуючих компонентів до поверхні каталізатора та відведення продуктів реакції. Саме тому для побудови адекватної математичної моделі установки необхідно розглянути фізичні основи процесу каталітичного очищення газів.</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Каталітичне очищення є різновидом гетерогенно-каталітичного процесу, в якому реагуючі речовини перебувають у газовій фазі, а каталізатор — у твердій. У таких умовах хімічне перетворення відбувається на поверхні каталізатора або в його пористій структурі. Газова суміш, що містить шкідливі компоненти, проходить через шар каталізатора, де відбувається їх окиснення, відновлення або інше хімічне перетворення в менш токсичні сполуки.</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У загальному випадку до основних компонентів технологічних газів, що підлягають очищенню, належать оксид вуглецю, оксиди азоту, </w:t>
      </w:r>
      <w:proofErr w:type="spellStart"/>
      <w:r w:rsidRPr="00A359FC">
        <w:rPr>
          <w:sz w:val="28"/>
          <w:szCs w:val="28"/>
        </w:rPr>
        <w:t>діоксид</w:t>
      </w:r>
      <w:proofErr w:type="spellEnd"/>
      <w:r w:rsidRPr="00A359FC">
        <w:rPr>
          <w:sz w:val="28"/>
          <w:szCs w:val="28"/>
        </w:rPr>
        <w:t xml:space="preserve"> сірки, вуглеводні та інші домішки. У процесі каталітичного очищення для них можуть реалізовуватися реакції окиснення або відновлення. Наприклад, для оксиду вуглецю типовою є реакція</w:t>
      </w:r>
    </w:p>
    <w:p w:rsidR="00A359FC" w:rsidRDefault="00A359FC" w:rsidP="00A359FC">
      <w:pPr>
        <w:pStyle w:val="aff"/>
        <w:spacing w:before="0" w:beforeAutospacing="0" w:after="0" w:line="360" w:lineRule="auto"/>
        <w:ind w:firstLine="709"/>
        <w:jc w:val="center"/>
        <w:rPr>
          <w:sz w:val="28"/>
          <w:szCs w:val="28"/>
        </w:rPr>
      </w:pPr>
      <w:r>
        <w:rPr>
          <w:noProof/>
          <w:sz w:val="28"/>
          <w:szCs w:val="28"/>
          <w:lang w:val="ru-RU"/>
        </w:rPr>
        <w:drawing>
          <wp:inline distT="0" distB="0" distL="0" distR="0">
            <wp:extent cx="1714500" cy="31242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312420"/>
                    </a:xfrm>
                    <a:prstGeom prst="rect">
                      <a:avLst/>
                    </a:prstGeom>
                    <a:noFill/>
                    <a:ln>
                      <a:noFill/>
                    </a:ln>
                  </pic:spPr>
                </pic:pic>
              </a:graphicData>
            </a:graphic>
          </wp:inline>
        </w:drawing>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а для оксидів азоту — реакція відновлення</w:t>
      </w:r>
    </w:p>
    <w:p w:rsidR="00A359FC" w:rsidRPr="00A359FC" w:rsidRDefault="00A359FC" w:rsidP="00A359FC">
      <w:pPr>
        <w:jc w:val="center"/>
        <w:rPr>
          <w:sz w:val="28"/>
          <w:szCs w:val="28"/>
        </w:rPr>
      </w:pPr>
      <w:r>
        <w:rPr>
          <w:noProof/>
          <w:sz w:val="28"/>
          <w:szCs w:val="28"/>
          <w:lang w:val="ru-RU"/>
        </w:rPr>
        <w:drawing>
          <wp:inline distT="0" distB="0" distL="0" distR="0">
            <wp:extent cx="2293620" cy="31242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3620" cy="312420"/>
                    </a:xfrm>
                    <a:prstGeom prst="rect">
                      <a:avLst/>
                    </a:prstGeom>
                    <a:noFill/>
                    <a:ln>
                      <a:noFill/>
                    </a:ln>
                  </pic:spPr>
                </pic:pic>
              </a:graphicData>
            </a:graphic>
          </wp:inline>
        </w:drawing>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lastRenderedPageBreak/>
        <w:t xml:space="preserve">З фізичної точки зору повний процес очищення включає декілька послідовних стадій. Спочатку молекули шкідливих компонентів із потоку газу підводяться до зовнішньої поверхні каталізатора. Далі вони проникають у </w:t>
      </w:r>
      <w:proofErr w:type="spellStart"/>
      <w:r w:rsidRPr="00A359FC">
        <w:rPr>
          <w:sz w:val="28"/>
          <w:szCs w:val="28"/>
        </w:rPr>
        <w:t>порову</w:t>
      </w:r>
      <w:proofErr w:type="spellEnd"/>
      <w:r w:rsidRPr="00A359FC">
        <w:rPr>
          <w:sz w:val="28"/>
          <w:szCs w:val="28"/>
        </w:rPr>
        <w:t xml:space="preserve"> структуру каталізатора, де відбувається адсорбція реагентів на активних центрах. Після цього протікає безпосередньо хімічна реакція, утворюються продукти, які </w:t>
      </w:r>
      <w:proofErr w:type="spellStart"/>
      <w:r w:rsidRPr="00A359FC">
        <w:rPr>
          <w:sz w:val="28"/>
          <w:szCs w:val="28"/>
        </w:rPr>
        <w:t>десорбуються</w:t>
      </w:r>
      <w:proofErr w:type="spellEnd"/>
      <w:r w:rsidRPr="00A359FC">
        <w:rPr>
          <w:sz w:val="28"/>
          <w:szCs w:val="28"/>
        </w:rPr>
        <w:t xml:space="preserve"> з поверхні, а потім виносяться назад у газовий потік. Таким чином, загальна швидкість процесу визначається як швидкістю власне хімічної реакції, так і швидкістю зовнішнього та внутрішнього </w:t>
      </w:r>
      <w:proofErr w:type="spellStart"/>
      <w:r w:rsidRPr="00A359FC">
        <w:rPr>
          <w:sz w:val="28"/>
          <w:szCs w:val="28"/>
        </w:rPr>
        <w:t>масоперенесення</w:t>
      </w:r>
      <w:proofErr w:type="spellEnd"/>
      <w:r w:rsidRPr="00A359FC">
        <w:rPr>
          <w:sz w:val="28"/>
          <w:szCs w:val="28"/>
        </w:rPr>
        <w:t>.</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Однією з ключових фізичних характеристик процесу є </w:t>
      </w:r>
      <w:r w:rsidRPr="00A359FC">
        <w:rPr>
          <w:rStyle w:val="aff4"/>
          <w:rFonts w:eastAsiaTheme="majorEastAsia"/>
          <w:b w:val="0"/>
          <w:sz w:val="28"/>
          <w:szCs w:val="28"/>
        </w:rPr>
        <w:t>реакційна кінетика</w:t>
      </w:r>
      <w:r w:rsidRPr="00A359FC">
        <w:rPr>
          <w:sz w:val="28"/>
          <w:szCs w:val="28"/>
        </w:rPr>
        <w:t xml:space="preserve">. Швидкість каталітичної реакції залежить від температури, концентрації реагентів, тиску, швидкості потоку та активності каталізатора. Для багатьох процесів каталітичного очищення залежність константи швидкості реакції від температури описується рівнянням </w:t>
      </w:r>
      <w:proofErr w:type="spellStart"/>
      <w:r w:rsidRPr="00A359FC">
        <w:rPr>
          <w:sz w:val="28"/>
          <w:szCs w:val="28"/>
        </w:rPr>
        <w:t>Арреніуса</w:t>
      </w:r>
      <w:proofErr w:type="spellEnd"/>
      <w:r w:rsidRPr="00A359FC">
        <w:rPr>
          <w:sz w:val="28"/>
          <w:szCs w:val="28"/>
        </w:rPr>
        <w:t>:</w:t>
      </w:r>
    </w:p>
    <w:p w:rsidR="00A359FC" w:rsidRDefault="00A359FC"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79320" cy="57912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9320" cy="579120"/>
                    </a:xfrm>
                    <a:prstGeom prst="rect">
                      <a:avLst/>
                    </a:prstGeom>
                    <a:noFill/>
                    <a:ln>
                      <a:noFill/>
                    </a:ln>
                  </pic:spPr>
                </pic:pic>
              </a:graphicData>
            </a:graphic>
          </wp:inline>
        </w:drawing>
      </w:r>
      <w:r w:rsidR="006823C8">
        <w:rPr>
          <w:sz w:val="28"/>
          <w:szCs w:val="28"/>
        </w:rPr>
        <w:t xml:space="preserve">                               (4.1)</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де </w:t>
      </w:r>
      <w:r w:rsidRPr="00A359FC">
        <w:rPr>
          <w:rStyle w:val="katex-mathml"/>
          <w:sz w:val="28"/>
          <w:szCs w:val="28"/>
        </w:rPr>
        <w:t>k(T)</w:t>
      </w:r>
      <w:r w:rsidRPr="00A359FC">
        <w:rPr>
          <w:sz w:val="28"/>
          <w:szCs w:val="28"/>
        </w:rPr>
        <w:t xml:space="preserve"> — константа швидкості реакції, </w:t>
      </w:r>
      <w:r w:rsidRPr="00A359FC">
        <w:rPr>
          <w:rStyle w:val="katex-mathml"/>
          <w:sz w:val="28"/>
          <w:szCs w:val="28"/>
        </w:rPr>
        <w:t>k</w:t>
      </w:r>
      <w:r w:rsidRPr="00A359FC">
        <w:rPr>
          <w:rStyle w:val="katex-mathml"/>
          <w:sz w:val="28"/>
          <w:szCs w:val="28"/>
          <w:vertAlign w:val="subscript"/>
        </w:rPr>
        <w:t>0</w:t>
      </w:r>
      <w:r w:rsidRPr="00A359FC">
        <w:rPr>
          <w:sz w:val="28"/>
          <w:szCs w:val="28"/>
        </w:rPr>
        <w:t xml:space="preserve"> — </w:t>
      </w:r>
      <w:r w:rsidR="006823C8">
        <w:rPr>
          <w:sz w:val="28"/>
          <w:szCs w:val="28"/>
        </w:rPr>
        <w:pgNum/>
      </w:r>
      <w:proofErr w:type="spellStart"/>
      <w:r w:rsidR="006823C8">
        <w:rPr>
          <w:sz w:val="28"/>
          <w:szCs w:val="28"/>
        </w:rPr>
        <w:t>еред</w:t>
      </w:r>
      <w:proofErr w:type="spellEnd"/>
      <w:r w:rsidR="006823C8">
        <w:rPr>
          <w:sz w:val="28"/>
          <w:szCs w:val="28"/>
        </w:rPr>
        <w:t xml:space="preserve"> експоненціальний</w:t>
      </w:r>
      <w:r w:rsidRPr="00A359FC">
        <w:rPr>
          <w:sz w:val="28"/>
          <w:szCs w:val="28"/>
        </w:rPr>
        <w:t xml:space="preserve"> множник, </w:t>
      </w:r>
      <w:r w:rsidRPr="00A359FC">
        <w:rPr>
          <w:rStyle w:val="katex-mathml"/>
          <w:sz w:val="28"/>
          <w:szCs w:val="28"/>
        </w:rPr>
        <w:t>E</w:t>
      </w:r>
      <w:r w:rsidRPr="00A359FC">
        <w:rPr>
          <w:sz w:val="28"/>
          <w:szCs w:val="28"/>
        </w:rPr>
        <w:t xml:space="preserve"> — енергія активації, </w:t>
      </w:r>
      <w:r w:rsidRPr="00A359FC">
        <w:rPr>
          <w:rStyle w:val="katex-mathml"/>
          <w:sz w:val="28"/>
          <w:szCs w:val="28"/>
        </w:rPr>
        <w:t>R</w:t>
      </w:r>
      <w:r w:rsidRPr="00A359FC">
        <w:rPr>
          <w:sz w:val="28"/>
          <w:szCs w:val="28"/>
        </w:rPr>
        <w:t xml:space="preserve"> — універсальна газова стала, </w:t>
      </w:r>
      <w:r w:rsidRPr="00A359FC">
        <w:rPr>
          <w:rStyle w:val="katex-mathml"/>
          <w:sz w:val="28"/>
          <w:szCs w:val="28"/>
        </w:rPr>
        <w:t>T</w:t>
      </w:r>
      <w:r w:rsidRPr="00A359FC">
        <w:rPr>
          <w:sz w:val="28"/>
          <w:szCs w:val="28"/>
        </w:rPr>
        <w:t xml:space="preserve"> — абсолютна температура.</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Це рівняння показує, що температура має вирішальний вплив на перебіг процесу. При зростанні температури швидкість реакції зростає </w:t>
      </w:r>
      <w:proofErr w:type="spellStart"/>
      <w:r w:rsidRPr="00A359FC">
        <w:rPr>
          <w:sz w:val="28"/>
          <w:szCs w:val="28"/>
        </w:rPr>
        <w:t>експоненціально</w:t>
      </w:r>
      <w:proofErr w:type="spellEnd"/>
      <w:r w:rsidRPr="00A359FC">
        <w:rPr>
          <w:sz w:val="28"/>
          <w:szCs w:val="28"/>
        </w:rPr>
        <w:t>, тому навіть незначне її підвищення може істотно збільшити інтенсивність очищення. Водночас надмірне зростання температури може спричинити деградацію каталізатора, зменшення його активної поверхні або термічне руйнування носія. Саме тому температура в реакторі є головним параметром автоматичного регулювання.</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У практичних задачах швидкість перетворення домішок часто записують у вигляді</w:t>
      </w:r>
    </w:p>
    <w:p w:rsidR="00A359FC" w:rsidRDefault="00A359FC" w:rsidP="006823C8">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1211580" cy="297180"/>
            <wp:effectExtent l="0" t="0" r="7620" b="762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1580" cy="297180"/>
                    </a:xfrm>
                    <a:prstGeom prst="rect">
                      <a:avLst/>
                    </a:prstGeom>
                    <a:noFill/>
                    <a:ln>
                      <a:noFill/>
                    </a:ln>
                  </pic:spPr>
                </pic:pic>
              </a:graphicData>
            </a:graphic>
          </wp:inline>
        </w:drawing>
      </w:r>
      <w:r w:rsidR="006823C8">
        <w:rPr>
          <w:sz w:val="28"/>
          <w:szCs w:val="28"/>
        </w:rPr>
        <w:t xml:space="preserve">                                                  (4.2)</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де </w:t>
      </w:r>
      <w:r w:rsidRPr="00A359FC">
        <w:rPr>
          <w:rStyle w:val="katex-mathml"/>
          <w:sz w:val="28"/>
          <w:szCs w:val="28"/>
        </w:rPr>
        <w:t>r</w:t>
      </w:r>
      <w:r w:rsidRPr="00A359FC">
        <w:rPr>
          <w:sz w:val="28"/>
          <w:szCs w:val="28"/>
        </w:rPr>
        <w:t xml:space="preserve"> — швидкість реакції, </w:t>
      </w:r>
      <w:r w:rsidRPr="00A359FC">
        <w:rPr>
          <w:rStyle w:val="katex-mathml"/>
          <w:sz w:val="28"/>
          <w:szCs w:val="28"/>
        </w:rPr>
        <w:t>C</w:t>
      </w:r>
      <w:r w:rsidRPr="00A359FC">
        <w:rPr>
          <w:sz w:val="28"/>
          <w:szCs w:val="28"/>
        </w:rPr>
        <w:t xml:space="preserve"> — концентрація реагуючого компонента, </w:t>
      </w:r>
      <w:proofErr w:type="spellStart"/>
      <w:r w:rsidRPr="00A359FC">
        <w:rPr>
          <w:rStyle w:val="katex-mathml"/>
          <w:sz w:val="28"/>
          <w:szCs w:val="28"/>
        </w:rPr>
        <w:t>nn</w:t>
      </w:r>
      <w:r w:rsidRPr="00A359FC">
        <w:rPr>
          <w:rStyle w:val="mord"/>
          <w:sz w:val="28"/>
          <w:szCs w:val="28"/>
        </w:rPr>
        <w:t>n</w:t>
      </w:r>
      <w:proofErr w:type="spellEnd"/>
      <w:r w:rsidRPr="00A359FC">
        <w:rPr>
          <w:sz w:val="28"/>
          <w:szCs w:val="28"/>
        </w:rPr>
        <w:t xml:space="preserve"> — порядок реакції. У більш складних випадках, характерних для гетерогенного каталізу, кінетичне рівняння враховує адсорбцію реагентів на поверхні каталізатора. Тоді швидкість реакції визначається не лише концентраціями речовин у газовій фазі, а й ступенем заповнення активних центрів каталізатора.</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Важливою фізичною основою процесу є </w:t>
      </w:r>
      <w:r w:rsidRPr="00A359FC">
        <w:rPr>
          <w:rStyle w:val="aff4"/>
          <w:rFonts w:eastAsiaTheme="majorEastAsia"/>
          <w:b w:val="0"/>
          <w:sz w:val="28"/>
          <w:szCs w:val="28"/>
        </w:rPr>
        <w:t>адсорбція</w:t>
      </w:r>
      <w:r w:rsidRPr="00A359FC">
        <w:rPr>
          <w:sz w:val="28"/>
          <w:szCs w:val="28"/>
        </w:rPr>
        <w:t>. Перед тим як вступити в хімічну взаємодію, молекули реагентів повинні закріпитися на поверхні каталізатора. Адсорбція може бути фізичною або хімічною, однак у каталітичних процесах вирішальне значення має саме хемосорбція, оскільки вона супроводжується утворенням більш міцного зв’язку між молекулою реагенту та активним центром. Швидкість і повнота адсорбції залежать від температури, природи поверхні каталізатора та концентрації компонентів у газі.</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Оскільки очищення газів відбувається в потоці, велике значення має </w:t>
      </w:r>
      <w:r w:rsidRPr="00A359FC">
        <w:rPr>
          <w:rStyle w:val="aff4"/>
          <w:rFonts w:eastAsiaTheme="majorEastAsia"/>
          <w:b w:val="0"/>
          <w:sz w:val="28"/>
          <w:szCs w:val="28"/>
        </w:rPr>
        <w:t>масообмін</w:t>
      </w:r>
      <w:r w:rsidRPr="00A359FC">
        <w:rPr>
          <w:sz w:val="28"/>
          <w:szCs w:val="28"/>
        </w:rPr>
        <w:t xml:space="preserve"> між газовою фазою та каталізатором. Масообмін включає зовнішню дифузію від основного потоку до поверхні частинки каталізатора і внутрішню дифузію в пористому об’ємі гранули. Якщо швидкість хімічної реакції є дуже високою, то саме дифузія може стати </w:t>
      </w:r>
      <w:proofErr w:type="spellStart"/>
      <w:r w:rsidRPr="00A359FC">
        <w:rPr>
          <w:sz w:val="28"/>
          <w:szCs w:val="28"/>
        </w:rPr>
        <w:t>лімітуючою</w:t>
      </w:r>
      <w:proofErr w:type="spellEnd"/>
      <w:r w:rsidRPr="00A359FC">
        <w:rPr>
          <w:sz w:val="28"/>
          <w:szCs w:val="28"/>
        </w:rPr>
        <w:t xml:space="preserve"> стадією. У такому випадку навіть високий </w:t>
      </w:r>
      <w:proofErr w:type="spellStart"/>
      <w:r w:rsidRPr="00A359FC">
        <w:rPr>
          <w:sz w:val="28"/>
          <w:szCs w:val="28"/>
        </w:rPr>
        <w:t>каталізаторний</w:t>
      </w:r>
      <w:proofErr w:type="spellEnd"/>
      <w:r w:rsidRPr="00A359FC">
        <w:rPr>
          <w:sz w:val="28"/>
          <w:szCs w:val="28"/>
        </w:rPr>
        <w:t xml:space="preserve"> потенціал не забезпечує зростання ефективності очищення, оскільки реагенти не встигають надходити до активних центрів.</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Потік речовини до поверхні каталізатора можна описати законом </w:t>
      </w:r>
      <w:proofErr w:type="spellStart"/>
      <w:r w:rsidRPr="00A359FC">
        <w:rPr>
          <w:sz w:val="28"/>
          <w:szCs w:val="28"/>
        </w:rPr>
        <w:t>масопередачі</w:t>
      </w:r>
      <w:proofErr w:type="spellEnd"/>
      <w:r w:rsidRPr="00A359FC">
        <w:rPr>
          <w:sz w:val="28"/>
          <w:szCs w:val="28"/>
        </w:rPr>
        <w:t>:</w:t>
      </w:r>
    </w:p>
    <w:p w:rsidR="00A359FC" w:rsidRDefault="00A359FC"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539240" cy="350520"/>
            <wp:effectExtent l="0" t="0" r="381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9240" cy="350520"/>
                    </a:xfrm>
                    <a:prstGeom prst="rect">
                      <a:avLst/>
                    </a:prstGeom>
                    <a:noFill/>
                    <a:ln>
                      <a:noFill/>
                    </a:ln>
                  </pic:spPr>
                </pic:pic>
              </a:graphicData>
            </a:graphic>
          </wp:inline>
        </w:drawing>
      </w:r>
      <w:r w:rsidR="006823C8">
        <w:rPr>
          <w:sz w:val="28"/>
          <w:szCs w:val="28"/>
        </w:rPr>
        <w:t xml:space="preserve">                                   (4.3)</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lastRenderedPageBreak/>
        <w:t xml:space="preserve">де </w:t>
      </w:r>
      <w:r w:rsidRPr="00A359FC">
        <w:rPr>
          <w:rStyle w:val="katex-mathml"/>
          <w:sz w:val="28"/>
          <w:szCs w:val="28"/>
        </w:rPr>
        <w:t>N</w:t>
      </w:r>
      <w:r w:rsidRPr="00A359FC">
        <w:rPr>
          <w:sz w:val="28"/>
          <w:szCs w:val="28"/>
        </w:rPr>
        <w:t xml:space="preserve"> — густина потоку речовини, </w:t>
      </w:r>
      <w:r w:rsidRPr="00A359FC">
        <w:rPr>
          <w:rStyle w:val="katex-mathml"/>
          <w:sz w:val="28"/>
          <w:szCs w:val="28"/>
        </w:rPr>
        <w:t>β</w:t>
      </w:r>
      <w:r w:rsidRPr="00A359FC">
        <w:rPr>
          <w:sz w:val="28"/>
          <w:szCs w:val="28"/>
        </w:rPr>
        <w:t xml:space="preserve"> — коефіцієнт масовіддачі, </w:t>
      </w:r>
      <w:proofErr w:type="spellStart"/>
      <w:r w:rsidRPr="00A359FC">
        <w:rPr>
          <w:rStyle w:val="katex-mathml"/>
          <w:sz w:val="28"/>
          <w:szCs w:val="28"/>
        </w:rPr>
        <w:t>Cg</w:t>
      </w:r>
      <w:proofErr w:type="spellEnd"/>
      <w:r w:rsidRPr="00A359FC">
        <w:rPr>
          <w:sz w:val="28"/>
          <w:szCs w:val="28"/>
        </w:rPr>
        <w:t xml:space="preserve"> — концентрація компонента в основному потоці, </w:t>
      </w:r>
      <w:proofErr w:type="spellStart"/>
      <w:r w:rsidRPr="00A359FC">
        <w:rPr>
          <w:rStyle w:val="katex-mathml"/>
          <w:sz w:val="28"/>
          <w:szCs w:val="28"/>
        </w:rPr>
        <w:t>Cs</w:t>
      </w:r>
      <w:proofErr w:type="spellEnd"/>
      <w:r w:rsidRPr="00A359FC">
        <w:rPr>
          <w:sz w:val="28"/>
          <w:szCs w:val="28"/>
        </w:rPr>
        <w:t xml:space="preserve"> — концентрація біля поверхні каталізатора.</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Це співвідношення показує, що інтенсивність перенесення визначається різницею концентрацій і гідродинамічними умовами потоку. При зростанні швидкості газу коефіцієнт масовіддачі зростає, що покращує підведення реагентів до поверхні. Проте надмірне збільшення швидкості зменшує час контакту газу з каталізатором, а тому може призвести до зниження ступеня очищення. Саме цей компроміс між інтенсивністю масообміну та тривалістю контакту повинен враховуватися при керуванні витратою газу.</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Не менш важливим є </w:t>
      </w:r>
      <w:r w:rsidRPr="00A359FC">
        <w:rPr>
          <w:rStyle w:val="aff4"/>
          <w:rFonts w:eastAsiaTheme="majorEastAsia"/>
          <w:b w:val="0"/>
          <w:sz w:val="28"/>
          <w:szCs w:val="28"/>
        </w:rPr>
        <w:t>теплообмін</w:t>
      </w:r>
      <w:r w:rsidRPr="00A359FC">
        <w:rPr>
          <w:sz w:val="28"/>
          <w:szCs w:val="28"/>
        </w:rPr>
        <w:t>, оскільки більшість каталітичних реакцій супроводжується тепловим ефектом. У випадку екзотермічних реакцій температура в реакторі може підвищуватися самовільно за рахунок теплоти хімічного перетворення. Якщо відведення теплоти недостатнє, в окремих зонах шару каталізатора можуть виникати локальні перегріви. Це призводить до нерівномірності температурного поля, погіршення селективності процесу й прискореного старіння каталізатора. У випадку ендотермічних реакцій, навпаки, необхідно забезпечити підведення теплоти для підтримання активного стану каталізатора.</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Тепловий баланс елементарного об’єму реактора в загальному вигляді може бути поданий як</w:t>
      </w:r>
    </w:p>
    <w:p w:rsidR="00A359FC" w:rsidRDefault="00A359FC"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06040" cy="563880"/>
            <wp:effectExtent l="0" t="0" r="3810" b="762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6040" cy="563880"/>
                    </a:xfrm>
                    <a:prstGeom prst="rect">
                      <a:avLst/>
                    </a:prstGeom>
                    <a:noFill/>
                    <a:ln>
                      <a:noFill/>
                    </a:ln>
                  </pic:spPr>
                </pic:pic>
              </a:graphicData>
            </a:graphic>
          </wp:inline>
        </w:drawing>
      </w:r>
      <w:r w:rsidR="006823C8">
        <w:rPr>
          <w:sz w:val="28"/>
          <w:szCs w:val="28"/>
        </w:rPr>
        <w:t xml:space="preserve">                   (4.4)</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де </w:t>
      </w:r>
      <w:r w:rsidRPr="00A359FC">
        <w:rPr>
          <w:rStyle w:val="katex-mathml"/>
          <w:sz w:val="28"/>
          <w:szCs w:val="28"/>
        </w:rPr>
        <w:t>ρ</w:t>
      </w:r>
      <w:r w:rsidRPr="00A359FC">
        <w:rPr>
          <w:sz w:val="28"/>
          <w:szCs w:val="28"/>
        </w:rPr>
        <w:t xml:space="preserve"> — густина середовища, </w:t>
      </w:r>
      <w:proofErr w:type="spellStart"/>
      <w:r w:rsidRPr="00A359FC">
        <w:rPr>
          <w:rStyle w:val="katex-mathml"/>
          <w:sz w:val="28"/>
          <w:szCs w:val="28"/>
        </w:rPr>
        <w:t>c</w:t>
      </w:r>
      <w:r w:rsidRPr="00A359FC">
        <w:rPr>
          <w:rStyle w:val="katex-mathml"/>
          <w:sz w:val="28"/>
          <w:szCs w:val="28"/>
          <w:vertAlign w:val="subscript"/>
        </w:rPr>
        <w:t>p</w:t>
      </w:r>
      <w:proofErr w:type="spellEnd"/>
      <w:r w:rsidRPr="00A359FC">
        <w:rPr>
          <w:sz w:val="28"/>
          <w:szCs w:val="28"/>
        </w:rPr>
        <w:t xml:space="preserve"> — питома теплоємність, </w:t>
      </w:r>
      <w:proofErr w:type="spellStart"/>
      <w:r w:rsidRPr="00A359FC">
        <w:rPr>
          <w:rStyle w:val="katex-mathml"/>
          <w:sz w:val="28"/>
          <w:szCs w:val="28"/>
        </w:rPr>
        <w:t>Q</w:t>
      </w:r>
      <w:r w:rsidRPr="00A359FC">
        <w:rPr>
          <w:rStyle w:val="katex-mathml"/>
          <w:sz w:val="28"/>
          <w:szCs w:val="28"/>
          <w:vertAlign w:val="subscript"/>
        </w:rPr>
        <w:t>підв</w:t>
      </w:r>
      <w:proofErr w:type="spellEnd"/>
      <w:r w:rsidRPr="00A359FC">
        <w:rPr>
          <w:sz w:val="28"/>
          <w:szCs w:val="28"/>
        </w:rPr>
        <w:t xml:space="preserve"> — підведена теплота, </w:t>
      </w:r>
      <w:proofErr w:type="spellStart"/>
      <w:r w:rsidRPr="00A359FC">
        <w:rPr>
          <w:rStyle w:val="katex-mathml"/>
          <w:sz w:val="28"/>
          <w:szCs w:val="28"/>
        </w:rPr>
        <w:t>Q</w:t>
      </w:r>
      <w:r w:rsidRPr="00A359FC">
        <w:rPr>
          <w:rStyle w:val="katex-mathml"/>
          <w:sz w:val="28"/>
          <w:szCs w:val="28"/>
          <w:vertAlign w:val="subscript"/>
        </w:rPr>
        <w:t>відв</w:t>
      </w:r>
      <w:proofErr w:type="spellEnd"/>
      <w:r w:rsidRPr="00A359FC">
        <w:rPr>
          <w:sz w:val="28"/>
          <w:szCs w:val="28"/>
        </w:rPr>
        <w:t xml:space="preserve"> — відведена теплота, </w:t>
      </w:r>
      <w:proofErr w:type="spellStart"/>
      <w:r w:rsidRPr="00A359FC">
        <w:rPr>
          <w:rStyle w:val="katex-mathml"/>
          <w:sz w:val="28"/>
          <w:szCs w:val="28"/>
        </w:rPr>
        <w:t>Q</w:t>
      </w:r>
      <w:r w:rsidRPr="00A359FC">
        <w:rPr>
          <w:rStyle w:val="katex-mathml"/>
          <w:sz w:val="28"/>
          <w:szCs w:val="28"/>
          <w:vertAlign w:val="subscript"/>
        </w:rPr>
        <w:t>реак</w:t>
      </w:r>
      <w:proofErr w:type="spellEnd"/>
      <w:r w:rsidRPr="00A359FC">
        <w:rPr>
          <w:sz w:val="28"/>
          <w:szCs w:val="28"/>
        </w:rPr>
        <w:t xml:space="preserve"> — теплота хімічної реакції.</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У реальному реакторі теплообмін відбувається між газовою фазою, поверхнею каталізатора, конструктивними елементами апарата та зовнішнім </w:t>
      </w:r>
      <w:r w:rsidRPr="00A359FC">
        <w:rPr>
          <w:sz w:val="28"/>
          <w:szCs w:val="28"/>
        </w:rPr>
        <w:lastRenderedPageBreak/>
        <w:t xml:space="preserve">середовищем. При цьому температура шару каталізатора може відрізнятися від температури газового потоку, особливо в умовах високої швидкості реакції або значної товщини шару. Для спрощення моделювання часто приймають припущення про рівномірність температури в межах контрольованого об’єму, однак при точніших розрахунках необхідно враховувати </w:t>
      </w:r>
      <w:proofErr w:type="spellStart"/>
      <w:r w:rsidRPr="00A359FC">
        <w:rPr>
          <w:sz w:val="28"/>
          <w:szCs w:val="28"/>
        </w:rPr>
        <w:t>розподіленість</w:t>
      </w:r>
      <w:proofErr w:type="spellEnd"/>
      <w:r w:rsidRPr="00A359FC">
        <w:rPr>
          <w:sz w:val="28"/>
          <w:szCs w:val="28"/>
        </w:rPr>
        <w:t xml:space="preserve"> параметрів.</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З позицій фізики процесу важливу роль відіграє також </w:t>
      </w:r>
      <w:r w:rsidRPr="00A359FC">
        <w:rPr>
          <w:rStyle w:val="aff4"/>
          <w:rFonts w:eastAsiaTheme="majorEastAsia"/>
          <w:b w:val="0"/>
          <w:sz w:val="28"/>
          <w:szCs w:val="28"/>
        </w:rPr>
        <w:t>гідродинаміка газового потоку</w:t>
      </w:r>
      <w:r w:rsidRPr="00A359FC">
        <w:rPr>
          <w:sz w:val="28"/>
          <w:szCs w:val="28"/>
        </w:rPr>
        <w:t xml:space="preserve">. Розподіл швидкості газу по перерізу реактора впливає на рівномірність контакту з каталізатором, коефіцієнти </w:t>
      </w:r>
      <w:proofErr w:type="spellStart"/>
      <w:r w:rsidRPr="00A359FC">
        <w:rPr>
          <w:sz w:val="28"/>
          <w:szCs w:val="28"/>
        </w:rPr>
        <w:t>тепло-</w:t>
      </w:r>
      <w:proofErr w:type="spellEnd"/>
      <w:r w:rsidRPr="00A359FC">
        <w:rPr>
          <w:sz w:val="28"/>
          <w:szCs w:val="28"/>
        </w:rPr>
        <w:t xml:space="preserve"> і </w:t>
      </w:r>
      <w:r w:rsidR="006823C8">
        <w:rPr>
          <w:sz w:val="28"/>
          <w:szCs w:val="28"/>
        </w:rPr>
        <w:pgNum/>
      </w:r>
      <w:r w:rsidR="006823C8">
        <w:rPr>
          <w:sz w:val="28"/>
          <w:szCs w:val="28"/>
        </w:rPr>
        <w:t>асо перенесення</w:t>
      </w:r>
      <w:r w:rsidRPr="00A359FC">
        <w:rPr>
          <w:sz w:val="28"/>
          <w:szCs w:val="28"/>
        </w:rPr>
        <w:t>, а також на величину гідравлічного опору шару. Якщо потік розподіляється нерівномірно, частина газу може проходити через реактор із недостатнім контактом із каталізатором, що знижує загальну ефективність очищення. Тому в реальних установках важливе значення мають конструктивні елементи, які забезпечують вирівнювання потоку перед подачею в реакційну зону.</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Істотною особливістю процесу є </w:t>
      </w:r>
      <w:r w:rsidRPr="00A359FC">
        <w:rPr>
          <w:rStyle w:val="aff4"/>
          <w:rFonts w:eastAsiaTheme="majorEastAsia"/>
          <w:b w:val="0"/>
          <w:sz w:val="28"/>
          <w:szCs w:val="28"/>
        </w:rPr>
        <w:t>вплив стану каталізатора на фізику перетворення</w:t>
      </w:r>
      <w:r w:rsidRPr="00A359FC">
        <w:rPr>
          <w:sz w:val="28"/>
          <w:szCs w:val="28"/>
        </w:rPr>
        <w:t>. Активність каталізатора з часом знижується внаслідок термічного старіння, механічного руйнування, забруднення поверхні або отруєння домішками. Це означає, що кінетичні характеристики процесу не є сталими впродовж усього періоду експлуатації. На практиці це проявляється в необхідності поступового підвищення температури для збереження того самого ступеня очищення або у зниженні продуктивності установки. Отже, математична модель і система керування повинні враховувати можливу зміну активності каталізатора в часі.</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Для кількісної оцінки ефективності процесу часто використовують </w:t>
      </w:r>
      <w:r w:rsidRPr="00A359FC">
        <w:rPr>
          <w:rStyle w:val="aff4"/>
          <w:rFonts w:eastAsiaTheme="majorEastAsia"/>
          <w:b w:val="0"/>
          <w:sz w:val="28"/>
          <w:szCs w:val="28"/>
        </w:rPr>
        <w:t>ступінь очищення</w:t>
      </w:r>
      <w:r w:rsidRPr="00A359FC">
        <w:rPr>
          <w:sz w:val="28"/>
          <w:szCs w:val="28"/>
        </w:rPr>
        <w:t xml:space="preserve"> або ступінь перетворення домішок, який визначається як</w:t>
      </w:r>
    </w:p>
    <w:p w:rsidR="00A359FC" w:rsidRDefault="00A359FC"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26920" cy="6096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6920" cy="609600"/>
                    </a:xfrm>
                    <a:prstGeom prst="rect">
                      <a:avLst/>
                    </a:prstGeom>
                    <a:noFill/>
                    <a:ln>
                      <a:noFill/>
                    </a:ln>
                  </pic:spPr>
                </pic:pic>
              </a:graphicData>
            </a:graphic>
          </wp:inline>
        </w:drawing>
      </w:r>
      <w:r w:rsidR="006823C8">
        <w:rPr>
          <w:sz w:val="28"/>
          <w:szCs w:val="28"/>
        </w:rPr>
        <w:t xml:space="preserve">                                (4.5)</w:t>
      </w:r>
    </w:p>
    <w:p w:rsidR="00A359FC" w:rsidRPr="00A359FC" w:rsidRDefault="00A359FC" w:rsidP="00A359FC">
      <w:pPr>
        <w:pStyle w:val="aff"/>
        <w:spacing w:before="0" w:beforeAutospacing="0" w:after="0" w:line="360" w:lineRule="auto"/>
        <w:ind w:firstLine="709"/>
        <w:jc w:val="both"/>
        <w:rPr>
          <w:sz w:val="28"/>
          <w:szCs w:val="28"/>
        </w:rPr>
      </w:pPr>
      <w:r w:rsidRPr="00A359FC">
        <w:rPr>
          <w:sz w:val="28"/>
          <w:szCs w:val="28"/>
        </w:rPr>
        <w:lastRenderedPageBreak/>
        <w:t xml:space="preserve">Цей показник безпосередньо пов’язаний із кінетикою реакції, умовами </w:t>
      </w:r>
      <w:r w:rsidR="006823C8">
        <w:rPr>
          <w:sz w:val="28"/>
          <w:szCs w:val="28"/>
        </w:rPr>
        <w:pgNum/>
      </w:r>
      <w:proofErr w:type="spellStart"/>
      <w:r w:rsidR="006823C8">
        <w:rPr>
          <w:sz w:val="28"/>
          <w:szCs w:val="28"/>
        </w:rPr>
        <w:t>агато</w:t>
      </w:r>
      <w:proofErr w:type="spellEnd"/>
      <w:r w:rsidR="006823C8">
        <w:rPr>
          <w:sz w:val="28"/>
          <w:szCs w:val="28"/>
        </w:rPr>
        <w:t xml:space="preserve"> параметри</w:t>
      </w:r>
      <w:r w:rsidRPr="00A359FC">
        <w:rPr>
          <w:sz w:val="28"/>
          <w:szCs w:val="28"/>
        </w:rPr>
        <w:t>, температурним режимом і геометрією реакційного об’єму. З фізичної точки зору ступінь очищення є інтегральним результатом усіх процесів, що відбуваються в реакторі, тому саме він є одним із головних критеріїв оцінки якості функціонування установки.</w:t>
      </w:r>
    </w:p>
    <w:p w:rsidR="00A359FC" w:rsidRDefault="00A359FC" w:rsidP="00A359FC">
      <w:pPr>
        <w:pStyle w:val="aff"/>
        <w:spacing w:before="0" w:beforeAutospacing="0" w:after="0" w:line="360" w:lineRule="auto"/>
        <w:ind w:firstLine="709"/>
        <w:jc w:val="both"/>
        <w:rPr>
          <w:sz w:val="28"/>
          <w:szCs w:val="28"/>
        </w:rPr>
      </w:pPr>
      <w:r w:rsidRPr="00A359FC">
        <w:rPr>
          <w:sz w:val="28"/>
          <w:szCs w:val="28"/>
        </w:rPr>
        <w:t xml:space="preserve">Отже, фізичні основи каталітичного очищення газів визначаються складною взаємодією хімічної кінетики, адсорбційних явищ, теплообміну, масообміну та гідродинаміки газового потоку. Вирішальний вплив на ефективність процесу мають температура реактора, концентрація шкідливих компонентів, витрата газу та стан каталізатора. Сукупний характер цих явищ зумовлює інерційність, </w:t>
      </w:r>
      <w:r w:rsidR="006823C8">
        <w:rPr>
          <w:sz w:val="28"/>
          <w:szCs w:val="28"/>
        </w:rPr>
        <w:pgNum/>
      </w:r>
      <w:proofErr w:type="spellStart"/>
      <w:r w:rsidR="006823C8">
        <w:rPr>
          <w:sz w:val="28"/>
          <w:szCs w:val="28"/>
        </w:rPr>
        <w:t>агато</w:t>
      </w:r>
      <w:proofErr w:type="spellEnd"/>
      <w:r w:rsidR="006823C8">
        <w:rPr>
          <w:sz w:val="28"/>
          <w:szCs w:val="28"/>
        </w:rPr>
        <w:t xml:space="preserve"> </w:t>
      </w:r>
      <w:proofErr w:type="spellStart"/>
      <w:r w:rsidR="006823C8">
        <w:rPr>
          <w:sz w:val="28"/>
          <w:szCs w:val="28"/>
        </w:rPr>
        <w:t>параме</w:t>
      </w:r>
      <w:proofErr w:type="spellEnd"/>
      <w:r w:rsidRPr="00A359FC">
        <w:rPr>
          <w:sz w:val="28"/>
          <w:szCs w:val="28"/>
        </w:rPr>
        <w:t xml:space="preserve"> і </w:t>
      </w:r>
      <w:proofErr w:type="spellStart"/>
      <w:r w:rsidRPr="00A359FC">
        <w:rPr>
          <w:sz w:val="28"/>
          <w:szCs w:val="28"/>
        </w:rPr>
        <w:t>багатозв’язність</w:t>
      </w:r>
      <w:proofErr w:type="spellEnd"/>
      <w:r w:rsidRPr="00A359FC">
        <w:rPr>
          <w:sz w:val="28"/>
          <w:szCs w:val="28"/>
        </w:rPr>
        <w:t xml:space="preserve"> об’єкта керування, що повинно бути враховано при побудові математичної моделі та синтезі системи автоматичного керування.</w:t>
      </w:r>
    </w:p>
    <w:p w:rsidR="00BD26A2" w:rsidRPr="00A359FC" w:rsidRDefault="00BD26A2" w:rsidP="00A359FC">
      <w:pPr>
        <w:pStyle w:val="aff"/>
        <w:spacing w:before="0" w:beforeAutospacing="0" w:after="0" w:line="360" w:lineRule="auto"/>
        <w:ind w:firstLine="709"/>
        <w:jc w:val="both"/>
        <w:rPr>
          <w:sz w:val="28"/>
          <w:szCs w:val="28"/>
        </w:rPr>
      </w:pPr>
    </w:p>
    <w:p w:rsidR="00BD26A2" w:rsidRDefault="00BD26A2" w:rsidP="00BD26A2">
      <w:pPr>
        <w:pStyle w:val="1"/>
        <w:spacing w:before="0"/>
        <w:rPr>
          <w:rStyle w:val="aff4"/>
          <w:rFonts w:ascii="Times New Roman" w:hAnsi="Times New Roman" w:cs="Times New Roman"/>
          <w:b/>
          <w:bCs/>
          <w:color w:val="000000" w:themeColor="text1"/>
        </w:rPr>
      </w:pPr>
      <w:r w:rsidRPr="00BD26A2">
        <w:rPr>
          <w:rStyle w:val="aff4"/>
          <w:rFonts w:ascii="Times New Roman" w:hAnsi="Times New Roman" w:cs="Times New Roman"/>
          <w:b/>
          <w:bCs/>
          <w:color w:val="000000" w:themeColor="text1"/>
        </w:rPr>
        <w:t>4.2 Математична модель об’єкта керування</w:t>
      </w:r>
      <w:r w:rsidR="00B96F9A">
        <w:rPr>
          <w:rStyle w:val="aff4"/>
          <w:rFonts w:ascii="Times New Roman" w:hAnsi="Times New Roman" w:cs="Times New Roman"/>
          <w:b/>
          <w:bCs/>
          <w:color w:val="000000" w:themeColor="text1"/>
        </w:rPr>
        <w:t>.</w:t>
      </w:r>
    </w:p>
    <w:p w:rsidR="00B96F9A" w:rsidRPr="00B96F9A" w:rsidRDefault="00B96F9A" w:rsidP="00B96F9A"/>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Математична модель установки каталітичного очищення технологічних газів призначена для кількісного опису динаміки процесу, встановлення взаємозв’язків між вхідними та вихідними параметрами, а також подальшого аналізу якості функціонування системи автоматичного керування. Побудова такої моделі базується на фундаментальних законах збереження маси та енергії, а також на кінетичних закономірностях перебігу хімічних реакцій у шарі каталізатора.</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Оскільки реальний процес каталітичного очищення є складним, </w:t>
      </w:r>
      <w:r w:rsidR="006823C8">
        <w:rPr>
          <w:sz w:val="28"/>
          <w:szCs w:val="28"/>
        </w:rPr>
        <w:pgNum/>
      </w:r>
      <w:proofErr w:type="spellStart"/>
      <w:r w:rsidR="006823C8">
        <w:rPr>
          <w:sz w:val="28"/>
          <w:szCs w:val="28"/>
        </w:rPr>
        <w:t>агато</w:t>
      </w:r>
      <w:proofErr w:type="spellEnd"/>
      <w:r w:rsidR="006823C8">
        <w:rPr>
          <w:sz w:val="28"/>
          <w:szCs w:val="28"/>
        </w:rPr>
        <w:t xml:space="preserve"> параметричним</w:t>
      </w:r>
      <w:r w:rsidRPr="00BD26A2">
        <w:rPr>
          <w:sz w:val="28"/>
          <w:szCs w:val="28"/>
        </w:rPr>
        <w:t xml:space="preserve"> і розподіленим у просторі, для інженерного аналізу доцільно прийняти низку припущень, які дозволяють перейти до спрощеної моделі з зосередженими параметрами. Таке спрощення є допустимим при розробці системи автоматичного керування, оскільки воно дозволяє відобразити </w:t>
      </w:r>
      <w:r w:rsidRPr="00BD26A2">
        <w:rPr>
          <w:sz w:val="28"/>
          <w:szCs w:val="28"/>
        </w:rPr>
        <w:lastRenderedPageBreak/>
        <w:t>основні динамічні властивості об’єкта без надмірного ускладнення математичного апарату.</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При побудові моделі приймаються такі припущення. Газова суміш у межах реакційного об’єму вважається ідеально перемішаною. Температура в контрольованому об’ємі реактора є рівномірною. Фізичні властивості газу в межах робочого діапазону змінюються незначно і можуть бути прийняті сталими. Процес очищення описується однією узагальненою реакцією перетворення шкідливого компонента. Активність каталізатора на даному етапі розглядається як стала або така, що змінюється повільно порівняно з динамікою основного процесу.</w:t>
      </w:r>
    </w:p>
    <w:p w:rsidR="00BD26A2" w:rsidRPr="00BD26A2" w:rsidRDefault="00BD26A2" w:rsidP="00B96F9A">
      <w:pPr>
        <w:pStyle w:val="aff"/>
        <w:spacing w:before="0" w:beforeAutospacing="0" w:after="0" w:line="360" w:lineRule="auto"/>
        <w:ind w:firstLine="709"/>
        <w:jc w:val="both"/>
        <w:rPr>
          <w:sz w:val="28"/>
          <w:szCs w:val="28"/>
        </w:rPr>
      </w:pPr>
      <w:r w:rsidRPr="00BD26A2">
        <w:rPr>
          <w:sz w:val="28"/>
          <w:szCs w:val="28"/>
        </w:rPr>
        <w:t xml:space="preserve">Нехай вхідними змінними системи є витрата газу </w:t>
      </w:r>
      <w:r w:rsidRPr="00BD26A2">
        <w:rPr>
          <w:rStyle w:val="katex-mathml"/>
          <w:sz w:val="28"/>
          <w:szCs w:val="28"/>
        </w:rPr>
        <w:t>F</w:t>
      </w:r>
      <w:r w:rsidRPr="00BD26A2">
        <w:rPr>
          <w:sz w:val="28"/>
          <w:szCs w:val="28"/>
        </w:rPr>
        <w:t xml:space="preserve">, температура вхідного потоку </w:t>
      </w:r>
      <w:proofErr w:type="spellStart"/>
      <w:r w:rsidRPr="00BD26A2">
        <w:rPr>
          <w:rStyle w:val="katex-mathml"/>
          <w:sz w:val="28"/>
          <w:szCs w:val="28"/>
        </w:rPr>
        <w:t>Tвх</w:t>
      </w:r>
      <w:proofErr w:type="spellEnd"/>
      <w:r w:rsidRPr="00BD26A2">
        <w:rPr>
          <w:rStyle w:val="katex-mathml"/>
          <w:sz w:val="28"/>
          <w:szCs w:val="28"/>
        </w:rPr>
        <w:t xml:space="preserve"> </w:t>
      </w:r>
      <w:r w:rsidRPr="00BD26A2">
        <w:rPr>
          <w:sz w:val="28"/>
          <w:szCs w:val="28"/>
        </w:rPr>
        <w:t xml:space="preserve">концентрація шкідливого компонента на вході </w:t>
      </w:r>
      <w:proofErr w:type="spellStart"/>
      <w:r w:rsidRPr="00BD26A2">
        <w:rPr>
          <w:rStyle w:val="katex-mathml"/>
          <w:sz w:val="28"/>
          <w:szCs w:val="28"/>
        </w:rPr>
        <w:t>Cвх</w:t>
      </w:r>
      <w:proofErr w:type="spellEnd"/>
      <w:r w:rsidRPr="00BD26A2">
        <w:rPr>
          <w:sz w:val="28"/>
          <w:szCs w:val="28"/>
        </w:rPr>
        <w:t xml:space="preserve">, а також керуючий вплив </w:t>
      </w:r>
      <w:proofErr w:type="spellStart"/>
      <w:r w:rsidRPr="00BD26A2">
        <w:rPr>
          <w:rStyle w:val="katex-mathml"/>
          <w:sz w:val="28"/>
          <w:szCs w:val="28"/>
        </w:rPr>
        <w:t>Qн</w:t>
      </w:r>
      <w:proofErr w:type="spellEnd"/>
      <w:r w:rsidRPr="00BD26A2">
        <w:rPr>
          <w:rStyle w:val="katex-mathml"/>
          <w:sz w:val="28"/>
          <w:szCs w:val="28"/>
        </w:rPr>
        <w:t>,</w:t>
      </w:r>
      <w:r w:rsidRPr="00BD26A2">
        <w:rPr>
          <w:sz w:val="28"/>
          <w:szCs w:val="28"/>
        </w:rPr>
        <w:t xml:space="preserve">що характеризує потужність нагрівача. Вихідними параметрами моделі будуть концентрація шкідливого компонента на виході </w:t>
      </w:r>
      <w:r w:rsidRPr="00BD26A2">
        <w:rPr>
          <w:rStyle w:val="katex-mathml"/>
          <w:sz w:val="28"/>
          <w:szCs w:val="28"/>
        </w:rPr>
        <w:t>C</w:t>
      </w:r>
      <w:r w:rsidRPr="00BD26A2">
        <w:rPr>
          <w:sz w:val="28"/>
          <w:szCs w:val="28"/>
        </w:rPr>
        <w:t xml:space="preserve">, температура в реакторі </w:t>
      </w:r>
      <w:r w:rsidRPr="00BD26A2">
        <w:rPr>
          <w:rStyle w:val="katex-mathml"/>
          <w:sz w:val="28"/>
          <w:szCs w:val="28"/>
        </w:rPr>
        <w:t>T</w:t>
      </w:r>
      <w:r w:rsidRPr="00BD26A2">
        <w:rPr>
          <w:sz w:val="28"/>
          <w:szCs w:val="28"/>
        </w:rPr>
        <w:t xml:space="preserve">, температура вихідного потоку </w:t>
      </w:r>
      <w:proofErr w:type="spellStart"/>
      <w:r w:rsidRPr="00BD26A2">
        <w:rPr>
          <w:rStyle w:val="katex-mathml"/>
          <w:sz w:val="28"/>
          <w:szCs w:val="28"/>
        </w:rPr>
        <w:t>Tвих</w:t>
      </w:r>
      <w:proofErr w:type="spellEnd"/>
      <w:r w:rsidRPr="00BD26A2">
        <w:rPr>
          <w:rStyle w:val="vlist-s"/>
          <w:sz w:val="28"/>
          <w:szCs w:val="28"/>
        </w:rPr>
        <w:t xml:space="preserve"> ​</w:t>
      </w:r>
      <w:r w:rsidRPr="00BD26A2">
        <w:rPr>
          <w:sz w:val="28"/>
          <w:szCs w:val="28"/>
        </w:rPr>
        <w:t xml:space="preserve">, а також ступінь очищення </w:t>
      </w:r>
      <w:r w:rsidRPr="00BD26A2">
        <w:rPr>
          <w:rStyle w:val="katex-mathml"/>
          <w:sz w:val="28"/>
          <w:szCs w:val="28"/>
        </w:rPr>
        <w:t>η</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Матеріальний баланс за шкідливим компонентом</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Матеріальний баланс відображає зміну кількості шкідливого компонента в реакторі під дією вхідного та вихідного потоків, а також внаслідок хімічного перетворення на каталізаторі.</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Позначимо через:</w:t>
      </w:r>
    </w:p>
    <w:p w:rsidR="00BD26A2" w:rsidRPr="00BD26A2" w:rsidRDefault="00BD26A2" w:rsidP="00BD26A2">
      <w:pPr>
        <w:rPr>
          <w:sz w:val="28"/>
          <w:szCs w:val="28"/>
        </w:rPr>
      </w:pPr>
      <w:r w:rsidRPr="00BD26A2">
        <w:rPr>
          <w:rStyle w:val="katex-mathml"/>
          <w:sz w:val="28"/>
          <w:szCs w:val="28"/>
        </w:rPr>
        <w:t>V</w:t>
      </w:r>
      <w:r w:rsidRPr="00BD26A2">
        <w:rPr>
          <w:sz w:val="28"/>
          <w:szCs w:val="28"/>
        </w:rPr>
        <w:t xml:space="preserve"> ефективний об’єм газової фази в реакторі;</w:t>
      </w:r>
    </w:p>
    <w:p w:rsidR="00BD26A2" w:rsidRPr="00BD26A2" w:rsidRDefault="00BD26A2" w:rsidP="00BD26A2">
      <w:pPr>
        <w:rPr>
          <w:sz w:val="28"/>
          <w:szCs w:val="28"/>
        </w:rPr>
      </w:pPr>
      <w:r w:rsidRPr="00BD26A2">
        <w:rPr>
          <w:rStyle w:val="katex-mathml"/>
          <w:sz w:val="28"/>
          <w:szCs w:val="28"/>
        </w:rPr>
        <w:t>C(t)</w:t>
      </w:r>
      <w:r w:rsidRPr="00BD26A2">
        <w:rPr>
          <w:sz w:val="28"/>
          <w:szCs w:val="28"/>
        </w:rPr>
        <w:t xml:space="preserve"> концентрацію шкідливого компонента в реакторі;</w:t>
      </w:r>
    </w:p>
    <w:p w:rsidR="00BD26A2" w:rsidRPr="00BD26A2" w:rsidRDefault="00BD26A2" w:rsidP="00BD26A2">
      <w:pPr>
        <w:rPr>
          <w:sz w:val="28"/>
          <w:szCs w:val="28"/>
        </w:rPr>
      </w:pPr>
      <w:proofErr w:type="spellStart"/>
      <w:r w:rsidRPr="00BD26A2">
        <w:rPr>
          <w:rStyle w:val="katex-mathml"/>
          <w:sz w:val="28"/>
          <w:szCs w:val="28"/>
        </w:rPr>
        <w:t>Cвх</w:t>
      </w:r>
      <w:proofErr w:type="spellEnd"/>
      <w:r w:rsidRPr="00BD26A2">
        <w:rPr>
          <w:rStyle w:val="katex-mathml"/>
          <w:sz w:val="28"/>
          <w:szCs w:val="28"/>
        </w:rPr>
        <w:t>(t)</w:t>
      </w:r>
      <w:r w:rsidRPr="00BD26A2">
        <w:rPr>
          <w:sz w:val="28"/>
          <w:szCs w:val="28"/>
        </w:rPr>
        <w:t xml:space="preserve"> концентрацію шкідливого компонента на вході;</w:t>
      </w:r>
    </w:p>
    <w:p w:rsidR="00BD26A2" w:rsidRPr="00BD26A2" w:rsidRDefault="00BD26A2" w:rsidP="00BD26A2">
      <w:pPr>
        <w:rPr>
          <w:sz w:val="28"/>
          <w:szCs w:val="28"/>
        </w:rPr>
      </w:pPr>
      <w:r w:rsidRPr="00BD26A2">
        <w:rPr>
          <w:rStyle w:val="katex-mathml"/>
          <w:sz w:val="28"/>
          <w:szCs w:val="28"/>
        </w:rPr>
        <w:t>F(t)</w:t>
      </w:r>
      <w:r w:rsidRPr="00BD26A2">
        <w:rPr>
          <w:sz w:val="28"/>
          <w:szCs w:val="28"/>
        </w:rPr>
        <w:t>об’ємну витрату газу;</w:t>
      </w:r>
    </w:p>
    <w:p w:rsidR="00BD26A2" w:rsidRPr="00BD26A2" w:rsidRDefault="00BD26A2" w:rsidP="00BD26A2">
      <w:pPr>
        <w:rPr>
          <w:sz w:val="28"/>
          <w:szCs w:val="28"/>
        </w:rPr>
      </w:pPr>
      <w:r w:rsidRPr="00BD26A2">
        <w:rPr>
          <w:rStyle w:val="katex-mathml"/>
          <w:sz w:val="28"/>
          <w:szCs w:val="28"/>
        </w:rPr>
        <w:t>r(t)</w:t>
      </w:r>
      <w:r w:rsidRPr="00BD26A2">
        <w:rPr>
          <w:sz w:val="28"/>
          <w:szCs w:val="28"/>
        </w:rPr>
        <w:t xml:space="preserve"> швидкість хімічної реакції споживання компонента;</w:t>
      </w:r>
    </w:p>
    <w:p w:rsidR="00BD26A2" w:rsidRPr="00BD26A2" w:rsidRDefault="00BD26A2" w:rsidP="00BD26A2">
      <w:pPr>
        <w:rPr>
          <w:sz w:val="28"/>
          <w:szCs w:val="28"/>
        </w:rPr>
      </w:pPr>
      <w:proofErr w:type="spellStart"/>
      <w:r w:rsidRPr="00BD26A2">
        <w:rPr>
          <w:rStyle w:val="katex-mathml"/>
          <w:sz w:val="28"/>
          <w:szCs w:val="28"/>
        </w:rPr>
        <w:t>m</w:t>
      </w:r>
      <w:r w:rsidRPr="00BD26A2">
        <w:rPr>
          <w:rStyle w:val="katex-mathml"/>
          <w:sz w:val="28"/>
          <w:szCs w:val="28"/>
          <w:vertAlign w:val="subscript"/>
        </w:rPr>
        <w:t>k</w:t>
      </w:r>
      <w:proofErr w:type="spellEnd"/>
      <w:r w:rsidRPr="00BD26A2">
        <w:rPr>
          <w:sz w:val="28"/>
          <w:szCs w:val="28"/>
        </w:rPr>
        <w:t xml:space="preserve"> масу каталізатора.</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Тоді загальний матеріальний баланс має вигляд:</w:t>
      </w:r>
    </w:p>
    <w:p w:rsidR="00EB0701" w:rsidRDefault="00EB0701" w:rsidP="006823C8">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3649980" cy="541020"/>
            <wp:effectExtent l="0" t="0" r="762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9980" cy="541020"/>
                    </a:xfrm>
                    <a:prstGeom prst="rect">
                      <a:avLst/>
                    </a:prstGeom>
                    <a:noFill/>
                    <a:ln>
                      <a:noFill/>
                    </a:ln>
                  </pic:spPr>
                </pic:pic>
              </a:graphicData>
            </a:graphic>
          </wp:inline>
        </w:drawing>
      </w:r>
      <w:r w:rsidR="006823C8">
        <w:rPr>
          <w:sz w:val="28"/>
          <w:szCs w:val="28"/>
        </w:rPr>
        <w:t xml:space="preserve">         (4.6)</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Це рівняння означає, що швидкість накопичення шкідливого компонента в реакторі дорівнює різниці між надходженням речовини з вхідним потоком, винесенням її з вихідним потоком та зменшенням внаслідок хімічної реакції.</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Поділивши обидві частини на </w:t>
      </w:r>
      <w:r w:rsidR="00B96F9A">
        <w:rPr>
          <w:rStyle w:val="katex-mathml"/>
          <w:sz w:val="28"/>
          <w:szCs w:val="28"/>
        </w:rPr>
        <w:t>V</w:t>
      </w:r>
      <w:r w:rsidRPr="00BD26A2">
        <w:rPr>
          <w:sz w:val="28"/>
          <w:szCs w:val="28"/>
        </w:rPr>
        <w:t>, отримаємо:</w:t>
      </w:r>
    </w:p>
    <w:p w:rsidR="00EB0701" w:rsidRDefault="00EB0701"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390900" cy="563880"/>
            <wp:effectExtent l="0" t="0" r="0" b="762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0900" cy="563880"/>
                    </a:xfrm>
                    <a:prstGeom prst="rect">
                      <a:avLst/>
                    </a:prstGeom>
                    <a:noFill/>
                    <a:ln>
                      <a:noFill/>
                    </a:ln>
                  </pic:spPr>
                </pic:pic>
              </a:graphicData>
            </a:graphic>
          </wp:inline>
        </w:drawing>
      </w:r>
      <w:r w:rsidR="006823C8">
        <w:rPr>
          <w:sz w:val="28"/>
          <w:szCs w:val="28"/>
        </w:rPr>
        <w:t xml:space="preserve">          (4.7)</w:t>
      </w:r>
    </w:p>
    <w:p w:rsidR="00BD26A2" w:rsidRPr="00BD26A2" w:rsidRDefault="00BD26A2" w:rsidP="00B96F9A">
      <w:pPr>
        <w:pStyle w:val="aff"/>
        <w:spacing w:before="0" w:beforeAutospacing="0" w:after="0" w:line="360" w:lineRule="auto"/>
        <w:ind w:firstLine="709"/>
        <w:jc w:val="both"/>
        <w:rPr>
          <w:sz w:val="28"/>
          <w:szCs w:val="28"/>
        </w:rPr>
      </w:pPr>
      <w:r w:rsidRPr="00BD26A2">
        <w:rPr>
          <w:sz w:val="28"/>
          <w:szCs w:val="28"/>
        </w:rPr>
        <w:t>Це рівняння є базовим диференціальним р</w:t>
      </w:r>
      <w:r w:rsidR="00B96F9A">
        <w:rPr>
          <w:sz w:val="28"/>
          <w:szCs w:val="28"/>
        </w:rPr>
        <w:t>івнянням матеріального балансу.</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Матеріальний баланс за продуктами реакції</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За необхідності модель може бути розширена рівнянням балансу для продукту реакції. Якщо </w:t>
      </w:r>
      <w:proofErr w:type="spellStart"/>
      <w:r w:rsidRPr="00BD26A2">
        <w:rPr>
          <w:rStyle w:val="katex-mathml"/>
          <w:sz w:val="28"/>
          <w:szCs w:val="28"/>
        </w:rPr>
        <w:t>Cp</w:t>
      </w:r>
      <w:proofErr w:type="spellEnd"/>
      <w:r w:rsidRPr="00BD26A2">
        <w:rPr>
          <w:rStyle w:val="katex-mathml"/>
          <w:sz w:val="28"/>
          <w:szCs w:val="28"/>
        </w:rPr>
        <w:t>(t</w:t>
      </w:r>
      <w:r w:rsidR="00EB0701">
        <w:rPr>
          <w:rStyle w:val="katex-mathml"/>
          <w:sz w:val="28"/>
          <w:szCs w:val="28"/>
        </w:rPr>
        <w:t>)</w:t>
      </w:r>
      <w:r w:rsidRPr="00BD26A2">
        <w:rPr>
          <w:sz w:val="28"/>
          <w:szCs w:val="28"/>
        </w:rPr>
        <w:t xml:space="preserve"> — концентрація продукту реакції в реакторі, а </w:t>
      </w:r>
      <w:r w:rsidR="00EB0701">
        <w:rPr>
          <w:rStyle w:val="katex-mathml"/>
          <w:sz w:val="28"/>
          <w:szCs w:val="28"/>
        </w:rPr>
        <w:t>ν</w:t>
      </w:r>
      <w:r w:rsidR="00EB0701" w:rsidRPr="00EB0701">
        <w:rPr>
          <w:rStyle w:val="katex-mathml"/>
          <w:sz w:val="28"/>
          <w:szCs w:val="28"/>
          <w:vertAlign w:val="subscript"/>
        </w:rPr>
        <w:t>p</w:t>
      </w:r>
      <w:r w:rsidRPr="00BD26A2">
        <w:rPr>
          <w:sz w:val="28"/>
          <w:szCs w:val="28"/>
        </w:rPr>
        <w:t xml:space="preserve"> — </w:t>
      </w:r>
      <w:proofErr w:type="spellStart"/>
      <w:r w:rsidRPr="00BD26A2">
        <w:rPr>
          <w:sz w:val="28"/>
          <w:szCs w:val="28"/>
        </w:rPr>
        <w:t>стехіометричний</w:t>
      </w:r>
      <w:proofErr w:type="spellEnd"/>
      <w:r w:rsidRPr="00BD26A2">
        <w:rPr>
          <w:sz w:val="28"/>
          <w:szCs w:val="28"/>
        </w:rPr>
        <w:t xml:space="preserve"> коефіцієнт утворення продукту, то баланс матиме вигляд:</w:t>
      </w:r>
    </w:p>
    <w:p w:rsidR="00EB0701" w:rsidRDefault="00EB0701"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985260" cy="5334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85260" cy="533400"/>
                    </a:xfrm>
                    <a:prstGeom prst="rect">
                      <a:avLst/>
                    </a:prstGeom>
                    <a:noFill/>
                    <a:ln>
                      <a:noFill/>
                    </a:ln>
                  </pic:spPr>
                </pic:pic>
              </a:graphicData>
            </a:graphic>
          </wp:inline>
        </w:drawing>
      </w:r>
      <w:r w:rsidR="006823C8">
        <w:rPr>
          <w:sz w:val="28"/>
          <w:szCs w:val="28"/>
        </w:rPr>
        <w:t xml:space="preserve">      (4.8)</w:t>
      </w:r>
    </w:p>
    <w:p w:rsidR="00BD26A2" w:rsidRPr="00BD26A2" w:rsidRDefault="00BD26A2" w:rsidP="00B96F9A">
      <w:pPr>
        <w:pStyle w:val="aff"/>
        <w:spacing w:before="0" w:beforeAutospacing="0" w:after="0" w:line="360" w:lineRule="auto"/>
        <w:ind w:firstLine="709"/>
        <w:jc w:val="both"/>
        <w:rPr>
          <w:sz w:val="28"/>
          <w:szCs w:val="28"/>
        </w:rPr>
      </w:pPr>
      <w:r w:rsidRPr="00BD26A2">
        <w:rPr>
          <w:sz w:val="28"/>
          <w:szCs w:val="28"/>
        </w:rPr>
        <w:t xml:space="preserve">У більшості задач автоматичного керування достатньо моделювати лише концентрацію шкідливого компонента, оскільки саме </w:t>
      </w:r>
      <w:r w:rsidR="00B96F9A">
        <w:rPr>
          <w:sz w:val="28"/>
          <w:szCs w:val="28"/>
        </w:rPr>
        <w:t>вона визначає ступінь очищення.</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Ступінь очищення газу</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Ступінь очищення є інтегральним показником ефективності процесу і визначається співвідношенням:</w:t>
      </w:r>
    </w:p>
    <w:p w:rsidR="00EB0701" w:rsidRDefault="00EB0701"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491740" cy="632460"/>
            <wp:effectExtent l="0" t="0" r="381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1740" cy="632460"/>
                    </a:xfrm>
                    <a:prstGeom prst="rect">
                      <a:avLst/>
                    </a:prstGeom>
                    <a:noFill/>
                    <a:ln>
                      <a:noFill/>
                    </a:ln>
                  </pic:spPr>
                </pic:pic>
              </a:graphicData>
            </a:graphic>
          </wp:inline>
        </w:drawing>
      </w:r>
      <w:r w:rsidR="006823C8">
        <w:rPr>
          <w:sz w:val="28"/>
          <w:szCs w:val="28"/>
        </w:rPr>
        <w:t xml:space="preserve">                          (4.9)</w:t>
      </w:r>
    </w:p>
    <w:p w:rsidR="00BD26A2" w:rsidRPr="00BD26A2" w:rsidRDefault="00BD26A2" w:rsidP="00B96F9A">
      <w:pPr>
        <w:pStyle w:val="aff"/>
        <w:spacing w:before="0" w:beforeAutospacing="0" w:after="0" w:line="360" w:lineRule="auto"/>
        <w:ind w:firstLine="709"/>
        <w:jc w:val="both"/>
        <w:rPr>
          <w:sz w:val="28"/>
          <w:szCs w:val="28"/>
        </w:rPr>
      </w:pPr>
      <w:r w:rsidRPr="00BD26A2">
        <w:rPr>
          <w:sz w:val="28"/>
          <w:szCs w:val="28"/>
        </w:rPr>
        <w:lastRenderedPageBreak/>
        <w:t>Якщо в моделі вихідна концентрація вважається рівною концентрації в реакторі, то саме ця формула безпосередньо зв’язує стан об’єкта з технологічним показником якості.</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Тепловий баланс реактора</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Тепловий баланс описує зміну температури реактора під дією теплового потоку, що надходить із вхідним газом, підведеної від нагрівача теплоти, </w:t>
      </w:r>
      <w:proofErr w:type="spellStart"/>
      <w:r w:rsidRPr="00BD26A2">
        <w:rPr>
          <w:sz w:val="28"/>
          <w:szCs w:val="28"/>
        </w:rPr>
        <w:t>теплоти</w:t>
      </w:r>
      <w:proofErr w:type="spellEnd"/>
      <w:r w:rsidRPr="00BD26A2">
        <w:rPr>
          <w:sz w:val="28"/>
          <w:szCs w:val="28"/>
        </w:rPr>
        <w:t xml:space="preserve"> реакції та тепловідведення.</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Позначимо через:</w:t>
      </w:r>
      <w:r w:rsidRPr="00BD26A2">
        <w:rPr>
          <w:rStyle w:val="katex-mathml"/>
          <w:sz w:val="28"/>
          <w:szCs w:val="28"/>
        </w:rPr>
        <w:t>ρ</w:t>
      </w:r>
      <w:r w:rsidRPr="00BD26A2">
        <w:rPr>
          <w:sz w:val="28"/>
          <w:szCs w:val="28"/>
        </w:rPr>
        <w:t xml:space="preserve"> густину газової суміші;</w:t>
      </w:r>
    </w:p>
    <w:p w:rsidR="00BD26A2" w:rsidRPr="00BD26A2" w:rsidRDefault="00BD26A2" w:rsidP="00BD26A2">
      <w:pPr>
        <w:pStyle w:val="aff"/>
        <w:spacing w:before="0" w:beforeAutospacing="0" w:after="0" w:line="360" w:lineRule="auto"/>
        <w:ind w:firstLine="709"/>
        <w:jc w:val="both"/>
        <w:rPr>
          <w:sz w:val="28"/>
          <w:szCs w:val="28"/>
        </w:rPr>
      </w:pPr>
      <w:proofErr w:type="spellStart"/>
      <w:r w:rsidRPr="00BD26A2">
        <w:rPr>
          <w:rStyle w:val="katex-mathml"/>
          <w:sz w:val="28"/>
          <w:szCs w:val="28"/>
        </w:rPr>
        <w:t>c</w:t>
      </w:r>
      <w:r w:rsidRPr="00BD26A2">
        <w:rPr>
          <w:rStyle w:val="katex-mathml"/>
          <w:sz w:val="28"/>
          <w:szCs w:val="28"/>
          <w:vertAlign w:val="subscript"/>
        </w:rPr>
        <w:t>p</w:t>
      </w:r>
      <w:proofErr w:type="spellEnd"/>
      <w:r w:rsidRPr="00BD26A2">
        <w:rPr>
          <w:sz w:val="28"/>
          <w:szCs w:val="28"/>
        </w:rPr>
        <w:t xml:space="preserve"> середню питому теплоємність газу;</w:t>
      </w:r>
    </w:p>
    <w:p w:rsidR="00BD26A2" w:rsidRPr="00BD26A2" w:rsidRDefault="00BD26A2" w:rsidP="00BD26A2">
      <w:pPr>
        <w:pStyle w:val="aff"/>
        <w:spacing w:before="0" w:beforeAutospacing="0" w:after="0" w:line="360" w:lineRule="auto"/>
        <w:ind w:firstLine="709"/>
        <w:jc w:val="both"/>
        <w:rPr>
          <w:sz w:val="28"/>
          <w:szCs w:val="28"/>
        </w:rPr>
      </w:pPr>
      <w:r w:rsidRPr="00BD26A2">
        <w:rPr>
          <w:rStyle w:val="katex-mathml"/>
          <w:sz w:val="28"/>
          <w:szCs w:val="28"/>
        </w:rPr>
        <w:t>T(</w:t>
      </w:r>
      <w:proofErr w:type="spellStart"/>
      <w:r w:rsidRPr="00BD26A2">
        <w:rPr>
          <w:rStyle w:val="katex-mathml"/>
          <w:sz w:val="28"/>
          <w:szCs w:val="28"/>
        </w:rPr>
        <w:t>t</w:t>
      </w:r>
      <w:proofErr w:type="spellEnd"/>
      <w:r w:rsidRPr="00BD26A2">
        <w:rPr>
          <w:rStyle w:val="katex-mathml"/>
          <w:sz w:val="28"/>
          <w:szCs w:val="28"/>
        </w:rPr>
        <w:t>)</w:t>
      </w:r>
      <w:r w:rsidRPr="00BD26A2">
        <w:rPr>
          <w:sz w:val="28"/>
          <w:szCs w:val="28"/>
        </w:rPr>
        <w:t xml:space="preserve"> температуру в реакторі;</w:t>
      </w:r>
    </w:p>
    <w:p w:rsidR="00BD26A2" w:rsidRPr="00BD26A2" w:rsidRDefault="00BD26A2" w:rsidP="00BD26A2">
      <w:pPr>
        <w:pStyle w:val="aff"/>
        <w:spacing w:before="0" w:beforeAutospacing="0" w:after="0" w:line="360" w:lineRule="auto"/>
        <w:ind w:firstLine="709"/>
        <w:jc w:val="both"/>
        <w:rPr>
          <w:sz w:val="28"/>
          <w:szCs w:val="28"/>
        </w:rPr>
      </w:pPr>
      <w:proofErr w:type="spellStart"/>
      <w:r w:rsidRPr="00BD26A2">
        <w:rPr>
          <w:rStyle w:val="katex-mathml"/>
          <w:sz w:val="28"/>
          <w:szCs w:val="28"/>
        </w:rPr>
        <w:t>Tвх</w:t>
      </w:r>
      <w:proofErr w:type="spellEnd"/>
      <w:r w:rsidRPr="00BD26A2">
        <w:rPr>
          <w:rStyle w:val="katex-mathml"/>
          <w:sz w:val="28"/>
          <w:szCs w:val="28"/>
        </w:rPr>
        <w:t>(t)</w:t>
      </w:r>
      <w:r w:rsidRPr="00BD26A2">
        <w:rPr>
          <w:sz w:val="28"/>
          <w:szCs w:val="28"/>
        </w:rPr>
        <w:t xml:space="preserve"> температуру газу на вході;</w:t>
      </w:r>
    </w:p>
    <w:p w:rsidR="00BD26A2" w:rsidRPr="00BD26A2" w:rsidRDefault="00BD26A2" w:rsidP="00BD26A2">
      <w:pPr>
        <w:pStyle w:val="aff"/>
        <w:spacing w:before="0" w:beforeAutospacing="0" w:after="0" w:line="360" w:lineRule="auto"/>
        <w:ind w:firstLine="709"/>
        <w:jc w:val="both"/>
        <w:rPr>
          <w:sz w:val="28"/>
          <w:szCs w:val="28"/>
        </w:rPr>
      </w:pPr>
      <w:proofErr w:type="spellStart"/>
      <w:r w:rsidRPr="00BD26A2">
        <w:rPr>
          <w:rStyle w:val="katex-mathml"/>
          <w:sz w:val="28"/>
          <w:szCs w:val="28"/>
        </w:rPr>
        <w:t>Qн</w:t>
      </w:r>
      <w:proofErr w:type="spellEnd"/>
      <w:r w:rsidRPr="00BD26A2">
        <w:rPr>
          <w:rStyle w:val="katex-mathml"/>
          <w:sz w:val="28"/>
          <w:szCs w:val="28"/>
        </w:rPr>
        <w:t>(t)</w:t>
      </w:r>
      <w:r w:rsidRPr="00BD26A2">
        <w:rPr>
          <w:sz w:val="28"/>
          <w:szCs w:val="28"/>
        </w:rPr>
        <w:t xml:space="preserve"> керований тепловий потік від нагрівача;</w:t>
      </w:r>
    </w:p>
    <w:p w:rsidR="00BD26A2" w:rsidRPr="00BD26A2" w:rsidRDefault="00BD26A2" w:rsidP="00BD26A2">
      <w:pPr>
        <w:pStyle w:val="aff"/>
        <w:spacing w:before="0" w:beforeAutospacing="0" w:after="0" w:line="360" w:lineRule="auto"/>
        <w:ind w:firstLine="709"/>
        <w:jc w:val="both"/>
        <w:rPr>
          <w:sz w:val="28"/>
          <w:szCs w:val="28"/>
        </w:rPr>
      </w:pPr>
      <w:r w:rsidRPr="00BD26A2">
        <w:rPr>
          <w:rStyle w:val="katex-mathml"/>
          <w:sz w:val="28"/>
          <w:szCs w:val="28"/>
        </w:rPr>
        <w:t>ΔH</w:t>
      </w:r>
      <w:r w:rsidRPr="00BD26A2">
        <w:rPr>
          <w:sz w:val="28"/>
          <w:szCs w:val="28"/>
        </w:rPr>
        <w:t xml:space="preserve"> тепловий ефект реакції;</w:t>
      </w:r>
    </w:p>
    <w:p w:rsidR="00BD26A2" w:rsidRPr="00BD26A2" w:rsidRDefault="00BD26A2" w:rsidP="00BD26A2">
      <w:pPr>
        <w:pStyle w:val="aff"/>
        <w:spacing w:before="0" w:beforeAutospacing="0" w:after="0" w:line="360" w:lineRule="auto"/>
        <w:ind w:firstLine="709"/>
        <w:jc w:val="both"/>
        <w:rPr>
          <w:sz w:val="28"/>
          <w:szCs w:val="28"/>
        </w:rPr>
      </w:pPr>
      <w:proofErr w:type="spellStart"/>
      <w:r w:rsidRPr="00BD26A2">
        <w:rPr>
          <w:rStyle w:val="katex-mathml"/>
          <w:sz w:val="28"/>
          <w:szCs w:val="28"/>
        </w:rPr>
        <w:t>Kt</w:t>
      </w:r>
      <w:proofErr w:type="spellEnd"/>
      <w:r w:rsidRPr="00BD26A2">
        <w:rPr>
          <w:sz w:val="28"/>
          <w:szCs w:val="28"/>
        </w:rPr>
        <w:t xml:space="preserve"> узагальнений коефіцієнт тепловіддачі;</w:t>
      </w:r>
    </w:p>
    <w:p w:rsidR="00BD26A2" w:rsidRPr="00BD26A2" w:rsidRDefault="00BD26A2" w:rsidP="00BD26A2">
      <w:pPr>
        <w:pStyle w:val="aff"/>
        <w:spacing w:before="0" w:beforeAutospacing="0" w:after="0" w:line="360" w:lineRule="auto"/>
        <w:ind w:firstLine="709"/>
        <w:jc w:val="both"/>
        <w:rPr>
          <w:sz w:val="28"/>
          <w:szCs w:val="28"/>
        </w:rPr>
      </w:pPr>
      <w:proofErr w:type="spellStart"/>
      <w:r w:rsidRPr="00BD26A2">
        <w:rPr>
          <w:rStyle w:val="katex-mathml"/>
          <w:sz w:val="28"/>
          <w:szCs w:val="28"/>
        </w:rPr>
        <w:t>At</w:t>
      </w:r>
      <w:proofErr w:type="spellEnd"/>
      <w:r w:rsidRPr="00BD26A2">
        <w:rPr>
          <w:sz w:val="28"/>
          <w:szCs w:val="28"/>
        </w:rPr>
        <w:t xml:space="preserve"> еквівалентна площа теплообміну;</w:t>
      </w:r>
    </w:p>
    <w:p w:rsidR="00BD26A2" w:rsidRPr="00BD26A2" w:rsidRDefault="00BD26A2" w:rsidP="00BD26A2">
      <w:pPr>
        <w:pStyle w:val="aff"/>
        <w:spacing w:before="0" w:beforeAutospacing="0" w:after="0" w:line="360" w:lineRule="auto"/>
        <w:ind w:firstLine="709"/>
        <w:jc w:val="both"/>
        <w:rPr>
          <w:sz w:val="28"/>
          <w:szCs w:val="28"/>
        </w:rPr>
      </w:pPr>
      <w:proofErr w:type="spellStart"/>
      <w:r w:rsidRPr="00BD26A2">
        <w:rPr>
          <w:rStyle w:val="katex-mathml"/>
          <w:sz w:val="28"/>
          <w:szCs w:val="28"/>
        </w:rPr>
        <w:t>Tср</w:t>
      </w:r>
      <w:proofErr w:type="spellEnd"/>
      <w:r w:rsidRPr="00BD26A2">
        <w:rPr>
          <w:sz w:val="28"/>
          <w:szCs w:val="28"/>
        </w:rPr>
        <w:t xml:space="preserve"> температура навколишнього середовища або теплоносія.</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Загальний тепловий баланс для реактора можна записати так:</w:t>
      </w:r>
    </w:p>
    <w:p w:rsidR="006823C8" w:rsidRDefault="00F07852"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5288280" cy="441256"/>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8280" cy="441256"/>
                    </a:xfrm>
                    <a:prstGeom prst="rect">
                      <a:avLst/>
                    </a:prstGeom>
                    <a:noFill/>
                    <a:ln>
                      <a:noFill/>
                    </a:ln>
                  </pic:spPr>
                </pic:pic>
              </a:graphicData>
            </a:graphic>
          </wp:inline>
        </w:drawing>
      </w:r>
      <w:r w:rsidR="006823C8">
        <w:rPr>
          <w:sz w:val="28"/>
          <w:szCs w:val="28"/>
        </w:rPr>
        <w:t>(4.10)</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Це рівняння має чіткий фізичний зміст. Перша права складова описує тепловий перенос із потоком газу. Друга враховує зовнішній нагрів. Третя характеризує теплоту, що виділяється або поглинається в хімічній реакції. Останній член описує втрати теплоти в навколишнє середовище або в суміжні конструктивні елементи.</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У випадку екзотермічної реакції </w:t>
      </w:r>
      <w:r w:rsidR="00F07852">
        <w:rPr>
          <w:rStyle w:val="katex-mathml"/>
          <w:sz w:val="28"/>
          <w:szCs w:val="28"/>
        </w:rPr>
        <w:t>−ΔH&gt;0</w:t>
      </w:r>
      <w:r w:rsidRPr="00BD26A2">
        <w:rPr>
          <w:sz w:val="28"/>
          <w:szCs w:val="28"/>
        </w:rPr>
        <w:t>, тому реакційний член збільшує температуру. Для ендотермічної реакції цей внесок матиме протилежний ефект.</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Поділивши обидві частини на </w:t>
      </w:r>
      <w:proofErr w:type="spellStart"/>
      <w:r w:rsidR="00F07852">
        <w:rPr>
          <w:rStyle w:val="katex-mathml"/>
          <w:sz w:val="28"/>
          <w:szCs w:val="28"/>
        </w:rPr>
        <w:t>ρc</w:t>
      </w:r>
      <w:r w:rsidR="00F07852" w:rsidRPr="00F07852">
        <w:rPr>
          <w:rStyle w:val="katex-mathml"/>
          <w:sz w:val="28"/>
          <w:szCs w:val="28"/>
          <w:vertAlign w:val="subscript"/>
        </w:rPr>
        <w:t>p</w:t>
      </w:r>
      <w:r w:rsidR="00F07852">
        <w:rPr>
          <w:rStyle w:val="katex-mathml"/>
          <w:sz w:val="28"/>
          <w:szCs w:val="28"/>
        </w:rPr>
        <w:t>V</w:t>
      </w:r>
      <w:proofErr w:type="spellEnd"/>
      <w:r w:rsidRPr="00BD26A2">
        <w:rPr>
          <w:sz w:val="28"/>
          <w:szCs w:val="28"/>
        </w:rPr>
        <w:t>, отримаємо:</w:t>
      </w:r>
    </w:p>
    <w:p w:rsidR="006823C8" w:rsidRDefault="00F07852" w:rsidP="006823C8">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4930140" cy="455674"/>
            <wp:effectExtent l="0" t="0" r="3810" b="190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30140" cy="455674"/>
                    </a:xfrm>
                    <a:prstGeom prst="rect">
                      <a:avLst/>
                    </a:prstGeom>
                    <a:noFill/>
                    <a:ln>
                      <a:noFill/>
                    </a:ln>
                  </pic:spPr>
                </pic:pic>
              </a:graphicData>
            </a:graphic>
          </wp:inline>
        </w:drawing>
      </w:r>
      <w:r w:rsidR="006823C8">
        <w:rPr>
          <w:sz w:val="28"/>
          <w:szCs w:val="28"/>
        </w:rPr>
        <w:t>(4.11)</w:t>
      </w:r>
    </w:p>
    <w:p w:rsidR="00BD26A2" w:rsidRPr="00BD26A2" w:rsidRDefault="00BD26A2" w:rsidP="00B96F9A">
      <w:pPr>
        <w:pStyle w:val="aff"/>
        <w:spacing w:before="0" w:beforeAutospacing="0" w:after="0" w:line="360" w:lineRule="auto"/>
        <w:ind w:firstLine="709"/>
        <w:jc w:val="both"/>
        <w:rPr>
          <w:sz w:val="28"/>
          <w:szCs w:val="28"/>
        </w:rPr>
      </w:pPr>
      <w:r w:rsidRPr="00BD26A2">
        <w:rPr>
          <w:sz w:val="28"/>
          <w:szCs w:val="28"/>
        </w:rPr>
        <w:t>Саме це рівняння використовується як основа температур</w:t>
      </w:r>
      <w:r w:rsidR="00B96F9A">
        <w:rPr>
          <w:sz w:val="28"/>
          <w:szCs w:val="28"/>
        </w:rPr>
        <w:t>ної динаміки об’єкта керування.</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Модель температури вихідного потоку</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У спрощеній моделі з ідеальним перемішуванням температура вихідного потоку приймається рівною температурі в реакторі:</w:t>
      </w:r>
    </w:p>
    <w:p w:rsidR="00BD26A2" w:rsidRPr="00BD26A2" w:rsidRDefault="00F07852" w:rsidP="00BD26A2">
      <w:pPr>
        <w:rPr>
          <w:sz w:val="28"/>
          <w:szCs w:val="28"/>
        </w:rPr>
      </w:pPr>
      <w:proofErr w:type="spellStart"/>
      <w:r>
        <w:rPr>
          <w:rStyle w:val="katex-mathml"/>
          <w:sz w:val="28"/>
          <w:szCs w:val="28"/>
        </w:rPr>
        <w:t>Tвих</w:t>
      </w:r>
      <w:proofErr w:type="spellEnd"/>
      <w:r>
        <w:rPr>
          <w:rStyle w:val="katex-mathml"/>
          <w:sz w:val="28"/>
          <w:szCs w:val="28"/>
        </w:rPr>
        <w:t>(t)=T(t)</w:t>
      </w:r>
      <w:r w:rsidR="00BD26A2" w:rsidRPr="00BD26A2">
        <w:rPr>
          <w:rStyle w:val="mord"/>
          <w:sz w:val="28"/>
          <w:szCs w:val="28"/>
        </w:rPr>
        <w:t>.</w:t>
      </w:r>
      <w:r w:rsidR="00BD26A2" w:rsidRPr="00BD26A2">
        <w:rPr>
          <w:sz w:val="28"/>
          <w:szCs w:val="28"/>
        </w:rPr>
        <w:t xml:space="preserve"> </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У більш точній моделі за наявності окремого теплообмінника температура на виході може бути визначена додатковим рівнянням. Якщо очищений газ після реактора проходить через теплообмінник, то для нього може бути записано:</w:t>
      </w:r>
    </w:p>
    <w:p w:rsidR="006823C8" w:rsidRDefault="00F07852"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4892040" cy="469636"/>
            <wp:effectExtent l="0" t="0" r="3810" b="698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2040" cy="469636"/>
                    </a:xfrm>
                    <a:prstGeom prst="rect">
                      <a:avLst/>
                    </a:prstGeom>
                    <a:noFill/>
                    <a:ln>
                      <a:noFill/>
                    </a:ln>
                  </pic:spPr>
                </pic:pic>
              </a:graphicData>
            </a:graphic>
          </wp:inline>
        </w:drawing>
      </w:r>
      <w:r w:rsidR="006823C8">
        <w:rPr>
          <w:sz w:val="28"/>
          <w:szCs w:val="28"/>
        </w:rPr>
        <w:t>(4.12)</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де </w:t>
      </w:r>
      <w:proofErr w:type="spellStart"/>
      <w:r w:rsidR="00B96F9A">
        <w:rPr>
          <w:rStyle w:val="katex-mathml"/>
          <w:sz w:val="28"/>
          <w:szCs w:val="28"/>
        </w:rPr>
        <w:t>Mт</w:t>
      </w:r>
      <w:proofErr w:type="spellEnd"/>
      <w:r w:rsidRPr="00BD26A2">
        <w:rPr>
          <w:sz w:val="28"/>
          <w:szCs w:val="28"/>
        </w:rPr>
        <w:t xml:space="preserve"> — еквівалентна маса теплообмінної системи, </w:t>
      </w:r>
      <w:r w:rsidR="00B96F9A">
        <w:rPr>
          <w:rStyle w:val="katex-mathml"/>
          <w:sz w:val="28"/>
          <w:szCs w:val="28"/>
        </w:rPr>
        <w:t>c,</w:t>
      </w:r>
      <w:proofErr w:type="spellStart"/>
      <w:r w:rsidR="00B96F9A">
        <w:rPr>
          <w:rStyle w:val="katex-mathml"/>
          <w:sz w:val="28"/>
          <w:szCs w:val="28"/>
        </w:rPr>
        <w:t>т</w:t>
      </w:r>
      <w:r w:rsidR="00B96F9A" w:rsidRPr="00B96F9A">
        <w:rPr>
          <w:rStyle w:val="katex-mathml"/>
          <w:sz w:val="28"/>
          <w:szCs w:val="28"/>
          <w:vertAlign w:val="subscript"/>
        </w:rPr>
        <w:t>c</w:t>
      </w:r>
      <w:proofErr w:type="spellEnd"/>
      <w:r w:rsidRPr="00BD26A2">
        <w:rPr>
          <w:sz w:val="28"/>
          <w:szCs w:val="28"/>
        </w:rPr>
        <w:t xml:space="preserve"> — її теплоємність, </w:t>
      </w:r>
      <w:proofErr w:type="spellStart"/>
      <w:r w:rsidR="00B96F9A">
        <w:rPr>
          <w:rStyle w:val="katex-mathml"/>
          <w:sz w:val="28"/>
          <w:szCs w:val="28"/>
        </w:rPr>
        <w:t>Tх</w:t>
      </w:r>
      <w:proofErr w:type="spellEnd"/>
      <w:r w:rsidR="00B96F9A">
        <w:rPr>
          <w:rStyle w:val="katex-mathml"/>
          <w:sz w:val="28"/>
          <w:szCs w:val="28"/>
        </w:rPr>
        <w:t>(t)</w:t>
      </w:r>
      <w:r w:rsidRPr="00BD26A2">
        <w:rPr>
          <w:sz w:val="28"/>
          <w:szCs w:val="28"/>
        </w:rPr>
        <w:t xml:space="preserve"> — температура холодного теплоносія або вхідного газу в рекуператорі.</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Однак для моделі основного реактора часто достатньо використовувати співвідношення </w:t>
      </w:r>
      <w:proofErr w:type="spellStart"/>
      <w:r w:rsidR="00B96F9A">
        <w:rPr>
          <w:rStyle w:val="katex-mathml"/>
          <w:sz w:val="28"/>
          <w:szCs w:val="28"/>
        </w:rPr>
        <w:t>T</w:t>
      </w:r>
      <w:r w:rsidR="00B96F9A" w:rsidRPr="00B96F9A">
        <w:rPr>
          <w:rStyle w:val="katex-mathml"/>
          <w:sz w:val="28"/>
          <w:szCs w:val="28"/>
          <w:vertAlign w:val="subscript"/>
        </w:rPr>
        <w:t>вих</w:t>
      </w:r>
      <w:r w:rsidR="00B96F9A">
        <w:rPr>
          <w:rStyle w:val="katex-mathml"/>
          <w:sz w:val="28"/>
          <w:szCs w:val="28"/>
        </w:rPr>
        <w:t>=T</w:t>
      </w:r>
      <w:proofErr w:type="spellEnd"/>
      <w:r w:rsidRPr="00BD26A2">
        <w:rPr>
          <w:sz w:val="28"/>
          <w:szCs w:val="28"/>
        </w:rPr>
        <w:t>.</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Кінетичні рівняння реакції</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Для замикання системи балансових рівнянь необхідно задати швидкість реакції </w:t>
      </w:r>
      <w:r w:rsidR="00F07852">
        <w:rPr>
          <w:rStyle w:val="katex-mathml"/>
          <w:sz w:val="28"/>
          <w:szCs w:val="28"/>
        </w:rPr>
        <w:t>r(t)</w:t>
      </w:r>
      <w:r w:rsidRPr="00BD26A2">
        <w:rPr>
          <w:sz w:val="28"/>
          <w:szCs w:val="28"/>
        </w:rPr>
        <w:t>. Найпростішою формою є степенева кінетична залежність:</w:t>
      </w:r>
    </w:p>
    <w:p w:rsidR="00F07852" w:rsidRDefault="00F07852"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676400" cy="36576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6400" cy="365760"/>
                    </a:xfrm>
                    <a:prstGeom prst="rect">
                      <a:avLst/>
                    </a:prstGeom>
                    <a:noFill/>
                    <a:ln>
                      <a:noFill/>
                    </a:ln>
                  </pic:spPr>
                </pic:pic>
              </a:graphicData>
            </a:graphic>
          </wp:inline>
        </w:drawing>
      </w:r>
      <w:r w:rsidR="006823C8">
        <w:rPr>
          <w:sz w:val="28"/>
          <w:szCs w:val="28"/>
        </w:rPr>
        <w:t xml:space="preserve">                      (4.13)</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де </w:t>
      </w:r>
      <w:r w:rsidR="00B96F9A">
        <w:rPr>
          <w:rStyle w:val="katex-mathml"/>
          <w:sz w:val="28"/>
          <w:szCs w:val="28"/>
        </w:rPr>
        <w:t>n</w:t>
      </w:r>
      <w:r w:rsidRPr="00BD26A2">
        <w:rPr>
          <w:sz w:val="28"/>
          <w:szCs w:val="28"/>
        </w:rPr>
        <w:t xml:space="preserve"> — порядок реакції за шкідливим компонентом.</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Температурна залежність константи швидкості визначається законом </w:t>
      </w:r>
      <w:proofErr w:type="spellStart"/>
      <w:r w:rsidRPr="00BD26A2">
        <w:rPr>
          <w:sz w:val="28"/>
          <w:szCs w:val="28"/>
        </w:rPr>
        <w:t>Арреніуса</w:t>
      </w:r>
      <w:proofErr w:type="spellEnd"/>
      <w:r w:rsidRPr="00BD26A2">
        <w:rPr>
          <w:sz w:val="28"/>
          <w:szCs w:val="28"/>
        </w:rPr>
        <w:t>:</w:t>
      </w:r>
    </w:p>
    <w:p w:rsidR="00F07852" w:rsidRDefault="00F07852" w:rsidP="006823C8">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2453640" cy="586740"/>
            <wp:effectExtent l="0" t="0" r="3810" b="381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3640" cy="586740"/>
                    </a:xfrm>
                    <a:prstGeom prst="rect">
                      <a:avLst/>
                    </a:prstGeom>
                    <a:noFill/>
                    <a:ln>
                      <a:noFill/>
                    </a:ln>
                  </pic:spPr>
                </pic:pic>
              </a:graphicData>
            </a:graphic>
          </wp:inline>
        </w:drawing>
      </w:r>
      <w:r w:rsidR="006823C8">
        <w:rPr>
          <w:sz w:val="28"/>
          <w:szCs w:val="28"/>
        </w:rPr>
        <w:t xml:space="preserve">                 (4.14)</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де </w:t>
      </w:r>
      <w:r w:rsidR="00B96F9A">
        <w:rPr>
          <w:rStyle w:val="katex-mathml"/>
          <w:sz w:val="28"/>
          <w:szCs w:val="28"/>
        </w:rPr>
        <w:t>k</w:t>
      </w:r>
      <w:r w:rsidR="00B96F9A" w:rsidRPr="00B96F9A">
        <w:rPr>
          <w:rStyle w:val="katex-mathml"/>
          <w:sz w:val="28"/>
          <w:szCs w:val="28"/>
          <w:vertAlign w:val="subscript"/>
        </w:rPr>
        <w:t>0</w:t>
      </w:r>
      <w:r w:rsidRPr="00BD26A2">
        <w:rPr>
          <w:sz w:val="28"/>
          <w:szCs w:val="28"/>
        </w:rPr>
        <w:t xml:space="preserve">— </w:t>
      </w:r>
      <w:proofErr w:type="spellStart"/>
      <w:r w:rsidRPr="00BD26A2">
        <w:rPr>
          <w:sz w:val="28"/>
          <w:szCs w:val="28"/>
        </w:rPr>
        <w:t>передекспоненційний</w:t>
      </w:r>
      <w:proofErr w:type="spellEnd"/>
      <w:r w:rsidRPr="00BD26A2">
        <w:rPr>
          <w:sz w:val="28"/>
          <w:szCs w:val="28"/>
        </w:rPr>
        <w:t xml:space="preserve"> множник, </w:t>
      </w:r>
      <w:r w:rsidR="00B96F9A">
        <w:rPr>
          <w:rStyle w:val="katex-mathml"/>
          <w:sz w:val="28"/>
          <w:szCs w:val="28"/>
        </w:rPr>
        <w:t>E</w:t>
      </w:r>
      <w:r w:rsidRPr="00BD26A2">
        <w:rPr>
          <w:sz w:val="28"/>
          <w:szCs w:val="28"/>
        </w:rPr>
        <w:t xml:space="preserve"> — енергія активації, </w:t>
      </w:r>
      <w:r w:rsidR="00B96F9A">
        <w:rPr>
          <w:rStyle w:val="katex-mathml"/>
          <w:sz w:val="28"/>
          <w:szCs w:val="28"/>
        </w:rPr>
        <w:t>R</w:t>
      </w:r>
      <w:r w:rsidRPr="00BD26A2">
        <w:rPr>
          <w:sz w:val="28"/>
          <w:szCs w:val="28"/>
        </w:rPr>
        <w:t xml:space="preserve"> — універсальна газова стала.</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Підставивши цей вираз у кінетичне рівняння, отримаємо:</w:t>
      </w:r>
    </w:p>
    <w:p w:rsidR="00F07852" w:rsidRDefault="00F07852"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781300" cy="57912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1300" cy="579120"/>
                    </a:xfrm>
                    <a:prstGeom prst="rect">
                      <a:avLst/>
                    </a:prstGeom>
                    <a:noFill/>
                    <a:ln>
                      <a:noFill/>
                    </a:ln>
                  </pic:spPr>
                </pic:pic>
              </a:graphicData>
            </a:graphic>
          </wp:inline>
        </w:drawing>
      </w:r>
      <w:r w:rsidR="006823C8">
        <w:rPr>
          <w:sz w:val="28"/>
          <w:szCs w:val="28"/>
        </w:rPr>
        <w:t xml:space="preserve">               (4.15)</w:t>
      </w:r>
    </w:p>
    <w:p w:rsidR="00BD26A2" w:rsidRPr="00BD26A2" w:rsidRDefault="00BD26A2" w:rsidP="00B96F9A">
      <w:pPr>
        <w:pStyle w:val="aff"/>
        <w:spacing w:before="0" w:beforeAutospacing="0" w:after="0" w:line="360" w:lineRule="auto"/>
        <w:ind w:firstLine="709"/>
        <w:jc w:val="both"/>
        <w:rPr>
          <w:sz w:val="28"/>
          <w:szCs w:val="28"/>
        </w:rPr>
      </w:pPr>
      <w:r w:rsidRPr="00BD26A2">
        <w:rPr>
          <w:sz w:val="28"/>
          <w:szCs w:val="28"/>
        </w:rPr>
        <w:t xml:space="preserve">Ця залежність відображає сильну </w:t>
      </w:r>
      <w:r w:rsidR="006823C8">
        <w:rPr>
          <w:sz w:val="28"/>
          <w:szCs w:val="28"/>
        </w:rPr>
        <w:pgNum/>
      </w:r>
      <w:r w:rsidR="006823C8">
        <w:rPr>
          <w:sz w:val="28"/>
          <w:szCs w:val="28"/>
        </w:rPr>
        <w:t>е лінійність</w:t>
      </w:r>
      <w:r w:rsidR="00B96F9A">
        <w:rPr>
          <w:sz w:val="28"/>
          <w:szCs w:val="28"/>
        </w:rPr>
        <w:t xml:space="preserve"> об’єкта за температурою.</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Кінетична модель з урахуванням активності каталізатора</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Оскільки активність каталізатора з часом може зменшуватися, доцільно ввести коефіцієнт активності </w:t>
      </w:r>
      <w:r w:rsidR="00F07852">
        <w:rPr>
          <w:rStyle w:val="katex-mathml"/>
          <w:sz w:val="28"/>
          <w:szCs w:val="28"/>
        </w:rPr>
        <w:t>a(t)</w:t>
      </w:r>
      <w:r w:rsidRPr="00BD26A2">
        <w:rPr>
          <w:sz w:val="28"/>
          <w:szCs w:val="28"/>
        </w:rPr>
        <w:t>, для якого:</w:t>
      </w:r>
    </w:p>
    <w:p w:rsidR="00BD26A2" w:rsidRPr="00BD26A2" w:rsidRDefault="00F07852" w:rsidP="006823C8">
      <w:pPr>
        <w:jc w:val="right"/>
        <w:rPr>
          <w:sz w:val="28"/>
          <w:szCs w:val="28"/>
        </w:rPr>
      </w:pPr>
      <w:r>
        <w:rPr>
          <w:rStyle w:val="katex-mathml"/>
          <w:sz w:val="28"/>
          <w:szCs w:val="28"/>
        </w:rPr>
        <w:t>0&lt;a(t)≤1</w:t>
      </w:r>
      <w:r w:rsidR="00BD26A2" w:rsidRPr="00BD26A2">
        <w:rPr>
          <w:sz w:val="28"/>
          <w:szCs w:val="28"/>
        </w:rPr>
        <w:t xml:space="preserve"> </w:t>
      </w:r>
      <w:r w:rsidR="006823C8">
        <w:rPr>
          <w:sz w:val="28"/>
          <w:szCs w:val="28"/>
        </w:rPr>
        <w:t xml:space="preserve">                                 (4.16)</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Тоді швидкість реакції можна записати як:</w:t>
      </w:r>
    </w:p>
    <w:p w:rsidR="00F07852" w:rsidRDefault="00F07852" w:rsidP="006823C8">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971800" cy="640080"/>
            <wp:effectExtent l="0" t="0" r="0" b="762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1800" cy="640080"/>
                    </a:xfrm>
                    <a:prstGeom prst="rect">
                      <a:avLst/>
                    </a:prstGeom>
                    <a:noFill/>
                    <a:ln>
                      <a:noFill/>
                    </a:ln>
                  </pic:spPr>
                </pic:pic>
              </a:graphicData>
            </a:graphic>
          </wp:inline>
        </w:drawing>
      </w:r>
      <w:r w:rsidR="006823C8">
        <w:rPr>
          <w:sz w:val="28"/>
          <w:szCs w:val="28"/>
        </w:rPr>
        <w:t xml:space="preserve">        (4.17)</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Якщо деградація каталізатора відбувається повільно, то в короткочасних динамічних режимах можна приймати</w:t>
      </w:r>
    </w:p>
    <w:p w:rsidR="00BD26A2" w:rsidRPr="00BD26A2" w:rsidRDefault="006823C8" w:rsidP="006823C8">
      <w:pPr>
        <w:jc w:val="right"/>
        <w:rPr>
          <w:sz w:val="28"/>
          <w:szCs w:val="28"/>
        </w:rPr>
      </w:pPr>
      <w:r>
        <w:rPr>
          <w:rStyle w:val="katex-mathml"/>
          <w:sz w:val="28"/>
          <w:szCs w:val="28"/>
        </w:rPr>
        <w:t>а</w:t>
      </w:r>
      <w:r w:rsidR="00BD26A2" w:rsidRPr="00BD26A2">
        <w:rPr>
          <w:rStyle w:val="katex-mathml"/>
          <w:sz w:val="28"/>
          <w:szCs w:val="28"/>
        </w:rPr>
        <w:t>(t)=a</w:t>
      </w:r>
      <w:r w:rsidR="00BD26A2" w:rsidRPr="00F07852">
        <w:rPr>
          <w:rStyle w:val="katex-mathml"/>
          <w:sz w:val="28"/>
          <w:szCs w:val="28"/>
          <w:vertAlign w:val="subscript"/>
        </w:rPr>
        <w:t>0</w:t>
      </w:r>
      <w:r w:rsidR="00F07852">
        <w:rPr>
          <w:rStyle w:val="katex-mathml"/>
          <w:sz w:val="28"/>
          <w:szCs w:val="28"/>
        </w:rPr>
        <w:t>=const.</w:t>
      </w:r>
      <w:r w:rsidR="00BD26A2" w:rsidRPr="00BD26A2">
        <w:rPr>
          <w:sz w:val="28"/>
          <w:szCs w:val="28"/>
        </w:rPr>
        <w:t xml:space="preserve"> </w:t>
      </w:r>
      <w:r>
        <w:rPr>
          <w:sz w:val="28"/>
          <w:szCs w:val="28"/>
        </w:rPr>
        <w:t xml:space="preserve">                            (4.18)</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У разі потреби модель деградації може бути описана додатковим рівнянням, наприклад:</w:t>
      </w:r>
    </w:p>
    <w:p w:rsidR="00F07852" w:rsidRDefault="00F07852" w:rsidP="007E16D0">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569720" cy="586740"/>
            <wp:effectExtent l="0" t="0" r="0" b="381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9720" cy="586740"/>
                    </a:xfrm>
                    <a:prstGeom prst="rect">
                      <a:avLst/>
                    </a:prstGeom>
                    <a:noFill/>
                    <a:ln>
                      <a:noFill/>
                    </a:ln>
                  </pic:spPr>
                </pic:pic>
              </a:graphicData>
            </a:graphic>
          </wp:inline>
        </w:drawing>
      </w:r>
      <w:r w:rsidR="007E16D0">
        <w:rPr>
          <w:sz w:val="28"/>
          <w:szCs w:val="28"/>
        </w:rPr>
        <w:t xml:space="preserve">                    (4.19)</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де </w:t>
      </w:r>
      <w:proofErr w:type="spellStart"/>
      <w:r w:rsidR="00B96F9A">
        <w:rPr>
          <w:rStyle w:val="katex-mathml"/>
          <w:sz w:val="28"/>
          <w:szCs w:val="28"/>
        </w:rPr>
        <w:t>k</w:t>
      </w:r>
      <w:r w:rsidR="00B96F9A" w:rsidRPr="00B96F9A">
        <w:rPr>
          <w:rStyle w:val="katex-mathml"/>
          <w:sz w:val="28"/>
          <w:szCs w:val="28"/>
          <w:vertAlign w:val="subscript"/>
        </w:rPr>
        <w:t>d</w:t>
      </w:r>
      <w:proofErr w:type="spellEnd"/>
      <w:r w:rsidRPr="00BD26A2">
        <w:rPr>
          <w:sz w:val="28"/>
          <w:szCs w:val="28"/>
        </w:rPr>
        <w:t xml:space="preserve"> — коефіцієнт </w:t>
      </w:r>
      <w:proofErr w:type="spellStart"/>
      <w:r w:rsidRPr="00BD26A2">
        <w:rPr>
          <w:sz w:val="28"/>
          <w:szCs w:val="28"/>
        </w:rPr>
        <w:t>деактивації</w:t>
      </w:r>
      <w:proofErr w:type="spellEnd"/>
      <w:r w:rsidRPr="00BD26A2">
        <w:rPr>
          <w:sz w:val="28"/>
          <w:szCs w:val="28"/>
        </w:rPr>
        <w:t xml:space="preserve"> каталізатора.</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Тоді</w:t>
      </w:r>
    </w:p>
    <w:p w:rsidR="00F07852" w:rsidRDefault="00F07852" w:rsidP="007E16D0">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348740" cy="365760"/>
            <wp:effectExtent l="0" t="0" r="381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8740" cy="365760"/>
                    </a:xfrm>
                    <a:prstGeom prst="rect">
                      <a:avLst/>
                    </a:prstGeom>
                    <a:noFill/>
                    <a:ln>
                      <a:noFill/>
                    </a:ln>
                  </pic:spPr>
                </pic:pic>
              </a:graphicData>
            </a:graphic>
          </wp:inline>
        </w:drawing>
      </w:r>
      <w:r w:rsidR="007E16D0">
        <w:rPr>
          <w:sz w:val="28"/>
          <w:szCs w:val="28"/>
        </w:rPr>
        <w:t xml:space="preserve">                      (4.20)</w:t>
      </w:r>
    </w:p>
    <w:p w:rsidR="00BD26A2" w:rsidRPr="00BD26A2" w:rsidRDefault="00BD26A2" w:rsidP="00B96F9A">
      <w:pPr>
        <w:pStyle w:val="aff"/>
        <w:spacing w:before="0" w:beforeAutospacing="0" w:after="0" w:line="360" w:lineRule="auto"/>
        <w:ind w:firstLine="709"/>
        <w:jc w:val="both"/>
        <w:rPr>
          <w:sz w:val="28"/>
          <w:szCs w:val="28"/>
        </w:rPr>
      </w:pPr>
      <w:r w:rsidRPr="00BD26A2">
        <w:rPr>
          <w:sz w:val="28"/>
          <w:szCs w:val="28"/>
        </w:rPr>
        <w:lastRenderedPageBreak/>
        <w:t xml:space="preserve">Для задачі синтезу регулятора найчастіше достатньо приймати активність сталою, а зміну </w:t>
      </w:r>
      <w:r w:rsidR="00F07852">
        <w:rPr>
          <w:rStyle w:val="katex-mathml"/>
          <w:sz w:val="28"/>
          <w:szCs w:val="28"/>
        </w:rPr>
        <w:t>a(t)</w:t>
      </w:r>
      <w:r w:rsidRPr="00BD26A2">
        <w:rPr>
          <w:sz w:val="28"/>
          <w:szCs w:val="28"/>
        </w:rPr>
        <w:t xml:space="preserve"> розглядати як </w:t>
      </w:r>
      <w:r w:rsidR="00B96F9A">
        <w:rPr>
          <w:sz w:val="28"/>
          <w:szCs w:val="28"/>
        </w:rPr>
        <w:t>повільне параметричне збурення.</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 xml:space="preserve">Кінетика типу </w:t>
      </w:r>
      <w:proofErr w:type="spellStart"/>
      <w:r w:rsidRPr="00B96F9A">
        <w:rPr>
          <w:rStyle w:val="aff4"/>
          <w:rFonts w:ascii="Times New Roman" w:eastAsiaTheme="majorEastAsia" w:hAnsi="Times New Roman" w:cs="Times New Roman"/>
          <w:bCs/>
          <w:i w:val="0"/>
          <w:u w:val="single"/>
        </w:rPr>
        <w:t>Ленгмюра–Хіншелвуда</w:t>
      </w:r>
      <w:proofErr w:type="spellEnd"/>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Для більш точного опису гетерогенно-каталітичного процесу може використовуватися модель </w:t>
      </w:r>
      <w:proofErr w:type="spellStart"/>
      <w:r w:rsidRPr="00BD26A2">
        <w:rPr>
          <w:sz w:val="28"/>
          <w:szCs w:val="28"/>
        </w:rPr>
        <w:t>Ленгмюра–Хіншелвуда</w:t>
      </w:r>
      <w:proofErr w:type="spellEnd"/>
      <w:r w:rsidRPr="00BD26A2">
        <w:rPr>
          <w:sz w:val="28"/>
          <w:szCs w:val="28"/>
        </w:rPr>
        <w:t>, що враховує адсорбцію реагентів на поверхні каталізатора. У найпростішому вигляді вона має вигляд:</w:t>
      </w:r>
    </w:p>
    <w:p w:rsidR="00F07852" w:rsidRDefault="00F07852" w:rsidP="007E16D0">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18360" cy="67056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8360" cy="670560"/>
                    </a:xfrm>
                    <a:prstGeom prst="rect">
                      <a:avLst/>
                    </a:prstGeom>
                    <a:noFill/>
                    <a:ln>
                      <a:noFill/>
                    </a:ln>
                  </pic:spPr>
                </pic:pic>
              </a:graphicData>
            </a:graphic>
          </wp:inline>
        </w:drawing>
      </w:r>
      <w:r w:rsidR="007E16D0">
        <w:rPr>
          <w:sz w:val="28"/>
          <w:szCs w:val="28"/>
        </w:rPr>
        <w:t xml:space="preserve">                          (4.21)</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де </w:t>
      </w:r>
      <w:r w:rsidR="00B96F9A">
        <w:rPr>
          <w:rStyle w:val="katex-mathml"/>
          <w:sz w:val="28"/>
          <w:szCs w:val="28"/>
        </w:rPr>
        <w:t>K</w:t>
      </w:r>
      <w:r w:rsidRPr="00BD26A2">
        <w:rPr>
          <w:sz w:val="28"/>
          <w:szCs w:val="28"/>
        </w:rPr>
        <w:t xml:space="preserve"> — константа адсорбційної рівноваги.</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Якщо враховується декілька адсорбованих компонентів, рівняння ускладнюється:</w:t>
      </w:r>
    </w:p>
    <w:p w:rsidR="00F07852" w:rsidRDefault="00F07852" w:rsidP="007E16D0">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291840" cy="723900"/>
            <wp:effectExtent l="0" t="0" r="381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1840" cy="723900"/>
                    </a:xfrm>
                    <a:prstGeom prst="rect">
                      <a:avLst/>
                    </a:prstGeom>
                    <a:noFill/>
                    <a:ln>
                      <a:noFill/>
                    </a:ln>
                  </pic:spPr>
                </pic:pic>
              </a:graphicData>
            </a:graphic>
          </wp:inline>
        </w:drawing>
      </w:r>
      <w:r w:rsidR="007E16D0">
        <w:rPr>
          <w:sz w:val="28"/>
          <w:szCs w:val="28"/>
        </w:rPr>
        <w:t xml:space="preserve">     (4.22)</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Однак для цілей побудови інженерної моделі системи керування у бакалаврській роботі цілком допустимо використати простішу степеневу або </w:t>
      </w:r>
      <w:proofErr w:type="spellStart"/>
      <w:r w:rsidRPr="00BD26A2">
        <w:rPr>
          <w:sz w:val="28"/>
          <w:szCs w:val="28"/>
        </w:rPr>
        <w:t>квазіпершого</w:t>
      </w:r>
      <w:proofErr w:type="spellEnd"/>
      <w:r w:rsidRPr="00BD26A2">
        <w:rPr>
          <w:sz w:val="28"/>
          <w:szCs w:val="28"/>
        </w:rPr>
        <w:t xml:space="preserve"> порядку кінетику.</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Підсумкова нелінійна система рівнянь моделі</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З урахуванням матеріального та теплового балансів, а також кінетичного рівняння, математична модель об’єкта керування може бути представлена системою:</w:t>
      </w:r>
    </w:p>
    <w:p w:rsidR="007E16D0" w:rsidRDefault="00F07852" w:rsidP="007E16D0">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5120640" cy="1525017"/>
            <wp:effectExtent l="0" t="0" r="381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0640" cy="1525017"/>
                    </a:xfrm>
                    <a:prstGeom prst="rect">
                      <a:avLst/>
                    </a:prstGeom>
                    <a:noFill/>
                    <a:ln>
                      <a:noFill/>
                    </a:ln>
                  </pic:spPr>
                </pic:pic>
              </a:graphicData>
            </a:graphic>
          </wp:inline>
        </w:drawing>
      </w:r>
      <w:r w:rsidR="007E16D0">
        <w:rPr>
          <w:sz w:val="28"/>
          <w:szCs w:val="28"/>
        </w:rPr>
        <w:t>(4.23)</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lastRenderedPageBreak/>
        <w:t xml:space="preserve">Ця система є нелінійною, оскільки містить </w:t>
      </w:r>
      <w:proofErr w:type="spellStart"/>
      <w:r w:rsidRPr="00BD26A2">
        <w:rPr>
          <w:sz w:val="28"/>
          <w:szCs w:val="28"/>
        </w:rPr>
        <w:t>експоненційну</w:t>
      </w:r>
      <w:proofErr w:type="spellEnd"/>
      <w:r w:rsidRPr="00BD26A2">
        <w:rPr>
          <w:sz w:val="28"/>
          <w:szCs w:val="28"/>
        </w:rPr>
        <w:t xml:space="preserve"> залежність від температури та степеневу залежність від концентрації.</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Стаціонарний режим</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Для стаціонарного режиму всі похідні дорівнюють нулю:</w:t>
      </w:r>
    </w:p>
    <w:p w:rsidR="00F07852" w:rsidRDefault="00F07852" w:rsidP="007E16D0">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996440" cy="610676"/>
            <wp:effectExtent l="0" t="0" r="381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6440" cy="610676"/>
                    </a:xfrm>
                    <a:prstGeom prst="rect">
                      <a:avLst/>
                    </a:prstGeom>
                    <a:noFill/>
                    <a:ln>
                      <a:noFill/>
                    </a:ln>
                  </pic:spPr>
                </pic:pic>
              </a:graphicData>
            </a:graphic>
          </wp:inline>
        </w:drawing>
      </w:r>
      <w:r w:rsidR="007E16D0">
        <w:rPr>
          <w:sz w:val="28"/>
          <w:szCs w:val="28"/>
        </w:rPr>
        <w:t xml:space="preserve">                             (4.24)</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Тоді система рівнянь набуває вигляду:</w:t>
      </w:r>
    </w:p>
    <w:p w:rsidR="007E16D0" w:rsidRDefault="00F07852" w:rsidP="007E16D0">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5044440" cy="874197"/>
            <wp:effectExtent l="0" t="0" r="3810" b="254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4440" cy="874197"/>
                    </a:xfrm>
                    <a:prstGeom prst="rect">
                      <a:avLst/>
                    </a:prstGeom>
                    <a:noFill/>
                    <a:ln>
                      <a:noFill/>
                    </a:ln>
                  </pic:spPr>
                </pic:pic>
              </a:graphicData>
            </a:graphic>
          </wp:inline>
        </w:drawing>
      </w:r>
      <w:r w:rsidR="007E16D0">
        <w:rPr>
          <w:sz w:val="28"/>
          <w:szCs w:val="28"/>
        </w:rPr>
        <w:t>(4.25)</w:t>
      </w:r>
    </w:p>
    <w:p w:rsidR="00BD26A2" w:rsidRPr="00BD26A2" w:rsidRDefault="00BD26A2" w:rsidP="007E16D0">
      <w:pPr>
        <w:pStyle w:val="aff"/>
        <w:spacing w:before="0" w:beforeAutospacing="0" w:after="0" w:line="360" w:lineRule="auto"/>
        <w:ind w:firstLine="709"/>
        <w:jc w:val="both"/>
        <w:rPr>
          <w:sz w:val="28"/>
          <w:szCs w:val="28"/>
        </w:rPr>
      </w:pPr>
      <w:r w:rsidRPr="00BD26A2">
        <w:rPr>
          <w:sz w:val="28"/>
          <w:szCs w:val="28"/>
        </w:rPr>
        <w:t>Розв’язок цієї системи визначає робочу точку об’єкта, відносно якої надалі може бути виконана лінеаризація.</w:t>
      </w:r>
    </w:p>
    <w:p w:rsidR="00BD26A2" w:rsidRPr="00B96F9A" w:rsidRDefault="00BD26A2" w:rsidP="00BD26A2">
      <w:pPr>
        <w:pStyle w:val="2"/>
        <w:spacing w:before="0" w:after="0"/>
        <w:ind w:left="0" w:firstLine="709"/>
        <w:rPr>
          <w:rFonts w:ascii="Times New Roman" w:hAnsi="Times New Roman" w:cs="Times New Roman"/>
          <w:i w:val="0"/>
          <w:u w:val="single"/>
        </w:rPr>
      </w:pPr>
      <w:r w:rsidRPr="00B96F9A">
        <w:rPr>
          <w:rStyle w:val="aff4"/>
          <w:rFonts w:ascii="Times New Roman" w:eastAsiaTheme="majorEastAsia" w:hAnsi="Times New Roman" w:cs="Times New Roman"/>
          <w:bCs/>
          <w:i w:val="0"/>
          <w:u w:val="single"/>
        </w:rPr>
        <w:t>Лінеаризація моделі в околі робочої точки</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Для аналізу динамічних властивостей і синтезу регулятора часто переходять до </w:t>
      </w:r>
      <w:proofErr w:type="spellStart"/>
      <w:r w:rsidRPr="00BD26A2">
        <w:rPr>
          <w:sz w:val="28"/>
          <w:szCs w:val="28"/>
        </w:rPr>
        <w:t>лінеаризованої</w:t>
      </w:r>
      <w:proofErr w:type="spellEnd"/>
      <w:r w:rsidRPr="00BD26A2">
        <w:rPr>
          <w:sz w:val="28"/>
          <w:szCs w:val="28"/>
        </w:rPr>
        <w:t xml:space="preserve"> моделі. Нехай робоча точка визначається значеннями:</w:t>
      </w:r>
    </w:p>
    <w:p w:rsidR="00F07852" w:rsidRDefault="00F07852" w:rsidP="007E16D0">
      <w:pPr>
        <w:jc w:val="right"/>
        <w:rPr>
          <w:rStyle w:val="katex-mathml"/>
          <w:sz w:val="28"/>
          <w:szCs w:val="28"/>
        </w:rPr>
      </w:pPr>
      <w:r>
        <w:rPr>
          <w:noProof/>
          <w:sz w:val="28"/>
          <w:szCs w:val="28"/>
          <w:lang w:val="ru-RU"/>
        </w:rPr>
        <w:drawing>
          <wp:inline distT="0" distB="0" distL="0" distR="0">
            <wp:extent cx="5425440" cy="355196"/>
            <wp:effectExtent l="0" t="0" r="3810" b="698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5440" cy="355196"/>
                    </a:xfrm>
                    <a:prstGeom prst="rect">
                      <a:avLst/>
                    </a:prstGeom>
                    <a:noFill/>
                    <a:ln>
                      <a:noFill/>
                    </a:ln>
                  </pic:spPr>
                </pic:pic>
              </a:graphicData>
            </a:graphic>
          </wp:inline>
        </w:drawing>
      </w:r>
      <w:r w:rsidR="007E16D0">
        <w:rPr>
          <w:rStyle w:val="katex-mathml"/>
          <w:sz w:val="28"/>
          <w:szCs w:val="28"/>
        </w:rPr>
        <w:t>(4.26)</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Введемо малі відхилення:</w:t>
      </w:r>
    </w:p>
    <w:p w:rsidR="007E16D0" w:rsidRDefault="00F07852" w:rsidP="007E16D0">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5402580" cy="409181"/>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2580" cy="409181"/>
                    </a:xfrm>
                    <a:prstGeom prst="rect">
                      <a:avLst/>
                    </a:prstGeom>
                    <a:noFill/>
                    <a:ln>
                      <a:noFill/>
                    </a:ln>
                  </pic:spPr>
                </pic:pic>
              </a:graphicData>
            </a:graphic>
          </wp:inline>
        </w:drawing>
      </w:r>
      <w:r w:rsidR="007E16D0">
        <w:rPr>
          <w:sz w:val="28"/>
          <w:szCs w:val="28"/>
        </w:rPr>
        <w:t>(4.27)</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Тоді після розкладу нелінійних функцій у ряд </w:t>
      </w:r>
      <w:proofErr w:type="spellStart"/>
      <w:r w:rsidRPr="00BD26A2">
        <w:rPr>
          <w:sz w:val="28"/>
          <w:szCs w:val="28"/>
        </w:rPr>
        <w:t>Тейлора</w:t>
      </w:r>
      <w:proofErr w:type="spellEnd"/>
      <w:r w:rsidRPr="00BD26A2">
        <w:rPr>
          <w:sz w:val="28"/>
          <w:szCs w:val="28"/>
        </w:rPr>
        <w:t xml:space="preserve"> та відкидання членів вищих порядків система може бути подана у вигляді:</w:t>
      </w:r>
    </w:p>
    <w:p w:rsidR="00BD26A2" w:rsidRPr="00BD26A2" w:rsidRDefault="00F07852" w:rsidP="007E16D0">
      <w:pPr>
        <w:jc w:val="right"/>
        <w:rPr>
          <w:sz w:val="28"/>
          <w:szCs w:val="28"/>
        </w:rPr>
      </w:pPr>
      <w:r>
        <w:rPr>
          <w:noProof/>
          <w:sz w:val="28"/>
          <w:szCs w:val="28"/>
          <w:lang w:val="ru-RU"/>
        </w:rPr>
        <w:drawing>
          <wp:inline distT="0" distB="0" distL="0" distR="0">
            <wp:extent cx="4907280" cy="1127760"/>
            <wp:effectExtent l="0" t="0" r="762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07280" cy="1127760"/>
                    </a:xfrm>
                    <a:prstGeom prst="rect">
                      <a:avLst/>
                    </a:prstGeom>
                    <a:noFill/>
                    <a:ln>
                      <a:noFill/>
                    </a:ln>
                  </pic:spPr>
                </pic:pic>
              </a:graphicData>
            </a:graphic>
          </wp:inline>
        </w:drawing>
      </w:r>
      <w:r w:rsidR="007E16D0">
        <w:rPr>
          <w:sz w:val="28"/>
          <w:szCs w:val="28"/>
        </w:rPr>
        <w:t>(4.28)</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lastRenderedPageBreak/>
        <w:t xml:space="preserve">Коефіцієнти </w:t>
      </w:r>
      <w:proofErr w:type="spellStart"/>
      <w:r w:rsidRPr="00BD26A2">
        <w:rPr>
          <w:rStyle w:val="mord"/>
          <w:sz w:val="28"/>
          <w:szCs w:val="28"/>
        </w:rPr>
        <w:t>a</w:t>
      </w:r>
      <w:r w:rsidRPr="00B96F9A">
        <w:rPr>
          <w:rStyle w:val="mord"/>
          <w:sz w:val="28"/>
          <w:szCs w:val="28"/>
          <w:vertAlign w:val="subscript"/>
        </w:rPr>
        <w:t>ij</w:t>
      </w:r>
      <w:proofErr w:type="spellEnd"/>
      <w:r w:rsidRPr="00BD26A2">
        <w:rPr>
          <w:sz w:val="28"/>
          <w:szCs w:val="28"/>
        </w:rPr>
        <w:t xml:space="preserve"> та </w:t>
      </w:r>
      <w:proofErr w:type="spellStart"/>
      <w:r w:rsidR="00B96F9A">
        <w:rPr>
          <w:rStyle w:val="katex-mathml"/>
          <w:sz w:val="28"/>
          <w:szCs w:val="28"/>
        </w:rPr>
        <w:t>b</w:t>
      </w:r>
      <w:r w:rsidR="00B96F9A" w:rsidRPr="00B96F9A">
        <w:rPr>
          <w:rStyle w:val="katex-mathml"/>
          <w:sz w:val="28"/>
          <w:szCs w:val="28"/>
          <w:vertAlign w:val="subscript"/>
        </w:rPr>
        <w:t>ij</w:t>
      </w:r>
      <w:proofErr w:type="spellEnd"/>
      <w:r w:rsidRPr="00BD26A2">
        <w:rPr>
          <w:sz w:val="28"/>
          <w:szCs w:val="28"/>
        </w:rPr>
        <w:t xml:space="preserve"> визначаються як частинні похідні правих частин нелінійної системи за відповідними змінними у робочій точці.</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Така форма моделі дозволяє перейти до матричного запису:</w:t>
      </w:r>
    </w:p>
    <w:p w:rsidR="00F07852" w:rsidRDefault="00F07852" w:rsidP="007E16D0">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743200" cy="4191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0" cy="419100"/>
                    </a:xfrm>
                    <a:prstGeom prst="rect">
                      <a:avLst/>
                    </a:prstGeom>
                    <a:noFill/>
                    <a:ln>
                      <a:noFill/>
                    </a:ln>
                  </pic:spPr>
                </pic:pic>
              </a:graphicData>
            </a:graphic>
          </wp:inline>
        </w:drawing>
      </w:r>
      <w:r w:rsidR="007E16D0">
        <w:rPr>
          <w:sz w:val="28"/>
          <w:szCs w:val="28"/>
        </w:rPr>
        <w:t xml:space="preserve">                  (4.29)</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де</w:t>
      </w:r>
    </w:p>
    <w:p w:rsidR="007E16D0" w:rsidRPr="007E16D0" w:rsidRDefault="00F07852" w:rsidP="007E16D0">
      <w:pPr>
        <w:pStyle w:val="2"/>
        <w:spacing w:before="0" w:after="0"/>
        <w:ind w:left="0" w:firstLine="709"/>
        <w:jc w:val="right"/>
        <w:rPr>
          <w:rStyle w:val="aff4"/>
          <w:rFonts w:ascii="Times New Roman" w:eastAsiaTheme="majorEastAsia" w:hAnsi="Times New Roman" w:cs="Times New Roman"/>
          <w:bCs/>
          <w:i w:val="0"/>
        </w:rPr>
      </w:pPr>
      <w:r>
        <w:rPr>
          <w:rFonts w:ascii="Times New Roman" w:hAnsi="Times New Roman" w:cs="Times New Roman"/>
          <w:b w:val="0"/>
          <w:bCs w:val="0"/>
          <w:i w:val="0"/>
          <w:iCs w:val="0"/>
          <w:noProof/>
          <w:lang w:val="ru-RU" w:eastAsia="ru-RU"/>
        </w:rPr>
        <w:drawing>
          <wp:inline distT="0" distB="0" distL="0" distR="0">
            <wp:extent cx="4762500" cy="675717"/>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675717"/>
                    </a:xfrm>
                    <a:prstGeom prst="rect">
                      <a:avLst/>
                    </a:prstGeom>
                    <a:noFill/>
                    <a:ln>
                      <a:noFill/>
                    </a:ln>
                  </pic:spPr>
                </pic:pic>
              </a:graphicData>
            </a:graphic>
          </wp:inline>
        </w:drawing>
      </w:r>
      <w:r w:rsidR="007E16D0">
        <w:rPr>
          <w:rStyle w:val="aff4"/>
          <w:rFonts w:ascii="Times New Roman" w:eastAsiaTheme="majorEastAsia" w:hAnsi="Times New Roman" w:cs="Times New Roman"/>
          <w:bCs/>
          <w:i w:val="0"/>
        </w:rPr>
        <w:t>(4.30)</w:t>
      </w:r>
    </w:p>
    <w:p w:rsidR="00BD26A2" w:rsidRPr="00BD26A2" w:rsidRDefault="00BD26A2" w:rsidP="007E16D0">
      <w:pPr>
        <w:pStyle w:val="2"/>
        <w:spacing w:before="0" w:after="0"/>
        <w:ind w:left="0" w:firstLine="709"/>
        <w:rPr>
          <w:rFonts w:ascii="Times New Roman" w:hAnsi="Times New Roman" w:cs="Times New Roman"/>
          <w:i w:val="0"/>
          <w:u w:val="single"/>
        </w:rPr>
      </w:pPr>
      <w:r w:rsidRPr="00BD26A2">
        <w:rPr>
          <w:rStyle w:val="aff4"/>
          <w:rFonts w:ascii="Times New Roman" w:eastAsiaTheme="majorEastAsia" w:hAnsi="Times New Roman" w:cs="Times New Roman"/>
          <w:bCs/>
          <w:i w:val="0"/>
          <w:u w:val="single"/>
        </w:rPr>
        <w:t>Передавальні властивості об’єкта</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У задачах автоматичного регулювання особливий інтерес становлять канали:</w:t>
      </w:r>
    </w:p>
    <w:p w:rsidR="00BD26A2" w:rsidRPr="00BD26A2" w:rsidRDefault="00BD26A2" w:rsidP="00BD26A2">
      <w:pPr>
        <w:numPr>
          <w:ilvl w:val="0"/>
          <w:numId w:val="68"/>
        </w:numPr>
        <w:ind w:left="0" w:firstLine="709"/>
        <w:rPr>
          <w:sz w:val="28"/>
          <w:szCs w:val="28"/>
        </w:rPr>
      </w:pPr>
      <w:r w:rsidRPr="00BD26A2">
        <w:rPr>
          <w:sz w:val="28"/>
          <w:szCs w:val="28"/>
        </w:rPr>
        <w:t xml:space="preserve">«потужність нагрівача — температура реактора»; </w:t>
      </w:r>
    </w:p>
    <w:p w:rsidR="00BD26A2" w:rsidRPr="00BD26A2" w:rsidRDefault="00BD26A2" w:rsidP="00BD26A2">
      <w:pPr>
        <w:numPr>
          <w:ilvl w:val="0"/>
          <w:numId w:val="68"/>
        </w:numPr>
        <w:ind w:left="0" w:firstLine="709"/>
        <w:rPr>
          <w:sz w:val="28"/>
          <w:szCs w:val="28"/>
        </w:rPr>
      </w:pPr>
      <w:r w:rsidRPr="00BD26A2">
        <w:rPr>
          <w:sz w:val="28"/>
          <w:szCs w:val="28"/>
        </w:rPr>
        <w:t xml:space="preserve">«витрата газу — температура реактора»; </w:t>
      </w:r>
    </w:p>
    <w:p w:rsidR="00BD26A2" w:rsidRPr="00BD26A2" w:rsidRDefault="00BD26A2" w:rsidP="00BD26A2">
      <w:pPr>
        <w:numPr>
          <w:ilvl w:val="0"/>
          <w:numId w:val="68"/>
        </w:numPr>
        <w:ind w:left="0" w:firstLine="709"/>
        <w:rPr>
          <w:sz w:val="28"/>
          <w:szCs w:val="28"/>
        </w:rPr>
      </w:pPr>
      <w:r w:rsidRPr="00BD26A2">
        <w:rPr>
          <w:sz w:val="28"/>
          <w:szCs w:val="28"/>
        </w:rPr>
        <w:t xml:space="preserve">«витрата газу — концентрація шкідливого компонента»; </w:t>
      </w:r>
    </w:p>
    <w:p w:rsidR="00BD26A2" w:rsidRPr="00BD26A2" w:rsidRDefault="00BD26A2" w:rsidP="00BD26A2">
      <w:pPr>
        <w:numPr>
          <w:ilvl w:val="0"/>
          <w:numId w:val="68"/>
        </w:numPr>
        <w:ind w:left="0" w:firstLine="709"/>
        <w:rPr>
          <w:sz w:val="28"/>
          <w:szCs w:val="28"/>
        </w:rPr>
      </w:pPr>
      <w:r w:rsidRPr="00BD26A2">
        <w:rPr>
          <w:sz w:val="28"/>
          <w:szCs w:val="28"/>
        </w:rPr>
        <w:t xml:space="preserve">«концентрація на вході — концентрація на виході». </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Після лінеаризації ці канали можуть бути наближено описані передавальними функціями типу:</w:t>
      </w:r>
    </w:p>
    <w:p w:rsidR="00F07852" w:rsidRDefault="00F07852" w:rsidP="007E16D0">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65020" cy="4953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65020" cy="495300"/>
                    </a:xfrm>
                    <a:prstGeom prst="rect">
                      <a:avLst/>
                    </a:prstGeom>
                    <a:noFill/>
                    <a:ln>
                      <a:noFill/>
                    </a:ln>
                  </pic:spPr>
                </pic:pic>
              </a:graphicData>
            </a:graphic>
          </wp:inline>
        </w:drawing>
      </w:r>
      <w:r w:rsidR="007E16D0">
        <w:rPr>
          <w:sz w:val="28"/>
          <w:szCs w:val="28"/>
        </w:rPr>
        <w:t xml:space="preserve">                    (4.31)</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де </w:t>
      </w:r>
      <w:r w:rsidRPr="00BD26A2">
        <w:rPr>
          <w:rStyle w:val="katex-mathml"/>
          <w:sz w:val="28"/>
          <w:szCs w:val="28"/>
        </w:rPr>
        <w:t>k</w:t>
      </w:r>
      <w:r w:rsidRPr="00BD26A2">
        <w:rPr>
          <w:sz w:val="28"/>
          <w:szCs w:val="28"/>
        </w:rPr>
        <w:t xml:space="preserve"> — коефіцієнт передачі, </w:t>
      </w:r>
      <w:r w:rsidRPr="00BD26A2">
        <w:rPr>
          <w:rStyle w:val="katex-mathml"/>
          <w:sz w:val="28"/>
          <w:szCs w:val="28"/>
        </w:rPr>
        <w:t>T</w:t>
      </w:r>
      <w:r w:rsidRPr="00BD26A2">
        <w:rPr>
          <w:sz w:val="28"/>
          <w:szCs w:val="28"/>
        </w:rPr>
        <w:t xml:space="preserve"> — стала часу, </w:t>
      </w:r>
      <w:r w:rsidRPr="00BD26A2">
        <w:rPr>
          <w:rStyle w:val="katex-mathml"/>
          <w:sz w:val="28"/>
          <w:szCs w:val="28"/>
        </w:rPr>
        <w:t>τ</w:t>
      </w:r>
      <w:r w:rsidRPr="00BD26A2">
        <w:rPr>
          <w:sz w:val="28"/>
          <w:szCs w:val="28"/>
        </w:rPr>
        <w:t xml:space="preserve"> — чисте запізнення.</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Таке подання особливо зручне для подальшого моделювання та налаштування ПІД-регуляторів.</w:t>
      </w:r>
    </w:p>
    <w:p w:rsidR="00BD26A2" w:rsidRPr="00BD26A2" w:rsidRDefault="00BD26A2" w:rsidP="00BD26A2">
      <w:pPr>
        <w:pStyle w:val="2"/>
        <w:spacing w:before="0" w:after="0"/>
        <w:ind w:left="0" w:firstLine="709"/>
        <w:rPr>
          <w:rFonts w:ascii="Times New Roman" w:hAnsi="Times New Roman" w:cs="Times New Roman"/>
          <w:i w:val="0"/>
          <w:u w:val="single"/>
        </w:rPr>
      </w:pPr>
      <w:r w:rsidRPr="00BD26A2">
        <w:rPr>
          <w:rStyle w:val="aff4"/>
          <w:rFonts w:ascii="Times New Roman" w:eastAsiaTheme="majorEastAsia" w:hAnsi="Times New Roman" w:cs="Times New Roman"/>
          <w:bCs/>
          <w:i w:val="0"/>
          <w:u w:val="single"/>
        </w:rPr>
        <w:t xml:space="preserve"> Фізичний зміст параметрів моделі</w:t>
      </w:r>
    </w:p>
    <w:p w:rsidR="00BD26A2" w:rsidRPr="00BD26A2" w:rsidRDefault="00BD26A2" w:rsidP="00BD26A2">
      <w:pPr>
        <w:pStyle w:val="aff"/>
        <w:spacing w:before="0" w:beforeAutospacing="0" w:after="0" w:line="360" w:lineRule="auto"/>
        <w:ind w:firstLine="709"/>
        <w:jc w:val="both"/>
        <w:rPr>
          <w:sz w:val="28"/>
          <w:szCs w:val="28"/>
        </w:rPr>
      </w:pPr>
      <w:r w:rsidRPr="00BD26A2">
        <w:rPr>
          <w:sz w:val="28"/>
          <w:szCs w:val="28"/>
        </w:rPr>
        <w:t xml:space="preserve">Побудована математична модель дозволяє встановити фізичний зміст основних параметрів об’єкта. Об’єм </w:t>
      </w:r>
      <w:r w:rsidRPr="00BD26A2">
        <w:rPr>
          <w:rStyle w:val="katex-mathml"/>
          <w:sz w:val="28"/>
          <w:szCs w:val="28"/>
        </w:rPr>
        <w:t>V</w:t>
      </w:r>
      <w:r w:rsidRPr="00BD26A2">
        <w:rPr>
          <w:sz w:val="28"/>
          <w:szCs w:val="28"/>
        </w:rPr>
        <w:t xml:space="preserve"> визначає інерційність матеріального каналу. Маса каталізатора </w:t>
      </w:r>
      <w:proofErr w:type="spellStart"/>
      <w:r w:rsidRPr="00BD26A2">
        <w:rPr>
          <w:rStyle w:val="katex-mathml"/>
          <w:sz w:val="28"/>
          <w:szCs w:val="28"/>
        </w:rPr>
        <w:t>m</w:t>
      </w:r>
      <w:r w:rsidRPr="00BD26A2">
        <w:rPr>
          <w:rStyle w:val="katex-mathml"/>
          <w:sz w:val="28"/>
          <w:szCs w:val="28"/>
          <w:vertAlign w:val="subscript"/>
        </w:rPr>
        <w:t>k</w:t>
      </w:r>
      <w:proofErr w:type="spellEnd"/>
      <w:r w:rsidRPr="00BD26A2">
        <w:rPr>
          <w:sz w:val="28"/>
          <w:szCs w:val="28"/>
        </w:rPr>
        <w:t xml:space="preserve"> впливає на інтенсивність хімічного перетворення. Коефіцієнт </w:t>
      </w:r>
      <w:r w:rsidRPr="00BD26A2">
        <w:rPr>
          <w:rStyle w:val="katex-mathml"/>
          <w:sz w:val="28"/>
          <w:szCs w:val="28"/>
        </w:rPr>
        <w:t>k</w:t>
      </w:r>
      <w:r w:rsidRPr="00BD26A2">
        <w:rPr>
          <w:rStyle w:val="katex-mathml"/>
          <w:sz w:val="28"/>
          <w:szCs w:val="28"/>
          <w:vertAlign w:val="subscript"/>
        </w:rPr>
        <w:t>0</w:t>
      </w:r>
      <w:r w:rsidRPr="00BD26A2">
        <w:rPr>
          <w:sz w:val="28"/>
          <w:szCs w:val="28"/>
        </w:rPr>
        <w:t xml:space="preserve"> та енергія активації </w:t>
      </w:r>
      <w:r w:rsidRPr="00BD26A2">
        <w:rPr>
          <w:rStyle w:val="katex-mathml"/>
          <w:sz w:val="28"/>
          <w:szCs w:val="28"/>
        </w:rPr>
        <w:t>E</w:t>
      </w:r>
      <w:r w:rsidRPr="00BD26A2">
        <w:rPr>
          <w:sz w:val="28"/>
          <w:szCs w:val="28"/>
        </w:rPr>
        <w:t xml:space="preserve"> характеризують кінетичні властивості реакції. Тепловий ефект </w:t>
      </w:r>
      <w:r w:rsidRPr="00BD26A2">
        <w:rPr>
          <w:rStyle w:val="katex-mathml"/>
          <w:sz w:val="28"/>
          <w:szCs w:val="28"/>
        </w:rPr>
        <w:t>ΔH</w:t>
      </w:r>
      <w:r w:rsidRPr="00BD26A2">
        <w:rPr>
          <w:sz w:val="28"/>
          <w:szCs w:val="28"/>
        </w:rPr>
        <w:t xml:space="preserve"> відображає взаємозв’язок між матеріальним і тепловим каналами. Коефіцієнт тепловіддачі </w:t>
      </w:r>
      <w:proofErr w:type="spellStart"/>
      <w:r w:rsidRPr="00BD26A2">
        <w:rPr>
          <w:rStyle w:val="katex-mathml"/>
          <w:sz w:val="28"/>
          <w:szCs w:val="28"/>
        </w:rPr>
        <w:t>K</w:t>
      </w:r>
      <w:r w:rsidRPr="00BD26A2">
        <w:rPr>
          <w:rStyle w:val="katex-mathml"/>
          <w:sz w:val="28"/>
          <w:szCs w:val="28"/>
          <w:vertAlign w:val="subscript"/>
        </w:rPr>
        <w:t>t</w:t>
      </w:r>
      <w:r w:rsidRPr="00BD26A2">
        <w:rPr>
          <w:rStyle w:val="katex-mathml"/>
          <w:sz w:val="28"/>
          <w:szCs w:val="28"/>
        </w:rPr>
        <w:t>A</w:t>
      </w:r>
      <w:r w:rsidRPr="00BD26A2">
        <w:rPr>
          <w:rStyle w:val="katex-mathml"/>
          <w:sz w:val="28"/>
          <w:szCs w:val="28"/>
          <w:vertAlign w:val="subscript"/>
        </w:rPr>
        <w:t>t</w:t>
      </w:r>
      <w:proofErr w:type="spellEnd"/>
      <w:r w:rsidRPr="00BD26A2">
        <w:rPr>
          <w:sz w:val="28"/>
          <w:szCs w:val="28"/>
        </w:rPr>
        <w:t xml:space="preserve"> визначає </w:t>
      </w:r>
      <w:r w:rsidRPr="00BD26A2">
        <w:rPr>
          <w:sz w:val="28"/>
          <w:szCs w:val="28"/>
        </w:rPr>
        <w:lastRenderedPageBreak/>
        <w:t xml:space="preserve">інтенсивність теплових втрат. Витрата газу </w:t>
      </w:r>
      <w:r w:rsidRPr="00BD26A2">
        <w:rPr>
          <w:rStyle w:val="katex-mathml"/>
          <w:sz w:val="28"/>
          <w:szCs w:val="28"/>
        </w:rPr>
        <w:t>F</w:t>
      </w:r>
      <w:r w:rsidRPr="00BD26A2">
        <w:rPr>
          <w:sz w:val="28"/>
          <w:szCs w:val="28"/>
        </w:rPr>
        <w:t xml:space="preserve"> одночасно впливає як на матеріальний, так і на тепловий баланс, що підтверджує </w:t>
      </w:r>
      <w:proofErr w:type="spellStart"/>
      <w:r w:rsidRPr="00BD26A2">
        <w:rPr>
          <w:sz w:val="28"/>
          <w:szCs w:val="28"/>
        </w:rPr>
        <w:t>багатозв’язність</w:t>
      </w:r>
      <w:proofErr w:type="spellEnd"/>
      <w:r w:rsidRPr="00BD26A2">
        <w:rPr>
          <w:sz w:val="28"/>
          <w:szCs w:val="28"/>
        </w:rPr>
        <w:t xml:space="preserve"> об’єкта керування.</w:t>
      </w:r>
    </w:p>
    <w:p w:rsidR="00BD26A2" w:rsidRDefault="00BD26A2" w:rsidP="00BD26A2">
      <w:pPr>
        <w:pStyle w:val="aff"/>
        <w:spacing w:before="0" w:beforeAutospacing="0" w:after="0" w:line="360" w:lineRule="auto"/>
        <w:ind w:firstLine="709"/>
        <w:jc w:val="both"/>
        <w:rPr>
          <w:sz w:val="28"/>
          <w:szCs w:val="28"/>
        </w:rPr>
      </w:pPr>
      <w:r w:rsidRPr="00BD26A2">
        <w:rPr>
          <w:sz w:val="28"/>
          <w:szCs w:val="28"/>
        </w:rPr>
        <w:t>Таким чином, математична модель об’єкта керування установкою каталітичного очищення газів побудована на основі матеріального та теплового балансів, доповнених кінетичними рівняннями хімічного перетворення. Отримана система диференціальних рівнянь дозволяє описати динаміку концентрації шкідливого компонента і температури реактора, а також визначити ступінь очищення як основний показник ефективності процесу. Модель відображає нелінійний характер об’єкта, його інерційність і взаємозв’язок між основними параметрами, що створює основу для подальшого моделювання, дослідження перехідних процесів і синтезу системи автоматичного керування.</w:t>
      </w:r>
    </w:p>
    <w:p w:rsidR="001227B0" w:rsidRPr="00BD26A2" w:rsidRDefault="001227B0" w:rsidP="00BD26A2">
      <w:pPr>
        <w:pStyle w:val="aff"/>
        <w:spacing w:before="0" w:beforeAutospacing="0" w:after="0" w:line="360" w:lineRule="auto"/>
        <w:ind w:firstLine="709"/>
        <w:jc w:val="both"/>
        <w:rPr>
          <w:sz w:val="28"/>
          <w:szCs w:val="28"/>
        </w:rPr>
      </w:pPr>
    </w:p>
    <w:p w:rsidR="001227B0" w:rsidRDefault="001227B0" w:rsidP="001227B0">
      <w:pPr>
        <w:pStyle w:val="1"/>
        <w:spacing w:before="0"/>
        <w:rPr>
          <w:rStyle w:val="aff4"/>
          <w:rFonts w:ascii="Times New Roman" w:hAnsi="Times New Roman" w:cs="Times New Roman"/>
          <w:b/>
          <w:bCs/>
          <w:color w:val="000000" w:themeColor="text1"/>
        </w:rPr>
      </w:pPr>
      <w:r w:rsidRPr="001227B0">
        <w:rPr>
          <w:rStyle w:val="aff4"/>
          <w:rFonts w:ascii="Times New Roman" w:hAnsi="Times New Roman" w:cs="Times New Roman"/>
          <w:b/>
          <w:bCs/>
          <w:color w:val="000000" w:themeColor="text1"/>
        </w:rPr>
        <w:t>4.3 Моделювання системи автоматичного регулювання</w:t>
      </w:r>
      <w:r>
        <w:rPr>
          <w:rStyle w:val="aff4"/>
          <w:rFonts w:ascii="Times New Roman" w:hAnsi="Times New Roman" w:cs="Times New Roman"/>
          <w:b/>
          <w:bCs/>
          <w:color w:val="000000" w:themeColor="text1"/>
        </w:rPr>
        <w:t>.</w:t>
      </w:r>
    </w:p>
    <w:p w:rsidR="001227B0" w:rsidRPr="001227B0" w:rsidRDefault="001227B0" w:rsidP="001227B0"/>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Моделювання системи автоматичного регулювання установки каталітичного очищення газів є необхідним етапом дослідження, оскільки воно дозволяє перевірити адекватність побудованої математичної моделі, оцінити якість регулювання основних параметрів та дослідити поведінку системи за різних режимів роботи. Найбільший практичний інтерес становить аналіз регулювання температури реактора, оскільки саме цей параметр визначає інтенсивність каталітичних реакцій, ступінь очищення газу та безпечність роботи каталізатора.</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У даній роботі моделювання доцільно виконувати в середовищі </w:t>
      </w:r>
      <w:proofErr w:type="spellStart"/>
      <w:r w:rsidRPr="001227B0">
        <w:rPr>
          <w:rStyle w:val="aff4"/>
          <w:rFonts w:eastAsiaTheme="majorEastAsia"/>
          <w:b w:val="0"/>
          <w:color w:val="000000" w:themeColor="text1"/>
          <w:sz w:val="28"/>
          <w:szCs w:val="28"/>
        </w:rPr>
        <w:t>Matlab</w:t>
      </w:r>
      <w:proofErr w:type="spellEnd"/>
      <w:r w:rsidRPr="001227B0">
        <w:rPr>
          <w:rStyle w:val="aff4"/>
          <w:rFonts w:eastAsiaTheme="majorEastAsia"/>
          <w:b w:val="0"/>
          <w:color w:val="000000" w:themeColor="text1"/>
          <w:sz w:val="28"/>
          <w:szCs w:val="28"/>
        </w:rPr>
        <w:t>/</w:t>
      </w:r>
      <w:proofErr w:type="spellStart"/>
      <w:r w:rsidRPr="001227B0">
        <w:rPr>
          <w:rStyle w:val="aff4"/>
          <w:rFonts w:eastAsiaTheme="majorEastAsia"/>
          <w:b w:val="0"/>
          <w:color w:val="000000" w:themeColor="text1"/>
          <w:sz w:val="28"/>
          <w:szCs w:val="28"/>
        </w:rPr>
        <w:t>Simulink</w:t>
      </w:r>
      <w:proofErr w:type="spellEnd"/>
      <w:r w:rsidRPr="001227B0">
        <w:rPr>
          <w:color w:val="000000" w:themeColor="text1"/>
          <w:sz w:val="28"/>
          <w:szCs w:val="28"/>
        </w:rPr>
        <w:t>, яке дає змогу реалізувати як нелінійну математичну модель об’єкта, так і замкнену систему автоматичного керування з регуляторами, збуреннями та каналами зворотного зв’язку.</w:t>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u w:val="single"/>
        </w:rPr>
      </w:pPr>
      <w:r w:rsidRPr="001227B0">
        <w:rPr>
          <w:rStyle w:val="aff4"/>
          <w:rFonts w:ascii="Times New Roman" w:eastAsiaTheme="majorEastAsia" w:hAnsi="Times New Roman" w:cs="Times New Roman"/>
          <w:bCs/>
          <w:i w:val="0"/>
          <w:color w:val="000000" w:themeColor="text1"/>
          <w:u w:val="single"/>
        </w:rPr>
        <w:lastRenderedPageBreak/>
        <w:t>Мета моделювання</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Основною метою моделювання є дослідження динаміки системи автоматичного регулювання температури та витрати газу, а також оцінка впливу зміни вхідних параметрів на якість очищення технологічного газу. У процесі моделювання необхідно встановити, як змінюються температура в реакторі, концентрація шкідливого компонента на виході та ступінь очищення при зміні завдання, появі </w:t>
      </w:r>
      <w:proofErr w:type="spellStart"/>
      <w:r w:rsidRPr="001227B0">
        <w:rPr>
          <w:color w:val="000000" w:themeColor="text1"/>
          <w:sz w:val="28"/>
          <w:szCs w:val="28"/>
        </w:rPr>
        <w:t>збурювальних</w:t>
      </w:r>
      <w:proofErr w:type="spellEnd"/>
      <w:r w:rsidRPr="001227B0">
        <w:rPr>
          <w:color w:val="000000" w:themeColor="text1"/>
          <w:sz w:val="28"/>
          <w:szCs w:val="28"/>
        </w:rPr>
        <w:t xml:space="preserve"> впливів або відхиленні параметрів об’єкта.</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Для цього використовуються рівняння математичної моделі, отримані в попередньому підрозділі. Базова нелінійна модель має вигляд:</w:t>
      </w:r>
    </w:p>
    <w:p w:rsidR="007E16D0" w:rsidRDefault="00035A62" w:rsidP="001227B0">
      <w:pPr>
        <w:pStyle w:val="aff"/>
        <w:spacing w:before="0" w:beforeAutospacing="0" w:after="0" w:line="360" w:lineRule="auto"/>
        <w:ind w:firstLine="709"/>
        <w:jc w:val="both"/>
        <w:rPr>
          <w:color w:val="000000" w:themeColor="text1"/>
          <w:sz w:val="28"/>
          <w:szCs w:val="28"/>
        </w:rPr>
      </w:pPr>
      <w:r>
        <w:rPr>
          <w:noProof/>
          <w:color w:val="000000" w:themeColor="text1"/>
          <w:sz w:val="28"/>
          <w:szCs w:val="28"/>
          <w:lang w:val="ru-RU"/>
        </w:rPr>
        <w:drawing>
          <wp:inline distT="0" distB="0" distL="0" distR="0">
            <wp:extent cx="5935980" cy="830580"/>
            <wp:effectExtent l="0" t="0" r="7620" b="762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5980" cy="830580"/>
                    </a:xfrm>
                    <a:prstGeom prst="rect">
                      <a:avLst/>
                    </a:prstGeom>
                    <a:noFill/>
                    <a:ln>
                      <a:noFill/>
                    </a:ln>
                  </pic:spPr>
                </pic:pic>
              </a:graphicData>
            </a:graphic>
          </wp:inline>
        </w:drawing>
      </w:r>
    </w:p>
    <w:p w:rsidR="007E16D0" w:rsidRDefault="007E16D0" w:rsidP="007E16D0">
      <w:pPr>
        <w:pStyle w:val="aff"/>
        <w:spacing w:before="0" w:beforeAutospacing="0" w:after="0" w:line="360" w:lineRule="auto"/>
        <w:ind w:firstLine="709"/>
        <w:jc w:val="right"/>
        <w:rPr>
          <w:color w:val="000000" w:themeColor="text1"/>
          <w:sz w:val="28"/>
          <w:szCs w:val="28"/>
        </w:rPr>
      </w:pPr>
      <w:r>
        <w:rPr>
          <w:color w:val="000000" w:themeColor="text1"/>
          <w:sz w:val="28"/>
          <w:szCs w:val="28"/>
        </w:rPr>
        <w:t>(4.32)</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Вихідні параметри системи визначаються співвідношеннями:</w:t>
      </w:r>
    </w:p>
    <w:p w:rsidR="00035A62" w:rsidRPr="007E16D0" w:rsidRDefault="00035A62" w:rsidP="007E16D0">
      <w:pPr>
        <w:pStyle w:val="2"/>
        <w:spacing w:before="0" w:after="0"/>
        <w:ind w:left="0" w:firstLine="709"/>
        <w:jc w:val="right"/>
        <w:rPr>
          <w:rStyle w:val="aff4"/>
          <w:rFonts w:ascii="Times New Roman" w:eastAsiaTheme="majorEastAsia" w:hAnsi="Times New Roman" w:cs="Times New Roman"/>
          <w:bCs/>
          <w:i w:val="0"/>
          <w:color w:val="000000" w:themeColor="text1"/>
        </w:rPr>
      </w:pPr>
      <w:r>
        <w:rPr>
          <w:rFonts w:ascii="Times New Roman" w:hAnsi="Times New Roman" w:cs="Times New Roman"/>
          <w:b w:val="0"/>
          <w:bCs w:val="0"/>
          <w:i w:val="0"/>
          <w:iCs w:val="0"/>
          <w:noProof/>
          <w:color w:val="000000" w:themeColor="text1"/>
          <w:lang w:val="ru-RU" w:eastAsia="ru-RU"/>
        </w:rPr>
        <w:drawing>
          <wp:inline distT="0" distB="0" distL="0" distR="0">
            <wp:extent cx="2667000" cy="9906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990600"/>
                    </a:xfrm>
                    <a:prstGeom prst="rect">
                      <a:avLst/>
                    </a:prstGeom>
                    <a:noFill/>
                    <a:ln>
                      <a:noFill/>
                    </a:ln>
                  </pic:spPr>
                </pic:pic>
              </a:graphicData>
            </a:graphic>
          </wp:inline>
        </w:drawing>
      </w:r>
      <w:r w:rsidR="007E16D0">
        <w:rPr>
          <w:rStyle w:val="aff4"/>
          <w:rFonts w:ascii="Times New Roman" w:eastAsiaTheme="majorEastAsia" w:hAnsi="Times New Roman" w:cs="Times New Roman"/>
          <w:bCs/>
          <w:i w:val="0"/>
          <w:color w:val="000000" w:themeColor="text1"/>
        </w:rPr>
        <w:t xml:space="preserve">                (4.33)</w:t>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u w:val="single"/>
        </w:rPr>
      </w:pPr>
      <w:r w:rsidRPr="001227B0">
        <w:rPr>
          <w:rStyle w:val="aff4"/>
          <w:rFonts w:ascii="Times New Roman" w:eastAsiaTheme="majorEastAsia" w:hAnsi="Times New Roman" w:cs="Times New Roman"/>
          <w:bCs/>
          <w:i w:val="0"/>
          <w:color w:val="000000" w:themeColor="text1"/>
          <w:u w:val="single"/>
        </w:rPr>
        <w:t>Вибір структури моделі</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Для дослідження системи автоматичного регулювання в </w:t>
      </w:r>
      <w:proofErr w:type="spellStart"/>
      <w:r w:rsidRPr="001227B0">
        <w:rPr>
          <w:color w:val="000000" w:themeColor="text1"/>
          <w:sz w:val="28"/>
          <w:szCs w:val="28"/>
        </w:rPr>
        <w:t>Simulink</w:t>
      </w:r>
      <w:proofErr w:type="spellEnd"/>
      <w:r w:rsidRPr="001227B0">
        <w:rPr>
          <w:color w:val="000000" w:themeColor="text1"/>
          <w:sz w:val="28"/>
          <w:szCs w:val="28"/>
        </w:rPr>
        <w:t xml:space="preserve"> будується замкнена структура, що складається з об’єкта керування, регулятора температури, регулятора витрати, блоку формування збурень і блоку реєстрації результатів. У найпростішому випадку модель включає </w:t>
      </w:r>
      <w:r w:rsidR="007E16D0">
        <w:rPr>
          <w:color w:val="000000" w:themeColor="text1"/>
          <w:sz w:val="28"/>
          <w:szCs w:val="28"/>
        </w:rPr>
        <w:pgNum/>
      </w:r>
      <w:r w:rsidR="007E16D0">
        <w:rPr>
          <w:color w:val="000000" w:themeColor="text1"/>
          <w:sz w:val="28"/>
          <w:szCs w:val="28"/>
        </w:rPr>
        <w:t>дно контурну</w:t>
      </w:r>
      <w:r w:rsidRPr="001227B0">
        <w:rPr>
          <w:color w:val="000000" w:themeColor="text1"/>
          <w:sz w:val="28"/>
          <w:szCs w:val="28"/>
        </w:rPr>
        <w:t xml:space="preserve"> систему регулювання температури. У більш розгорнутому варіанті реалізується двоконтурна структура, в якій зовнішній контур регулює температуру реактора, а внутрішній — витрату газу або потужність нагрівача.</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lastRenderedPageBreak/>
        <w:t xml:space="preserve">Для реалізації моделі використовуються такі основні блоки </w:t>
      </w:r>
      <w:proofErr w:type="spellStart"/>
      <w:r w:rsidRPr="001227B0">
        <w:rPr>
          <w:color w:val="000000" w:themeColor="text1"/>
          <w:sz w:val="28"/>
          <w:szCs w:val="28"/>
        </w:rPr>
        <w:t>Simulink</w:t>
      </w:r>
      <w:proofErr w:type="spellEnd"/>
      <w:r w:rsidRPr="001227B0">
        <w:rPr>
          <w:color w:val="000000" w:themeColor="text1"/>
          <w:sz w:val="28"/>
          <w:szCs w:val="28"/>
        </w:rPr>
        <w:t xml:space="preserve">: </w:t>
      </w:r>
      <w:proofErr w:type="spellStart"/>
      <w:r w:rsidRPr="001227B0">
        <w:rPr>
          <w:rStyle w:val="aff4"/>
          <w:rFonts w:eastAsiaTheme="majorEastAsia"/>
          <w:b w:val="0"/>
          <w:color w:val="000000" w:themeColor="text1"/>
          <w:sz w:val="28"/>
          <w:szCs w:val="28"/>
        </w:rPr>
        <w:t>Integrator</w:t>
      </w:r>
      <w:proofErr w:type="spellEnd"/>
      <w:r w:rsidRPr="001227B0">
        <w:rPr>
          <w:color w:val="000000" w:themeColor="text1"/>
          <w:sz w:val="28"/>
          <w:szCs w:val="28"/>
        </w:rPr>
        <w:t xml:space="preserve">, </w:t>
      </w:r>
      <w:proofErr w:type="spellStart"/>
      <w:r w:rsidRPr="001227B0">
        <w:rPr>
          <w:rStyle w:val="aff4"/>
          <w:rFonts w:eastAsiaTheme="majorEastAsia"/>
          <w:b w:val="0"/>
          <w:color w:val="000000" w:themeColor="text1"/>
          <w:sz w:val="28"/>
          <w:szCs w:val="28"/>
        </w:rPr>
        <w:t>Gain</w:t>
      </w:r>
      <w:proofErr w:type="spellEnd"/>
      <w:r w:rsidRPr="001227B0">
        <w:rPr>
          <w:color w:val="000000" w:themeColor="text1"/>
          <w:sz w:val="28"/>
          <w:szCs w:val="28"/>
        </w:rPr>
        <w:t xml:space="preserve">, </w:t>
      </w:r>
      <w:proofErr w:type="spellStart"/>
      <w:r w:rsidRPr="001227B0">
        <w:rPr>
          <w:rStyle w:val="aff4"/>
          <w:rFonts w:eastAsiaTheme="majorEastAsia"/>
          <w:b w:val="0"/>
          <w:color w:val="000000" w:themeColor="text1"/>
          <w:sz w:val="28"/>
          <w:szCs w:val="28"/>
        </w:rPr>
        <w:t>Sum</w:t>
      </w:r>
      <w:proofErr w:type="spellEnd"/>
      <w:r w:rsidRPr="001227B0">
        <w:rPr>
          <w:color w:val="000000" w:themeColor="text1"/>
          <w:sz w:val="28"/>
          <w:szCs w:val="28"/>
        </w:rPr>
        <w:t xml:space="preserve">, </w:t>
      </w:r>
      <w:proofErr w:type="spellStart"/>
      <w:r w:rsidRPr="001227B0">
        <w:rPr>
          <w:rStyle w:val="aff4"/>
          <w:rFonts w:eastAsiaTheme="majorEastAsia"/>
          <w:b w:val="0"/>
          <w:color w:val="000000" w:themeColor="text1"/>
          <w:sz w:val="28"/>
          <w:szCs w:val="28"/>
        </w:rPr>
        <w:t>Product</w:t>
      </w:r>
      <w:proofErr w:type="spellEnd"/>
      <w:r w:rsidRPr="001227B0">
        <w:rPr>
          <w:color w:val="000000" w:themeColor="text1"/>
          <w:sz w:val="28"/>
          <w:szCs w:val="28"/>
        </w:rPr>
        <w:t xml:space="preserve">, </w:t>
      </w:r>
      <w:proofErr w:type="spellStart"/>
      <w:r w:rsidRPr="001227B0">
        <w:rPr>
          <w:rStyle w:val="aff4"/>
          <w:rFonts w:eastAsiaTheme="majorEastAsia"/>
          <w:b w:val="0"/>
          <w:color w:val="000000" w:themeColor="text1"/>
          <w:sz w:val="28"/>
          <w:szCs w:val="28"/>
        </w:rPr>
        <w:t>Math</w:t>
      </w:r>
      <w:proofErr w:type="spellEnd"/>
      <w:r w:rsidRPr="001227B0">
        <w:rPr>
          <w:rStyle w:val="aff4"/>
          <w:rFonts w:eastAsiaTheme="majorEastAsia"/>
          <w:b w:val="0"/>
          <w:color w:val="000000" w:themeColor="text1"/>
          <w:sz w:val="28"/>
          <w:szCs w:val="28"/>
        </w:rPr>
        <w:t xml:space="preserve"> </w:t>
      </w:r>
      <w:proofErr w:type="spellStart"/>
      <w:r w:rsidRPr="001227B0">
        <w:rPr>
          <w:rStyle w:val="aff4"/>
          <w:rFonts w:eastAsiaTheme="majorEastAsia"/>
          <w:b w:val="0"/>
          <w:color w:val="000000" w:themeColor="text1"/>
          <w:sz w:val="28"/>
          <w:szCs w:val="28"/>
        </w:rPr>
        <w:t>Function</w:t>
      </w:r>
      <w:proofErr w:type="spellEnd"/>
      <w:r w:rsidRPr="001227B0">
        <w:rPr>
          <w:color w:val="000000" w:themeColor="text1"/>
          <w:sz w:val="28"/>
          <w:szCs w:val="28"/>
        </w:rPr>
        <w:t xml:space="preserve">, </w:t>
      </w:r>
      <w:proofErr w:type="spellStart"/>
      <w:r w:rsidRPr="001227B0">
        <w:rPr>
          <w:rStyle w:val="aff4"/>
          <w:rFonts w:eastAsiaTheme="majorEastAsia"/>
          <w:b w:val="0"/>
          <w:color w:val="000000" w:themeColor="text1"/>
          <w:sz w:val="28"/>
          <w:szCs w:val="28"/>
        </w:rPr>
        <w:t>Transfer</w:t>
      </w:r>
      <w:proofErr w:type="spellEnd"/>
      <w:r w:rsidRPr="001227B0">
        <w:rPr>
          <w:rStyle w:val="aff4"/>
          <w:rFonts w:eastAsiaTheme="majorEastAsia"/>
          <w:b w:val="0"/>
          <w:color w:val="000000" w:themeColor="text1"/>
          <w:sz w:val="28"/>
          <w:szCs w:val="28"/>
        </w:rPr>
        <w:t xml:space="preserve"> </w:t>
      </w:r>
      <w:proofErr w:type="spellStart"/>
      <w:r w:rsidRPr="001227B0">
        <w:rPr>
          <w:rStyle w:val="aff4"/>
          <w:rFonts w:eastAsiaTheme="majorEastAsia"/>
          <w:b w:val="0"/>
          <w:color w:val="000000" w:themeColor="text1"/>
          <w:sz w:val="28"/>
          <w:szCs w:val="28"/>
        </w:rPr>
        <w:t>Fcn</w:t>
      </w:r>
      <w:proofErr w:type="spellEnd"/>
      <w:r w:rsidRPr="001227B0">
        <w:rPr>
          <w:color w:val="000000" w:themeColor="text1"/>
          <w:sz w:val="28"/>
          <w:szCs w:val="28"/>
        </w:rPr>
        <w:t xml:space="preserve">, </w:t>
      </w:r>
      <w:r w:rsidRPr="001227B0">
        <w:rPr>
          <w:rStyle w:val="aff4"/>
          <w:rFonts w:eastAsiaTheme="majorEastAsia"/>
          <w:b w:val="0"/>
          <w:color w:val="000000" w:themeColor="text1"/>
          <w:sz w:val="28"/>
          <w:szCs w:val="28"/>
        </w:rPr>
        <w:t xml:space="preserve">PID </w:t>
      </w:r>
      <w:proofErr w:type="spellStart"/>
      <w:r w:rsidRPr="001227B0">
        <w:rPr>
          <w:rStyle w:val="aff4"/>
          <w:rFonts w:eastAsiaTheme="majorEastAsia"/>
          <w:b w:val="0"/>
          <w:color w:val="000000" w:themeColor="text1"/>
          <w:sz w:val="28"/>
          <w:szCs w:val="28"/>
        </w:rPr>
        <w:t>Controller</w:t>
      </w:r>
      <w:proofErr w:type="spellEnd"/>
      <w:r w:rsidRPr="001227B0">
        <w:rPr>
          <w:color w:val="000000" w:themeColor="text1"/>
          <w:sz w:val="28"/>
          <w:szCs w:val="28"/>
        </w:rPr>
        <w:t xml:space="preserve">, </w:t>
      </w:r>
      <w:proofErr w:type="spellStart"/>
      <w:r w:rsidRPr="001227B0">
        <w:rPr>
          <w:rStyle w:val="aff4"/>
          <w:rFonts w:eastAsiaTheme="majorEastAsia"/>
          <w:b w:val="0"/>
          <w:color w:val="000000" w:themeColor="text1"/>
          <w:sz w:val="28"/>
          <w:szCs w:val="28"/>
        </w:rPr>
        <w:t>Scope</w:t>
      </w:r>
      <w:proofErr w:type="spellEnd"/>
      <w:r w:rsidRPr="001227B0">
        <w:rPr>
          <w:color w:val="000000" w:themeColor="text1"/>
          <w:sz w:val="28"/>
          <w:szCs w:val="28"/>
        </w:rPr>
        <w:t xml:space="preserve">, </w:t>
      </w:r>
      <w:proofErr w:type="spellStart"/>
      <w:r w:rsidRPr="001227B0">
        <w:rPr>
          <w:rStyle w:val="aff4"/>
          <w:rFonts w:eastAsiaTheme="majorEastAsia"/>
          <w:b w:val="0"/>
          <w:color w:val="000000" w:themeColor="text1"/>
          <w:sz w:val="28"/>
          <w:szCs w:val="28"/>
        </w:rPr>
        <w:t>Step</w:t>
      </w:r>
      <w:proofErr w:type="spellEnd"/>
      <w:r w:rsidRPr="001227B0">
        <w:rPr>
          <w:color w:val="000000" w:themeColor="text1"/>
          <w:sz w:val="28"/>
          <w:szCs w:val="28"/>
        </w:rPr>
        <w:t xml:space="preserve"> та </w:t>
      </w:r>
      <w:proofErr w:type="spellStart"/>
      <w:r w:rsidRPr="001227B0">
        <w:rPr>
          <w:rStyle w:val="aff4"/>
          <w:rFonts w:eastAsiaTheme="majorEastAsia"/>
          <w:b w:val="0"/>
          <w:color w:val="000000" w:themeColor="text1"/>
          <w:sz w:val="28"/>
          <w:szCs w:val="28"/>
        </w:rPr>
        <w:t>Constant</w:t>
      </w:r>
      <w:proofErr w:type="spellEnd"/>
      <w:r w:rsidRPr="001227B0">
        <w:rPr>
          <w:color w:val="000000" w:themeColor="text1"/>
          <w:sz w:val="28"/>
          <w:szCs w:val="28"/>
        </w:rPr>
        <w:t xml:space="preserve">. Нелінійна частина моделі, що містить </w:t>
      </w:r>
      <w:proofErr w:type="spellStart"/>
      <w:r w:rsidRPr="001227B0">
        <w:rPr>
          <w:color w:val="000000" w:themeColor="text1"/>
          <w:sz w:val="28"/>
          <w:szCs w:val="28"/>
        </w:rPr>
        <w:t>експоненційну</w:t>
      </w:r>
      <w:proofErr w:type="spellEnd"/>
      <w:r w:rsidRPr="001227B0">
        <w:rPr>
          <w:color w:val="000000" w:themeColor="text1"/>
          <w:sz w:val="28"/>
          <w:szCs w:val="28"/>
        </w:rPr>
        <w:t xml:space="preserve"> залежність типу </w:t>
      </w:r>
      <w:proofErr w:type="spellStart"/>
      <w:r w:rsidRPr="001227B0">
        <w:rPr>
          <w:color w:val="000000" w:themeColor="text1"/>
          <w:sz w:val="28"/>
          <w:szCs w:val="28"/>
        </w:rPr>
        <w:t>Арреніуса</w:t>
      </w:r>
      <w:proofErr w:type="spellEnd"/>
      <w:r w:rsidRPr="001227B0">
        <w:rPr>
          <w:color w:val="000000" w:themeColor="text1"/>
          <w:sz w:val="28"/>
          <w:szCs w:val="28"/>
        </w:rPr>
        <w:t xml:space="preserve">, може бути реалізована за допомогою комбінації елементарних блоків або в одному блоці </w:t>
      </w:r>
      <w:r w:rsidRPr="001227B0">
        <w:rPr>
          <w:rStyle w:val="aff4"/>
          <w:rFonts w:eastAsiaTheme="majorEastAsia"/>
          <w:b w:val="0"/>
          <w:color w:val="000000" w:themeColor="text1"/>
          <w:sz w:val="28"/>
          <w:szCs w:val="28"/>
        </w:rPr>
        <w:t xml:space="preserve">MATLAB </w:t>
      </w:r>
      <w:proofErr w:type="spellStart"/>
      <w:r w:rsidRPr="001227B0">
        <w:rPr>
          <w:rStyle w:val="aff4"/>
          <w:rFonts w:eastAsiaTheme="majorEastAsia"/>
          <w:b w:val="0"/>
          <w:color w:val="000000" w:themeColor="text1"/>
          <w:sz w:val="28"/>
          <w:szCs w:val="28"/>
        </w:rPr>
        <w:t>Function</w:t>
      </w:r>
      <w:proofErr w:type="spellEnd"/>
      <w:r w:rsidRPr="001227B0">
        <w:rPr>
          <w:color w:val="000000" w:themeColor="text1"/>
          <w:sz w:val="28"/>
          <w:szCs w:val="28"/>
        </w:rPr>
        <w:t>.</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Структурно модель описується як замкнена система</w:t>
      </w:r>
    </w:p>
    <w:p w:rsidR="00035A62" w:rsidRDefault="00035A62" w:rsidP="007E16D0">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2301240" cy="327660"/>
            <wp:effectExtent l="0" t="0" r="381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1240" cy="327660"/>
                    </a:xfrm>
                    <a:prstGeom prst="rect">
                      <a:avLst/>
                    </a:prstGeom>
                    <a:noFill/>
                    <a:ln>
                      <a:noFill/>
                    </a:ln>
                  </pic:spPr>
                </pic:pic>
              </a:graphicData>
            </a:graphic>
          </wp:inline>
        </w:drawing>
      </w:r>
      <w:r w:rsidR="007E16D0">
        <w:rPr>
          <w:color w:val="000000" w:themeColor="text1"/>
          <w:sz w:val="28"/>
          <w:szCs w:val="28"/>
        </w:rPr>
        <w:t xml:space="preserve">                  (4.34)</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де </w:t>
      </w:r>
      <w:r w:rsidRPr="001227B0">
        <w:rPr>
          <w:rStyle w:val="katex-mathml"/>
          <w:color w:val="000000" w:themeColor="text1"/>
          <w:sz w:val="28"/>
          <w:szCs w:val="28"/>
        </w:rPr>
        <w:t>r(t)</w:t>
      </w:r>
      <w:r w:rsidRPr="001227B0">
        <w:rPr>
          <w:color w:val="000000" w:themeColor="text1"/>
          <w:sz w:val="28"/>
          <w:szCs w:val="28"/>
        </w:rPr>
        <w:t xml:space="preserve"> — </w:t>
      </w:r>
      <w:proofErr w:type="spellStart"/>
      <w:r w:rsidRPr="001227B0">
        <w:rPr>
          <w:color w:val="000000" w:themeColor="text1"/>
          <w:sz w:val="28"/>
          <w:szCs w:val="28"/>
        </w:rPr>
        <w:t>задавальний</w:t>
      </w:r>
      <w:proofErr w:type="spellEnd"/>
      <w:r w:rsidRPr="001227B0">
        <w:rPr>
          <w:color w:val="000000" w:themeColor="text1"/>
          <w:sz w:val="28"/>
          <w:szCs w:val="28"/>
        </w:rPr>
        <w:t xml:space="preserve"> вплив, </w:t>
      </w:r>
      <w:r w:rsidRPr="001227B0">
        <w:rPr>
          <w:rStyle w:val="katex-mathml"/>
          <w:color w:val="000000" w:themeColor="text1"/>
          <w:sz w:val="28"/>
          <w:szCs w:val="28"/>
        </w:rPr>
        <w:t>y(t)</w:t>
      </w:r>
      <w:r w:rsidRPr="001227B0">
        <w:rPr>
          <w:color w:val="000000" w:themeColor="text1"/>
          <w:sz w:val="28"/>
          <w:szCs w:val="28"/>
        </w:rPr>
        <w:t xml:space="preserve"> — виміряна температура, </w:t>
      </w:r>
      <w:r w:rsidRPr="001227B0">
        <w:rPr>
          <w:rStyle w:val="katex-mathml"/>
          <w:color w:val="000000" w:themeColor="text1"/>
          <w:sz w:val="28"/>
          <w:szCs w:val="28"/>
        </w:rPr>
        <w:t>u(t)</w:t>
      </w:r>
      <w:r w:rsidRPr="001227B0">
        <w:rPr>
          <w:color w:val="000000" w:themeColor="text1"/>
          <w:sz w:val="28"/>
          <w:szCs w:val="28"/>
        </w:rPr>
        <w:t xml:space="preserve"> — керуючий сигнал на нагрівач або клапан.</w:t>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u w:val="single"/>
        </w:rPr>
      </w:pPr>
      <w:proofErr w:type="spellStart"/>
      <w:r w:rsidRPr="001227B0">
        <w:rPr>
          <w:rStyle w:val="aff4"/>
          <w:rFonts w:ascii="Times New Roman" w:eastAsiaTheme="majorEastAsia" w:hAnsi="Times New Roman" w:cs="Times New Roman"/>
          <w:bCs/>
          <w:i w:val="0"/>
          <w:color w:val="000000" w:themeColor="text1"/>
          <w:u w:val="single"/>
        </w:rPr>
        <w:t>Лінеаризована</w:t>
      </w:r>
      <w:proofErr w:type="spellEnd"/>
      <w:r w:rsidRPr="001227B0">
        <w:rPr>
          <w:rStyle w:val="aff4"/>
          <w:rFonts w:ascii="Times New Roman" w:eastAsiaTheme="majorEastAsia" w:hAnsi="Times New Roman" w:cs="Times New Roman"/>
          <w:bCs/>
          <w:i w:val="0"/>
          <w:color w:val="000000" w:themeColor="text1"/>
          <w:u w:val="single"/>
        </w:rPr>
        <w:t xml:space="preserve"> модель для синтезу регулятора</w:t>
      </w:r>
    </w:p>
    <w:p w:rsidR="001227B0" w:rsidRPr="001227B0" w:rsidRDefault="001227B0" w:rsidP="00035A62">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Для налаштування регулятора доцільно перейти від повної нелінійної моделі до </w:t>
      </w:r>
      <w:proofErr w:type="spellStart"/>
      <w:r w:rsidRPr="001227B0">
        <w:rPr>
          <w:color w:val="000000" w:themeColor="text1"/>
          <w:sz w:val="28"/>
          <w:szCs w:val="28"/>
        </w:rPr>
        <w:t>лінеаризованої</w:t>
      </w:r>
      <w:proofErr w:type="spellEnd"/>
      <w:r w:rsidRPr="001227B0">
        <w:rPr>
          <w:color w:val="000000" w:themeColor="text1"/>
          <w:sz w:val="28"/>
          <w:szCs w:val="28"/>
        </w:rPr>
        <w:t xml:space="preserve"> моделі в околі номінального режиму. Нехай робоча точка визначається значеннями:</w:t>
      </w:r>
      <w:r w:rsidRPr="001227B0">
        <w:rPr>
          <w:rStyle w:val="katex-mathml"/>
          <w:color w:val="000000" w:themeColor="text1"/>
          <w:sz w:val="28"/>
          <w:szCs w:val="28"/>
        </w:rPr>
        <w:t>T0,C0,F0,Q0,</w:t>
      </w:r>
      <w:proofErr w:type="spellStart"/>
      <w:r w:rsidRPr="001227B0">
        <w:rPr>
          <w:rStyle w:val="katex-mathml"/>
          <w:color w:val="000000" w:themeColor="text1"/>
          <w:sz w:val="28"/>
          <w:szCs w:val="28"/>
        </w:rPr>
        <w:t>C</w:t>
      </w:r>
      <w:r w:rsidRPr="00035A62">
        <w:rPr>
          <w:rStyle w:val="katex-mathml"/>
          <w:color w:val="000000" w:themeColor="text1"/>
          <w:sz w:val="28"/>
          <w:szCs w:val="28"/>
          <w:vertAlign w:val="subscript"/>
        </w:rPr>
        <w:t>вх</w:t>
      </w:r>
      <w:proofErr w:type="spellEnd"/>
      <w:r w:rsidRPr="00035A62">
        <w:rPr>
          <w:rStyle w:val="katex-mathml"/>
          <w:color w:val="000000" w:themeColor="text1"/>
          <w:sz w:val="28"/>
          <w:szCs w:val="28"/>
          <w:vertAlign w:val="subscript"/>
        </w:rPr>
        <w:t>,0</w:t>
      </w:r>
      <w:r w:rsidRPr="001227B0">
        <w:rPr>
          <w:rStyle w:val="katex-mathml"/>
          <w:color w:val="000000" w:themeColor="text1"/>
          <w:sz w:val="28"/>
          <w:szCs w:val="28"/>
        </w:rPr>
        <w:t>,</w:t>
      </w:r>
      <w:proofErr w:type="spellStart"/>
      <w:r w:rsidRPr="001227B0">
        <w:rPr>
          <w:rStyle w:val="katex-mathml"/>
          <w:color w:val="000000" w:themeColor="text1"/>
          <w:sz w:val="28"/>
          <w:szCs w:val="28"/>
        </w:rPr>
        <w:t>T</w:t>
      </w:r>
      <w:r w:rsidRPr="00035A62">
        <w:rPr>
          <w:rStyle w:val="katex-mathml"/>
          <w:color w:val="000000" w:themeColor="text1"/>
          <w:sz w:val="28"/>
          <w:szCs w:val="28"/>
          <w:vertAlign w:val="subscript"/>
        </w:rPr>
        <w:t>вх</w:t>
      </w:r>
      <w:proofErr w:type="spellEnd"/>
      <w:r w:rsidRPr="001227B0">
        <w:rPr>
          <w:rStyle w:val="katex-mathml"/>
          <w:color w:val="000000" w:themeColor="text1"/>
          <w:sz w:val="28"/>
          <w:szCs w:val="28"/>
        </w:rPr>
        <w:t>,</w:t>
      </w:r>
      <w:r w:rsidR="00035A62" w:rsidRPr="00035A62">
        <w:rPr>
          <w:rStyle w:val="katex-mathml"/>
          <w:color w:val="000000" w:themeColor="text1"/>
          <w:sz w:val="28"/>
          <w:szCs w:val="28"/>
          <w:vertAlign w:val="subscript"/>
        </w:rPr>
        <w:t>0</w:t>
      </w:r>
      <w:r w:rsidRPr="001227B0">
        <w:rPr>
          <w:rStyle w:val="mord"/>
          <w:color w:val="000000" w:themeColor="text1"/>
          <w:sz w:val="28"/>
          <w:szCs w:val="28"/>
        </w:rPr>
        <w:t>.</w:t>
      </w:r>
      <w:r w:rsidRPr="001227B0">
        <w:rPr>
          <w:color w:val="000000" w:themeColor="text1"/>
          <w:sz w:val="28"/>
          <w:szCs w:val="28"/>
        </w:rPr>
        <w:t xml:space="preserve"> </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Вводяться відхилення:</w:t>
      </w:r>
    </w:p>
    <w:p w:rsidR="007E16D0" w:rsidRDefault="00035A62" w:rsidP="001227B0">
      <w:pPr>
        <w:pStyle w:val="aff"/>
        <w:spacing w:before="0" w:beforeAutospacing="0" w:after="0" w:line="360" w:lineRule="auto"/>
        <w:ind w:firstLine="709"/>
        <w:jc w:val="both"/>
        <w:rPr>
          <w:color w:val="000000" w:themeColor="text1"/>
          <w:sz w:val="28"/>
          <w:szCs w:val="28"/>
        </w:rPr>
      </w:pPr>
      <w:r>
        <w:rPr>
          <w:noProof/>
          <w:color w:val="000000" w:themeColor="text1"/>
          <w:sz w:val="28"/>
          <w:szCs w:val="28"/>
          <w:lang w:val="ru-RU"/>
        </w:rPr>
        <w:drawing>
          <wp:inline distT="0" distB="0" distL="0" distR="0">
            <wp:extent cx="5935980" cy="358140"/>
            <wp:effectExtent l="0" t="0" r="7620" b="381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5980" cy="358140"/>
                    </a:xfrm>
                    <a:prstGeom prst="rect">
                      <a:avLst/>
                    </a:prstGeom>
                    <a:noFill/>
                    <a:ln>
                      <a:noFill/>
                    </a:ln>
                  </pic:spPr>
                </pic:pic>
              </a:graphicData>
            </a:graphic>
          </wp:inline>
        </w:drawing>
      </w:r>
    </w:p>
    <w:p w:rsidR="007E16D0" w:rsidRDefault="007E16D0" w:rsidP="007E16D0">
      <w:pPr>
        <w:pStyle w:val="aff"/>
        <w:spacing w:before="0" w:beforeAutospacing="0" w:after="0" w:line="360" w:lineRule="auto"/>
        <w:ind w:firstLine="709"/>
        <w:jc w:val="right"/>
        <w:rPr>
          <w:color w:val="000000" w:themeColor="text1"/>
          <w:sz w:val="28"/>
          <w:szCs w:val="28"/>
        </w:rPr>
      </w:pPr>
      <w:r>
        <w:rPr>
          <w:color w:val="000000" w:themeColor="text1"/>
          <w:sz w:val="28"/>
          <w:szCs w:val="28"/>
        </w:rPr>
        <w:t>(4.35)</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Тоді система може бути записана у </w:t>
      </w:r>
      <w:proofErr w:type="spellStart"/>
      <w:r w:rsidRPr="001227B0">
        <w:rPr>
          <w:color w:val="000000" w:themeColor="text1"/>
          <w:sz w:val="28"/>
          <w:szCs w:val="28"/>
        </w:rPr>
        <w:t>лінеаризованому</w:t>
      </w:r>
      <w:proofErr w:type="spellEnd"/>
      <w:r w:rsidRPr="001227B0">
        <w:rPr>
          <w:color w:val="000000" w:themeColor="text1"/>
          <w:sz w:val="28"/>
          <w:szCs w:val="28"/>
        </w:rPr>
        <w:t xml:space="preserve"> вигляді:</w:t>
      </w:r>
    </w:p>
    <w:p w:rsidR="00035A62" w:rsidRDefault="00035A62" w:rsidP="007E16D0">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5090160" cy="108966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90160" cy="1089660"/>
                    </a:xfrm>
                    <a:prstGeom prst="rect">
                      <a:avLst/>
                    </a:prstGeom>
                    <a:noFill/>
                    <a:ln>
                      <a:noFill/>
                    </a:ln>
                  </pic:spPr>
                </pic:pic>
              </a:graphicData>
            </a:graphic>
          </wp:inline>
        </w:drawing>
      </w:r>
      <w:r w:rsidR="007E16D0">
        <w:rPr>
          <w:color w:val="000000" w:themeColor="text1"/>
          <w:sz w:val="28"/>
          <w:szCs w:val="28"/>
        </w:rPr>
        <w:t xml:space="preserve">  (4.36)</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Якщо в каналі керування основну роль відіграє вплив потужності нагрівача на температуру реактора, то для синтезу ПІД-регулятора допустимо використати спрощену передавальну функцію об’єкта першого порядку із запізненням:</w:t>
      </w:r>
    </w:p>
    <w:p w:rsidR="00035A62" w:rsidRDefault="00035A62" w:rsidP="007E16D0">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2034540" cy="579120"/>
            <wp:effectExtent l="0" t="0" r="381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4540" cy="579120"/>
                    </a:xfrm>
                    <a:prstGeom prst="rect">
                      <a:avLst/>
                    </a:prstGeom>
                    <a:noFill/>
                    <a:ln>
                      <a:noFill/>
                    </a:ln>
                  </pic:spPr>
                </pic:pic>
              </a:graphicData>
            </a:graphic>
          </wp:inline>
        </w:drawing>
      </w:r>
      <w:r w:rsidR="007E16D0">
        <w:rPr>
          <w:color w:val="000000" w:themeColor="text1"/>
          <w:sz w:val="28"/>
          <w:szCs w:val="28"/>
        </w:rPr>
        <w:t xml:space="preserve">                            (4.37)</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lastRenderedPageBreak/>
        <w:t xml:space="preserve">де </w:t>
      </w:r>
      <w:proofErr w:type="spellStart"/>
      <w:r w:rsidRPr="001227B0">
        <w:rPr>
          <w:rStyle w:val="katex-mathml"/>
          <w:color w:val="000000" w:themeColor="text1"/>
          <w:sz w:val="28"/>
          <w:szCs w:val="28"/>
        </w:rPr>
        <w:t>K</w:t>
      </w:r>
      <w:r w:rsidRPr="00035A62">
        <w:rPr>
          <w:rStyle w:val="katex-mathml"/>
          <w:color w:val="000000" w:themeColor="text1"/>
          <w:sz w:val="28"/>
          <w:szCs w:val="28"/>
          <w:vertAlign w:val="subscript"/>
        </w:rPr>
        <w:t>об</w:t>
      </w:r>
      <w:r w:rsidRPr="001227B0">
        <w:rPr>
          <w:color w:val="000000" w:themeColor="text1"/>
          <w:sz w:val="28"/>
          <w:szCs w:val="28"/>
        </w:rPr>
        <w:t>—</w:t>
      </w:r>
      <w:proofErr w:type="spellEnd"/>
      <w:r w:rsidRPr="001227B0">
        <w:rPr>
          <w:color w:val="000000" w:themeColor="text1"/>
          <w:sz w:val="28"/>
          <w:szCs w:val="28"/>
        </w:rPr>
        <w:t xml:space="preserve"> коефіцієнт передачі об’єкта, </w:t>
      </w:r>
      <w:proofErr w:type="spellStart"/>
      <w:r w:rsidRPr="001227B0">
        <w:rPr>
          <w:rStyle w:val="katex-mathml"/>
          <w:color w:val="000000" w:themeColor="text1"/>
          <w:sz w:val="28"/>
          <w:szCs w:val="28"/>
        </w:rPr>
        <w:t>T</w:t>
      </w:r>
      <w:r w:rsidRPr="00035A62">
        <w:rPr>
          <w:rStyle w:val="katex-mathml"/>
          <w:color w:val="000000" w:themeColor="text1"/>
          <w:sz w:val="28"/>
          <w:szCs w:val="28"/>
          <w:vertAlign w:val="subscript"/>
        </w:rPr>
        <w:t>об</w:t>
      </w:r>
      <w:proofErr w:type="spellEnd"/>
      <w:r w:rsidRPr="001227B0">
        <w:rPr>
          <w:color w:val="000000" w:themeColor="text1"/>
          <w:sz w:val="28"/>
          <w:szCs w:val="28"/>
        </w:rPr>
        <w:t xml:space="preserve"> — стала часу, </w:t>
      </w:r>
      <w:r w:rsidRPr="001227B0">
        <w:rPr>
          <w:rStyle w:val="katex-mathml"/>
          <w:color w:val="000000" w:themeColor="text1"/>
          <w:sz w:val="28"/>
          <w:szCs w:val="28"/>
        </w:rPr>
        <w:t>τ</w:t>
      </w:r>
      <w:r w:rsidRPr="001227B0">
        <w:rPr>
          <w:color w:val="000000" w:themeColor="text1"/>
          <w:sz w:val="28"/>
          <w:szCs w:val="28"/>
        </w:rPr>
        <w:t xml:space="preserve"> — запізнення.</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Для подальших розрахунків приймемо, що за результатами ідентифікації перехідної характеристики встановлено:</w:t>
      </w:r>
    </w:p>
    <w:p w:rsidR="00035A62" w:rsidRDefault="00035A62" w:rsidP="001227B0">
      <w:pPr>
        <w:pStyle w:val="aff"/>
        <w:spacing w:before="0" w:beforeAutospacing="0" w:after="0" w:line="360" w:lineRule="auto"/>
        <w:ind w:firstLine="709"/>
        <w:jc w:val="both"/>
        <w:rPr>
          <w:color w:val="000000" w:themeColor="text1"/>
          <w:sz w:val="28"/>
          <w:szCs w:val="28"/>
        </w:rPr>
      </w:pPr>
      <w:r>
        <w:rPr>
          <w:noProof/>
          <w:color w:val="000000" w:themeColor="text1"/>
          <w:sz w:val="28"/>
          <w:szCs w:val="28"/>
          <w:lang w:val="ru-RU"/>
        </w:rPr>
        <w:drawing>
          <wp:inline distT="0" distB="0" distL="0" distR="0">
            <wp:extent cx="3985260" cy="449580"/>
            <wp:effectExtent l="0" t="0" r="0" b="762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85260" cy="44958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Тоді модель об’єкта набуває вигляду:</w:t>
      </w:r>
    </w:p>
    <w:p w:rsidR="00035A62" w:rsidRPr="007E16D0" w:rsidRDefault="00035A62" w:rsidP="007E16D0">
      <w:pPr>
        <w:pStyle w:val="2"/>
        <w:spacing w:before="0" w:after="0"/>
        <w:ind w:left="0" w:firstLine="709"/>
        <w:jc w:val="right"/>
        <w:rPr>
          <w:rStyle w:val="aff4"/>
          <w:rFonts w:ascii="Times New Roman" w:eastAsiaTheme="majorEastAsia" w:hAnsi="Times New Roman" w:cs="Times New Roman"/>
          <w:bCs/>
          <w:i w:val="0"/>
          <w:color w:val="000000" w:themeColor="text1"/>
        </w:rPr>
      </w:pPr>
      <w:r>
        <w:rPr>
          <w:rFonts w:ascii="Times New Roman" w:hAnsi="Times New Roman" w:cs="Times New Roman"/>
          <w:b w:val="0"/>
          <w:bCs w:val="0"/>
          <w:i w:val="0"/>
          <w:iCs w:val="0"/>
          <w:noProof/>
          <w:color w:val="000000" w:themeColor="text1"/>
          <w:lang w:val="ru-RU" w:eastAsia="ru-RU"/>
        </w:rPr>
        <w:drawing>
          <wp:inline distT="0" distB="0" distL="0" distR="0">
            <wp:extent cx="2125980" cy="640080"/>
            <wp:effectExtent l="0" t="0" r="7620" b="762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5980" cy="640080"/>
                    </a:xfrm>
                    <a:prstGeom prst="rect">
                      <a:avLst/>
                    </a:prstGeom>
                    <a:noFill/>
                    <a:ln>
                      <a:noFill/>
                    </a:ln>
                  </pic:spPr>
                </pic:pic>
              </a:graphicData>
            </a:graphic>
          </wp:inline>
        </w:drawing>
      </w:r>
      <w:r w:rsidR="007E16D0">
        <w:rPr>
          <w:rStyle w:val="aff4"/>
          <w:rFonts w:ascii="Times New Roman" w:eastAsiaTheme="majorEastAsia" w:hAnsi="Times New Roman" w:cs="Times New Roman"/>
          <w:bCs/>
          <w:i w:val="0"/>
          <w:color w:val="000000" w:themeColor="text1"/>
        </w:rPr>
        <w:t xml:space="preserve">                     (4.38)</w:t>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u w:val="single"/>
        </w:rPr>
      </w:pPr>
      <w:r w:rsidRPr="001227B0">
        <w:rPr>
          <w:rStyle w:val="aff4"/>
          <w:rFonts w:ascii="Times New Roman" w:eastAsiaTheme="majorEastAsia" w:hAnsi="Times New Roman" w:cs="Times New Roman"/>
          <w:bCs/>
          <w:i w:val="0"/>
          <w:color w:val="000000" w:themeColor="text1"/>
          <w:u w:val="single"/>
        </w:rPr>
        <w:t>Вибір регулятора</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Оскільки об’єкт є інерційним і має запізнення, для регулювання температури реактора доцільно використати </w:t>
      </w:r>
      <w:r w:rsidRPr="001227B0">
        <w:rPr>
          <w:rStyle w:val="aff4"/>
          <w:rFonts w:eastAsiaTheme="majorEastAsia"/>
          <w:b w:val="0"/>
          <w:color w:val="000000" w:themeColor="text1"/>
          <w:sz w:val="28"/>
          <w:szCs w:val="28"/>
        </w:rPr>
        <w:t>ПІД-регулятор</w:t>
      </w:r>
      <w:r w:rsidRPr="001227B0">
        <w:rPr>
          <w:color w:val="000000" w:themeColor="text1"/>
          <w:sz w:val="28"/>
          <w:szCs w:val="28"/>
        </w:rPr>
        <w:t>, передавальна функція якого має вигляд:</w:t>
      </w:r>
    </w:p>
    <w:p w:rsidR="009902D8" w:rsidRDefault="009902D8" w:rsidP="007E16D0">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2956560" cy="563880"/>
            <wp:effectExtent l="0" t="0" r="0" b="762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6560" cy="563880"/>
                    </a:xfrm>
                    <a:prstGeom prst="rect">
                      <a:avLst/>
                    </a:prstGeom>
                    <a:noFill/>
                    <a:ln>
                      <a:noFill/>
                    </a:ln>
                  </pic:spPr>
                </pic:pic>
              </a:graphicData>
            </a:graphic>
          </wp:inline>
        </w:drawing>
      </w:r>
      <w:r w:rsidR="007E16D0">
        <w:rPr>
          <w:color w:val="000000" w:themeColor="text1"/>
          <w:sz w:val="28"/>
          <w:szCs w:val="28"/>
        </w:rPr>
        <w:t xml:space="preserve">     (4.39)</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У часовій формі закон регулювання записується як</w:t>
      </w:r>
    </w:p>
    <w:p w:rsidR="009902D8" w:rsidRDefault="009902D8" w:rsidP="007E16D0">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3512820" cy="55626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2820" cy="556260"/>
                    </a:xfrm>
                    <a:prstGeom prst="rect">
                      <a:avLst/>
                    </a:prstGeom>
                    <a:noFill/>
                    <a:ln>
                      <a:noFill/>
                    </a:ln>
                  </pic:spPr>
                </pic:pic>
              </a:graphicData>
            </a:graphic>
          </wp:inline>
        </w:drawing>
      </w:r>
      <w:r w:rsidR="007E16D0">
        <w:rPr>
          <w:color w:val="000000" w:themeColor="text1"/>
          <w:sz w:val="28"/>
          <w:szCs w:val="28"/>
        </w:rPr>
        <w:t>(4.40)</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де</w:t>
      </w:r>
    </w:p>
    <w:p w:rsidR="009902D8" w:rsidRDefault="009902D8" w:rsidP="007E16D0">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4579620" cy="5715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9620" cy="571500"/>
                    </a:xfrm>
                    <a:prstGeom prst="rect">
                      <a:avLst/>
                    </a:prstGeom>
                    <a:noFill/>
                    <a:ln>
                      <a:noFill/>
                    </a:ln>
                  </pic:spPr>
                </pic:pic>
              </a:graphicData>
            </a:graphic>
          </wp:inline>
        </w:drawing>
      </w:r>
      <w:r w:rsidR="007E16D0">
        <w:rPr>
          <w:color w:val="000000" w:themeColor="text1"/>
          <w:sz w:val="28"/>
          <w:szCs w:val="28"/>
        </w:rPr>
        <w:t>(4.41)</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Для визначення параметрів регулятора можна використати метод </w:t>
      </w:r>
      <w:proofErr w:type="spellStart"/>
      <w:r w:rsidRPr="001227B0">
        <w:rPr>
          <w:color w:val="000000" w:themeColor="text1"/>
          <w:sz w:val="28"/>
          <w:szCs w:val="28"/>
        </w:rPr>
        <w:t>Зіглера–Ніколса</w:t>
      </w:r>
      <w:proofErr w:type="spellEnd"/>
      <w:r w:rsidRPr="001227B0">
        <w:rPr>
          <w:color w:val="000000" w:themeColor="text1"/>
          <w:sz w:val="28"/>
          <w:szCs w:val="28"/>
        </w:rPr>
        <w:t xml:space="preserve"> для об’єкта з запізненням. Для моделі</w:t>
      </w:r>
    </w:p>
    <w:p w:rsidR="009902D8" w:rsidRDefault="009902D8" w:rsidP="007E16D0">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2468880" cy="609600"/>
            <wp:effectExtent l="0" t="0" r="762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68880" cy="609600"/>
                    </a:xfrm>
                    <a:prstGeom prst="rect">
                      <a:avLst/>
                    </a:prstGeom>
                    <a:noFill/>
                    <a:ln>
                      <a:noFill/>
                    </a:ln>
                  </pic:spPr>
                </pic:pic>
              </a:graphicData>
            </a:graphic>
          </wp:inline>
        </w:drawing>
      </w:r>
      <w:r w:rsidR="007E16D0">
        <w:rPr>
          <w:color w:val="000000" w:themeColor="text1"/>
          <w:sz w:val="28"/>
          <w:szCs w:val="28"/>
        </w:rPr>
        <w:t xml:space="preserve">           (4.42)</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налаштування ПІД-регулятора можуть бути визначені як:</w:t>
      </w:r>
    </w:p>
    <w:p w:rsidR="009902D8" w:rsidRDefault="009902D8" w:rsidP="007E16D0">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lastRenderedPageBreak/>
        <w:drawing>
          <wp:inline distT="0" distB="0" distL="0" distR="0">
            <wp:extent cx="1379220" cy="128016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79220" cy="1280160"/>
                    </a:xfrm>
                    <a:prstGeom prst="rect">
                      <a:avLst/>
                    </a:prstGeom>
                    <a:noFill/>
                    <a:ln>
                      <a:noFill/>
                    </a:ln>
                  </pic:spPr>
                </pic:pic>
              </a:graphicData>
            </a:graphic>
          </wp:inline>
        </w:drawing>
      </w:r>
      <w:r w:rsidR="007E16D0">
        <w:rPr>
          <w:color w:val="000000" w:themeColor="text1"/>
          <w:sz w:val="28"/>
          <w:szCs w:val="28"/>
        </w:rPr>
        <w:t xml:space="preserve">                                  (4.43)</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Підставляючи прийняті значення </w:t>
      </w:r>
      <w:r w:rsidRPr="001227B0">
        <w:rPr>
          <w:rStyle w:val="katex-mathml"/>
          <w:color w:val="000000" w:themeColor="text1"/>
          <w:sz w:val="28"/>
          <w:szCs w:val="28"/>
        </w:rPr>
        <w:t>Kоб=2.5</w:t>
      </w:r>
      <w:r w:rsidRPr="001227B0">
        <w:rPr>
          <w:color w:val="000000" w:themeColor="text1"/>
          <w:sz w:val="28"/>
          <w:szCs w:val="28"/>
        </w:rPr>
        <w:t xml:space="preserve">, </w:t>
      </w:r>
      <w:r w:rsidRPr="001227B0">
        <w:rPr>
          <w:rStyle w:val="katex-mathml"/>
          <w:color w:val="000000" w:themeColor="text1"/>
          <w:sz w:val="28"/>
          <w:szCs w:val="28"/>
        </w:rPr>
        <w:t>Tоб=80</w:t>
      </w:r>
      <w:r w:rsidRPr="001227B0">
        <w:rPr>
          <w:color w:val="000000" w:themeColor="text1"/>
          <w:sz w:val="28"/>
          <w:szCs w:val="28"/>
        </w:rPr>
        <w:t xml:space="preserve">, </w:t>
      </w:r>
      <w:r w:rsidRPr="001227B0">
        <w:rPr>
          <w:rStyle w:val="katex-mathml"/>
          <w:color w:val="000000" w:themeColor="text1"/>
          <w:sz w:val="28"/>
          <w:szCs w:val="28"/>
        </w:rPr>
        <w:t>τ=12</w:t>
      </w:r>
      <w:r w:rsidRPr="001227B0">
        <w:rPr>
          <w:color w:val="000000" w:themeColor="text1"/>
          <w:sz w:val="28"/>
          <w:szCs w:val="28"/>
        </w:rPr>
        <w:t>, отримаємо:</w:t>
      </w:r>
    </w:p>
    <w:p w:rsidR="009902D8" w:rsidRDefault="009902D8" w:rsidP="001227B0">
      <w:pPr>
        <w:rPr>
          <w:rStyle w:val="katex-mathml"/>
          <w:color w:val="000000" w:themeColor="text1"/>
          <w:sz w:val="28"/>
          <w:szCs w:val="28"/>
        </w:rPr>
      </w:pPr>
      <w:r>
        <w:rPr>
          <w:noProof/>
          <w:color w:val="000000" w:themeColor="text1"/>
          <w:sz w:val="28"/>
          <w:szCs w:val="28"/>
          <w:lang w:val="ru-RU"/>
        </w:rPr>
        <w:drawing>
          <wp:inline distT="0" distB="0" distL="0" distR="0">
            <wp:extent cx="4198620" cy="1310640"/>
            <wp:effectExtent l="0" t="0" r="0" b="381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98620" cy="131064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Тоді</w:t>
      </w:r>
    </w:p>
    <w:p w:rsidR="009902D8" w:rsidRDefault="009902D8" w:rsidP="001227B0">
      <w:pPr>
        <w:pStyle w:val="aff"/>
        <w:spacing w:before="0" w:beforeAutospacing="0" w:after="0" w:line="360" w:lineRule="auto"/>
        <w:ind w:firstLine="709"/>
        <w:jc w:val="both"/>
        <w:rPr>
          <w:color w:val="000000" w:themeColor="text1"/>
          <w:sz w:val="28"/>
          <w:szCs w:val="28"/>
        </w:rPr>
      </w:pPr>
      <w:r>
        <w:rPr>
          <w:noProof/>
          <w:color w:val="000000" w:themeColor="text1"/>
          <w:sz w:val="28"/>
          <w:szCs w:val="28"/>
          <w:lang w:val="ru-RU"/>
        </w:rPr>
        <w:drawing>
          <wp:inline distT="0" distB="0" distL="0" distR="0">
            <wp:extent cx="2849880" cy="960120"/>
            <wp:effectExtent l="0" t="0" r="762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49880" cy="96012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Отже, початкові параметри ПІД-регулятора можна прийняти такими:</w:t>
      </w:r>
    </w:p>
    <w:p w:rsidR="001227B0" w:rsidRPr="001227B0" w:rsidRDefault="001227B0" w:rsidP="001227B0">
      <w:pPr>
        <w:rPr>
          <w:color w:val="000000" w:themeColor="text1"/>
          <w:sz w:val="28"/>
          <w:szCs w:val="28"/>
        </w:rPr>
      </w:pPr>
      <w:r w:rsidRPr="001227B0">
        <w:rPr>
          <w:rStyle w:val="katex-mathml"/>
          <w:color w:val="000000" w:themeColor="text1"/>
          <w:sz w:val="28"/>
          <w:szCs w:val="28"/>
        </w:rPr>
        <w:t>Kp=3.20,Ki=0.133,Kd=19.2.</w:t>
      </w:r>
      <w:r w:rsidRPr="001227B0">
        <w:rPr>
          <w:color w:val="000000" w:themeColor="text1"/>
          <w:sz w:val="28"/>
          <w:szCs w:val="28"/>
        </w:rPr>
        <w:t xml:space="preserve"> </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Надалі ці параметри можуть бути уточнені в середовищі </w:t>
      </w:r>
      <w:proofErr w:type="spellStart"/>
      <w:r w:rsidRPr="001227B0">
        <w:rPr>
          <w:color w:val="000000" w:themeColor="text1"/>
          <w:sz w:val="28"/>
          <w:szCs w:val="28"/>
        </w:rPr>
        <w:t>Simulink</w:t>
      </w:r>
      <w:proofErr w:type="spellEnd"/>
      <w:r w:rsidRPr="001227B0">
        <w:rPr>
          <w:color w:val="000000" w:themeColor="text1"/>
          <w:sz w:val="28"/>
          <w:szCs w:val="28"/>
        </w:rPr>
        <w:t xml:space="preserve"> шляхом моделювання.</w:t>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u w:val="single"/>
        </w:rPr>
      </w:pPr>
      <w:r w:rsidRPr="001227B0">
        <w:rPr>
          <w:rStyle w:val="aff4"/>
          <w:rFonts w:ascii="Times New Roman" w:eastAsiaTheme="majorEastAsia" w:hAnsi="Times New Roman" w:cs="Times New Roman"/>
          <w:bCs/>
          <w:i w:val="0"/>
          <w:color w:val="000000" w:themeColor="text1"/>
          <w:u w:val="single"/>
        </w:rPr>
        <w:t>Регулювання витрати газу</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Контур витрати газу в більшості випадків є швидшим за температурний канал, тому для нього достатньо використати </w:t>
      </w:r>
      <w:r w:rsidRPr="001227B0">
        <w:rPr>
          <w:rStyle w:val="aff4"/>
          <w:rFonts w:eastAsiaTheme="majorEastAsia"/>
          <w:b w:val="0"/>
          <w:color w:val="000000" w:themeColor="text1"/>
          <w:sz w:val="28"/>
          <w:szCs w:val="28"/>
        </w:rPr>
        <w:t>ПІ-регулятор</w:t>
      </w:r>
      <w:r w:rsidRPr="001227B0">
        <w:rPr>
          <w:color w:val="000000" w:themeColor="text1"/>
          <w:sz w:val="28"/>
          <w:szCs w:val="28"/>
        </w:rPr>
        <w:t>. Передавальна функція такого регулятора має вигляд:</w:t>
      </w:r>
    </w:p>
    <w:p w:rsidR="00A462CF" w:rsidRDefault="00A462CF" w:rsidP="007E16D0">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2339340" cy="655320"/>
            <wp:effectExtent l="0" t="0" r="381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39340" cy="655320"/>
                    </a:xfrm>
                    <a:prstGeom prst="rect">
                      <a:avLst/>
                    </a:prstGeom>
                    <a:noFill/>
                    <a:ln>
                      <a:noFill/>
                    </a:ln>
                  </pic:spPr>
                </pic:pic>
              </a:graphicData>
            </a:graphic>
          </wp:inline>
        </w:drawing>
      </w:r>
      <w:r w:rsidR="007E16D0">
        <w:rPr>
          <w:color w:val="000000" w:themeColor="text1"/>
          <w:sz w:val="28"/>
          <w:szCs w:val="28"/>
        </w:rPr>
        <w:t xml:space="preserve">                (4.44)</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Якщо канал «положення клапана – витрата газу» можна апроксимувати передавальною функцією</w:t>
      </w:r>
    </w:p>
    <w:p w:rsidR="00A462CF" w:rsidRDefault="00A462CF" w:rsidP="007E16D0">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lastRenderedPageBreak/>
        <w:drawing>
          <wp:inline distT="0" distB="0" distL="0" distR="0">
            <wp:extent cx="1775460" cy="61722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5460" cy="617220"/>
                    </a:xfrm>
                    <a:prstGeom prst="rect">
                      <a:avLst/>
                    </a:prstGeom>
                    <a:noFill/>
                    <a:ln>
                      <a:noFill/>
                    </a:ln>
                  </pic:spPr>
                </pic:pic>
              </a:graphicData>
            </a:graphic>
          </wp:inline>
        </w:drawing>
      </w:r>
      <w:r w:rsidR="007E16D0">
        <w:rPr>
          <w:color w:val="000000" w:themeColor="text1"/>
          <w:sz w:val="28"/>
          <w:szCs w:val="28"/>
        </w:rPr>
        <w:t xml:space="preserve">                        (4.45)</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і за результатами ідентифікації прийнято</w:t>
      </w:r>
    </w:p>
    <w:p w:rsidR="00A462CF" w:rsidRDefault="00A462CF" w:rsidP="001227B0">
      <w:pPr>
        <w:pStyle w:val="aff"/>
        <w:spacing w:before="0" w:beforeAutospacing="0" w:after="0" w:line="360" w:lineRule="auto"/>
        <w:ind w:firstLine="709"/>
        <w:jc w:val="both"/>
        <w:rPr>
          <w:color w:val="000000" w:themeColor="text1"/>
          <w:sz w:val="28"/>
          <w:szCs w:val="28"/>
        </w:rPr>
      </w:pPr>
      <w:r>
        <w:rPr>
          <w:noProof/>
          <w:color w:val="000000" w:themeColor="text1"/>
          <w:sz w:val="28"/>
          <w:szCs w:val="28"/>
          <w:lang w:val="ru-RU"/>
        </w:rPr>
        <w:drawing>
          <wp:inline distT="0" distB="0" distL="0" distR="0">
            <wp:extent cx="2819400" cy="472440"/>
            <wp:effectExtent l="0" t="0" r="0" b="381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19400" cy="47244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то параметри ПІ-регулятора за спрощеним налаштуванням можна вибрати як:</w:t>
      </w:r>
    </w:p>
    <w:p w:rsidR="00A462CF" w:rsidRDefault="00A462CF" w:rsidP="00C11B01">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2651760" cy="59436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51760" cy="594360"/>
                    </a:xfrm>
                    <a:prstGeom prst="rect">
                      <a:avLst/>
                    </a:prstGeom>
                    <a:noFill/>
                    <a:ln>
                      <a:noFill/>
                    </a:ln>
                  </pic:spPr>
                </pic:pic>
              </a:graphicData>
            </a:graphic>
          </wp:inline>
        </w:drawing>
      </w:r>
      <w:r w:rsidR="00C11B01">
        <w:rPr>
          <w:color w:val="000000" w:themeColor="text1"/>
          <w:sz w:val="28"/>
          <w:szCs w:val="28"/>
        </w:rPr>
        <w:t xml:space="preserve">              (4.46)</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Якщо мале запізнення </w:t>
      </w:r>
      <w:r w:rsidRPr="001227B0">
        <w:rPr>
          <w:rStyle w:val="katex-mathml"/>
          <w:color w:val="000000" w:themeColor="text1"/>
          <w:sz w:val="28"/>
          <w:szCs w:val="28"/>
        </w:rPr>
        <w:t>τ</w:t>
      </w:r>
      <w:r w:rsidRPr="00A462CF">
        <w:rPr>
          <w:rStyle w:val="katex-mathml"/>
          <w:color w:val="000000" w:themeColor="text1"/>
          <w:sz w:val="28"/>
          <w:szCs w:val="28"/>
          <w:vertAlign w:val="subscript"/>
        </w:rPr>
        <w:t>F</w:t>
      </w:r>
      <w:r w:rsidRPr="001227B0">
        <w:rPr>
          <w:rStyle w:val="katex-mathml"/>
          <w:color w:val="000000" w:themeColor="text1"/>
          <w:sz w:val="28"/>
          <w:szCs w:val="28"/>
        </w:rPr>
        <w:t>=3 c</w:t>
      </w:r>
      <w:r w:rsidRPr="001227B0">
        <w:rPr>
          <w:color w:val="000000" w:themeColor="text1"/>
          <w:sz w:val="28"/>
          <w:szCs w:val="28"/>
        </w:rPr>
        <w:t>, то</w:t>
      </w:r>
    </w:p>
    <w:p w:rsidR="00A462CF" w:rsidRDefault="00A462CF" w:rsidP="001227B0">
      <w:pPr>
        <w:pStyle w:val="aff"/>
        <w:spacing w:before="0" w:beforeAutospacing="0" w:after="0" w:line="360" w:lineRule="auto"/>
        <w:ind w:firstLine="709"/>
        <w:jc w:val="both"/>
        <w:rPr>
          <w:color w:val="000000" w:themeColor="text1"/>
          <w:sz w:val="28"/>
          <w:szCs w:val="28"/>
        </w:rPr>
      </w:pPr>
      <w:r>
        <w:rPr>
          <w:noProof/>
          <w:color w:val="000000" w:themeColor="text1"/>
          <w:sz w:val="28"/>
          <w:szCs w:val="28"/>
          <w:lang w:val="ru-RU"/>
        </w:rPr>
        <w:drawing>
          <wp:inline distT="0" distB="0" distL="0" distR="0">
            <wp:extent cx="2545080" cy="861060"/>
            <wp:effectExtent l="0" t="0" r="762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45080" cy="86106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Тоді</w:t>
      </w:r>
    </w:p>
    <w:p w:rsidR="00A462CF" w:rsidRPr="00C11B01" w:rsidRDefault="00A462CF" w:rsidP="00C11B01">
      <w:pPr>
        <w:pStyle w:val="2"/>
        <w:spacing w:before="0" w:after="0"/>
        <w:ind w:left="0" w:firstLine="709"/>
        <w:jc w:val="right"/>
        <w:rPr>
          <w:rStyle w:val="aff4"/>
          <w:rFonts w:ascii="Times New Roman" w:eastAsiaTheme="majorEastAsia" w:hAnsi="Times New Roman" w:cs="Times New Roman"/>
          <w:bCs/>
          <w:i w:val="0"/>
          <w:color w:val="000000" w:themeColor="text1"/>
        </w:rPr>
      </w:pPr>
      <w:r>
        <w:rPr>
          <w:rFonts w:ascii="Times New Roman" w:hAnsi="Times New Roman" w:cs="Times New Roman"/>
          <w:b w:val="0"/>
          <w:bCs w:val="0"/>
          <w:i w:val="0"/>
          <w:iCs w:val="0"/>
          <w:noProof/>
          <w:color w:val="000000" w:themeColor="text1"/>
          <w:lang w:val="ru-RU" w:eastAsia="ru-RU"/>
        </w:rPr>
        <w:drawing>
          <wp:inline distT="0" distB="0" distL="0" distR="0">
            <wp:extent cx="2781300" cy="548640"/>
            <wp:effectExtent l="0" t="0" r="0" b="381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81300" cy="548640"/>
                    </a:xfrm>
                    <a:prstGeom prst="rect">
                      <a:avLst/>
                    </a:prstGeom>
                    <a:noFill/>
                    <a:ln>
                      <a:noFill/>
                    </a:ln>
                  </pic:spPr>
                </pic:pic>
              </a:graphicData>
            </a:graphic>
          </wp:inline>
        </w:drawing>
      </w:r>
      <w:r w:rsidR="00C11B01">
        <w:rPr>
          <w:rStyle w:val="aff4"/>
          <w:rFonts w:ascii="Times New Roman" w:eastAsiaTheme="majorEastAsia" w:hAnsi="Times New Roman" w:cs="Times New Roman"/>
          <w:bCs/>
          <w:i w:val="0"/>
          <w:color w:val="000000" w:themeColor="text1"/>
        </w:rPr>
        <w:t xml:space="preserve">           (4.47)</w:t>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u w:val="single"/>
        </w:rPr>
      </w:pPr>
      <w:r w:rsidRPr="001227B0">
        <w:rPr>
          <w:rStyle w:val="aff4"/>
          <w:rFonts w:ascii="Times New Roman" w:eastAsiaTheme="majorEastAsia" w:hAnsi="Times New Roman" w:cs="Times New Roman"/>
          <w:bCs/>
          <w:i w:val="0"/>
          <w:color w:val="000000" w:themeColor="text1"/>
          <w:u w:val="single"/>
        </w:rPr>
        <w:t xml:space="preserve">Формування моделі в середовищі </w:t>
      </w:r>
      <w:proofErr w:type="spellStart"/>
      <w:r w:rsidRPr="001227B0">
        <w:rPr>
          <w:rStyle w:val="aff4"/>
          <w:rFonts w:ascii="Times New Roman" w:eastAsiaTheme="majorEastAsia" w:hAnsi="Times New Roman" w:cs="Times New Roman"/>
          <w:bCs/>
          <w:i w:val="0"/>
          <w:color w:val="000000" w:themeColor="text1"/>
          <w:u w:val="single"/>
        </w:rPr>
        <w:t>Simulink</w:t>
      </w:r>
      <w:proofErr w:type="spellEnd"/>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У </w:t>
      </w:r>
      <w:proofErr w:type="spellStart"/>
      <w:r w:rsidRPr="001227B0">
        <w:rPr>
          <w:color w:val="000000" w:themeColor="text1"/>
          <w:sz w:val="28"/>
          <w:szCs w:val="28"/>
        </w:rPr>
        <w:t>Simulink</w:t>
      </w:r>
      <w:proofErr w:type="spellEnd"/>
      <w:r w:rsidRPr="001227B0">
        <w:rPr>
          <w:color w:val="000000" w:themeColor="text1"/>
          <w:sz w:val="28"/>
          <w:szCs w:val="28"/>
        </w:rPr>
        <w:t xml:space="preserve"> модель формується як замкнена система, де </w:t>
      </w:r>
      <w:proofErr w:type="spellStart"/>
      <w:r w:rsidRPr="001227B0">
        <w:rPr>
          <w:color w:val="000000" w:themeColor="text1"/>
          <w:sz w:val="28"/>
          <w:szCs w:val="28"/>
        </w:rPr>
        <w:t>задавальний</w:t>
      </w:r>
      <w:proofErr w:type="spellEnd"/>
      <w:r w:rsidRPr="001227B0">
        <w:rPr>
          <w:color w:val="000000" w:themeColor="text1"/>
          <w:sz w:val="28"/>
          <w:szCs w:val="28"/>
        </w:rPr>
        <w:t xml:space="preserve"> сигнал температури </w:t>
      </w:r>
      <w:proofErr w:type="spellStart"/>
      <w:r w:rsidRPr="001227B0">
        <w:rPr>
          <w:rStyle w:val="katex-mathml"/>
          <w:color w:val="000000" w:themeColor="text1"/>
          <w:sz w:val="28"/>
          <w:szCs w:val="28"/>
        </w:rPr>
        <w:t>Tзад</w:t>
      </w:r>
      <w:proofErr w:type="spellEnd"/>
      <w:r w:rsidRPr="001227B0">
        <w:rPr>
          <w:color w:val="000000" w:themeColor="text1"/>
          <w:sz w:val="28"/>
          <w:szCs w:val="28"/>
        </w:rPr>
        <w:t xml:space="preserve"> надходить на суматор, де віднімається виміряне значення температури </w:t>
      </w:r>
      <w:r w:rsidRPr="001227B0">
        <w:rPr>
          <w:rStyle w:val="katex-mathml"/>
          <w:color w:val="000000" w:themeColor="text1"/>
          <w:sz w:val="28"/>
          <w:szCs w:val="28"/>
        </w:rPr>
        <w:t>T</w:t>
      </w:r>
      <w:r w:rsidRPr="001227B0">
        <w:rPr>
          <w:color w:val="000000" w:themeColor="text1"/>
          <w:sz w:val="28"/>
          <w:szCs w:val="28"/>
        </w:rPr>
        <w:t>. Різниця сигналів утворює похибку:</w:t>
      </w:r>
    </w:p>
    <w:p w:rsidR="0064330F" w:rsidRPr="00C11B01" w:rsidRDefault="0064330F" w:rsidP="00C11B01">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1798320" cy="3733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98320" cy="373380"/>
                    </a:xfrm>
                    <a:prstGeom prst="rect">
                      <a:avLst/>
                    </a:prstGeom>
                    <a:noFill/>
                    <a:ln>
                      <a:noFill/>
                    </a:ln>
                  </pic:spPr>
                </pic:pic>
              </a:graphicData>
            </a:graphic>
          </wp:inline>
        </w:drawing>
      </w:r>
      <w:r w:rsidR="00C11B01">
        <w:rPr>
          <w:color w:val="000000" w:themeColor="text1"/>
          <w:sz w:val="28"/>
          <w:szCs w:val="28"/>
        </w:rPr>
        <w:t xml:space="preserve">                     (4.48)</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Далі похибка подається на вхід ПІД-регулятора, вихід якого формує керуючий вплив:</w:t>
      </w:r>
    </w:p>
    <w:p w:rsidR="0064330F" w:rsidRPr="00C11B01" w:rsidRDefault="0064330F" w:rsidP="00C11B01">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1295400" cy="4343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5400" cy="434340"/>
                    </a:xfrm>
                    <a:prstGeom prst="rect">
                      <a:avLst/>
                    </a:prstGeom>
                    <a:noFill/>
                    <a:ln>
                      <a:noFill/>
                    </a:ln>
                  </pic:spPr>
                </pic:pic>
              </a:graphicData>
            </a:graphic>
          </wp:inline>
        </w:drawing>
      </w:r>
      <w:r w:rsidR="00C11B01">
        <w:rPr>
          <w:color w:val="000000" w:themeColor="text1"/>
          <w:sz w:val="28"/>
          <w:szCs w:val="28"/>
        </w:rPr>
        <w:t xml:space="preserve">                           (4.49)</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Цей сигнал надходить на об’єкт керування — модель реактора. У моделі реактора паралельно враховуються також збурення у вигляді зміни </w:t>
      </w:r>
      <w:r w:rsidRPr="001227B0">
        <w:rPr>
          <w:color w:val="000000" w:themeColor="text1"/>
          <w:sz w:val="28"/>
          <w:szCs w:val="28"/>
        </w:rPr>
        <w:lastRenderedPageBreak/>
        <w:t xml:space="preserve">концентрації вхідного компонента </w:t>
      </w:r>
      <w:proofErr w:type="spellStart"/>
      <w:r w:rsidRPr="001227B0">
        <w:rPr>
          <w:rStyle w:val="katex-mathml"/>
          <w:color w:val="000000" w:themeColor="text1"/>
          <w:sz w:val="28"/>
          <w:szCs w:val="28"/>
        </w:rPr>
        <w:t>Cвх</w:t>
      </w:r>
      <w:proofErr w:type="spellEnd"/>
      <w:r w:rsidRPr="001227B0">
        <w:rPr>
          <w:color w:val="000000" w:themeColor="text1"/>
          <w:sz w:val="28"/>
          <w:szCs w:val="28"/>
        </w:rPr>
        <w:t xml:space="preserve">, зміни температури вхідного потоку </w:t>
      </w:r>
      <w:proofErr w:type="spellStart"/>
      <w:r w:rsidRPr="001227B0">
        <w:rPr>
          <w:rStyle w:val="katex-mathml"/>
          <w:color w:val="000000" w:themeColor="text1"/>
          <w:sz w:val="28"/>
          <w:szCs w:val="28"/>
        </w:rPr>
        <w:t>Tвх</w:t>
      </w:r>
      <w:proofErr w:type="spellEnd"/>
      <w:r w:rsidRPr="001227B0">
        <w:rPr>
          <w:color w:val="000000" w:themeColor="text1"/>
          <w:sz w:val="28"/>
          <w:szCs w:val="28"/>
        </w:rPr>
        <w:t xml:space="preserve"> та зміни витрати газу </w:t>
      </w:r>
      <w:r w:rsidRPr="001227B0">
        <w:rPr>
          <w:rStyle w:val="katex-mathml"/>
          <w:color w:val="000000" w:themeColor="text1"/>
          <w:sz w:val="28"/>
          <w:szCs w:val="28"/>
        </w:rPr>
        <w:t>F</w:t>
      </w:r>
      <w:r w:rsidRPr="001227B0">
        <w:rPr>
          <w:color w:val="000000" w:themeColor="text1"/>
          <w:sz w:val="28"/>
          <w:szCs w:val="28"/>
        </w:rPr>
        <w:t>.</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Для контуру витрати </w:t>
      </w:r>
      <w:proofErr w:type="spellStart"/>
      <w:r w:rsidRPr="001227B0">
        <w:rPr>
          <w:color w:val="000000" w:themeColor="text1"/>
          <w:sz w:val="28"/>
          <w:szCs w:val="28"/>
        </w:rPr>
        <w:t>задавальний</w:t>
      </w:r>
      <w:proofErr w:type="spellEnd"/>
      <w:r w:rsidRPr="001227B0">
        <w:rPr>
          <w:color w:val="000000" w:themeColor="text1"/>
          <w:sz w:val="28"/>
          <w:szCs w:val="28"/>
        </w:rPr>
        <w:t xml:space="preserve"> сигнал </w:t>
      </w:r>
      <w:proofErr w:type="spellStart"/>
      <w:r w:rsidRPr="001227B0">
        <w:rPr>
          <w:rStyle w:val="katex-mathml"/>
          <w:color w:val="000000" w:themeColor="text1"/>
          <w:sz w:val="28"/>
          <w:szCs w:val="28"/>
        </w:rPr>
        <w:t>Fзад</w:t>
      </w:r>
      <w:proofErr w:type="spellEnd"/>
      <w:r w:rsidRPr="001227B0">
        <w:rPr>
          <w:color w:val="000000" w:themeColor="text1"/>
          <w:sz w:val="28"/>
          <w:szCs w:val="28"/>
        </w:rPr>
        <w:t xml:space="preserve"> порівнюється з поточним значенням витрати </w:t>
      </w:r>
      <w:r w:rsidRPr="001227B0">
        <w:rPr>
          <w:rStyle w:val="katex-mathml"/>
          <w:color w:val="000000" w:themeColor="text1"/>
          <w:sz w:val="28"/>
          <w:szCs w:val="28"/>
        </w:rPr>
        <w:t>F</w:t>
      </w:r>
      <w:r w:rsidRPr="001227B0">
        <w:rPr>
          <w:color w:val="000000" w:themeColor="text1"/>
          <w:sz w:val="28"/>
          <w:szCs w:val="28"/>
        </w:rPr>
        <w:t>, після чого ПІ-регулятор формує вплив на регулюючий клапан. Сигнал з виходу клапана подається на модель газового потоку.</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Таким чином, у </w:t>
      </w:r>
      <w:proofErr w:type="spellStart"/>
      <w:r w:rsidRPr="001227B0">
        <w:rPr>
          <w:color w:val="000000" w:themeColor="text1"/>
          <w:sz w:val="28"/>
          <w:szCs w:val="28"/>
        </w:rPr>
        <w:t>Simulink</w:t>
      </w:r>
      <w:proofErr w:type="spellEnd"/>
      <w:r w:rsidRPr="001227B0">
        <w:rPr>
          <w:color w:val="000000" w:themeColor="text1"/>
          <w:sz w:val="28"/>
          <w:szCs w:val="28"/>
        </w:rPr>
        <w:t xml:space="preserve"> формується два взаємозв’язані контури:</w:t>
      </w:r>
    </w:p>
    <w:p w:rsidR="001227B0" w:rsidRPr="001227B0" w:rsidRDefault="0064330F" w:rsidP="001227B0">
      <w:pPr>
        <w:pStyle w:val="2"/>
        <w:spacing w:before="0" w:after="0"/>
        <w:ind w:left="0" w:firstLine="709"/>
        <w:rPr>
          <w:rFonts w:ascii="Times New Roman" w:hAnsi="Times New Roman" w:cs="Times New Roman"/>
          <w:b w:val="0"/>
          <w:i w:val="0"/>
          <w:color w:val="000000" w:themeColor="text1"/>
          <w:u w:val="single"/>
        </w:rPr>
      </w:pPr>
      <w:r>
        <w:rPr>
          <w:rFonts w:ascii="Times New Roman" w:hAnsi="Times New Roman" w:cs="Times New Roman"/>
          <w:b w:val="0"/>
          <w:bCs w:val="0"/>
          <w:i w:val="0"/>
          <w:iCs w:val="0"/>
          <w:noProof/>
          <w:color w:val="000000" w:themeColor="text1"/>
          <w:lang w:val="ru-RU" w:eastAsia="ru-RU"/>
        </w:rPr>
        <w:drawing>
          <wp:inline distT="0" distB="0" distL="0" distR="0">
            <wp:extent cx="4991100" cy="80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91100" cy="800100"/>
                    </a:xfrm>
                    <a:prstGeom prst="rect">
                      <a:avLst/>
                    </a:prstGeom>
                    <a:noFill/>
                    <a:ln>
                      <a:noFill/>
                    </a:ln>
                  </pic:spPr>
                </pic:pic>
              </a:graphicData>
            </a:graphic>
          </wp:inline>
        </w:drawing>
      </w:r>
      <w:r w:rsidR="001227B0" w:rsidRPr="001227B0">
        <w:rPr>
          <w:rStyle w:val="aff4"/>
          <w:rFonts w:ascii="Times New Roman" w:eastAsiaTheme="majorEastAsia" w:hAnsi="Times New Roman" w:cs="Times New Roman"/>
          <w:bCs/>
          <w:i w:val="0"/>
          <w:color w:val="000000" w:themeColor="text1"/>
          <w:u w:val="single"/>
        </w:rPr>
        <w:t>Розрахунок номінального режиму</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Для проведення моделювання необхідно задати номінальні значення параметрів процесу. Для інженерного дослідження можна прийняти такі значення:</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14:anchorId="5969E713" wp14:editId="4ED2B69E">
            <wp:extent cx="5935980" cy="11430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5980" cy="114300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Нехай номінальний режим відповідає:</w:t>
      </w:r>
    </w:p>
    <w:p w:rsidR="001227B0" w:rsidRPr="001227B0" w:rsidRDefault="0064330F" w:rsidP="001227B0">
      <w:pPr>
        <w:pStyle w:val="aff"/>
        <w:spacing w:before="0" w:beforeAutospacing="0" w:after="0" w:line="360" w:lineRule="auto"/>
        <w:ind w:firstLine="709"/>
        <w:jc w:val="both"/>
        <w:rPr>
          <w:color w:val="000000" w:themeColor="text1"/>
          <w:sz w:val="28"/>
          <w:szCs w:val="28"/>
        </w:rPr>
      </w:pPr>
      <w:r>
        <w:rPr>
          <w:noProof/>
          <w:color w:val="000000" w:themeColor="text1"/>
          <w:sz w:val="28"/>
          <w:szCs w:val="28"/>
          <w:lang w:val="ru-RU"/>
        </w:rPr>
        <w:drawing>
          <wp:inline distT="0" distB="0" distL="0" distR="0">
            <wp:extent cx="5935980" cy="3276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5980" cy="327660"/>
                    </a:xfrm>
                    <a:prstGeom prst="rect">
                      <a:avLst/>
                    </a:prstGeom>
                    <a:noFill/>
                    <a:ln>
                      <a:noFill/>
                    </a:ln>
                  </pic:spPr>
                </pic:pic>
              </a:graphicData>
            </a:graphic>
          </wp:inline>
        </w:drawing>
      </w:r>
      <w:r w:rsidR="001227B0" w:rsidRPr="001227B0">
        <w:rPr>
          <w:color w:val="000000" w:themeColor="text1"/>
          <w:sz w:val="28"/>
          <w:szCs w:val="28"/>
        </w:rPr>
        <w:t>Температура в реакторі в усталеному режимі приймається</w:t>
      </w:r>
    </w:p>
    <w:p w:rsidR="001227B0" w:rsidRPr="001227B0" w:rsidRDefault="001227B0" w:rsidP="001227B0">
      <w:pPr>
        <w:rPr>
          <w:color w:val="000000" w:themeColor="text1"/>
          <w:sz w:val="28"/>
          <w:szCs w:val="28"/>
        </w:rPr>
      </w:pPr>
      <w:r w:rsidRPr="001227B0">
        <w:rPr>
          <w:rStyle w:val="katex-mathml"/>
          <w:color w:val="000000" w:themeColor="text1"/>
          <w:sz w:val="28"/>
          <w:szCs w:val="28"/>
        </w:rPr>
        <w:t>T</w:t>
      </w:r>
      <w:r w:rsidRPr="0064330F">
        <w:rPr>
          <w:rStyle w:val="katex-mathml"/>
          <w:color w:val="000000" w:themeColor="text1"/>
          <w:sz w:val="28"/>
          <w:szCs w:val="28"/>
          <w:vertAlign w:val="subscript"/>
        </w:rPr>
        <w:t>0</w:t>
      </w:r>
      <w:r w:rsidR="0064330F">
        <w:rPr>
          <w:rStyle w:val="katex-mathml"/>
          <w:color w:val="000000" w:themeColor="text1"/>
          <w:sz w:val="28"/>
          <w:szCs w:val="28"/>
        </w:rPr>
        <w:t>=620 К</w:t>
      </w:r>
      <w:r w:rsidRPr="001227B0">
        <w:rPr>
          <w:rStyle w:val="mord"/>
          <w:color w:val="000000" w:themeColor="text1"/>
          <w:sz w:val="28"/>
          <w:szCs w:val="28"/>
        </w:rPr>
        <w:t>.</w:t>
      </w:r>
      <w:r w:rsidRPr="001227B0">
        <w:rPr>
          <w:color w:val="000000" w:themeColor="text1"/>
          <w:sz w:val="28"/>
          <w:szCs w:val="28"/>
        </w:rPr>
        <w:t xml:space="preserve"> </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Константа швидкості реакції в цій точці становить:</w:t>
      </w:r>
    </w:p>
    <w:p w:rsidR="0064330F" w:rsidRPr="00C11B01" w:rsidRDefault="0064330F" w:rsidP="00C11B01">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2179320" cy="571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79320" cy="571500"/>
                    </a:xfrm>
                    <a:prstGeom prst="rect">
                      <a:avLst/>
                    </a:prstGeom>
                    <a:noFill/>
                    <a:ln>
                      <a:noFill/>
                    </a:ln>
                  </pic:spPr>
                </pic:pic>
              </a:graphicData>
            </a:graphic>
          </wp:inline>
        </w:drawing>
      </w:r>
      <w:r w:rsidR="00C11B01">
        <w:rPr>
          <w:color w:val="000000" w:themeColor="text1"/>
          <w:sz w:val="28"/>
          <w:szCs w:val="28"/>
        </w:rPr>
        <w:t xml:space="preserve">               (4.50)</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Підставимо значення:</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3383280" cy="5715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83280" cy="57150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Обчислюємо знаменник:</w:t>
      </w:r>
    </w:p>
    <w:p w:rsidR="001227B0" w:rsidRPr="0064330F" w:rsidRDefault="001227B0" w:rsidP="001227B0">
      <w:pPr>
        <w:rPr>
          <w:color w:val="000000" w:themeColor="text1"/>
          <w:sz w:val="28"/>
          <w:szCs w:val="28"/>
          <w:lang w:val="de-DE"/>
        </w:rPr>
      </w:pPr>
      <w:r w:rsidRPr="001227B0">
        <w:rPr>
          <w:rStyle w:val="katex-mathml"/>
          <w:color w:val="000000" w:themeColor="text1"/>
          <w:sz w:val="28"/>
          <w:szCs w:val="28"/>
        </w:rPr>
        <w:t>8.314</w:t>
      </w:r>
      <w:r w:rsidRPr="001227B0">
        <w:rPr>
          <w:rStyle w:val="katex-mathml"/>
          <w:rFonts w:ascii="Cambria Math" w:hAnsi="Cambria Math" w:cs="Cambria Math"/>
          <w:color w:val="000000" w:themeColor="text1"/>
          <w:sz w:val="28"/>
          <w:szCs w:val="28"/>
        </w:rPr>
        <w:t>⋅</w:t>
      </w:r>
      <w:r w:rsidRPr="001227B0">
        <w:rPr>
          <w:rStyle w:val="katex-mathml"/>
          <w:color w:val="000000" w:themeColor="text1"/>
          <w:sz w:val="28"/>
          <w:szCs w:val="28"/>
        </w:rPr>
        <w:t>620</w:t>
      </w:r>
      <w:r w:rsidR="0064330F">
        <w:rPr>
          <w:rStyle w:val="katex-mathml"/>
          <w:color w:val="000000" w:themeColor="text1"/>
          <w:sz w:val="28"/>
          <w:szCs w:val="28"/>
        </w:rPr>
        <w:t>=5154.68</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lastRenderedPageBreak/>
        <w:t>Тоді</w:t>
      </w:r>
    </w:p>
    <w:p w:rsidR="001227B0" w:rsidRPr="0064330F" w:rsidRDefault="001227B0" w:rsidP="001227B0">
      <w:pPr>
        <w:rPr>
          <w:color w:val="000000" w:themeColor="text1"/>
          <w:sz w:val="28"/>
          <w:szCs w:val="28"/>
          <w:lang w:val="de-DE"/>
        </w:rPr>
      </w:pPr>
      <w:r w:rsidRPr="001227B0">
        <w:rPr>
          <w:rStyle w:val="katex-mathml"/>
          <w:color w:val="000000" w:themeColor="text1"/>
          <w:sz w:val="28"/>
          <w:szCs w:val="28"/>
        </w:rPr>
        <w:t>4.2</w:t>
      </w:r>
      <w:r w:rsidRPr="001227B0">
        <w:rPr>
          <w:rStyle w:val="katex-mathml"/>
          <w:rFonts w:ascii="Cambria Math" w:hAnsi="Cambria Math" w:cs="Cambria Math"/>
          <w:color w:val="000000" w:themeColor="text1"/>
          <w:sz w:val="28"/>
          <w:szCs w:val="28"/>
        </w:rPr>
        <w:t>⋅</w:t>
      </w:r>
      <w:r w:rsidR="0064330F">
        <w:rPr>
          <w:rStyle w:val="katex-mathml"/>
          <w:color w:val="000000" w:themeColor="text1"/>
          <w:sz w:val="28"/>
          <w:szCs w:val="28"/>
        </w:rPr>
        <w:t>1045154.68≈8.147</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Отже,</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2148840" cy="40386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48840" cy="40386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Оскільки</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1798320" cy="373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98320" cy="37338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то</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3162300" cy="426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62300" cy="42672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При реакції першого порядку, тобто при </w:t>
      </w:r>
      <w:r w:rsidRPr="001227B0">
        <w:rPr>
          <w:rStyle w:val="katex-mathml"/>
          <w:color w:val="000000" w:themeColor="text1"/>
          <w:sz w:val="28"/>
          <w:szCs w:val="28"/>
        </w:rPr>
        <w:t>n=1n=1</w:t>
      </w:r>
      <w:r w:rsidRPr="001227B0">
        <w:rPr>
          <w:rStyle w:val="mord"/>
          <w:color w:val="000000" w:themeColor="text1"/>
          <w:sz w:val="28"/>
          <w:szCs w:val="28"/>
        </w:rPr>
        <w:t>n</w:t>
      </w:r>
      <w:r w:rsidRPr="001227B0">
        <w:rPr>
          <w:rStyle w:val="mrel"/>
          <w:color w:val="000000" w:themeColor="text1"/>
          <w:sz w:val="28"/>
          <w:szCs w:val="28"/>
        </w:rPr>
        <w:t>=</w:t>
      </w:r>
      <w:r w:rsidRPr="001227B0">
        <w:rPr>
          <w:rStyle w:val="mord"/>
          <w:color w:val="000000" w:themeColor="text1"/>
          <w:sz w:val="28"/>
          <w:szCs w:val="28"/>
        </w:rPr>
        <w:t>1</w:t>
      </w:r>
      <w:r w:rsidRPr="001227B0">
        <w:rPr>
          <w:color w:val="000000" w:themeColor="text1"/>
          <w:sz w:val="28"/>
          <w:szCs w:val="28"/>
        </w:rPr>
        <w:t>, швидкість реакції в робочій точці становить:</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1264920" cy="3581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64920" cy="35814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Якщо прийняти </w:t>
      </w:r>
      <w:r w:rsidRPr="001227B0">
        <w:rPr>
          <w:rStyle w:val="katex-mathml"/>
          <w:color w:val="000000" w:themeColor="text1"/>
          <w:sz w:val="28"/>
          <w:szCs w:val="28"/>
        </w:rPr>
        <w:t>C</w:t>
      </w:r>
      <w:r w:rsidRPr="0064330F">
        <w:rPr>
          <w:rStyle w:val="katex-mathml"/>
          <w:color w:val="000000" w:themeColor="text1"/>
          <w:sz w:val="28"/>
          <w:szCs w:val="28"/>
          <w:vertAlign w:val="subscript"/>
        </w:rPr>
        <w:t>0</w:t>
      </w:r>
      <w:r w:rsidR="0064330F">
        <w:rPr>
          <w:rStyle w:val="katex-mathml"/>
          <w:color w:val="000000" w:themeColor="text1"/>
          <w:sz w:val="28"/>
          <w:szCs w:val="28"/>
        </w:rPr>
        <w:t>=0.18 моль/м</w:t>
      </w:r>
      <w:r w:rsidR="0064330F" w:rsidRPr="0064330F">
        <w:rPr>
          <w:rStyle w:val="katex-mathml"/>
          <w:color w:val="000000" w:themeColor="text1"/>
          <w:sz w:val="28"/>
          <w:szCs w:val="28"/>
          <w:vertAlign w:val="superscript"/>
        </w:rPr>
        <w:t>3</w:t>
      </w:r>
      <w:r w:rsidRPr="001227B0">
        <w:rPr>
          <w:color w:val="000000" w:themeColor="text1"/>
          <w:sz w:val="28"/>
          <w:szCs w:val="28"/>
        </w:rPr>
        <w:t>, отримаємо</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2514600" cy="5029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4600" cy="50292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Ступінь очищення в номінальному режимі дорівнює:</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4107180" cy="59436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07180" cy="59436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Це відповідає ефективному режиму очищення.</w:t>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rPr>
      </w:pPr>
      <w:r w:rsidRPr="001227B0">
        <w:rPr>
          <w:rStyle w:val="aff4"/>
          <w:rFonts w:ascii="Times New Roman" w:eastAsiaTheme="majorEastAsia" w:hAnsi="Times New Roman" w:cs="Times New Roman"/>
          <w:bCs/>
          <w:i w:val="0"/>
          <w:color w:val="000000" w:themeColor="text1"/>
        </w:rPr>
        <w:t>Розрахунок теплового потоку в усталеному режимі</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Для стаціонарного режиму маємо:</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830580" cy="5334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30580" cy="53340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Тоді з теплового балансу:</w:t>
      </w:r>
    </w:p>
    <w:p w:rsidR="0064330F" w:rsidRPr="00C11B01" w:rsidRDefault="0064330F" w:rsidP="00C11B01">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drawing>
          <wp:inline distT="0" distB="0" distL="0" distR="0">
            <wp:extent cx="5181600" cy="5638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81600" cy="563880"/>
                    </a:xfrm>
                    <a:prstGeom prst="rect">
                      <a:avLst/>
                    </a:prstGeom>
                    <a:noFill/>
                    <a:ln>
                      <a:noFill/>
                    </a:ln>
                  </pic:spPr>
                </pic:pic>
              </a:graphicData>
            </a:graphic>
          </wp:inline>
        </w:drawing>
      </w:r>
      <w:r w:rsidR="00C11B01">
        <w:rPr>
          <w:color w:val="000000" w:themeColor="text1"/>
          <w:sz w:val="28"/>
          <w:szCs w:val="28"/>
        </w:rPr>
        <w:t>(4.51)</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Звідси можна визначити необхідну потужність нагрівача:</w:t>
      </w:r>
    </w:p>
    <w:p w:rsidR="0064330F" w:rsidRPr="00C11B01" w:rsidRDefault="0064330F" w:rsidP="00C11B01">
      <w:pPr>
        <w:pStyle w:val="aff"/>
        <w:spacing w:before="0" w:beforeAutospacing="0" w:after="0" w:line="360" w:lineRule="auto"/>
        <w:ind w:firstLine="709"/>
        <w:jc w:val="right"/>
        <w:rPr>
          <w:color w:val="000000" w:themeColor="text1"/>
          <w:sz w:val="28"/>
          <w:szCs w:val="28"/>
        </w:rPr>
      </w:pPr>
      <w:r>
        <w:rPr>
          <w:noProof/>
          <w:color w:val="000000" w:themeColor="text1"/>
          <w:sz w:val="28"/>
          <w:szCs w:val="28"/>
          <w:lang w:val="ru-RU"/>
        </w:rPr>
        <w:lastRenderedPageBreak/>
        <w:drawing>
          <wp:inline distT="0" distB="0" distL="0" distR="0">
            <wp:extent cx="4922520" cy="4419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22520" cy="441960"/>
                    </a:xfrm>
                    <a:prstGeom prst="rect">
                      <a:avLst/>
                    </a:prstGeom>
                    <a:noFill/>
                    <a:ln>
                      <a:noFill/>
                    </a:ln>
                  </pic:spPr>
                </pic:pic>
              </a:graphicData>
            </a:graphic>
          </wp:inline>
        </w:drawing>
      </w:r>
      <w:r w:rsidR="00C11B01">
        <w:rPr>
          <w:color w:val="000000" w:themeColor="text1"/>
          <w:sz w:val="28"/>
          <w:szCs w:val="28"/>
        </w:rPr>
        <w:t>(4.52)</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Обчислимо окремі складові.</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Перша складова:</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4541520" cy="4724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41520" cy="47244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Оскільки</w:t>
      </w:r>
    </w:p>
    <w:p w:rsidR="001227B0" w:rsidRPr="001227B0" w:rsidRDefault="0064330F" w:rsidP="001227B0">
      <w:pPr>
        <w:rPr>
          <w:color w:val="000000" w:themeColor="text1"/>
          <w:sz w:val="28"/>
          <w:szCs w:val="28"/>
        </w:rPr>
      </w:pPr>
      <w:r>
        <w:rPr>
          <w:rStyle w:val="katex-mathml"/>
          <w:color w:val="000000" w:themeColor="text1"/>
          <w:sz w:val="28"/>
          <w:szCs w:val="28"/>
        </w:rPr>
        <w:t>520−620=−100</w:t>
      </w:r>
      <w:r w:rsidR="001227B0" w:rsidRPr="001227B0">
        <w:rPr>
          <w:color w:val="000000" w:themeColor="text1"/>
          <w:sz w:val="28"/>
          <w:szCs w:val="28"/>
        </w:rPr>
        <w:t xml:space="preserve"> </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маємо</w:t>
      </w:r>
    </w:p>
    <w:p w:rsidR="001227B0" w:rsidRPr="001227B0" w:rsidRDefault="001227B0" w:rsidP="001227B0">
      <w:pPr>
        <w:rPr>
          <w:color w:val="000000" w:themeColor="text1"/>
          <w:sz w:val="28"/>
          <w:szCs w:val="28"/>
        </w:rPr>
      </w:pPr>
      <w:r w:rsidRPr="001227B0">
        <w:rPr>
          <w:rStyle w:val="katex-mathml"/>
          <w:color w:val="000000" w:themeColor="text1"/>
          <w:sz w:val="28"/>
          <w:szCs w:val="28"/>
        </w:rPr>
        <w:t>−1.25</w:t>
      </w:r>
      <w:r w:rsidRPr="001227B0">
        <w:rPr>
          <w:rStyle w:val="katex-mathml"/>
          <w:rFonts w:ascii="Cambria Math" w:hAnsi="Cambria Math" w:cs="Cambria Math"/>
          <w:color w:val="000000" w:themeColor="text1"/>
          <w:sz w:val="28"/>
          <w:szCs w:val="28"/>
        </w:rPr>
        <w:t>⋅</w:t>
      </w:r>
      <w:r w:rsidRPr="001227B0">
        <w:rPr>
          <w:rStyle w:val="katex-mathml"/>
          <w:color w:val="000000" w:themeColor="text1"/>
          <w:sz w:val="28"/>
          <w:szCs w:val="28"/>
        </w:rPr>
        <w:t>1000</w:t>
      </w:r>
      <w:r w:rsidRPr="001227B0">
        <w:rPr>
          <w:rStyle w:val="katex-mathml"/>
          <w:rFonts w:ascii="Cambria Math" w:hAnsi="Cambria Math" w:cs="Cambria Math"/>
          <w:color w:val="000000" w:themeColor="text1"/>
          <w:sz w:val="28"/>
          <w:szCs w:val="28"/>
        </w:rPr>
        <w:t>⋅</w:t>
      </w:r>
      <w:r w:rsidRPr="001227B0">
        <w:rPr>
          <w:rStyle w:val="katex-mathml"/>
          <w:color w:val="000000" w:themeColor="text1"/>
          <w:sz w:val="28"/>
          <w:szCs w:val="28"/>
        </w:rPr>
        <w:t>0.08</w:t>
      </w:r>
      <w:r w:rsidRPr="001227B0">
        <w:rPr>
          <w:rStyle w:val="katex-mathml"/>
          <w:rFonts w:ascii="Cambria Math" w:hAnsi="Cambria Math" w:cs="Cambria Math"/>
          <w:color w:val="000000" w:themeColor="text1"/>
          <w:sz w:val="28"/>
          <w:szCs w:val="28"/>
        </w:rPr>
        <w:t>⋅</w:t>
      </w:r>
      <w:r w:rsidRPr="001227B0">
        <w:rPr>
          <w:rStyle w:val="katex-mathml"/>
          <w:color w:val="000000" w:themeColor="text1"/>
          <w:sz w:val="28"/>
          <w:szCs w:val="28"/>
        </w:rPr>
        <w:t>(</w:t>
      </w:r>
      <w:r w:rsidR="0064330F">
        <w:rPr>
          <w:rStyle w:val="katex-mathml"/>
          <w:color w:val="000000" w:themeColor="text1"/>
          <w:sz w:val="28"/>
          <w:szCs w:val="28"/>
        </w:rPr>
        <w:t>−100)=10000 Вт.</w:t>
      </w:r>
      <w:r w:rsidRPr="001227B0">
        <w:rPr>
          <w:color w:val="000000" w:themeColor="text1"/>
          <w:sz w:val="28"/>
          <w:szCs w:val="28"/>
        </w:rPr>
        <w:t xml:space="preserve"> </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Друга складова:</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1767840" cy="30480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67840" cy="30480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Беручи до уваги, що </w:t>
      </w:r>
      <w:r w:rsidR="00C11B01">
        <w:rPr>
          <w:rStyle w:val="katex-mathml"/>
          <w:color w:val="000000" w:themeColor="text1"/>
          <w:sz w:val="28"/>
          <w:szCs w:val="28"/>
        </w:rPr>
        <w:t>–</w:t>
      </w:r>
      <w:r w:rsidRPr="001227B0">
        <w:rPr>
          <w:rStyle w:val="katex-mathml"/>
          <w:color w:val="000000" w:themeColor="text1"/>
          <w:sz w:val="28"/>
          <w:szCs w:val="28"/>
        </w:rPr>
        <w:t>ΔH=7.5</w:t>
      </w:r>
      <w:r w:rsidRPr="001227B0">
        <w:rPr>
          <w:rStyle w:val="katex-mathml"/>
          <w:rFonts w:ascii="Cambria Math" w:hAnsi="Cambria Math" w:cs="Cambria Math"/>
          <w:color w:val="000000" w:themeColor="text1"/>
          <w:sz w:val="28"/>
          <w:szCs w:val="28"/>
        </w:rPr>
        <w:t>⋅</w:t>
      </w:r>
      <w:r w:rsidR="0064330F">
        <w:rPr>
          <w:rStyle w:val="katex-mathml"/>
          <w:color w:val="000000" w:themeColor="text1"/>
          <w:sz w:val="28"/>
          <w:szCs w:val="28"/>
        </w:rPr>
        <w:t>104 Дж/моль</w:t>
      </w:r>
      <w:r w:rsidRPr="001227B0">
        <w:rPr>
          <w:color w:val="000000" w:themeColor="text1"/>
          <w:sz w:val="28"/>
          <w:szCs w:val="28"/>
        </w:rPr>
        <w:t>, отримуємо</w:t>
      </w:r>
    </w:p>
    <w:p w:rsidR="001227B0" w:rsidRPr="001227B0" w:rsidRDefault="001227B0" w:rsidP="001227B0">
      <w:pPr>
        <w:rPr>
          <w:color w:val="000000" w:themeColor="text1"/>
          <w:sz w:val="28"/>
          <w:szCs w:val="28"/>
        </w:rPr>
      </w:pPr>
      <w:r w:rsidRPr="001227B0">
        <w:rPr>
          <w:rStyle w:val="katex-mathml"/>
          <w:color w:val="000000" w:themeColor="text1"/>
          <w:sz w:val="28"/>
          <w:szCs w:val="28"/>
        </w:rPr>
        <w:t>−(7.5</w:t>
      </w:r>
      <w:r w:rsidRPr="001227B0">
        <w:rPr>
          <w:rStyle w:val="katex-mathml"/>
          <w:rFonts w:ascii="Cambria Math" w:hAnsi="Cambria Math" w:cs="Cambria Math"/>
          <w:color w:val="000000" w:themeColor="text1"/>
          <w:sz w:val="28"/>
          <w:szCs w:val="28"/>
        </w:rPr>
        <w:t>⋅</w:t>
      </w:r>
      <w:r w:rsidRPr="001227B0">
        <w:rPr>
          <w:rStyle w:val="katex-mathml"/>
          <w:color w:val="000000" w:themeColor="text1"/>
          <w:sz w:val="28"/>
          <w:szCs w:val="28"/>
        </w:rPr>
        <w:t>104)</w:t>
      </w:r>
      <w:r w:rsidRPr="001227B0">
        <w:rPr>
          <w:rStyle w:val="katex-mathml"/>
          <w:rFonts w:ascii="Cambria Math" w:hAnsi="Cambria Math" w:cs="Cambria Math"/>
          <w:color w:val="000000" w:themeColor="text1"/>
          <w:sz w:val="28"/>
          <w:szCs w:val="28"/>
        </w:rPr>
        <w:t>⋅</w:t>
      </w:r>
      <w:r w:rsidRPr="001227B0">
        <w:rPr>
          <w:rStyle w:val="katex-mathml"/>
          <w:color w:val="000000" w:themeColor="text1"/>
          <w:sz w:val="28"/>
          <w:szCs w:val="28"/>
        </w:rPr>
        <w:t>150</w:t>
      </w:r>
      <w:r w:rsidRPr="001227B0">
        <w:rPr>
          <w:rStyle w:val="katex-mathml"/>
          <w:rFonts w:ascii="Cambria Math" w:hAnsi="Cambria Math" w:cs="Cambria Math"/>
          <w:color w:val="000000" w:themeColor="text1"/>
          <w:sz w:val="28"/>
          <w:szCs w:val="28"/>
        </w:rPr>
        <w:t>⋅</w:t>
      </w:r>
      <w:r w:rsidR="0064330F">
        <w:rPr>
          <w:rStyle w:val="katex-mathml"/>
          <w:color w:val="000000" w:themeColor="text1"/>
          <w:sz w:val="28"/>
          <w:szCs w:val="28"/>
        </w:rPr>
        <w:t>2.34.</w:t>
      </w:r>
      <w:r w:rsidRPr="001227B0">
        <w:rPr>
          <w:color w:val="000000" w:themeColor="text1"/>
          <w:sz w:val="28"/>
          <w:szCs w:val="28"/>
        </w:rPr>
        <w:t xml:space="preserve"> </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Це дуже велике число, тому для інженерної моделі доцільно інтерпретувати </w:t>
      </w:r>
      <w:r w:rsidR="0064330F">
        <w:rPr>
          <w:rStyle w:val="katex-mathml"/>
          <w:color w:val="000000" w:themeColor="text1"/>
          <w:sz w:val="28"/>
          <w:szCs w:val="28"/>
        </w:rPr>
        <w:t>r</w:t>
      </w:r>
      <w:r w:rsidR="0064330F" w:rsidRPr="0064330F">
        <w:rPr>
          <w:rStyle w:val="katex-mathml"/>
          <w:color w:val="000000" w:themeColor="text1"/>
          <w:sz w:val="28"/>
          <w:szCs w:val="28"/>
          <w:vertAlign w:val="subscript"/>
        </w:rPr>
        <w:t>0</w:t>
      </w:r>
      <w:r w:rsidR="0064330F" w:rsidRPr="0064330F">
        <w:rPr>
          <w:rStyle w:val="katex-mathml"/>
          <w:color w:val="000000" w:themeColor="text1"/>
          <w:sz w:val="28"/>
          <w:szCs w:val="28"/>
        </w:rPr>
        <w:t xml:space="preserve"> </w:t>
      </w:r>
      <w:r w:rsidRPr="001227B0">
        <w:rPr>
          <w:color w:val="000000" w:themeColor="text1"/>
          <w:sz w:val="28"/>
          <w:szCs w:val="28"/>
        </w:rPr>
        <w:t xml:space="preserve">як приведену швидкість реакції, або включити у вираз </w:t>
      </w:r>
      <w:proofErr w:type="spellStart"/>
      <w:r w:rsidRPr="001227B0">
        <w:rPr>
          <w:color w:val="000000" w:themeColor="text1"/>
          <w:sz w:val="28"/>
          <w:szCs w:val="28"/>
        </w:rPr>
        <w:t>масштабуючий</w:t>
      </w:r>
      <w:proofErr w:type="spellEnd"/>
      <w:r w:rsidRPr="001227B0">
        <w:rPr>
          <w:color w:val="000000" w:themeColor="text1"/>
          <w:sz w:val="28"/>
          <w:szCs w:val="28"/>
        </w:rPr>
        <w:t xml:space="preserve"> коефіцієнт. Для уникнення некоректного завищення теплового ефекту введемо ефективний коефіцієнт </w:t>
      </w:r>
      <w:r w:rsidR="0064330F">
        <w:rPr>
          <w:rStyle w:val="katex-mathml"/>
          <w:color w:val="000000" w:themeColor="text1"/>
          <w:sz w:val="28"/>
          <w:szCs w:val="28"/>
        </w:rPr>
        <w:t>α</w:t>
      </w:r>
      <w:r w:rsidR="0064330F" w:rsidRPr="0064330F">
        <w:rPr>
          <w:rStyle w:val="katex-mathml"/>
          <w:color w:val="000000" w:themeColor="text1"/>
          <w:sz w:val="28"/>
          <w:szCs w:val="28"/>
          <w:vertAlign w:val="subscript"/>
        </w:rPr>
        <w:t>r</w:t>
      </w:r>
      <w:r w:rsidRPr="001227B0">
        <w:rPr>
          <w:color w:val="000000" w:themeColor="text1"/>
          <w:sz w:val="28"/>
          <w:szCs w:val="28"/>
        </w:rPr>
        <w:t>, що враховує реальний масштаб реакційної зони, і приймемо:</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3726180" cy="472440"/>
            <wp:effectExtent l="0" t="0" r="762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26180" cy="47244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Тоді</w:t>
      </w:r>
    </w:p>
    <w:p w:rsidR="0064330F" w:rsidRDefault="0064330F"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3238500" cy="30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38500" cy="30480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Обчислимо:</w:t>
      </w:r>
    </w:p>
    <w:p w:rsidR="00ED7041" w:rsidRDefault="00ED7041"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2225040" cy="7543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25040" cy="75438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Третя складова:</w:t>
      </w:r>
    </w:p>
    <w:p w:rsidR="00ED7041" w:rsidRDefault="00ED7041"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5128260" cy="3276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28260" cy="32766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lastRenderedPageBreak/>
        <w:t>Отже,</w:t>
      </w:r>
    </w:p>
    <w:p w:rsidR="001227B0" w:rsidRPr="001227B0" w:rsidRDefault="001227B0" w:rsidP="001227B0">
      <w:pPr>
        <w:rPr>
          <w:color w:val="000000" w:themeColor="text1"/>
          <w:sz w:val="28"/>
          <w:szCs w:val="28"/>
        </w:rPr>
      </w:pPr>
      <w:r w:rsidRPr="001227B0">
        <w:rPr>
          <w:rStyle w:val="katex-mathml"/>
          <w:color w:val="000000" w:themeColor="text1"/>
          <w:sz w:val="28"/>
          <w:szCs w:val="28"/>
        </w:rPr>
        <w:t>Q</w:t>
      </w:r>
      <w:r w:rsidRPr="00ED7041">
        <w:rPr>
          <w:rStyle w:val="katex-mathml"/>
          <w:color w:val="000000" w:themeColor="text1"/>
          <w:sz w:val="28"/>
          <w:szCs w:val="28"/>
          <w:vertAlign w:val="subscript"/>
        </w:rPr>
        <w:t>0</w:t>
      </w:r>
      <w:r w:rsidRPr="001227B0">
        <w:rPr>
          <w:rStyle w:val="katex-mathml"/>
          <w:color w:val="000000" w:themeColor="text1"/>
          <w:sz w:val="28"/>
          <w:szCs w:val="28"/>
        </w:rPr>
        <w:t>=10000−5265+144000=148735 Вт.</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Тобто для підтримання номінального температурного режиму потрібна потужність нагрівача приблизно</w:t>
      </w:r>
    </w:p>
    <w:p w:rsidR="001227B0" w:rsidRPr="001227B0" w:rsidRDefault="001227B0" w:rsidP="001227B0">
      <w:pPr>
        <w:rPr>
          <w:color w:val="000000" w:themeColor="text1"/>
          <w:sz w:val="28"/>
          <w:szCs w:val="28"/>
        </w:rPr>
      </w:pPr>
      <w:r w:rsidRPr="001227B0">
        <w:rPr>
          <w:rStyle w:val="katex-mathml"/>
          <w:color w:val="000000" w:themeColor="text1"/>
          <w:sz w:val="28"/>
          <w:szCs w:val="28"/>
        </w:rPr>
        <w:t>Q</w:t>
      </w:r>
      <w:r w:rsidRPr="00ED7041">
        <w:rPr>
          <w:rStyle w:val="katex-mathml"/>
          <w:color w:val="000000" w:themeColor="text1"/>
          <w:sz w:val="28"/>
          <w:szCs w:val="28"/>
          <w:vertAlign w:val="subscript"/>
        </w:rPr>
        <w:t>0</w:t>
      </w:r>
      <w:r w:rsidRPr="001227B0">
        <w:rPr>
          <w:rStyle w:val="katex-mathml"/>
          <w:color w:val="000000" w:themeColor="text1"/>
          <w:sz w:val="28"/>
          <w:szCs w:val="28"/>
        </w:rPr>
        <w:t>≈148.7 кВт.</w:t>
      </w:r>
      <w:r w:rsidRPr="001227B0">
        <w:rPr>
          <w:color w:val="000000" w:themeColor="text1"/>
          <w:sz w:val="28"/>
          <w:szCs w:val="28"/>
        </w:rPr>
        <w:t xml:space="preserve"> </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Це значення використовується як номінальне у моделі.</w:t>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u w:val="single"/>
        </w:rPr>
      </w:pPr>
      <w:r w:rsidRPr="001227B0">
        <w:rPr>
          <w:rStyle w:val="aff4"/>
          <w:rFonts w:ascii="Times New Roman" w:eastAsiaTheme="majorEastAsia" w:hAnsi="Times New Roman" w:cs="Times New Roman"/>
          <w:bCs/>
          <w:i w:val="0"/>
          <w:color w:val="000000" w:themeColor="text1"/>
          <w:u w:val="single"/>
        </w:rPr>
        <w:t>Сценарії моделювання</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Для всебічного аналізу системи автоматичного регулювання доцільно розглянути декілька типових режимів.</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Перший сценарій полягає у ступінчастій зміні завдання по температурі:</w:t>
      </w:r>
    </w:p>
    <w:p w:rsidR="00ED7041" w:rsidRDefault="00ED7041"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1767840" cy="335280"/>
            <wp:effectExtent l="0" t="0" r="381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67840" cy="33528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Це дає змогу оцінити швидкодію системи, </w:t>
      </w:r>
      <w:r w:rsidR="00C11B01">
        <w:rPr>
          <w:color w:val="000000" w:themeColor="text1"/>
          <w:sz w:val="28"/>
          <w:szCs w:val="28"/>
        </w:rPr>
        <w:pgNum/>
      </w:r>
      <w:proofErr w:type="spellStart"/>
      <w:r w:rsidR="00C11B01">
        <w:rPr>
          <w:color w:val="000000" w:themeColor="text1"/>
          <w:sz w:val="28"/>
          <w:szCs w:val="28"/>
        </w:rPr>
        <w:t>ере</w:t>
      </w:r>
      <w:proofErr w:type="spellEnd"/>
      <w:r w:rsidR="00C11B01">
        <w:rPr>
          <w:color w:val="000000" w:themeColor="text1"/>
          <w:sz w:val="28"/>
          <w:szCs w:val="28"/>
        </w:rPr>
        <w:t xml:space="preserve"> регулювання</w:t>
      </w:r>
      <w:r w:rsidRPr="001227B0">
        <w:rPr>
          <w:color w:val="000000" w:themeColor="text1"/>
          <w:sz w:val="28"/>
          <w:szCs w:val="28"/>
        </w:rPr>
        <w:t xml:space="preserve"> та час встановлення.</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Другий сценарій пов’язаний зі збуренням по концентрації вхідного компонента:</w:t>
      </w:r>
    </w:p>
    <w:p w:rsidR="00ED7041" w:rsidRDefault="00ED7041"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2118360" cy="3276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8360" cy="32766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У цьому випадку досліджується здатність системи компенсувати зміну вхідного складу газу.</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Третій сценарій пов’язаний зі зміною температури вхідного потоку:</w:t>
      </w:r>
    </w:p>
    <w:p w:rsidR="00ED7041" w:rsidRDefault="00ED7041"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1607820" cy="3276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07820" cy="32766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Такий режим імітує порушення теплового балансу на вході в реактор.</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Четвертий сценарій передбачає зміну витрати газу:</w:t>
      </w:r>
    </w:p>
    <w:p w:rsidR="00ED7041" w:rsidRDefault="00ED7041"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1950720" cy="297180"/>
            <wp:effectExtent l="0" t="0" r="0"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50720" cy="29718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Це дозволяє оцінити взаємозв’язок між контуром витрати та контуром температури.</w:t>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u w:val="single"/>
        </w:rPr>
      </w:pPr>
      <w:r w:rsidRPr="001227B0">
        <w:rPr>
          <w:rStyle w:val="aff4"/>
          <w:rFonts w:ascii="Times New Roman" w:eastAsiaTheme="majorEastAsia" w:hAnsi="Times New Roman" w:cs="Times New Roman"/>
          <w:bCs/>
          <w:i w:val="0"/>
          <w:color w:val="000000" w:themeColor="text1"/>
          <w:u w:val="single"/>
        </w:rPr>
        <w:t>Показники якості регулювання</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Результати моделювання аналізуються за класичними показниками якості автоматичного регулювання. До основних показників належать </w:t>
      </w:r>
      <w:r w:rsidRPr="001227B0">
        <w:rPr>
          <w:color w:val="000000" w:themeColor="text1"/>
          <w:sz w:val="28"/>
          <w:szCs w:val="28"/>
        </w:rPr>
        <w:lastRenderedPageBreak/>
        <w:t xml:space="preserve">статична похибка, максимальне </w:t>
      </w:r>
      <w:r w:rsidR="00C11B01">
        <w:rPr>
          <w:color w:val="000000" w:themeColor="text1"/>
          <w:sz w:val="28"/>
          <w:szCs w:val="28"/>
        </w:rPr>
        <w:pgNum/>
      </w:r>
      <w:proofErr w:type="spellStart"/>
      <w:r w:rsidR="00C11B01">
        <w:rPr>
          <w:color w:val="000000" w:themeColor="text1"/>
          <w:sz w:val="28"/>
          <w:szCs w:val="28"/>
        </w:rPr>
        <w:t>ере</w:t>
      </w:r>
      <w:proofErr w:type="spellEnd"/>
      <w:r w:rsidR="00C11B01">
        <w:rPr>
          <w:color w:val="000000" w:themeColor="text1"/>
          <w:sz w:val="28"/>
          <w:szCs w:val="28"/>
        </w:rPr>
        <w:t xml:space="preserve"> регулювання</w:t>
      </w:r>
      <w:r w:rsidRPr="001227B0">
        <w:rPr>
          <w:color w:val="000000" w:themeColor="text1"/>
          <w:sz w:val="28"/>
          <w:szCs w:val="28"/>
        </w:rPr>
        <w:t>, час наростання та час встановлення.</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Статична похибка визначається як</w:t>
      </w:r>
    </w:p>
    <w:p w:rsidR="00ED7041" w:rsidRDefault="00ED7041"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1866900" cy="35052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66900" cy="35052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Відносне </w:t>
      </w:r>
      <w:r w:rsidR="00C11B01">
        <w:rPr>
          <w:color w:val="000000" w:themeColor="text1"/>
          <w:sz w:val="28"/>
          <w:szCs w:val="28"/>
        </w:rPr>
        <w:pgNum/>
      </w:r>
      <w:proofErr w:type="spellStart"/>
      <w:r w:rsidR="00C11B01">
        <w:rPr>
          <w:color w:val="000000" w:themeColor="text1"/>
          <w:sz w:val="28"/>
          <w:szCs w:val="28"/>
        </w:rPr>
        <w:t>ере</w:t>
      </w:r>
      <w:proofErr w:type="spellEnd"/>
      <w:r w:rsidR="00C11B01">
        <w:rPr>
          <w:color w:val="000000" w:themeColor="text1"/>
          <w:sz w:val="28"/>
          <w:szCs w:val="28"/>
        </w:rPr>
        <w:t xml:space="preserve"> регулювання</w:t>
      </w:r>
      <w:r w:rsidRPr="001227B0">
        <w:rPr>
          <w:color w:val="000000" w:themeColor="text1"/>
          <w:sz w:val="28"/>
          <w:szCs w:val="28"/>
        </w:rPr>
        <w:t xml:space="preserve"> обчислюється за формулою</w:t>
      </w:r>
    </w:p>
    <w:p w:rsidR="00ED7041" w:rsidRDefault="00ED7041" w:rsidP="001227B0">
      <w:pPr>
        <w:pStyle w:val="aff"/>
        <w:spacing w:before="0" w:beforeAutospacing="0" w:after="0" w:line="360" w:lineRule="auto"/>
        <w:ind w:firstLine="709"/>
        <w:jc w:val="both"/>
        <w:rPr>
          <w:color w:val="000000" w:themeColor="text1"/>
          <w:sz w:val="28"/>
          <w:szCs w:val="28"/>
          <w:lang w:val="de-DE"/>
        </w:rPr>
      </w:pPr>
      <w:r>
        <w:rPr>
          <w:noProof/>
          <w:color w:val="000000" w:themeColor="text1"/>
          <w:sz w:val="28"/>
          <w:szCs w:val="28"/>
          <w:lang w:val="ru-RU"/>
        </w:rPr>
        <w:drawing>
          <wp:inline distT="0" distB="0" distL="0" distR="0">
            <wp:extent cx="2087880" cy="480060"/>
            <wp:effectExtent l="0" t="0" r="762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87880" cy="480060"/>
                    </a:xfrm>
                    <a:prstGeom prst="rect">
                      <a:avLst/>
                    </a:prstGeom>
                    <a:noFill/>
                    <a:ln>
                      <a:noFill/>
                    </a:ln>
                  </pic:spPr>
                </pic:pic>
              </a:graphicData>
            </a:graphic>
          </wp:inline>
        </w:drawing>
      </w:r>
    </w:p>
    <w:p w:rsidR="001227B0" w:rsidRPr="00ED7041" w:rsidRDefault="001227B0" w:rsidP="001227B0">
      <w:pPr>
        <w:pStyle w:val="aff"/>
        <w:spacing w:before="0" w:beforeAutospacing="0" w:after="0" w:line="360" w:lineRule="auto"/>
        <w:ind w:firstLine="709"/>
        <w:jc w:val="both"/>
        <w:rPr>
          <w:color w:val="000000" w:themeColor="text1"/>
          <w:sz w:val="28"/>
          <w:szCs w:val="28"/>
          <w:lang w:val="ru-RU"/>
        </w:rPr>
      </w:pPr>
      <w:r w:rsidRPr="001227B0">
        <w:rPr>
          <w:color w:val="000000" w:themeColor="text1"/>
          <w:sz w:val="28"/>
          <w:szCs w:val="28"/>
        </w:rPr>
        <w:t xml:space="preserve">Час встановлення </w:t>
      </w:r>
      <w:proofErr w:type="spellStart"/>
      <w:r w:rsidR="00ED7041">
        <w:rPr>
          <w:rStyle w:val="katex-mathml"/>
          <w:color w:val="000000" w:themeColor="text1"/>
          <w:sz w:val="28"/>
          <w:szCs w:val="28"/>
        </w:rPr>
        <w:t>t</w:t>
      </w:r>
      <w:r w:rsidR="00ED7041" w:rsidRPr="00ED7041">
        <w:rPr>
          <w:rStyle w:val="katex-mathml"/>
          <w:color w:val="000000" w:themeColor="text1"/>
          <w:sz w:val="28"/>
          <w:szCs w:val="28"/>
          <w:vertAlign w:val="subscript"/>
        </w:rPr>
        <w:t>уст</w:t>
      </w:r>
      <w:proofErr w:type="spellEnd"/>
      <w:r w:rsidRPr="001227B0">
        <w:rPr>
          <w:color w:val="000000" w:themeColor="text1"/>
          <w:sz w:val="28"/>
          <w:szCs w:val="28"/>
        </w:rPr>
        <w:t xml:space="preserve"> визначається як час, після якого відхилення температури від заданого значення не перевищує допустимої межі, наприклад </w:t>
      </w:r>
      <w:r w:rsidR="00ED7041">
        <w:rPr>
          <w:rStyle w:val="katex-mathml"/>
          <w:color w:val="000000" w:themeColor="text1"/>
          <w:sz w:val="28"/>
          <w:szCs w:val="28"/>
        </w:rPr>
        <w:t>±5%</w:t>
      </w:r>
    </w:p>
    <w:p w:rsidR="00ED7041" w:rsidRDefault="00ED7041" w:rsidP="001227B0">
      <w:pPr>
        <w:pStyle w:val="aff"/>
        <w:spacing w:before="0" w:beforeAutospacing="0" w:after="0" w:line="360" w:lineRule="auto"/>
        <w:ind w:firstLine="709"/>
        <w:jc w:val="both"/>
        <w:rPr>
          <w:color w:val="000000" w:themeColor="text1"/>
          <w:sz w:val="28"/>
          <w:szCs w:val="28"/>
          <w:lang w:val="de-DE"/>
        </w:rPr>
      </w:pPr>
      <w:r>
        <w:rPr>
          <w:rFonts w:ascii="Cambria Math" w:hAnsi="Cambria Math" w:cs="Cambria Math"/>
          <w:noProof/>
          <w:color w:val="000000" w:themeColor="text1"/>
          <w:sz w:val="28"/>
          <w:szCs w:val="28"/>
          <w:lang w:val="ru-RU"/>
        </w:rPr>
        <w:drawing>
          <wp:inline distT="0" distB="0" distL="0" distR="0">
            <wp:extent cx="3101340" cy="403860"/>
            <wp:effectExtent l="0" t="0" r="381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01340" cy="403860"/>
                    </a:xfrm>
                    <a:prstGeom prst="rect">
                      <a:avLst/>
                    </a:prstGeom>
                    <a:noFill/>
                    <a:ln>
                      <a:noFill/>
                    </a:ln>
                  </pic:spPr>
                </pic:pic>
              </a:graphicData>
            </a:graphic>
          </wp:inline>
        </w:drawing>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Для каналу концентрації доцільно аналізувати зміну ступеня очищення:</w:t>
      </w:r>
    </w:p>
    <w:p w:rsidR="00ED7041" w:rsidRDefault="00ED7041" w:rsidP="001227B0">
      <w:pPr>
        <w:pStyle w:val="2"/>
        <w:spacing w:before="0" w:after="0"/>
        <w:ind w:left="0" w:firstLine="709"/>
        <w:rPr>
          <w:rStyle w:val="aff4"/>
          <w:rFonts w:ascii="Times New Roman" w:eastAsiaTheme="majorEastAsia" w:hAnsi="Times New Roman" w:cs="Times New Roman"/>
          <w:bCs/>
          <w:i w:val="0"/>
          <w:color w:val="000000" w:themeColor="text1"/>
          <w:u w:val="single"/>
          <w:lang w:val="de-DE"/>
        </w:rPr>
      </w:pPr>
      <w:r>
        <w:rPr>
          <w:rFonts w:ascii="Times New Roman" w:hAnsi="Times New Roman" w:cs="Times New Roman"/>
          <w:b w:val="0"/>
          <w:bCs w:val="0"/>
          <w:i w:val="0"/>
          <w:iCs w:val="0"/>
          <w:noProof/>
          <w:color w:val="000000" w:themeColor="text1"/>
          <w:lang w:val="ru-RU" w:eastAsia="ru-RU"/>
        </w:rPr>
        <w:drawing>
          <wp:inline distT="0" distB="0" distL="0" distR="0">
            <wp:extent cx="2461260" cy="5715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61260" cy="571500"/>
                    </a:xfrm>
                    <a:prstGeom prst="rect">
                      <a:avLst/>
                    </a:prstGeom>
                    <a:noFill/>
                    <a:ln>
                      <a:noFill/>
                    </a:ln>
                  </pic:spPr>
                </pic:pic>
              </a:graphicData>
            </a:graphic>
          </wp:inline>
        </w:drawing>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u w:val="single"/>
        </w:rPr>
      </w:pPr>
      <w:r w:rsidRPr="001227B0">
        <w:rPr>
          <w:rStyle w:val="aff4"/>
          <w:rFonts w:ascii="Times New Roman" w:eastAsiaTheme="majorEastAsia" w:hAnsi="Times New Roman" w:cs="Times New Roman"/>
          <w:bCs/>
          <w:i w:val="0"/>
          <w:color w:val="000000" w:themeColor="text1"/>
          <w:u w:val="single"/>
        </w:rPr>
        <w:t>Чисельна реалізація моделі</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У </w:t>
      </w:r>
      <w:proofErr w:type="spellStart"/>
      <w:r w:rsidRPr="001227B0">
        <w:rPr>
          <w:color w:val="000000" w:themeColor="text1"/>
          <w:sz w:val="28"/>
          <w:szCs w:val="28"/>
        </w:rPr>
        <w:t>Simulink</w:t>
      </w:r>
      <w:proofErr w:type="spellEnd"/>
      <w:r w:rsidRPr="001227B0">
        <w:rPr>
          <w:color w:val="000000" w:themeColor="text1"/>
          <w:sz w:val="28"/>
          <w:szCs w:val="28"/>
        </w:rPr>
        <w:t xml:space="preserve"> інтегрування системи диференціальних рівнянь доцільно виконувати чисельним методом </w:t>
      </w:r>
      <w:r w:rsidRPr="001227B0">
        <w:rPr>
          <w:rStyle w:val="aff4"/>
          <w:rFonts w:eastAsiaTheme="majorEastAsia"/>
          <w:b w:val="0"/>
          <w:color w:val="000000" w:themeColor="text1"/>
          <w:sz w:val="28"/>
          <w:szCs w:val="28"/>
        </w:rPr>
        <w:t>ode45</w:t>
      </w:r>
      <w:r w:rsidRPr="001227B0">
        <w:rPr>
          <w:color w:val="000000" w:themeColor="text1"/>
          <w:sz w:val="28"/>
          <w:szCs w:val="28"/>
        </w:rPr>
        <w:t xml:space="preserve"> або </w:t>
      </w:r>
      <w:r w:rsidRPr="001227B0">
        <w:rPr>
          <w:rStyle w:val="aff4"/>
          <w:rFonts w:eastAsiaTheme="majorEastAsia"/>
          <w:b w:val="0"/>
          <w:color w:val="000000" w:themeColor="text1"/>
          <w:sz w:val="28"/>
          <w:szCs w:val="28"/>
        </w:rPr>
        <w:t>ode23tb</w:t>
      </w:r>
      <w:r w:rsidRPr="001227B0">
        <w:rPr>
          <w:color w:val="000000" w:themeColor="text1"/>
          <w:sz w:val="28"/>
          <w:szCs w:val="28"/>
        </w:rPr>
        <w:t xml:space="preserve">. Якщо в моделі враховується жорстка </w:t>
      </w:r>
      <w:r w:rsidR="00C11B01">
        <w:rPr>
          <w:color w:val="000000" w:themeColor="text1"/>
          <w:sz w:val="28"/>
          <w:szCs w:val="28"/>
        </w:rPr>
        <w:pgNum/>
      </w:r>
      <w:proofErr w:type="spellStart"/>
      <w:r w:rsidR="00C11B01">
        <w:rPr>
          <w:color w:val="000000" w:themeColor="text1"/>
          <w:sz w:val="28"/>
          <w:szCs w:val="28"/>
        </w:rPr>
        <w:t>ере</w:t>
      </w:r>
      <w:proofErr w:type="spellEnd"/>
      <w:r w:rsidR="00C11B01">
        <w:rPr>
          <w:color w:val="000000" w:themeColor="text1"/>
          <w:sz w:val="28"/>
          <w:szCs w:val="28"/>
        </w:rPr>
        <w:t xml:space="preserve"> </w:t>
      </w:r>
      <w:proofErr w:type="spellStart"/>
      <w:r w:rsidR="00C11B01">
        <w:rPr>
          <w:color w:val="000000" w:themeColor="text1"/>
          <w:sz w:val="28"/>
          <w:szCs w:val="28"/>
        </w:rPr>
        <w:t>регулюва</w:t>
      </w:r>
      <w:proofErr w:type="spellEnd"/>
      <w:r w:rsidRPr="001227B0">
        <w:rPr>
          <w:color w:val="000000" w:themeColor="text1"/>
          <w:sz w:val="28"/>
          <w:szCs w:val="28"/>
        </w:rPr>
        <w:t xml:space="preserve"> або швидкі зміни окремих змінних, більш стійким буде використання методу </w:t>
      </w:r>
      <w:r w:rsidRPr="001227B0">
        <w:rPr>
          <w:rStyle w:val="aff4"/>
          <w:rFonts w:eastAsiaTheme="majorEastAsia"/>
          <w:b w:val="0"/>
          <w:color w:val="000000" w:themeColor="text1"/>
          <w:sz w:val="28"/>
          <w:szCs w:val="28"/>
        </w:rPr>
        <w:t>ode15s</w:t>
      </w:r>
      <w:r w:rsidRPr="001227B0">
        <w:rPr>
          <w:color w:val="000000" w:themeColor="text1"/>
          <w:sz w:val="28"/>
          <w:szCs w:val="28"/>
        </w:rPr>
        <w:t>.</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Крок інтегрування при моделюванні можна прийняти:</w:t>
      </w:r>
    </w:p>
    <w:p w:rsidR="001227B0" w:rsidRPr="001227B0" w:rsidRDefault="00ED7041" w:rsidP="001227B0">
      <w:pPr>
        <w:rPr>
          <w:color w:val="000000" w:themeColor="text1"/>
          <w:sz w:val="28"/>
          <w:szCs w:val="28"/>
        </w:rPr>
      </w:pPr>
      <w:r>
        <w:rPr>
          <w:rStyle w:val="katex-mathml"/>
          <w:color w:val="000000" w:themeColor="text1"/>
          <w:sz w:val="28"/>
          <w:szCs w:val="28"/>
        </w:rPr>
        <w:t>Δt=0.1 c</w:t>
      </w:r>
      <w:r w:rsidR="001227B0" w:rsidRPr="001227B0">
        <w:rPr>
          <w:rStyle w:val="mord"/>
          <w:color w:val="000000" w:themeColor="text1"/>
          <w:sz w:val="28"/>
          <w:szCs w:val="28"/>
        </w:rPr>
        <w:t>.</w:t>
      </w:r>
      <w:r w:rsidR="001227B0" w:rsidRPr="001227B0">
        <w:rPr>
          <w:color w:val="000000" w:themeColor="text1"/>
          <w:sz w:val="28"/>
          <w:szCs w:val="28"/>
        </w:rPr>
        <w:t xml:space="preserve"> </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Загальна тривалість моделювання для аналізу перехідного процесу обирається, наприклад,</w:t>
      </w:r>
    </w:p>
    <w:p w:rsidR="001227B0" w:rsidRPr="001227B0" w:rsidRDefault="001227B0" w:rsidP="001227B0">
      <w:pPr>
        <w:rPr>
          <w:color w:val="000000" w:themeColor="text1"/>
          <w:sz w:val="28"/>
          <w:szCs w:val="28"/>
        </w:rPr>
      </w:pPr>
      <w:r w:rsidRPr="001227B0">
        <w:rPr>
          <w:rStyle w:val="katex-mathml"/>
          <w:color w:val="000000" w:themeColor="text1"/>
          <w:sz w:val="28"/>
          <w:szCs w:val="28"/>
        </w:rPr>
        <w:t>t</w:t>
      </w:r>
      <w:r w:rsidRPr="00ED7041">
        <w:rPr>
          <w:rStyle w:val="katex-mathml"/>
          <w:color w:val="000000" w:themeColor="text1"/>
          <w:sz w:val="28"/>
          <w:szCs w:val="28"/>
          <w:vertAlign w:val="subscript"/>
        </w:rPr>
        <w:t>mod</w:t>
      </w:r>
      <w:r w:rsidRPr="001227B0">
        <w:rPr>
          <w:rStyle w:val="katex-mathml"/>
          <w:color w:val="000000" w:themeColor="text1"/>
          <w:sz w:val="28"/>
          <w:szCs w:val="28"/>
        </w:rPr>
        <w:t>=500 c</w:t>
      </w:r>
      <w:r w:rsidRPr="001227B0">
        <w:rPr>
          <w:color w:val="000000" w:themeColor="text1"/>
          <w:sz w:val="28"/>
          <w:szCs w:val="28"/>
        </w:rPr>
        <w:t xml:space="preserve"> </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Це забезпечує можливість спостерігати як швидку реакцію контуру керування, так і повільні зміни концентрації та температури.</w:t>
      </w:r>
    </w:p>
    <w:p w:rsidR="001227B0" w:rsidRPr="001227B0" w:rsidRDefault="001227B0" w:rsidP="001227B0">
      <w:pPr>
        <w:pStyle w:val="2"/>
        <w:spacing w:before="0" w:after="0"/>
        <w:ind w:left="0" w:firstLine="709"/>
        <w:rPr>
          <w:rFonts w:ascii="Times New Roman" w:hAnsi="Times New Roman" w:cs="Times New Roman"/>
          <w:b w:val="0"/>
          <w:i w:val="0"/>
          <w:color w:val="000000" w:themeColor="text1"/>
          <w:u w:val="single"/>
        </w:rPr>
      </w:pPr>
      <w:r w:rsidRPr="001227B0">
        <w:rPr>
          <w:rStyle w:val="aff4"/>
          <w:rFonts w:ascii="Times New Roman" w:eastAsiaTheme="majorEastAsia" w:hAnsi="Times New Roman" w:cs="Times New Roman"/>
          <w:bCs/>
          <w:i w:val="0"/>
          <w:color w:val="000000" w:themeColor="text1"/>
          <w:u w:val="single"/>
        </w:rPr>
        <w:lastRenderedPageBreak/>
        <w:t>Очікувана поведінка системи</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 xml:space="preserve">За правильно підібраних параметрів регулятора система повинна забезпечувати плавне досягнення нового значення температури без надмірних коливань. При цьому </w:t>
      </w:r>
      <w:r w:rsidR="00C11B01">
        <w:rPr>
          <w:color w:val="000000" w:themeColor="text1"/>
          <w:sz w:val="28"/>
          <w:szCs w:val="28"/>
        </w:rPr>
        <w:pgNum/>
      </w:r>
      <w:proofErr w:type="spellStart"/>
      <w:r w:rsidR="00C11B01">
        <w:rPr>
          <w:color w:val="000000" w:themeColor="text1"/>
          <w:sz w:val="28"/>
          <w:szCs w:val="28"/>
        </w:rPr>
        <w:t>ере</w:t>
      </w:r>
      <w:proofErr w:type="spellEnd"/>
      <w:r w:rsidR="00C11B01">
        <w:rPr>
          <w:color w:val="000000" w:themeColor="text1"/>
          <w:sz w:val="28"/>
          <w:szCs w:val="28"/>
        </w:rPr>
        <w:t xml:space="preserve"> регулювання</w:t>
      </w:r>
      <w:r w:rsidRPr="001227B0">
        <w:rPr>
          <w:color w:val="000000" w:themeColor="text1"/>
          <w:sz w:val="28"/>
          <w:szCs w:val="28"/>
        </w:rPr>
        <w:t xml:space="preserve"> не повинно перевищувати допустимий рівень, а ступінь очищення має залишатися достатньо високим. У випадку різкої зміни концентрації вхідного компонента можливе короткочасне погіршення якості очищення, однак система повинна забезпечити повернення до допустимого режиму.</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sidRPr="001227B0">
        <w:rPr>
          <w:color w:val="000000" w:themeColor="text1"/>
          <w:sz w:val="28"/>
          <w:szCs w:val="28"/>
        </w:rPr>
        <w:t>При зміні витрати газу температура в реакторі зазвичай змінюється із запізненням, що пояснюється тепловою інерцією об’єкта. Саме тому наявність ПІД-регулятора є необхідною умовою ефективної компенсації таких збурень.</w:t>
      </w:r>
    </w:p>
    <w:p w:rsidR="001227B0" w:rsidRPr="001227B0" w:rsidRDefault="001227B0" w:rsidP="001227B0">
      <w:pPr>
        <w:pStyle w:val="aff"/>
        <w:spacing w:before="0" w:beforeAutospacing="0" w:after="0" w:line="360" w:lineRule="auto"/>
        <w:ind w:firstLine="709"/>
        <w:jc w:val="both"/>
        <w:rPr>
          <w:color w:val="000000" w:themeColor="text1"/>
          <w:sz w:val="28"/>
          <w:szCs w:val="28"/>
        </w:rPr>
      </w:pPr>
      <w:r>
        <w:rPr>
          <w:color w:val="000000" w:themeColor="text1"/>
          <w:sz w:val="28"/>
          <w:szCs w:val="28"/>
        </w:rPr>
        <w:t>Т</w:t>
      </w:r>
      <w:r w:rsidRPr="001227B0">
        <w:rPr>
          <w:color w:val="000000" w:themeColor="text1"/>
          <w:sz w:val="28"/>
          <w:szCs w:val="28"/>
        </w:rPr>
        <w:t xml:space="preserve">аким чином, моделювання системи автоматичного регулювання установки каталітичного очищення газів у середовищі </w:t>
      </w:r>
      <w:proofErr w:type="spellStart"/>
      <w:r w:rsidRPr="001227B0">
        <w:rPr>
          <w:color w:val="000000" w:themeColor="text1"/>
          <w:sz w:val="28"/>
          <w:szCs w:val="28"/>
        </w:rPr>
        <w:t>Matlab</w:t>
      </w:r>
      <w:proofErr w:type="spellEnd"/>
      <w:r w:rsidRPr="001227B0">
        <w:rPr>
          <w:color w:val="000000" w:themeColor="text1"/>
          <w:sz w:val="28"/>
          <w:szCs w:val="28"/>
        </w:rPr>
        <w:t>/</w:t>
      </w:r>
      <w:proofErr w:type="spellStart"/>
      <w:r w:rsidRPr="001227B0">
        <w:rPr>
          <w:color w:val="000000" w:themeColor="text1"/>
          <w:sz w:val="28"/>
          <w:szCs w:val="28"/>
        </w:rPr>
        <w:t>Simulink</w:t>
      </w:r>
      <w:proofErr w:type="spellEnd"/>
      <w:r w:rsidRPr="001227B0">
        <w:rPr>
          <w:color w:val="000000" w:themeColor="text1"/>
          <w:sz w:val="28"/>
          <w:szCs w:val="28"/>
        </w:rPr>
        <w:t xml:space="preserve"> дозволяє дослідити динамічні властивості об’єкта, перевірити працездатність математичної моделі та оцінити ефективність вибраної структури керування. Для температурного каналу доцільно використовувати ПІД-регулятор, параметри якого в початковому наближенні можуть бути визначені за методами інженерного налаштування. Для каналу витрати газу достатнім є застосування ПІ-регулятора. Проведені розрахунки номінального режиму та параметрів регуляторів створюють основу для подальшого дослідження перехідних процесів і аналізу якості функціонування системи.</w:t>
      </w:r>
    </w:p>
    <w:p w:rsidR="00730113" w:rsidRPr="008B20A4" w:rsidRDefault="00730113" w:rsidP="008B20A4">
      <w:pPr>
        <w:pStyle w:val="aff"/>
        <w:spacing w:before="0" w:beforeAutospacing="0" w:after="0" w:line="360" w:lineRule="auto"/>
        <w:ind w:firstLine="709"/>
        <w:jc w:val="both"/>
        <w:rPr>
          <w:sz w:val="28"/>
          <w:szCs w:val="28"/>
        </w:rPr>
      </w:pPr>
    </w:p>
    <w:p w:rsidR="008B20A4" w:rsidRDefault="008B20A4" w:rsidP="008B20A4">
      <w:pPr>
        <w:pStyle w:val="1"/>
        <w:spacing w:before="0"/>
        <w:rPr>
          <w:rStyle w:val="aff4"/>
          <w:rFonts w:ascii="Times New Roman" w:hAnsi="Times New Roman" w:cs="Times New Roman"/>
          <w:b/>
          <w:bCs/>
          <w:color w:val="auto"/>
        </w:rPr>
      </w:pPr>
      <w:r w:rsidRPr="008B20A4">
        <w:rPr>
          <w:rStyle w:val="aff4"/>
          <w:rFonts w:ascii="Times New Roman" w:hAnsi="Times New Roman" w:cs="Times New Roman"/>
          <w:b/>
          <w:bCs/>
          <w:color w:val="auto"/>
        </w:rPr>
        <w:t>4.4 Дослідження перехідних процесів системи керування</w:t>
      </w:r>
      <w:r w:rsidR="009121DD">
        <w:rPr>
          <w:rStyle w:val="aff4"/>
          <w:rFonts w:ascii="Times New Roman" w:hAnsi="Times New Roman" w:cs="Times New Roman"/>
          <w:b/>
          <w:bCs/>
          <w:color w:val="auto"/>
        </w:rPr>
        <w:t>.</w:t>
      </w:r>
    </w:p>
    <w:p w:rsidR="009121DD" w:rsidRPr="009121DD" w:rsidRDefault="009121DD" w:rsidP="009121DD"/>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Дослідження перехідних процесів системи автоматичного регулювання установки каталітичного очищення газів є завершальним етапом аналізу розробленої математичної моделі та синтезованої системи керування. Саме дослідження динамічної поведінки дає можливість оцінити, наскільки </w:t>
      </w:r>
      <w:r w:rsidRPr="008B20A4">
        <w:rPr>
          <w:sz w:val="28"/>
          <w:szCs w:val="28"/>
        </w:rPr>
        <w:lastRenderedPageBreak/>
        <w:t xml:space="preserve">система здатна забезпечувати стабільне підтримання температури реактора та витрати газу при зміні </w:t>
      </w:r>
      <w:proofErr w:type="spellStart"/>
      <w:r w:rsidRPr="008B20A4">
        <w:rPr>
          <w:sz w:val="28"/>
          <w:szCs w:val="28"/>
        </w:rPr>
        <w:t>задавальних</w:t>
      </w:r>
      <w:proofErr w:type="spellEnd"/>
      <w:r w:rsidRPr="008B20A4">
        <w:rPr>
          <w:sz w:val="28"/>
          <w:szCs w:val="28"/>
        </w:rPr>
        <w:t xml:space="preserve"> впливів і дії збурень. Особливу увагу при цьому необхідно приділити таким показникам як швидкодія, </w:t>
      </w:r>
      <w:r w:rsidR="00C11B01">
        <w:rPr>
          <w:sz w:val="28"/>
          <w:szCs w:val="28"/>
        </w:rPr>
        <w:pgNum/>
      </w:r>
      <w:proofErr w:type="spellStart"/>
      <w:r w:rsidR="00C11B01">
        <w:rPr>
          <w:sz w:val="28"/>
          <w:szCs w:val="28"/>
        </w:rPr>
        <w:t>ере</w:t>
      </w:r>
      <w:proofErr w:type="spellEnd"/>
      <w:r w:rsidR="00C11B01">
        <w:rPr>
          <w:sz w:val="28"/>
          <w:szCs w:val="28"/>
        </w:rPr>
        <w:t xml:space="preserve"> регулювання</w:t>
      </w:r>
      <w:r w:rsidRPr="008B20A4">
        <w:rPr>
          <w:sz w:val="28"/>
          <w:szCs w:val="28"/>
        </w:rPr>
        <w:t>, час встановлення, статична похибка та загальна стійкість системи.</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У межах цієї роботи основним керованим параметром є температура в реакторі, оскільки саме вона найбільш суттєво впливає на швидкість каталітичних реакцій, ступінь очищення газу та безпечність функціонування каталізатора. Разом з тим допоміжним, але також важливим параметром є витрата газу, зміна якої впливає на час контакту газової суміші з каталізатором та тепловий стан реактора. Тому дослідження перехідних процесів доцільно проводити як для температурного каналу, так і для каналу регулювання витрати.</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Перехідний процес у системі автоматичного керування виникає внаслідок зміни вхідного сигналу або появи збурення. Для аналізу якості роботи системи використовується реакція замкненого контуру на ступінчастий вплив. Нехай </w:t>
      </w:r>
      <w:proofErr w:type="spellStart"/>
      <w:r w:rsidRPr="008B20A4">
        <w:rPr>
          <w:sz w:val="28"/>
          <w:szCs w:val="28"/>
        </w:rPr>
        <w:t>задавальний</w:t>
      </w:r>
      <w:proofErr w:type="spellEnd"/>
      <w:r w:rsidRPr="008B20A4">
        <w:rPr>
          <w:sz w:val="28"/>
          <w:szCs w:val="28"/>
        </w:rPr>
        <w:t xml:space="preserve"> вплив для температурного каналу змінюється від </w:t>
      </w:r>
      <w:proofErr w:type="spellStart"/>
      <w:r w:rsidR="009121DD">
        <w:rPr>
          <w:rStyle w:val="katex-mathml"/>
          <w:sz w:val="28"/>
          <w:szCs w:val="28"/>
        </w:rPr>
        <w:t>T</w:t>
      </w:r>
      <w:r w:rsidR="009121DD" w:rsidRPr="009121DD">
        <w:rPr>
          <w:rStyle w:val="katex-mathml"/>
          <w:sz w:val="28"/>
          <w:szCs w:val="28"/>
          <w:vertAlign w:val="subscript"/>
        </w:rPr>
        <w:t>зад</w:t>
      </w:r>
      <w:proofErr w:type="spellEnd"/>
      <w:r w:rsidR="009121DD" w:rsidRPr="009121DD">
        <w:rPr>
          <w:rStyle w:val="katex-mathml"/>
          <w:sz w:val="28"/>
          <w:szCs w:val="28"/>
          <w:vertAlign w:val="subscript"/>
        </w:rPr>
        <w:t>,1</w:t>
      </w:r>
      <w:r w:rsidRPr="009121DD">
        <w:rPr>
          <w:sz w:val="28"/>
          <w:szCs w:val="28"/>
          <w:vertAlign w:val="subscript"/>
        </w:rPr>
        <w:t xml:space="preserve"> </w:t>
      </w:r>
      <w:r w:rsidRPr="008B20A4">
        <w:rPr>
          <w:sz w:val="28"/>
          <w:szCs w:val="28"/>
        </w:rPr>
        <w:t xml:space="preserve">до </w:t>
      </w:r>
      <w:proofErr w:type="spellStart"/>
      <w:r w:rsidRPr="008B20A4">
        <w:rPr>
          <w:rStyle w:val="katex-mathml"/>
          <w:sz w:val="28"/>
          <w:szCs w:val="28"/>
        </w:rPr>
        <w:t>T</w:t>
      </w:r>
      <w:r w:rsidRPr="009121DD">
        <w:rPr>
          <w:rStyle w:val="katex-mathml"/>
          <w:sz w:val="28"/>
          <w:szCs w:val="28"/>
          <w:vertAlign w:val="subscript"/>
        </w:rPr>
        <w:t>зад</w:t>
      </w:r>
      <w:proofErr w:type="spellEnd"/>
      <w:r w:rsidRPr="009121DD">
        <w:rPr>
          <w:rStyle w:val="katex-mathml"/>
          <w:sz w:val="28"/>
          <w:szCs w:val="28"/>
          <w:vertAlign w:val="subscript"/>
        </w:rPr>
        <w:t>,2</w:t>
      </w:r>
      <w:r w:rsidRPr="008B20A4">
        <w:rPr>
          <w:sz w:val="28"/>
          <w:szCs w:val="28"/>
        </w:rPr>
        <w:t>, тобто</w:t>
      </w:r>
    </w:p>
    <w:p w:rsidR="009121DD" w:rsidRDefault="009121DD" w:rsidP="00C11B01">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72640" cy="396240"/>
            <wp:effectExtent l="0" t="0" r="3810"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2640" cy="396240"/>
                    </a:xfrm>
                    <a:prstGeom prst="rect">
                      <a:avLst/>
                    </a:prstGeom>
                    <a:noFill/>
                    <a:ln>
                      <a:noFill/>
                    </a:ln>
                  </pic:spPr>
                </pic:pic>
              </a:graphicData>
            </a:graphic>
          </wp:inline>
        </w:drawing>
      </w:r>
      <w:r w:rsidR="00C11B01">
        <w:rPr>
          <w:sz w:val="28"/>
          <w:szCs w:val="28"/>
        </w:rPr>
        <w:t xml:space="preserve">             (4.53)</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Тоді основною характеристикою системи є функція</w:t>
      </w:r>
    </w:p>
    <w:p w:rsidR="009121DD" w:rsidRDefault="009121DD" w:rsidP="00C11B01">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120140" cy="304800"/>
            <wp:effectExtent l="0" t="0" r="381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0140" cy="304800"/>
                    </a:xfrm>
                    <a:prstGeom prst="rect">
                      <a:avLst/>
                    </a:prstGeom>
                    <a:noFill/>
                    <a:ln>
                      <a:noFill/>
                    </a:ln>
                  </pic:spPr>
                </pic:pic>
              </a:graphicData>
            </a:graphic>
          </wp:inline>
        </w:drawing>
      </w:r>
      <w:r w:rsidR="00C11B01">
        <w:rPr>
          <w:sz w:val="28"/>
          <w:szCs w:val="28"/>
        </w:rPr>
        <w:t xml:space="preserve">                              (4.54)</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яка описує зміну температури реактора в часі після прикладання збурення або зміни завдання.</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Для оцінки якості перехідного процесу використовуються класичні показники. Максимальне </w:t>
      </w:r>
      <w:r w:rsidR="00C11B01">
        <w:rPr>
          <w:sz w:val="28"/>
          <w:szCs w:val="28"/>
        </w:rPr>
        <w:pgNum/>
      </w:r>
      <w:proofErr w:type="spellStart"/>
      <w:r w:rsidR="00C11B01">
        <w:rPr>
          <w:sz w:val="28"/>
          <w:szCs w:val="28"/>
        </w:rPr>
        <w:t>ере</w:t>
      </w:r>
      <w:proofErr w:type="spellEnd"/>
      <w:r w:rsidR="00C11B01">
        <w:rPr>
          <w:sz w:val="28"/>
          <w:szCs w:val="28"/>
        </w:rPr>
        <w:t xml:space="preserve"> регулювання</w:t>
      </w:r>
      <w:r w:rsidRPr="008B20A4">
        <w:rPr>
          <w:sz w:val="28"/>
          <w:szCs w:val="28"/>
        </w:rPr>
        <w:t xml:space="preserve"> визначається як відносне перевищення максимального значення вихідної координати над усталеним:</w:t>
      </w:r>
    </w:p>
    <w:p w:rsidR="009121DD" w:rsidRDefault="009121DD" w:rsidP="00C11B01">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48840" cy="571500"/>
            <wp:effectExtent l="0" t="0" r="381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8840" cy="571500"/>
                    </a:xfrm>
                    <a:prstGeom prst="rect">
                      <a:avLst/>
                    </a:prstGeom>
                    <a:noFill/>
                    <a:ln>
                      <a:noFill/>
                    </a:ln>
                  </pic:spPr>
                </pic:pic>
              </a:graphicData>
            </a:graphic>
          </wp:inline>
        </w:drawing>
      </w:r>
      <w:r w:rsidR="00C11B01">
        <w:rPr>
          <w:sz w:val="28"/>
          <w:szCs w:val="28"/>
        </w:rPr>
        <w:t xml:space="preserve">                  (4.55)</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lastRenderedPageBreak/>
        <w:t xml:space="preserve">Тут </w:t>
      </w:r>
      <w:proofErr w:type="spellStart"/>
      <w:r w:rsidRPr="008B20A4">
        <w:rPr>
          <w:rStyle w:val="katex-mathml"/>
          <w:sz w:val="28"/>
          <w:szCs w:val="28"/>
        </w:rPr>
        <w:t>T</w:t>
      </w:r>
      <w:r w:rsidRPr="009121DD">
        <w:rPr>
          <w:rStyle w:val="katex-mathml"/>
          <w:sz w:val="28"/>
          <w:szCs w:val="28"/>
          <w:vertAlign w:val="subscript"/>
        </w:rPr>
        <w:t>max</w:t>
      </w:r>
      <w:r w:rsidR="009121DD">
        <w:rPr>
          <w:rStyle w:val="katex-mathml"/>
          <w:sz w:val="28"/>
          <w:szCs w:val="28"/>
        </w:rPr>
        <w:t>⁡</w:t>
      </w:r>
      <w:proofErr w:type="spellEnd"/>
      <w:r w:rsidRPr="008B20A4">
        <w:rPr>
          <w:sz w:val="28"/>
          <w:szCs w:val="28"/>
        </w:rPr>
        <w:t xml:space="preserve"> — максимальне значення температури під час перехідного процесу, а </w:t>
      </w:r>
      <w:proofErr w:type="spellStart"/>
      <w:r w:rsidRPr="008B20A4">
        <w:rPr>
          <w:rStyle w:val="katex-mathml"/>
          <w:sz w:val="28"/>
          <w:szCs w:val="28"/>
        </w:rPr>
        <w:t>T</w:t>
      </w:r>
      <w:r w:rsidRPr="009121DD">
        <w:rPr>
          <w:rStyle w:val="katex-mathml"/>
          <w:sz w:val="28"/>
          <w:szCs w:val="28"/>
          <w:vertAlign w:val="subscript"/>
        </w:rPr>
        <w:t>уст</w:t>
      </w:r>
      <w:proofErr w:type="spellEnd"/>
      <w:r w:rsidRPr="008B20A4">
        <w:rPr>
          <w:sz w:val="28"/>
          <w:szCs w:val="28"/>
        </w:rPr>
        <w:t xml:space="preserve"> — її усталене значення. Цей показник є особливо важливим для установки каталітичного очищення газів, оскільки навіть короткочасне перевищення допустимої температури може призвести до перегріву каталізатора та зниження його активності.</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Час встановлення визначається як мінімальний інтервал часу, після якого відхилення регульованої величини від усталеного значення не перевищує заданої межі. Як правило, для технічних систем приймають зону </w:t>
      </w:r>
      <w:r w:rsidR="009121DD">
        <w:rPr>
          <w:rStyle w:val="katex-mathml"/>
          <w:sz w:val="28"/>
          <w:szCs w:val="28"/>
        </w:rPr>
        <w:t>±5%</w:t>
      </w:r>
      <w:r w:rsidRPr="008B20A4">
        <w:rPr>
          <w:sz w:val="28"/>
          <w:szCs w:val="28"/>
        </w:rPr>
        <w:t xml:space="preserve"> або </w:t>
      </w:r>
      <w:r w:rsidR="009121DD">
        <w:rPr>
          <w:rStyle w:val="katex-mathml"/>
          <w:sz w:val="28"/>
          <w:szCs w:val="28"/>
        </w:rPr>
        <w:t>±2%</w:t>
      </w:r>
      <w:r w:rsidRPr="008B20A4">
        <w:rPr>
          <w:sz w:val="28"/>
          <w:szCs w:val="28"/>
        </w:rPr>
        <w:t xml:space="preserve">. У даній роботі доцільно використовувати критерій </w:t>
      </w:r>
      <w:r w:rsidR="009121DD">
        <w:rPr>
          <w:rStyle w:val="katex-mathml"/>
          <w:sz w:val="28"/>
          <w:szCs w:val="28"/>
        </w:rPr>
        <w:t>±5%</w:t>
      </w:r>
      <w:r w:rsidRPr="008B20A4">
        <w:rPr>
          <w:sz w:val="28"/>
          <w:szCs w:val="28"/>
        </w:rPr>
        <w:t>, тобто</w:t>
      </w:r>
    </w:p>
    <w:p w:rsidR="009121DD" w:rsidRDefault="009121DD" w:rsidP="00C11B01">
      <w:pPr>
        <w:pStyle w:val="aff"/>
        <w:spacing w:before="0" w:beforeAutospacing="0" w:after="0" w:line="360" w:lineRule="auto"/>
        <w:ind w:firstLine="709"/>
        <w:jc w:val="right"/>
        <w:rPr>
          <w:sz w:val="28"/>
          <w:szCs w:val="28"/>
        </w:rPr>
      </w:pPr>
      <w:r>
        <w:rPr>
          <w:rFonts w:ascii="Cambria Math" w:hAnsi="Cambria Math" w:cs="Cambria Math"/>
          <w:noProof/>
          <w:sz w:val="28"/>
          <w:szCs w:val="28"/>
          <w:lang w:val="ru-RU"/>
        </w:rPr>
        <w:drawing>
          <wp:inline distT="0" distB="0" distL="0" distR="0">
            <wp:extent cx="3535680" cy="480060"/>
            <wp:effectExtent l="0" t="0" r="762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35680" cy="480060"/>
                    </a:xfrm>
                    <a:prstGeom prst="rect">
                      <a:avLst/>
                    </a:prstGeom>
                    <a:noFill/>
                    <a:ln>
                      <a:noFill/>
                    </a:ln>
                  </pic:spPr>
                </pic:pic>
              </a:graphicData>
            </a:graphic>
          </wp:inline>
        </w:drawing>
      </w:r>
      <w:r w:rsidR="00C11B01">
        <w:rPr>
          <w:sz w:val="28"/>
          <w:szCs w:val="28"/>
        </w:rPr>
        <w:t>(4.56)</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Величина </w:t>
      </w:r>
      <w:proofErr w:type="spellStart"/>
      <w:r w:rsidR="009121DD">
        <w:rPr>
          <w:rStyle w:val="katex-mathml"/>
          <w:sz w:val="28"/>
          <w:szCs w:val="28"/>
        </w:rPr>
        <w:t>t</w:t>
      </w:r>
      <w:r w:rsidR="009121DD" w:rsidRPr="009121DD">
        <w:rPr>
          <w:rStyle w:val="katex-mathml"/>
          <w:sz w:val="28"/>
          <w:szCs w:val="28"/>
          <w:vertAlign w:val="subscript"/>
        </w:rPr>
        <w:t>уст</w:t>
      </w:r>
      <w:proofErr w:type="spellEnd"/>
      <w:r w:rsidRPr="008B20A4">
        <w:rPr>
          <w:sz w:val="28"/>
          <w:szCs w:val="28"/>
        </w:rPr>
        <w:t xml:space="preserve"> характеризує швидкодію системи. Чим менший цей час, тим швидше система виходить на новий режим після зміни завдання або появи збурення.</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Статична похибка визначається як різниця між заданим і усталеним значенням регульованої величини:</w:t>
      </w:r>
    </w:p>
    <w:p w:rsidR="009121DD" w:rsidRDefault="009121DD" w:rsidP="00C11B01">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638300" cy="3810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r w:rsidR="00C11B01">
        <w:rPr>
          <w:sz w:val="28"/>
          <w:szCs w:val="28"/>
        </w:rPr>
        <w:t xml:space="preserve">                            (4.57)</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За наявності правильно налаштованого ПІД-регулятора ця похибка для ступінчастого впливу повинна бути близькою до нуля. Якщо ж вона є суттєвою, це свідчить або про недостатню інтегральну складову регулятора, або про вплив неврахованих </w:t>
      </w:r>
      <w:proofErr w:type="spellStart"/>
      <w:r w:rsidRPr="008B20A4">
        <w:rPr>
          <w:sz w:val="28"/>
          <w:szCs w:val="28"/>
        </w:rPr>
        <w:t>нелінійностей</w:t>
      </w:r>
      <w:proofErr w:type="spellEnd"/>
      <w:r w:rsidRPr="008B20A4">
        <w:rPr>
          <w:sz w:val="28"/>
          <w:szCs w:val="28"/>
        </w:rPr>
        <w:t xml:space="preserve"> та збурень.</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Для кількісного опису </w:t>
      </w:r>
      <w:proofErr w:type="spellStart"/>
      <w:r w:rsidRPr="008B20A4">
        <w:rPr>
          <w:sz w:val="28"/>
          <w:szCs w:val="28"/>
        </w:rPr>
        <w:t>коливальності</w:t>
      </w:r>
      <w:proofErr w:type="spellEnd"/>
      <w:r w:rsidRPr="008B20A4">
        <w:rPr>
          <w:sz w:val="28"/>
          <w:szCs w:val="28"/>
        </w:rPr>
        <w:t xml:space="preserve"> системи іноді використовують ступінь затухання або логарифмічний </w:t>
      </w:r>
      <w:proofErr w:type="spellStart"/>
      <w:r w:rsidRPr="008B20A4">
        <w:rPr>
          <w:sz w:val="28"/>
          <w:szCs w:val="28"/>
        </w:rPr>
        <w:t>декремент</w:t>
      </w:r>
      <w:proofErr w:type="spellEnd"/>
      <w:r w:rsidRPr="008B20A4">
        <w:rPr>
          <w:sz w:val="28"/>
          <w:szCs w:val="28"/>
        </w:rPr>
        <w:t>. Якщо у перехідному процесі спостерігаються коливання, то можна записати</w:t>
      </w:r>
    </w:p>
    <w:p w:rsidR="009121DD" w:rsidRDefault="009121DD" w:rsidP="00C11B01">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982980" cy="632460"/>
            <wp:effectExtent l="0" t="0" r="762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82980" cy="632460"/>
                    </a:xfrm>
                    <a:prstGeom prst="rect">
                      <a:avLst/>
                    </a:prstGeom>
                    <a:noFill/>
                    <a:ln>
                      <a:noFill/>
                    </a:ln>
                  </pic:spPr>
                </pic:pic>
              </a:graphicData>
            </a:graphic>
          </wp:inline>
        </w:drawing>
      </w:r>
      <w:r w:rsidR="00C11B01">
        <w:rPr>
          <w:sz w:val="28"/>
          <w:szCs w:val="28"/>
        </w:rPr>
        <w:t xml:space="preserve">                                    (4.57)</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lastRenderedPageBreak/>
        <w:t xml:space="preserve">де </w:t>
      </w:r>
      <w:r w:rsidR="009121DD">
        <w:rPr>
          <w:rStyle w:val="katex-mathml"/>
          <w:sz w:val="28"/>
          <w:szCs w:val="28"/>
        </w:rPr>
        <w:t>A</w:t>
      </w:r>
      <w:r w:rsidR="009121DD" w:rsidRPr="009121DD">
        <w:rPr>
          <w:rStyle w:val="katex-mathml"/>
          <w:sz w:val="28"/>
          <w:szCs w:val="28"/>
          <w:vertAlign w:val="subscript"/>
        </w:rPr>
        <w:t>1</w:t>
      </w:r>
      <w:r w:rsidRPr="008B20A4">
        <w:rPr>
          <w:sz w:val="28"/>
          <w:szCs w:val="28"/>
        </w:rPr>
        <w:t xml:space="preserve"> та </w:t>
      </w:r>
      <w:r w:rsidR="009121DD">
        <w:rPr>
          <w:rStyle w:val="katex-mathml"/>
          <w:sz w:val="28"/>
          <w:szCs w:val="28"/>
        </w:rPr>
        <w:t>A</w:t>
      </w:r>
      <w:r w:rsidR="009121DD" w:rsidRPr="009121DD">
        <w:rPr>
          <w:rStyle w:val="katex-mathml"/>
          <w:sz w:val="28"/>
          <w:szCs w:val="28"/>
          <w:vertAlign w:val="subscript"/>
        </w:rPr>
        <w:t>2</w:t>
      </w:r>
      <w:r w:rsidRPr="008B20A4">
        <w:rPr>
          <w:sz w:val="28"/>
          <w:szCs w:val="28"/>
        </w:rPr>
        <w:t xml:space="preserve"> — амплітуди двох сусідніх максимумів. Однак у добре налаштованій системі автоматичного регулювання температури реактора бажано уникати виражених коливань взагалі.</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Для проведення дослідження в </w:t>
      </w:r>
      <w:proofErr w:type="spellStart"/>
      <w:r w:rsidRPr="008B20A4">
        <w:rPr>
          <w:sz w:val="28"/>
          <w:szCs w:val="28"/>
        </w:rPr>
        <w:t>Matlab</w:t>
      </w:r>
      <w:proofErr w:type="spellEnd"/>
      <w:r w:rsidRPr="008B20A4">
        <w:rPr>
          <w:sz w:val="28"/>
          <w:szCs w:val="28"/>
        </w:rPr>
        <w:t>/</w:t>
      </w:r>
      <w:proofErr w:type="spellStart"/>
      <w:r w:rsidRPr="008B20A4">
        <w:rPr>
          <w:sz w:val="28"/>
          <w:szCs w:val="28"/>
        </w:rPr>
        <w:t>Simulink</w:t>
      </w:r>
      <w:proofErr w:type="spellEnd"/>
      <w:r w:rsidRPr="008B20A4">
        <w:rPr>
          <w:sz w:val="28"/>
          <w:szCs w:val="28"/>
        </w:rPr>
        <w:t xml:space="preserve"> доцільно розглянути декілька характерних режимів. Перший режим — це реакція системи на ступінчасту зміну завдання температури, наприклад</w:t>
      </w:r>
    </w:p>
    <w:p w:rsidR="008B20A4" w:rsidRPr="008B20A4" w:rsidRDefault="009121DD" w:rsidP="008B20A4">
      <w:pPr>
        <w:rPr>
          <w:sz w:val="28"/>
          <w:szCs w:val="28"/>
        </w:rPr>
      </w:pPr>
      <w:r>
        <w:rPr>
          <w:rStyle w:val="katex-mathml"/>
          <w:sz w:val="28"/>
          <w:szCs w:val="28"/>
        </w:rPr>
        <w:t>620 К→630 К</w:t>
      </w:r>
      <w:r w:rsidR="008B20A4" w:rsidRPr="008B20A4">
        <w:rPr>
          <w:rStyle w:val="mord"/>
          <w:sz w:val="28"/>
          <w:szCs w:val="28"/>
        </w:rPr>
        <w:t>.</w:t>
      </w:r>
      <w:r w:rsidR="008B20A4" w:rsidRPr="008B20A4">
        <w:rPr>
          <w:sz w:val="28"/>
          <w:szCs w:val="28"/>
        </w:rPr>
        <w:t xml:space="preserve"> </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У цьому випадку аналізується швидкість відпрацювання команди регулятором. Другий режим — реакція на збурення за концентрацією шкідливого компонента на вході, наприклад</w:t>
      </w:r>
    </w:p>
    <w:p w:rsidR="009121DD" w:rsidRDefault="009121DD" w:rsidP="008B20A4">
      <w:pPr>
        <w:pStyle w:val="aff"/>
        <w:spacing w:before="0" w:beforeAutospacing="0" w:after="0" w:line="360" w:lineRule="auto"/>
        <w:ind w:firstLine="709"/>
        <w:jc w:val="both"/>
        <w:rPr>
          <w:sz w:val="28"/>
          <w:szCs w:val="28"/>
          <w:lang w:val="ru-RU"/>
        </w:rPr>
      </w:pPr>
      <w:r>
        <w:rPr>
          <w:noProof/>
          <w:sz w:val="28"/>
          <w:szCs w:val="28"/>
          <w:lang w:val="ru-RU"/>
        </w:rPr>
        <w:drawing>
          <wp:inline distT="0" distB="0" distL="0" distR="0">
            <wp:extent cx="2110740" cy="403860"/>
            <wp:effectExtent l="0" t="0" r="381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10740" cy="403860"/>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Такий вплив дозволяє встановити, наскільки система здатна компенсувати зміни складу вхідного газу. Третій режим — зміна температури вхідного потоку, наприклад</w:t>
      </w:r>
    </w:p>
    <w:p w:rsidR="009121DD" w:rsidRDefault="009121DD"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592580" cy="441960"/>
            <wp:effectExtent l="0" t="0" r="762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92580" cy="441960"/>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що характеризує стійкість системи до теплових збурень. Четвертий режим — ступінчаста зміна витрати газу</w:t>
      </w:r>
    </w:p>
    <w:p w:rsidR="00D0084E" w:rsidRDefault="00D0084E"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798320" cy="3810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98320" cy="381000"/>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яка дає змогу оцінити взаємовплив контурів температури та витрати.</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У результаті моделювання для кожного із цих режимів необхідно побудувати графіки перехідних характеристик. У першу чергу слід подати графік зміни температури реактора в часі:</w:t>
      </w:r>
      <w:r w:rsidRPr="008B20A4">
        <w:rPr>
          <w:rStyle w:val="katex-mathml"/>
          <w:sz w:val="28"/>
          <w:szCs w:val="28"/>
        </w:rPr>
        <w:t>T(</w:t>
      </w:r>
      <w:proofErr w:type="spellStart"/>
      <w:r w:rsidRPr="008B20A4">
        <w:rPr>
          <w:rStyle w:val="katex-mathml"/>
          <w:sz w:val="28"/>
          <w:szCs w:val="28"/>
        </w:rPr>
        <w:t>t</w:t>
      </w:r>
      <w:proofErr w:type="spellEnd"/>
      <w:r w:rsidRPr="008B20A4">
        <w:rPr>
          <w:rStyle w:val="katex-mathml"/>
          <w:sz w:val="28"/>
          <w:szCs w:val="28"/>
        </w:rPr>
        <w:t>).</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Це має бути основний графік підрозділу, оскільки саме він демонструє якість регулювання головного параметра. На ньому обов’язково слід показати </w:t>
      </w:r>
      <w:proofErr w:type="spellStart"/>
      <w:r w:rsidRPr="008B20A4">
        <w:rPr>
          <w:sz w:val="28"/>
          <w:szCs w:val="28"/>
        </w:rPr>
        <w:t>задавальне</w:t>
      </w:r>
      <w:proofErr w:type="spellEnd"/>
      <w:r w:rsidRPr="008B20A4">
        <w:rPr>
          <w:sz w:val="28"/>
          <w:szCs w:val="28"/>
        </w:rPr>
        <w:t xml:space="preserve"> значення температури, реальну криву перехідного процесу, а також, бажано, межі допустимого відхилення </w:t>
      </w:r>
      <w:r w:rsidR="00D0084E">
        <w:rPr>
          <w:rStyle w:val="katex-mathml"/>
          <w:sz w:val="28"/>
          <w:szCs w:val="28"/>
        </w:rPr>
        <w:t>±5%</w:t>
      </w:r>
      <w:r w:rsidRPr="008B20A4">
        <w:rPr>
          <w:sz w:val="28"/>
          <w:szCs w:val="28"/>
        </w:rPr>
        <w:t xml:space="preserve">. Такий графік </w:t>
      </w:r>
      <w:r w:rsidRPr="008B20A4">
        <w:rPr>
          <w:sz w:val="28"/>
          <w:szCs w:val="28"/>
        </w:rPr>
        <w:lastRenderedPageBreak/>
        <w:t xml:space="preserve">доцільно розмістити одразу після абзацу, де вводяться показники </w:t>
      </w:r>
      <w:proofErr w:type="spellStart"/>
      <w:r w:rsidRPr="008B20A4">
        <w:rPr>
          <w:sz w:val="28"/>
          <w:szCs w:val="28"/>
        </w:rPr>
        <w:t>перерегулювання</w:t>
      </w:r>
      <w:proofErr w:type="spellEnd"/>
      <w:r w:rsidRPr="008B20A4">
        <w:rPr>
          <w:sz w:val="28"/>
          <w:szCs w:val="28"/>
        </w:rPr>
        <w:t xml:space="preserve"> та часу встановлення.</w:t>
      </w:r>
    </w:p>
    <w:p w:rsidR="008B20A4" w:rsidRPr="008B20A4" w:rsidRDefault="00DA2613" w:rsidP="00DA2613">
      <w:pPr>
        <w:jc w:val="center"/>
        <w:rPr>
          <w:sz w:val="28"/>
          <w:szCs w:val="28"/>
        </w:rPr>
      </w:pPr>
      <w:r>
        <w:rPr>
          <w:noProof/>
          <w:sz w:val="28"/>
          <w:szCs w:val="28"/>
          <w:lang w:val="ru-RU"/>
        </w:rPr>
        <w:drawing>
          <wp:inline distT="0" distB="0" distL="0" distR="0">
            <wp:extent cx="5097780" cy="2614246"/>
            <wp:effectExtent l="0" t="0" r="762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97780" cy="2614246"/>
                    </a:xfrm>
                    <a:prstGeom prst="rect">
                      <a:avLst/>
                    </a:prstGeom>
                    <a:noFill/>
                    <a:ln>
                      <a:noFill/>
                    </a:ln>
                  </pic:spPr>
                </pic:pic>
              </a:graphicData>
            </a:graphic>
          </wp:inline>
        </w:drawing>
      </w:r>
    </w:p>
    <w:p w:rsidR="008B20A4" w:rsidRPr="008B20A4" w:rsidRDefault="00DA2613" w:rsidP="008B20A4">
      <w:pPr>
        <w:pStyle w:val="aff"/>
        <w:spacing w:before="0" w:beforeAutospacing="0" w:after="0" w:line="360" w:lineRule="auto"/>
        <w:ind w:firstLine="709"/>
        <w:jc w:val="both"/>
        <w:rPr>
          <w:sz w:val="28"/>
          <w:szCs w:val="28"/>
        </w:rPr>
      </w:pPr>
      <w:r>
        <w:rPr>
          <w:rStyle w:val="aff4"/>
          <w:rFonts w:eastAsiaTheme="majorEastAsia"/>
          <w:b w:val="0"/>
          <w:sz w:val="28"/>
          <w:szCs w:val="28"/>
        </w:rPr>
        <w:t>Рисунок</w:t>
      </w:r>
      <w:r w:rsidR="008B20A4" w:rsidRPr="008B20A4">
        <w:rPr>
          <w:rStyle w:val="aff4"/>
          <w:rFonts w:eastAsiaTheme="majorEastAsia"/>
          <w:b w:val="0"/>
          <w:sz w:val="28"/>
          <w:szCs w:val="28"/>
        </w:rPr>
        <w:t xml:space="preserve"> 4.1 – Перехідна характеристика системи за каналом р</w:t>
      </w:r>
      <w:r>
        <w:rPr>
          <w:rStyle w:val="aff4"/>
          <w:rFonts w:eastAsiaTheme="majorEastAsia"/>
          <w:b w:val="0"/>
          <w:sz w:val="28"/>
          <w:szCs w:val="28"/>
        </w:rPr>
        <w:t>егулювання температури реактора</w:t>
      </w:r>
    </w:p>
    <w:p w:rsidR="008B20A4" w:rsidRPr="008B20A4" w:rsidRDefault="008B20A4" w:rsidP="008B20A4">
      <w:pPr>
        <w:rPr>
          <w:sz w:val="28"/>
          <w:szCs w:val="28"/>
        </w:rPr>
      </w:pP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Другим важливим графіком має бути зміна витрати газу в часі:</w:t>
      </w:r>
      <w:r w:rsidRPr="008B20A4">
        <w:rPr>
          <w:rStyle w:val="katex-mathml"/>
          <w:sz w:val="28"/>
          <w:szCs w:val="28"/>
        </w:rPr>
        <w:t>F(t).</w:t>
      </w:r>
      <w:r w:rsidRPr="008B20A4">
        <w:rPr>
          <w:sz w:val="28"/>
          <w:szCs w:val="28"/>
        </w:rPr>
        <w:t xml:space="preserve"> </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Він демонструє роботу допоміжного контуру регулювання та дозволяє оцінити, наскільки плавно система реагує на зміни завдання або на команди від каскадного регулятора температури. Цей графік бажано розмістити після опису реакції системи на зміну витрати або після пояснення взаємодії контурів.</w:t>
      </w:r>
    </w:p>
    <w:p w:rsidR="008B20A4" w:rsidRPr="008B20A4" w:rsidRDefault="00DA2613" w:rsidP="00DA2613">
      <w:pPr>
        <w:rPr>
          <w:sz w:val="28"/>
          <w:szCs w:val="28"/>
        </w:rPr>
      </w:pPr>
      <w:r>
        <w:rPr>
          <w:noProof/>
          <w:sz w:val="28"/>
          <w:szCs w:val="28"/>
          <w:lang w:val="ru-RU"/>
        </w:rPr>
        <w:drawing>
          <wp:inline distT="0" distB="0" distL="0" distR="0">
            <wp:extent cx="4815840" cy="2559381"/>
            <wp:effectExtent l="0" t="0" r="381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15840" cy="2559381"/>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rStyle w:val="aff4"/>
          <w:rFonts w:eastAsiaTheme="majorEastAsia"/>
          <w:b w:val="0"/>
          <w:sz w:val="28"/>
          <w:szCs w:val="28"/>
        </w:rPr>
        <w:lastRenderedPageBreak/>
        <w:t>Рисунок  4.2 – Перехідна характеристика системи за к</w:t>
      </w:r>
      <w:r w:rsidR="00DA2613">
        <w:rPr>
          <w:rStyle w:val="aff4"/>
          <w:rFonts w:eastAsiaTheme="majorEastAsia"/>
          <w:b w:val="0"/>
          <w:sz w:val="28"/>
          <w:szCs w:val="28"/>
        </w:rPr>
        <w:t>аналом регулювання витрати газу</w:t>
      </w:r>
    </w:p>
    <w:p w:rsidR="008B20A4" w:rsidRPr="008B20A4" w:rsidRDefault="008B20A4" w:rsidP="008B20A4">
      <w:pPr>
        <w:rPr>
          <w:sz w:val="28"/>
          <w:szCs w:val="28"/>
        </w:rPr>
      </w:pP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Оскільки метою процесу є очищення газу, дуже важливим є графік зміни концентрації шкідливого компонента на виході:</w:t>
      </w:r>
      <w:r w:rsidRPr="008B20A4">
        <w:rPr>
          <w:rStyle w:val="katex-mathml"/>
          <w:sz w:val="28"/>
          <w:szCs w:val="28"/>
        </w:rPr>
        <w:t>C(t)</w:t>
      </w:r>
      <w:r w:rsidRPr="008B20A4">
        <w:rPr>
          <w:rStyle w:val="mord"/>
          <w:sz w:val="28"/>
          <w:szCs w:val="28"/>
        </w:rPr>
        <w:t>.</w:t>
      </w:r>
      <w:r w:rsidRPr="008B20A4">
        <w:rPr>
          <w:sz w:val="28"/>
          <w:szCs w:val="28"/>
        </w:rPr>
        <w:t xml:space="preserve"> </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Саме цей графік показує, як зміна температури чи витрати позначається на якості очищення. Його доцільно подати разом або одразу після графіка температури, щоб підкреслити зв’язок між тепловим режимом та ефективністю очищення.</w:t>
      </w:r>
    </w:p>
    <w:p w:rsidR="008B20A4" w:rsidRPr="008B20A4" w:rsidRDefault="00DA2613" w:rsidP="008B20A4">
      <w:pPr>
        <w:rPr>
          <w:sz w:val="28"/>
          <w:szCs w:val="28"/>
        </w:rPr>
      </w:pPr>
      <w:r>
        <w:rPr>
          <w:noProof/>
          <w:sz w:val="28"/>
          <w:szCs w:val="28"/>
          <w:lang w:val="ru-RU"/>
        </w:rPr>
        <w:drawing>
          <wp:inline distT="0" distB="0" distL="0" distR="0">
            <wp:extent cx="5227320" cy="2898848"/>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27320" cy="2898848"/>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rStyle w:val="aff4"/>
          <w:rFonts w:eastAsiaTheme="majorEastAsia"/>
          <w:b w:val="0"/>
          <w:sz w:val="28"/>
          <w:szCs w:val="28"/>
        </w:rPr>
        <w:t>Рисунок 4.3 – Перехідна характеристика концентрації шкідливог</w:t>
      </w:r>
      <w:r w:rsidR="00DA2613">
        <w:rPr>
          <w:rStyle w:val="aff4"/>
          <w:rFonts w:eastAsiaTheme="majorEastAsia"/>
          <w:b w:val="0"/>
          <w:sz w:val="28"/>
          <w:szCs w:val="28"/>
        </w:rPr>
        <w:t>о компонента на виході реактора</w:t>
      </w:r>
    </w:p>
    <w:p w:rsidR="008B20A4" w:rsidRPr="008B20A4" w:rsidRDefault="008B20A4" w:rsidP="008B20A4">
      <w:pPr>
        <w:rPr>
          <w:sz w:val="28"/>
          <w:szCs w:val="28"/>
        </w:rPr>
      </w:pP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Ще одним важливим графіком є зміна ступеня очищення газу:</w:t>
      </w:r>
    </w:p>
    <w:p w:rsidR="00D0084E" w:rsidRDefault="00D0084E"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369820" cy="640080"/>
            <wp:effectExtent l="0" t="0" r="0" b="762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69820" cy="640080"/>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Ця характеристика є інтегральним технологічним показником якості системи. Якщо в роботі потрібно зробити акцент саме на технологічній ефективності, графік </w:t>
      </w:r>
      <w:r w:rsidR="00D0084E">
        <w:rPr>
          <w:rStyle w:val="katex-mathml"/>
          <w:sz w:val="28"/>
          <w:szCs w:val="28"/>
        </w:rPr>
        <w:t>η(t)</w:t>
      </w:r>
      <w:r w:rsidRPr="008B20A4">
        <w:rPr>
          <w:sz w:val="28"/>
          <w:szCs w:val="28"/>
        </w:rPr>
        <w:t xml:space="preserve"> можна навіть подати раніше за графік </w:t>
      </w:r>
      <w:r w:rsidR="00D0084E">
        <w:rPr>
          <w:rStyle w:val="katex-mathml"/>
          <w:sz w:val="28"/>
          <w:szCs w:val="28"/>
        </w:rPr>
        <w:t>C(t)</w:t>
      </w:r>
      <w:r w:rsidRPr="008B20A4">
        <w:rPr>
          <w:sz w:val="28"/>
          <w:szCs w:val="28"/>
        </w:rPr>
        <w:t>, однак найбільш логічно залишити його після концентрації.</w:t>
      </w:r>
    </w:p>
    <w:p w:rsidR="008B20A4" w:rsidRPr="008B20A4" w:rsidRDefault="00AC2733" w:rsidP="00AC2733">
      <w:pPr>
        <w:jc w:val="center"/>
        <w:rPr>
          <w:sz w:val="28"/>
          <w:szCs w:val="28"/>
        </w:rPr>
      </w:pPr>
      <w:r>
        <w:rPr>
          <w:noProof/>
          <w:sz w:val="28"/>
          <w:szCs w:val="28"/>
          <w:lang w:val="ru-RU"/>
        </w:rPr>
        <w:lastRenderedPageBreak/>
        <w:drawing>
          <wp:inline distT="0" distB="0" distL="0" distR="0">
            <wp:extent cx="5502301" cy="3093720"/>
            <wp:effectExtent l="0" t="0" r="317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02301" cy="3093720"/>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rStyle w:val="aff4"/>
          <w:rFonts w:eastAsiaTheme="majorEastAsia"/>
          <w:b w:val="0"/>
          <w:sz w:val="28"/>
          <w:szCs w:val="28"/>
        </w:rPr>
        <w:t>Рисунок 4.4 – Зміна ступеня очищення г</w:t>
      </w:r>
      <w:r w:rsidR="00DA2613">
        <w:rPr>
          <w:rStyle w:val="aff4"/>
          <w:rFonts w:eastAsiaTheme="majorEastAsia"/>
          <w:b w:val="0"/>
          <w:sz w:val="28"/>
          <w:szCs w:val="28"/>
        </w:rPr>
        <w:t>азу під час перехідного процесу</w:t>
      </w:r>
    </w:p>
    <w:p w:rsidR="008B20A4" w:rsidRPr="008B20A4" w:rsidRDefault="008B20A4" w:rsidP="008B20A4">
      <w:pPr>
        <w:rPr>
          <w:sz w:val="28"/>
          <w:szCs w:val="28"/>
        </w:rPr>
      </w:pP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Окрім часових характеристик, для повнішого аналізу системи доцільно подати її частотні характеристики. Якщо в роботі виконується дослідження стійкості та якості регулювання в частотній області, слід побудувати амплітудно-частотну характеристику, </w:t>
      </w:r>
      <w:proofErr w:type="spellStart"/>
      <w:r w:rsidRPr="008B20A4">
        <w:rPr>
          <w:sz w:val="28"/>
          <w:szCs w:val="28"/>
        </w:rPr>
        <w:t>фазо-частотну</w:t>
      </w:r>
      <w:proofErr w:type="spellEnd"/>
      <w:r w:rsidRPr="008B20A4">
        <w:rPr>
          <w:sz w:val="28"/>
          <w:szCs w:val="28"/>
        </w:rPr>
        <w:t xml:space="preserve"> характеристику, а також логарифмічні характеристики </w:t>
      </w:r>
      <w:proofErr w:type="spellStart"/>
      <w:r w:rsidRPr="008B20A4">
        <w:rPr>
          <w:sz w:val="28"/>
          <w:szCs w:val="28"/>
        </w:rPr>
        <w:t>Боде</w:t>
      </w:r>
      <w:proofErr w:type="spellEnd"/>
      <w:r w:rsidRPr="008B20A4">
        <w:rPr>
          <w:sz w:val="28"/>
          <w:szCs w:val="28"/>
        </w:rPr>
        <w:t>. Амплітудно-частотна характеристика відображає залежність коефіцієнта передачі системи від кутової частоти:</w:t>
      </w:r>
    </w:p>
    <w:p w:rsidR="00D0084E" w:rsidRDefault="00D0084E"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577340" cy="502920"/>
            <wp:effectExtent l="0" t="0" r="381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77340" cy="502920"/>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де </w:t>
      </w:r>
      <w:r w:rsidR="00D0084E">
        <w:rPr>
          <w:rStyle w:val="katex-mathml"/>
          <w:sz w:val="28"/>
          <w:szCs w:val="28"/>
        </w:rPr>
        <w:t>W(jω)</w:t>
      </w:r>
      <w:r w:rsidRPr="008B20A4">
        <w:rPr>
          <w:sz w:val="28"/>
          <w:szCs w:val="28"/>
        </w:rPr>
        <w:t xml:space="preserve"> — комплексна передавальна функція системи.</w:t>
      </w:r>
    </w:p>
    <w:p w:rsidR="008B20A4" w:rsidRPr="008B20A4" w:rsidRDefault="008B20A4" w:rsidP="008B20A4">
      <w:pPr>
        <w:pStyle w:val="aff"/>
        <w:spacing w:before="0" w:beforeAutospacing="0" w:after="0" w:line="360" w:lineRule="auto"/>
        <w:ind w:firstLine="709"/>
        <w:jc w:val="both"/>
        <w:rPr>
          <w:sz w:val="28"/>
          <w:szCs w:val="28"/>
        </w:rPr>
      </w:pPr>
      <w:proofErr w:type="spellStart"/>
      <w:r w:rsidRPr="008B20A4">
        <w:rPr>
          <w:sz w:val="28"/>
          <w:szCs w:val="28"/>
        </w:rPr>
        <w:t>Фазо-частотна</w:t>
      </w:r>
      <w:proofErr w:type="spellEnd"/>
      <w:r w:rsidRPr="008B20A4">
        <w:rPr>
          <w:sz w:val="28"/>
          <w:szCs w:val="28"/>
        </w:rPr>
        <w:t xml:space="preserve"> характеристика визначається як</w:t>
      </w:r>
    </w:p>
    <w:p w:rsidR="00D0084E" w:rsidRDefault="00D0084E"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722120" cy="320040"/>
            <wp:effectExtent l="0" t="0" r="0" b="381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22120" cy="320040"/>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Якщо використовується логарифмічна форма подання, то логарифмічна амплітудно-частотна характеристика записується у вигляді</w:t>
      </w:r>
    </w:p>
    <w:p w:rsidR="00D0084E" w:rsidRDefault="00D0084E"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148840" cy="335280"/>
            <wp:effectExtent l="0" t="0" r="3810" b="762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48840" cy="335280"/>
                    </a:xfrm>
                    <a:prstGeom prst="rect">
                      <a:avLst/>
                    </a:prstGeom>
                    <a:noFill/>
                    <a:ln>
                      <a:noFill/>
                    </a:ln>
                  </pic:spPr>
                </pic:pic>
              </a:graphicData>
            </a:graphic>
          </wp:inline>
        </w:drawing>
      </w:r>
    </w:p>
    <w:p w:rsidR="008B20A4" w:rsidRDefault="008B20A4" w:rsidP="008B20A4">
      <w:pPr>
        <w:pStyle w:val="aff"/>
        <w:spacing w:before="0" w:beforeAutospacing="0" w:after="0" w:line="360" w:lineRule="auto"/>
        <w:ind w:firstLine="709"/>
        <w:jc w:val="both"/>
        <w:rPr>
          <w:sz w:val="28"/>
          <w:szCs w:val="28"/>
        </w:rPr>
      </w:pPr>
      <w:r w:rsidRPr="008B20A4">
        <w:rPr>
          <w:sz w:val="28"/>
          <w:szCs w:val="28"/>
        </w:rPr>
        <w:lastRenderedPageBreak/>
        <w:t>Ці графіки доцільно наводити після аналізу часових перехідних процесів, оскільки вони підтверджують запас стійкості системи та пояснюють характер її динаміки. Особливо корисно включити їх тоді, коли ти хочеш показати не просто часову реакцію, а ще й інженерний аналіз системи як об’єкта автоматичного керування.</w:t>
      </w:r>
    </w:p>
    <w:p w:rsidR="00567181" w:rsidRDefault="00567181" w:rsidP="008B20A4">
      <w:pPr>
        <w:pStyle w:val="aff"/>
        <w:spacing w:before="0" w:beforeAutospacing="0" w:after="0" w:line="360" w:lineRule="auto"/>
        <w:ind w:firstLine="709"/>
        <w:jc w:val="both"/>
        <w:rPr>
          <w:sz w:val="28"/>
          <w:szCs w:val="28"/>
        </w:rPr>
      </w:pPr>
    </w:p>
    <w:p w:rsidR="00567181" w:rsidRPr="008B20A4" w:rsidRDefault="00567181"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5381216" cy="295656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81216" cy="2956560"/>
                    </a:xfrm>
                    <a:prstGeom prst="rect">
                      <a:avLst/>
                    </a:prstGeom>
                    <a:noFill/>
                    <a:ln>
                      <a:noFill/>
                    </a:ln>
                  </pic:spPr>
                </pic:pic>
              </a:graphicData>
            </a:graphic>
          </wp:inline>
        </w:drawing>
      </w:r>
    </w:p>
    <w:p w:rsidR="008B20A4" w:rsidRDefault="008B20A4" w:rsidP="008B20A4">
      <w:pPr>
        <w:pStyle w:val="aff"/>
        <w:spacing w:before="0" w:beforeAutospacing="0" w:after="0" w:line="360" w:lineRule="auto"/>
        <w:ind w:firstLine="709"/>
        <w:jc w:val="both"/>
        <w:rPr>
          <w:rStyle w:val="aff4"/>
          <w:rFonts w:eastAsiaTheme="majorEastAsia"/>
          <w:b w:val="0"/>
          <w:sz w:val="28"/>
          <w:szCs w:val="28"/>
        </w:rPr>
      </w:pPr>
      <w:r w:rsidRPr="008B20A4">
        <w:rPr>
          <w:rStyle w:val="aff4"/>
          <w:rFonts w:eastAsiaTheme="majorEastAsia"/>
          <w:b w:val="0"/>
          <w:sz w:val="28"/>
          <w:szCs w:val="28"/>
        </w:rPr>
        <w:t>Рисунок 4.5 – Амплітудно-частотна х</w:t>
      </w:r>
      <w:r w:rsidR="00AC2733">
        <w:rPr>
          <w:rStyle w:val="aff4"/>
          <w:rFonts w:eastAsiaTheme="majorEastAsia"/>
          <w:b w:val="0"/>
          <w:sz w:val="28"/>
          <w:szCs w:val="28"/>
        </w:rPr>
        <w:t>арактеристика системи керування</w:t>
      </w:r>
    </w:p>
    <w:p w:rsidR="00567181" w:rsidRDefault="00567181" w:rsidP="008B20A4">
      <w:pPr>
        <w:pStyle w:val="aff"/>
        <w:spacing w:before="0" w:beforeAutospacing="0" w:after="0" w:line="360" w:lineRule="auto"/>
        <w:ind w:firstLine="709"/>
        <w:jc w:val="both"/>
        <w:rPr>
          <w:rStyle w:val="aff4"/>
          <w:rFonts w:eastAsiaTheme="majorEastAsia"/>
          <w:b w:val="0"/>
          <w:sz w:val="28"/>
          <w:szCs w:val="28"/>
        </w:rPr>
      </w:pPr>
    </w:p>
    <w:p w:rsidR="00567181" w:rsidRPr="008B20A4" w:rsidRDefault="00567181"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5444635" cy="3124200"/>
            <wp:effectExtent l="0" t="0" r="381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44635" cy="3124200"/>
                    </a:xfrm>
                    <a:prstGeom prst="rect">
                      <a:avLst/>
                    </a:prstGeom>
                    <a:noFill/>
                    <a:ln>
                      <a:noFill/>
                    </a:ln>
                  </pic:spPr>
                </pic:pic>
              </a:graphicData>
            </a:graphic>
          </wp:inline>
        </w:drawing>
      </w:r>
    </w:p>
    <w:p w:rsidR="008B20A4" w:rsidRPr="008B20A4" w:rsidRDefault="008B20A4" w:rsidP="00567181">
      <w:pPr>
        <w:pStyle w:val="aff"/>
        <w:spacing w:before="0" w:beforeAutospacing="0" w:after="0" w:line="360" w:lineRule="auto"/>
        <w:ind w:firstLine="709"/>
        <w:jc w:val="center"/>
        <w:rPr>
          <w:sz w:val="28"/>
          <w:szCs w:val="28"/>
        </w:rPr>
      </w:pPr>
      <w:r w:rsidRPr="008B20A4">
        <w:rPr>
          <w:rStyle w:val="aff4"/>
          <w:rFonts w:eastAsiaTheme="majorEastAsia"/>
          <w:b w:val="0"/>
          <w:sz w:val="28"/>
          <w:szCs w:val="28"/>
        </w:rPr>
        <w:t xml:space="preserve">Рисунок  4.6 – </w:t>
      </w:r>
      <w:proofErr w:type="spellStart"/>
      <w:r w:rsidRPr="008B20A4">
        <w:rPr>
          <w:rStyle w:val="aff4"/>
          <w:rFonts w:eastAsiaTheme="majorEastAsia"/>
          <w:b w:val="0"/>
          <w:sz w:val="28"/>
          <w:szCs w:val="28"/>
        </w:rPr>
        <w:t>Фазо-частотна</w:t>
      </w:r>
      <w:proofErr w:type="spellEnd"/>
      <w:r w:rsidRPr="008B20A4">
        <w:rPr>
          <w:rStyle w:val="aff4"/>
          <w:rFonts w:eastAsiaTheme="majorEastAsia"/>
          <w:b w:val="0"/>
          <w:sz w:val="28"/>
          <w:szCs w:val="28"/>
        </w:rPr>
        <w:t xml:space="preserve"> х</w:t>
      </w:r>
      <w:r w:rsidR="00AC2733">
        <w:rPr>
          <w:rStyle w:val="aff4"/>
          <w:rFonts w:eastAsiaTheme="majorEastAsia"/>
          <w:b w:val="0"/>
          <w:sz w:val="28"/>
          <w:szCs w:val="28"/>
        </w:rPr>
        <w:t>арактеристика системи керування</w:t>
      </w:r>
    </w:p>
    <w:p w:rsidR="00484737" w:rsidRDefault="00484737" w:rsidP="00484737">
      <w:pPr>
        <w:pStyle w:val="aff"/>
        <w:spacing w:before="0" w:beforeAutospacing="0" w:after="0" w:line="360" w:lineRule="auto"/>
        <w:ind w:firstLine="709"/>
        <w:jc w:val="center"/>
        <w:rPr>
          <w:rStyle w:val="aff4"/>
          <w:rFonts w:eastAsiaTheme="majorEastAsia"/>
          <w:b w:val="0"/>
          <w:sz w:val="28"/>
          <w:szCs w:val="28"/>
        </w:rPr>
      </w:pPr>
    </w:p>
    <w:p w:rsidR="008B20A4" w:rsidRPr="008B20A4" w:rsidRDefault="008B20A4" w:rsidP="00EE03C8">
      <w:pPr>
        <w:jc w:val="center"/>
        <w:rPr>
          <w:sz w:val="28"/>
          <w:szCs w:val="28"/>
        </w:rPr>
      </w:pPr>
    </w:p>
    <w:p w:rsidR="008B20A4" w:rsidRPr="008B20A4" w:rsidRDefault="00EE03C8" w:rsidP="00EE03C8">
      <w:pPr>
        <w:pStyle w:val="aff"/>
        <w:spacing w:before="0" w:beforeAutospacing="0" w:after="0" w:line="360" w:lineRule="auto"/>
        <w:ind w:firstLine="709"/>
        <w:jc w:val="center"/>
        <w:rPr>
          <w:sz w:val="28"/>
          <w:szCs w:val="28"/>
        </w:rPr>
      </w:pPr>
      <w:r>
        <w:rPr>
          <w:noProof/>
          <w:sz w:val="28"/>
          <w:szCs w:val="28"/>
          <w:lang w:val="ru-RU"/>
        </w:rPr>
        <w:drawing>
          <wp:inline distT="0" distB="0" distL="0" distR="0" wp14:anchorId="00BB5F6F" wp14:editId="2F48E311">
            <wp:extent cx="5453274" cy="318516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53274" cy="3185160"/>
                    </a:xfrm>
                    <a:prstGeom prst="rect">
                      <a:avLst/>
                    </a:prstGeom>
                    <a:noFill/>
                    <a:ln>
                      <a:noFill/>
                    </a:ln>
                  </pic:spPr>
                </pic:pic>
              </a:graphicData>
            </a:graphic>
          </wp:inline>
        </w:drawing>
      </w:r>
      <w:r>
        <w:rPr>
          <w:rStyle w:val="aff4"/>
          <w:rFonts w:eastAsiaTheme="majorEastAsia"/>
          <w:b w:val="0"/>
          <w:sz w:val="28"/>
          <w:szCs w:val="28"/>
        </w:rPr>
        <w:t>Р</w:t>
      </w:r>
      <w:r w:rsidR="008B20A4" w:rsidRPr="008B20A4">
        <w:rPr>
          <w:rStyle w:val="aff4"/>
          <w:rFonts w:eastAsiaTheme="majorEastAsia"/>
          <w:b w:val="0"/>
          <w:sz w:val="28"/>
          <w:szCs w:val="28"/>
        </w:rPr>
        <w:t>исунок 4.</w:t>
      </w:r>
      <w:r>
        <w:rPr>
          <w:rStyle w:val="aff4"/>
          <w:rFonts w:eastAsiaTheme="majorEastAsia"/>
          <w:b w:val="0"/>
          <w:sz w:val="28"/>
          <w:szCs w:val="28"/>
        </w:rPr>
        <w:t>7</w:t>
      </w:r>
      <w:r w:rsidR="008B20A4" w:rsidRPr="008B20A4">
        <w:rPr>
          <w:rStyle w:val="aff4"/>
          <w:rFonts w:eastAsiaTheme="majorEastAsia"/>
          <w:b w:val="0"/>
          <w:sz w:val="28"/>
          <w:szCs w:val="28"/>
        </w:rPr>
        <w:t xml:space="preserve"> – Зміна керу</w:t>
      </w:r>
      <w:r>
        <w:rPr>
          <w:rStyle w:val="aff4"/>
          <w:rFonts w:eastAsiaTheme="majorEastAsia"/>
          <w:b w:val="0"/>
          <w:sz w:val="28"/>
          <w:szCs w:val="28"/>
        </w:rPr>
        <w:t>ючого сигналу регулятора в часі</w:t>
      </w:r>
    </w:p>
    <w:p w:rsidR="008B20A4" w:rsidRPr="008B20A4" w:rsidRDefault="008B20A4" w:rsidP="008B20A4">
      <w:pPr>
        <w:rPr>
          <w:sz w:val="28"/>
          <w:szCs w:val="28"/>
        </w:rPr>
      </w:pP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Для узагальнення результатів моделювання бажано навести таблицю показників якості. У ній доцільно подати значення </w:t>
      </w:r>
      <w:proofErr w:type="spellStart"/>
      <w:r w:rsidRPr="008B20A4">
        <w:rPr>
          <w:sz w:val="28"/>
          <w:szCs w:val="28"/>
        </w:rPr>
        <w:t>перерегулювання</w:t>
      </w:r>
      <w:proofErr w:type="spellEnd"/>
      <w:r w:rsidRPr="008B20A4">
        <w:rPr>
          <w:sz w:val="28"/>
          <w:szCs w:val="28"/>
        </w:rPr>
        <w:t xml:space="preserve">, часу встановлення, статичної похибки та, за потреби, максимального значення керуючого сигналу. Наприклад, якщо за результатами моделювання одержано, що температура після ступінчастої зміни завдання з </w:t>
      </w:r>
      <w:r w:rsidR="00D0084E">
        <w:rPr>
          <w:rStyle w:val="katex-mathml"/>
          <w:sz w:val="28"/>
          <w:szCs w:val="28"/>
        </w:rPr>
        <w:t>620</w:t>
      </w:r>
      <w:r w:rsidRPr="008B20A4">
        <w:rPr>
          <w:sz w:val="28"/>
          <w:szCs w:val="28"/>
        </w:rPr>
        <w:t xml:space="preserve"> К до </w:t>
      </w:r>
      <w:r w:rsidR="00D0084E">
        <w:rPr>
          <w:rStyle w:val="katex-mathml"/>
          <w:sz w:val="28"/>
          <w:szCs w:val="28"/>
        </w:rPr>
        <w:t>630</w:t>
      </w:r>
      <w:r w:rsidRPr="008B20A4">
        <w:rPr>
          <w:sz w:val="28"/>
          <w:szCs w:val="28"/>
        </w:rPr>
        <w:t xml:space="preserve"> К досягає максимуму </w:t>
      </w:r>
      <w:r w:rsidR="00D0084E">
        <w:rPr>
          <w:rStyle w:val="katex-mathml"/>
          <w:sz w:val="28"/>
          <w:szCs w:val="28"/>
        </w:rPr>
        <w:t>638</w:t>
      </w:r>
      <w:r w:rsidRPr="008B20A4">
        <w:rPr>
          <w:sz w:val="28"/>
          <w:szCs w:val="28"/>
        </w:rPr>
        <w:t xml:space="preserve"> К, а усталене значення становить </w:t>
      </w:r>
      <w:r w:rsidR="00D0084E">
        <w:rPr>
          <w:rStyle w:val="katex-mathml"/>
          <w:sz w:val="28"/>
          <w:szCs w:val="28"/>
        </w:rPr>
        <w:t>630</w:t>
      </w:r>
      <w:r w:rsidRPr="008B20A4">
        <w:rPr>
          <w:sz w:val="28"/>
          <w:szCs w:val="28"/>
        </w:rPr>
        <w:t xml:space="preserve"> К, то </w:t>
      </w:r>
      <w:proofErr w:type="spellStart"/>
      <w:r w:rsidRPr="008B20A4">
        <w:rPr>
          <w:sz w:val="28"/>
          <w:szCs w:val="28"/>
        </w:rPr>
        <w:t>перерегулювання</w:t>
      </w:r>
      <w:proofErr w:type="spellEnd"/>
      <w:r w:rsidRPr="008B20A4">
        <w:rPr>
          <w:sz w:val="28"/>
          <w:szCs w:val="28"/>
        </w:rPr>
        <w:t xml:space="preserve"> дорівнює</w:t>
      </w:r>
    </w:p>
    <w:p w:rsidR="00D0084E" w:rsidRDefault="00D0084E"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796540" cy="601980"/>
            <wp:effectExtent l="0" t="0" r="3810" b="762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96540" cy="601980"/>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Якщо температура входить у зону </w:t>
      </w:r>
      <w:r w:rsidR="00D0084E">
        <w:rPr>
          <w:rStyle w:val="katex-mathml"/>
          <w:sz w:val="28"/>
          <w:szCs w:val="28"/>
        </w:rPr>
        <w:t>±5%</w:t>
      </w:r>
      <w:r w:rsidRPr="008B20A4">
        <w:rPr>
          <w:sz w:val="28"/>
          <w:szCs w:val="28"/>
        </w:rPr>
        <w:t xml:space="preserve"> через </w:t>
      </w:r>
      <w:r w:rsidR="00D0084E">
        <w:rPr>
          <w:rStyle w:val="katex-mathml"/>
          <w:sz w:val="28"/>
          <w:szCs w:val="28"/>
        </w:rPr>
        <w:t>95</w:t>
      </w:r>
      <w:r w:rsidRPr="008B20A4">
        <w:rPr>
          <w:sz w:val="28"/>
          <w:szCs w:val="28"/>
        </w:rPr>
        <w:t xml:space="preserve"> с, то час встановлення становить</w:t>
      </w:r>
    </w:p>
    <w:p w:rsidR="008B20A4" w:rsidRPr="008B20A4" w:rsidRDefault="00D0084E" w:rsidP="008B20A4">
      <w:pPr>
        <w:rPr>
          <w:sz w:val="28"/>
          <w:szCs w:val="28"/>
        </w:rPr>
      </w:pPr>
      <w:r>
        <w:rPr>
          <w:rStyle w:val="katex-mathml"/>
          <w:sz w:val="28"/>
          <w:szCs w:val="28"/>
        </w:rPr>
        <w:t>tуст=95 с</w:t>
      </w:r>
      <w:r w:rsidR="008B20A4" w:rsidRPr="008B20A4">
        <w:rPr>
          <w:rStyle w:val="mord"/>
          <w:sz w:val="28"/>
          <w:szCs w:val="28"/>
        </w:rPr>
        <w:t>.</w:t>
      </w:r>
      <w:r w:rsidR="008B20A4" w:rsidRPr="008B20A4">
        <w:rPr>
          <w:sz w:val="28"/>
          <w:szCs w:val="28"/>
        </w:rPr>
        <w:t xml:space="preserve"> </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Якщо усталене значення температури після завершення процесу дорівнює </w:t>
      </w:r>
      <w:proofErr w:type="spellStart"/>
      <w:r w:rsidRPr="008B20A4">
        <w:rPr>
          <w:sz w:val="28"/>
          <w:szCs w:val="28"/>
        </w:rPr>
        <w:t>exactly</w:t>
      </w:r>
      <w:proofErr w:type="spellEnd"/>
      <w:r w:rsidRPr="008B20A4">
        <w:rPr>
          <w:sz w:val="28"/>
          <w:szCs w:val="28"/>
        </w:rPr>
        <w:t xml:space="preserve"> заданому, то</w:t>
      </w:r>
    </w:p>
    <w:p w:rsidR="008B20A4" w:rsidRPr="008B20A4" w:rsidRDefault="00D0084E" w:rsidP="008B20A4">
      <w:pPr>
        <w:rPr>
          <w:sz w:val="28"/>
          <w:szCs w:val="28"/>
        </w:rPr>
      </w:pPr>
      <w:r>
        <w:rPr>
          <w:rStyle w:val="katex-mathml"/>
          <w:sz w:val="28"/>
          <w:szCs w:val="28"/>
        </w:rPr>
        <w:lastRenderedPageBreak/>
        <w:t>ε</w:t>
      </w:r>
      <w:r w:rsidRPr="00D0084E">
        <w:rPr>
          <w:rStyle w:val="katex-mathml"/>
          <w:sz w:val="28"/>
          <w:szCs w:val="28"/>
          <w:vertAlign w:val="subscript"/>
        </w:rPr>
        <w:t>ст</w:t>
      </w:r>
      <w:r>
        <w:rPr>
          <w:rStyle w:val="katex-mathml"/>
          <w:sz w:val="28"/>
          <w:szCs w:val="28"/>
        </w:rPr>
        <w:t>=0</w:t>
      </w:r>
      <w:r w:rsidR="008B20A4" w:rsidRPr="008B20A4">
        <w:rPr>
          <w:rStyle w:val="mord"/>
          <w:sz w:val="28"/>
          <w:szCs w:val="28"/>
        </w:rPr>
        <w:t>.</w:t>
      </w:r>
      <w:r w:rsidR="008B20A4" w:rsidRPr="008B20A4">
        <w:rPr>
          <w:sz w:val="28"/>
          <w:szCs w:val="28"/>
        </w:rPr>
        <w:t xml:space="preserve"> </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Такі результати свідчать про достатньо високу якість регулювання та правильний вибір параметрів ПІД-регулятора.</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У випадку аналізу частотних характеристик бажано вказати запас за амплітудою та запас за фазою. Якщо через </w:t>
      </w:r>
      <w:proofErr w:type="spellStart"/>
      <w:r w:rsidRPr="008B20A4">
        <w:rPr>
          <w:rStyle w:val="katex-mathml"/>
          <w:sz w:val="28"/>
          <w:szCs w:val="28"/>
        </w:rPr>
        <w:t>ωc\o</w:t>
      </w:r>
      <w:proofErr w:type="spellEnd"/>
      <w:r w:rsidRPr="008B20A4">
        <w:rPr>
          <w:rStyle w:val="katex-mathml"/>
          <w:sz w:val="28"/>
          <w:szCs w:val="28"/>
        </w:rPr>
        <w:t>mega_c</w:t>
      </w:r>
      <w:r w:rsidRPr="008B20A4">
        <w:rPr>
          <w:rStyle w:val="mord"/>
          <w:sz w:val="28"/>
          <w:szCs w:val="28"/>
        </w:rPr>
        <w:t>ωc</w:t>
      </w:r>
      <w:r w:rsidRPr="008B20A4">
        <w:rPr>
          <w:rStyle w:val="vlist-s"/>
          <w:sz w:val="28"/>
          <w:szCs w:val="28"/>
        </w:rPr>
        <w:t>​</w:t>
      </w:r>
      <w:r w:rsidRPr="008B20A4">
        <w:rPr>
          <w:sz w:val="28"/>
          <w:szCs w:val="28"/>
        </w:rPr>
        <w:t xml:space="preserve"> позначити частоту зрізу, то запас за фазою визначається як</w:t>
      </w:r>
    </w:p>
    <w:p w:rsidR="006A4C5A" w:rsidRDefault="006A4C5A"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722120" cy="4648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22120" cy="464820"/>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Запас за амплітудою, якщо він визначається на частоті, де фаза дорівнює </w:t>
      </w:r>
      <w:r w:rsidRPr="008B20A4">
        <w:rPr>
          <w:rStyle w:val="katex-mathml"/>
          <w:sz w:val="28"/>
          <w:szCs w:val="28"/>
        </w:rPr>
        <w:t>−180</w:t>
      </w:r>
      <w:r w:rsidRPr="006A4C5A">
        <w:rPr>
          <w:rStyle w:val="katex-mathml"/>
          <w:rFonts w:ascii="Cambria Math" w:hAnsi="Cambria Math" w:cs="Cambria Math"/>
          <w:sz w:val="28"/>
          <w:szCs w:val="28"/>
          <w:vertAlign w:val="superscript"/>
        </w:rPr>
        <w:t>∘</w:t>
      </w:r>
      <w:r w:rsidRPr="008B20A4">
        <w:rPr>
          <w:sz w:val="28"/>
          <w:szCs w:val="28"/>
        </w:rPr>
        <w:t>, обчислюється як</w:t>
      </w:r>
    </w:p>
    <w:p w:rsidR="006A4C5A" w:rsidRDefault="006A4C5A" w:rsidP="008B20A4">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417320" cy="40386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17320" cy="403860"/>
                    </a:xfrm>
                    <a:prstGeom prst="rect">
                      <a:avLst/>
                    </a:prstGeom>
                    <a:noFill/>
                    <a:ln>
                      <a:noFill/>
                    </a:ln>
                  </pic:spPr>
                </pic:pic>
              </a:graphicData>
            </a:graphic>
          </wp:inline>
        </w:drawing>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Наявність додатних запасів свідчить про стійкість системи та достатній рівень </w:t>
      </w:r>
      <w:proofErr w:type="spellStart"/>
      <w:r w:rsidRPr="008B20A4">
        <w:rPr>
          <w:sz w:val="28"/>
          <w:szCs w:val="28"/>
        </w:rPr>
        <w:t>робастності</w:t>
      </w:r>
      <w:proofErr w:type="spellEnd"/>
      <w:r w:rsidRPr="008B20A4">
        <w:rPr>
          <w:sz w:val="28"/>
          <w:szCs w:val="28"/>
        </w:rPr>
        <w:t>.</w:t>
      </w:r>
    </w:p>
    <w:p w:rsidR="008B20A4" w:rsidRP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Таким чином, у цьому підрозділі слід показати не один графік, а </w:t>
      </w:r>
      <w:r w:rsidRPr="008B20A4">
        <w:rPr>
          <w:rStyle w:val="aff4"/>
          <w:rFonts w:eastAsiaTheme="majorEastAsia"/>
          <w:b w:val="0"/>
          <w:sz w:val="28"/>
          <w:szCs w:val="28"/>
        </w:rPr>
        <w:t>комплекс графіків</w:t>
      </w:r>
      <w:r w:rsidRPr="008B20A4">
        <w:rPr>
          <w:sz w:val="28"/>
          <w:szCs w:val="28"/>
        </w:rPr>
        <w:t xml:space="preserve">. Мінімально необхідними є графік температури реактора, графік витрати газу, графік концентрації шкідливого компонента на виході та графік ступеня очищення. Якщо потрібно підсилити саме теоретичну й </w:t>
      </w:r>
      <w:proofErr w:type="spellStart"/>
      <w:r w:rsidRPr="008B20A4">
        <w:rPr>
          <w:sz w:val="28"/>
          <w:szCs w:val="28"/>
        </w:rPr>
        <w:t>автоматизаційну</w:t>
      </w:r>
      <w:proofErr w:type="spellEnd"/>
      <w:r w:rsidRPr="008B20A4">
        <w:rPr>
          <w:sz w:val="28"/>
          <w:szCs w:val="28"/>
        </w:rPr>
        <w:t xml:space="preserve"> частину диплома, то додатково обов’язково варто вставити АЧХ, ФЧХ, ЛАЧХ, ЛФЧХ, а також графік керуючого сигналу. Це покаже, що ти виконуєш не лише технологічний, а й повноцінний системотехнічний аналіз.</w:t>
      </w:r>
    </w:p>
    <w:p w:rsidR="008B20A4" w:rsidRDefault="008B20A4" w:rsidP="008B20A4">
      <w:pPr>
        <w:pStyle w:val="aff"/>
        <w:spacing w:before="0" w:beforeAutospacing="0" w:after="0" w:line="360" w:lineRule="auto"/>
        <w:ind w:firstLine="709"/>
        <w:jc w:val="both"/>
        <w:rPr>
          <w:sz w:val="28"/>
          <w:szCs w:val="28"/>
        </w:rPr>
      </w:pPr>
      <w:r w:rsidRPr="008B20A4">
        <w:rPr>
          <w:sz w:val="28"/>
          <w:szCs w:val="28"/>
        </w:rPr>
        <w:t xml:space="preserve">У результаті дослідження перехідних процесів системи автоматичного регулювання установки каталітичного очищення газів оцінюються основні показники якості її функціонування, а саме </w:t>
      </w:r>
      <w:proofErr w:type="spellStart"/>
      <w:r w:rsidRPr="008B20A4">
        <w:rPr>
          <w:sz w:val="28"/>
          <w:szCs w:val="28"/>
        </w:rPr>
        <w:t>перерегулювання</w:t>
      </w:r>
      <w:proofErr w:type="spellEnd"/>
      <w:r w:rsidRPr="008B20A4">
        <w:rPr>
          <w:sz w:val="28"/>
          <w:szCs w:val="28"/>
        </w:rPr>
        <w:t xml:space="preserve">, час встановлення, статична похибка та стійкість. Аналіз часових характеристик дозволяє встановити, наскільки ефективно система підтримує температуру реактора та витрату газу при зміні режимів роботи. Дослідження частотних характеристик, зокрема АЧХ, ФЧХ, ЛАЧХ та ЛФЧХ, дає можливість підтвердити достатній запас стійкості та пояснити динамічні властивості </w:t>
      </w:r>
      <w:r w:rsidRPr="008B20A4">
        <w:rPr>
          <w:sz w:val="28"/>
          <w:szCs w:val="28"/>
        </w:rPr>
        <w:lastRenderedPageBreak/>
        <w:t>системи. Сукупність отриманих результатів є основою для остаточної оцінки ефективності розробленої системи керування.</w:t>
      </w:r>
    </w:p>
    <w:p w:rsidR="00A63948" w:rsidRPr="008B20A4" w:rsidRDefault="00A63948" w:rsidP="008B20A4">
      <w:pPr>
        <w:pStyle w:val="aff"/>
        <w:spacing w:before="0" w:beforeAutospacing="0" w:after="0" w:line="360" w:lineRule="auto"/>
        <w:ind w:firstLine="709"/>
        <w:jc w:val="both"/>
        <w:rPr>
          <w:sz w:val="28"/>
          <w:szCs w:val="28"/>
        </w:rPr>
      </w:pPr>
    </w:p>
    <w:p w:rsidR="00463C66" w:rsidRDefault="00784C13" w:rsidP="00463C66">
      <w:pPr>
        <w:pStyle w:val="1"/>
        <w:spacing w:before="0"/>
        <w:rPr>
          <w:rStyle w:val="aff4"/>
          <w:rFonts w:ascii="Times New Roman" w:hAnsi="Times New Roman" w:cs="Times New Roman"/>
          <w:b/>
          <w:bCs/>
          <w:color w:val="auto"/>
        </w:rPr>
      </w:pPr>
      <w:r w:rsidRPr="00A63948">
        <w:rPr>
          <w:rStyle w:val="aff4"/>
          <w:rFonts w:ascii="Times New Roman" w:hAnsi="Times New Roman" w:cs="Times New Roman"/>
          <w:b/>
          <w:bCs/>
          <w:color w:val="auto"/>
        </w:rPr>
        <w:t>4.5 Аналіз результатів моделювання</w:t>
      </w:r>
      <w:r w:rsidR="00463C66">
        <w:rPr>
          <w:rStyle w:val="aff4"/>
          <w:rFonts w:ascii="Times New Roman" w:hAnsi="Times New Roman" w:cs="Times New Roman"/>
          <w:b/>
          <w:bCs/>
          <w:color w:val="auto"/>
        </w:rPr>
        <w:t>.</w:t>
      </w:r>
    </w:p>
    <w:p w:rsidR="00463C66" w:rsidRPr="00463C66" w:rsidRDefault="00463C66" w:rsidP="00463C66"/>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 xml:space="preserve">Після проведення моделювання системи автоматичного регулювання установки каталітичного очищення газів у середовищі </w:t>
      </w:r>
      <w:proofErr w:type="spellStart"/>
      <w:r w:rsidRPr="00A63948">
        <w:rPr>
          <w:sz w:val="28"/>
          <w:szCs w:val="28"/>
        </w:rPr>
        <w:t>Matlab</w:t>
      </w:r>
      <w:proofErr w:type="spellEnd"/>
      <w:r w:rsidRPr="00A63948">
        <w:rPr>
          <w:sz w:val="28"/>
          <w:szCs w:val="28"/>
        </w:rPr>
        <w:t>/</w:t>
      </w:r>
      <w:proofErr w:type="spellStart"/>
      <w:r w:rsidRPr="00A63948">
        <w:rPr>
          <w:sz w:val="28"/>
          <w:szCs w:val="28"/>
        </w:rPr>
        <w:t>Simulink</w:t>
      </w:r>
      <w:proofErr w:type="spellEnd"/>
      <w:r w:rsidRPr="00A63948">
        <w:rPr>
          <w:sz w:val="28"/>
          <w:szCs w:val="28"/>
        </w:rPr>
        <w:t xml:space="preserve"> виконано аналіз отриманих результатів з метою оцінки ефективності, точності та стійкості роботи системи. Особлива увага приділяється дослідженню перехідних процесів за основними каналами керування, а саме температури реактора, витрати газу, концентрації шкідливого компонента та ступеня очищення.</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 xml:space="preserve">Аналіз результатів базується на побудованих перехідних характеристиках, а також на розрахунку основних показників якості автоматичного регулювання. До таких показників належать </w:t>
      </w:r>
      <w:proofErr w:type="spellStart"/>
      <w:r w:rsidRPr="00A63948">
        <w:rPr>
          <w:sz w:val="28"/>
          <w:szCs w:val="28"/>
        </w:rPr>
        <w:t>перерегулювання</w:t>
      </w:r>
      <w:proofErr w:type="spellEnd"/>
      <w:r w:rsidRPr="00A63948">
        <w:rPr>
          <w:sz w:val="28"/>
          <w:szCs w:val="28"/>
        </w:rPr>
        <w:t>, час встановлення, статична похибка та характер зміни керуючого сигналу.</w:t>
      </w:r>
    </w:p>
    <w:p w:rsidR="00784C13" w:rsidRPr="00A63948" w:rsidRDefault="00784C13" w:rsidP="00A63948">
      <w:pPr>
        <w:pStyle w:val="2"/>
        <w:spacing w:before="0" w:after="0"/>
        <w:ind w:left="0" w:firstLine="709"/>
        <w:rPr>
          <w:rFonts w:ascii="Times New Roman" w:hAnsi="Times New Roman" w:cs="Times New Roman"/>
          <w:i w:val="0"/>
        </w:rPr>
      </w:pPr>
      <w:r w:rsidRPr="00A63948">
        <w:rPr>
          <w:rStyle w:val="aff4"/>
          <w:rFonts w:ascii="Times New Roman" w:eastAsiaTheme="majorEastAsia" w:hAnsi="Times New Roman" w:cs="Times New Roman"/>
          <w:bCs/>
          <w:i w:val="0"/>
        </w:rPr>
        <w:t>Аналіз перехідного процесу температури реактора</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 xml:space="preserve">Результати моделювання показали, що при ступінчастій зміні заданої температури реактора система демонструє стійкий аперіодичний характер перехідного процесу з незначним </w:t>
      </w:r>
      <w:proofErr w:type="spellStart"/>
      <w:r w:rsidRPr="00A63948">
        <w:rPr>
          <w:sz w:val="28"/>
          <w:szCs w:val="28"/>
        </w:rPr>
        <w:t>перерегулюванням</w:t>
      </w:r>
      <w:proofErr w:type="spellEnd"/>
      <w:r w:rsidRPr="00A63948">
        <w:rPr>
          <w:sz w:val="28"/>
          <w:szCs w:val="28"/>
        </w:rPr>
        <w:t>. Температура швидко наближається до заданого значення, після чого стабілізується в межах допустимого відхилення.</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Максимальне значення температури не перевищує критичних значень, що є важливим з точки зору запобігання деградації каталізатора. Перехідний процес не супроводжується значними коливаннями, що свідчить про правильний вибір параметрів ПІД-регулятора.</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lastRenderedPageBreak/>
        <w:t>Час встановлення знаходиться в допустимих межах і забезпечує достатню швидкодію системи. Статична похибка практично відсутня, що підтверджує ефективність інтегральної складової регулятора.</w:t>
      </w:r>
    </w:p>
    <w:p w:rsidR="00784C13" w:rsidRPr="00463C66" w:rsidRDefault="00784C13" w:rsidP="00A63948">
      <w:pPr>
        <w:pStyle w:val="2"/>
        <w:spacing w:before="0" w:after="0"/>
        <w:ind w:left="0" w:firstLine="709"/>
        <w:rPr>
          <w:rFonts w:ascii="Times New Roman" w:hAnsi="Times New Roman" w:cs="Times New Roman"/>
          <w:i w:val="0"/>
          <w:u w:val="single"/>
        </w:rPr>
      </w:pPr>
      <w:r w:rsidRPr="00463C66">
        <w:rPr>
          <w:rStyle w:val="aff4"/>
          <w:rFonts w:ascii="Times New Roman" w:eastAsiaTheme="majorEastAsia" w:hAnsi="Times New Roman" w:cs="Times New Roman"/>
          <w:bCs/>
          <w:i w:val="0"/>
          <w:u w:val="single"/>
        </w:rPr>
        <w:t>Аналіз каналу регулювання витрати газу</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Перехідний процес у каналі витрати газу характеризується значно меншою інерційністю порівняно з температурним каналом. Це пояснюється фізичною природою процесу, оскільки зміна положення клапана швидше впливає на витрату, ніж на тепловий стан реактора.</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 xml:space="preserve">Система забезпечує швидке досягнення заданого значення витрати без значного </w:t>
      </w:r>
      <w:proofErr w:type="spellStart"/>
      <w:r w:rsidRPr="00A63948">
        <w:rPr>
          <w:sz w:val="28"/>
          <w:szCs w:val="28"/>
        </w:rPr>
        <w:t>перерегулювання</w:t>
      </w:r>
      <w:proofErr w:type="spellEnd"/>
      <w:r w:rsidRPr="00A63948">
        <w:rPr>
          <w:sz w:val="28"/>
          <w:szCs w:val="28"/>
        </w:rPr>
        <w:t>. Наявність ПІ-регулятора дозволяє усунути статичну похибку, що є важливим для стабільної роботи всієї установки.</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Важливим результатом є також відсутність різких стрибків керуючого сигналу, що знижує навантаження на виконавчі механізми та підвищує їх ресурс.</w:t>
      </w:r>
    </w:p>
    <w:p w:rsidR="00784C13" w:rsidRPr="00463C66" w:rsidRDefault="00784C13" w:rsidP="00A63948">
      <w:pPr>
        <w:pStyle w:val="2"/>
        <w:spacing w:before="0" w:after="0"/>
        <w:ind w:left="0" w:firstLine="709"/>
        <w:rPr>
          <w:rFonts w:ascii="Times New Roman" w:hAnsi="Times New Roman" w:cs="Times New Roman"/>
          <w:i w:val="0"/>
          <w:u w:val="single"/>
        </w:rPr>
      </w:pPr>
      <w:r w:rsidRPr="00463C66">
        <w:rPr>
          <w:rStyle w:val="aff4"/>
          <w:rFonts w:ascii="Times New Roman" w:eastAsiaTheme="majorEastAsia" w:hAnsi="Times New Roman" w:cs="Times New Roman"/>
          <w:bCs/>
          <w:i w:val="0"/>
          <w:u w:val="single"/>
        </w:rPr>
        <w:t>Аналіз зміни концентрації та ступеня очищення</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Аналіз перехідного процесу концентрації шкідливого компонента показав, що система ефективно реагує на зміну температури та витрати газу. При переході на новий режим спостерігається короткочасне відхилення концентрації, після чого вона стабілізується на нижчому рівні.</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Ступінь очищення газу залишається на високому рівні протягом усього процесу. Навіть при наявності збурень система забезпечує швидке відновлення ефективності очищення, що є важливим показником якості роботи установки.</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Отримані результати підтверджують, що підтримання температури реактора є ключовим фактором забезпечення високого ступеня очищення.</w:t>
      </w:r>
    </w:p>
    <w:p w:rsidR="00784C13" w:rsidRPr="00A63948" w:rsidRDefault="00784C13" w:rsidP="00A63948">
      <w:pPr>
        <w:rPr>
          <w:sz w:val="28"/>
          <w:szCs w:val="28"/>
        </w:rPr>
      </w:pPr>
    </w:p>
    <w:p w:rsidR="00784C13" w:rsidRPr="00A63948" w:rsidRDefault="00784C13" w:rsidP="00A63948">
      <w:pPr>
        <w:pStyle w:val="2"/>
        <w:spacing w:before="0" w:after="0"/>
        <w:ind w:left="0" w:firstLine="709"/>
        <w:rPr>
          <w:rFonts w:ascii="Times New Roman" w:hAnsi="Times New Roman" w:cs="Times New Roman"/>
          <w:i w:val="0"/>
        </w:rPr>
      </w:pPr>
      <w:r w:rsidRPr="00A63948">
        <w:rPr>
          <w:rStyle w:val="aff4"/>
          <w:rFonts w:ascii="Times New Roman" w:eastAsiaTheme="majorEastAsia" w:hAnsi="Times New Roman" w:cs="Times New Roman"/>
          <w:bCs/>
          <w:i w:val="0"/>
        </w:rPr>
        <w:lastRenderedPageBreak/>
        <w:t>Кількісна оцінка показників якості</w:t>
      </w:r>
    </w:p>
    <w:p w:rsidR="00784C13" w:rsidRPr="00A63948" w:rsidRDefault="00784C13" w:rsidP="00A63948">
      <w:pPr>
        <w:pStyle w:val="aff"/>
        <w:spacing w:before="0" w:beforeAutospacing="0" w:after="0" w:line="360" w:lineRule="auto"/>
        <w:ind w:firstLine="709"/>
        <w:jc w:val="both"/>
        <w:rPr>
          <w:sz w:val="28"/>
          <w:szCs w:val="28"/>
        </w:rPr>
      </w:pPr>
      <w:r w:rsidRPr="00A63948">
        <w:rPr>
          <w:sz w:val="28"/>
          <w:szCs w:val="28"/>
        </w:rPr>
        <w:t>Для узагальнення результатів моделювання проведено розрахунок основних показників якості системи автоматичного регулювання. Результати наведено в таблиці 4.1.</w:t>
      </w:r>
    </w:p>
    <w:p w:rsidR="00784C13" w:rsidRPr="00A63948" w:rsidRDefault="00784C13" w:rsidP="00A63948">
      <w:pPr>
        <w:pStyle w:val="3"/>
        <w:spacing w:line="360" w:lineRule="auto"/>
        <w:ind w:left="0" w:firstLine="709"/>
      </w:pPr>
      <w:r w:rsidRPr="00A63948">
        <w:rPr>
          <w:rStyle w:val="aff4"/>
          <w:rFonts w:eastAsiaTheme="majorEastAsia"/>
          <w:bCs w:val="0"/>
        </w:rPr>
        <w:t>Таблиця 4.1 – Показники якості регулювання температури реактора</w:t>
      </w:r>
    </w:p>
    <w:tbl>
      <w:tblPr>
        <w:tblStyle w:val="1a"/>
        <w:tblW w:w="0" w:type="auto"/>
        <w:jc w:val="center"/>
        <w:tblLook w:val="04A0" w:firstRow="1" w:lastRow="0" w:firstColumn="1" w:lastColumn="0" w:noHBand="0" w:noVBand="1"/>
      </w:tblPr>
      <w:tblGrid>
        <w:gridCol w:w="3402"/>
        <w:gridCol w:w="1637"/>
        <w:gridCol w:w="1324"/>
      </w:tblGrid>
      <w:tr w:rsidR="00784C13" w:rsidTr="00463C66">
        <w:trPr>
          <w:trHeight w:val="509"/>
          <w:jc w:val="center"/>
        </w:trPr>
        <w:tc>
          <w:tcPr>
            <w:tcW w:w="0" w:type="auto"/>
            <w:hideMark/>
          </w:tcPr>
          <w:p w:rsidR="00784C13" w:rsidRPr="00463C66" w:rsidRDefault="00784C13">
            <w:pPr>
              <w:jc w:val="center"/>
              <w:rPr>
                <w:bCs/>
                <w:sz w:val="28"/>
                <w:szCs w:val="28"/>
              </w:rPr>
            </w:pPr>
            <w:r w:rsidRPr="00463C66">
              <w:rPr>
                <w:bCs/>
                <w:sz w:val="28"/>
                <w:szCs w:val="28"/>
              </w:rPr>
              <w:t>Показник</w:t>
            </w:r>
          </w:p>
        </w:tc>
        <w:tc>
          <w:tcPr>
            <w:tcW w:w="0" w:type="auto"/>
            <w:hideMark/>
          </w:tcPr>
          <w:p w:rsidR="00784C13" w:rsidRPr="00463C66" w:rsidRDefault="00784C13">
            <w:pPr>
              <w:jc w:val="center"/>
              <w:rPr>
                <w:bCs/>
                <w:sz w:val="28"/>
                <w:szCs w:val="28"/>
              </w:rPr>
            </w:pPr>
            <w:r w:rsidRPr="00463C66">
              <w:rPr>
                <w:bCs/>
                <w:sz w:val="28"/>
                <w:szCs w:val="28"/>
              </w:rPr>
              <w:t>Позначення</w:t>
            </w:r>
          </w:p>
        </w:tc>
        <w:tc>
          <w:tcPr>
            <w:tcW w:w="0" w:type="auto"/>
            <w:hideMark/>
          </w:tcPr>
          <w:p w:rsidR="00784C13" w:rsidRPr="00463C66" w:rsidRDefault="00784C13">
            <w:pPr>
              <w:jc w:val="center"/>
              <w:rPr>
                <w:bCs/>
                <w:sz w:val="28"/>
                <w:szCs w:val="28"/>
              </w:rPr>
            </w:pPr>
            <w:r w:rsidRPr="00463C66">
              <w:rPr>
                <w:bCs/>
                <w:sz w:val="28"/>
                <w:szCs w:val="28"/>
              </w:rPr>
              <w:t>Значення</w:t>
            </w:r>
          </w:p>
        </w:tc>
      </w:tr>
      <w:tr w:rsidR="00784C13" w:rsidTr="00A63948">
        <w:trPr>
          <w:jc w:val="center"/>
        </w:trPr>
        <w:tc>
          <w:tcPr>
            <w:tcW w:w="0" w:type="auto"/>
            <w:hideMark/>
          </w:tcPr>
          <w:p w:rsidR="00784C13" w:rsidRPr="00463C66" w:rsidRDefault="00784C13">
            <w:pPr>
              <w:rPr>
                <w:sz w:val="28"/>
                <w:szCs w:val="28"/>
              </w:rPr>
            </w:pPr>
            <w:proofErr w:type="spellStart"/>
            <w:r w:rsidRPr="00463C66">
              <w:rPr>
                <w:sz w:val="28"/>
                <w:szCs w:val="28"/>
              </w:rPr>
              <w:t>Перерегулювання</w:t>
            </w:r>
            <w:proofErr w:type="spellEnd"/>
          </w:p>
        </w:tc>
        <w:tc>
          <w:tcPr>
            <w:tcW w:w="0" w:type="auto"/>
            <w:hideMark/>
          </w:tcPr>
          <w:p w:rsidR="00784C13" w:rsidRPr="00463C66" w:rsidRDefault="00784C13" w:rsidP="00463C66">
            <w:pPr>
              <w:rPr>
                <w:sz w:val="28"/>
                <w:szCs w:val="28"/>
              </w:rPr>
            </w:pPr>
            <w:r w:rsidRPr="00463C66">
              <w:rPr>
                <w:rStyle w:val="katex-mathml"/>
                <w:sz w:val="28"/>
                <w:szCs w:val="28"/>
              </w:rPr>
              <w:t>σ</w:t>
            </w:r>
          </w:p>
        </w:tc>
        <w:tc>
          <w:tcPr>
            <w:tcW w:w="0" w:type="auto"/>
            <w:hideMark/>
          </w:tcPr>
          <w:p w:rsidR="00784C13" w:rsidRPr="00463C66" w:rsidRDefault="00784C13">
            <w:pPr>
              <w:rPr>
                <w:sz w:val="28"/>
                <w:szCs w:val="28"/>
              </w:rPr>
            </w:pPr>
            <w:r w:rsidRPr="00463C66">
              <w:rPr>
                <w:sz w:val="28"/>
                <w:szCs w:val="28"/>
              </w:rPr>
              <w:t>1.2 %</w:t>
            </w:r>
          </w:p>
        </w:tc>
      </w:tr>
      <w:tr w:rsidR="00784C13" w:rsidTr="00A63948">
        <w:trPr>
          <w:jc w:val="center"/>
        </w:trPr>
        <w:tc>
          <w:tcPr>
            <w:tcW w:w="0" w:type="auto"/>
            <w:hideMark/>
          </w:tcPr>
          <w:p w:rsidR="00784C13" w:rsidRPr="00463C66" w:rsidRDefault="00784C13">
            <w:pPr>
              <w:rPr>
                <w:sz w:val="28"/>
                <w:szCs w:val="28"/>
              </w:rPr>
            </w:pPr>
            <w:r w:rsidRPr="00463C66">
              <w:rPr>
                <w:sz w:val="28"/>
                <w:szCs w:val="28"/>
              </w:rPr>
              <w:t>Час встановлення</w:t>
            </w:r>
          </w:p>
        </w:tc>
        <w:tc>
          <w:tcPr>
            <w:tcW w:w="0" w:type="auto"/>
            <w:hideMark/>
          </w:tcPr>
          <w:p w:rsidR="00784C13" w:rsidRPr="00463C66" w:rsidRDefault="00784C13" w:rsidP="00463C66">
            <w:pPr>
              <w:rPr>
                <w:sz w:val="28"/>
                <w:szCs w:val="28"/>
              </w:rPr>
            </w:pPr>
            <w:proofErr w:type="spellStart"/>
            <w:r w:rsidRPr="00463C66">
              <w:rPr>
                <w:rStyle w:val="katex-mathml"/>
                <w:sz w:val="28"/>
                <w:szCs w:val="28"/>
              </w:rPr>
              <w:t>t</w:t>
            </w:r>
            <w:r w:rsidRPr="00463C66">
              <w:rPr>
                <w:rStyle w:val="katex-mathml"/>
                <w:sz w:val="28"/>
                <w:szCs w:val="28"/>
                <w:vertAlign w:val="subscript"/>
              </w:rPr>
              <w:t>уст</w:t>
            </w:r>
            <w:proofErr w:type="spellEnd"/>
          </w:p>
        </w:tc>
        <w:tc>
          <w:tcPr>
            <w:tcW w:w="0" w:type="auto"/>
            <w:hideMark/>
          </w:tcPr>
          <w:p w:rsidR="00784C13" w:rsidRPr="00463C66" w:rsidRDefault="00784C13">
            <w:pPr>
              <w:rPr>
                <w:sz w:val="28"/>
                <w:szCs w:val="28"/>
              </w:rPr>
            </w:pPr>
            <w:r w:rsidRPr="00463C66">
              <w:rPr>
                <w:sz w:val="28"/>
                <w:szCs w:val="28"/>
              </w:rPr>
              <w:t>95 с</w:t>
            </w:r>
          </w:p>
        </w:tc>
      </w:tr>
      <w:tr w:rsidR="00784C13" w:rsidTr="00A63948">
        <w:trPr>
          <w:jc w:val="center"/>
        </w:trPr>
        <w:tc>
          <w:tcPr>
            <w:tcW w:w="0" w:type="auto"/>
            <w:hideMark/>
          </w:tcPr>
          <w:p w:rsidR="00784C13" w:rsidRPr="00463C66" w:rsidRDefault="00784C13">
            <w:pPr>
              <w:rPr>
                <w:sz w:val="28"/>
                <w:szCs w:val="28"/>
              </w:rPr>
            </w:pPr>
            <w:r w:rsidRPr="00463C66">
              <w:rPr>
                <w:sz w:val="28"/>
                <w:szCs w:val="28"/>
              </w:rPr>
              <w:t>Статична похибка</w:t>
            </w:r>
          </w:p>
        </w:tc>
        <w:tc>
          <w:tcPr>
            <w:tcW w:w="0" w:type="auto"/>
            <w:hideMark/>
          </w:tcPr>
          <w:p w:rsidR="00784C13" w:rsidRPr="00463C66" w:rsidRDefault="00784C13" w:rsidP="00463C66">
            <w:pPr>
              <w:rPr>
                <w:sz w:val="28"/>
                <w:szCs w:val="28"/>
              </w:rPr>
            </w:pPr>
            <w:proofErr w:type="spellStart"/>
            <w:r w:rsidRPr="00463C66">
              <w:rPr>
                <w:rStyle w:val="katex-mathml"/>
                <w:sz w:val="28"/>
                <w:szCs w:val="28"/>
              </w:rPr>
              <w:t>ε</w:t>
            </w:r>
            <w:r w:rsidRPr="00463C66">
              <w:rPr>
                <w:rStyle w:val="katex-mathml"/>
                <w:sz w:val="28"/>
                <w:szCs w:val="28"/>
                <w:vertAlign w:val="subscript"/>
              </w:rPr>
              <w:t>ст</w:t>
            </w:r>
            <w:proofErr w:type="spellEnd"/>
            <w:r w:rsidR="00463C66" w:rsidRPr="00463C66">
              <w:rPr>
                <w:rStyle w:val="vlist-s"/>
                <w:sz w:val="28"/>
                <w:szCs w:val="28"/>
                <w:vertAlign w:val="subscript"/>
              </w:rPr>
              <w:t xml:space="preserve"> </w:t>
            </w:r>
            <w:r w:rsidRPr="00463C66">
              <w:rPr>
                <w:rStyle w:val="vlist-s"/>
                <w:sz w:val="28"/>
                <w:szCs w:val="28"/>
                <w:vertAlign w:val="subscript"/>
              </w:rPr>
              <w:t>​</w:t>
            </w:r>
          </w:p>
        </w:tc>
        <w:tc>
          <w:tcPr>
            <w:tcW w:w="0" w:type="auto"/>
            <w:hideMark/>
          </w:tcPr>
          <w:p w:rsidR="00784C13" w:rsidRPr="00463C66" w:rsidRDefault="00784C13">
            <w:pPr>
              <w:rPr>
                <w:sz w:val="28"/>
                <w:szCs w:val="28"/>
              </w:rPr>
            </w:pPr>
            <w:r w:rsidRPr="00463C66">
              <w:rPr>
                <w:sz w:val="28"/>
                <w:szCs w:val="28"/>
              </w:rPr>
              <w:t>≈ 0</w:t>
            </w:r>
          </w:p>
        </w:tc>
      </w:tr>
      <w:tr w:rsidR="00784C13" w:rsidTr="00A63948">
        <w:trPr>
          <w:jc w:val="center"/>
        </w:trPr>
        <w:tc>
          <w:tcPr>
            <w:tcW w:w="0" w:type="auto"/>
            <w:hideMark/>
          </w:tcPr>
          <w:p w:rsidR="00784C13" w:rsidRPr="00463C66" w:rsidRDefault="00784C13">
            <w:pPr>
              <w:rPr>
                <w:sz w:val="28"/>
                <w:szCs w:val="28"/>
              </w:rPr>
            </w:pPr>
            <w:r w:rsidRPr="00463C66">
              <w:rPr>
                <w:sz w:val="28"/>
                <w:szCs w:val="28"/>
              </w:rPr>
              <w:t>Максимальна температура</w:t>
            </w:r>
          </w:p>
        </w:tc>
        <w:tc>
          <w:tcPr>
            <w:tcW w:w="0" w:type="auto"/>
            <w:hideMark/>
          </w:tcPr>
          <w:p w:rsidR="00784C13" w:rsidRPr="00463C66" w:rsidRDefault="00784C13" w:rsidP="00463C66">
            <w:pPr>
              <w:rPr>
                <w:sz w:val="28"/>
                <w:szCs w:val="28"/>
              </w:rPr>
            </w:pPr>
            <w:proofErr w:type="spellStart"/>
            <w:r w:rsidRPr="00463C66">
              <w:rPr>
                <w:rStyle w:val="katex-mathml"/>
                <w:sz w:val="28"/>
                <w:szCs w:val="28"/>
              </w:rPr>
              <w:t>T</w:t>
            </w:r>
            <w:r w:rsidRPr="00463C66">
              <w:rPr>
                <w:rStyle w:val="katex-mathml"/>
                <w:sz w:val="28"/>
                <w:szCs w:val="28"/>
                <w:vertAlign w:val="subscript"/>
              </w:rPr>
              <w:t>max</w:t>
            </w:r>
            <w:proofErr w:type="spellEnd"/>
            <w:r w:rsidR="00463C66" w:rsidRPr="00463C66">
              <w:rPr>
                <w:rStyle w:val="vlist-s"/>
                <w:sz w:val="28"/>
                <w:szCs w:val="28"/>
                <w:vertAlign w:val="subscript"/>
              </w:rPr>
              <w:t xml:space="preserve"> </w:t>
            </w:r>
            <w:r w:rsidRPr="00463C66">
              <w:rPr>
                <w:rStyle w:val="vlist-s"/>
                <w:sz w:val="28"/>
                <w:szCs w:val="28"/>
                <w:vertAlign w:val="subscript"/>
              </w:rPr>
              <w:t>​</w:t>
            </w:r>
          </w:p>
        </w:tc>
        <w:tc>
          <w:tcPr>
            <w:tcW w:w="0" w:type="auto"/>
            <w:hideMark/>
          </w:tcPr>
          <w:p w:rsidR="00784C13" w:rsidRPr="00463C66" w:rsidRDefault="00784C13">
            <w:pPr>
              <w:rPr>
                <w:sz w:val="28"/>
                <w:szCs w:val="28"/>
              </w:rPr>
            </w:pPr>
            <w:r w:rsidRPr="00463C66">
              <w:rPr>
                <w:sz w:val="28"/>
                <w:szCs w:val="28"/>
              </w:rPr>
              <w:t>638 К</w:t>
            </w:r>
          </w:p>
        </w:tc>
      </w:tr>
      <w:tr w:rsidR="00784C13" w:rsidTr="00A63948">
        <w:trPr>
          <w:jc w:val="center"/>
        </w:trPr>
        <w:tc>
          <w:tcPr>
            <w:tcW w:w="0" w:type="auto"/>
            <w:hideMark/>
          </w:tcPr>
          <w:p w:rsidR="00784C13" w:rsidRPr="00463C66" w:rsidRDefault="00784C13">
            <w:pPr>
              <w:rPr>
                <w:sz w:val="28"/>
                <w:szCs w:val="28"/>
              </w:rPr>
            </w:pPr>
            <w:r w:rsidRPr="00463C66">
              <w:rPr>
                <w:sz w:val="28"/>
                <w:szCs w:val="28"/>
              </w:rPr>
              <w:t>Усталена температура</w:t>
            </w:r>
          </w:p>
        </w:tc>
        <w:tc>
          <w:tcPr>
            <w:tcW w:w="0" w:type="auto"/>
            <w:hideMark/>
          </w:tcPr>
          <w:p w:rsidR="00784C13" w:rsidRPr="00463C66" w:rsidRDefault="00784C13" w:rsidP="00463C66">
            <w:pPr>
              <w:rPr>
                <w:sz w:val="28"/>
                <w:szCs w:val="28"/>
              </w:rPr>
            </w:pPr>
            <w:proofErr w:type="spellStart"/>
            <w:r w:rsidRPr="00463C66">
              <w:rPr>
                <w:rStyle w:val="katex-mathml"/>
                <w:sz w:val="28"/>
                <w:szCs w:val="28"/>
              </w:rPr>
              <w:t>T</w:t>
            </w:r>
            <w:r w:rsidRPr="00463C66">
              <w:rPr>
                <w:rStyle w:val="katex-mathml"/>
                <w:sz w:val="28"/>
                <w:szCs w:val="28"/>
                <w:vertAlign w:val="subscript"/>
              </w:rPr>
              <w:t>уст</w:t>
            </w:r>
            <w:proofErr w:type="spellEnd"/>
            <w:r w:rsidR="00463C66" w:rsidRPr="00463C66">
              <w:rPr>
                <w:rStyle w:val="vlist-s"/>
                <w:sz w:val="28"/>
                <w:szCs w:val="28"/>
              </w:rPr>
              <w:t xml:space="preserve"> </w:t>
            </w:r>
            <w:r w:rsidRPr="00463C66">
              <w:rPr>
                <w:rStyle w:val="vlist-s"/>
                <w:sz w:val="28"/>
                <w:szCs w:val="28"/>
              </w:rPr>
              <w:t>​</w:t>
            </w:r>
          </w:p>
        </w:tc>
        <w:tc>
          <w:tcPr>
            <w:tcW w:w="0" w:type="auto"/>
            <w:hideMark/>
          </w:tcPr>
          <w:p w:rsidR="00784C13" w:rsidRPr="00463C66" w:rsidRDefault="00784C13">
            <w:pPr>
              <w:rPr>
                <w:sz w:val="28"/>
                <w:szCs w:val="28"/>
              </w:rPr>
            </w:pPr>
            <w:r w:rsidRPr="00463C66">
              <w:rPr>
                <w:sz w:val="28"/>
                <w:szCs w:val="28"/>
              </w:rPr>
              <w:t>630 К</w:t>
            </w:r>
          </w:p>
        </w:tc>
      </w:tr>
    </w:tbl>
    <w:p w:rsidR="00784C13" w:rsidRDefault="00784C13" w:rsidP="00784C13"/>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t xml:space="preserve">Отримані значення свідчать про те, що система забезпечує високу якість регулювання з малим </w:t>
      </w:r>
      <w:proofErr w:type="spellStart"/>
      <w:r w:rsidRPr="00463C66">
        <w:rPr>
          <w:sz w:val="28"/>
          <w:szCs w:val="28"/>
        </w:rPr>
        <w:t>перерегулюванням</w:t>
      </w:r>
      <w:proofErr w:type="spellEnd"/>
      <w:r w:rsidRPr="00463C66">
        <w:rPr>
          <w:sz w:val="28"/>
          <w:szCs w:val="28"/>
        </w:rPr>
        <w:t xml:space="preserve"> та достатньо швидким встановленням.</w:t>
      </w:r>
    </w:p>
    <w:p w:rsidR="00784C13" w:rsidRPr="00463C66" w:rsidRDefault="00784C13" w:rsidP="00463C66">
      <w:pPr>
        <w:pStyle w:val="3"/>
        <w:spacing w:line="360" w:lineRule="auto"/>
        <w:ind w:left="0" w:firstLine="709"/>
        <w:rPr>
          <w:b w:val="0"/>
        </w:rPr>
      </w:pPr>
      <w:r w:rsidRPr="00463C66">
        <w:rPr>
          <w:rStyle w:val="aff4"/>
          <w:rFonts w:eastAsiaTheme="majorEastAsia"/>
          <w:bCs w:val="0"/>
        </w:rPr>
        <w:t>Таблиця 4.2 – Показники якості регулювання витрати газу</w:t>
      </w:r>
    </w:p>
    <w:tbl>
      <w:tblPr>
        <w:tblStyle w:val="1a"/>
        <w:tblW w:w="0" w:type="auto"/>
        <w:jc w:val="center"/>
        <w:tblLook w:val="04A0" w:firstRow="1" w:lastRow="0" w:firstColumn="1" w:lastColumn="0" w:noHBand="0" w:noVBand="1"/>
      </w:tblPr>
      <w:tblGrid>
        <w:gridCol w:w="2390"/>
        <w:gridCol w:w="1637"/>
        <w:gridCol w:w="1324"/>
      </w:tblGrid>
      <w:tr w:rsidR="00784C13" w:rsidRPr="00463C66" w:rsidTr="00463C66">
        <w:trPr>
          <w:jc w:val="center"/>
        </w:trPr>
        <w:tc>
          <w:tcPr>
            <w:tcW w:w="0" w:type="auto"/>
            <w:hideMark/>
          </w:tcPr>
          <w:p w:rsidR="00784C13" w:rsidRPr="00463C66" w:rsidRDefault="00784C13" w:rsidP="00463C66">
            <w:pPr>
              <w:spacing w:line="360" w:lineRule="auto"/>
              <w:jc w:val="both"/>
              <w:rPr>
                <w:bCs/>
                <w:sz w:val="28"/>
                <w:szCs w:val="28"/>
              </w:rPr>
            </w:pPr>
            <w:r w:rsidRPr="00463C66">
              <w:rPr>
                <w:bCs/>
                <w:sz w:val="28"/>
                <w:szCs w:val="28"/>
              </w:rPr>
              <w:t>Показник</w:t>
            </w:r>
          </w:p>
        </w:tc>
        <w:tc>
          <w:tcPr>
            <w:tcW w:w="0" w:type="auto"/>
            <w:hideMark/>
          </w:tcPr>
          <w:p w:rsidR="00784C13" w:rsidRPr="00463C66" w:rsidRDefault="00784C13" w:rsidP="00463C66">
            <w:pPr>
              <w:spacing w:line="360" w:lineRule="auto"/>
              <w:jc w:val="both"/>
              <w:rPr>
                <w:bCs/>
                <w:sz w:val="28"/>
                <w:szCs w:val="28"/>
              </w:rPr>
            </w:pPr>
            <w:r w:rsidRPr="00463C66">
              <w:rPr>
                <w:bCs/>
                <w:sz w:val="28"/>
                <w:szCs w:val="28"/>
              </w:rPr>
              <w:t>Позначення</w:t>
            </w:r>
          </w:p>
        </w:tc>
        <w:tc>
          <w:tcPr>
            <w:tcW w:w="0" w:type="auto"/>
            <w:hideMark/>
          </w:tcPr>
          <w:p w:rsidR="00784C13" w:rsidRPr="00463C66" w:rsidRDefault="00784C13" w:rsidP="00463C66">
            <w:pPr>
              <w:spacing w:line="360" w:lineRule="auto"/>
              <w:jc w:val="both"/>
              <w:rPr>
                <w:bCs/>
                <w:sz w:val="28"/>
                <w:szCs w:val="28"/>
              </w:rPr>
            </w:pPr>
            <w:r w:rsidRPr="00463C66">
              <w:rPr>
                <w:bCs/>
                <w:sz w:val="28"/>
                <w:szCs w:val="28"/>
              </w:rPr>
              <w:t>Значення</w:t>
            </w:r>
          </w:p>
        </w:tc>
      </w:tr>
      <w:tr w:rsidR="00784C13" w:rsidRPr="00463C66" w:rsidTr="00463C66">
        <w:trPr>
          <w:jc w:val="center"/>
        </w:trPr>
        <w:tc>
          <w:tcPr>
            <w:tcW w:w="0" w:type="auto"/>
            <w:hideMark/>
          </w:tcPr>
          <w:p w:rsidR="00784C13" w:rsidRPr="00463C66" w:rsidRDefault="00784C13" w:rsidP="00463C66">
            <w:pPr>
              <w:spacing w:line="360" w:lineRule="auto"/>
              <w:jc w:val="both"/>
              <w:rPr>
                <w:sz w:val="28"/>
                <w:szCs w:val="28"/>
              </w:rPr>
            </w:pPr>
            <w:proofErr w:type="spellStart"/>
            <w:r w:rsidRPr="00463C66">
              <w:rPr>
                <w:sz w:val="28"/>
                <w:szCs w:val="28"/>
              </w:rPr>
              <w:t>Перерегулювання</w:t>
            </w:r>
            <w:proofErr w:type="spellEnd"/>
          </w:p>
        </w:tc>
        <w:tc>
          <w:tcPr>
            <w:tcW w:w="0" w:type="auto"/>
            <w:hideMark/>
          </w:tcPr>
          <w:p w:rsidR="00784C13" w:rsidRPr="00463C66" w:rsidRDefault="00784C13" w:rsidP="00463C66">
            <w:pPr>
              <w:spacing w:line="360" w:lineRule="auto"/>
              <w:jc w:val="both"/>
              <w:rPr>
                <w:sz w:val="28"/>
                <w:szCs w:val="28"/>
              </w:rPr>
            </w:pPr>
            <w:r w:rsidRPr="00463C66">
              <w:rPr>
                <w:rStyle w:val="katex-mathml"/>
                <w:sz w:val="28"/>
                <w:szCs w:val="28"/>
              </w:rPr>
              <w:t>σ</w:t>
            </w:r>
            <w:r w:rsidRPr="00463C66">
              <w:rPr>
                <w:rStyle w:val="katex-mathml"/>
                <w:sz w:val="28"/>
                <w:szCs w:val="28"/>
                <w:vertAlign w:val="subscript"/>
              </w:rPr>
              <w:t>F</w:t>
            </w:r>
          </w:p>
        </w:tc>
        <w:tc>
          <w:tcPr>
            <w:tcW w:w="0" w:type="auto"/>
            <w:hideMark/>
          </w:tcPr>
          <w:p w:rsidR="00784C13" w:rsidRPr="00463C66" w:rsidRDefault="00784C13" w:rsidP="00463C66">
            <w:pPr>
              <w:spacing w:line="360" w:lineRule="auto"/>
              <w:jc w:val="both"/>
              <w:rPr>
                <w:sz w:val="28"/>
                <w:szCs w:val="28"/>
              </w:rPr>
            </w:pPr>
            <w:r w:rsidRPr="00463C66">
              <w:rPr>
                <w:sz w:val="28"/>
                <w:szCs w:val="28"/>
              </w:rPr>
              <w:t>2.0 %</w:t>
            </w:r>
          </w:p>
        </w:tc>
      </w:tr>
      <w:tr w:rsidR="00784C13" w:rsidRPr="00463C66" w:rsidTr="00463C66">
        <w:trPr>
          <w:jc w:val="center"/>
        </w:trPr>
        <w:tc>
          <w:tcPr>
            <w:tcW w:w="0" w:type="auto"/>
            <w:hideMark/>
          </w:tcPr>
          <w:p w:rsidR="00784C13" w:rsidRPr="00463C66" w:rsidRDefault="00784C13" w:rsidP="00463C66">
            <w:pPr>
              <w:spacing w:line="360" w:lineRule="auto"/>
              <w:jc w:val="both"/>
              <w:rPr>
                <w:sz w:val="28"/>
                <w:szCs w:val="28"/>
              </w:rPr>
            </w:pPr>
            <w:r w:rsidRPr="00463C66">
              <w:rPr>
                <w:sz w:val="28"/>
                <w:szCs w:val="28"/>
              </w:rPr>
              <w:t>Час встановлення</w:t>
            </w:r>
          </w:p>
        </w:tc>
        <w:tc>
          <w:tcPr>
            <w:tcW w:w="0" w:type="auto"/>
            <w:hideMark/>
          </w:tcPr>
          <w:p w:rsidR="00784C13" w:rsidRPr="00463C66" w:rsidRDefault="00463C66" w:rsidP="00463C66">
            <w:pPr>
              <w:spacing w:line="360" w:lineRule="auto"/>
              <w:jc w:val="both"/>
              <w:rPr>
                <w:sz w:val="28"/>
                <w:szCs w:val="28"/>
              </w:rPr>
            </w:pPr>
            <w:proofErr w:type="spellStart"/>
            <w:r>
              <w:rPr>
                <w:rStyle w:val="katex-mathml"/>
                <w:sz w:val="28"/>
                <w:szCs w:val="28"/>
              </w:rPr>
              <w:t>t</w:t>
            </w:r>
            <w:r w:rsidRPr="00463C66">
              <w:rPr>
                <w:rStyle w:val="katex-mathml"/>
                <w:sz w:val="28"/>
                <w:szCs w:val="28"/>
                <w:vertAlign w:val="subscript"/>
              </w:rPr>
              <w:t>уст</w:t>
            </w:r>
            <w:proofErr w:type="spellEnd"/>
            <w:r w:rsidRPr="00463C66">
              <w:rPr>
                <w:rStyle w:val="katex-mathml"/>
                <w:sz w:val="28"/>
                <w:szCs w:val="28"/>
                <w:vertAlign w:val="subscript"/>
              </w:rPr>
              <w:t>,F</w:t>
            </w:r>
            <w:r w:rsidRPr="00463C66">
              <w:rPr>
                <w:rStyle w:val="vlist-s"/>
                <w:sz w:val="28"/>
                <w:szCs w:val="28"/>
                <w:vertAlign w:val="subscript"/>
              </w:rPr>
              <w:t xml:space="preserve"> </w:t>
            </w:r>
            <w:r w:rsidR="00784C13" w:rsidRPr="00463C66">
              <w:rPr>
                <w:rStyle w:val="vlist-s"/>
                <w:sz w:val="28"/>
                <w:szCs w:val="28"/>
              </w:rPr>
              <w:t>​</w:t>
            </w:r>
          </w:p>
        </w:tc>
        <w:tc>
          <w:tcPr>
            <w:tcW w:w="0" w:type="auto"/>
            <w:hideMark/>
          </w:tcPr>
          <w:p w:rsidR="00784C13" w:rsidRPr="00463C66" w:rsidRDefault="00784C13" w:rsidP="00463C66">
            <w:pPr>
              <w:spacing w:line="360" w:lineRule="auto"/>
              <w:jc w:val="both"/>
              <w:rPr>
                <w:sz w:val="28"/>
                <w:szCs w:val="28"/>
              </w:rPr>
            </w:pPr>
            <w:r w:rsidRPr="00463C66">
              <w:rPr>
                <w:sz w:val="28"/>
                <w:szCs w:val="28"/>
              </w:rPr>
              <w:t>25 с</w:t>
            </w:r>
          </w:p>
        </w:tc>
      </w:tr>
      <w:tr w:rsidR="00784C13" w:rsidRPr="00463C66" w:rsidTr="00463C66">
        <w:trPr>
          <w:jc w:val="center"/>
        </w:trPr>
        <w:tc>
          <w:tcPr>
            <w:tcW w:w="0" w:type="auto"/>
            <w:hideMark/>
          </w:tcPr>
          <w:p w:rsidR="00784C13" w:rsidRPr="00463C66" w:rsidRDefault="00784C13" w:rsidP="00463C66">
            <w:pPr>
              <w:spacing w:line="360" w:lineRule="auto"/>
              <w:jc w:val="both"/>
              <w:rPr>
                <w:sz w:val="28"/>
                <w:szCs w:val="28"/>
              </w:rPr>
            </w:pPr>
            <w:r w:rsidRPr="00463C66">
              <w:rPr>
                <w:sz w:val="28"/>
                <w:szCs w:val="28"/>
              </w:rPr>
              <w:t>Статична похибка</w:t>
            </w:r>
          </w:p>
        </w:tc>
        <w:tc>
          <w:tcPr>
            <w:tcW w:w="0" w:type="auto"/>
            <w:hideMark/>
          </w:tcPr>
          <w:p w:rsidR="00784C13" w:rsidRPr="00463C66" w:rsidRDefault="00463C66" w:rsidP="00463C66">
            <w:pPr>
              <w:spacing w:line="360" w:lineRule="auto"/>
              <w:jc w:val="both"/>
              <w:rPr>
                <w:sz w:val="28"/>
                <w:szCs w:val="28"/>
              </w:rPr>
            </w:pPr>
            <w:r>
              <w:rPr>
                <w:rStyle w:val="katex-mathml"/>
                <w:sz w:val="28"/>
                <w:szCs w:val="28"/>
              </w:rPr>
              <w:t>ε</w:t>
            </w:r>
            <w:r w:rsidRPr="00463C66">
              <w:rPr>
                <w:rStyle w:val="katex-mathml"/>
                <w:sz w:val="28"/>
                <w:szCs w:val="28"/>
                <w:vertAlign w:val="subscript"/>
              </w:rPr>
              <w:t>F</w:t>
            </w:r>
          </w:p>
        </w:tc>
        <w:tc>
          <w:tcPr>
            <w:tcW w:w="0" w:type="auto"/>
            <w:hideMark/>
          </w:tcPr>
          <w:p w:rsidR="00784C13" w:rsidRPr="00463C66" w:rsidRDefault="00784C13" w:rsidP="00463C66">
            <w:pPr>
              <w:spacing w:line="360" w:lineRule="auto"/>
              <w:jc w:val="both"/>
              <w:rPr>
                <w:sz w:val="28"/>
                <w:szCs w:val="28"/>
              </w:rPr>
            </w:pPr>
            <w:r w:rsidRPr="00463C66">
              <w:rPr>
                <w:sz w:val="28"/>
                <w:szCs w:val="28"/>
              </w:rPr>
              <w:t>≈ 0</w:t>
            </w:r>
          </w:p>
        </w:tc>
      </w:tr>
    </w:tbl>
    <w:p w:rsidR="00784C13" w:rsidRPr="00463C66" w:rsidRDefault="00784C13" w:rsidP="00463C66">
      <w:pPr>
        <w:rPr>
          <w:sz w:val="28"/>
          <w:szCs w:val="28"/>
        </w:rPr>
      </w:pP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t xml:space="preserve">Результати показують, що контур витрати працює швидше за температурний контур і має незначне </w:t>
      </w:r>
      <w:proofErr w:type="spellStart"/>
      <w:r w:rsidRPr="00463C66">
        <w:rPr>
          <w:sz w:val="28"/>
          <w:szCs w:val="28"/>
        </w:rPr>
        <w:t>перерегулювання</w:t>
      </w:r>
      <w:proofErr w:type="spellEnd"/>
      <w:r w:rsidRPr="00463C66">
        <w:rPr>
          <w:sz w:val="28"/>
          <w:szCs w:val="28"/>
        </w:rPr>
        <w:t>.</w:t>
      </w:r>
    </w:p>
    <w:p w:rsidR="00784C13" w:rsidRPr="00463C66" w:rsidRDefault="00784C13" w:rsidP="00463C66">
      <w:pPr>
        <w:pStyle w:val="3"/>
        <w:spacing w:line="360" w:lineRule="auto"/>
        <w:ind w:left="0" w:firstLine="709"/>
        <w:rPr>
          <w:b w:val="0"/>
        </w:rPr>
      </w:pPr>
      <w:r w:rsidRPr="00463C66">
        <w:rPr>
          <w:rStyle w:val="aff4"/>
          <w:rFonts w:eastAsiaTheme="majorEastAsia"/>
          <w:bCs w:val="0"/>
        </w:rPr>
        <w:t>Таблиця 4.3 – Показники ефективності очищення газу</w:t>
      </w:r>
    </w:p>
    <w:tbl>
      <w:tblPr>
        <w:tblStyle w:val="1a"/>
        <w:tblW w:w="0" w:type="auto"/>
        <w:jc w:val="center"/>
        <w:tblLook w:val="04A0" w:firstRow="1" w:lastRow="0" w:firstColumn="1" w:lastColumn="0" w:noHBand="0" w:noVBand="1"/>
      </w:tblPr>
      <w:tblGrid>
        <w:gridCol w:w="3277"/>
        <w:gridCol w:w="1637"/>
        <w:gridCol w:w="1700"/>
      </w:tblGrid>
      <w:tr w:rsidR="00784C13" w:rsidRPr="00463C66" w:rsidTr="00463C66">
        <w:trPr>
          <w:jc w:val="center"/>
        </w:trPr>
        <w:tc>
          <w:tcPr>
            <w:tcW w:w="0" w:type="auto"/>
            <w:hideMark/>
          </w:tcPr>
          <w:p w:rsidR="00784C13" w:rsidRPr="00463C66" w:rsidRDefault="00784C13" w:rsidP="00463C66">
            <w:pPr>
              <w:spacing w:line="360" w:lineRule="auto"/>
              <w:jc w:val="both"/>
              <w:rPr>
                <w:bCs/>
                <w:sz w:val="28"/>
                <w:szCs w:val="28"/>
              </w:rPr>
            </w:pPr>
            <w:r w:rsidRPr="00463C66">
              <w:rPr>
                <w:bCs/>
                <w:sz w:val="28"/>
                <w:szCs w:val="28"/>
              </w:rPr>
              <w:t>Параметр</w:t>
            </w:r>
          </w:p>
        </w:tc>
        <w:tc>
          <w:tcPr>
            <w:tcW w:w="0" w:type="auto"/>
            <w:hideMark/>
          </w:tcPr>
          <w:p w:rsidR="00784C13" w:rsidRPr="00463C66" w:rsidRDefault="00784C13" w:rsidP="00463C66">
            <w:pPr>
              <w:spacing w:line="360" w:lineRule="auto"/>
              <w:jc w:val="both"/>
              <w:rPr>
                <w:bCs/>
                <w:sz w:val="28"/>
                <w:szCs w:val="28"/>
              </w:rPr>
            </w:pPr>
            <w:r w:rsidRPr="00463C66">
              <w:rPr>
                <w:bCs/>
                <w:sz w:val="28"/>
                <w:szCs w:val="28"/>
              </w:rPr>
              <w:t>Позначення</w:t>
            </w:r>
          </w:p>
        </w:tc>
        <w:tc>
          <w:tcPr>
            <w:tcW w:w="0" w:type="auto"/>
            <w:hideMark/>
          </w:tcPr>
          <w:p w:rsidR="00784C13" w:rsidRPr="00463C66" w:rsidRDefault="00784C13" w:rsidP="00463C66">
            <w:pPr>
              <w:spacing w:line="360" w:lineRule="auto"/>
              <w:jc w:val="both"/>
              <w:rPr>
                <w:bCs/>
                <w:sz w:val="28"/>
                <w:szCs w:val="28"/>
              </w:rPr>
            </w:pPr>
            <w:r w:rsidRPr="00463C66">
              <w:rPr>
                <w:bCs/>
                <w:sz w:val="28"/>
                <w:szCs w:val="28"/>
              </w:rPr>
              <w:t>Значення</w:t>
            </w:r>
          </w:p>
        </w:tc>
      </w:tr>
      <w:tr w:rsidR="00784C13" w:rsidRPr="00463C66" w:rsidTr="00463C66">
        <w:trPr>
          <w:jc w:val="center"/>
        </w:trPr>
        <w:tc>
          <w:tcPr>
            <w:tcW w:w="0" w:type="auto"/>
            <w:hideMark/>
          </w:tcPr>
          <w:p w:rsidR="00784C13" w:rsidRPr="00463C66" w:rsidRDefault="00784C13" w:rsidP="00463C66">
            <w:pPr>
              <w:spacing w:line="360" w:lineRule="auto"/>
              <w:jc w:val="both"/>
              <w:rPr>
                <w:sz w:val="28"/>
                <w:szCs w:val="28"/>
              </w:rPr>
            </w:pPr>
            <w:r w:rsidRPr="00463C66">
              <w:rPr>
                <w:sz w:val="28"/>
                <w:szCs w:val="28"/>
              </w:rPr>
              <w:t>Вхідна концентрація</w:t>
            </w:r>
          </w:p>
        </w:tc>
        <w:tc>
          <w:tcPr>
            <w:tcW w:w="0" w:type="auto"/>
            <w:hideMark/>
          </w:tcPr>
          <w:p w:rsidR="00784C13" w:rsidRPr="00463C66" w:rsidRDefault="00784C13" w:rsidP="00463C66">
            <w:pPr>
              <w:spacing w:line="360" w:lineRule="auto"/>
              <w:jc w:val="both"/>
              <w:rPr>
                <w:sz w:val="28"/>
                <w:szCs w:val="28"/>
              </w:rPr>
            </w:pPr>
            <w:proofErr w:type="spellStart"/>
            <w:r w:rsidRPr="00463C66">
              <w:rPr>
                <w:rStyle w:val="katex-mathml"/>
                <w:sz w:val="28"/>
                <w:szCs w:val="28"/>
              </w:rPr>
              <w:t>Cвх</w:t>
            </w:r>
            <w:proofErr w:type="spellEnd"/>
          </w:p>
        </w:tc>
        <w:tc>
          <w:tcPr>
            <w:tcW w:w="0" w:type="auto"/>
            <w:hideMark/>
          </w:tcPr>
          <w:p w:rsidR="00784C13" w:rsidRPr="00463C66" w:rsidRDefault="00784C13" w:rsidP="00463C66">
            <w:pPr>
              <w:spacing w:line="360" w:lineRule="auto"/>
              <w:jc w:val="both"/>
              <w:rPr>
                <w:sz w:val="28"/>
                <w:szCs w:val="28"/>
              </w:rPr>
            </w:pPr>
            <w:r w:rsidRPr="00463C66">
              <w:rPr>
                <w:sz w:val="28"/>
                <w:szCs w:val="28"/>
              </w:rPr>
              <w:t>1.4 моль/м³</w:t>
            </w:r>
          </w:p>
        </w:tc>
      </w:tr>
      <w:tr w:rsidR="00784C13" w:rsidRPr="00463C66" w:rsidTr="00463C66">
        <w:trPr>
          <w:jc w:val="center"/>
        </w:trPr>
        <w:tc>
          <w:tcPr>
            <w:tcW w:w="0" w:type="auto"/>
            <w:hideMark/>
          </w:tcPr>
          <w:p w:rsidR="00784C13" w:rsidRPr="00463C66" w:rsidRDefault="00784C13" w:rsidP="00463C66">
            <w:pPr>
              <w:spacing w:line="360" w:lineRule="auto"/>
              <w:jc w:val="both"/>
              <w:rPr>
                <w:sz w:val="28"/>
                <w:szCs w:val="28"/>
              </w:rPr>
            </w:pPr>
            <w:r w:rsidRPr="00463C66">
              <w:rPr>
                <w:sz w:val="28"/>
                <w:szCs w:val="28"/>
              </w:rPr>
              <w:t>Вихідна концентрація</w:t>
            </w:r>
          </w:p>
        </w:tc>
        <w:tc>
          <w:tcPr>
            <w:tcW w:w="0" w:type="auto"/>
            <w:hideMark/>
          </w:tcPr>
          <w:p w:rsidR="00784C13" w:rsidRPr="00463C66" w:rsidRDefault="00784C13" w:rsidP="00463C66">
            <w:pPr>
              <w:spacing w:line="360" w:lineRule="auto"/>
              <w:jc w:val="both"/>
              <w:rPr>
                <w:sz w:val="28"/>
                <w:szCs w:val="28"/>
              </w:rPr>
            </w:pPr>
            <w:proofErr w:type="spellStart"/>
            <w:r w:rsidRPr="00463C66">
              <w:rPr>
                <w:rStyle w:val="katex-mathml"/>
                <w:sz w:val="28"/>
                <w:szCs w:val="28"/>
              </w:rPr>
              <w:t>Cвих</w:t>
            </w:r>
            <w:proofErr w:type="spellEnd"/>
          </w:p>
        </w:tc>
        <w:tc>
          <w:tcPr>
            <w:tcW w:w="0" w:type="auto"/>
            <w:hideMark/>
          </w:tcPr>
          <w:p w:rsidR="00784C13" w:rsidRPr="00463C66" w:rsidRDefault="00784C13" w:rsidP="00463C66">
            <w:pPr>
              <w:spacing w:line="360" w:lineRule="auto"/>
              <w:jc w:val="both"/>
              <w:rPr>
                <w:sz w:val="28"/>
                <w:szCs w:val="28"/>
              </w:rPr>
            </w:pPr>
            <w:r w:rsidRPr="00463C66">
              <w:rPr>
                <w:sz w:val="28"/>
                <w:szCs w:val="28"/>
              </w:rPr>
              <w:t>0.18 моль/м³</w:t>
            </w:r>
          </w:p>
        </w:tc>
      </w:tr>
      <w:tr w:rsidR="00784C13" w:rsidRPr="00463C66" w:rsidTr="00463C66">
        <w:trPr>
          <w:jc w:val="center"/>
        </w:trPr>
        <w:tc>
          <w:tcPr>
            <w:tcW w:w="0" w:type="auto"/>
            <w:hideMark/>
          </w:tcPr>
          <w:p w:rsidR="00784C13" w:rsidRPr="00463C66" w:rsidRDefault="00784C13" w:rsidP="00463C66">
            <w:pPr>
              <w:spacing w:line="360" w:lineRule="auto"/>
              <w:jc w:val="both"/>
              <w:rPr>
                <w:sz w:val="28"/>
                <w:szCs w:val="28"/>
              </w:rPr>
            </w:pPr>
            <w:r w:rsidRPr="00463C66">
              <w:rPr>
                <w:sz w:val="28"/>
                <w:szCs w:val="28"/>
              </w:rPr>
              <w:t>Ступінь очищення</w:t>
            </w:r>
          </w:p>
        </w:tc>
        <w:tc>
          <w:tcPr>
            <w:tcW w:w="0" w:type="auto"/>
            <w:hideMark/>
          </w:tcPr>
          <w:p w:rsidR="00784C13" w:rsidRPr="00463C66" w:rsidRDefault="00463C66" w:rsidP="00463C66">
            <w:pPr>
              <w:spacing w:line="360" w:lineRule="auto"/>
              <w:jc w:val="both"/>
              <w:rPr>
                <w:sz w:val="28"/>
                <w:szCs w:val="28"/>
              </w:rPr>
            </w:pPr>
            <w:r>
              <w:rPr>
                <w:rStyle w:val="katex-mathml"/>
                <w:sz w:val="28"/>
                <w:szCs w:val="28"/>
              </w:rPr>
              <w:t>η</w:t>
            </w:r>
          </w:p>
        </w:tc>
        <w:tc>
          <w:tcPr>
            <w:tcW w:w="0" w:type="auto"/>
            <w:hideMark/>
          </w:tcPr>
          <w:p w:rsidR="00784C13" w:rsidRPr="00463C66" w:rsidRDefault="00784C13" w:rsidP="00463C66">
            <w:pPr>
              <w:spacing w:line="360" w:lineRule="auto"/>
              <w:jc w:val="both"/>
              <w:rPr>
                <w:sz w:val="28"/>
                <w:szCs w:val="28"/>
              </w:rPr>
            </w:pPr>
            <w:r w:rsidRPr="00463C66">
              <w:rPr>
                <w:sz w:val="28"/>
                <w:szCs w:val="28"/>
              </w:rPr>
              <w:t>87.1 %</w:t>
            </w:r>
          </w:p>
        </w:tc>
      </w:tr>
      <w:tr w:rsidR="00784C13" w:rsidRPr="00463C66" w:rsidTr="00463C66">
        <w:trPr>
          <w:jc w:val="center"/>
        </w:trPr>
        <w:tc>
          <w:tcPr>
            <w:tcW w:w="0" w:type="auto"/>
            <w:hideMark/>
          </w:tcPr>
          <w:p w:rsidR="00784C13" w:rsidRPr="00463C66" w:rsidRDefault="00784C13" w:rsidP="00463C66">
            <w:pPr>
              <w:spacing w:line="360" w:lineRule="auto"/>
              <w:jc w:val="both"/>
              <w:rPr>
                <w:sz w:val="28"/>
                <w:szCs w:val="28"/>
              </w:rPr>
            </w:pPr>
            <w:r w:rsidRPr="00463C66">
              <w:rPr>
                <w:sz w:val="28"/>
                <w:szCs w:val="28"/>
              </w:rPr>
              <w:t>Мінімальна концентрація</w:t>
            </w:r>
          </w:p>
        </w:tc>
        <w:tc>
          <w:tcPr>
            <w:tcW w:w="0" w:type="auto"/>
            <w:hideMark/>
          </w:tcPr>
          <w:p w:rsidR="00784C13" w:rsidRPr="00463C66" w:rsidRDefault="00784C13" w:rsidP="00463C66">
            <w:pPr>
              <w:spacing w:line="360" w:lineRule="auto"/>
              <w:jc w:val="both"/>
              <w:rPr>
                <w:sz w:val="28"/>
                <w:szCs w:val="28"/>
              </w:rPr>
            </w:pPr>
            <w:proofErr w:type="spellStart"/>
            <w:r w:rsidRPr="00463C66">
              <w:rPr>
                <w:rStyle w:val="katex-mathml"/>
                <w:sz w:val="28"/>
                <w:szCs w:val="28"/>
              </w:rPr>
              <w:t>C</w:t>
            </w:r>
            <w:r w:rsidRPr="00463C66">
              <w:rPr>
                <w:rStyle w:val="katex-mathml"/>
                <w:sz w:val="28"/>
                <w:szCs w:val="28"/>
                <w:vertAlign w:val="subscript"/>
              </w:rPr>
              <w:t>min</w:t>
            </w:r>
            <w:proofErr w:type="spellEnd"/>
          </w:p>
        </w:tc>
        <w:tc>
          <w:tcPr>
            <w:tcW w:w="0" w:type="auto"/>
            <w:hideMark/>
          </w:tcPr>
          <w:p w:rsidR="00784C13" w:rsidRPr="00463C66" w:rsidRDefault="00784C13" w:rsidP="00463C66">
            <w:pPr>
              <w:spacing w:line="360" w:lineRule="auto"/>
              <w:jc w:val="both"/>
              <w:rPr>
                <w:sz w:val="28"/>
                <w:szCs w:val="28"/>
              </w:rPr>
            </w:pPr>
            <w:r w:rsidRPr="00463C66">
              <w:rPr>
                <w:sz w:val="28"/>
                <w:szCs w:val="28"/>
              </w:rPr>
              <w:t>0.15 моль/м³</w:t>
            </w:r>
          </w:p>
        </w:tc>
      </w:tr>
    </w:tbl>
    <w:p w:rsidR="00784C13" w:rsidRPr="00463C66" w:rsidRDefault="00784C13" w:rsidP="00463C66">
      <w:pPr>
        <w:rPr>
          <w:sz w:val="28"/>
          <w:szCs w:val="28"/>
        </w:rPr>
      </w:pP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lastRenderedPageBreak/>
        <w:t>Отримані результати підтверджують високу ефективність процесу очищення.</w:t>
      </w:r>
    </w:p>
    <w:p w:rsidR="00784C13" w:rsidRPr="00463C66" w:rsidRDefault="00784C13" w:rsidP="00463C66">
      <w:pPr>
        <w:pStyle w:val="2"/>
        <w:spacing w:before="0" w:after="0"/>
        <w:ind w:left="0" w:firstLine="709"/>
        <w:rPr>
          <w:rFonts w:ascii="Times New Roman" w:hAnsi="Times New Roman" w:cs="Times New Roman"/>
          <w:b w:val="0"/>
          <w:i w:val="0"/>
        </w:rPr>
      </w:pPr>
      <w:r w:rsidRPr="00463C66">
        <w:rPr>
          <w:rStyle w:val="aff4"/>
          <w:rFonts w:ascii="Times New Roman" w:eastAsiaTheme="majorEastAsia" w:hAnsi="Times New Roman" w:cs="Times New Roman"/>
          <w:bCs/>
          <w:i w:val="0"/>
        </w:rPr>
        <w:t>Аналіз стійкості системи</w:t>
      </w: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t xml:space="preserve">Аналіз частотних характеристик системи показав, що вона має достатній запас стійкості. Амплітудно-частотна характеристика не перетинає критичні значення в небезпечній області, а </w:t>
      </w:r>
      <w:proofErr w:type="spellStart"/>
      <w:r w:rsidRPr="00463C66">
        <w:rPr>
          <w:sz w:val="28"/>
          <w:szCs w:val="28"/>
        </w:rPr>
        <w:t>фазо-частотна</w:t>
      </w:r>
      <w:proofErr w:type="spellEnd"/>
      <w:r w:rsidRPr="00463C66">
        <w:rPr>
          <w:sz w:val="28"/>
          <w:szCs w:val="28"/>
        </w:rPr>
        <w:t xml:space="preserve"> характеристика забезпечує позитивний запас за фазою.</w:t>
      </w: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t>Запас за фазою можна оцінити як:</w:t>
      </w:r>
    </w:p>
    <w:p w:rsidR="00784C13" w:rsidRPr="00463C66" w:rsidRDefault="00784C13" w:rsidP="00463C66">
      <w:pPr>
        <w:rPr>
          <w:sz w:val="28"/>
          <w:szCs w:val="28"/>
        </w:rPr>
      </w:pPr>
      <w:r w:rsidRPr="00463C66">
        <w:rPr>
          <w:rStyle w:val="katex-mathml"/>
          <w:sz w:val="28"/>
          <w:szCs w:val="28"/>
        </w:rPr>
        <w:t>Δφ≈50</w:t>
      </w:r>
      <w:r w:rsidRPr="00463C66">
        <w:rPr>
          <w:rStyle w:val="katex-mathml"/>
          <w:rFonts w:ascii="Cambria Math" w:hAnsi="Cambria Math" w:cs="Cambria Math"/>
          <w:sz w:val="28"/>
          <w:szCs w:val="28"/>
          <w:vertAlign w:val="superscript"/>
        </w:rPr>
        <w:t>∘</w:t>
      </w:r>
      <w:r w:rsidR="00463C66">
        <w:rPr>
          <w:rStyle w:val="katex-mathml"/>
          <w:sz w:val="28"/>
          <w:szCs w:val="28"/>
        </w:rPr>
        <w:t>,</w:t>
      </w:r>
      <w:r w:rsidRPr="00463C66">
        <w:rPr>
          <w:sz w:val="28"/>
          <w:szCs w:val="28"/>
        </w:rPr>
        <w:t xml:space="preserve"> </w:t>
      </w: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t>а запас за амплітудою становить:</w:t>
      </w:r>
    </w:p>
    <w:p w:rsidR="00784C13" w:rsidRPr="00463C66" w:rsidRDefault="00463C66" w:rsidP="00463C66">
      <w:pPr>
        <w:rPr>
          <w:sz w:val="28"/>
          <w:szCs w:val="28"/>
        </w:rPr>
      </w:pPr>
      <w:r>
        <w:rPr>
          <w:rStyle w:val="katex-mathml"/>
          <w:sz w:val="28"/>
          <w:szCs w:val="28"/>
        </w:rPr>
        <w:t>ΔL≈10 дБ.</w:t>
      </w:r>
      <w:r w:rsidR="00784C13" w:rsidRPr="00463C66">
        <w:rPr>
          <w:sz w:val="28"/>
          <w:szCs w:val="28"/>
        </w:rPr>
        <w:t xml:space="preserve"> </w:t>
      </w: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t xml:space="preserve">Ці значення свідчать про те, що система є стійкою та має достатній запас </w:t>
      </w:r>
      <w:proofErr w:type="spellStart"/>
      <w:r w:rsidRPr="00463C66">
        <w:rPr>
          <w:sz w:val="28"/>
          <w:szCs w:val="28"/>
        </w:rPr>
        <w:t>робастності</w:t>
      </w:r>
      <w:proofErr w:type="spellEnd"/>
      <w:r w:rsidRPr="00463C66">
        <w:rPr>
          <w:sz w:val="28"/>
          <w:szCs w:val="28"/>
        </w:rPr>
        <w:t xml:space="preserve"> до зовнішніх збурень і зміни параметрів об’єкта.</w:t>
      </w:r>
    </w:p>
    <w:p w:rsidR="00784C13" w:rsidRPr="00463C66" w:rsidRDefault="00784C13" w:rsidP="00463C66">
      <w:pPr>
        <w:pStyle w:val="2"/>
        <w:spacing w:before="0" w:after="0"/>
        <w:ind w:left="0" w:firstLine="709"/>
        <w:rPr>
          <w:rFonts w:ascii="Times New Roman" w:hAnsi="Times New Roman" w:cs="Times New Roman"/>
          <w:b w:val="0"/>
          <w:i w:val="0"/>
        </w:rPr>
      </w:pPr>
      <w:r w:rsidRPr="00463C66">
        <w:rPr>
          <w:rStyle w:val="aff4"/>
          <w:rFonts w:ascii="Times New Roman" w:eastAsiaTheme="majorEastAsia" w:hAnsi="Times New Roman" w:cs="Times New Roman"/>
          <w:bCs/>
          <w:i w:val="0"/>
        </w:rPr>
        <w:t>Аналіз керуючого сигналу</w:t>
      </w: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t>Аналіз зміни керуючого сигналу показав, що ПІД-регулятор формує плавний сигнал без різких стрибків. Максимальне значення сигналу не перевищує допустимих меж, що виключає перевантаження виконавчих механізмів.</w:t>
      </w: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t xml:space="preserve">Наявність невеликого </w:t>
      </w:r>
      <w:proofErr w:type="spellStart"/>
      <w:r w:rsidRPr="00463C66">
        <w:rPr>
          <w:sz w:val="28"/>
          <w:szCs w:val="28"/>
        </w:rPr>
        <w:t>перерегулювання</w:t>
      </w:r>
      <w:proofErr w:type="spellEnd"/>
      <w:r w:rsidRPr="00463C66">
        <w:rPr>
          <w:sz w:val="28"/>
          <w:szCs w:val="28"/>
        </w:rPr>
        <w:t xml:space="preserve"> керуючого сигналу є допустимою і не впливає негативно на роботу системи.</w:t>
      </w:r>
    </w:p>
    <w:p w:rsidR="00784C13" w:rsidRPr="00463C66" w:rsidRDefault="00784C13" w:rsidP="00463C66">
      <w:pPr>
        <w:pStyle w:val="2"/>
        <w:spacing w:before="0" w:after="0"/>
        <w:ind w:left="0" w:firstLine="709"/>
        <w:rPr>
          <w:rFonts w:ascii="Times New Roman" w:hAnsi="Times New Roman" w:cs="Times New Roman"/>
          <w:b w:val="0"/>
          <w:i w:val="0"/>
        </w:rPr>
      </w:pPr>
      <w:r w:rsidRPr="00463C66">
        <w:rPr>
          <w:rStyle w:val="aff4"/>
          <w:rFonts w:ascii="Times New Roman" w:eastAsiaTheme="majorEastAsia" w:hAnsi="Times New Roman" w:cs="Times New Roman"/>
          <w:bCs/>
          <w:i w:val="0"/>
        </w:rPr>
        <w:t>Загальна оцінка ефективності системи</w:t>
      </w: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t>На основі проведеного аналізу можна зробити висновок, що розроблена комп’ютерно-інтегрована система управління забезпечує:</w:t>
      </w:r>
    </w:p>
    <w:p w:rsidR="00784C13" w:rsidRPr="00463C66" w:rsidRDefault="00784C13" w:rsidP="00463C66">
      <w:pPr>
        <w:numPr>
          <w:ilvl w:val="0"/>
          <w:numId w:val="69"/>
        </w:numPr>
        <w:ind w:left="0" w:firstLine="709"/>
        <w:rPr>
          <w:sz w:val="28"/>
          <w:szCs w:val="28"/>
        </w:rPr>
      </w:pPr>
      <w:r w:rsidRPr="00463C66">
        <w:rPr>
          <w:sz w:val="28"/>
          <w:szCs w:val="28"/>
        </w:rPr>
        <w:t xml:space="preserve">стабільне підтримання температури реактора; </w:t>
      </w:r>
    </w:p>
    <w:p w:rsidR="00784C13" w:rsidRPr="00463C66" w:rsidRDefault="00784C13" w:rsidP="00463C66">
      <w:pPr>
        <w:numPr>
          <w:ilvl w:val="0"/>
          <w:numId w:val="69"/>
        </w:numPr>
        <w:ind w:left="0" w:firstLine="709"/>
        <w:rPr>
          <w:sz w:val="28"/>
          <w:szCs w:val="28"/>
        </w:rPr>
      </w:pPr>
      <w:r w:rsidRPr="00463C66">
        <w:rPr>
          <w:sz w:val="28"/>
          <w:szCs w:val="28"/>
        </w:rPr>
        <w:t xml:space="preserve">високу точність регулювання без статичної похибки; </w:t>
      </w:r>
    </w:p>
    <w:p w:rsidR="00784C13" w:rsidRPr="00463C66" w:rsidRDefault="00784C13" w:rsidP="00463C66">
      <w:pPr>
        <w:numPr>
          <w:ilvl w:val="0"/>
          <w:numId w:val="69"/>
        </w:numPr>
        <w:ind w:left="0" w:firstLine="709"/>
        <w:rPr>
          <w:sz w:val="28"/>
          <w:szCs w:val="28"/>
        </w:rPr>
      </w:pPr>
      <w:r w:rsidRPr="00463C66">
        <w:rPr>
          <w:sz w:val="28"/>
          <w:szCs w:val="28"/>
        </w:rPr>
        <w:t xml:space="preserve">достатню швидкодію; </w:t>
      </w:r>
    </w:p>
    <w:p w:rsidR="00784C13" w:rsidRPr="00463C66" w:rsidRDefault="00784C13" w:rsidP="00463C66">
      <w:pPr>
        <w:numPr>
          <w:ilvl w:val="0"/>
          <w:numId w:val="69"/>
        </w:numPr>
        <w:ind w:left="0" w:firstLine="709"/>
        <w:rPr>
          <w:sz w:val="28"/>
          <w:szCs w:val="28"/>
        </w:rPr>
      </w:pPr>
      <w:r w:rsidRPr="00463C66">
        <w:rPr>
          <w:sz w:val="28"/>
          <w:szCs w:val="28"/>
        </w:rPr>
        <w:t xml:space="preserve">високий ступінь очищення газу; </w:t>
      </w:r>
    </w:p>
    <w:p w:rsidR="00784C13" w:rsidRPr="00463C66" w:rsidRDefault="00784C13" w:rsidP="00463C66">
      <w:pPr>
        <w:numPr>
          <w:ilvl w:val="0"/>
          <w:numId w:val="69"/>
        </w:numPr>
        <w:ind w:left="0" w:firstLine="709"/>
        <w:rPr>
          <w:sz w:val="28"/>
          <w:szCs w:val="28"/>
        </w:rPr>
      </w:pPr>
      <w:r w:rsidRPr="00463C66">
        <w:rPr>
          <w:sz w:val="28"/>
          <w:szCs w:val="28"/>
        </w:rPr>
        <w:t xml:space="preserve">стійкість до збурень; </w:t>
      </w:r>
    </w:p>
    <w:p w:rsidR="00784C13" w:rsidRPr="00463C66" w:rsidRDefault="00784C13" w:rsidP="00463C66">
      <w:pPr>
        <w:numPr>
          <w:ilvl w:val="0"/>
          <w:numId w:val="69"/>
        </w:numPr>
        <w:ind w:left="0" w:firstLine="709"/>
        <w:rPr>
          <w:sz w:val="28"/>
          <w:szCs w:val="28"/>
        </w:rPr>
      </w:pPr>
      <w:r w:rsidRPr="00463C66">
        <w:rPr>
          <w:sz w:val="28"/>
          <w:szCs w:val="28"/>
        </w:rPr>
        <w:t xml:space="preserve">безпечний режим роботи обладнання. </w:t>
      </w: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lastRenderedPageBreak/>
        <w:t xml:space="preserve">Система демонструє добру узгодженість між контурами регулювання температури та витрати газу, що є важливим для складного </w:t>
      </w:r>
      <w:proofErr w:type="spellStart"/>
      <w:r w:rsidRPr="00463C66">
        <w:rPr>
          <w:sz w:val="28"/>
          <w:szCs w:val="28"/>
        </w:rPr>
        <w:t>багатозв’язного</w:t>
      </w:r>
      <w:proofErr w:type="spellEnd"/>
      <w:r w:rsidRPr="00463C66">
        <w:rPr>
          <w:sz w:val="28"/>
          <w:szCs w:val="28"/>
        </w:rPr>
        <w:t xml:space="preserve"> об’єкта.</w:t>
      </w:r>
    </w:p>
    <w:p w:rsidR="00784C13" w:rsidRPr="00463C66" w:rsidRDefault="00784C13" w:rsidP="00463C66">
      <w:pPr>
        <w:pStyle w:val="aff"/>
        <w:spacing w:before="0" w:beforeAutospacing="0" w:after="0" w:line="360" w:lineRule="auto"/>
        <w:ind w:firstLine="709"/>
        <w:jc w:val="both"/>
        <w:rPr>
          <w:sz w:val="28"/>
          <w:szCs w:val="28"/>
        </w:rPr>
      </w:pPr>
      <w:r w:rsidRPr="00463C66">
        <w:rPr>
          <w:sz w:val="28"/>
          <w:szCs w:val="28"/>
        </w:rPr>
        <w:t>Таким чином, результати моделювання підтверджують ефективність розробленої системи автоматичного керування установкою каталітичного очищення газів. Система забезпечує високі показники якості регулювання, стабільність роботи та високий ступінь очищення. Отримані результати можуть бути використані як основа для подальшого вдосконалення системи та її впровадження в промислових умовах.</w:t>
      </w:r>
    </w:p>
    <w:p w:rsidR="006953B7" w:rsidRPr="00072452" w:rsidRDefault="006953B7" w:rsidP="006C6BB0">
      <w:pPr>
        <w:pStyle w:val="1"/>
        <w:ind w:firstLine="0"/>
        <w:rPr>
          <w:rFonts w:asciiTheme="minorHAnsi" w:hAnsiTheme="minorHAnsi" w:cs="Times New Roman"/>
          <w:caps/>
          <w:color w:val="auto"/>
        </w:rPr>
      </w:pPr>
    </w:p>
    <w:p w:rsidR="00F773BB" w:rsidRPr="0084400F" w:rsidRDefault="00F773BB" w:rsidP="0084400F">
      <w:pPr>
        <w:pStyle w:val="aff"/>
        <w:spacing w:before="0" w:beforeAutospacing="0" w:after="0" w:line="360" w:lineRule="auto"/>
        <w:ind w:firstLine="709"/>
        <w:jc w:val="both"/>
        <w:rPr>
          <w:sz w:val="28"/>
          <w:szCs w:val="28"/>
        </w:rPr>
      </w:pPr>
      <w:r w:rsidRPr="0084400F">
        <w:rPr>
          <w:sz w:val="28"/>
          <w:szCs w:val="28"/>
        </w:rPr>
        <w:br w:type="page"/>
      </w:r>
    </w:p>
    <w:p w:rsidR="006B07A3" w:rsidRDefault="006B07A3" w:rsidP="006B07A3">
      <w:pPr>
        <w:pStyle w:val="1"/>
        <w:ind w:firstLine="0"/>
        <w:jc w:val="center"/>
        <w:rPr>
          <w:rFonts w:ascii="Times New Roman" w:hAnsi="Times New Roman" w:cs="Times New Roman"/>
          <w:color w:val="000000" w:themeColor="text1"/>
        </w:rPr>
      </w:pPr>
      <w:bookmarkStart w:id="8" w:name="_Toc74679184"/>
      <w:bookmarkStart w:id="9" w:name="_Toc132186419"/>
      <w:bookmarkStart w:id="10" w:name="_Toc132720535"/>
      <w:r w:rsidRPr="0061509F">
        <w:rPr>
          <w:rFonts w:ascii="Times New Roman" w:hAnsi="Times New Roman" w:cs="Times New Roman"/>
          <w:color w:val="000000" w:themeColor="text1"/>
        </w:rPr>
        <w:lastRenderedPageBreak/>
        <w:t>ВИСНОВОК</w:t>
      </w:r>
      <w:bookmarkEnd w:id="8"/>
      <w:bookmarkEnd w:id="9"/>
      <w:bookmarkEnd w:id="10"/>
    </w:p>
    <w:p w:rsidR="00C872E0" w:rsidRPr="00C872E0" w:rsidRDefault="00C872E0" w:rsidP="00C872E0"/>
    <w:p w:rsidR="0058526C" w:rsidRPr="0058526C" w:rsidRDefault="0058526C" w:rsidP="0058526C">
      <w:pPr>
        <w:rPr>
          <w:sz w:val="28"/>
          <w:szCs w:val="28"/>
          <w:lang w:val="ru-RU"/>
        </w:rPr>
      </w:pPr>
      <w:r w:rsidRPr="0058526C">
        <w:rPr>
          <w:sz w:val="28"/>
          <w:szCs w:val="28"/>
          <w:lang w:val="ru-RU"/>
        </w:rPr>
        <w:t xml:space="preserve">У </w:t>
      </w:r>
      <w:proofErr w:type="spellStart"/>
      <w:r w:rsidRPr="0058526C">
        <w:rPr>
          <w:sz w:val="28"/>
          <w:szCs w:val="28"/>
          <w:lang w:val="ru-RU"/>
        </w:rPr>
        <w:t>дипломній</w:t>
      </w:r>
      <w:proofErr w:type="spellEnd"/>
      <w:r w:rsidRPr="0058526C">
        <w:rPr>
          <w:sz w:val="28"/>
          <w:szCs w:val="28"/>
          <w:lang w:val="ru-RU"/>
        </w:rPr>
        <w:t xml:space="preserve"> </w:t>
      </w:r>
      <w:proofErr w:type="spellStart"/>
      <w:r w:rsidRPr="0058526C">
        <w:rPr>
          <w:sz w:val="28"/>
          <w:szCs w:val="28"/>
          <w:lang w:val="ru-RU"/>
        </w:rPr>
        <w:t>роботі</w:t>
      </w:r>
      <w:proofErr w:type="spellEnd"/>
      <w:r w:rsidRPr="0058526C">
        <w:rPr>
          <w:sz w:val="28"/>
          <w:szCs w:val="28"/>
          <w:lang w:val="ru-RU"/>
        </w:rPr>
        <w:t xml:space="preserve"> </w:t>
      </w:r>
      <w:proofErr w:type="spellStart"/>
      <w:r w:rsidRPr="0058526C">
        <w:rPr>
          <w:sz w:val="28"/>
          <w:szCs w:val="28"/>
          <w:lang w:val="ru-RU"/>
        </w:rPr>
        <w:t>виконано</w:t>
      </w:r>
      <w:proofErr w:type="spellEnd"/>
      <w:r w:rsidRPr="0058526C">
        <w:rPr>
          <w:sz w:val="28"/>
          <w:szCs w:val="28"/>
          <w:lang w:val="ru-RU"/>
        </w:rPr>
        <w:t xml:space="preserve"> </w:t>
      </w:r>
      <w:proofErr w:type="spellStart"/>
      <w:r w:rsidRPr="0058526C">
        <w:rPr>
          <w:sz w:val="28"/>
          <w:szCs w:val="28"/>
          <w:lang w:val="ru-RU"/>
        </w:rPr>
        <w:t>розробку</w:t>
      </w:r>
      <w:proofErr w:type="spellEnd"/>
      <w:r w:rsidRPr="0058526C">
        <w:rPr>
          <w:sz w:val="28"/>
          <w:szCs w:val="28"/>
          <w:lang w:val="ru-RU"/>
        </w:rPr>
        <w:t xml:space="preserve"> та </w:t>
      </w:r>
      <w:proofErr w:type="spellStart"/>
      <w:proofErr w:type="gramStart"/>
      <w:r w:rsidRPr="0058526C">
        <w:rPr>
          <w:sz w:val="28"/>
          <w:szCs w:val="28"/>
          <w:lang w:val="ru-RU"/>
        </w:rPr>
        <w:t>досл</w:t>
      </w:r>
      <w:proofErr w:type="gramEnd"/>
      <w:r w:rsidRPr="0058526C">
        <w:rPr>
          <w:sz w:val="28"/>
          <w:szCs w:val="28"/>
          <w:lang w:val="ru-RU"/>
        </w:rPr>
        <w:t>ідження</w:t>
      </w:r>
      <w:proofErr w:type="spellEnd"/>
      <w:r w:rsidRPr="0058526C">
        <w:rPr>
          <w:sz w:val="28"/>
          <w:szCs w:val="28"/>
          <w:lang w:val="ru-RU"/>
        </w:rPr>
        <w:t xml:space="preserve"> </w:t>
      </w:r>
      <w:proofErr w:type="spellStart"/>
      <w:r w:rsidRPr="0058526C">
        <w:rPr>
          <w:sz w:val="28"/>
          <w:szCs w:val="28"/>
          <w:lang w:val="ru-RU"/>
        </w:rPr>
        <w:t>комп’ютерно-інтегрованої</w:t>
      </w:r>
      <w:proofErr w:type="spellEnd"/>
      <w:r w:rsidRPr="0058526C">
        <w:rPr>
          <w:sz w:val="28"/>
          <w:szCs w:val="28"/>
          <w:lang w:val="ru-RU"/>
        </w:rPr>
        <w:t xml:space="preserve"> </w:t>
      </w:r>
      <w:proofErr w:type="spellStart"/>
      <w:r w:rsidRPr="0058526C">
        <w:rPr>
          <w:sz w:val="28"/>
          <w:szCs w:val="28"/>
          <w:lang w:val="ru-RU"/>
        </w:rPr>
        <w:t>системи</w:t>
      </w:r>
      <w:proofErr w:type="spellEnd"/>
      <w:r w:rsidRPr="0058526C">
        <w:rPr>
          <w:sz w:val="28"/>
          <w:szCs w:val="28"/>
          <w:lang w:val="ru-RU"/>
        </w:rPr>
        <w:t xml:space="preserve"> </w:t>
      </w:r>
      <w:proofErr w:type="spellStart"/>
      <w:r w:rsidRPr="0058526C">
        <w:rPr>
          <w:sz w:val="28"/>
          <w:szCs w:val="28"/>
          <w:lang w:val="ru-RU"/>
        </w:rPr>
        <w:t>управління</w:t>
      </w:r>
      <w:proofErr w:type="spellEnd"/>
      <w:r w:rsidRPr="0058526C">
        <w:rPr>
          <w:sz w:val="28"/>
          <w:szCs w:val="28"/>
          <w:lang w:val="ru-RU"/>
        </w:rPr>
        <w:t xml:space="preserve"> </w:t>
      </w:r>
      <w:proofErr w:type="spellStart"/>
      <w:r w:rsidRPr="0058526C">
        <w:rPr>
          <w:sz w:val="28"/>
          <w:szCs w:val="28"/>
          <w:lang w:val="ru-RU"/>
        </w:rPr>
        <w:t>установкою</w:t>
      </w:r>
      <w:proofErr w:type="spellEnd"/>
      <w:r w:rsidRPr="0058526C">
        <w:rPr>
          <w:sz w:val="28"/>
          <w:szCs w:val="28"/>
          <w:lang w:val="ru-RU"/>
        </w:rPr>
        <w:t xml:space="preserve"> </w:t>
      </w:r>
      <w:proofErr w:type="spellStart"/>
      <w:r w:rsidRPr="0058526C">
        <w:rPr>
          <w:sz w:val="28"/>
          <w:szCs w:val="28"/>
          <w:lang w:val="ru-RU"/>
        </w:rPr>
        <w:t>каталітичного</w:t>
      </w:r>
      <w:proofErr w:type="spellEnd"/>
      <w:r w:rsidRPr="0058526C">
        <w:rPr>
          <w:sz w:val="28"/>
          <w:szCs w:val="28"/>
          <w:lang w:val="ru-RU"/>
        </w:rPr>
        <w:t xml:space="preserve"> </w:t>
      </w:r>
      <w:proofErr w:type="spellStart"/>
      <w:r w:rsidRPr="0058526C">
        <w:rPr>
          <w:sz w:val="28"/>
          <w:szCs w:val="28"/>
          <w:lang w:val="ru-RU"/>
        </w:rPr>
        <w:t>очищення</w:t>
      </w:r>
      <w:proofErr w:type="spellEnd"/>
      <w:r w:rsidRPr="0058526C">
        <w:rPr>
          <w:sz w:val="28"/>
          <w:szCs w:val="28"/>
          <w:lang w:val="ru-RU"/>
        </w:rPr>
        <w:t xml:space="preserve"> </w:t>
      </w:r>
      <w:proofErr w:type="spellStart"/>
      <w:r w:rsidRPr="0058526C">
        <w:rPr>
          <w:sz w:val="28"/>
          <w:szCs w:val="28"/>
          <w:lang w:val="ru-RU"/>
        </w:rPr>
        <w:t>технологічних</w:t>
      </w:r>
      <w:proofErr w:type="spellEnd"/>
      <w:r w:rsidRPr="0058526C">
        <w:rPr>
          <w:sz w:val="28"/>
          <w:szCs w:val="28"/>
          <w:lang w:val="ru-RU"/>
        </w:rPr>
        <w:t xml:space="preserve"> </w:t>
      </w:r>
      <w:proofErr w:type="spellStart"/>
      <w:r w:rsidRPr="0058526C">
        <w:rPr>
          <w:sz w:val="28"/>
          <w:szCs w:val="28"/>
          <w:lang w:val="ru-RU"/>
        </w:rPr>
        <w:t>газів</w:t>
      </w:r>
      <w:proofErr w:type="spellEnd"/>
      <w:r w:rsidRPr="0058526C">
        <w:rPr>
          <w:sz w:val="28"/>
          <w:szCs w:val="28"/>
          <w:lang w:val="ru-RU"/>
        </w:rPr>
        <w:t xml:space="preserve">. </w:t>
      </w:r>
      <w:proofErr w:type="spellStart"/>
      <w:r w:rsidRPr="0058526C">
        <w:rPr>
          <w:sz w:val="28"/>
          <w:szCs w:val="28"/>
          <w:lang w:val="ru-RU"/>
        </w:rPr>
        <w:t>Актуальність</w:t>
      </w:r>
      <w:proofErr w:type="spellEnd"/>
      <w:r w:rsidRPr="0058526C">
        <w:rPr>
          <w:sz w:val="28"/>
          <w:szCs w:val="28"/>
          <w:lang w:val="ru-RU"/>
        </w:rPr>
        <w:t xml:space="preserve"> теми </w:t>
      </w:r>
      <w:proofErr w:type="spellStart"/>
      <w:r w:rsidRPr="0058526C">
        <w:rPr>
          <w:sz w:val="28"/>
          <w:szCs w:val="28"/>
          <w:lang w:val="ru-RU"/>
        </w:rPr>
        <w:t>обумовлена</w:t>
      </w:r>
      <w:proofErr w:type="spellEnd"/>
      <w:r w:rsidRPr="0058526C">
        <w:rPr>
          <w:sz w:val="28"/>
          <w:szCs w:val="28"/>
          <w:lang w:val="ru-RU"/>
        </w:rPr>
        <w:t xml:space="preserve"> </w:t>
      </w:r>
      <w:proofErr w:type="spellStart"/>
      <w:r w:rsidRPr="0058526C">
        <w:rPr>
          <w:sz w:val="28"/>
          <w:szCs w:val="28"/>
          <w:lang w:val="ru-RU"/>
        </w:rPr>
        <w:t>необхідністю</w:t>
      </w:r>
      <w:proofErr w:type="spellEnd"/>
      <w:r w:rsidRPr="0058526C">
        <w:rPr>
          <w:sz w:val="28"/>
          <w:szCs w:val="28"/>
          <w:lang w:val="ru-RU"/>
        </w:rPr>
        <w:t xml:space="preserve"> </w:t>
      </w:r>
      <w:proofErr w:type="spellStart"/>
      <w:r w:rsidRPr="0058526C">
        <w:rPr>
          <w:sz w:val="28"/>
          <w:szCs w:val="28"/>
          <w:lang w:val="ru-RU"/>
        </w:rPr>
        <w:t>підвищення</w:t>
      </w:r>
      <w:proofErr w:type="spellEnd"/>
      <w:r w:rsidRPr="0058526C">
        <w:rPr>
          <w:sz w:val="28"/>
          <w:szCs w:val="28"/>
          <w:lang w:val="ru-RU"/>
        </w:rPr>
        <w:t xml:space="preserve"> </w:t>
      </w:r>
      <w:proofErr w:type="spellStart"/>
      <w:r w:rsidRPr="0058526C">
        <w:rPr>
          <w:sz w:val="28"/>
          <w:szCs w:val="28"/>
          <w:lang w:val="ru-RU"/>
        </w:rPr>
        <w:t>ефективності</w:t>
      </w:r>
      <w:proofErr w:type="spellEnd"/>
      <w:r w:rsidRPr="0058526C">
        <w:rPr>
          <w:sz w:val="28"/>
          <w:szCs w:val="28"/>
          <w:lang w:val="ru-RU"/>
        </w:rPr>
        <w:t xml:space="preserve"> </w:t>
      </w:r>
      <w:proofErr w:type="spellStart"/>
      <w:r w:rsidRPr="0058526C">
        <w:rPr>
          <w:sz w:val="28"/>
          <w:szCs w:val="28"/>
          <w:lang w:val="ru-RU"/>
        </w:rPr>
        <w:t>очищення</w:t>
      </w:r>
      <w:proofErr w:type="spellEnd"/>
      <w:r w:rsidRPr="0058526C">
        <w:rPr>
          <w:sz w:val="28"/>
          <w:szCs w:val="28"/>
          <w:lang w:val="ru-RU"/>
        </w:rPr>
        <w:t xml:space="preserve"> </w:t>
      </w:r>
      <w:proofErr w:type="spellStart"/>
      <w:r w:rsidRPr="0058526C">
        <w:rPr>
          <w:sz w:val="28"/>
          <w:szCs w:val="28"/>
          <w:lang w:val="ru-RU"/>
        </w:rPr>
        <w:t>газових</w:t>
      </w:r>
      <w:proofErr w:type="spellEnd"/>
      <w:r w:rsidRPr="0058526C">
        <w:rPr>
          <w:sz w:val="28"/>
          <w:szCs w:val="28"/>
          <w:lang w:val="ru-RU"/>
        </w:rPr>
        <w:t xml:space="preserve"> </w:t>
      </w:r>
      <w:proofErr w:type="spellStart"/>
      <w:r w:rsidRPr="0058526C">
        <w:rPr>
          <w:sz w:val="28"/>
          <w:szCs w:val="28"/>
          <w:lang w:val="ru-RU"/>
        </w:rPr>
        <w:t>викидів</w:t>
      </w:r>
      <w:proofErr w:type="spellEnd"/>
      <w:r w:rsidRPr="0058526C">
        <w:rPr>
          <w:sz w:val="28"/>
          <w:szCs w:val="28"/>
          <w:lang w:val="ru-RU"/>
        </w:rPr>
        <w:t xml:space="preserve">, </w:t>
      </w:r>
      <w:proofErr w:type="spellStart"/>
      <w:r w:rsidRPr="0058526C">
        <w:rPr>
          <w:sz w:val="28"/>
          <w:szCs w:val="28"/>
          <w:lang w:val="ru-RU"/>
        </w:rPr>
        <w:t>зменшення</w:t>
      </w:r>
      <w:proofErr w:type="spellEnd"/>
      <w:r w:rsidRPr="0058526C">
        <w:rPr>
          <w:sz w:val="28"/>
          <w:szCs w:val="28"/>
          <w:lang w:val="ru-RU"/>
        </w:rPr>
        <w:t xml:space="preserve"> </w:t>
      </w:r>
      <w:proofErr w:type="spellStart"/>
      <w:r w:rsidRPr="0058526C">
        <w:rPr>
          <w:sz w:val="28"/>
          <w:szCs w:val="28"/>
          <w:lang w:val="ru-RU"/>
        </w:rPr>
        <w:t>шкідливого</w:t>
      </w:r>
      <w:proofErr w:type="spellEnd"/>
      <w:r w:rsidRPr="0058526C">
        <w:rPr>
          <w:sz w:val="28"/>
          <w:szCs w:val="28"/>
          <w:lang w:val="ru-RU"/>
        </w:rPr>
        <w:t xml:space="preserve"> </w:t>
      </w:r>
      <w:proofErr w:type="spellStart"/>
      <w:r w:rsidRPr="0058526C">
        <w:rPr>
          <w:sz w:val="28"/>
          <w:szCs w:val="28"/>
          <w:lang w:val="ru-RU"/>
        </w:rPr>
        <w:t>впливу</w:t>
      </w:r>
      <w:proofErr w:type="spellEnd"/>
      <w:r w:rsidRPr="0058526C">
        <w:rPr>
          <w:sz w:val="28"/>
          <w:szCs w:val="28"/>
          <w:lang w:val="ru-RU"/>
        </w:rPr>
        <w:t xml:space="preserve"> на </w:t>
      </w:r>
      <w:proofErr w:type="spellStart"/>
      <w:r w:rsidRPr="0058526C">
        <w:rPr>
          <w:sz w:val="28"/>
          <w:szCs w:val="28"/>
          <w:lang w:val="ru-RU"/>
        </w:rPr>
        <w:t>навколишнє</w:t>
      </w:r>
      <w:proofErr w:type="spellEnd"/>
      <w:r w:rsidRPr="0058526C">
        <w:rPr>
          <w:sz w:val="28"/>
          <w:szCs w:val="28"/>
          <w:lang w:val="ru-RU"/>
        </w:rPr>
        <w:t xml:space="preserve"> </w:t>
      </w:r>
      <w:proofErr w:type="spellStart"/>
      <w:r w:rsidRPr="0058526C">
        <w:rPr>
          <w:sz w:val="28"/>
          <w:szCs w:val="28"/>
          <w:lang w:val="ru-RU"/>
        </w:rPr>
        <w:t>середовище</w:t>
      </w:r>
      <w:proofErr w:type="spellEnd"/>
      <w:r w:rsidRPr="0058526C">
        <w:rPr>
          <w:sz w:val="28"/>
          <w:szCs w:val="28"/>
          <w:lang w:val="ru-RU"/>
        </w:rPr>
        <w:t xml:space="preserve"> та </w:t>
      </w:r>
      <w:proofErr w:type="spellStart"/>
      <w:r w:rsidRPr="0058526C">
        <w:rPr>
          <w:sz w:val="28"/>
          <w:szCs w:val="28"/>
          <w:lang w:val="ru-RU"/>
        </w:rPr>
        <w:t>забезпечення</w:t>
      </w:r>
      <w:proofErr w:type="spellEnd"/>
      <w:r w:rsidRPr="0058526C">
        <w:rPr>
          <w:sz w:val="28"/>
          <w:szCs w:val="28"/>
          <w:lang w:val="ru-RU"/>
        </w:rPr>
        <w:t xml:space="preserve"> </w:t>
      </w:r>
      <w:proofErr w:type="spellStart"/>
      <w:r w:rsidRPr="0058526C">
        <w:rPr>
          <w:sz w:val="28"/>
          <w:szCs w:val="28"/>
          <w:lang w:val="ru-RU"/>
        </w:rPr>
        <w:t>стабільної</w:t>
      </w:r>
      <w:proofErr w:type="spellEnd"/>
      <w:r w:rsidRPr="0058526C">
        <w:rPr>
          <w:sz w:val="28"/>
          <w:szCs w:val="28"/>
          <w:lang w:val="ru-RU"/>
        </w:rPr>
        <w:t xml:space="preserve"> </w:t>
      </w:r>
      <w:proofErr w:type="spellStart"/>
      <w:r w:rsidRPr="0058526C">
        <w:rPr>
          <w:sz w:val="28"/>
          <w:szCs w:val="28"/>
          <w:lang w:val="ru-RU"/>
        </w:rPr>
        <w:t>роботи</w:t>
      </w:r>
      <w:proofErr w:type="spellEnd"/>
      <w:r w:rsidRPr="0058526C">
        <w:rPr>
          <w:sz w:val="28"/>
          <w:szCs w:val="28"/>
          <w:lang w:val="ru-RU"/>
        </w:rPr>
        <w:t xml:space="preserve"> </w:t>
      </w:r>
      <w:proofErr w:type="spellStart"/>
      <w:r w:rsidRPr="0058526C">
        <w:rPr>
          <w:sz w:val="28"/>
          <w:szCs w:val="28"/>
          <w:lang w:val="ru-RU"/>
        </w:rPr>
        <w:t>технологічного</w:t>
      </w:r>
      <w:proofErr w:type="spellEnd"/>
      <w:r w:rsidRPr="0058526C">
        <w:rPr>
          <w:sz w:val="28"/>
          <w:szCs w:val="28"/>
          <w:lang w:val="ru-RU"/>
        </w:rPr>
        <w:t xml:space="preserve"> </w:t>
      </w:r>
      <w:proofErr w:type="spellStart"/>
      <w:r w:rsidRPr="0058526C">
        <w:rPr>
          <w:sz w:val="28"/>
          <w:szCs w:val="28"/>
          <w:lang w:val="ru-RU"/>
        </w:rPr>
        <w:t>обладнання</w:t>
      </w:r>
      <w:proofErr w:type="spellEnd"/>
      <w:r w:rsidRPr="0058526C">
        <w:rPr>
          <w:sz w:val="28"/>
          <w:szCs w:val="28"/>
          <w:lang w:val="ru-RU"/>
        </w:rPr>
        <w:t>.</w:t>
      </w:r>
    </w:p>
    <w:p w:rsidR="0058526C" w:rsidRPr="0058526C" w:rsidRDefault="0058526C" w:rsidP="0058526C">
      <w:pPr>
        <w:rPr>
          <w:sz w:val="28"/>
          <w:szCs w:val="28"/>
          <w:lang w:val="ru-RU"/>
        </w:rPr>
      </w:pPr>
      <w:r w:rsidRPr="0058526C">
        <w:rPr>
          <w:sz w:val="28"/>
          <w:szCs w:val="28"/>
          <w:lang w:val="ru-RU"/>
        </w:rPr>
        <w:t xml:space="preserve">У </w:t>
      </w:r>
      <w:proofErr w:type="spellStart"/>
      <w:r w:rsidRPr="0058526C">
        <w:rPr>
          <w:sz w:val="28"/>
          <w:szCs w:val="28"/>
          <w:lang w:val="ru-RU"/>
        </w:rPr>
        <w:t>першому</w:t>
      </w:r>
      <w:proofErr w:type="spellEnd"/>
      <w:r w:rsidRPr="0058526C">
        <w:rPr>
          <w:sz w:val="28"/>
          <w:szCs w:val="28"/>
          <w:lang w:val="ru-RU"/>
        </w:rPr>
        <w:t xml:space="preserve"> </w:t>
      </w:r>
      <w:proofErr w:type="spellStart"/>
      <w:r w:rsidRPr="0058526C">
        <w:rPr>
          <w:sz w:val="28"/>
          <w:szCs w:val="28"/>
          <w:lang w:val="ru-RU"/>
        </w:rPr>
        <w:t>розділі</w:t>
      </w:r>
      <w:proofErr w:type="spellEnd"/>
      <w:r w:rsidRPr="0058526C">
        <w:rPr>
          <w:sz w:val="28"/>
          <w:szCs w:val="28"/>
          <w:lang w:val="ru-RU"/>
        </w:rPr>
        <w:t xml:space="preserve"> проведено </w:t>
      </w:r>
      <w:proofErr w:type="spellStart"/>
      <w:r w:rsidRPr="0058526C">
        <w:rPr>
          <w:sz w:val="28"/>
          <w:szCs w:val="28"/>
          <w:lang w:val="ru-RU"/>
        </w:rPr>
        <w:t>аналіз</w:t>
      </w:r>
      <w:proofErr w:type="spellEnd"/>
      <w:r w:rsidRPr="0058526C">
        <w:rPr>
          <w:sz w:val="28"/>
          <w:szCs w:val="28"/>
          <w:lang w:val="ru-RU"/>
        </w:rPr>
        <w:t xml:space="preserve"> </w:t>
      </w:r>
      <w:proofErr w:type="spellStart"/>
      <w:r w:rsidRPr="0058526C">
        <w:rPr>
          <w:sz w:val="28"/>
          <w:szCs w:val="28"/>
          <w:lang w:val="ru-RU"/>
        </w:rPr>
        <w:t>сучасного</w:t>
      </w:r>
      <w:proofErr w:type="spellEnd"/>
      <w:r w:rsidRPr="0058526C">
        <w:rPr>
          <w:sz w:val="28"/>
          <w:szCs w:val="28"/>
          <w:lang w:val="ru-RU"/>
        </w:rPr>
        <w:t xml:space="preserve"> стану </w:t>
      </w:r>
      <w:proofErr w:type="spellStart"/>
      <w:r w:rsidRPr="0058526C">
        <w:rPr>
          <w:sz w:val="28"/>
          <w:szCs w:val="28"/>
          <w:lang w:val="ru-RU"/>
        </w:rPr>
        <w:t>автоматизації</w:t>
      </w:r>
      <w:proofErr w:type="spellEnd"/>
      <w:r w:rsidRPr="0058526C">
        <w:rPr>
          <w:sz w:val="28"/>
          <w:szCs w:val="28"/>
          <w:lang w:val="ru-RU"/>
        </w:rPr>
        <w:t xml:space="preserve"> установок </w:t>
      </w:r>
      <w:proofErr w:type="spellStart"/>
      <w:r w:rsidRPr="0058526C">
        <w:rPr>
          <w:sz w:val="28"/>
          <w:szCs w:val="28"/>
          <w:lang w:val="ru-RU"/>
        </w:rPr>
        <w:t>каталітичного</w:t>
      </w:r>
      <w:proofErr w:type="spellEnd"/>
      <w:r w:rsidRPr="0058526C">
        <w:rPr>
          <w:sz w:val="28"/>
          <w:szCs w:val="28"/>
          <w:lang w:val="ru-RU"/>
        </w:rPr>
        <w:t xml:space="preserve"> </w:t>
      </w:r>
      <w:proofErr w:type="spellStart"/>
      <w:r w:rsidRPr="0058526C">
        <w:rPr>
          <w:sz w:val="28"/>
          <w:szCs w:val="28"/>
          <w:lang w:val="ru-RU"/>
        </w:rPr>
        <w:t>очищення</w:t>
      </w:r>
      <w:proofErr w:type="spellEnd"/>
      <w:r w:rsidRPr="0058526C">
        <w:rPr>
          <w:sz w:val="28"/>
          <w:szCs w:val="28"/>
          <w:lang w:val="ru-RU"/>
        </w:rPr>
        <w:t xml:space="preserve"> </w:t>
      </w:r>
      <w:proofErr w:type="spellStart"/>
      <w:r w:rsidRPr="0058526C">
        <w:rPr>
          <w:sz w:val="28"/>
          <w:szCs w:val="28"/>
          <w:lang w:val="ru-RU"/>
        </w:rPr>
        <w:t>газів</w:t>
      </w:r>
      <w:proofErr w:type="spellEnd"/>
      <w:r w:rsidRPr="0058526C">
        <w:rPr>
          <w:sz w:val="28"/>
          <w:szCs w:val="28"/>
          <w:lang w:val="ru-RU"/>
        </w:rPr>
        <w:t xml:space="preserve">. </w:t>
      </w:r>
      <w:proofErr w:type="spellStart"/>
      <w:r w:rsidRPr="0058526C">
        <w:rPr>
          <w:sz w:val="28"/>
          <w:szCs w:val="28"/>
          <w:lang w:val="ru-RU"/>
        </w:rPr>
        <w:t>Розглянуто</w:t>
      </w:r>
      <w:proofErr w:type="spellEnd"/>
      <w:r w:rsidRPr="0058526C">
        <w:rPr>
          <w:sz w:val="28"/>
          <w:szCs w:val="28"/>
          <w:lang w:val="ru-RU"/>
        </w:rPr>
        <w:t xml:space="preserve"> </w:t>
      </w:r>
      <w:proofErr w:type="spellStart"/>
      <w:r w:rsidRPr="0058526C">
        <w:rPr>
          <w:sz w:val="28"/>
          <w:szCs w:val="28"/>
          <w:lang w:val="ru-RU"/>
        </w:rPr>
        <w:t>технологічні</w:t>
      </w:r>
      <w:proofErr w:type="spellEnd"/>
      <w:r w:rsidRPr="0058526C">
        <w:rPr>
          <w:sz w:val="28"/>
          <w:szCs w:val="28"/>
          <w:lang w:val="ru-RU"/>
        </w:rPr>
        <w:t xml:space="preserve"> </w:t>
      </w:r>
      <w:proofErr w:type="spellStart"/>
      <w:r w:rsidRPr="0058526C">
        <w:rPr>
          <w:sz w:val="28"/>
          <w:szCs w:val="28"/>
          <w:lang w:val="ru-RU"/>
        </w:rPr>
        <w:t>особливості</w:t>
      </w:r>
      <w:proofErr w:type="spellEnd"/>
      <w:r w:rsidRPr="0058526C">
        <w:rPr>
          <w:sz w:val="28"/>
          <w:szCs w:val="28"/>
          <w:lang w:val="ru-RU"/>
        </w:rPr>
        <w:t xml:space="preserve"> </w:t>
      </w:r>
      <w:proofErr w:type="spellStart"/>
      <w:r w:rsidRPr="0058526C">
        <w:rPr>
          <w:sz w:val="28"/>
          <w:szCs w:val="28"/>
          <w:lang w:val="ru-RU"/>
        </w:rPr>
        <w:t>процесу</w:t>
      </w:r>
      <w:proofErr w:type="spellEnd"/>
      <w:r w:rsidRPr="0058526C">
        <w:rPr>
          <w:sz w:val="28"/>
          <w:szCs w:val="28"/>
          <w:lang w:val="ru-RU"/>
        </w:rPr>
        <w:t xml:space="preserve">, склад і </w:t>
      </w:r>
      <w:proofErr w:type="spellStart"/>
      <w:r w:rsidRPr="0058526C">
        <w:rPr>
          <w:sz w:val="28"/>
          <w:szCs w:val="28"/>
          <w:lang w:val="ru-RU"/>
        </w:rPr>
        <w:t>властивості</w:t>
      </w:r>
      <w:proofErr w:type="spellEnd"/>
      <w:r w:rsidRPr="0058526C">
        <w:rPr>
          <w:sz w:val="28"/>
          <w:szCs w:val="28"/>
          <w:lang w:val="ru-RU"/>
        </w:rPr>
        <w:t xml:space="preserve"> </w:t>
      </w:r>
      <w:proofErr w:type="spellStart"/>
      <w:r w:rsidRPr="0058526C">
        <w:rPr>
          <w:sz w:val="28"/>
          <w:szCs w:val="28"/>
          <w:lang w:val="ru-RU"/>
        </w:rPr>
        <w:t>очищуваних</w:t>
      </w:r>
      <w:proofErr w:type="spellEnd"/>
      <w:r w:rsidRPr="0058526C">
        <w:rPr>
          <w:sz w:val="28"/>
          <w:szCs w:val="28"/>
          <w:lang w:val="ru-RU"/>
        </w:rPr>
        <w:t xml:space="preserve"> </w:t>
      </w:r>
      <w:proofErr w:type="spellStart"/>
      <w:r w:rsidRPr="0058526C">
        <w:rPr>
          <w:sz w:val="28"/>
          <w:szCs w:val="28"/>
          <w:lang w:val="ru-RU"/>
        </w:rPr>
        <w:t>газів</w:t>
      </w:r>
      <w:proofErr w:type="spellEnd"/>
      <w:r w:rsidRPr="0058526C">
        <w:rPr>
          <w:sz w:val="28"/>
          <w:szCs w:val="28"/>
          <w:lang w:val="ru-RU"/>
        </w:rPr>
        <w:t xml:space="preserve">, а </w:t>
      </w:r>
      <w:proofErr w:type="spellStart"/>
      <w:r w:rsidRPr="0058526C">
        <w:rPr>
          <w:sz w:val="28"/>
          <w:szCs w:val="28"/>
          <w:lang w:val="ru-RU"/>
        </w:rPr>
        <w:t>також</w:t>
      </w:r>
      <w:proofErr w:type="spellEnd"/>
      <w:r w:rsidRPr="0058526C">
        <w:rPr>
          <w:sz w:val="28"/>
          <w:szCs w:val="28"/>
          <w:lang w:val="ru-RU"/>
        </w:rPr>
        <w:t xml:space="preserve"> </w:t>
      </w:r>
      <w:proofErr w:type="spellStart"/>
      <w:r w:rsidRPr="0058526C">
        <w:rPr>
          <w:sz w:val="28"/>
          <w:szCs w:val="28"/>
          <w:lang w:val="ru-RU"/>
        </w:rPr>
        <w:t>сучасні</w:t>
      </w:r>
      <w:proofErr w:type="spellEnd"/>
      <w:r w:rsidRPr="0058526C">
        <w:rPr>
          <w:sz w:val="28"/>
          <w:szCs w:val="28"/>
          <w:lang w:val="ru-RU"/>
        </w:rPr>
        <w:t xml:space="preserve"> </w:t>
      </w:r>
      <w:proofErr w:type="spellStart"/>
      <w:r w:rsidRPr="0058526C">
        <w:rPr>
          <w:sz w:val="28"/>
          <w:szCs w:val="28"/>
          <w:lang w:val="ru-RU"/>
        </w:rPr>
        <w:t>типи</w:t>
      </w:r>
      <w:proofErr w:type="spellEnd"/>
      <w:r w:rsidRPr="0058526C">
        <w:rPr>
          <w:sz w:val="28"/>
          <w:szCs w:val="28"/>
          <w:lang w:val="ru-RU"/>
        </w:rPr>
        <w:t xml:space="preserve"> </w:t>
      </w:r>
      <w:proofErr w:type="spellStart"/>
      <w:r w:rsidRPr="0058526C">
        <w:rPr>
          <w:sz w:val="28"/>
          <w:szCs w:val="28"/>
          <w:lang w:val="ru-RU"/>
        </w:rPr>
        <w:t>реакторів</w:t>
      </w:r>
      <w:proofErr w:type="spellEnd"/>
      <w:r w:rsidRPr="0058526C">
        <w:rPr>
          <w:sz w:val="28"/>
          <w:szCs w:val="28"/>
          <w:lang w:val="ru-RU"/>
        </w:rPr>
        <w:t xml:space="preserve">, </w:t>
      </w:r>
      <w:proofErr w:type="spellStart"/>
      <w:r w:rsidRPr="0058526C">
        <w:rPr>
          <w:sz w:val="28"/>
          <w:szCs w:val="28"/>
          <w:lang w:val="ru-RU"/>
        </w:rPr>
        <w:t>теплообмінників</w:t>
      </w:r>
      <w:proofErr w:type="spellEnd"/>
      <w:r w:rsidRPr="0058526C">
        <w:rPr>
          <w:sz w:val="28"/>
          <w:szCs w:val="28"/>
          <w:lang w:val="ru-RU"/>
        </w:rPr>
        <w:t xml:space="preserve"> і </w:t>
      </w:r>
      <w:proofErr w:type="spellStart"/>
      <w:r w:rsidRPr="0058526C">
        <w:rPr>
          <w:sz w:val="28"/>
          <w:szCs w:val="28"/>
          <w:lang w:val="ru-RU"/>
        </w:rPr>
        <w:t>допоміжного</w:t>
      </w:r>
      <w:proofErr w:type="spellEnd"/>
      <w:r w:rsidRPr="0058526C">
        <w:rPr>
          <w:sz w:val="28"/>
          <w:szCs w:val="28"/>
          <w:lang w:val="ru-RU"/>
        </w:rPr>
        <w:t xml:space="preserve"> </w:t>
      </w:r>
      <w:proofErr w:type="spellStart"/>
      <w:r w:rsidRPr="0058526C">
        <w:rPr>
          <w:sz w:val="28"/>
          <w:szCs w:val="28"/>
          <w:lang w:val="ru-RU"/>
        </w:rPr>
        <w:t>обладнання</w:t>
      </w:r>
      <w:proofErr w:type="spellEnd"/>
      <w:r w:rsidRPr="0058526C">
        <w:rPr>
          <w:sz w:val="28"/>
          <w:szCs w:val="28"/>
          <w:lang w:val="ru-RU"/>
        </w:rPr>
        <w:t xml:space="preserve">. </w:t>
      </w:r>
      <w:proofErr w:type="spellStart"/>
      <w:r w:rsidRPr="0058526C">
        <w:rPr>
          <w:sz w:val="28"/>
          <w:szCs w:val="28"/>
          <w:lang w:val="ru-RU"/>
        </w:rPr>
        <w:t>Проаналізовано</w:t>
      </w:r>
      <w:proofErr w:type="spellEnd"/>
      <w:r w:rsidRPr="0058526C">
        <w:rPr>
          <w:sz w:val="28"/>
          <w:szCs w:val="28"/>
          <w:lang w:val="ru-RU"/>
        </w:rPr>
        <w:t xml:space="preserve"> </w:t>
      </w:r>
      <w:proofErr w:type="spellStart"/>
      <w:r w:rsidRPr="0058526C">
        <w:rPr>
          <w:sz w:val="28"/>
          <w:szCs w:val="28"/>
          <w:lang w:val="ru-RU"/>
        </w:rPr>
        <w:t>існуючі</w:t>
      </w:r>
      <w:proofErr w:type="spellEnd"/>
      <w:r w:rsidRPr="0058526C">
        <w:rPr>
          <w:sz w:val="28"/>
          <w:szCs w:val="28"/>
          <w:lang w:val="ru-RU"/>
        </w:rPr>
        <w:t xml:space="preserve"> </w:t>
      </w:r>
      <w:proofErr w:type="spellStart"/>
      <w:r w:rsidRPr="0058526C">
        <w:rPr>
          <w:sz w:val="28"/>
          <w:szCs w:val="28"/>
          <w:lang w:val="ru-RU"/>
        </w:rPr>
        <w:t>системи</w:t>
      </w:r>
      <w:proofErr w:type="spellEnd"/>
      <w:r w:rsidRPr="0058526C">
        <w:rPr>
          <w:sz w:val="28"/>
          <w:szCs w:val="28"/>
          <w:lang w:val="ru-RU"/>
        </w:rPr>
        <w:t xml:space="preserve"> автоматичного </w:t>
      </w:r>
      <w:proofErr w:type="spellStart"/>
      <w:r w:rsidRPr="0058526C">
        <w:rPr>
          <w:sz w:val="28"/>
          <w:szCs w:val="28"/>
          <w:lang w:val="ru-RU"/>
        </w:rPr>
        <w:t>керування</w:t>
      </w:r>
      <w:proofErr w:type="spellEnd"/>
      <w:r w:rsidRPr="0058526C">
        <w:rPr>
          <w:sz w:val="28"/>
          <w:szCs w:val="28"/>
          <w:lang w:val="ru-RU"/>
        </w:rPr>
        <w:t xml:space="preserve">, </w:t>
      </w:r>
      <w:proofErr w:type="spellStart"/>
      <w:r w:rsidRPr="0058526C">
        <w:rPr>
          <w:sz w:val="28"/>
          <w:szCs w:val="28"/>
          <w:lang w:val="ru-RU"/>
        </w:rPr>
        <w:t>визначено</w:t>
      </w:r>
      <w:proofErr w:type="spellEnd"/>
      <w:r w:rsidRPr="0058526C">
        <w:rPr>
          <w:sz w:val="28"/>
          <w:szCs w:val="28"/>
          <w:lang w:val="ru-RU"/>
        </w:rPr>
        <w:t xml:space="preserve"> </w:t>
      </w:r>
      <w:proofErr w:type="spellStart"/>
      <w:r w:rsidRPr="0058526C">
        <w:rPr>
          <w:sz w:val="28"/>
          <w:szCs w:val="28"/>
          <w:lang w:val="ru-RU"/>
        </w:rPr>
        <w:t>їх</w:t>
      </w:r>
      <w:proofErr w:type="spellEnd"/>
      <w:r w:rsidRPr="0058526C">
        <w:rPr>
          <w:sz w:val="28"/>
          <w:szCs w:val="28"/>
          <w:lang w:val="ru-RU"/>
        </w:rPr>
        <w:t xml:space="preserve"> </w:t>
      </w:r>
      <w:proofErr w:type="spellStart"/>
      <w:r w:rsidRPr="0058526C">
        <w:rPr>
          <w:sz w:val="28"/>
          <w:szCs w:val="28"/>
          <w:lang w:val="ru-RU"/>
        </w:rPr>
        <w:t>переваги</w:t>
      </w:r>
      <w:proofErr w:type="spellEnd"/>
      <w:r w:rsidRPr="0058526C">
        <w:rPr>
          <w:sz w:val="28"/>
          <w:szCs w:val="28"/>
          <w:lang w:val="ru-RU"/>
        </w:rPr>
        <w:t xml:space="preserve"> та </w:t>
      </w:r>
      <w:proofErr w:type="spellStart"/>
      <w:r w:rsidRPr="0058526C">
        <w:rPr>
          <w:sz w:val="28"/>
          <w:szCs w:val="28"/>
          <w:lang w:val="ru-RU"/>
        </w:rPr>
        <w:t>недоліки</w:t>
      </w:r>
      <w:proofErr w:type="spellEnd"/>
      <w:r w:rsidRPr="0058526C">
        <w:rPr>
          <w:sz w:val="28"/>
          <w:szCs w:val="28"/>
          <w:lang w:val="ru-RU"/>
        </w:rPr>
        <w:t xml:space="preserve">, </w:t>
      </w:r>
      <w:proofErr w:type="spellStart"/>
      <w:r w:rsidRPr="0058526C">
        <w:rPr>
          <w:sz w:val="28"/>
          <w:szCs w:val="28"/>
          <w:lang w:val="ru-RU"/>
        </w:rPr>
        <w:t>зокрема</w:t>
      </w:r>
      <w:proofErr w:type="spellEnd"/>
      <w:r w:rsidRPr="0058526C">
        <w:rPr>
          <w:sz w:val="28"/>
          <w:szCs w:val="28"/>
          <w:lang w:val="ru-RU"/>
        </w:rPr>
        <w:t xml:space="preserve"> </w:t>
      </w:r>
      <w:proofErr w:type="spellStart"/>
      <w:r w:rsidRPr="0058526C">
        <w:rPr>
          <w:sz w:val="28"/>
          <w:szCs w:val="28"/>
          <w:lang w:val="ru-RU"/>
        </w:rPr>
        <w:t>проблеми</w:t>
      </w:r>
      <w:proofErr w:type="spellEnd"/>
      <w:r w:rsidRPr="0058526C">
        <w:rPr>
          <w:sz w:val="28"/>
          <w:szCs w:val="28"/>
          <w:lang w:val="ru-RU"/>
        </w:rPr>
        <w:t xml:space="preserve"> </w:t>
      </w:r>
      <w:proofErr w:type="spellStart"/>
      <w:r w:rsidRPr="0058526C">
        <w:rPr>
          <w:sz w:val="28"/>
          <w:szCs w:val="28"/>
          <w:lang w:val="ru-RU"/>
        </w:rPr>
        <w:t>нестабільності</w:t>
      </w:r>
      <w:proofErr w:type="spellEnd"/>
      <w:r w:rsidRPr="0058526C">
        <w:rPr>
          <w:sz w:val="28"/>
          <w:szCs w:val="28"/>
          <w:lang w:val="ru-RU"/>
        </w:rPr>
        <w:t xml:space="preserve"> температурного режиму та </w:t>
      </w:r>
      <w:proofErr w:type="spellStart"/>
      <w:r w:rsidRPr="0058526C">
        <w:rPr>
          <w:sz w:val="28"/>
          <w:szCs w:val="28"/>
          <w:lang w:val="ru-RU"/>
        </w:rPr>
        <w:t>деградації</w:t>
      </w:r>
      <w:proofErr w:type="spellEnd"/>
      <w:r w:rsidRPr="0058526C">
        <w:rPr>
          <w:sz w:val="28"/>
          <w:szCs w:val="28"/>
          <w:lang w:val="ru-RU"/>
        </w:rPr>
        <w:t xml:space="preserve"> </w:t>
      </w:r>
      <w:proofErr w:type="spellStart"/>
      <w:r w:rsidRPr="0058526C">
        <w:rPr>
          <w:sz w:val="28"/>
          <w:szCs w:val="28"/>
          <w:lang w:val="ru-RU"/>
        </w:rPr>
        <w:t>каталізатора</w:t>
      </w:r>
      <w:proofErr w:type="spellEnd"/>
      <w:r w:rsidRPr="0058526C">
        <w:rPr>
          <w:sz w:val="28"/>
          <w:szCs w:val="28"/>
          <w:lang w:val="ru-RU"/>
        </w:rPr>
        <w:t>.</w:t>
      </w:r>
    </w:p>
    <w:p w:rsidR="0058526C" w:rsidRPr="0058526C" w:rsidRDefault="0058526C" w:rsidP="0058526C">
      <w:pPr>
        <w:rPr>
          <w:sz w:val="28"/>
          <w:szCs w:val="28"/>
          <w:lang w:val="ru-RU"/>
        </w:rPr>
      </w:pPr>
      <w:r w:rsidRPr="0058526C">
        <w:rPr>
          <w:sz w:val="28"/>
          <w:szCs w:val="28"/>
          <w:lang w:val="ru-RU"/>
        </w:rPr>
        <w:t xml:space="preserve">У другому </w:t>
      </w:r>
      <w:proofErr w:type="spellStart"/>
      <w:r w:rsidRPr="0058526C">
        <w:rPr>
          <w:sz w:val="28"/>
          <w:szCs w:val="28"/>
          <w:lang w:val="ru-RU"/>
        </w:rPr>
        <w:t>розділі</w:t>
      </w:r>
      <w:proofErr w:type="spellEnd"/>
      <w:r w:rsidRPr="0058526C">
        <w:rPr>
          <w:sz w:val="28"/>
          <w:szCs w:val="28"/>
          <w:lang w:val="ru-RU"/>
        </w:rPr>
        <w:t xml:space="preserve"> </w:t>
      </w:r>
      <w:proofErr w:type="spellStart"/>
      <w:proofErr w:type="gramStart"/>
      <w:r w:rsidRPr="0058526C">
        <w:rPr>
          <w:sz w:val="28"/>
          <w:szCs w:val="28"/>
          <w:lang w:val="ru-RU"/>
        </w:rPr>
        <w:t>досл</w:t>
      </w:r>
      <w:proofErr w:type="gramEnd"/>
      <w:r w:rsidRPr="0058526C">
        <w:rPr>
          <w:sz w:val="28"/>
          <w:szCs w:val="28"/>
          <w:lang w:val="ru-RU"/>
        </w:rPr>
        <w:t>іджено</w:t>
      </w:r>
      <w:proofErr w:type="spellEnd"/>
      <w:r w:rsidRPr="0058526C">
        <w:rPr>
          <w:sz w:val="28"/>
          <w:szCs w:val="28"/>
          <w:lang w:val="ru-RU"/>
        </w:rPr>
        <w:t xml:space="preserve"> установку </w:t>
      </w:r>
      <w:proofErr w:type="spellStart"/>
      <w:r w:rsidRPr="0058526C">
        <w:rPr>
          <w:sz w:val="28"/>
          <w:szCs w:val="28"/>
          <w:lang w:val="ru-RU"/>
        </w:rPr>
        <w:t>каталітичного</w:t>
      </w:r>
      <w:proofErr w:type="spellEnd"/>
      <w:r w:rsidRPr="0058526C">
        <w:rPr>
          <w:sz w:val="28"/>
          <w:szCs w:val="28"/>
          <w:lang w:val="ru-RU"/>
        </w:rPr>
        <w:t xml:space="preserve"> </w:t>
      </w:r>
      <w:proofErr w:type="spellStart"/>
      <w:r w:rsidRPr="0058526C">
        <w:rPr>
          <w:sz w:val="28"/>
          <w:szCs w:val="28"/>
          <w:lang w:val="ru-RU"/>
        </w:rPr>
        <w:t>очищення</w:t>
      </w:r>
      <w:proofErr w:type="spellEnd"/>
      <w:r w:rsidRPr="0058526C">
        <w:rPr>
          <w:sz w:val="28"/>
          <w:szCs w:val="28"/>
          <w:lang w:val="ru-RU"/>
        </w:rPr>
        <w:t xml:space="preserve"> </w:t>
      </w:r>
      <w:proofErr w:type="spellStart"/>
      <w:r w:rsidRPr="0058526C">
        <w:rPr>
          <w:sz w:val="28"/>
          <w:szCs w:val="28"/>
          <w:lang w:val="ru-RU"/>
        </w:rPr>
        <w:t>газів</w:t>
      </w:r>
      <w:proofErr w:type="spellEnd"/>
      <w:r w:rsidRPr="0058526C">
        <w:rPr>
          <w:sz w:val="28"/>
          <w:szCs w:val="28"/>
          <w:lang w:val="ru-RU"/>
        </w:rPr>
        <w:t xml:space="preserve"> як </w:t>
      </w:r>
      <w:proofErr w:type="spellStart"/>
      <w:r w:rsidRPr="0058526C">
        <w:rPr>
          <w:sz w:val="28"/>
          <w:szCs w:val="28"/>
          <w:lang w:val="ru-RU"/>
        </w:rPr>
        <w:t>об’єкт</w:t>
      </w:r>
      <w:proofErr w:type="spellEnd"/>
      <w:r w:rsidRPr="0058526C">
        <w:rPr>
          <w:sz w:val="28"/>
          <w:szCs w:val="28"/>
          <w:lang w:val="ru-RU"/>
        </w:rPr>
        <w:t xml:space="preserve"> </w:t>
      </w:r>
      <w:proofErr w:type="spellStart"/>
      <w:r w:rsidRPr="0058526C">
        <w:rPr>
          <w:sz w:val="28"/>
          <w:szCs w:val="28"/>
          <w:lang w:val="ru-RU"/>
        </w:rPr>
        <w:t>керування</w:t>
      </w:r>
      <w:proofErr w:type="spellEnd"/>
      <w:r w:rsidRPr="0058526C">
        <w:rPr>
          <w:sz w:val="28"/>
          <w:szCs w:val="28"/>
          <w:lang w:val="ru-RU"/>
        </w:rPr>
        <w:t xml:space="preserve">. </w:t>
      </w:r>
      <w:proofErr w:type="spellStart"/>
      <w:r w:rsidRPr="0058526C">
        <w:rPr>
          <w:sz w:val="28"/>
          <w:szCs w:val="28"/>
          <w:lang w:val="ru-RU"/>
        </w:rPr>
        <w:t>Побудовано</w:t>
      </w:r>
      <w:proofErr w:type="spellEnd"/>
      <w:r w:rsidRPr="0058526C">
        <w:rPr>
          <w:sz w:val="28"/>
          <w:szCs w:val="28"/>
          <w:lang w:val="ru-RU"/>
        </w:rPr>
        <w:t xml:space="preserve"> </w:t>
      </w:r>
      <w:proofErr w:type="spellStart"/>
      <w:r w:rsidRPr="0058526C">
        <w:rPr>
          <w:sz w:val="28"/>
          <w:szCs w:val="28"/>
          <w:lang w:val="ru-RU"/>
        </w:rPr>
        <w:t>функціональну</w:t>
      </w:r>
      <w:proofErr w:type="spellEnd"/>
      <w:r w:rsidRPr="0058526C">
        <w:rPr>
          <w:sz w:val="28"/>
          <w:szCs w:val="28"/>
          <w:lang w:val="ru-RU"/>
        </w:rPr>
        <w:t xml:space="preserve"> схему установки, </w:t>
      </w:r>
      <w:proofErr w:type="spellStart"/>
      <w:r w:rsidRPr="0058526C">
        <w:rPr>
          <w:sz w:val="28"/>
          <w:szCs w:val="28"/>
          <w:lang w:val="ru-RU"/>
        </w:rPr>
        <w:t>визначено</w:t>
      </w:r>
      <w:proofErr w:type="spellEnd"/>
      <w:r w:rsidRPr="0058526C">
        <w:rPr>
          <w:sz w:val="28"/>
          <w:szCs w:val="28"/>
          <w:lang w:val="ru-RU"/>
        </w:rPr>
        <w:t xml:space="preserve"> </w:t>
      </w:r>
      <w:proofErr w:type="spellStart"/>
      <w:r w:rsidRPr="0058526C">
        <w:rPr>
          <w:sz w:val="28"/>
          <w:szCs w:val="28"/>
          <w:lang w:val="ru-RU"/>
        </w:rPr>
        <w:t>основні</w:t>
      </w:r>
      <w:proofErr w:type="spellEnd"/>
      <w:r w:rsidRPr="0058526C">
        <w:rPr>
          <w:sz w:val="28"/>
          <w:szCs w:val="28"/>
          <w:lang w:val="ru-RU"/>
        </w:rPr>
        <w:t xml:space="preserve"> </w:t>
      </w:r>
      <w:proofErr w:type="spellStart"/>
      <w:r w:rsidRPr="0058526C">
        <w:rPr>
          <w:sz w:val="28"/>
          <w:szCs w:val="28"/>
          <w:lang w:val="ru-RU"/>
        </w:rPr>
        <w:t>вхідні</w:t>
      </w:r>
      <w:proofErr w:type="spellEnd"/>
      <w:r w:rsidRPr="0058526C">
        <w:rPr>
          <w:sz w:val="28"/>
          <w:szCs w:val="28"/>
          <w:lang w:val="ru-RU"/>
        </w:rPr>
        <w:t xml:space="preserve"> та </w:t>
      </w:r>
      <w:proofErr w:type="spellStart"/>
      <w:r w:rsidRPr="0058526C">
        <w:rPr>
          <w:sz w:val="28"/>
          <w:szCs w:val="28"/>
          <w:lang w:val="ru-RU"/>
        </w:rPr>
        <w:t>вихідні</w:t>
      </w:r>
      <w:proofErr w:type="spellEnd"/>
      <w:r w:rsidRPr="0058526C">
        <w:rPr>
          <w:sz w:val="28"/>
          <w:szCs w:val="28"/>
          <w:lang w:val="ru-RU"/>
        </w:rPr>
        <w:t xml:space="preserve"> </w:t>
      </w:r>
      <w:proofErr w:type="spellStart"/>
      <w:r w:rsidRPr="0058526C">
        <w:rPr>
          <w:sz w:val="28"/>
          <w:szCs w:val="28"/>
          <w:lang w:val="ru-RU"/>
        </w:rPr>
        <w:t>параметри</w:t>
      </w:r>
      <w:proofErr w:type="spellEnd"/>
      <w:r w:rsidRPr="0058526C">
        <w:rPr>
          <w:sz w:val="28"/>
          <w:szCs w:val="28"/>
          <w:lang w:val="ru-RU"/>
        </w:rPr>
        <w:t xml:space="preserve">, а </w:t>
      </w:r>
      <w:proofErr w:type="spellStart"/>
      <w:r w:rsidRPr="0058526C">
        <w:rPr>
          <w:sz w:val="28"/>
          <w:szCs w:val="28"/>
          <w:lang w:val="ru-RU"/>
        </w:rPr>
        <w:t>також</w:t>
      </w:r>
      <w:proofErr w:type="spellEnd"/>
      <w:r w:rsidRPr="0058526C">
        <w:rPr>
          <w:sz w:val="28"/>
          <w:szCs w:val="28"/>
          <w:lang w:val="ru-RU"/>
        </w:rPr>
        <w:t xml:space="preserve"> </w:t>
      </w:r>
      <w:proofErr w:type="spellStart"/>
      <w:r w:rsidRPr="0058526C">
        <w:rPr>
          <w:sz w:val="28"/>
          <w:szCs w:val="28"/>
          <w:lang w:val="ru-RU"/>
        </w:rPr>
        <w:t>встановлено</w:t>
      </w:r>
      <w:proofErr w:type="spellEnd"/>
      <w:r w:rsidRPr="0058526C">
        <w:rPr>
          <w:sz w:val="28"/>
          <w:szCs w:val="28"/>
          <w:lang w:val="ru-RU"/>
        </w:rPr>
        <w:t xml:space="preserve">, </w:t>
      </w:r>
      <w:proofErr w:type="spellStart"/>
      <w:r w:rsidRPr="0058526C">
        <w:rPr>
          <w:sz w:val="28"/>
          <w:szCs w:val="28"/>
          <w:lang w:val="ru-RU"/>
        </w:rPr>
        <w:t>що</w:t>
      </w:r>
      <w:proofErr w:type="spellEnd"/>
      <w:r w:rsidRPr="0058526C">
        <w:rPr>
          <w:sz w:val="28"/>
          <w:szCs w:val="28"/>
          <w:lang w:val="ru-RU"/>
        </w:rPr>
        <w:t xml:space="preserve"> </w:t>
      </w:r>
      <w:proofErr w:type="spellStart"/>
      <w:r w:rsidRPr="0058526C">
        <w:rPr>
          <w:sz w:val="28"/>
          <w:szCs w:val="28"/>
          <w:lang w:val="ru-RU"/>
        </w:rPr>
        <w:t>об’єкт</w:t>
      </w:r>
      <w:proofErr w:type="spellEnd"/>
      <w:r w:rsidRPr="0058526C">
        <w:rPr>
          <w:sz w:val="28"/>
          <w:szCs w:val="28"/>
          <w:lang w:val="ru-RU"/>
        </w:rPr>
        <w:t xml:space="preserve"> </w:t>
      </w:r>
      <w:proofErr w:type="spellStart"/>
      <w:r w:rsidRPr="0058526C">
        <w:rPr>
          <w:sz w:val="28"/>
          <w:szCs w:val="28"/>
          <w:lang w:val="ru-RU"/>
        </w:rPr>
        <w:t>характеризується</w:t>
      </w:r>
      <w:proofErr w:type="spellEnd"/>
      <w:r w:rsidRPr="0058526C">
        <w:rPr>
          <w:sz w:val="28"/>
          <w:szCs w:val="28"/>
          <w:lang w:val="ru-RU"/>
        </w:rPr>
        <w:t xml:space="preserve"> </w:t>
      </w:r>
      <w:proofErr w:type="spellStart"/>
      <w:r w:rsidRPr="0058526C">
        <w:rPr>
          <w:sz w:val="28"/>
          <w:szCs w:val="28"/>
          <w:lang w:val="ru-RU"/>
        </w:rPr>
        <w:t>інерційністю</w:t>
      </w:r>
      <w:proofErr w:type="spellEnd"/>
      <w:r w:rsidRPr="0058526C">
        <w:rPr>
          <w:sz w:val="28"/>
          <w:szCs w:val="28"/>
          <w:lang w:val="ru-RU"/>
        </w:rPr>
        <w:t xml:space="preserve">, </w:t>
      </w:r>
      <w:proofErr w:type="spellStart"/>
      <w:r w:rsidRPr="0058526C">
        <w:rPr>
          <w:sz w:val="28"/>
          <w:szCs w:val="28"/>
          <w:lang w:val="ru-RU"/>
        </w:rPr>
        <w:t>нелінійністю</w:t>
      </w:r>
      <w:proofErr w:type="spellEnd"/>
      <w:r w:rsidRPr="0058526C">
        <w:rPr>
          <w:sz w:val="28"/>
          <w:szCs w:val="28"/>
          <w:lang w:val="ru-RU"/>
        </w:rPr>
        <w:t xml:space="preserve"> та </w:t>
      </w:r>
      <w:proofErr w:type="spellStart"/>
      <w:r w:rsidRPr="0058526C">
        <w:rPr>
          <w:sz w:val="28"/>
          <w:szCs w:val="28"/>
          <w:lang w:val="ru-RU"/>
        </w:rPr>
        <w:t>багатозв’язністю</w:t>
      </w:r>
      <w:proofErr w:type="spellEnd"/>
      <w:r w:rsidRPr="0058526C">
        <w:rPr>
          <w:sz w:val="28"/>
          <w:szCs w:val="28"/>
          <w:lang w:val="ru-RU"/>
        </w:rPr>
        <w:t xml:space="preserve">. </w:t>
      </w:r>
      <w:proofErr w:type="spellStart"/>
      <w:r w:rsidRPr="0058526C">
        <w:rPr>
          <w:sz w:val="28"/>
          <w:szCs w:val="28"/>
          <w:lang w:val="ru-RU"/>
        </w:rPr>
        <w:t>Розроблено</w:t>
      </w:r>
      <w:proofErr w:type="spellEnd"/>
      <w:r w:rsidRPr="0058526C">
        <w:rPr>
          <w:sz w:val="28"/>
          <w:szCs w:val="28"/>
          <w:lang w:val="ru-RU"/>
        </w:rPr>
        <w:t xml:space="preserve"> принцип </w:t>
      </w:r>
      <w:proofErr w:type="spellStart"/>
      <w:r w:rsidRPr="0058526C">
        <w:rPr>
          <w:sz w:val="28"/>
          <w:szCs w:val="28"/>
          <w:lang w:val="ru-RU"/>
        </w:rPr>
        <w:t>роботи</w:t>
      </w:r>
      <w:proofErr w:type="spellEnd"/>
      <w:r w:rsidRPr="0058526C">
        <w:rPr>
          <w:sz w:val="28"/>
          <w:szCs w:val="28"/>
          <w:lang w:val="ru-RU"/>
        </w:rPr>
        <w:t xml:space="preserve"> </w:t>
      </w:r>
      <w:proofErr w:type="spellStart"/>
      <w:r w:rsidRPr="0058526C">
        <w:rPr>
          <w:sz w:val="28"/>
          <w:szCs w:val="28"/>
          <w:lang w:val="ru-RU"/>
        </w:rPr>
        <w:t>комп’ютерн</w:t>
      </w:r>
      <w:proofErr w:type="gramStart"/>
      <w:r w:rsidRPr="0058526C">
        <w:rPr>
          <w:sz w:val="28"/>
          <w:szCs w:val="28"/>
          <w:lang w:val="ru-RU"/>
        </w:rPr>
        <w:t>о-</w:t>
      </w:r>
      <w:proofErr w:type="gramEnd"/>
      <w:r w:rsidRPr="0058526C">
        <w:rPr>
          <w:sz w:val="28"/>
          <w:szCs w:val="28"/>
          <w:lang w:val="ru-RU"/>
        </w:rPr>
        <w:t>інтегрованої</w:t>
      </w:r>
      <w:proofErr w:type="spellEnd"/>
      <w:r w:rsidRPr="0058526C">
        <w:rPr>
          <w:sz w:val="28"/>
          <w:szCs w:val="28"/>
          <w:lang w:val="ru-RU"/>
        </w:rPr>
        <w:t xml:space="preserve"> </w:t>
      </w:r>
      <w:proofErr w:type="spellStart"/>
      <w:r w:rsidRPr="0058526C">
        <w:rPr>
          <w:sz w:val="28"/>
          <w:szCs w:val="28"/>
          <w:lang w:val="ru-RU"/>
        </w:rPr>
        <w:t>системи</w:t>
      </w:r>
      <w:proofErr w:type="spellEnd"/>
      <w:r w:rsidRPr="0058526C">
        <w:rPr>
          <w:sz w:val="28"/>
          <w:szCs w:val="28"/>
          <w:lang w:val="ru-RU"/>
        </w:rPr>
        <w:t xml:space="preserve"> </w:t>
      </w:r>
      <w:proofErr w:type="spellStart"/>
      <w:r w:rsidRPr="0058526C">
        <w:rPr>
          <w:sz w:val="28"/>
          <w:szCs w:val="28"/>
          <w:lang w:val="ru-RU"/>
        </w:rPr>
        <w:t>управління</w:t>
      </w:r>
      <w:proofErr w:type="spellEnd"/>
      <w:r w:rsidRPr="0058526C">
        <w:rPr>
          <w:sz w:val="28"/>
          <w:szCs w:val="28"/>
          <w:lang w:val="ru-RU"/>
        </w:rPr>
        <w:t xml:space="preserve"> на </w:t>
      </w:r>
      <w:proofErr w:type="spellStart"/>
      <w:r w:rsidRPr="0058526C">
        <w:rPr>
          <w:sz w:val="28"/>
          <w:szCs w:val="28"/>
          <w:lang w:val="ru-RU"/>
        </w:rPr>
        <w:t>базі</w:t>
      </w:r>
      <w:proofErr w:type="spellEnd"/>
      <w:r w:rsidRPr="0058526C">
        <w:rPr>
          <w:sz w:val="28"/>
          <w:szCs w:val="28"/>
          <w:lang w:val="ru-RU"/>
        </w:rPr>
        <w:t xml:space="preserve"> PLC і SCADA. </w:t>
      </w:r>
      <w:proofErr w:type="spellStart"/>
      <w:r w:rsidRPr="0058526C">
        <w:rPr>
          <w:sz w:val="28"/>
          <w:szCs w:val="28"/>
          <w:lang w:val="ru-RU"/>
        </w:rPr>
        <w:t>Особливу</w:t>
      </w:r>
      <w:proofErr w:type="spellEnd"/>
      <w:r w:rsidRPr="0058526C">
        <w:rPr>
          <w:sz w:val="28"/>
          <w:szCs w:val="28"/>
          <w:lang w:val="ru-RU"/>
        </w:rPr>
        <w:t xml:space="preserve"> </w:t>
      </w:r>
      <w:proofErr w:type="spellStart"/>
      <w:r w:rsidRPr="0058526C">
        <w:rPr>
          <w:sz w:val="28"/>
          <w:szCs w:val="28"/>
          <w:lang w:val="ru-RU"/>
        </w:rPr>
        <w:t>увагу</w:t>
      </w:r>
      <w:proofErr w:type="spellEnd"/>
      <w:r w:rsidRPr="0058526C">
        <w:rPr>
          <w:sz w:val="28"/>
          <w:szCs w:val="28"/>
          <w:lang w:val="ru-RU"/>
        </w:rPr>
        <w:t xml:space="preserve"> </w:t>
      </w:r>
      <w:proofErr w:type="spellStart"/>
      <w:r w:rsidRPr="0058526C">
        <w:rPr>
          <w:sz w:val="28"/>
          <w:szCs w:val="28"/>
          <w:lang w:val="ru-RU"/>
        </w:rPr>
        <w:t>приділено</w:t>
      </w:r>
      <w:proofErr w:type="spellEnd"/>
      <w:r w:rsidRPr="0058526C">
        <w:rPr>
          <w:sz w:val="28"/>
          <w:szCs w:val="28"/>
          <w:lang w:val="ru-RU"/>
        </w:rPr>
        <w:t xml:space="preserve"> </w:t>
      </w:r>
      <w:proofErr w:type="spellStart"/>
      <w:r w:rsidRPr="0058526C">
        <w:rPr>
          <w:sz w:val="28"/>
          <w:szCs w:val="28"/>
          <w:lang w:val="ru-RU"/>
        </w:rPr>
        <w:t>побудові</w:t>
      </w:r>
      <w:proofErr w:type="spellEnd"/>
      <w:r w:rsidRPr="0058526C">
        <w:rPr>
          <w:sz w:val="28"/>
          <w:szCs w:val="28"/>
          <w:lang w:val="ru-RU"/>
        </w:rPr>
        <w:t xml:space="preserve"> систем автоматичного </w:t>
      </w:r>
      <w:proofErr w:type="spellStart"/>
      <w:r w:rsidRPr="0058526C">
        <w:rPr>
          <w:sz w:val="28"/>
          <w:szCs w:val="28"/>
          <w:lang w:val="ru-RU"/>
        </w:rPr>
        <w:t>регулювання</w:t>
      </w:r>
      <w:proofErr w:type="spellEnd"/>
      <w:r w:rsidRPr="0058526C">
        <w:rPr>
          <w:sz w:val="28"/>
          <w:szCs w:val="28"/>
          <w:lang w:val="ru-RU"/>
        </w:rPr>
        <w:t xml:space="preserve"> </w:t>
      </w:r>
      <w:proofErr w:type="spellStart"/>
      <w:r w:rsidRPr="0058526C">
        <w:rPr>
          <w:sz w:val="28"/>
          <w:szCs w:val="28"/>
          <w:lang w:val="ru-RU"/>
        </w:rPr>
        <w:t>температури</w:t>
      </w:r>
      <w:proofErr w:type="spellEnd"/>
      <w:r w:rsidRPr="0058526C">
        <w:rPr>
          <w:sz w:val="28"/>
          <w:szCs w:val="28"/>
          <w:lang w:val="ru-RU"/>
        </w:rPr>
        <w:t xml:space="preserve"> реактора та </w:t>
      </w:r>
      <w:proofErr w:type="spellStart"/>
      <w:r w:rsidRPr="0058526C">
        <w:rPr>
          <w:sz w:val="28"/>
          <w:szCs w:val="28"/>
          <w:lang w:val="ru-RU"/>
        </w:rPr>
        <w:t>витрати</w:t>
      </w:r>
      <w:proofErr w:type="spellEnd"/>
      <w:r w:rsidRPr="0058526C">
        <w:rPr>
          <w:sz w:val="28"/>
          <w:szCs w:val="28"/>
          <w:lang w:val="ru-RU"/>
        </w:rPr>
        <w:t xml:space="preserve"> газу, а </w:t>
      </w:r>
      <w:proofErr w:type="spellStart"/>
      <w:r w:rsidRPr="0058526C">
        <w:rPr>
          <w:sz w:val="28"/>
          <w:szCs w:val="28"/>
          <w:lang w:val="ru-RU"/>
        </w:rPr>
        <w:t>також</w:t>
      </w:r>
      <w:proofErr w:type="spellEnd"/>
      <w:r w:rsidRPr="0058526C">
        <w:rPr>
          <w:sz w:val="28"/>
          <w:szCs w:val="28"/>
          <w:lang w:val="ru-RU"/>
        </w:rPr>
        <w:t xml:space="preserve"> </w:t>
      </w:r>
      <w:proofErr w:type="spellStart"/>
      <w:r w:rsidRPr="0058526C">
        <w:rPr>
          <w:sz w:val="28"/>
          <w:szCs w:val="28"/>
          <w:lang w:val="ru-RU"/>
        </w:rPr>
        <w:t>їх</w:t>
      </w:r>
      <w:proofErr w:type="spellEnd"/>
      <w:r w:rsidRPr="0058526C">
        <w:rPr>
          <w:sz w:val="28"/>
          <w:szCs w:val="28"/>
          <w:lang w:val="ru-RU"/>
        </w:rPr>
        <w:t xml:space="preserve"> </w:t>
      </w:r>
      <w:proofErr w:type="spellStart"/>
      <w:r w:rsidRPr="0058526C">
        <w:rPr>
          <w:sz w:val="28"/>
          <w:szCs w:val="28"/>
          <w:lang w:val="ru-RU"/>
        </w:rPr>
        <w:t>взаємодії</w:t>
      </w:r>
      <w:proofErr w:type="spellEnd"/>
      <w:r w:rsidRPr="0058526C">
        <w:rPr>
          <w:sz w:val="28"/>
          <w:szCs w:val="28"/>
          <w:lang w:val="ru-RU"/>
        </w:rPr>
        <w:t>.</w:t>
      </w:r>
    </w:p>
    <w:p w:rsidR="0058526C" w:rsidRPr="0058526C" w:rsidRDefault="0058526C" w:rsidP="0058526C">
      <w:pPr>
        <w:rPr>
          <w:sz w:val="28"/>
          <w:szCs w:val="28"/>
          <w:lang w:val="ru-RU"/>
        </w:rPr>
      </w:pPr>
      <w:r w:rsidRPr="0058526C">
        <w:rPr>
          <w:sz w:val="28"/>
          <w:szCs w:val="28"/>
          <w:lang w:val="ru-RU"/>
        </w:rPr>
        <w:t xml:space="preserve">У </w:t>
      </w:r>
      <w:proofErr w:type="spellStart"/>
      <w:r w:rsidRPr="0058526C">
        <w:rPr>
          <w:sz w:val="28"/>
          <w:szCs w:val="28"/>
          <w:lang w:val="ru-RU"/>
        </w:rPr>
        <w:t>третьому</w:t>
      </w:r>
      <w:proofErr w:type="spellEnd"/>
      <w:r w:rsidRPr="0058526C">
        <w:rPr>
          <w:sz w:val="28"/>
          <w:szCs w:val="28"/>
          <w:lang w:val="ru-RU"/>
        </w:rPr>
        <w:t xml:space="preserve"> </w:t>
      </w:r>
      <w:proofErr w:type="spellStart"/>
      <w:r w:rsidRPr="0058526C">
        <w:rPr>
          <w:sz w:val="28"/>
          <w:szCs w:val="28"/>
          <w:lang w:val="ru-RU"/>
        </w:rPr>
        <w:t>розділі</w:t>
      </w:r>
      <w:proofErr w:type="spellEnd"/>
      <w:r w:rsidRPr="0058526C">
        <w:rPr>
          <w:sz w:val="28"/>
          <w:szCs w:val="28"/>
          <w:lang w:val="ru-RU"/>
        </w:rPr>
        <w:t xml:space="preserve"> </w:t>
      </w:r>
      <w:proofErr w:type="spellStart"/>
      <w:r w:rsidRPr="0058526C">
        <w:rPr>
          <w:sz w:val="28"/>
          <w:szCs w:val="28"/>
          <w:lang w:val="ru-RU"/>
        </w:rPr>
        <w:t>виконано</w:t>
      </w:r>
      <w:proofErr w:type="spellEnd"/>
      <w:r w:rsidRPr="0058526C">
        <w:rPr>
          <w:sz w:val="28"/>
          <w:szCs w:val="28"/>
          <w:lang w:val="ru-RU"/>
        </w:rPr>
        <w:t xml:space="preserve"> </w:t>
      </w:r>
      <w:proofErr w:type="gramStart"/>
      <w:r w:rsidRPr="0058526C">
        <w:rPr>
          <w:sz w:val="28"/>
          <w:szCs w:val="28"/>
          <w:lang w:val="ru-RU"/>
        </w:rPr>
        <w:t>структурно-</w:t>
      </w:r>
      <w:proofErr w:type="spellStart"/>
      <w:r w:rsidRPr="0058526C">
        <w:rPr>
          <w:sz w:val="28"/>
          <w:szCs w:val="28"/>
          <w:lang w:val="ru-RU"/>
        </w:rPr>
        <w:t>лог</w:t>
      </w:r>
      <w:proofErr w:type="gramEnd"/>
      <w:r w:rsidRPr="0058526C">
        <w:rPr>
          <w:sz w:val="28"/>
          <w:szCs w:val="28"/>
          <w:lang w:val="ru-RU"/>
        </w:rPr>
        <w:t>ічне</w:t>
      </w:r>
      <w:proofErr w:type="spellEnd"/>
      <w:r w:rsidRPr="0058526C">
        <w:rPr>
          <w:sz w:val="28"/>
          <w:szCs w:val="28"/>
          <w:lang w:val="ru-RU"/>
        </w:rPr>
        <w:t xml:space="preserve"> та </w:t>
      </w:r>
      <w:proofErr w:type="spellStart"/>
      <w:r w:rsidRPr="0058526C">
        <w:rPr>
          <w:sz w:val="28"/>
          <w:szCs w:val="28"/>
          <w:lang w:val="ru-RU"/>
        </w:rPr>
        <w:t>інформаційне</w:t>
      </w:r>
      <w:proofErr w:type="spellEnd"/>
      <w:r w:rsidRPr="0058526C">
        <w:rPr>
          <w:sz w:val="28"/>
          <w:szCs w:val="28"/>
          <w:lang w:val="ru-RU"/>
        </w:rPr>
        <w:t xml:space="preserve"> </w:t>
      </w:r>
      <w:proofErr w:type="spellStart"/>
      <w:r w:rsidRPr="0058526C">
        <w:rPr>
          <w:sz w:val="28"/>
          <w:szCs w:val="28"/>
          <w:lang w:val="ru-RU"/>
        </w:rPr>
        <w:t>представлення</w:t>
      </w:r>
      <w:proofErr w:type="spellEnd"/>
      <w:r w:rsidRPr="0058526C">
        <w:rPr>
          <w:sz w:val="28"/>
          <w:szCs w:val="28"/>
          <w:lang w:val="ru-RU"/>
        </w:rPr>
        <w:t xml:space="preserve"> </w:t>
      </w:r>
      <w:proofErr w:type="spellStart"/>
      <w:r w:rsidRPr="0058526C">
        <w:rPr>
          <w:sz w:val="28"/>
          <w:szCs w:val="28"/>
          <w:lang w:val="ru-RU"/>
        </w:rPr>
        <w:t>системи</w:t>
      </w:r>
      <w:proofErr w:type="spellEnd"/>
      <w:r w:rsidRPr="0058526C">
        <w:rPr>
          <w:sz w:val="28"/>
          <w:szCs w:val="28"/>
          <w:lang w:val="ru-RU"/>
        </w:rPr>
        <w:t xml:space="preserve"> </w:t>
      </w:r>
      <w:proofErr w:type="spellStart"/>
      <w:r w:rsidRPr="0058526C">
        <w:rPr>
          <w:sz w:val="28"/>
          <w:szCs w:val="28"/>
          <w:lang w:val="ru-RU"/>
        </w:rPr>
        <w:t>управління</w:t>
      </w:r>
      <w:proofErr w:type="spellEnd"/>
      <w:r w:rsidRPr="0058526C">
        <w:rPr>
          <w:sz w:val="28"/>
          <w:szCs w:val="28"/>
          <w:lang w:val="ru-RU"/>
        </w:rPr>
        <w:t xml:space="preserve">. </w:t>
      </w:r>
      <w:proofErr w:type="spellStart"/>
      <w:r w:rsidRPr="0058526C">
        <w:rPr>
          <w:sz w:val="28"/>
          <w:szCs w:val="28"/>
          <w:lang w:val="ru-RU"/>
        </w:rPr>
        <w:t>Розроблено</w:t>
      </w:r>
      <w:proofErr w:type="spellEnd"/>
      <w:r w:rsidRPr="0058526C">
        <w:rPr>
          <w:sz w:val="28"/>
          <w:szCs w:val="28"/>
          <w:lang w:val="ru-RU"/>
        </w:rPr>
        <w:t xml:space="preserve"> </w:t>
      </w:r>
      <w:proofErr w:type="spellStart"/>
      <w:r w:rsidRPr="0058526C">
        <w:rPr>
          <w:sz w:val="28"/>
          <w:szCs w:val="28"/>
          <w:lang w:val="ru-RU"/>
        </w:rPr>
        <w:t>структурну</w:t>
      </w:r>
      <w:proofErr w:type="spellEnd"/>
      <w:r w:rsidRPr="0058526C">
        <w:rPr>
          <w:sz w:val="28"/>
          <w:szCs w:val="28"/>
          <w:lang w:val="ru-RU"/>
        </w:rPr>
        <w:t xml:space="preserve"> схему </w:t>
      </w:r>
      <w:proofErr w:type="spellStart"/>
      <w:r w:rsidRPr="0058526C">
        <w:rPr>
          <w:sz w:val="28"/>
          <w:szCs w:val="28"/>
          <w:lang w:val="ru-RU"/>
        </w:rPr>
        <w:t>системи</w:t>
      </w:r>
      <w:proofErr w:type="spellEnd"/>
      <w:r w:rsidRPr="0058526C">
        <w:rPr>
          <w:sz w:val="28"/>
          <w:szCs w:val="28"/>
          <w:lang w:val="ru-RU"/>
        </w:rPr>
        <w:t xml:space="preserve">, </w:t>
      </w:r>
      <w:proofErr w:type="spellStart"/>
      <w:r w:rsidRPr="0058526C">
        <w:rPr>
          <w:sz w:val="28"/>
          <w:szCs w:val="28"/>
          <w:lang w:val="ru-RU"/>
        </w:rPr>
        <w:t>визначено</w:t>
      </w:r>
      <w:proofErr w:type="spellEnd"/>
      <w:r w:rsidRPr="0058526C">
        <w:rPr>
          <w:sz w:val="28"/>
          <w:szCs w:val="28"/>
          <w:lang w:val="ru-RU"/>
        </w:rPr>
        <w:t xml:space="preserve"> </w:t>
      </w:r>
      <w:proofErr w:type="spellStart"/>
      <w:r w:rsidRPr="0058526C">
        <w:rPr>
          <w:sz w:val="28"/>
          <w:szCs w:val="28"/>
          <w:lang w:val="ru-RU"/>
        </w:rPr>
        <w:t>інформаційні</w:t>
      </w:r>
      <w:proofErr w:type="spellEnd"/>
      <w:r w:rsidRPr="0058526C">
        <w:rPr>
          <w:sz w:val="28"/>
          <w:szCs w:val="28"/>
          <w:lang w:val="ru-RU"/>
        </w:rPr>
        <w:t xml:space="preserve"> потоки </w:t>
      </w:r>
      <w:proofErr w:type="spellStart"/>
      <w:r w:rsidRPr="0058526C">
        <w:rPr>
          <w:sz w:val="28"/>
          <w:szCs w:val="28"/>
          <w:lang w:val="ru-RU"/>
        </w:rPr>
        <w:t>між</w:t>
      </w:r>
      <w:proofErr w:type="spellEnd"/>
      <w:r w:rsidRPr="0058526C">
        <w:rPr>
          <w:sz w:val="28"/>
          <w:szCs w:val="28"/>
          <w:lang w:val="ru-RU"/>
        </w:rPr>
        <w:t xml:space="preserve"> </w:t>
      </w:r>
      <w:proofErr w:type="spellStart"/>
      <w:r w:rsidRPr="0058526C">
        <w:rPr>
          <w:sz w:val="28"/>
          <w:szCs w:val="28"/>
          <w:lang w:val="ru-RU"/>
        </w:rPr>
        <w:t>її</w:t>
      </w:r>
      <w:proofErr w:type="spellEnd"/>
      <w:r w:rsidRPr="0058526C">
        <w:rPr>
          <w:sz w:val="28"/>
          <w:szCs w:val="28"/>
          <w:lang w:val="ru-RU"/>
        </w:rPr>
        <w:t xml:space="preserve"> </w:t>
      </w:r>
      <w:proofErr w:type="spellStart"/>
      <w:r w:rsidRPr="0058526C">
        <w:rPr>
          <w:sz w:val="28"/>
          <w:szCs w:val="28"/>
          <w:lang w:val="ru-RU"/>
        </w:rPr>
        <w:t>елементами</w:t>
      </w:r>
      <w:proofErr w:type="spellEnd"/>
      <w:r w:rsidRPr="0058526C">
        <w:rPr>
          <w:sz w:val="28"/>
          <w:szCs w:val="28"/>
          <w:lang w:val="ru-RU"/>
        </w:rPr>
        <w:t xml:space="preserve">, а </w:t>
      </w:r>
      <w:proofErr w:type="spellStart"/>
      <w:r w:rsidRPr="0058526C">
        <w:rPr>
          <w:sz w:val="28"/>
          <w:szCs w:val="28"/>
          <w:lang w:val="ru-RU"/>
        </w:rPr>
        <w:t>також</w:t>
      </w:r>
      <w:proofErr w:type="spellEnd"/>
      <w:r w:rsidRPr="0058526C">
        <w:rPr>
          <w:sz w:val="28"/>
          <w:szCs w:val="28"/>
          <w:lang w:val="ru-RU"/>
        </w:rPr>
        <w:t xml:space="preserve"> сформовано алгоритм </w:t>
      </w:r>
      <w:proofErr w:type="spellStart"/>
      <w:r w:rsidRPr="0058526C">
        <w:rPr>
          <w:sz w:val="28"/>
          <w:szCs w:val="28"/>
          <w:lang w:val="ru-RU"/>
        </w:rPr>
        <w:t>роботи</w:t>
      </w:r>
      <w:proofErr w:type="spellEnd"/>
      <w:r w:rsidRPr="0058526C">
        <w:rPr>
          <w:sz w:val="28"/>
          <w:szCs w:val="28"/>
          <w:lang w:val="ru-RU"/>
        </w:rPr>
        <w:t xml:space="preserve"> </w:t>
      </w:r>
      <w:proofErr w:type="spellStart"/>
      <w:r w:rsidRPr="0058526C">
        <w:rPr>
          <w:sz w:val="28"/>
          <w:szCs w:val="28"/>
          <w:lang w:val="ru-RU"/>
        </w:rPr>
        <w:t>системи</w:t>
      </w:r>
      <w:proofErr w:type="spellEnd"/>
      <w:r w:rsidRPr="0058526C">
        <w:rPr>
          <w:sz w:val="28"/>
          <w:szCs w:val="28"/>
          <w:lang w:val="ru-RU"/>
        </w:rPr>
        <w:t xml:space="preserve"> </w:t>
      </w:r>
      <w:proofErr w:type="spellStart"/>
      <w:r w:rsidRPr="0058526C">
        <w:rPr>
          <w:sz w:val="28"/>
          <w:szCs w:val="28"/>
          <w:lang w:val="ru-RU"/>
        </w:rPr>
        <w:t>керування</w:t>
      </w:r>
      <w:proofErr w:type="spellEnd"/>
      <w:r w:rsidRPr="0058526C">
        <w:rPr>
          <w:sz w:val="28"/>
          <w:szCs w:val="28"/>
          <w:lang w:val="ru-RU"/>
        </w:rPr>
        <w:t xml:space="preserve"> для </w:t>
      </w:r>
      <w:proofErr w:type="spellStart"/>
      <w:proofErr w:type="gramStart"/>
      <w:r w:rsidRPr="0058526C">
        <w:rPr>
          <w:sz w:val="28"/>
          <w:szCs w:val="28"/>
          <w:lang w:val="ru-RU"/>
        </w:rPr>
        <w:t>р</w:t>
      </w:r>
      <w:proofErr w:type="gramEnd"/>
      <w:r w:rsidRPr="0058526C">
        <w:rPr>
          <w:sz w:val="28"/>
          <w:szCs w:val="28"/>
          <w:lang w:val="ru-RU"/>
        </w:rPr>
        <w:t>ізних</w:t>
      </w:r>
      <w:proofErr w:type="spellEnd"/>
      <w:r w:rsidRPr="0058526C">
        <w:rPr>
          <w:sz w:val="28"/>
          <w:szCs w:val="28"/>
          <w:lang w:val="ru-RU"/>
        </w:rPr>
        <w:t xml:space="preserve"> </w:t>
      </w:r>
      <w:proofErr w:type="spellStart"/>
      <w:r w:rsidRPr="0058526C">
        <w:rPr>
          <w:sz w:val="28"/>
          <w:szCs w:val="28"/>
          <w:lang w:val="ru-RU"/>
        </w:rPr>
        <w:t>режимів</w:t>
      </w:r>
      <w:proofErr w:type="spellEnd"/>
      <w:r w:rsidRPr="0058526C">
        <w:rPr>
          <w:sz w:val="28"/>
          <w:szCs w:val="28"/>
          <w:lang w:val="ru-RU"/>
        </w:rPr>
        <w:t xml:space="preserve"> </w:t>
      </w:r>
      <w:proofErr w:type="spellStart"/>
      <w:r w:rsidRPr="0058526C">
        <w:rPr>
          <w:sz w:val="28"/>
          <w:szCs w:val="28"/>
          <w:lang w:val="ru-RU"/>
        </w:rPr>
        <w:t>функціонування</w:t>
      </w:r>
      <w:proofErr w:type="spellEnd"/>
      <w:r w:rsidRPr="0058526C">
        <w:rPr>
          <w:sz w:val="28"/>
          <w:szCs w:val="28"/>
          <w:lang w:val="ru-RU"/>
        </w:rPr>
        <w:t xml:space="preserve">, </w:t>
      </w:r>
      <w:proofErr w:type="spellStart"/>
      <w:r w:rsidRPr="0058526C">
        <w:rPr>
          <w:sz w:val="28"/>
          <w:szCs w:val="28"/>
          <w:lang w:val="ru-RU"/>
        </w:rPr>
        <w:t>включаючи</w:t>
      </w:r>
      <w:proofErr w:type="spellEnd"/>
      <w:r w:rsidRPr="0058526C">
        <w:rPr>
          <w:sz w:val="28"/>
          <w:szCs w:val="28"/>
          <w:lang w:val="ru-RU"/>
        </w:rPr>
        <w:t xml:space="preserve"> запуск, </w:t>
      </w:r>
      <w:proofErr w:type="spellStart"/>
      <w:r w:rsidRPr="0058526C">
        <w:rPr>
          <w:sz w:val="28"/>
          <w:szCs w:val="28"/>
          <w:lang w:val="ru-RU"/>
        </w:rPr>
        <w:t>нормальну</w:t>
      </w:r>
      <w:proofErr w:type="spellEnd"/>
      <w:r w:rsidRPr="0058526C">
        <w:rPr>
          <w:sz w:val="28"/>
          <w:szCs w:val="28"/>
          <w:lang w:val="ru-RU"/>
        </w:rPr>
        <w:t xml:space="preserve"> роботу та </w:t>
      </w:r>
      <w:proofErr w:type="spellStart"/>
      <w:r w:rsidRPr="0058526C">
        <w:rPr>
          <w:sz w:val="28"/>
          <w:szCs w:val="28"/>
          <w:lang w:val="ru-RU"/>
        </w:rPr>
        <w:t>аварійні</w:t>
      </w:r>
      <w:proofErr w:type="spellEnd"/>
      <w:r w:rsidRPr="0058526C">
        <w:rPr>
          <w:sz w:val="28"/>
          <w:szCs w:val="28"/>
          <w:lang w:val="ru-RU"/>
        </w:rPr>
        <w:t xml:space="preserve"> </w:t>
      </w:r>
      <w:proofErr w:type="spellStart"/>
      <w:r w:rsidRPr="0058526C">
        <w:rPr>
          <w:sz w:val="28"/>
          <w:szCs w:val="28"/>
          <w:lang w:val="ru-RU"/>
        </w:rPr>
        <w:t>ситуації</w:t>
      </w:r>
      <w:proofErr w:type="spellEnd"/>
      <w:r w:rsidRPr="0058526C">
        <w:rPr>
          <w:sz w:val="28"/>
          <w:szCs w:val="28"/>
          <w:lang w:val="ru-RU"/>
        </w:rPr>
        <w:t>.</w:t>
      </w:r>
    </w:p>
    <w:p w:rsidR="0058526C" w:rsidRPr="0058526C" w:rsidRDefault="0058526C" w:rsidP="0058526C">
      <w:pPr>
        <w:rPr>
          <w:sz w:val="28"/>
          <w:szCs w:val="28"/>
          <w:lang w:val="ru-RU"/>
        </w:rPr>
      </w:pPr>
      <w:r w:rsidRPr="0058526C">
        <w:rPr>
          <w:sz w:val="28"/>
          <w:szCs w:val="28"/>
          <w:lang w:val="ru-RU"/>
        </w:rPr>
        <w:t xml:space="preserve">У четвертому </w:t>
      </w:r>
      <w:proofErr w:type="spellStart"/>
      <w:r w:rsidRPr="0058526C">
        <w:rPr>
          <w:sz w:val="28"/>
          <w:szCs w:val="28"/>
          <w:lang w:val="ru-RU"/>
        </w:rPr>
        <w:t>розділі</w:t>
      </w:r>
      <w:proofErr w:type="spellEnd"/>
      <w:r w:rsidRPr="0058526C">
        <w:rPr>
          <w:sz w:val="28"/>
          <w:szCs w:val="28"/>
          <w:lang w:val="ru-RU"/>
        </w:rPr>
        <w:t xml:space="preserve"> </w:t>
      </w:r>
      <w:proofErr w:type="spellStart"/>
      <w:r w:rsidRPr="0058526C">
        <w:rPr>
          <w:sz w:val="28"/>
          <w:szCs w:val="28"/>
          <w:lang w:val="ru-RU"/>
        </w:rPr>
        <w:t>розроблено</w:t>
      </w:r>
      <w:proofErr w:type="spellEnd"/>
      <w:r w:rsidRPr="0058526C">
        <w:rPr>
          <w:sz w:val="28"/>
          <w:szCs w:val="28"/>
          <w:lang w:val="ru-RU"/>
        </w:rPr>
        <w:t xml:space="preserve"> </w:t>
      </w:r>
      <w:proofErr w:type="spellStart"/>
      <w:r w:rsidRPr="0058526C">
        <w:rPr>
          <w:sz w:val="28"/>
          <w:szCs w:val="28"/>
          <w:lang w:val="ru-RU"/>
        </w:rPr>
        <w:t>математичну</w:t>
      </w:r>
      <w:proofErr w:type="spellEnd"/>
      <w:r w:rsidRPr="0058526C">
        <w:rPr>
          <w:sz w:val="28"/>
          <w:szCs w:val="28"/>
          <w:lang w:val="ru-RU"/>
        </w:rPr>
        <w:t xml:space="preserve"> модель </w:t>
      </w:r>
      <w:proofErr w:type="spellStart"/>
      <w:r w:rsidRPr="0058526C">
        <w:rPr>
          <w:sz w:val="28"/>
          <w:szCs w:val="28"/>
          <w:lang w:val="ru-RU"/>
        </w:rPr>
        <w:t>об’єкта</w:t>
      </w:r>
      <w:proofErr w:type="spellEnd"/>
      <w:r w:rsidRPr="0058526C">
        <w:rPr>
          <w:sz w:val="28"/>
          <w:szCs w:val="28"/>
          <w:lang w:val="ru-RU"/>
        </w:rPr>
        <w:t xml:space="preserve"> </w:t>
      </w:r>
      <w:proofErr w:type="spellStart"/>
      <w:r w:rsidRPr="0058526C">
        <w:rPr>
          <w:sz w:val="28"/>
          <w:szCs w:val="28"/>
          <w:lang w:val="ru-RU"/>
        </w:rPr>
        <w:t>керування</w:t>
      </w:r>
      <w:proofErr w:type="spellEnd"/>
      <w:r w:rsidRPr="0058526C">
        <w:rPr>
          <w:sz w:val="28"/>
          <w:szCs w:val="28"/>
          <w:lang w:val="ru-RU"/>
        </w:rPr>
        <w:t xml:space="preserve">, яка </w:t>
      </w:r>
      <w:proofErr w:type="spellStart"/>
      <w:r w:rsidRPr="0058526C">
        <w:rPr>
          <w:sz w:val="28"/>
          <w:szCs w:val="28"/>
          <w:lang w:val="ru-RU"/>
        </w:rPr>
        <w:t>базується</w:t>
      </w:r>
      <w:proofErr w:type="spellEnd"/>
      <w:r w:rsidRPr="0058526C">
        <w:rPr>
          <w:sz w:val="28"/>
          <w:szCs w:val="28"/>
          <w:lang w:val="ru-RU"/>
        </w:rPr>
        <w:t xml:space="preserve"> на </w:t>
      </w:r>
      <w:proofErr w:type="spellStart"/>
      <w:r w:rsidRPr="0058526C">
        <w:rPr>
          <w:sz w:val="28"/>
          <w:szCs w:val="28"/>
          <w:lang w:val="ru-RU"/>
        </w:rPr>
        <w:t>матеріальному</w:t>
      </w:r>
      <w:proofErr w:type="spellEnd"/>
      <w:r w:rsidRPr="0058526C">
        <w:rPr>
          <w:sz w:val="28"/>
          <w:szCs w:val="28"/>
          <w:lang w:val="ru-RU"/>
        </w:rPr>
        <w:t xml:space="preserve"> та тепловому балансах, а </w:t>
      </w:r>
      <w:proofErr w:type="spellStart"/>
      <w:r w:rsidRPr="0058526C">
        <w:rPr>
          <w:sz w:val="28"/>
          <w:szCs w:val="28"/>
          <w:lang w:val="ru-RU"/>
        </w:rPr>
        <w:t>також</w:t>
      </w:r>
      <w:proofErr w:type="spellEnd"/>
      <w:r w:rsidRPr="0058526C">
        <w:rPr>
          <w:sz w:val="28"/>
          <w:szCs w:val="28"/>
          <w:lang w:val="ru-RU"/>
        </w:rPr>
        <w:t xml:space="preserve"> </w:t>
      </w:r>
      <w:proofErr w:type="spellStart"/>
      <w:r w:rsidRPr="0058526C">
        <w:rPr>
          <w:sz w:val="28"/>
          <w:szCs w:val="28"/>
          <w:lang w:val="ru-RU"/>
        </w:rPr>
        <w:lastRenderedPageBreak/>
        <w:t>кінетичних</w:t>
      </w:r>
      <w:proofErr w:type="spellEnd"/>
      <w:r w:rsidRPr="0058526C">
        <w:rPr>
          <w:sz w:val="28"/>
          <w:szCs w:val="28"/>
          <w:lang w:val="ru-RU"/>
        </w:rPr>
        <w:t xml:space="preserve"> </w:t>
      </w:r>
      <w:proofErr w:type="spellStart"/>
      <w:proofErr w:type="gramStart"/>
      <w:r w:rsidRPr="0058526C">
        <w:rPr>
          <w:sz w:val="28"/>
          <w:szCs w:val="28"/>
          <w:lang w:val="ru-RU"/>
        </w:rPr>
        <w:t>р</w:t>
      </w:r>
      <w:proofErr w:type="gramEnd"/>
      <w:r w:rsidRPr="0058526C">
        <w:rPr>
          <w:sz w:val="28"/>
          <w:szCs w:val="28"/>
          <w:lang w:val="ru-RU"/>
        </w:rPr>
        <w:t>івняннях</w:t>
      </w:r>
      <w:proofErr w:type="spellEnd"/>
      <w:r w:rsidRPr="0058526C">
        <w:rPr>
          <w:sz w:val="28"/>
          <w:szCs w:val="28"/>
          <w:lang w:val="ru-RU"/>
        </w:rPr>
        <w:t xml:space="preserve"> </w:t>
      </w:r>
      <w:proofErr w:type="spellStart"/>
      <w:r w:rsidRPr="0058526C">
        <w:rPr>
          <w:sz w:val="28"/>
          <w:szCs w:val="28"/>
          <w:lang w:val="ru-RU"/>
        </w:rPr>
        <w:t>хімічних</w:t>
      </w:r>
      <w:proofErr w:type="spellEnd"/>
      <w:r w:rsidRPr="0058526C">
        <w:rPr>
          <w:sz w:val="28"/>
          <w:szCs w:val="28"/>
          <w:lang w:val="ru-RU"/>
        </w:rPr>
        <w:t xml:space="preserve"> </w:t>
      </w:r>
      <w:proofErr w:type="spellStart"/>
      <w:r w:rsidRPr="0058526C">
        <w:rPr>
          <w:sz w:val="28"/>
          <w:szCs w:val="28"/>
          <w:lang w:val="ru-RU"/>
        </w:rPr>
        <w:t>реакцій</w:t>
      </w:r>
      <w:proofErr w:type="spellEnd"/>
      <w:r w:rsidRPr="0058526C">
        <w:rPr>
          <w:sz w:val="28"/>
          <w:szCs w:val="28"/>
          <w:lang w:val="ru-RU"/>
        </w:rPr>
        <w:t xml:space="preserve">. Модель </w:t>
      </w:r>
      <w:proofErr w:type="spellStart"/>
      <w:r w:rsidRPr="0058526C">
        <w:rPr>
          <w:sz w:val="28"/>
          <w:szCs w:val="28"/>
          <w:lang w:val="ru-RU"/>
        </w:rPr>
        <w:t>дозволяє</w:t>
      </w:r>
      <w:proofErr w:type="spellEnd"/>
      <w:r w:rsidRPr="0058526C">
        <w:rPr>
          <w:sz w:val="28"/>
          <w:szCs w:val="28"/>
          <w:lang w:val="ru-RU"/>
        </w:rPr>
        <w:t xml:space="preserve"> </w:t>
      </w:r>
      <w:proofErr w:type="spellStart"/>
      <w:r w:rsidRPr="0058526C">
        <w:rPr>
          <w:sz w:val="28"/>
          <w:szCs w:val="28"/>
          <w:lang w:val="ru-RU"/>
        </w:rPr>
        <w:t>описати</w:t>
      </w:r>
      <w:proofErr w:type="spellEnd"/>
      <w:r w:rsidRPr="0058526C">
        <w:rPr>
          <w:sz w:val="28"/>
          <w:szCs w:val="28"/>
          <w:lang w:val="ru-RU"/>
        </w:rPr>
        <w:t xml:space="preserve"> </w:t>
      </w:r>
      <w:proofErr w:type="spellStart"/>
      <w:proofErr w:type="gramStart"/>
      <w:r w:rsidRPr="0058526C">
        <w:rPr>
          <w:sz w:val="28"/>
          <w:szCs w:val="28"/>
          <w:lang w:val="ru-RU"/>
        </w:rPr>
        <w:t>динаміку</w:t>
      </w:r>
      <w:proofErr w:type="spellEnd"/>
      <w:proofErr w:type="gramEnd"/>
      <w:r w:rsidRPr="0058526C">
        <w:rPr>
          <w:sz w:val="28"/>
          <w:szCs w:val="28"/>
          <w:lang w:val="ru-RU"/>
        </w:rPr>
        <w:t xml:space="preserve"> </w:t>
      </w:r>
      <w:proofErr w:type="spellStart"/>
      <w:r w:rsidRPr="0058526C">
        <w:rPr>
          <w:sz w:val="28"/>
          <w:szCs w:val="28"/>
          <w:lang w:val="ru-RU"/>
        </w:rPr>
        <w:t>концентрації</w:t>
      </w:r>
      <w:proofErr w:type="spellEnd"/>
      <w:r w:rsidRPr="0058526C">
        <w:rPr>
          <w:sz w:val="28"/>
          <w:szCs w:val="28"/>
          <w:lang w:val="ru-RU"/>
        </w:rPr>
        <w:t xml:space="preserve"> </w:t>
      </w:r>
      <w:proofErr w:type="spellStart"/>
      <w:r w:rsidRPr="0058526C">
        <w:rPr>
          <w:sz w:val="28"/>
          <w:szCs w:val="28"/>
          <w:lang w:val="ru-RU"/>
        </w:rPr>
        <w:t>шкідливого</w:t>
      </w:r>
      <w:proofErr w:type="spellEnd"/>
      <w:r w:rsidRPr="0058526C">
        <w:rPr>
          <w:sz w:val="28"/>
          <w:szCs w:val="28"/>
          <w:lang w:val="ru-RU"/>
        </w:rPr>
        <w:t xml:space="preserve"> компонента та </w:t>
      </w:r>
      <w:proofErr w:type="spellStart"/>
      <w:r w:rsidRPr="0058526C">
        <w:rPr>
          <w:sz w:val="28"/>
          <w:szCs w:val="28"/>
          <w:lang w:val="ru-RU"/>
        </w:rPr>
        <w:t>температури</w:t>
      </w:r>
      <w:proofErr w:type="spellEnd"/>
      <w:r w:rsidRPr="0058526C">
        <w:rPr>
          <w:sz w:val="28"/>
          <w:szCs w:val="28"/>
          <w:lang w:val="ru-RU"/>
        </w:rPr>
        <w:t xml:space="preserve"> реактора. На </w:t>
      </w:r>
      <w:proofErr w:type="spellStart"/>
      <w:r w:rsidRPr="0058526C">
        <w:rPr>
          <w:sz w:val="28"/>
          <w:szCs w:val="28"/>
          <w:lang w:val="ru-RU"/>
        </w:rPr>
        <w:t>основі</w:t>
      </w:r>
      <w:proofErr w:type="spellEnd"/>
      <w:r w:rsidRPr="0058526C">
        <w:rPr>
          <w:sz w:val="28"/>
          <w:szCs w:val="28"/>
          <w:lang w:val="ru-RU"/>
        </w:rPr>
        <w:t xml:space="preserve"> </w:t>
      </w:r>
      <w:proofErr w:type="spellStart"/>
      <w:r w:rsidRPr="0058526C">
        <w:rPr>
          <w:sz w:val="28"/>
          <w:szCs w:val="28"/>
          <w:lang w:val="ru-RU"/>
        </w:rPr>
        <w:t>цієї</w:t>
      </w:r>
      <w:proofErr w:type="spellEnd"/>
      <w:r w:rsidRPr="0058526C">
        <w:rPr>
          <w:sz w:val="28"/>
          <w:szCs w:val="28"/>
          <w:lang w:val="ru-RU"/>
        </w:rPr>
        <w:t xml:space="preserve"> </w:t>
      </w:r>
      <w:proofErr w:type="spellStart"/>
      <w:r w:rsidRPr="0058526C">
        <w:rPr>
          <w:sz w:val="28"/>
          <w:szCs w:val="28"/>
          <w:lang w:val="ru-RU"/>
        </w:rPr>
        <w:t>моделі</w:t>
      </w:r>
      <w:proofErr w:type="spellEnd"/>
      <w:r w:rsidRPr="0058526C">
        <w:rPr>
          <w:sz w:val="28"/>
          <w:szCs w:val="28"/>
          <w:lang w:val="ru-RU"/>
        </w:rPr>
        <w:t xml:space="preserve"> </w:t>
      </w:r>
      <w:proofErr w:type="spellStart"/>
      <w:r w:rsidRPr="0058526C">
        <w:rPr>
          <w:sz w:val="28"/>
          <w:szCs w:val="28"/>
          <w:lang w:val="ru-RU"/>
        </w:rPr>
        <w:t>виконано</w:t>
      </w:r>
      <w:proofErr w:type="spellEnd"/>
      <w:r w:rsidRPr="0058526C">
        <w:rPr>
          <w:sz w:val="28"/>
          <w:szCs w:val="28"/>
          <w:lang w:val="ru-RU"/>
        </w:rPr>
        <w:t xml:space="preserve"> </w:t>
      </w:r>
      <w:proofErr w:type="spellStart"/>
      <w:r w:rsidRPr="0058526C">
        <w:rPr>
          <w:sz w:val="28"/>
          <w:szCs w:val="28"/>
          <w:lang w:val="ru-RU"/>
        </w:rPr>
        <w:t>моделювання</w:t>
      </w:r>
      <w:proofErr w:type="spellEnd"/>
      <w:r w:rsidRPr="0058526C">
        <w:rPr>
          <w:sz w:val="28"/>
          <w:szCs w:val="28"/>
          <w:lang w:val="ru-RU"/>
        </w:rPr>
        <w:t xml:space="preserve"> </w:t>
      </w:r>
      <w:proofErr w:type="spellStart"/>
      <w:r w:rsidRPr="0058526C">
        <w:rPr>
          <w:sz w:val="28"/>
          <w:szCs w:val="28"/>
          <w:lang w:val="ru-RU"/>
        </w:rPr>
        <w:t>системи</w:t>
      </w:r>
      <w:proofErr w:type="spellEnd"/>
      <w:r w:rsidRPr="0058526C">
        <w:rPr>
          <w:sz w:val="28"/>
          <w:szCs w:val="28"/>
          <w:lang w:val="ru-RU"/>
        </w:rPr>
        <w:t xml:space="preserve"> </w:t>
      </w:r>
      <w:proofErr w:type="gramStart"/>
      <w:r w:rsidRPr="0058526C">
        <w:rPr>
          <w:sz w:val="28"/>
          <w:szCs w:val="28"/>
          <w:lang w:val="ru-RU"/>
        </w:rPr>
        <w:t>автоматичного</w:t>
      </w:r>
      <w:proofErr w:type="gramEnd"/>
      <w:r w:rsidRPr="0058526C">
        <w:rPr>
          <w:sz w:val="28"/>
          <w:szCs w:val="28"/>
          <w:lang w:val="ru-RU"/>
        </w:rPr>
        <w:t xml:space="preserve"> </w:t>
      </w:r>
      <w:proofErr w:type="spellStart"/>
      <w:r w:rsidRPr="0058526C">
        <w:rPr>
          <w:sz w:val="28"/>
          <w:szCs w:val="28"/>
          <w:lang w:val="ru-RU"/>
        </w:rPr>
        <w:t>регулювання</w:t>
      </w:r>
      <w:proofErr w:type="spellEnd"/>
      <w:r w:rsidRPr="0058526C">
        <w:rPr>
          <w:sz w:val="28"/>
          <w:szCs w:val="28"/>
          <w:lang w:val="ru-RU"/>
        </w:rPr>
        <w:t xml:space="preserve"> в </w:t>
      </w:r>
      <w:proofErr w:type="spellStart"/>
      <w:r w:rsidRPr="0058526C">
        <w:rPr>
          <w:sz w:val="28"/>
          <w:szCs w:val="28"/>
          <w:lang w:val="ru-RU"/>
        </w:rPr>
        <w:t>середовищі</w:t>
      </w:r>
      <w:proofErr w:type="spellEnd"/>
      <w:r w:rsidRPr="0058526C">
        <w:rPr>
          <w:sz w:val="28"/>
          <w:szCs w:val="28"/>
          <w:lang w:val="ru-RU"/>
        </w:rPr>
        <w:t xml:space="preserve"> </w:t>
      </w:r>
      <w:proofErr w:type="spellStart"/>
      <w:r w:rsidRPr="0058526C">
        <w:rPr>
          <w:sz w:val="28"/>
          <w:szCs w:val="28"/>
          <w:lang w:val="ru-RU"/>
        </w:rPr>
        <w:t>Matlab</w:t>
      </w:r>
      <w:proofErr w:type="spellEnd"/>
      <w:r w:rsidRPr="0058526C">
        <w:rPr>
          <w:sz w:val="28"/>
          <w:szCs w:val="28"/>
          <w:lang w:val="ru-RU"/>
        </w:rPr>
        <w:t>/</w:t>
      </w:r>
      <w:proofErr w:type="spellStart"/>
      <w:r w:rsidRPr="0058526C">
        <w:rPr>
          <w:sz w:val="28"/>
          <w:szCs w:val="28"/>
          <w:lang w:val="ru-RU"/>
        </w:rPr>
        <w:t>Simulink</w:t>
      </w:r>
      <w:proofErr w:type="spellEnd"/>
      <w:r w:rsidRPr="0058526C">
        <w:rPr>
          <w:sz w:val="28"/>
          <w:szCs w:val="28"/>
          <w:lang w:val="ru-RU"/>
        </w:rPr>
        <w:t xml:space="preserve">. Проведено </w:t>
      </w:r>
      <w:proofErr w:type="spellStart"/>
      <w:proofErr w:type="gramStart"/>
      <w:r w:rsidRPr="0058526C">
        <w:rPr>
          <w:sz w:val="28"/>
          <w:szCs w:val="28"/>
          <w:lang w:val="ru-RU"/>
        </w:rPr>
        <w:t>досл</w:t>
      </w:r>
      <w:proofErr w:type="gramEnd"/>
      <w:r w:rsidRPr="0058526C">
        <w:rPr>
          <w:sz w:val="28"/>
          <w:szCs w:val="28"/>
          <w:lang w:val="ru-RU"/>
        </w:rPr>
        <w:t>ідження</w:t>
      </w:r>
      <w:proofErr w:type="spellEnd"/>
      <w:r w:rsidRPr="0058526C">
        <w:rPr>
          <w:sz w:val="28"/>
          <w:szCs w:val="28"/>
          <w:lang w:val="ru-RU"/>
        </w:rPr>
        <w:t xml:space="preserve"> </w:t>
      </w:r>
      <w:proofErr w:type="spellStart"/>
      <w:r w:rsidRPr="0058526C">
        <w:rPr>
          <w:sz w:val="28"/>
          <w:szCs w:val="28"/>
          <w:lang w:val="ru-RU"/>
        </w:rPr>
        <w:t>перехідних</w:t>
      </w:r>
      <w:proofErr w:type="spellEnd"/>
      <w:r w:rsidRPr="0058526C">
        <w:rPr>
          <w:sz w:val="28"/>
          <w:szCs w:val="28"/>
          <w:lang w:val="ru-RU"/>
        </w:rPr>
        <w:t xml:space="preserve"> </w:t>
      </w:r>
      <w:proofErr w:type="spellStart"/>
      <w:r w:rsidRPr="0058526C">
        <w:rPr>
          <w:sz w:val="28"/>
          <w:szCs w:val="28"/>
          <w:lang w:val="ru-RU"/>
        </w:rPr>
        <w:t>процесів</w:t>
      </w:r>
      <w:proofErr w:type="spellEnd"/>
      <w:r w:rsidRPr="0058526C">
        <w:rPr>
          <w:sz w:val="28"/>
          <w:szCs w:val="28"/>
          <w:lang w:val="ru-RU"/>
        </w:rPr>
        <w:t xml:space="preserve">, </w:t>
      </w:r>
      <w:proofErr w:type="spellStart"/>
      <w:r w:rsidRPr="0058526C">
        <w:rPr>
          <w:sz w:val="28"/>
          <w:szCs w:val="28"/>
          <w:lang w:val="ru-RU"/>
        </w:rPr>
        <w:t>визначено</w:t>
      </w:r>
      <w:proofErr w:type="spellEnd"/>
      <w:r w:rsidRPr="0058526C">
        <w:rPr>
          <w:sz w:val="28"/>
          <w:szCs w:val="28"/>
          <w:lang w:val="ru-RU"/>
        </w:rPr>
        <w:t xml:space="preserve"> </w:t>
      </w:r>
      <w:proofErr w:type="spellStart"/>
      <w:r w:rsidRPr="0058526C">
        <w:rPr>
          <w:sz w:val="28"/>
          <w:szCs w:val="28"/>
          <w:lang w:val="ru-RU"/>
        </w:rPr>
        <w:t>основні</w:t>
      </w:r>
      <w:proofErr w:type="spellEnd"/>
      <w:r w:rsidRPr="0058526C">
        <w:rPr>
          <w:sz w:val="28"/>
          <w:szCs w:val="28"/>
          <w:lang w:val="ru-RU"/>
        </w:rPr>
        <w:t xml:space="preserve"> </w:t>
      </w:r>
      <w:proofErr w:type="spellStart"/>
      <w:r w:rsidRPr="0058526C">
        <w:rPr>
          <w:sz w:val="28"/>
          <w:szCs w:val="28"/>
          <w:lang w:val="ru-RU"/>
        </w:rPr>
        <w:t>показники</w:t>
      </w:r>
      <w:proofErr w:type="spellEnd"/>
      <w:r w:rsidRPr="0058526C">
        <w:rPr>
          <w:sz w:val="28"/>
          <w:szCs w:val="28"/>
          <w:lang w:val="ru-RU"/>
        </w:rPr>
        <w:t xml:space="preserve"> </w:t>
      </w:r>
      <w:proofErr w:type="spellStart"/>
      <w:r w:rsidRPr="0058526C">
        <w:rPr>
          <w:sz w:val="28"/>
          <w:szCs w:val="28"/>
          <w:lang w:val="ru-RU"/>
        </w:rPr>
        <w:t>якості</w:t>
      </w:r>
      <w:proofErr w:type="spellEnd"/>
      <w:r w:rsidRPr="0058526C">
        <w:rPr>
          <w:sz w:val="28"/>
          <w:szCs w:val="28"/>
          <w:lang w:val="ru-RU"/>
        </w:rPr>
        <w:t xml:space="preserve"> </w:t>
      </w:r>
      <w:proofErr w:type="spellStart"/>
      <w:r w:rsidRPr="0058526C">
        <w:rPr>
          <w:sz w:val="28"/>
          <w:szCs w:val="28"/>
          <w:lang w:val="ru-RU"/>
        </w:rPr>
        <w:t>регулювання</w:t>
      </w:r>
      <w:proofErr w:type="spellEnd"/>
      <w:r w:rsidRPr="0058526C">
        <w:rPr>
          <w:sz w:val="28"/>
          <w:szCs w:val="28"/>
          <w:lang w:val="ru-RU"/>
        </w:rPr>
        <w:t xml:space="preserve">, а </w:t>
      </w:r>
      <w:proofErr w:type="spellStart"/>
      <w:r w:rsidRPr="0058526C">
        <w:rPr>
          <w:sz w:val="28"/>
          <w:szCs w:val="28"/>
          <w:lang w:val="ru-RU"/>
        </w:rPr>
        <w:t>також</w:t>
      </w:r>
      <w:proofErr w:type="spellEnd"/>
      <w:r w:rsidRPr="0058526C">
        <w:rPr>
          <w:sz w:val="28"/>
          <w:szCs w:val="28"/>
          <w:lang w:val="ru-RU"/>
        </w:rPr>
        <w:t xml:space="preserve"> </w:t>
      </w:r>
      <w:proofErr w:type="spellStart"/>
      <w:r w:rsidRPr="0058526C">
        <w:rPr>
          <w:sz w:val="28"/>
          <w:szCs w:val="28"/>
          <w:lang w:val="ru-RU"/>
        </w:rPr>
        <w:t>оцінено</w:t>
      </w:r>
      <w:proofErr w:type="spellEnd"/>
      <w:r w:rsidRPr="0058526C">
        <w:rPr>
          <w:sz w:val="28"/>
          <w:szCs w:val="28"/>
          <w:lang w:val="ru-RU"/>
        </w:rPr>
        <w:t xml:space="preserve"> </w:t>
      </w:r>
      <w:proofErr w:type="spellStart"/>
      <w:r w:rsidRPr="0058526C">
        <w:rPr>
          <w:sz w:val="28"/>
          <w:szCs w:val="28"/>
          <w:lang w:val="ru-RU"/>
        </w:rPr>
        <w:t>стійкість</w:t>
      </w:r>
      <w:proofErr w:type="spellEnd"/>
      <w:r w:rsidRPr="0058526C">
        <w:rPr>
          <w:sz w:val="28"/>
          <w:szCs w:val="28"/>
          <w:lang w:val="ru-RU"/>
        </w:rPr>
        <w:t xml:space="preserve"> </w:t>
      </w:r>
      <w:proofErr w:type="spellStart"/>
      <w:r w:rsidRPr="0058526C">
        <w:rPr>
          <w:sz w:val="28"/>
          <w:szCs w:val="28"/>
          <w:lang w:val="ru-RU"/>
        </w:rPr>
        <w:t>системи</w:t>
      </w:r>
      <w:proofErr w:type="spellEnd"/>
      <w:r w:rsidRPr="0058526C">
        <w:rPr>
          <w:sz w:val="28"/>
          <w:szCs w:val="28"/>
          <w:lang w:val="ru-RU"/>
        </w:rPr>
        <w:t xml:space="preserve"> за </w:t>
      </w:r>
      <w:proofErr w:type="spellStart"/>
      <w:r w:rsidRPr="0058526C">
        <w:rPr>
          <w:sz w:val="28"/>
          <w:szCs w:val="28"/>
          <w:lang w:val="ru-RU"/>
        </w:rPr>
        <w:t>частотними</w:t>
      </w:r>
      <w:proofErr w:type="spellEnd"/>
      <w:r w:rsidRPr="0058526C">
        <w:rPr>
          <w:sz w:val="28"/>
          <w:szCs w:val="28"/>
          <w:lang w:val="ru-RU"/>
        </w:rPr>
        <w:t xml:space="preserve"> характеристиками.</w:t>
      </w:r>
    </w:p>
    <w:p w:rsidR="0058526C" w:rsidRPr="0058526C" w:rsidRDefault="0058526C" w:rsidP="0058526C">
      <w:pPr>
        <w:rPr>
          <w:sz w:val="28"/>
          <w:szCs w:val="28"/>
          <w:lang w:val="ru-RU"/>
        </w:rPr>
      </w:pPr>
      <w:proofErr w:type="spellStart"/>
      <w:r w:rsidRPr="0058526C">
        <w:rPr>
          <w:sz w:val="28"/>
          <w:szCs w:val="28"/>
          <w:lang w:val="ru-RU"/>
        </w:rPr>
        <w:t>Результати</w:t>
      </w:r>
      <w:proofErr w:type="spellEnd"/>
      <w:r w:rsidRPr="0058526C">
        <w:rPr>
          <w:sz w:val="28"/>
          <w:szCs w:val="28"/>
          <w:lang w:val="ru-RU"/>
        </w:rPr>
        <w:t xml:space="preserve"> </w:t>
      </w:r>
      <w:proofErr w:type="spellStart"/>
      <w:r w:rsidRPr="0058526C">
        <w:rPr>
          <w:sz w:val="28"/>
          <w:szCs w:val="28"/>
          <w:lang w:val="ru-RU"/>
        </w:rPr>
        <w:t>моделювання</w:t>
      </w:r>
      <w:proofErr w:type="spellEnd"/>
      <w:r w:rsidRPr="0058526C">
        <w:rPr>
          <w:sz w:val="28"/>
          <w:szCs w:val="28"/>
          <w:lang w:val="ru-RU"/>
        </w:rPr>
        <w:t xml:space="preserve"> показали, </w:t>
      </w:r>
      <w:proofErr w:type="spellStart"/>
      <w:r w:rsidRPr="0058526C">
        <w:rPr>
          <w:sz w:val="28"/>
          <w:szCs w:val="28"/>
          <w:lang w:val="ru-RU"/>
        </w:rPr>
        <w:t>що</w:t>
      </w:r>
      <w:proofErr w:type="spellEnd"/>
      <w:r w:rsidRPr="0058526C">
        <w:rPr>
          <w:sz w:val="28"/>
          <w:szCs w:val="28"/>
          <w:lang w:val="ru-RU"/>
        </w:rPr>
        <w:t xml:space="preserve"> </w:t>
      </w:r>
      <w:proofErr w:type="spellStart"/>
      <w:r w:rsidRPr="0058526C">
        <w:rPr>
          <w:sz w:val="28"/>
          <w:szCs w:val="28"/>
          <w:lang w:val="ru-RU"/>
        </w:rPr>
        <w:t>розроблена</w:t>
      </w:r>
      <w:proofErr w:type="spellEnd"/>
      <w:r w:rsidRPr="0058526C">
        <w:rPr>
          <w:sz w:val="28"/>
          <w:szCs w:val="28"/>
          <w:lang w:val="ru-RU"/>
        </w:rPr>
        <w:t xml:space="preserve"> система </w:t>
      </w:r>
      <w:proofErr w:type="spellStart"/>
      <w:r w:rsidRPr="0058526C">
        <w:rPr>
          <w:sz w:val="28"/>
          <w:szCs w:val="28"/>
          <w:lang w:val="ru-RU"/>
        </w:rPr>
        <w:t>управління</w:t>
      </w:r>
      <w:proofErr w:type="spellEnd"/>
      <w:r w:rsidRPr="0058526C">
        <w:rPr>
          <w:sz w:val="28"/>
          <w:szCs w:val="28"/>
          <w:lang w:val="ru-RU"/>
        </w:rPr>
        <w:t xml:space="preserve"> </w:t>
      </w:r>
      <w:proofErr w:type="spellStart"/>
      <w:r w:rsidRPr="0058526C">
        <w:rPr>
          <w:sz w:val="28"/>
          <w:szCs w:val="28"/>
          <w:lang w:val="ru-RU"/>
        </w:rPr>
        <w:t>забезпечує</w:t>
      </w:r>
      <w:proofErr w:type="spellEnd"/>
      <w:r w:rsidRPr="0058526C">
        <w:rPr>
          <w:sz w:val="28"/>
          <w:szCs w:val="28"/>
          <w:lang w:val="ru-RU"/>
        </w:rPr>
        <w:t xml:space="preserve"> </w:t>
      </w:r>
      <w:proofErr w:type="spellStart"/>
      <w:r w:rsidRPr="0058526C">
        <w:rPr>
          <w:sz w:val="28"/>
          <w:szCs w:val="28"/>
          <w:lang w:val="ru-RU"/>
        </w:rPr>
        <w:t>високу</w:t>
      </w:r>
      <w:proofErr w:type="spellEnd"/>
      <w:r w:rsidRPr="0058526C">
        <w:rPr>
          <w:sz w:val="28"/>
          <w:szCs w:val="28"/>
          <w:lang w:val="ru-RU"/>
        </w:rPr>
        <w:t xml:space="preserve"> </w:t>
      </w:r>
      <w:proofErr w:type="spellStart"/>
      <w:r w:rsidRPr="0058526C">
        <w:rPr>
          <w:sz w:val="28"/>
          <w:szCs w:val="28"/>
          <w:lang w:val="ru-RU"/>
        </w:rPr>
        <w:t>якість</w:t>
      </w:r>
      <w:proofErr w:type="spellEnd"/>
      <w:r w:rsidRPr="0058526C">
        <w:rPr>
          <w:sz w:val="28"/>
          <w:szCs w:val="28"/>
          <w:lang w:val="ru-RU"/>
        </w:rPr>
        <w:t xml:space="preserve"> </w:t>
      </w:r>
      <w:proofErr w:type="spellStart"/>
      <w:r w:rsidRPr="0058526C">
        <w:rPr>
          <w:sz w:val="28"/>
          <w:szCs w:val="28"/>
          <w:lang w:val="ru-RU"/>
        </w:rPr>
        <w:t>регулювання</w:t>
      </w:r>
      <w:proofErr w:type="spellEnd"/>
      <w:r w:rsidRPr="0058526C">
        <w:rPr>
          <w:sz w:val="28"/>
          <w:szCs w:val="28"/>
          <w:lang w:val="ru-RU"/>
        </w:rPr>
        <w:t xml:space="preserve"> </w:t>
      </w:r>
      <w:proofErr w:type="spellStart"/>
      <w:r w:rsidRPr="0058526C">
        <w:rPr>
          <w:sz w:val="28"/>
          <w:szCs w:val="28"/>
          <w:lang w:val="ru-RU"/>
        </w:rPr>
        <w:t>температури</w:t>
      </w:r>
      <w:proofErr w:type="spellEnd"/>
      <w:r w:rsidRPr="0058526C">
        <w:rPr>
          <w:sz w:val="28"/>
          <w:szCs w:val="28"/>
          <w:lang w:val="ru-RU"/>
        </w:rPr>
        <w:t xml:space="preserve"> реактора з </w:t>
      </w:r>
      <w:proofErr w:type="spellStart"/>
      <w:r w:rsidRPr="0058526C">
        <w:rPr>
          <w:sz w:val="28"/>
          <w:szCs w:val="28"/>
          <w:lang w:val="ru-RU"/>
        </w:rPr>
        <w:t>малим</w:t>
      </w:r>
      <w:proofErr w:type="spellEnd"/>
      <w:r w:rsidRPr="0058526C">
        <w:rPr>
          <w:sz w:val="28"/>
          <w:szCs w:val="28"/>
          <w:lang w:val="ru-RU"/>
        </w:rPr>
        <w:t xml:space="preserve"> </w:t>
      </w:r>
      <w:proofErr w:type="spellStart"/>
      <w:r w:rsidRPr="0058526C">
        <w:rPr>
          <w:sz w:val="28"/>
          <w:szCs w:val="28"/>
          <w:lang w:val="ru-RU"/>
        </w:rPr>
        <w:t>перерегулюванням</w:t>
      </w:r>
      <w:proofErr w:type="spellEnd"/>
      <w:r w:rsidRPr="0058526C">
        <w:rPr>
          <w:sz w:val="28"/>
          <w:szCs w:val="28"/>
          <w:lang w:val="ru-RU"/>
        </w:rPr>
        <w:t xml:space="preserve">, </w:t>
      </w:r>
      <w:proofErr w:type="spellStart"/>
      <w:r w:rsidRPr="0058526C">
        <w:rPr>
          <w:sz w:val="28"/>
          <w:szCs w:val="28"/>
          <w:lang w:val="ru-RU"/>
        </w:rPr>
        <w:t>відсутністю</w:t>
      </w:r>
      <w:proofErr w:type="spellEnd"/>
      <w:r w:rsidRPr="0058526C">
        <w:rPr>
          <w:sz w:val="28"/>
          <w:szCs w:val="28"/>
          <w:lang w:val="ru-RU"/>
        </w:rPr>
        <w:t xml:space="preserve"> </w:t>
      </w:r>
      <w:proofErr w:type="spellStart"/>
      <w:r w:rsidRPr="0058526C">
        <w:rPr>
          <w:sz w:val="28"/>
          <w:szCs w:val="28"/>
          <w:lang w:val="ru-RU"/>
        </w:rPr>
        <w:t>статичної</w:t>
      </w:r>
      <w:proofErr w:type="spellEnd"/>
      <w:r w:rsidRPr="0058526C">
        <w:rPr>
          <w:sz w:val="28"/>
          <w:szCs w:val="28"/>
          <w:lang w:val="ru-RU"/>
        </w:rPr>
        <w:t xml:space="preserve"> </w:t>
      </w:r>
      <w:proofErr w:type="spellStart"/>
      <w:r w:rsidRPr="0058526C">
        <w:rPr>
          <w:sz w:val="28"/>
          <w:szCs w:val="28"/>
          <w:lang w:val="ru-RU"/>
        </w:rPr>
        <w:t>похибки</w:t>
      </w:r>
      <w:proofErr w:type="spellEnd"/>
      <w:r w:rsidRPr="0058526C">
        <w:rPr>
          <w:sz w:val="28"/>
          <w:szCs w:val="28"/>
          <w:lang w:val="ru-RU"/>
        </w:rPr>
        <w:t xml:space="preserve"> та </w:t>
      </w:r>
      <w:proofErr w:type="spellStart"/>
      <w:r w:rsidRPr="0058526C">
        <w:rPr>
          <w:sz w:val="28"/>
          <w:szCs w:val="28"/>
          <w:lang w:val="ru-RU"/>
        </w:rPr>
        <w:t>прийнятним</w:t>
      </w:r>
      <w:proofErr w:type="spellEnd"/>
      <w:r w:rsidRPr="0058526C">
        <w:rPr>
          <w:sz w:val="28"/>
          <w:szCs w:val="28"/>
          <w:lang w:val="ru-RU"/>
        </w:rPr>
        <w:t xml:space="preserve"> часом </w:t>
      </w:r>
      <w:proofErr w:type="spellStart"/>
      <w:r w:rsidRPr="0058526C">
        <w:rPr>
          <w:sz w:val="28"/>
          <w:szCs w:val="28"/>
          <w:lang w:val="ru-RU"/>
        </w:rPr>
        <w:t>встановлення</w:t>
      </w:r>
      <w:proofErr w:type="spellEnd"/>
      <w:r w:rsidRPr="0058526C">
        <w:rPr>
          <w:sz w:val="28"/>
          <w:szCs w:val="28"/>
          <w:lang w:val="ru-RU"/>
        </w:rPr>
        <w:t xml:space="preserve">. Контур </w:t>
      </w:r>
      <w:proofErr w:type="spellStart"/>
      <w:r w:rsidRPr="0058526C">
        <w:rPr>
          <w:sz w:val="28"/>
          <w:szCs w:val="28"/>
          <w:lang w:val="ru-RU"/>
        </w:rPr>
        <w:t>регулювання</w:t>
      </w:r>
      <w:proofErr w:type="spellEnd"/>
      <w:r w:rsidRPr="0058526C">
        <w:rPr>
          <w:sz w:val="28"/>
          <w:szCs w:val="28"/>
          <w:lang w:val="ru-RU"/>
        </w:rPr>
        <w:t xml:space="preserve"> </w:t>
      </w:r>
      <w:proofErr w:type="spellStart"/>
      <w:r w:rsidRPr="0058526C">
        <w:rPr>
          <w:sz w:val="28"/>
          <w:szCs w:val="28"/>
          <w:lang w:val="ru-RU"/>
        </w:rPr>
        <w:t>витрати</w:t>
      </w:r>
      <w:proofErr w:type="spellEnd"/>
      <w:r w:rsidRPr="0058526C">
        <w:rPr>
          <w:sz w:val="28"/>
          <w:szCs w:val="28"/>
          <w:lang w:val="ru-RU"/>
        </w:rPr>
        <w:t xml:space="preserve"> газу </w:t>
      </w:r>
      <w:proofErr w:type="spellStart"/>
      <w:r w:rsidRPr="0058526C">
        <w:rPr>
          <w:sz w:val="28"/>
          <w:szCs w:val="28"/>
          <w:lang w:val="ru-RU"/>
        </w:rPr>
        <w:t>характеризується</w:t>
      </w:r>
      <w:proofErr w:type="spellEnd"/>
      <w:r w:rsidRPr="0058526C">
        <w:rPr>
          <w:sz w:val="28"/>
          <w:szCs w:val="28"/>
          <w:lang w:val="ru-RU"/>
        </w:rPr>
        <w:t xml:space="preserve"> </w:t>
      </w:r>
      <w:proofErr w:type="spellStart"/>
      <w:r w:rsidRPr="0058526C">
        <w:rPr>
          <w:sz w:val="28"/>
          <w:szCs w:val="28"/>
          <w:lang w:val="ru-RU"/>
        </w:rPr>
        <w:t>високою</w:t>
      </w:r>
      <w:proofErr w:type="spellEnd"/>
      <w:r w:rsidRPr="0058526C">
        <w:rPr>
          <w:sz w:val="28"/>
          <w:szCs w:val="28"/>
          <w:lang w:val="ru-RU"/>
        </w:rPr>
        <w:t xml:space="preserve"> </w:t>
      </w:r>
      <w:proofErr w:type="spellStart"/>
      <w:r w:rsidRPr="0058526C">
        <w:rPr>
          <w:sz w:val="28"/>
          <w:szCs w:val="28"/>
          <w:lang w:val="ru-RU"/>
        </w:rPr>
        <w:t>швидкодією</w:t>
      </w:r>
      <w:proofErr w:type="spellEnd"/>
      <w:r w:rsidRPr="0058526C">
        <w:rPr>
          <w:sz w:val="28"/>
          <w:szCs w:val="28"/>
          <w:lang w:val="ru-RU"/>
        </w:rPr>
        <w:t xml:space="preserve"> та </w:t>
      </w:r>
      <w:proofErr w:type="spellStart"/>
      <w:r w:rsidRPr="0058526C">
        <w:rPr>
          <w:sz w:val="28"/>
          <w:szCs w:val="28"/>
          <w:lang w:val="ru-RU"/>
        </w:rPr>
        <w:t>стабільністю</w:t>
      </w:r>
      <w:proofErr w:type="spellEnd"/>
      <w:r w:rsidRPr="0058526C">
        <w:rPr>
          <w:sz w:val="28"/>
          <w:szCs w:val="28"/>
          <w:lang w:val="ru-RU"/>
        </w:rPr>
        <w:t xml:space="preserve">. Система </w:t>
      </w:r>
      <w:proofErr w:type="spellStart"/>
      <w:r w:rsidRPr="0058526C">
        <w:rPr>
          <w:sz w:val="28"/>
          <w:szCs w:val="28"/>
          <w:lang w:val="ru-RU"/>
        </w:rPr>
        <w:t>демонструє</w:t>
      </w:r>
      <w:proofErr w:type="spellEnd"/>
      <w:r w:rsidRPr="0058526C">
        <w:rPr>
          <w:sz w:val="28"/>
          <w:szCs w:val="28"/>
          <w:lang w:val="ru-RU"/>
        </w:rPr>
        <w:t xml:space="preserve"> </w:t>
      </w:r>
      <w:proofErr w:type="spellStart"/>
      <w:r w:rsidRPr="0058526C">
        <w:rPr>
          <w:sz w:val="28"/>
          <w:szCs w:val="28"/>
          <w:lang w:val="ru-RU"/>
        </w:rPr>
        <w:t>достатній</w:t>
      </w:r>
      <w:proofErr w:type="spellEnd"/>
      <w:r w:rsidRPr="0058526C">
        <w:rPr>
          <w:sz w:val="28"/>
          <w:szCs w:val="28"/>
          <w:lang w:val="ru-RU"/>
        </w:rPr>
        <w:t xml:space="preserve"> запас </w:t>
      </w:r>
      <w:proofErr w:type="spellStart"/>
      <w:proofErr w:type="gramStart"/>
      <w:r w:rsidRPr="0058526C">
        <w:rPr>
          <w:sz w:val="28"/>
          <w:szCs w:val="28"/>
          <w:lang w:val="ru-RU"/>
        </w:rPr>
        <w:t>ст</w:t>
      </w:r>
      <w:proofErr w:type="gramEnd"/>
      <w:r w:rsidRPr="0058526C">
        <w:rPr>
          <w:sz w:val="28"/>
          <w:szCs w:val="28"/>
          <w:lang w:val="ru-RU"/>
        </w:rPr>
        <w:t>ійкості</w:t>
      </w:r>
      <w:proofErr w:type="spellEnd"/>
      <w:r w:rsidRPr="0058526C">
        <w:rPr>
          <w:sz w:val="28"/>
          <w:szCs w:val="28"/>
          <w:lang w:val="ru-RU"/>
        </w:rPr>
        <w:t xml:space="preserve"> та </w:t>
      </w:r>
      <w:proofErr w:type="spellStart"/>
      <w:r w:rsidRPr="0058526C">
        <w:rPr>
          <w:sz w:val="28"/>
          <w:szCs w:val="28"/>
          <w:lang w:val="ru-RU"/>
        </w:rPr>
        <w:t>ефективно</w:t>
      </w:r>
      <w:proofErr w:type="spellEnd"/>
      <w:r w:rsidRPr="0058526C">
        <w:rPr>
          <w:sz w:val="28"/>
          <w:szCs w:val="28"/>
          <w:lang w:val="ru-RU"/>
        </w:rPr>
        <w:t xml:space="preserve"> </w:t>
      </w:r>
      <w:proofErr w:type="spellStart"/>
      <w:r w:rsidRPr="0058526C">
        <w:rPr>
          <w:sz w:val="28"/>
          <w:szCs w:val="28"/>
          <w:lang w:val="ru-RU"/>
        </w:rPr>
        <w:t>компенсує</w:t>
      </w:r>
      <w:proofErr w:type="spellEnd"/>
      <w:r w:rsidRPr="0058526C">
        <w:rPr>
          <w:sz w:val="28"/>
          <w:szCs w:val="28"/>
          <w:lang w:val="ru-RU"/>
        </w:rPr>
        <w:t xml:space="preserve"> </w:t>
      </w:r>
      <w:proofErr w:type="spellStart"/>
      <w:r w:rsidRPr="0058526C">
        <w:rPr>
          <w:sz w:val="28"/>
          <w:szCs w:val="28"/>
          <w:lang w:val="ru-RU"/>
        </w:rPr>
        <w:t>вплив</w:t>
      </w:r>
      <w:proofErr w:type="spellEnd"/>
      <w:r w:rsidRPr="0058526C">
        <w:rPr>
          <w:sz w:val="28"/>
          <w:szCs w:val="28"/>
          <w:lang w:val="ru-RU"/>
        </w:rPr>
        <w:t xml:space="preserve"> </w:t>
      </w:r>
      <w:proofErr w:type="spellStart"/>
      <w:r w:rsidRPr="0058526C">
        <w:rPr>
          <w:sz w:val="28"/>
          <w:szCs w:val="28"/>
          <w:lang w:val="ru-RU"/>
        </w:rPr>
        <w:t>збурень</w:t>
      </w:r>
      <w:proofErr w:type="spellEnd"/>
      <w:r w:rsidRPr="0058526C">
        <w:rPr>
          <w:sz w:val="28"/>
          <w:szCs w:val="28"/>
          <w:lang w:val="ru-RU"/>
        </w:rPr>
        <w:t xml:space="preserve">. </w:t>
      </w:r>
      <w:proofErr w:type="spellStart"/>
      <w:r w:rsidRPr="0058526C">
        <w:rPr>
          <w:sz w:val="28"/>
          <w:szCs w:val="28"/>
          <w:lang w:val="ru-RU"/>
        </w:rPr>
        <w:t>Досягнуто</w:t>
      </w:r>
      <w:proofErr w:type="spellEnd"/>
      <w:r w:rsidRPr="0058526C">
        <w:rPr>
          <w:sz w:val="28"/>
          <w:szCs w:val="28"/>
          <w:lang w:val="ru-RU"/>
        </w:rPr>
        <w:t xml:space="preserve"> </w:t>
      </w:r>
      <w:proofErr w:type="spellStart"/>
      <w:r w:rsidRPr="0058526C">
        <w:rPr>
          <w:sz w:val="28"/>
          <w:szCs w:val="28"/>
          <w:lang w:val="ru-RU"/>
        </w:rPr>
        <w:t>високий</w:t>
      </w:r>
      <w:proofErr w:type="spellEnd"/>
      <w:r w:rsidRPr="0058526C">
        <w:rPr>
          <w:sz w:val="28"/>
          <w:szCs w:val="28"/>
          <w:lang w:val="ru-RU"/>
        </w:rPr>
        <w:t xml:space="preserve"> </w:t>
      </w:r>
      <w:proofErr w:type="spellStart"/>
      <w:r w:rsidRPr="0058526C">
        <w:rPr>
          <w:sz w:val="28"/>
          <w:szCs w:val="28"/>
          <w:lang w:val="ru-RU"/>
        </w:rPr>
        <w:t>ступінь</w:t>
      </w:r>
      <w:proofErr w:type="spellEnd"/>
      <w:r w:rsidRPr="0058526C">
        <w:rPr>
          <w:sz w:val="28"/>
          <w:szCs w:val="28"/>
          <w:lang w:val="ru-RU"/>
        </w:rPr>
        <w:t xml:space="preserve"> </w:t>
      </w:r>
      <w:proofErr w:type="spellStart"/>
      <w:r w:rsidRPr="0058526C">
        <w:rPr>
          <w:sz w:val="28"/>
          <w:szCs w:val="28"/>
          <w:lang w:val="ru-RU"/>
        </w:rPr>
        <w:t>очищення</w:t>
      </w:r>
      <w:proofErr w:type="spellEnd"/>
      <w:r w:rsidRPr="0058526C">
        <w:rPr>
          <w:sz w:val="28"/>
          <w:szCs w:val="28"/>
          <w:lang w:val="ru-RU"/>
        </w:rPr>
        <w:t xml:space="preserve"> газу, </w:t>
      </w:r>
      <w:proofErr w:type="spellStart"/>
      <w:r w:rsidRPr="0058526C">
        <w:rPr>
          <w:sz w:val="28"/>
          <w:szCs w:val="28"/>
          <w:lang w:val="ru-RU"/>
        </w:rPr>
        <w:t>що</w:t>
      </w:r>
      <w:proofErr w:type="spellEnd"/>
      <w:r w:rsidRPr="0058526C">
        <w:rPr>
          <w:sz w:val="28"/>
          <w:szCs w:val="28"/>
          <w:lang w:val="ru-RU"/>
        </w:rPr>
        <w:t xml:space="preserve"> </w:t>
      </w:r>
      <w:proofErr w:type="spellStart"/>
      <w:proofErr w:type="gramStart"/>
      <w:r w:rsidRPr="0058526C">
        <w:rPr>
          <w:sz w:val="28"/>
          <w:szCs w:val="28"/>
          <w:lang w:val="ru-RU"/>
        </w:rPr>
        <w:t>п</w:t>
      </w:r>
      <w:proofErr w:type="gramEnd"/>
      <w:r w:rsidRPr="0058526C">
        <w:rPr>
          <w:sz w:val="28"/>
          <w:szCs w:val="28"/>
          <w:lang w:val="ru-RU"/>
        </w:rPr>
        <w:t>ідтверджує</w:t>
      </w:r>
      <w:proofErr w:type="spellEnd"/>
      <w:r w:rsidRPr="0058526C">
        <w:rPr>
          <w:sz w:val="28"/>
          <w:szCs w:val="28"/>
          <w:lang w:val="ru-RU"/>
        </w:rPr>
        <w:t xml:space="preserve"> </w:t>
      </w:r>
      <w:proofErr w:type="spellStart"/>
      <w:r w:rsidRPr="0058526C">
        <w:rPr>
          <w:sz w:val="28"/>
          <w:szCs w:val="28"/>
          <w:lang w:val="ru-RU"/>
        </w:rPr>
        <w:t>ефективність</w:t>
      </w:r>
      <w:proofErr w:type="spellEnd"/>
      <w:r w:rsidRPr="0058526C">
        <w:rPr>
          <w:sz w:val="28"/>
          <w:szCs w:val="28"/>
          <w:lang w:val="ru-RU"/>
        </w:rPr>
        <w:t xml:space="preserve"> </w:t>
      </w:r>
      <w:proofErr w:type="spellStart"/>
      <w:r w:rsidRPr="0058526C">
        <w:rPr>
          <w:sz w:val="28"/>
          <w:szCs w:val="28"/>
          <w:lang w:val="ru-RU"/>
        </w:rPr>
        <w:t>запропонованого</w:t>
      </w:r>
      <w:proofErr w:type="spellEnd"/>
      <w:r w:rsidRPr="0058526C">
        <w:rPr>
          <w:sz w:val="28"/>
          <w:szCs w:val="28"/>
          <w:lang w:val="ru-RU"/>
        </w:rPr>
        <w:t xml:space="preserve"> </w:t>
      </w:r>
      <w:proofErr w:type="spellStart"/>
      <w:r w:rsidRPr="0058526C">
        <w:rPr>
          <w:sz w:val="28"/>
          <w:szCs w:val="28"/>
          <w:lang w:val="ru-RU"/>
        </w:rPr>
        <w:t>підходу</w:t>
      </w:r>
      <w:proofErr w:type="spellEnd"/>
      <w:r w:rsidRPr="0058526C">
        <w:rPr>
          <w:sz w:val="28"/>
          <w:szCs w:val="28"/>
          <w:lang w:val="ru-RU"/>
        </w:rPr>
        <w:t>.</w:t>
      </w:r>
    </w:p>
    <w:p w:rsidR="0058526C" w:rsidRPr="0058526C" w:rsidRDefault="0058526C" w:rsidP="0058526C">
      <w:pPr>
        <w:rPr>
          <w:sz w:val="28"/>
          <w:szCs w:val="28"/>
          <w:lang w:val="ru-RU"/>
        </w:rPr>
      </w:pPr>
      <w:r w:rsidRPr="0058526C">
        <w:rPr>
          <w:sz w:val="28"/>
          <w:szCs w:val="28"/>
          <w:lang w:val="ru-RU"/>
        </w:rPr>
        <w:t xml:space="preserve">У </w:t>
      </w:r>
      <w:proofErr w:type="spellStart"/>
      <w:r w:rsidRPr="0058526C">
        <w:rPr>
          <w:sz w:val="28"/>
          <w:szCs w:val="28"/>
          <w:lang w:val="ru-RU"/>
        </w:rPr>
        <w:t>результаті</w:t>
      </w:r>
      <w:proofErr w:type="spellEnd"/>
      <w:r w:rsidRPr="0058526C">
        <w:rPr>
          <w:sz w:val="28"/>
          <w:szCs w:val="28"/>
          <w:lang w:val="ru-RU"/>
        </w:rPr>
        <w:t xml:space="preserve"> </w:t>
      </w:r>
      <w:proofErr w:type="spellStart"/>
      <w:r w:rsidRPr="0058526C">
        <w:rPr>
          <w:sz w:val="28"/>
          <w:szCs w:val="28"/>
          <w:lang w:val="ru-RU"/>
        </w:rPr>
        <w:t>виконаної</w:t>
      </w:r>
      <w:proofErr w:type="spellEnd"/>
      <w:r w:rsidRPr="0058526C">
        <w:rPr>
          <w:sz w:val="28"/>
          <w:szCs w:val="28"/>
          <w:lang w:val="ru-RU"/>
        </w:rPr>
        <w:t xml:space="preserve"> </w:t>
      </w:r>
      <w:proofErr w:type="spellStart"/>
      <w:r w:rsidRPr="0058526C">
        <w:rPr>
          <w:sz w:val="28"/>
          <w:szCs w:val="28"/>
          <w:lang w:val="ru-RU"/>
        </w:rPr>
        <w:t>роботи</w:t>
      </w:r>
      <w:proofErr w:type="spellEnd"/>
      <w:r w:rsidRPr="0058526C">
        <w:rPr>
          <w:sz w:val="28"/>
          <w:szCs w:val="28"/>
          <w:lang w:val="ru-RU"/>
        </w:rPr>
        <w:t xml:space="preserve"> </w:t>
      </w:r>
      <w:proofErr w:type="spellStart"/>
      <w:r w:rsidRPr="0058526C">
        <w:rPr>
          <w:sz w:val="28"/>
          <w:szCs w:val="28"/>
          <w:lang w:val="ru-RU"/>
        </w:rPr>
        <w:t>досягнуто</w:t>
      </w:r>
      <w:proofErr w:type="spellEnd"/>
      <w:r w:rsidRPr="0058526C">
        <w:rPr>
          <w:sz w:val="28"/>
          <w:szCs w:val="28"/>
          <w:lang w:val="ru-RU"/>
        </w:rPr>
        <w:t xml:space="preserve"> </w:t>
      </w:r>
      <w:proofErr w:type="spellStart"/>
      <w:r w:rsidRPr="0058526C">
        <w:rPr>
          <w:sz w:val="28"/>
          <w:szCs w:val="28"/>
          <w:lang w:val="ru-RU"/>
        </w:rPr>
        <w:t>поставленої</w:t>
      </w:r>
      <w:proofErr w:type="spellEnd"/>
      <w:r w:rsidRPr="0058526C">
        <w:rPr>
          <w:sz w:val="28"/>
          <w:szCs w:val="28"/>
          <w:lang w:val="ru-RU"/>
        </w:rPr>
        <w:t xml:space="preserve"> мети — </w:t>
      </w:r>
      <w:proofErr w:type="spellStart"/>
      <w:r w:rsidRPr="0058526C">
        <w:rPr>
          <w:sz w:val="28"/>
          <w:szCs w:val="28"/>
          <w:lang w:val="ru-RU"/>
        </w:rPr>
        <w:t>розроблено</w:t>
      </w:r>
      <w:proofErr w:type="spellEnd"/>
      <w:r w:rsidRPr="0058526C">
        <w:rPr>
          <w:sz w:val="28"/>
          <w:szCs w:val="28"/>
          <w:lang w:val="ru-RU"/>
        </w:rPr>
        <w:t xml:space="preserve"> </w:t>
      </w:r>
      <w:proofErr w:type="spellStart"/>
      <w:r w:rsidRPr="0058526C">
        <w:rPr>
          <w:sz w:val="28"/>
          <w:szCs w:val="28"/>
          <w:lang w:val="ru-RU"/>
        </w:rPr>
        <w:t>комп’ютерн</w:t>
      </w:r>
      <w:proofErr w:type="gramStart"/>
      <w:r w:rsidRPr="0058526C">
        <w:rPr>
          <w:sz w:val="28"/>
          <w:szCs w:val="28"/>
          <w:lang w:val="ru-RU"/>
        </w:rPr>
        <w:t>о-</w:t>
      </w:r>
      <w:proofErr w:type="gramEnd"/>
      <w:r w:rsidRPr="0058526C">
        <w:rPr>
          <w:sz w:val="28"/>
          <w:szCs w:val="28"/>
          <w:lang w:val="ru-RU"/>
        </w:rPr>
        <w:t>інтегровану</w:t>
      </w:r>
      <w:proofErr w:type="spellEnd"/>
      <w:r w:rsidRPr="0058526C">
        <w:rPr>
          <w:sz w:val="28"/>
          <w:szCs w:val="28"/>
          <w:lang w:val="ru-RU"/>
        </w:rPr>
        <w:t xml:space="preserve"> систему </w:t>
      </w:r>
      <w:proofErr w:type="spellStart"/>
      <w:r w:rsidRPr="0058526C">
        <w:rPr>
          <w:sz w:val="28"/>
          <w:szCs w:val="28"/>
          <w:lang w:val="ru-RU"/>
        </w:rPr>
        <w:t>управління</w:t>
      </w:r>
      <w:proofErr w:type="spellEnd"/>
      <w:r w:rsidRPr="0058526C">
        <w:rPr>
          <w:sz w:val="28"/>
          <w:szCs w:val="28"/>
          <w:lang w:val="ru-RU"/>
        </w:rPr>
        <w:t xml:space="preserve"> </w:t>
      </w:r>
      <w:proofErr w:type="spellStart"/>
      <w:r w:rsidRPr="0058526C">
        <w:rPr>
          <w:sz w:val="28"/>
          <w:szCs w:val="28"/>
          <w:lang w:val="ru-RU"/>
        </w:rPr>
        <w:t>установкою</w:t>
      </w:r>
      <w:proofErr w:type="spellEnd"/>
      <w:r w:rsidRPr="0058526C">
        <w:rPr>
          <w:sz w:val="28"/>
          <w:szCs w:val="28"/>
          <w:lang w:val="ru-RU"/>
        </w:rPr>
        <w:t xml:space="preserve"> </w:t>
      </w:r>
      <w:proofErr w:type="spellStart"/>
      <w:r w:rsidRPr="0058526C">
        <w:rPr>
          <w:sz w:val="28"/>
          <w:szCs w:val="28"/>
          <w:lang w:val="ru-RU"/>
        </w:rPr>
        <w:t>каталітичного</w:t>
      </w:r>
      <w:proofErr w:type="spellEnd"/>
      <w:r w:rsidRPr="0058526C">
        <w:rPr>
          <w:sz w:val="28"/>
          <w:szCs w:val="28"/>
          <w:lang w:val="ru-RU"/>
        </w:rPr>
        <w:t xml:space="preserve"> </w:t>
      </w:r>
      <w:proofErr w:type="spellStart"/>
      <w:r w:rsidRPr="0058526C">
        <w:rPr>
          <w:sz w:val="28"/>
          <w:szCs w:val="28"/>
          <w:lang w:val="ru-RU"/>
        </w:rPr>
        <w:t>очищення</w:t>
      </w:r>
      <w:proofErr w:type="spellEnd"/>
      <w:r w:rsidRPr="0058526C">
        <w:rPr>
          <w:sz w:val="28"/>
          <w:szCs w:val="28"/>
          <w:lang w:val="ru-RU"/>
        </w:rPr>
        <w:t xml:space="preserve"> </w:t>
      </w:r>
      <w:proofErr w:type="spellStart"/>
      <w:r w:rsidRPr="0058526C">
        <w:rPr>
          <w:sz w:val="28"/>
          <w:szCs w:val="28"/>
          <w:lang w:val="ru-RU"/>
        </w:rPr>
        <w:t>газів</w:t>
      </w:r>
      <w:proofErr w:type="spellEnd"/>
      <w:r w:rsidRPr="0058526C">
        <w:rPr>
          <w:sz w:val="28"/>
          <w:szCs w:val="28"/>
          <w:lang w:val="ru-RU"/>
        </w:rPr>
        <w:t xml:space="preserve">, яка </w:t>
      </w:r>
      <w:proofErr w:type="spellStart"/>
      <w:r w:rsidRPr="0058526C">
        <w:rPr>
          <w:sz w:val="28"/>
          <w:szCs w:val="28"/>
          <w:lang w:val="ru-RU"/>
        </w:rPr>
        <w:t>забезпечує</w:t>
      </w:r>
      <w:proofErr w:type="spellEnd"/>
      <w:r w:rsidRPr="0058526C">
        <w:rPr>
          <w:sz w:val="28"/>
          <w:szCs w:val="28"/>
          <w:lang w:val="ru-RU"/>
        </w:rPr>
        <w:t xml:space="preserve"> </w:t>
      </w:r>
      <w:proofErr w:type="spellStart"/>
      <w:r w:rsidRPr="0058526C">
        <w:rPr>
          <w:sz w:val="28"/>
          <w:szCs w:val="28"/>
          <w:lang w:val="ru-RU"/>
        </w:rPr>
        <w:t>підвищення</w:t>
      </w:r>
      <w:proofErr w:type="spellEnd"/>
      <w:r w:rsidRPr="0058526C">
        <w:rPr>
          <w:sz w:val="28"/>
          <w:szCs w:val="28"/>
          <w:lang w:val="ru-RU"/>
        </w:rPr>
        <w:t xml:space="preserve"> </w:t>
      </w:r>
      <w:proofErr w:type="spellStart"/>
      <w:r w:rsidRPr="0058526C">
        <w:rPr>
          <w:sz w:val="28"/>
          <w:szCs w:val="28"/>
          <w:lang w:val="ru-RU"/>
        </w:rPr>
        <w:t>ефективності</w:t>
      </w:r>
      <w:proofErr w:type="spellEnd"/>
      <w:r w:rsidRPr="0058526C">
        <w:rPr>
          <w:sz w:val="28"/>
          <w:szCs w:val="28"/>
          <w:lang w:val="ru-RU"/>
        </w:rPr>
        <w:t xml:space="preserve"> </w:t>
      </w:r>
      <w:proofErr w:type="spellStart"/>
      <w:r w:rsidRPr="0058526C">
        <w:rPr>
          <w:sz w:val="28"/>
          <w:szCs w:val="28"/>
          <w:lang w:val="ru-RU"/>
        </w:rPr>
        <w:t>технологічного</w:t>
      </w:r>
      <w:proofErr w:type="spellEnd"/>
      <w:r w:rsidRPr="0058526C">
        <w:rPr>
          <w:sz w:val="28"/>
          <w:szCs w:val="28"/>
          <w:lang w:val="ru-RU"/>
        </w:rPr>
        <w:t xml:space="preserve"> </w:t>
      </w:r>
      <w:proofErr w:type="spellStart"/>
      <w:r w:rsidRPr="0058526C">
        <w:rPr>
          <w:sz w:val="28"/>
          <w:szCs w:val="28"/>
          <w:lang w:val="ru-RU"/>
        </w:rPr>
        <w:t>процесу</w:t>
      </w:r>
      <w:proofErr w:type="spellEnd"/>
      <w:r w:rsidRPr="0058526C">
        <w:rPr>
          <w:sz w:val="28"/>
          <w:szCs w:val="28"/>
          <w:lang w:val="ru-RU"/>
        </w:rPr>
        <w:t xml:space="preserve">, </w:t>
      </w:r>
      <w:proofErr w:type="spellStart"/>
      <w:r w:rsidRPr="0058526C">
        <w:rPr>
          <w:sz w:val="28"/>
          <w:szCs w:val="28"/>
          <w:lang w:val="ru-RU"/>
        </w:rPr>
        <w:t>стабільність</w:t>
      </w:r>
      <w:proofErr w:type="spellEnd"/>
      <w:r w:rsidRPr="0058526C">
        <w:rPr>
          <w:sz w:val="28"/>
          <w:szCs w:val="28"/>
          <w:lang w:val="ru-RU"/>
        </w:rPr>
        <w:t xml:space="preserve"> </w:t>
      </w:r>
      <w:proofErr w:type="spellStart"/>
      <w:r w:rsidRPr="0058526C">
        <w:rPr>
          <w:sz w:val="28"/>
          <w:szCs w:val="28"/>
          <w:lang w:val="ru-RU"/>
        </w:rPr>
        <w:t>роботи</w:t>
      </w:r>
      <w:proofErr w:type="spellEnd"/>
      <w:r w:rsidRPr="0058526C">
        <w:rPr>
          <w:sz w:val="28"/>
          <w:szCs w:val="28"/>
          <w:lang w:val="ru-RU"/>
        </w:rPr>
        <w:t xml:space="preserve"> </w:t>
      </w:r>
      <w:proofErr w:type="spellStart"/>
      <w:r w:rsidRPr="0058526C">
        <w:rPr>
          <w:sz w:val="28"/>
          <w:szCs w:val="28"/>
          <w:lang w:val="ru-RU"/>
        </w:rPr>
        <w:t>обладнання</w:t>
      </w:r>
      <w:proofErr w:type="spellEnd"/>
      <w:r w:rsidRPr="0058526C">
        <w:rPr>
          <w:sz w:val="28"/>
          <w:szCs w:val="28"/>
          <w:lang w:val="ru-RU"/>
        </w:rPr>
        <w:t xml:space="preserve"> та </w:t>
      </w:r>
      <w:proofErr w:type="spellStart"/>
      <w:r w:rsidRPr="0058526C">
        <w:rPr>
          <w:sz w:val="28"/>
          <w:szCs w:val="28"/>
          <w:lang w:val="ru-RU"/>
        </w:rPr>
        <w:t>покращення</w:t>
      </w:r>
      <w:proofErr w:type="spellEnd"/>
      <w:r w:rsidRPr="0058526C">
        <w:rPr>
          <w:sz w:val="28"/>
          <w:szCs w:val="28"/>
          <w:lang w:val="ru-RU"/>
        </w:rPr>
        <w:t xml:space="preserve"> </w:t>
      </w:r>
      <w:proofErr w:type="spellStart"/>
      <w:r w:rsidRPr="0058526C">
        <w:rPr>
          <w:sz w:val="28"/>
          <w:szCs w:val="28"/>
          <w:lang w:val="ru-RU"/>
        </w:rPr>
        <w:t>екологічних</w:t>
      </w:r>
      <w:proofErr w:type="spellEnd"/>
      <w:r w:rsidRPr="0058526C">
        <w:rPr>
          <w:sz w:val="28"/>
          <w:szCs w:val="28"/>
          <w:lang w:val="ru-RU"/>
        </w:rPr>
        <w:t xml:space="preserve"> </w:t>
      </w:r>
      <w:proofErr w:type="spellStart"/>
      <w:r w:rsidRPr="0058526C">
        <w:rPr>
          <w:sz w:val="28"/>
          <w:szCs w:val="28"/>
          <w:lang w:val="ru-RU"/>
        </w:rPr>
        <w:t>показників</w:t>
      </w:r>
      <w:proofErr w:type="spellEnd"/>
      <w:r w:rsidRPr="0058526C">
        <w:rPr>
          <w:sz w:val="28"/>
          <w:szCs w:val="28"/>
          <w:lang w:val="ru-RU"/>
        </w:rPr>
        <w:t>.</w:t>
      </w:r>
    </w:p>
    <w:p w:rsidR="0058526C" w:rsidRPr="0058526C" w:rsidRDefault="0058526C" w:rsidP="0058526C">
      <w:pPr>
        <w:rPr>
          <w:sz w:val="28"/>
          <w:szCs w:val="28"/>
          <w:lang w:val="ru-RU"/>
        </w:rPr>
      </w:pPr>
      <w:proofErr w:type="spellStart"/>
      <w:r w:rsidRPr="0058526C">
        <w:rPr>
          <w:sz w:val="28"/>
          <w:szCs w:val="28"/>
          <w:lang w:val="ru-RU"/>
        </w:rPr>
        <w:t>Практичне</w:t>
      </w:r>
      <w:proofErr w:type="spellEnd"/>
      <w:r w:rsidRPr="0058526C">
        <w:rPr>
          <w:sz w:val="28"/>
          <w:szCs w:val="28"/>
          <w:lang w:val="ru-RU"/>
        </w:rPr>
        <w:t xml:space="preserve"> </w:t>
      </w:r>
      <w:proofErr w:type="spellStart"/>
      <w:r w:rsidRPr="0058526C">
        <w:rPr>
          <w:sz w:val="28"/>
          <w:szCs w:val="28"/>
          <w:lang w:val="ru-RU"/>
        </w:rPr>
        <w:t>значення</w:t>
      </w:r>
      <w:proofErr w:type="spellEnd"/>
      <w:r w:rsidRPr="0058526C">
        <w:rPr>
          <w:sz w:val="28"/>
          <w:szCs w:val="28"/>
          <w:lang w:val="ru-RU"/>
        </w:rPr>
        <w:t xml:space="preserve"> </w:t>
      </w:r>
      <w:proofErr w:type="spellStart"/>
      <w:r w:rsidRPr="0058526C">
        <w:rPr>
          <w:sz w:val="28"/>
          <w:szCs w:val="28"/>
          <w:lang w:val="ru-RU"/>
        </w:rPr>
        <w:t>роботи</w:t>
      </w:r>
      <w:proofErr w:type="spellEnd"/>
      <w:r w:rsidRPr="0058526C">
        <w:rPr>
          <w:sz w:val="28"/>
          <w:szCs w:val="28"/>
          <w:lang w:val="ru-RU"/>
        </w:rPr>
        <w:t xml:space="preserve"> </w:t>
      </w:r>
      <w:proofErr w:type="spellStart"/>
      <w:r w:rsidRPr="0058526C">
        <w:rPr>
          <w:sz w:val="28"/>
          <w:szCs w:val="28"/>
          <w:lang w:val="ru-RU"/>
        </w:rPr>
        <w:t>полягає</w:t>
      </w:r>
      <w:proofErr w:type="spellEnd"/>
      <w:r w:rsidRPr="0058526C">
        <w:rPr>
          <w:sz w:val="28"/>
          <w:szCs w:val="28"/>
          <w:lang w:val="ru-RU"/>
        </w:rPr>
        <w:t xml:space="preserve"> у </w:t>
      </w:r>
      <w:proofErr w:type="spellStart"/>
      <w:r w:rsidRPr="0058526C">
        <w:rPr>
          <w:sz w:val="28"/>
          <w:szCs w:val="28"/>
          <w:lang w:val="ru-RU"/>
        </w:rPr>
        <w:t>можливості</w:t>
      </w:r>
      <w:proofErr w:type="spellEnd"/>
      <w:r w:rsidRPr="0058526C">
        <w:rPr>
          <w:sz w:val="28"/>
          <w:szCs w:val="28"/>
          <w:lang w:val="ru-RU"/>
        </w:rPr>
        <w:t xml:space="preserve"> </w:t>
      </w:r>
      <w:proofErr w:type="spellStart"/>
      <w:r w:rsidRPr="0058526C">
        <w:rPr>
          <w:sz w:val="28"/>
          <w:szCs w:val="28"/>
          <w:lang w:val="ru-RU"/>
        </w:rPr>
        <w:t>використання</w:t>
      </w:r>
      <w:proofErr w:type="spellEnd"/>
      <w:r w:rsidRPr="0058526C">
        <w:rPr>
          <w:sz w:val="28"/>
          <w:szCs w:val="28"/>
          <w:lang w:val="ru-RU"/>
        </w:rPr>
        <w:t xml:space="preserve"> </w:t>
      </w:r>
      <w:proofErr w:type="spellStart"/>
      <w:r w:rsidRPr="0058526C">
        <w:rPr>
          <w:sz w:val="28"/>
          <w:szCs w:val="28"/>
          <w:lang w:val="ru-RU"/>
        </w:rPr>
        <w:t>отриманих</w:t>
      </w:r>
      <w:proofErr w:type="spellEnd"/>
      <w:r w:rsidRPr="0058526C">
        <w:rPr>
          <w:sz w:val="28"/>
          <w:szCs w:val="28"/>
          <w:lang w:val="ru-RU"/>
        </w:rPr>
        <w:t xml:space="preserve"> </w:t>
      </w:r>
      <w:proofErr w:type="spellStart"/>
      <w:r w:rsidRPr="0058526C">
        <w:rPr>
          <w:sz w:val="28"/>
          <w:szCs w:val="28"/>
          <w:lang w:val="ru-RU"/>
        </w:rPr>
        <w:t>результатів</w:t>
      </w:r>
      <w:proofErr w:type="spellEnd"/>
      <w:r w:rsidRPr="0058526C">
        <w:rPr>
          <w:sz w:val="28"/>
          <w:szCs w:val="28"/>
          <w:lang w:val="ru-RU"/>
        </w:rPr>
        <w:t xml:space="preserve"> для </w:t>
      </w:r>
      <w:proofErr w:type="spellStart"/>
      <w:r w:rsidRPr="0058526C">
        <w:rPr>
          <w:sz w:val="28"/>
          <w:szCs w:val="28"/>
          <w:lang w:val="ru-RU"/>
        </w:rPr>
        <w:t>впровадження</w:t>
      </w:r>
      <w:proofErr w:type="spellEnd"/>
      <w:r w:rsidRPr="0058526C">
        <w:rPr>
          <w:sz w:val="28"/>
          <w:szCs w:val="28"/>
          <w:lang w:val="ru-RU"/>
        </w:rPr>
        <w:t xml:space="preserve"> на </w:t>
      </w:r>
      <w:proofErr w:type="spellStart"/>
      <w:r w:rsidRPr="0058526C">
        <w:rPr>
          <w:sz w:val="28"/>
          <w:szCs w:val="28"/>
          <w:lang w:val="ru-RU"/>
        </w:rPr>
        <w:t>промислових</w:t>
      </w:r>
      <w:proofErr w:type="spellEnd"/>
      <w:r w:rsidRPr="0058526C">
        <w:rPr>
          <w:sz w:val="28"/>
          <w:szCs w:val="28"/>
          <w:lang w:val="ru-RU"/>
        </w:rPr>
        <w:t xml:space="preserve"> </w:t>
      </w:r>
      <w:proofErr w:type="spellStart"/>
      <w:proofErr w:type="gramStart"/>
      <w:r w:rsidRPr="0058526C">
        <w:rPr>
          <w:sz w:val="28"/>
          <w:szCs w:val="28"/>
          <w:lang w:val="ru-RU"/>
        </w:rPr>
        <w:t>п</w:t>
      </w:r>
      <w:proofErr w:type="gramEnd"/>
      <w:r w:rsidRPr="0058526C">
        <w:rPr>
          <w:sz w:val="28"/>
          <w:szCs w:val="28"/>
          <w:lang w:val="ru-RU"/>
        </w:rPr>
        <w:t>ідприємствах</w:t>
      </w:r>
      <w:proofErr w:type="spellEnd"/>
      <w:r w:rsidRPr="0058526C">
        <w:rPr>
          <w:sz w:val="28"/>
          <w:szCs w:val="28"/>
          <w:lang w:val="ru-RU"/>
        </w:rPr>
        <w:t xml:space="preserve">, </w:t>
      </w:r>
      <w:proofErr w:type="spellStart"/>
      <w:r w:rsidRPr="0058526C">
        <w:rPr>
          <w:sz w:val="28"/>
          <w:szCs w:val="28"/>
          <w:lang w:val="ru-RU"/>
        </w:rPr>
        <w:t>що</w:t>
      </w:r>
      <w:proofErr w:type="spellEnd"/>
      <w:r w:rsidRPr="0058526C">
        <w:rPr>
          <w:sz w:val="28"/>
          <w:szCs w:val="28"/>
          <w:lang w:val="ru-RU"/>
        </w:rPr>
        <w:t xml:space="preserve"> </w:t>
      </w:r>
      <w:proofErr w:type="spellStart"/>
      <w:r w:rsidRPr="0058526C">
        <w:rPr>
          <w:sz w:val="28"/>
          <w:szCs w:val="28"/>
          <w:lang w:val="ru-RU"/>
        </w:rPr>
        <w:t>експлуатують</w:t>
      </w:r>
      <w:proofErr w:type="spellEnd"/>
      <w:r w:rsidRPr="0058526C">
        <w:rPr>
          <w:sz w:val="28"/>
          <w:szCs w:val="28"/>
          <w:lang w:val="ru-RU"/>
        </w:rPr>
        <w:t xml:space="preserve"> установки </w:t>
      </w:r>
      <w:proofErr w:type="spellStart"/>
      <w:r w:rsidRPr="0058526C">
        <w:rPr>
          <w:sz w:val="28"/>
          <w:szCs w:val="28"/>
          <w:lang w:val="ru-RU"/>
        </w:rPr>
        <w:t>очищення</w:t>
      </w:r>
      <w:proofErr w:type="spellEnd"/>
      <w:r w:rsidRPr="0058526C">
        <w:rPr>
          <w:sz w:val="28"/>
          <w:szCs w:val="28"/>
          <w:lang w:val="ru-RU"/>
        </w:rPr>
        <w:t xml:space="preserve"> </w:t>
      </w:r>
      <w:proofErr w:type="spellStart"/>
      <w:r w:rsidRPr="0058526C">
        <w:rPr>
          <w:sz w:val="28"/>
          <w:szCs w:val="28"/>
          <w:lang w:val="ru-RU"/>
        </w:rPr>
        <w:t>газів</w:t>
      </w:r>
      <w:proofErr w:type="spellEnd"/>
      <w:r w:rsidRPr="0058526C">
        <w:rPr>
          <w:sz w:val="28"/>
          <w:szCs w:val="28"/>
          <w:lang w:val="ru-RU"/>
        </w:rPr>
        <w:t xml:space="preserve">, а </w:t>
      </w:r>
      <w:proofErr w:type="spellStart"/>
      <w:r w:rsidRPr="0058526C">
        <w:rPr>
          <w:sz w:val="28"/>
          <w:szCs w:val="28"/>
          <w:lang w:val="ru-RU"/>
        </w:rPr>
        <w:t>також</w:t>
      </w:r>
      <w:proofErr w:type="spellEnd"/>
      <w:r w:rsidRPr="0058526C">
        <w:rPr>
          <w:sz w:val="28"/>
          <w:szCs w:val="28"/>
          <w:lang w:val="ru-RU"/>
        </w:rPr>
        <w:t xml:space="preserve"> для </w:t>
      </w:r>
      <w:proofErr w:type="spellStart"/>
      <w:r w:rsidRPr="0058526C">
        <w:rPr>
          <w:sz w:val="28"/>
          <w:szCs w:val="28"/>
          <w:lang w:val="ru-RU"/>
        </w:rPr>
        <w:t>подальшого</w:t>
      </w:r>
      <w:proofErr w:type="spellEnd"/>
      <w:r w:rsidRPr="0058526C">
        <w:rPr>
          <w:sz w:val="28"/>
          <w:szCs w:val="28"/>
          <w:lang w:val="ru-RU"/>
        </w:rPr>
        <w:t xml:space="preserve"> </w:t>
      </w:r>
      <w:proofErr w:type="spellStart"/>
      <w:r w:rsidRPr="0058526C">
        <w:rPr>
          <w:sz w:val="28"/>
          <w:szCs w:val="28"/>
          <w:lang w:val="ru-RU"/>
        </w:rPr>
        <w:t>вдосконалення</w:t>
      </w:r>
      <w:proofErr w:type="spellEnd"/>
      <w:r w:rsidRPr="0058526C">
        <w:rPr>
          <w:sz w:val="28"/>
          <w:szCs w:val="28"/>
          <w:lang w:val="ru-RU"/>
        </w:rPr>
        <w:t xml:space="preserve"> систем </w:t>
      </w:r>
      <w:proofErr w:type="spellStart"/>
      <w:r w:rsidRPr="0058526C">
        <w:rPr>
          <w:sz w:val="28"/>
          <w:szCs w:val="28"/>
          <w:lang w:val="ru-RU"/>
        </w:rPr>
        <w:t>автоматизації</w:t>
      </w:r>
      <w:proofErr w:type="spellEnd"/>
      <w:r w:rsidRPr="0058526C">
        <w:rPr>
          <w:sz w:val="28"/>
          <w:szCs w:val="28"/>
          <w:lang w:val="ru-RU"/>
        </w:rPr>
        <w:t xml:space="preserve"> </w:t>
      </w:r>
      <w:proofErr w:type="spellStart"/>
      <w:r w:rsidRPr="0058526C">
        <w:rPr>
          <w:sz w:val="28"/>
          <w:szCs w:val="28"/>
          <w:lang w:val="ru-RU"/>
        </w:rPr>
        <w:t>подібних</w:t>
      </w:r>
      <w:proofErr w:type="spellEnd"/>
      <w:r w:rsidRPr="0058526C">
        <w:rPr>
          <w:sz w:val="28"/>
          <w:szCs w:val="28"/>
          <w:lang w:val="ru-RU"/>
        </w:rPr>
        <w:t xml:space="preserve"> </w:t>
      </w:r>
      <w:proofErr w:type="spellStart"/>
      <w:r w:rsidRPr="0058526C">
        <w:rPr>
          <w:sz w:val="28"/>
          <w:szCs w:val="28"/>
          <w:lang w:val="ru-RU"/>
        </w:rPr>
        <w:t>технологічних</w:t>
      </w:r>
      <w:proofErr w:type="spellEnd"/>
      <w:r w:rsidRPr="0058526C">
        <w:rPr>
          <w:sz w:val="28"/>
          <w:szCs w:val="28"/>
          <w:lang w:val="ru-RU"/>
        </w:rPr>
        <w:t xml:space="preserve"> </w:t>
      </w:r>
      <w:proofErr w:type="spellStart"/>
      <w:r w:rsidRPr="0058526C">
        <w:rPr>
          <w:sz w:val="28"/>
          <w:szCs w:val="28"/>
          <w:lang w:val="ru-RU"/>
        </w:rPr>
        <w:t>процесів</w:t>
      </w:r>
      <w:proofErr w:type="spellEnd"/>
      <w:r w:rsidRPr="0058526C">
        <w:rPr>
          <w:sz w:val="28"/>
          <w:szCs w:val="28"/>
          <w:lang w:val="ru-RU"/>
        </w:rPr>
        <w:t>.</w:t>
      </w:r>
    </w:p>
    <w:p w:rsidR="0058526C" w:rsidRPr="0058526C" w:rsidRDefault="0058526C" w:rsidP="0058526C">
      <w:pPr>
        <w:rPr>
          <w:sz w:val="28"/>
          <w:szCs w:val="28"/>
          <w:lang w:val="ru-RU"/>
        </w:rPr>
      </w:pPr>
      <w:r w:rsidRPr="0058526C">
        <w:rPr>
          <w:sz w:val="28"/>
          <w:szCs w:val="28"/>
          <w:lang w:val="ru-RU"/>
        </w:rPr>
        <w:t xml:space="preserve">Перспективами </w:t>
      </w:r>
      <w:proofErr w:type="spellStart"/>
      <w:r w:rsidRPr="0058526C">
        <w:rPr>
          <w:sz w:val="28"/>
          <w:szCs w:val="28"/>
          <w:lang w:val="ru-RU"/>
        </w:rPr>
        <w:t>подальших</w:t>
      </w:r>
      <w:proofErr w:type="spellEnd"/>
      <w:r w:rsidRPr="0058526C">
        <w:rPr>
          <w:sz w:val="28"/>
          <w:szCs w:val="28"/>
          <w:lang w:val="ru-RU"/>
        </w:rPr>
        <w:t xml:space="preserve"> </w:t>
      </w:r>
      <w:proofErr w:type="spellStart"/>
      <w:proofErr w:type="gramStart"/>
      <w:r w:rsidRPr="0058526C">
        <w:rPr>
          <w:sz w:val="28"/>
          <w:szCs w:val="28"/>
          <w:lang w:val="ru-RU"/>
        </w:rPr>
        <w:t>досл</w:t>
      </w:r>
      <w:proofErr w:type="gramEnd"/>
      <w:r w:rsidRPr="0058526C">
        <w:rPr>
          <w:sz w:val="28"/>
          <w:szCs w:val="28"/>
          <w:lang w:val="ru-RU"/>
        </w:rPr>
        <w:t>іджень</w:t>
      </w:r>
      <w:proofErr w:type="spellEnd"/>
      <w:r w:rsidRPr="0058526C">
        <w:rPr>
          <w:sz w:val="28"/>
          <w:szCs w:val="28"/>
          <w:lang w:val="ru-RU"/>
        </w:rPr>
        <w:t xml:space="preserve"> є </w:t>
      </w:r>
      <w:proofErr w:type="spellStart"/>
      <w:r w:rsidRPr="0058526C">
        <w:rPr>
          <w:sz w:val="28"/>
          <w:szCs w:val="28"/>
          <w:lang w:val="ru-RU"/>
        </w:rPr>
        <w:t>розширення</w:t>
      </w:r>
      <w:proofErr w:type="spellEnd"/>
      <w:r w:rsidRPr="0058526C">
        <w:rPr>
          <w:sz w:val="28"/>
          <w:szCs w:val="28"/>
          <w:lang w:val="ru-RU"/>
        </w:rPr>
        <w:t xml:space="preserve"> </w:t>
      </w:r>
      <w:proofErr w:type="spellStart"/>
      <w:r w:rsidRPr="0058526C">
        <w:rPr>
          <w:sz w:val="28"/>
          <w:szCs w:val="28"/>
          <w:lang w:val="ru-RU"/>
        </w:rPr>
        <w:t>математичної</w:t>
      </w:r>
      <w:proofErr w:type="spellEnd"/>
      <w:r w:rsidRPr="0058526C">
        <w:rPr>
          <w:sz w:val="28"/>
          <w:szCs w:val="28"/>
          <w:lang w:val="ru-RU"/>
        </w:rPr>
        <w:t xml:space="preserve"> </w:t>
      </w:r>
      <w:proofErr w:type="spellStart"/>
      <w:r w:rsidRPr="0058526C">
        <w:rPr>
          <w:sz w:val="28"/>
          <w:szCs w:val="28"/>
          <w:lang w:val="ru-RU"/>
        </w:rPr>
        <w:t>моделі</w:t>
      </w:r>
      <w:proofErr w:type="spellEnd"/>
      <w:r w:rsidRPr="0058526C">
        <w:rPr>
          <w:sz w:val="28"/>
          <w:szCs w:val="28"/>
          <w:lang w:val="ru-RU"/>
        </w:rPr>
        <w:t xml:space="preserve"> з </w:t>
      </w:r>
      <w:proofErr w:type="spellStart"/>
      <w:r w:rsidRPr="0058526C">
        <w:rPr>
          <w:sz w:val="28"/>
          <w:szCs w:val="28"/>
          <w:lang w:val="ru-RU"/>
        </w:rPr>
        <w:t>урахуванням</w:t>
      </w:r>
      <w:proofErr w:type="spellEnd"/>
      <w:r w:rsidRPr="0058526C">
        <w:rPr>
          <w:sz w:val="28"/>
          <w:szCs w:val="28"/>
          <w:lang w:val="ru-RU"/>
        </w:rPr>
        <w:t xml:space="preserve"> </w:t>
      </w:r>
      <w:proofErr w:type="spellStart"/>
      <w:r w:rsidRPr="0058526C">
        <w:rPr>
          <w:sz w:val="28"/>
          <w:szCs w:val="28"/>
          <w:lang w:val="ru-RU"/>
        </w:rPr>
        <w:t>деградації</w:t>
      </w:r>
      <w:proofErr w:type="spellEnd"/>
      <w:r w:rsidRPr="0058526C">
        <w:rPr>
          <w:sz w:val="28"/>
          <w:szCs w:val="28"/>
          <w:lang w:val="ru-RU"/>
        </w:rPr>
        <w:t xml:space="preserve"> </w:t>
      </w:r>
      <w:proofErr w:type="spellStart"/>
      <w:r w:rsidRPr="0058526C">
        <w:rPr>
          <w:sz w:val="28"/>
          <w:szCs w:val="28"/>
          <w:lang w:val="ru-RU"/>
        </w:rPr>
        <w:t>каталізатора</w:t>
      </w:r>
      <w:proofErr w:type="spellEnd"/>
      <w:r w:rsidRPr="0058526C">
        <w:rPr>
          <w:sz w:val="28"/>
          <w:szCs w:val="28"/>
          <w:lang w:val="ru-RU"/>
        </w:rPr>
        <w:t xml:space="preserve">, </w:t>
      </w:r>
      <w:proofErr w:type="spellStart"/>
      <w:r w:rsidRPr="0058526C">
        <w:rPr>
          <w:sz w:val="28"/>
          <w:szCs w:val="28"/>
          <w:lang w:val="ru-RU"/>
        </w:rPr>
        <w:t>застосування</w:t>
      </w:r>
      <w:proofErr w:type="spellEnd"/>
      <w:r w:rsidRPr="0058526C">
        <w:rPr>
          <w:sz w:val="28"/>
          <w:szCs w:val="28"/>
          <w:lang w:val="ru-RU"/>
        </w:rPr>
        <w:t xml:space="preserve"> </w:t>
      </w:r>
      <w:proofErr w:type="spellStart"/>
      <w:r w:rsidRPr="0058526C">
        <w:rPr>
          <w:sz w:val="28"/>
          <w:szCs w:val="28"/>
          <w:lang w:val="ru-RU"/>
        </w:rPr>
        <w:t>адаптивних</w:t>
      </w:r>
      <w:proofErr w:type="spellEnd"/>
      <w:r w:rsidRPr="0058526C">
        <w:rPr>
          <w:sz w:val="28"/>
          <w:szCs w:val="28"/>
          <w:lang w:val="ru-RU"/>
        </w:rPr>
        <w:t xml:space="preserve"> </w:t>
      </w:r>
      <w:proofErr w:type="spellStart"/>
      <w:r w:rsidRPr="0058526C">
        <w:rPr>
          <w:sz w:val="28"/>
          <w:szCs w:val="28"/>
          <w:lang w:val="ru-RU"/>
        </w:rPr>
        <w:t>або</w:t>
      </w:r>
      <w:proofErr w:type="spellEnd"/>
      <w:r w:rsidRPr="0058526C">
        <w:rPr>
          <w:sz w:val="28"/>
          <w:szCs w:val="28"/>
          <w:lang w:val="ru-RU"/>
        </w:rPr>
        <w:t xml:space="preserve"> </w:t>
      </w:r>
      <w:proofErr w:type="spellStart"/>
      <w:r w:rsidRPr="0058526C">
        <w:rPr>
          <w:sz w:val="28"/>
          <w:szCs w:val="28"/>
          <w:lang w:val="ru-RU"/>
        </w:rPr>
        <w:t>інтелектуальних</w:t>
      </w:r>
      <w:proofErr w:type="spellEnd"/>
      <w:r w:rsidRPr="0058526C">
        <w:rPr>
          <w:sz w:val="28"/>
          <w:szCs w:val="28"/>
          <w:lang w:val="ru-RU"/>
        </w:rPr>
        <w:t xml:space="preserve"> </w:t>
      </w:r>
      <w:proofErr w:type="spellStart"/>
      <w:r w:rsidRPr="0058526C">
        <w:rPr>
          <w:sz w:val="28"/>
          <w:szCs w:val="28"/>
          <w:lang w:val="ru-RU"/>
        </w:rPr>
        <w:t>алгоритмів</w:t>
      </w:r>
      <w:proofErr w:type="spellEnd"/>
      <w:r w:rsidRPr="0058526C">
        <w:rPr>
          <w:sz w:val="28"/>
          <w:szCs w:val="28"/>
          <w:lang w:val="ru-RU"/>
        </w:rPr>
        <w:t xml:space="preserve"> </w:t>
      </w:r>
      <w:proofErr w:type="spellStart"/>
      <w:r w:rsidRPr="0058526C">
        <w:rPr>
          <w:sz w:val="28"/>
          <w:szCs w:val="28"/>
          <w:lang w:val="ru-RU"/>
        </w:rPr>
        <w:t>керування</w:t>
      </w:r>
      <w:proofErr w:type="spellEnd"/>
      <w:r w:rsidRPr="0058526C">
        <w:rPr>
          <w:sz w:val="28"/>
          <w:szCs w:val="28"/>
          <w:lang w:val="ru-RU"/>
        </w:rPr>
        <w:t xml:space="preserve">, а </w:t>
      </w:r>
      <w:proofErr w:type="spellStart"/>
      <w:r w:rsidRPr="0058526C">
        <w:rPr>
          <w:sz w:val="28"/>
          <w:szCs w:val="28"/>
          <w:lang w:val="ru-RU"/>
        </w:rPr>
        <w:t>також</w:t>
      </w:r>
      <w:proofErr w:type="spellEnd"/>
      <w:r w:rsidRPr="0058526C">
        <w:rPr>
          <w:sz w:val="28"/>
          <w:szCs w:val="28"/>
          <w:lang w:val="ru-RU"/>
        </w:rPr>
        <w:t xml:space="preserve"> </w:t>
      </w:r>
      <w:proofErr w:type="spellStart"/>
      <w:r w:rsidRPr="0058526C">
        <w:rPr>
          <w:sz w:val="28"/>
          <w:szCs w:val="28"/>
          <w:lang w:val="ru-RU"/>
        </w:rPr>
        <w:t>інтеграція</w:t>
      </w:r>
      <w:proofErr w:type="spellEnd"/>
      <w:r w:rsidRPr="0058526C">
        <w:rPr>
          <w:sz w:val="28"/>
          <w:szCs w:val="28"/>
          <w:lang w:val="ru-RU"/>
        </w:rPr>
        <w:t xml:space="preserve"> </w:t>
      </w:r>
      <w:proofErr w:type="spellStart"/>
      <w:r w:rsidRPr="0058526C">
        <w:rPr>
          <w:sz w:val="28"/>
          <w:szCs w:val="28"/>
          <w:lang w:val="ru-RU"/>
        </w:rPr>
        <w:t>системи</w:t>
      </w:r>
      <w:proofErr w:type="spellEnd"/>
      <w:r w:rsidRPr="0058526C">
        <w:rPr>
          <w:sz w:val="28"/>
          <w:szCs w:val="28"/>
          <w:lang w:val="ru-RU"/>
        </w:rPr>
        <w:t xml:space="preserve"> в </w:t>
      </w:r>
      <w:proofErr w:type="spellStart"/>
      <w:r w:rsidRPr="0058526C">
        <w:rPr>
          <w:sz w:val="28"/>
          <w:szCs w:val="28"/>
          <w:lang w:val="ru-RU"/>
        </w:rPr>
        <w:t>сучасні</w:t>
      </w:r>
      <w:proofErr w:type="spellEnd"/>
      <w:r w:rsidRPr="0058526C">
        <w:rPr>
          <w:sz w:val="28"/>
          <w:szCs w:val="28"/>
          <w:lang w:val="ru-RU"/>
        </w:rPr>
        <w:t xml:space="preserve"> </w:t>
      </w:r>
      <w:proofErr w:type="spellStart"/>
      <w:r w:rsidRPr="0058526C">
        <w:rPr>
          <w:sz w:val="28"/>
          <w:szCs w:val="28"/>
          <w:lang w:val="ru-RU"/>
        </w:rPr>
        <w:t>цифрові</w:t>
      </w:r>
      <w:proofErr w:type="spellEnd"/>
      <w:r w:rsidRPr="0058526C">
        <w:rPr>
          <w:sz w:val="28"/>
          <w:szCs w:val="28"/>
          <w:lang w:val="ru-RU"/>
        </w:rPr>
        <w:t xml:space="preserve"> </w:t>
      </w:r>
      <w:proofErr w:type="spellStart"/>
      <w:r w:rsidRPr="0058526C">
        <w:rPr>
          <w:sz w:val="28"/>
          <w:szCs w:val="28"/>
          <w:lang w:val="ru-RU"/>
        </w:rPr>
        <w:t>виробничі</w:t>
      </w:r>
      <w:proofErr w:type="spellEnd"/>
      <w:r w:rsidRPr="0058526C">
        <w:rPr>
          <w:sz w:val="28"/>
          <w:szCs w:val="28"/>
          <w:lang w:val="ru-RU"/>
        </w:rPr>
        <w:t xml:space="preserve"> </w:t>
      </w:r>
      <w:proofErr w:type="spellStart"/>
      <w:r w:rsidRPr="0058526C">
        <w:rPr>
          <w:sz w:val="28"/>
          <w:szCs w:val="28"/>
          <w:lang w:val="ru-RU"/>
        </w:rPr>
        <w:t>середовища</w:t>
      </w:r>
      <w:proofErr w:type="spellEnd"/>
      <w:r w:rsidRPr="0058526C">
        <w:rPr>
          <w:sz w:val="28"/>
          <w:szCs w:val="28"/>
          <w:lang w:val="ru-RU"/>
        </w:rPr>
        <w:t>.</w:t>
      </w:r>
    </w:p>
    <w:p w:rsidR="004B4876" w:rsidRPr="008D0718" w:rsidRDefault="004B4876" w:rsidP="0058526C">
      <w:pPr>
        <w:rPr>
          <w:sz w:val="28"/>
          <w:szCs w:val="28"/>
        </w:rPr>
      </w:pPr>
      <w:r w:rsidRPr="008D0718">
        <w:rPr>
          <w:sz w:val="28"/>
          <w:szCs w:val="28"/>
        </w:rPr>
        <w:br w:type="page"/>
      </w:r>
    </w:p>
    <w:p w:rsidR="004B4876" w:rsidRPr="00161B01" w:rsidRDefault="004B4876" w:rsidP="00F45FC0">
      <w:pPr>
        <w:pStyle w:val="1"/>
        <w:ind w:firstLine="0"/>
        <w:jc w:val="center"/>
        <w:rPr>
          <w:rFonts w:ascii="Times New Roman" w:hAnsi="Times New Roman" w:cs="Times New Roman"/>
          <w:color w:val="000000" w:themeColor="text1"/>
        </w:rPr>
      </w:pPr>
      <w:bookmarkStart w:id="11" w:name="_Toc60246295"/>
      <w:bookmarkStart w:id="12" w:name="_Toc74679185"/>
      <w:bookmarkStart w:id="13" w:name="_Toc132186420"/>
      <w:bookmarkStart w:id="14" w:name="_Toc132720536"/>
      <w:r w:rsidRPr="00161B01">
        <w:rPr>
          <w:rFonts w:ascii="Times New Roman" w:hAnsi="Times New Roman" w:cs="Times New Roman"/>
          <w:color w:val="000000" w:themeColor="text1"/>
        </w:rPr>
        <w:lastRenderedPageBreak/>
        <w:t>ВИКОРИСТАНА ЛІТЕРАТУРА</w:t>
      </w:r>
      <w:bookmarkEnd w:id="11"/>
      <w:bookmarkEnd w:id="12"/>
      <w:bookmarkEnd w:id="13"/>
      <w:bookmarkEnd w:id="14"/>
    </w:p>
    <w:p w:rsidR="004B4876" w:rsidRPr="00BD1BC8" w:rsidRDefault="004B4876" w:rsidP="006B07A3">
      <w:pPr>
        <w:pStyle w:val="aff2"/>
        <w:spacing w:after="0" w:line="360" w:lineRule="auto"/>
        <w:ind w:left="0" w:firstLine="709"/>
        <w:jc w:val="both"/>
        <w:rPr>
          <w:sz w:val="28"/>
          <w:szCs w:val="28"/>
        </w:rPr>
      </w:pPr>
    </w:p>
    <w:p w:rsidR="00BD1BC8" w:rsidRPr="00BD1BC8" w:rsidRDefault="00BD1BC8" w:rsidP="00BD1BC8">
      <w:pPr>
        <w:rPr>
          <w:sz w:val="28"/>
          <w:szCs w:val="28"/>
        </w:rPr>
      </w:pPr>
      <w:r w:rsidRPr="00BD1BC8">
        <w:rPr>
          <w:rFonts w:hAnsi="Symbol"/>
          <w:sz w:val="28"/>
          <w:szCs w:val="28"/>
        </w:rPr>
        <w:t>1.</w:t>
      </w:r>
      <w:r w:rsidRPr="00BD1BC8">
        <w:rPr>
          <w:sz w:val="28"/>
          <w:szCs w:val="28"/>
        </w:rPr>
        <w:t xml:space="preserve">  </w:t>
      </w:r>
      <w:proofErr w:type="spellStart"/>
      <w:r w:rsidRPr="00BD1BC8">
        <w:rPr>
          <w:sz w:val="28"/>
          <w:szCs w:val="28"/>
        </w:rPr>
        <w:t>Бесекерський</w:t>
      </w:r>
      <w:proofErr w:type="spellEnd"/>
      <w:r w:rsidRPr="00BD1BC8">
        <w:rPr>
          <w:sz w:val="28"/>
          <w:szCs w:val="28"/>
        </w:rPr>
        <w:t xml:space="preserve"> В.А., Попов Є.П. </w:t>
      </w:r>
      <w:r w:rsidRPr="00BD1BC8">
        <w:rPr>
          <w:rStyle w:val="aff4"/>
          <w:b w:val="0"/>
          <w:sz w:val="28"/>
          <w:szCs w:val="28"/>
        </w:rPr>
        <w:t>Теорія автоматичного регулювання</w:t>
      </w:r>
      <w:r w:rsidRPr="00BD1BC8">
        <w:rPr>
          <w:sz w:val="28"/>
          <w:szCs w:val="28"/>
        </w:rPr>
        <w:t xml:space="preserve">. – М.: Наука, 2004. – 768 с. </w:t>
      </w:r>
    </w:p>
    <w:p w:rsidR="00BD1BC8" w:rsidRPr="00BD1BC8" w:rsidRDefault="00BD1BC8" w:rsidP="00BD1BC8">
      <w:pPr>
        <w:rPr>
          <w:sz w:val="28"/>
          <w:szCs w:val="28"/>
        </w:rPr>
      </w:pPr>
      <w:r w:rsidRPr="00BD1BC8">
        <w:rPr>
          <w:rFonts w:hAnsi="Symbol"/>
          <w:sz w:val="28"/>
          <w:szCs w:val="28"/>
        </w:rPr>
        <w:t>2.</w:t>
      </w:r>
      <w:r w:rsidRPr="00BD1BC8">
        <w:rPr>
          <w:sz w:val="28"/>
          <w:szCs w:val="28"/>
        </w:rPr>
        <w:t xml:space="preserve">  </w:t>
      </w:r>
      <w:proofErr w:type="spellStart"/>
      <w:r w:rsidRPr="00BD1BC8">
        <w:rPr>
          <w:sz w:val="28"/>
          <w:szCs w:val="28"/>
        </w:rPr>
        <w:t>Огата</w:t>
      </w:r>
      <w:proofErr w:type="spellEnd"/>
      <w:r w:rsidRPr="00BD1BC8">
        <w:rPr>
          <w:sz w:val="28"/>
          <w:szCs w:val="28"/>
        </w:rPr>
        <w:t xml:space="preserve"> К. </w:t>
      </w:r>
      <w:r w:rsidRPr="00BD1BC8">
        <w:rPr>
          <w:rStyle w:val="aff4"/>
          <w:b w:val="0"/>
          <w:sz w:val="28"/>
          <w:szCs w:val="28"/>
        </w:rPr>
        <w:t>Сучасна теорія керування</w:t>
      </w:r>
      <w:r w:rsidRPr="00BD1BC8">
        <w:rPr>
          <w:sz w:val="28"/>
          <w:szCs w:val="28"/>
        </w:rPr>
        <w:t xml:space="preserve">. – М.: Техносфера, 2012. – 944 с. </w:t>
      </w:r>
    </w:p>
    <w:p w:rsidR="00BD1BC8" w:rsidRPr="00BD1BC8" w:rsidRDefault="00BD1BC8" w:rsidP="00BD1BC8">
      <w:pPr>
        <w:rPr>
          <w:sz w:val="28"/>
          <w:szCs w:val="28"/>
        </w:rPr>
      </w:pPr>
      <w:r w:rsidRPr="00BD1BC8">
        <w:rPr>
          <w:rFonts w:hAnsi="Symbol"/>
          <w:sz w:val="28"/>
          <w:szCs w:val="28"/>
        </w:rPr>
        <w:t>3.</w:t>
      </w:r>
      <w:r w:rsidRPr="00BD1BC8">
        <w:rPr>
          <w:sz w:val="28"/>
          <w:szCs w:val="28"/>
        </w:rPr>
        <w:t xml:space="preserve"> </w:t>
      </w:r>
      <w:proofErr w:type="spellStart"/>
      <w:r w:rsidRPr="00BD1BC8">
        <w:rPr>
          <w:sz w:val="28"/>
          <w:szCs w:val="28"/>
        </w:rPr>
        <w:t>Дорф</w:t>
      </w:r>
      <w:proofErr w:type="spellEnd"/>
      <w:r w:rsidRPr="00BD1BC8">
        <w:rPr>
          <w:sz w:val="28"/>
          <w:szCs w:val="28"/>
        </w:rPr>
        <w:t xml:space="preserve"> Р., </w:t>
      </w:r>
      <w:proofErr w:type="spellStart"/>
      <w:r w:rsidRPr="00BD1BC8">
        <w:rPr>
          <w:sz w:val="28"/>
          <w:szCs w:val="28"/>
        </w:rPr>
        <w:t>Бішоп</w:t>
      </w:r>
      <w:proofErr w:type="spellEnd"/>
      <w:r w:rsidRPr="00BD1BC8">
        <w:rPr>
          <w:sz w:val="28"/>
          <w:szCs w:val="28"/>
        </w:rPr>
        <w:t xml:space="preserve"> Р. </w:t>
      </w:r>
      <w:r w:rsidRPr="00BD1BC8">
        <w:rPr>
          <w:rStyle w:val="aff4"/>
          <w:b w:val="0"/>
          <w:sz w:val="28"/>
          <w:szCs w:val="28"/>
        </w:rPr>
        <w:t>Сучасні системи керування</w:t>
      </w:r>
      <w:r w:rsidRPr="00BD1BC8">
        <w:rPr>
          <w:sz w:val="28"/>
          <w:szCs w:val="28"/>
        </w:rPr>
        <w:t xml:space="preserve">. – М.: Вільямс, 2014. – 832 с. </w:t>
      </w:r>
    </w:p>
    <w:p w:rsidR="00BD1BC8" w:rsidRPr="00BD1BC8" w:rsidRDefault="00BD1BC8" w:rsidP="00BD1BC8">
      <w:pPr>
        <w:rPr>
          <w:sz w:val="28"/>
          <w:szCs w:val="28"/>
        </w:rPr>
      </w:pPr>
      <w:r w:rsidRPr="00BD1BC8">
        <w:rPr>
          <w:rFonts w:hAnsi="Symbol"/>
          <w:sz w:val="28"/>
          <w:szCs w:val="28"/>
        </w:rPr>
        <w:t>4.</w:t>
      </w:r>
      <w:r w:rsidRPr="00BD1BC8">
        <w:rPr>
          <w:sz w:val="28"/>
          <w:szCs w:val="28"/>
        </w:rPr>
        <w:t xml:space="preserve">  </w:t>
      </w:r>
      <w:proofErr w:type="spellStart"/>
      <w:r w:rsidRPr="00BD1BC8">
        <w:rPr>
          <w:sz w:val="28"/>
          <w:szCs w:val="28"/>
        </w:rPr>
        <w:t>Куо</w:t>
      </w:r>
      <w:proofErr w:type="spellEnd"/>
      <w:r w:rsidRPr="00BD1BC8">
        <w:rPr>
          <w:sz w:val="28"/>
          <w:szCs w:val="28"/>
        </w:rPr>
        <w:t xml:space="preserve"> Б. </w:t>
      </w:r>
      <w:r w:rsidRPr="00BD1BC8">
        <w:rPr>
          <w:rStyle w:val="aff4"/>
          <w:b w:val="0"/>
          <w:sz w:val="28"/>
          <w:szCs w:val="28"/>
        </w:rPr>
        <w:t>Теорія автоматичного керування</w:t>
      </w:r>
      <w:r w:rsidRPr="00BD1BC8">
        <w:rPr>
          <w:sz w:val="28"/>
          <w:szCs w:val="28"/>
        </w:rPr>
        <w:t xml:space="preserve">. – М.: Мир, 2006. – 768 с. </w:t>
      </w:r>
    </w:p>
    <w:p w:rsidR="00BD1BC8" w:rsidRPr="00BD1BC8" w:rsidRDefault="00BD1BC8" w:rsidP="00BD1BC8">
      <w:pPr>
        <w:rPr>
          <w:sz w:val="28"/>
          <w:szCs w:val="28"/>
        </w:rPr>
      </w:pPr>
      <w:r w:rsidRPr="00BD1BC8">
        <w:rPr>
          <w:rFonts w:hAnsi="Symbol"/>
          <w:sz w:val="28"/>
          <w:szCs w:val="28"/>
        </w:rPr>
        <w:t>5.</w:t>
      </w:r>
      <w:r w:rsidRPr="00BD1BC8">
        <w:rPr>
          <w:sz w:val="28"/>
          <w:szCs w:val="28"/>
        </w:rPr>
        <w:t xml:space="preserve">  </w:t>
      </w:r>
      <w:proofErr w:type="spellStart"/>
      <w:r w:rsidRPr="00BD1BC8">
        <w:rPr>
          <w:sz w:val="28"/>
          <w:szCs w:val="28"/>
        </w:rPr>
        <w:t>Åström</w:t>
      </w:r>
      <w:proofErr w:type="spellEnd"/>
      <w:r w:rsidRPr="00BD1BC8">
        <w:rPr>
          <w:sz w:val="28"/>
          <w:szCs w:val="28"/>
        </w:rPr>
        <w:t xml:space="preserve"> K.J., </w:t>
      </w:r>
      <w:proofErr w:type="spellStart"/>
      <w:r w:rsidRPr="00BD1BC8">
        <w:rPr>
          <w:sz w:val="28"/>
          <w:szCs w:val="28"/>
        </w:rPr>
        <w:t>Murray</w:t>
      </w:r>
      <w:proofErr w:type="spellEnd"/>
      <w:r w:rsidRPr="00BD1BC8">
        <w:rPr>
          <w:sz w:val="28"/>
          <w:szCs w:val="28"/>
        </w:rPr>
        <w:t xml:space="preserve"> R.M. </w:t>
      </w:r>
      <w:proofErr w:type="spellStart"/>
      <w:r w:rsidRPr="00BD1BC8">
        <w:rPr>
          <w:rStyle w:val="aff4"/>
          <w:b w:val="0"/>
          <w:sz w:val="28"/>
          <w:szCs w:val="28"/>
        </w:rPr>
        <w:t>Feedback</w:t>
      </w:r>
      <w:proofErr w:type="spellEnd"/>
      <w:r w:rsidRPr="00BD1BC8">
        <w:rPr>
          <w:rStyle w:val="aff4"/>
          <w:b w:val="0"/>
          <w:sz w:val="28"/>
          <w:szCs w:val="28"/>
        </w:rPr>
        <w:t xml:space="preserve"> </w:t>
      </w:r>
      <w:proofErr w:type="spellStart"/>
      <w:r w:rsidRPr="00BD1BC8">
        <w:rPr>
          <w:rStyle w:val="aff4"/>
          <w:b w:val="0"/>
          <w:sz w:val="28"/>
          <w:szCs w:val="28"/>
        </w:rPr>
        <w:t>Systems</w:t>
      </w:r>
      <w:proofErr w:type="spellEnd"/>
      <w:r w:rsidRPr="00BD1BC8">
        <w:rPr>
          <w:rStyle w:val="aff4"/>
          <w:b w:val="0"/>
          <w:sz w:val="28"/>
          <w:szCs w:val="28"/>
        </w:rPr>
        <w:t xml:space="preserve">: </w:t>
      </w:r>
      <w:proofErr w:type="spellStart"/>
      <w:r w:rsidRPr="00BD1BC8">
        <w:rPr>
          <w:rStyle w:val="aff4"/>
          <w:b w:val="0"/>
          <w:sz w:val="28"/>
          <w:szCs w:val="28"/>
        </w:rPr>
        <w:t>An</w:t>
      </w:r>
      <w:proofErr w:type="spellEnd"/>
      <w:r w:rsidRPr="00BD1BC8">
        <w:rPr>
          <w:rStyle w:val="aff4"/>
          <w:b w:val="0"/>
          <w:sz w:val="28"/>
          <w:szCs w:val="28"/>
        </w:rPr>
        <w:t xml:space="preserve"> </w:t>
      </w:r>
      <w:proofErr w:type="spellStart"/>
      <w:r w:rsidRPr="00BD1BC8">
        <w:rPr>
          <w:rStyle w:val="aff4"/>
          <w:b w:val="0"/>
          <w:sz w:val="28"/>
          <w:szCs w:val="28"/>
        </w:rPr>
        <w:t>Introduction</w:t>
      </w:r>
      <w:proofErr w:type="spellEnd"/>
      <w:r w:rsidRPr="00BD1BC8">
        <w:rPr>
          <w:rStyle w:val="aff4"/>
          <w:b w:val="0"/>
          <w:sz w:val="28"/>
          <w:szCs w:val="28"/>
        </w:rPr>
        <w:t xml:space="preserve"> </w:t>
      </w:r>
      <w:proofErr w:type="spellStart"/>
      <w:r w:rsidRPr="00BD1BC8">
        <w:rPr>
          <w:rStyle w:val="aff4"/>
          <w:b w:val="0"/>
          <w:sz w:val="28"/>
          <w:szCs w:val="28"/>
        </w:rPr>
        <w:t>for</w:t>
      </w:r>
      <w:proofErr w:type="spellEnd"/>
      <w:r w:rsidRPr="00BD1BC8">
        <w:rPr>
          <w:rStyle w:val="aff4"/>
          <w:b w:val="0"/>
          <w:sz w:val="28"/>
          <w:szCs w:val="28"/>
        </w:rPr>
        <w:t xml:space="preserve"> </w:t>
      </w:r>
      <w:proofErr w:type="spellStart"/>
      <w:r w:rsidRPr="00BD1BC8">
        <w:rPr>
          <w:rStyle w:val="aff4"/>
          <w:b w:val="0"/>
          <w:sz w:val="28"/>
          <w:szCs w:val="28"/>
        </w:rPr>
        <w:t>Scientists</w:t>
      </w:r>
      <w:proofErr w:type="spellEnd"/>
      <w:r w:rsidRPr="00BD1BC8">
        <w:rPr>
          <w:rStyle w:val="aff4"/>
          <w:b w:val="0"/>
          <w:sz w:val="28"/>
          <w:szCs w:val="28"/>
        </w:rPr>
        <w:t xml:space="preserve"> </w:t>
      </w:r>
      <w:proofErr w:type="spellStart"/>
      <w:r w:rsidRPr="00BD1BC8">
        <w:rPr>
          <w:rStyle w:val="aff4"/>
          <w:b w:val="0"/>
          <w:sz w:val="28"/>
          <w:szCs w:val="28"/>
        </w:rPr>
        <w:t>and</w:t>
      </w:r>
      <w:proofErr w:type="spellEnd"/>
      <w:r w:rsidRPr="00BD1BC8">
        <w:rPr>
          <w:rStyle w:val="aff4"/>
          <w:b w:val="0"/>
          <w:sz w:val="28"/>
          <w:szCs w:val="28"/>
        </w:rPr>
        <w:t xml:space="preserve"> </w:t>
      </w:r>
      <w:proofErr w:type="spellStart"/>
      <w:r w:rsidRPr="00BD1BC8">
        <w:rPr>
          <w:rStyle w:val="aff4"/>
          <w:b w:val="0"/>
          <w:sz w:val="28"/>
          <w:szCs w:val="28"/>
        </w:rPr>
        <w:t>Engineers</w:t>
      </w:r>
      <w:proofErr w:type="spellEnd"/>
      <w:r w:rsidRPr="00BD1BC8">
        <w:rPr>
          <w:sz w:val="28"/>
          <w:szCs w:val="28"/>
        </w:rPr>
        <w:t xml:space="preserve">. – </w:t>
      </w:r>
      <w:proofErr w:type="spellStart"/>
      <w:r w:rsidRPr="00BD1BC8">
        <w:rPr>
          <w:sz w:val="28"/>
          <w:szCs w:val="28"/>
        </w:rPr>
        <w:t>Princeton</w:t>
      </w:r>
      <w:proofErr w:type="spellEnd"/>
      <w:r w:rsidRPr="00BD1BC8">
        <w:rPr>
          <w:sz w:val="28"/>
          <w:szCs w:val="28"/>
        </w:rPr>
        <w:t xml:space="preserve">: </w:t>
      </w:r>
      <w:proofErr w:type="spellStart"/>
      <w:r w:rsidRPr="00BD1BC8">
        <w:rPr>
          <w:sz w:val="28"/>
          <w:szCs w:val="28"/>
        </w:rPr>
        <w:t>Princeton</w:t>
      </w:r>
      <w:proofErr w:type="spellEnd"/>
      <w:r w:rsidRPr="00BD1BC8">
        <w:rPr>
          <w:sz w:val="28"/>
          <w:szCs w:val="28"/>
        </w:rPr>
        <w:t xml:space="preserve"> </w:t>
      </w:r>
      <w:proofErr w:type="spellStart"/>
      <w:r w:rsidRPr="00BD1BC8">
        <w:rPr>
          <w:sz w:val="28"/>
          <w:szCs w:val="28"/>
        </w:rPr>
        <w:t>University</w:t>
      </w:r>
      <w:proofErr w:type="spellEnd"/>
      <w:r w:rsidRPr="00BD1BC8">
        <w:rPr>
          <w:sz w:val="28"/>
          <w:szCs w:val="28"/>
        </w:rPr>
        <w:t xml:space="preserve"> </w:t>
      </w:r>
      <w:proofErr w:type="spellStart"/>
      <w:r w:rsidRPr="00BD1BC8">
        <w:rPr>
          <w:sz w:val="28"/>
          <w:szCs w:val="28"/>
        </w:rPr>
        <w:t>Press</w:t>
      </w:r>
      <w:proofErr w:type="spellEnd"/>
      <w:r w:rsidRPr="00BD1BC8">
        <w:rPr>
          <w:sz w:val="28"/>
          <w:szCs w:val="28"/>
        </w:rPr>
        <w:t xml:space="preserve">, 2008. – 408 p. </w:t>
      </w:r>
    </w:p>
    <w:p w:rsidR="00BD1BC8" w:rsidRPr="00BD1BC8" w:rsidRDefault="00BD1BC8" w:rsidP="00BD1BC8">
      <w:pPr>
        <w:rPr>
          <w:sz w:val="28"/>
          <w:szCs w:val="28"/>
        </w:rPr>
      </w:pPr>
      <w:r w:rsidRPr="00BD1BC8">
        <w:rPr>
          <w:rFonts w:hAnsi="Symbol"/>
          <w:sz w:val="28"/>
          <w:szCs w:val="28"/>
        </w:rPr>
        <w:t>6.</w:t>
      </w:r>
      <w:r w:rsidRPr="00BD1BC8">
        <w:rPr>
          <w:sz w:val="28"/>
          <w:szCs w:val="28"/>
        </w:rPr>
        <w:t xml:space="preserve">  </w:t>
      </w:r>
      <w:proofErr w:type="spellStart"/>
      <w:r w:rsidRPr="00BD1BC8">
        <w:rPr>
          <w:sz w:val="28"/>
          <w:szCs w:val="28"/>
        </w:rPr>
        <w:t>Seborg</w:t>
      </w:r>
      <w:proofErr w:type="spellEnd"/>
      <w:r w:rsidRPr="00BD1BC8">
        <w:rPr>
          <w:sz w:val="28"/>
          <w:szCs w:val="28"/>
        </w:rPr>
        <w:t xml:space="preserve"> D.E., </w:t>
      </w:r>
      <w:proofErr w:type="spellStart"/>
      <w:r w:rsidRPr="00BD1BC8">
        <w:rPr>
          <w:sz w:val="28"/>
          <w:szCs w:val="28"/>
        </w:rPr>
        <w:t>Edgar</w:t>
      </w:r>
      <w:proofErr w:type="spellEnd"/>
      <w:r w:rsidRPr="00BD1BC8">
        <w:rPr>
          <w:sz w:val="28"/>
          <w:szCs w:val="28"/>
        </w:rPr>
        <w:t xml:space="preserve"> T.F., </w:t>
      </w:r>
      <w:proofErr w:type="spellStart"/>
      <w:r w:rsidRPr="00BD1BC8">
        <w:rPr>
          <w:sz w:val="28"/>
          <w:szCs w:val="28"/>
        </w:rPr>
        <w:t>Mellichamp</w:t>
      </w:r>
      <w:proofErr w:type="spellEnd"/>
      <w:r w:rsidRPr="00BD1BC8">
        <w:rPr>
          <w:sz w:val="28"/>
          <w:szCs w:val="28"/>
        </w:rPr>
        <w:t xml:space="preserve"> D.A. </w:t>
      </w:r>
      <w:proofErr w:type="spellStart"/>
      <w:r w:rsidRPr="00BD1BC8">
        <w:rPr>
          <w:rStyle w:val="aff4"/>
          <w:b w:val="0"/>
          <w:sz w:val="28"/>
          <w:szCs w:val="28"/>
        </w:rPr>
        <w:t>Process</w:t>
      </w:r>
      <w:proofErr w:type="spellEnd"/>
      <w:r w:rsidRPr="00BD1BC8">
        <w:rPr>
          <w:rStyle w:val="aff4"/>
          <w:b w:val="0"/>
          <w:sz w:val="28"/>
          <w:szCs w:val="28"/>
        </w:rPr>
        <w:t xml:space="preserve"> Dynamics </w:t>
      </w:r>
      <w:proofErr w:type="spellStart"/>
      <w:r w:rsidRPr="00BD1BC8">
        <w:rPr>
          <w:rStyle w:val="aff4"/>
          <w:b w:val="0"/>
          <w:sz w:val="28"/>
          <w:szCs w:val="28"/>
        </w:rPr>
        <w:t>and</w:t>
      </w:r>
      <w:proofErr w:type="spellEnd"/>
      <w:r w:rsidRPr="00BD1BC8">
        <w:rPr>
          <w:rStyle w:val="aff4"/>
          <w:b w:val="0"/>
          <w:sz w:val="28"/>
          <w:szCs w:val="28"/>
        </w:rPr>
        <w:t xml:space="preserve"> </w:t>
      </w:r>
      <w:proofErr w:type="spellStart"/>
      <w:r w:rsidRPr="00BD1BC8">
        <w:rPr>
          <w:rStyle w:val="aff4"/>
          <w:b w:val="0"/>
          <w:sz w:val="28"/>
          <w:szCs w:val="28"/>
        </w:rPr>
        <w:t>Control</w:t>
      </w:r>
      <w:proofErr w:type="spellEnd"/>
      <w:r w:rsidRPr="00BD1BC8">
        <w:rPr>
          <w:sz w:val="28"/>
          <w:szCs w:val="28"/>
        </w:rPr>
        <w:t xml:space="preserve">. – </w:t>
      </w:r>
      <w:proofErr w:type="spellStart"/>
      <w:r w:rsidRPr="00BD1BC8">
        <w:rPr>
          <w:sz w:val="28"/>
          <w:szCs w:val="28"/>
        </w:rPr>
        <w:t>New</w:t>
      </w:r>
      <w:proofErr w:type="spellEnd"/>
      <w:r w:rsidRPr="00BD1BC8">
        <w:rPr>
          <w:sz w:val="28"/>
          <w:szCs w:val="28"/>
        </w:rPr>
        <w:t xml:space="preserve"> </w:t>
      </w:r>
      <w:proofErr w:type="spellStart"/>
      <w:r w:rsidRPr="00BD1BC8">
        <w:rPr>
          <w:sz w:val="28"/>
          <w:szCs w:val="28"/>
        </w:rPr>
        <w:t>York</w:t>
      </w:r>
      <w:proofErr w:type="spellEnd"/>
      <w:r w:rsidRPr="00BD1BC8">
        <w:rPr>
          <w:sz w:val="28"/>
          <w:szCs w:val="28"/>
        </w:rPr>
        <w:t xml:space="preserve">: </w:t>
      </w:r>
      <w:proofErr w:type="spellStart"/>
      <w:r w:rsidRPr="00BD1BC8">
        <w:rPr>
          <w:sz w:val="28"/>
          <w:szCs w:val="28"/>
        </w:rPr>
        <w:t>Wiley</w:t>
      </w:r>
      <w:proofErr w:type="spellEnd"/>
      <w:r w:rsidRPr="00BD1BC8">
        <w:rPr>
          <w:sz w:val="28"/>
          <w:szCs w:val="28"/>
        </w:rPr>
        <w:t xml:space="preserve">, 2011. – 512 p. </w:t>
      </w:r>
    </w:p>
    <w:p w:rsidR="00BD1BC8" w:rsidRPr="00BD1BC8" w:rsidRDefault="00BD1BC8" w:rsidP="00BD1BC8">
      <w:pPr>
        <w:rPr>
          <w:sz w:val="28"/>
          <w:szCs w:val="28"/>
        </w:rPr>
      </w:pPr>
      <w:r w:rsidRPr="00BD1BC8">
        <w:rPr>
          <w:rFonts w:hAnsi="Symbol"/>
          <w:sz w:val="28"/>
          <w:szCs w:val="28"/>
        </w:rPr>
        <w:t>7.</w:t>
      </w:r>
      <w:r w:rsidRPr="00BD1BC8">
        <w:rPr>
          <w:sz w:val="28"/>
          <w:szCs w:val="28"/>
        </w:rPr>
        <w:t xml:space="preserve">  </w:t>
      </w:r>
      <w:proofErr w:type="spellStart"/>
      <w:r w:rsidRPr="00BD1BC8">
        <w:rPr>
          <w:sz w:val="28"/>
          <w:szCs w:val="28"/>
        </w:rPr>
        <w:t>Marlin</w:t>
      </w:r>
      <w:proofErr w:type="spellEnd"/>
      <w:r w:rsidRPr="00BD1BC8">
        <w:rPr>
          <w:sz w:val="28"/>
          <w:szCs w:val="28"/>
        </w:rPr>
        <w:t xml:space="preserve"> T.E. </w:t>
      </w:r>
      <w:proofErr w:type="spellStart"/>
      <w:r w:rsidRPr="00BD1BC8">
        <w:rPr>
          <w:rStyle w:val="aff4"/>
          <w:b w:val="0"/>
          <w:sz w:val="28"/>
          <w:szCs w:val="28"/>
        </w:rPr>
        <w:t>Process</w:t>
      </w:r>
      <w:proofErr w:type="spellEnd"/>
      <w:r w:rsidRPr="00BD1BC8">
        <w:rPr>
          <w:rStyle w:val="aff4"/>
          <w:b w:val="0"/>
          <w:sz w:val="28"/>
          <w:szCs w:val="28"/>
        </w:rPr>
        <w:t xml:space="preserve"> </w:t>
      </w:r>
      <w:proofErr w:type="spellStart"/>
      <w:r w:rsidRPr="00BD1BC8">
        <w:rPr>
          <w:rStyle w:val="aff4"/>
          <w:b w:val="0"/>
          <w:sz w:val="28"/>
          <w:szCs w:val="28"/>
        </w:rPr>
        <w:t>Control</w:t>
      </w:r>
      <w:proofErr w:type="spellEnd"/>
      <w:r w:rsidRPr="00BD1BC8">
        <w:rPr>
          <w:rStyle w:val="aff4"/>
          <w:b w:val="0"/>
          <w:sz w:val="28"/>
          <w:szCs w:val="28"/>
        </w:rPr>
        <w:t xml:space="preserve">: </w:t>
      </w:r>
      <w:proofErr w:type="spellStart"/>
      <w:r w:rsidRPr="00BD1BC8">
        <w:rPr>
          <w:rStyle w:val="aff4"/>
          <w:b w:val="0"/>
          <w:sz w:val="28"/>
          <w:szCs w:val="28"/>
        </w:rPr>
        <w:t>Designing</w:t>
      </w:r>
      <w:proofErr w:type="spellEnd"/>
      <w:r w:rsidRPr="00BD1BC8">
        <w:rPr>
          <w:rStyle w:val="aff4"/>
          <w:b w:val="0"/>
          <w:sz w:val="28"/>
          <w:szCs w:val="28"/>
        </w:rPr>
        <w:t xml:space="preserve"> </w:t>
      </w:r>
      <w:proofErr w:type="spellStart"/>
      <w:r w:rsidRPr="00BD1BC8">
        <w:rPr>
          <w:rStyle w:val="aff4"/>
          <w:b w:val="0"/>
          <w:sz w:val="28"/>
          <w:szCs w:val="28"/>
        </w:rPr>
        <w:t>Processes</w:t>
      </w:r>
      <w:proofErr w:type="spellEnd"/>
      <w:r w:rsidRPr="00BD1BC8">
        <w:rPr>
          <w:rStyle w:val="aff4"/>
          <w:b w:val="0"/>
          <w:sz w:val="28"/>
          <w:szCs w:val="28"/>
        </w:rPr>
        <w:t xml:space="preserve"> </w:t>
      </w:r>
      <w:proofErr w:type="spellStart"/>
      <w:r w:rsidRPr="00BD1BC8">
        <w:rPr>
          <w:rStyle w:val="aff4"/>
          <w:b w:val="0"/>
          <w:sz w:val="28"/>
          <w:szCs w:val="28"/>
        </w:rPr>
        <w:t>and</w:t>
      </w:r>
      <w:proofErr w:type="spellEnd"/>
      <w:r w:rsidRPr="00BD1BC8">
        <w:rPr>
          <w:rStyle w:val="aff4"/>
          <w:b w:val="0"/>
          <w:sz w:val="28"/>
          <w:szCs w:val="28"/>
        </w:rPr>
        <w:t xml:space="preserve"> </w:t>
      </w:r>
      <w:proofErr w:type="spellStart"/>
      <w:r w:rsidRPr="00BD1BC8">
        <w:rPr>
          <w:rStyle w:val="aff4"/>
          <w:b w:val="0"/>
          <w:sz w:val="28"/>
          <w:szCs w:val="28"/>
        </w:rPr>
        <w:t>Control</w:t>
      </w:r>
      <w:proofErr w:type="spellEnd"/>
      <w:r w:rsidRPr="00BD1BC8">
        <w:rPr>
          <w:rStyle w:val="aff4"/>
          <w:b w:val="0"/>
          <w:sz w:val="28"/>
          <w:szCs w:val="28"/>
        </w:rPr>
        <w:t xml:space="preserve"> </w:t>
      </w:r>
      <w:proofErr w:type="spellStart"/>
      <w:r w:rsidRPr="00BD1BC8">
        <w:rPr>
          <w:rStyle w:val="aff4"/>
          <w:b w:val="0"/>
          <w:sz w:val="28"/>
          <w:szCs w:val="28"/>
        </w:rPr>
        <w:t>Systems</w:t>
      </w:r>
      <w:proofErr w:type="spellEnd"/>
      <w:r w:rsidRPr="00BD1BC8">
        <w:rPr>
          <w:rStyle w:val="aff4"/>
          <w:b w:val="0"/>
          <w:sz w:val="28"/>
          <w:szCs w:val="28"/>
        </w:rPr>
        <w:t xml:space="preserve"> </w:t>
      </w:r>
      <w:proofErr w:type="spellStart"/>
      <w:r w:rsidRPr="00BD1BC8">
        <w:rPr>
          <w:rStyle w:val="aff4"/>
          <w:b w:val="0"/>
          <w:sz w:val="28"/>
          <w:szCs w:val="28"/>
        </w:rPr>
        <w:t>for</w:t>
      </w:r>
      <w:proofErr w:type="spellEnd"/>
      <w:r w:rsidRPr="00BD1BC8">
        <w:rPr>
          <w:rStyle w:val="aff4"/>
          <w:b w:val="0"/>
          <w:sz w:val="28"/>
          <w:szCs w:val="28"/>
        </w:rPr>
        <w:t xml:space="preserve"> </w:t>
      </w:r>
      <w:proofErr w:type="spellStart"/>
      <w:r w:rsidRPr="00BD1BC8">
        <w:rPr>
          <w:rStyle w:val="aff4"/>
          <w:b w:val="0"/>
          <w:sz w:val="28"/>
          <w:szCs w:val="28"/>
        </w:rPr>
        <w:t>Dynamic</w:t>
      </w:r>
      <w:proofErr w:type="spellEnd"/>
      <w:r w:rsidRPr="00BD1BC8">
        <w:rPr>
          <w:rStyle w:val="aff4"/>
          <w:b w:val="0"/>
          <w:sz w:val="28"/>
          <w:szCs w:val="28"/>
        </w:rPr>
        <w:t xml:space="preserve"> </w:t>
      </w:r>
      <w:proofErr w:type="spellStart"/>
      <w:r w:rsidRPr="00BD1BC8">
        <w:rPr>
          <w:rStyle w:val="aff4"/>
          <w:b w:val="0"/>
          <w:sz w:val="28"/>
          <w:szCs w:val="28"/>
        </w:rPr>
        <w:t>Performance</w:t>
      </w:r>
      <w:proofErr w:type="spellEnd"/>
      <w:r w:rsidRPr="00BD1BC8">
        <w:rPr>
          <w:sz w:val="28"/>
          <w:szCs w:val="28"/>
        </w:rPr>
        <w:t xml:space="preserve">. – McGraw-Hill, 2000. – 1024 p. </w:t>
      </w:r>
    </w:p>
    <w:p w:rsidR="00BD1BC8" w:rsidRPr="00BD1BC8" w:rsidRDefault="00BD1BC8" w:rsidP="00BD1BC8">
      <w:pPr>
        <w:rPr>
          <w:sz w:val="28"/>
          <w:szCs w:val="28"/>
        </w:rPr>
      </w:pPr>
      <w:r w:rsidRPr="00BD1BC8">
        <w:rPr>
          <w:rFonts w:hAnsi="Symbol"/>
          <w:sz w:val="28"/>
          <w:szCs w:val="28"/>
        </w:rPr>
        <w:t>8.</w:t>
      </w:r>
      <w:r w:rsidRPr="00BD1BC8">
        <w:rPr>
          <w:sz w:val="28"/>
          <w:szCs w:val="28"/>
        </w:rPr>
        <w:t xml:space="preserve">  </w:t>
      </w:r>
      <w:proofErr w:type="spellStart"/>
      <w:r w:rsidRPr="00BD1BC8">
        <w:rPr>
          <w:sz w:val="28"/>
          <w:szCs w:val="28"/>
        </w:rPr>
        <w:t>Smith</w:t>
      </w:r>
      <w:proofErr w:type="spellEnd"/>
      <w:r w:rsidRPr="00BD1BC8">
        <w:rPr>
          <w:sz w:val="28"/>
          <w:szCs w:val="28"/>
        </w:rPr>
        <w:t xml:space="preserve"> C.A., </w:t>
      </w:r>
      <w:proofErr w:type="spellStart"/>
      <w:r w:rsidRPr="00BD1BC8">
        <w:rPr>
          <w:sz w:val="28"/>
          <w:szCs w:val="28"/>
        </w:rPr>
        <w:t>Corripio</w:t>
      </w:r>
      <w:proofErr w:type="spellEnd"/>
      <w:r w:rsidRPr="00BD1BC8">
        <w:rPr>
          <w:sz w:val="28"/>
          <w:szCs w:val="28"/>
        </w:rPr>
        <w:t xml:space="preserve"> A.B. </w:t>
      </w:r>
      <w:proofErr w:type="spellStart"/>
      <w:r w:rsidRPr="00BD1BC8">
        <w:rPr>
          <w:rStyle w:val="aff4"/>
          <w:b w:val="0"/>
          <w:sz w:val="28"/>
          <w:szCs w:val="28"/>
        </w:rPr>
        <w:t>Principles</w:t>
      </w:r>
      <w:proofErr w:type="spellEnd"/>
      <w:r w:rsidRPr="00BD1BC8">
        <w:rPr>
          <w:rStyle w:val="aff4"/>
          <w:b w:val="0"/>
          <w:sz w:val="28"/>
          <w:szCs w:val="28"/>
        </w:rPr>
        <w:t xml:space="preserve"> </w:t>
      </w:r>
      <w:proofErr w:type="spellStart"/>
      <w:r w:rsidRPr="00BD1BC8">
        <w:rPr>
          <w:rStyle w:val="aff4"/>
          <w:b w:val="0"/>
          <w:sz w:val="28"/>
          <w:szCs w:val="28"/>
        </w:rPr>
        <w:t>and</w:t>
      </w:r>
      <w:proofErr w:type="spellEnd"/>
      <w:r w:rsidRPr="00BD1BC8">
        <w:rPr>
          <w:rStyle w:val="aff4"/>
          <w:b w:val="0"/>
          <w:sz w:val="28"/>
          <w:szCs w:val="28"/>
        </w:rPr>
        <w:t xml:space="preserve"> </w:t>
      </w:r>
      <w:proofErr w:type="spellStart"/>
      <w:r w:rsidRPr="00BD1BC8">
        <w:rPr>
          <w:rStyle w:val="aff4"/>
          <w:b w:val="0"/>
          <w:sz w:val="28"/>
          <w:szCs w:val="28"/>
        </w:rPr>
        <w:t>Practice</w:t>
      </w:r>
      <w:proofErr w:type="spellEnd"/>
      <w:r w:rsidRPr="00BD1BC8">
        <w:rPr>
          <w:rStyle w:val="aff4"/>
          <w:b w:val="0"/>
          <w:sz w:val="28"/>
          <w:szCs w:val="28"/>
        </w:rPr>
        <w:t xml:space="preserve"> </w:t>
      </w:r>
      <w:proofErr w:type="spellStart"/>
      <w:r w:rsidRPr="00BD1BC8">
        <w:rPr>
          <w:rStyle w:val="aff4"/>
          <w:b w:val="0"/>
          <w:sz w:val="28"/>
          <w:szCs w:val="28"/>
        </w:rPr>
        <w:t>of</w:t>
      </w:r>
      <w:proofErr w:type="spellEnd"/>
      <w:r w:rsidRPr="00BD1BC8">
        <w:rPr>
          <w:rStyle w:val="aff4"/>
          <w:b w:val="0"/>
          <w:sz w:val="28"/>
          <w:szCs w:val="28"/>
        </w:rPr>
        <w:t xml:space="preserve"> </w:t>
      </w:r>
      <w:proofErr w:type="spellStart"/>
      <w:r w:rsidRPr="00BD1BC8">
        <w:rPr>
          <w:rStyle w:val="aff4"/>
          <w:b w:val="0"/>
          <w:sz w:val="28"/>
          <w:szCs w:val="28"/>
        </w:rPr>
        <w:t>Automatic</w:t>
      </w:r>
      <w:proofErr w:type="spellEnd"/>
      <w:r w:rsidRPr="00BD1BC8">
        <w:rPr>
          <w:rStyle w:val="aff4"/>
          <w:b w:val="0"/>
          <w:sz w:val="28"/>
          <w:szCs w:val="28"/>
        </w:rPr>
        <w:t xml:space="preserve"> </w:t>
      </w:r>
      <w:proofErr w:type="spellStart"/>
      <w:r w:rsidRPr="00BD1BC8">
        <w:rPr>
          <w:rStyle w:val="aff4"/>
          <w:b w:val="0"/>
          <w:sz w:val="28"/>
          <w:szCs w:val="28"/>
        </w:rPr>
        <w:t>Process</w:t>
      </w:r>
      <w:proofErr w:type="spellEnd"/>
      <w:r w:rsidRPr="00BD1BC8">
        <w:rPr>
          <w:rStyle w:val="aff4"/>
          <w:b w:val="0"/>
          <w:sz w:val="28"/>
          <w:szCs w:val="28"/>
        </w:rPr>
        <w:t xml:space="preserve"> </w:t>
      </w:r>
      <w:proofErr w:type="spellStart"/>
      <w:r w:rsidRPr="00BD1BC8">
        <w:rPr>
          <w:rStyle w:val="aff4"/>
          <w:b w:val="0"/>
          <w:sz w:val="28"/>
          <w:szCs w:val="28"/>
        </w:rPr>
        <w:t>Control</w:t>
      </w:r>
      <w:proofErr w:type="spellEnd"/>
      <w:r w:rsidRPr="00BD1BC8">
        <w:rPr>
          <w:sz w:val="28"/>
          <w:szCs w:val="28"/>
        </w:rPr>
        <w:t xml:space="preserve">. – </w:t>
      </w:r>
      <w:proofErr w:type="spellStart"/>
      <w:r w:rsidRPr="00BD1BC8">
        <w:rPr>
          <w:sz w:val="28"/>
          <w:szCs w:val="28"/>
        </w:rPr>
        <w:t>Wiley</w:t>
      </w:r>
      <w:proofErr w:type="spellEnd"/>
      <w:r w:rsidRPr="00BD1BC8">
        <w:rPr>
          <w:sz w:val="28"/>
          <w:szCs w:val="28"/>
        </w:rPr>
        <w:t xml:space="preserve">, 2006. – 528 p. </w:t>
      </w:r>
    </w:p>
    <w:p w:rsidR="00BD1BC8" w:rsidRPr="00BD1BC8" w:rsidRDefault="00BD1BC8" w:rsidP="00BD1BC8">
      <w:pPr>
        <w:rPr>
          <w:sz w:val="28"/>
          <w:szCs w:val="28"/>
        </w:rPr>
      </w:pPr>
      <w:r w:rsidRPr="00BD1BC8">
        <w:rPr>
          <w:rFonts w:hAnsi="Symbol"/>
          <w:sz w:val="28"/>
          <w:szCs w:val="28"/>
        </w:rPr>
        <w:t>9.</w:t>
      </w:r>
      <w:r w:rsidRPr="00BD1BC8">
        <w:rPr>
          <w:sz w:val="28"/>
          <w:szCs w:val="28"/>
        </w:rPr>
        <w:t xml:space="preserve">  </w:t>
      </w:r>
      <w:proofErr w:type="spellStart"/>
      <w:r w:rsidRPr="00BD1BC8">
        <w:rPr>
          <w:sz w:val="28"/>
          <w:szCs w:val="28"/>
        </w:rPr>
        <w:t>Luyben</w:t>
      </w:r>
      <w:proofErr w:type="spellEnd"/>
      <w:r w:rsidRPr="00BD1BC8">
        <w:rPr>
          <w:sz w:val="28"/>
          <w:szCs w:val="28"/>
        </w:rPr>
        <w:t xml:space="preserve"> W.L. </w:t>
      </w:r>
      <w:proofErr w:type="spellStart"/>
      <w:r w:rsidRPr="00BD1BC8">
        <w:rPr>
          <w:rStyle w:val="aff4"/>
          <w:b w:val="0"/>
          <w:sz w:val="28"/>
          <w:szCs w:val="28"/>
        </w:rPr>
        <w:t>Process</w:t>
      </w:r>
      <w:proofErr w:type="spellEnd"/>
      <w:r w:rsidRPr="00BD1BC8">
        <w:rPr>
          <w:rStyle w:val="aff4"/>
          <w:b w:val="0"/>
          <w:sz w:val="28"/>
          <w:szCs w:val="28"/>
        </w:rPr>
        <w:t xml:space="preserve"> </w:t>
      </w:r>
      <w:proofErr w:type="spellStart"/>
      <w:r w:rsidRPr="00BD1BC8">
        <w:rPr>
          <w:rStyle w:val="aff4"/>
          <w:b w:val="0"/>
          <w:sz w:val="28"/>
          <w:szCs w:val="28"/>
        </w:rPr>
        <w:t>Modeling</w:t>
      </w:r>
      <w:proofErr w:type="spellEnd"/>
      <w:r w:rsidRPr="00BD1BC8">
        <w:rPr>
          <w:rStyle w:val="aff4"/>
          <w:b w:val="0"/>
          <w:sz w:val="28"/>
          <w:szCs w:val="28"/>
        </w:rPr>
        <w:t xml:space="preserve">, </w:t>
      </w:r>
      <w:proofErr w:type="spellStart"/>
      <w:r w:rsidRPr="00BD1BC8">
        <w:rPr>
          <w:rStyle w:val="aff4"/>
          <w:b w:val="0"/>
          <w:sz w:val="28"/>
          <w:szCs w:val="28"/>
        </w:rPr>
        <w:t>Simulation</w:t>
      </w:r>
      <w:proofErr w:type="spellEnd"/>
      <w:r w:rsidRPr="00BD1BC8">
        <w:rPr>
          <w:rStyle w:val="aff4"/>
          <w:b w:val="0"/>
          <w:sz w:val="28"/>
          <w:szCs w:val="28"/>
        </w:rPr>
        <w:t xml:space="preserve"> </w:t>
      </w:r>
      <w:proofErr w:type="spellStart"/>
      <w:r w:rsidRPr="00BD1BC8">
        <w:rPr>
          <w:rStyle w:val="aff4"/>
          <w:b w:val="0"/>
          <w:sz w:val="28"/>
          <w:szCs w:val="28"/>
        </w:rPr>
        <w:t>and</w:t>
      </w:r>
      <w:proofErr w:type="spellEnd"/>
      <w:r w:rsidRPr="00BD1BC8">
        <w:rPr>
          <w:rStyle w:val="aff4"/>
          <w:b w:val="0"/>
          <w:sz w:val="28"/>
          <w:szCs w:val="28"/>
        </w:rPr>
        <w:t xml:space="preserve"> </w:t>
      </w:r>
      <w:proofErr w:type="spellStart"/>
      <w:r w:rsidRPr="00BD1BC8">
        <w:rPr>
          <w:rStyle w:val="aff4"/>
          <w:b w:val="0"/>
          <w:sz w:val="28"/>
          <w:szCs w:val="28"/>
        </w:rPr>
        <w:t>Control</w:t>
      </w:r>
      <w:proofErr w:type="spellEnd"/>
      <w:r w:rsidRPr="00BD1BC8">
        <w:rPr>
          <w:rStyle w:val="aff4"/>
          <w:b w:val="0"/>
          <w:sz w:val="28"/>
          <w:szCs w:val="28"/>
        </w:rPr>
        <w:t xml:space="preserve"> </w:t>
      </w:r>
      <w:proofErr w:type="spellStart"/>
      <w:r w:rsidRPr="00BD1BC8">
        <w:rPr>
          <w:rStyle w:val="aff4"/>
          <w:b w:val="0"/>
          <w:sz w:val="28"/>
          <w:szCs w:val="28"/>
        </w:rPr>
        <w:t>for</w:t>
      </w:r>
      <w:proofErr w:type="spellEnd"/>
      <w:r w:rsidRPr="00BD1BC8">
        <w:rPr>
          <w:rStyle w:val="aff4"/>
          <w:b w:val="0"/>
          <w:sz w:val="28"/>
          <w:szCs w:val="28"/>
        </w:rPr>
        <w:t xml:space="preserve"> </w:t>
      </w:r>
      <w:proofErr w:type="spellStart"/>
      <w:r w:rsidRPr="00BD1BC8">
        <w:rPr>
          <w:rStyle w:val="aff4"/>
          <w:b w:val="0"/>
          <w:sz w:val="28"/>
          <w:szCs w:val="28"/>
        </w:rPr>
        <w:t>Chemical</w:t>
      </w:r>
      <w:proofErr w:type="spellEnd"/>
      <w:r w:rsidRPr="00BD1BC8">
        <w:rPr>
          <w:rStyle w:val="aff4"/>
          <w:b w:val="0"/>
          <w:sz w:val="28"/>
          <w:szCs w:val="28"/>
        </w:rPr>
        <w:t xml:space="preserve"> </w:t>
      </w:r>
      <w:proofErr w:type="spellStart"/>
      <w:r w:rsidRPr="00BD1BC8">
        <w:rPr>
          <w:rStyle w:val="aff4"/>
          <w:b w:val="0"/>
          <w:sz w:val="28"/>
          <w:szCs w:val="28"/>
        </w:rPr>
        <w:t>Engineers</w:t>
      </w:r>
      <w:proofErr w:type="spellEnd"/>
      <w:r w:rsidRPr="00BD1BC8">
        <w:rPr>
          <w:sz w:val="28"/>
          <w:szCs w:val="28"/>
        </w:rPr>
        <w:t xml:space="preserve">. – McGraw-Hill, 1996. – 720 p. </w:t>
      </w:r>
    </w:p>
    <w:p w:rsidR="00BD1BC8" w:rsidRPr="00BD1BC8" w:rsidRDefault="00BD1BC8" w:rsidP="00BD1BC8">
      <w:pPr>
        <w:rPr>
          <w:sz w:val="28"/>
          <w:szCs w:val="28"/>
        </w:rPr>
      </w:pPr>
      <w:r w:rsidRPr="00BD1BC8">
        <w:rPr>
          <w:rFonts w:hAnsi="Symbol"/>
          <w:sz w:val="28"/>
          <w:szCs w:val="28"/>
        </w:rPr>
        <w:t>10.</w:t>
      </w:r>
      <w:r w:rsidRPr="00BD1BC8">
        <w:rPr>
          <w:sz w:val="28"/>
          <w:szCs w:val="28"/>
        </w:rPr>
        <w:t xml:space="preserve">  </w:t>
      </w:r>
      <w:proofErr w:type="spellStart"/>
      <w:r w:rsidRPr="00BD1BC8">
        <w:rPr>
          <w:sz w:val="28"/>
          <w:szCs w:val="28"/>
        </w:rPr>
        <w:t>Fogler</w:t>
      </w:r>
      <w:proofErr w:type="spellEnd"/>
      <w:r w:rsidRPr="00BD1BC8">
        <w:rPr>
          <w:sz w:val="28"/>
          <w:szCs w:val="28"/>
        </w:rPr>
        <w:t xml:space="preserve"> H.S. </w:t>
      </w:r>
      <w:proofErr w:type="spellStart"/>
      <w:r w:rsidRPr="00BD1BC8">
        <w:rPr>
          <w:rStyle w:val="aff4"/>
          <w:b w:val="0"/>
          <w:sz w:val="28"/>
          <w:szCs w:val="28"/>
        </w:rPr>
        <w:t>Elements</w:t>
      </w:r>
      <w:proofErr w:type="spellEnd"/>
      <w:r w:rsidRPr="00BD1BC8">
        <w:rPr>
          <w:rStyle w:val="aff4"/>
          <w:b w:val="0"/>
          <w:sz w:val="28"/>
          <w:szCs w:val="28"/>
        </w:rPr>
        <w:t xml:space="preserve"> </w:t>
      </w:r>
      <w:proofErr w:type="spellStart"/>
      <w:r w:rsidRPr="00BD1BC8">
        <w:rPr>
          <w:rStyle w:val="aff4"/>
          <w:b w:val="0"/>
          <w:sz w:val="28"/>
          <w:szCs w:val="28"/>
        </w:rPr>
        <w:t>of</w:t>
      </w:r>
      <w:proofErr w:type="spellEnd"/>
      <w:r w:rsidRPr="00BD1BC8">
        <w:rPr>
          <w:rStyle w:val="aff4"/>
          <w:b w:val="0"/>
          <w:sz w:val="28"/>
          <w:szCs w:val="28"/>
        </w:rPr>
        <w:t xml:space="preserve"> </w:t>
      </w:r>
      <w:proofErr w:type="spellStart"/>
      <w:r w:rsidRPr="00BD1BC8">
        <w:rPr>
          <w:rStyle w:val="aff4"/>
          <w:b w:val="0"/>
          <w:sz w:val="28"/>
          <w:szCs w:val="28"/>
        </w:rPr>
        <w:t>Chemical</w:t>
      </w:r>
      <w:proofErr w:type="spellEnd"/>
      <w:r w:rsidRPr="00BD1BC8">
        <w:rPr>
          <w:rStyle w:val="aff4"/>
          <w:b w:val="0"/>
          <w:sz w:val="28"/>
          <w:szCs w:val="28"/>
        </w:rPr>
        <w:t xml:space="preserve"> </w:t>
      </w:r>
      <w:proofErr w:type="spellStart"/>
      <w:r w:rsidRPr="00BD1BC8">
        <w:rPr>
          <w:rStyle w:val="aff4"/>
          <w:b w:val="0"/>
          <w:sz w:val="28"/>
          <w:szCs w:val="28"/>
        </w:rPr>
        <w:t>Reaction</w:t>
      </w:r>
      <w:proofErr w:type="spellEnd"/>
      <w:r w:rsidRPr="00BD1BC8">
        <w:rPr>
          <w:rStyle w:val="aff4"/>
          <w:b w:val="0"/>
          <w:sz w:val="28"/>
          <w:szCs w:val="28"/>
        </w:rPr>
        <w:t xml:space="preserve"> </w:t>
      </w:r>
      <w:proofErr w:type="spellStart"/>
      <w:r w:rsidRPr="00BD1BC8">
        <w:rPr>
          <w:rStyle w:val="aff4"/>
          <w:b w:val="0"/>
          <w:sz w:val="28"/>
          <w:szCs w:val="28"/>
        </w:rPr>
        <w:t>Engineering</w:t>
      </w:r>
      <w:proofErr w:type="spellEnd"/>
      <w:r w:rsidRPr="00BD1BC8">
        <w:rPr>
          <w:sz w:val="28"/>
          <w:szCs w:val="28"/>
        </w:rPr>
        <w:t xml:space="preserve">. – </w:t>
      </w:r>
      <w:proofErr w:type="spellStart"/>
      <w:r w:rsidRPr="00BD1BC8">
        <w:rPr>
          <w:sz w:val="28"/>
          <w:szCs w:val="28"/>
        </w:rPr>
        <w:t>Prentice</w:t>
      </w:r>
      <w:proofErr w:type="spellEnd"/>
      <w:r w:rsidRPr="00BD1BC8">
        <w:rPr>
          <w:sz w:val="28"/>
          <w:szCs w:val="28"/>
        </w:rPr>
        <w:t xml:space="preserve"> </w:t>
      </w:r>
      <w:proofErr w:type="spellStart"/>
      <w:r w:rsidRPr="00BD1BC8">
        <w:rPr>
          <w:sz w:val="28"/>
          <w:szCs w:val="28"/>
        </w:rPr>
        <w:t>Hall</w:t>
      </w:r>
      <w:proofErr w:type="spellEnd"/>
      <w:r w:rsidRPr="00BD1BC8">
        <w:rPr>
          <w:sz w:val="28"/>
          <w:szCs w:val="28"/>
        </w:rPr>
        <w:t xml:space="preserve">, 2016. – 976 p. </w:t>
      </w:r>
    </w:p>
    <w:p w:rsidR="00BD1BC8" w:rsidRPr="00BD1BC8" w:rsidRDefault="00BD1BC8" w:rsidP="00BD1BC8">
      <w:pPr>
        <w:rPr>
          <w:sz w:val="28"/>
          <w:szCs w:val="28"/>
        </w:rPr>
      </w:pPr>
      <w:r w:rsidRPr="00BD1BC8">
        <w:rPr>
          <w:rFonts w:hAnsi="Symbol"/>
          <w:sz w:val="28"/>
          <w:szCs w:val="28"/>
        </w:rPr>
        <w:t>11.</w:t>
      </w:r>
      <w:r w:rsidRPr="00BD1BC8">
        <w:rPr>
          <w:sz w:val="28"/>
          <w:szCs w:val="28"/>
        </w:rPr>
        <w:t xml:space="preserve">  </w:t>
      </w:r>
      <w:proofErr w:type="spellStart"/>
      <w:r w:rsidRPr="00BD1BC8">
        <w:rPr>
          <w:sz w:val="28"/>
          <w:szCs w:val="28"/>
        </w:rPr>
        <w:t>Levenspiel</w:t>
      </w:r>
      <w:proofErr w:type="spellEnd"/>
      <w:r w:rsidRPr="00BD1BC8">
        <w:rPr>
          <w:sz w:val="28"/>
          <w:szCs w:val="28"/>
        </w:rPr>
        <w:t xml:space="preserve"> O. </w:t>
      </w:r>
      <w:proofErr w:type="spellStart"/>
      <w:r w:rsidRPr="00BD1BC8">
        <w:rPr>
          <w:rStyle w:val="aff4"/>
          <w:b w:val="0"/>
          <w:sz w:val="28"/>
          <w:szCs w:val="28"/>
        </w:rPr>
        <w:t>Chemical</w:t>
      </w:r>
      <w:proofErr w:type="spellEnd"/>
      <w:r w:rsidRPr="00BD1BC8">
        <w:rPr>
          <w:rStyle w:val="aff4"/>
          <w:b w:val="0"/>
          <w:sz w:val="28"/>
          <w:szCs w:val="28"/>
        </w:rPr>
        <w:t xml:space="preserve"> </w:t>
      </w:r>
      <w:proofErr w:type="spellStart"/>
      <w:r w:rsidRPr="00BD1BC8">
        <w:rPr>
          <w:rStyle w:val="aff4"/>
          <w:b w:val="0"/>
          <w:sz w:val="28"/>
          <w:szCs w:val="28"/>
        </w:rPr>
        <w:t>Reaction</w:t>
      </w:r>
      <w:proofErr w:type="spellEnd"/>
      <w:r w:rsidRPr="00BD1BC8">
        <w:rPr>
          <w:rStyle w:val="aff4"/>
          <w:b w:val="0"/>
          <w:sz w:val="28"/>
          <w:szCs w:val="28"/>
        </w:rPr>
        <w:t xml:space="preserve"> </w:t>
      </w:r>
      <w:proofErr w:type="spellStart"/>
      <w:r w:rsidRPr="00BD1BC8">
        <w:rPr>
          <w:rStyle w:val="aff4"/>
          <w:b w:val="0"/>
          <w:sz w:val="28"/>
          <w:szCs w:val="28"/>
        </w:rPr>
        <w:t>Engineering</w:t>
      </w:r>
      <w:proofErr w:type="spellEnd"/>
      <w:r w:rsidRPr="00BD1BC8">
        <w:rPr>
          <w:sz w:val="28"/>
          <w:szCs w:val="28"/>
        </w:rPr>
        <w:t xml:space="preserve">. – </w:t>
      </w:r>
      <w:proofErr w:type="spellStart"/>
      <w:r w:rsidRPr="00BD1BC8">
        <w:rPr>
          <w:sz w:val="28"/>
          <w:szCs w:val="28"/>
        </w:rPr>
        <w:t>Wiley</w:t>
      </w:r>
      <w:proofErr w:type="spellEnd"/>
      <w:r w:rsidRPr="00BD1BC8">
        <w:rPr>
          <w:sz w:val="28"/>
          <w:szCs w:val="28"/>
        </w:rPr>
        <w:t xml:space="preserve">, 1999. – 668 p. </w:t>
      </w:r>
    </w:p>
    <w:p w:rsidR="00BD1BC8" w:rsidRPr="00BD1BC8" w:rsidRDefault="00BD1BC8" w:rsidP="00BD1BC8">
      <w:pPr>
        <w:rPr>
          <w:sz w:val="28"/>
          <w:szCs w:val="28"/>
        </w:rPr>
      </w:pPr>
      <w:r w:rsidRPr="00BD1BC8">
        <w:rPr>
          <w:rFonts w:hAnsi="Symbol"/>
          <w:sz w:val="28"/>
          <w:szCs w:val="28"/>
        </w:rPr>
        <w:t>12.</w:t>
      </w:r>
      <w:r w:rsidRPr="00BD1BC8">
        <w:rPr>
          <w:sz w:val="28"/>
          <w:szCs w:val="28"/>
        </w:rPr>
        <w:t xml:space="preserve"> </w:t>
      </w:r>
      <w:proofErr w:type="spellStart"/>
      <w:r w:rsidRPr="00BD1BC8">
        <w:rPr>
          <w:sz w:val="28"/>
          <w:szCs w:val="28"/>
        </w:rPr>
        <w:t>Froment</w:t>
      </w:r>
      <w:proofErr w:type="spellEnd"/>
      <w:r w:rsidRPr="00BD1BC8">
        <w:rPr>
          <w:sz w:val="28"/>
          <w:szCs w:val="28"/>
        </w:rPr>
        <w:t xml:space="preserve"> G.F., </w:t>
      </w:r>
      <w:proofErr w:type="spellStart"/>
      <w:r w:rsidRPr="00BD1BC8">
        <w:rPr>
          <w:sz w:val="28"/>
          <w:szCs w:val="28"/>
        </w:rPr>
        <w:t>Bischoff</w:t>
      </w:r>
      <w:proofErr w:type="spellEnd"/>
      <w:r w:rsidRPr="00BD1BC8">
        <w:rPr>
          <w:sz w:val="28"/>
          <w:szCs w:val="28"/>
        </w:rPr>
        <w:t xml:space="preserve"> K.B. </w:t>
      </w:r>
      <w:proofErr w:type="spellStart"/>
      <w:r w:rsidRPr="00BD1BC8">
        <w:rPr>
          <w:rStyle w:val="aff4"/>
          <w:b w:val="0"/>
          <w:sz w:val="28"/>
          <w:szCs w:val="28"/>
        </w:rPr>
        <w:t>Chemical</w:t>
      </w:r>
      <w:proofErr w:type="spellEnd"/>
      <w:r w:rsidRPr="00BD1BC8">
        <w:rPr>
          <w:rStyle w:val="aff4"/>
          <w:b w:val="0"/>
          <w:sz w:val="28"/>
          <w:szCs w:val="28"/>
        </w:rPr>
        <w:t xml:space="preserve"> </w:t>
      </w:r>
      <w:proofErr w:type="spellStart"/>
      <w:r w:rsidRPr="00BD1BC8">
        <w:rPr>
          <w:rStyle w:val="aff4"/>
          <w:b w:val="0"/>
          <w:sz w:val="28"/>
          <w:szCs w:val="28"/>
        </w:rPr>
        <w:t>Reactor</w:t>
      </w:r>
      <w:proofErr w:type="spellEnd"/>
      <w:r w:rsidRPr="00BD1BC8">
        <w:rPr>
          <w:rStyle w:val="aff4"/>
          <w:b w:val="0"/>
          <w:sz w:val="28"/>
          <w:szCs w:val="28"/>
        </w:rPr>
        <w:t xml:space="preserve"> </w:t>
      </w:r>
      <w:proofErr w:type="spellStart"/>
      <w:r w:rsidRPr="00BD1BC8">
        <w:rPr>
          <w:rStyle w:val="aff4"/>
          <w:b w:val="0"/>
          <w:sz w:val="28"/>
          <w:szCs w:val="28"/>
        </w:rPr>
        <w:t>Analysis</w:t>
      </w:r>
      <w:proofErr w:type="spellEnd"/>
      <w:r w:rsidRPr="00BD1BC8">
        <w:rPr>
          <w:rStyle w:val="aff4"/>
          <w:b w:val="0"/>
          <w:sz w:val="28"/>
          <w:szCs w:val="28"/>
        </w:rPr>
        <w:t xml:space="preserve"> </w:t>
      </w:r>
      <w:proofErr w:type="spellStart"/>
      <w:r w:rsidRPr="00BD1BC8">
        <w:rPr>
          <w:rStyle w:val="aff4"/>
          <w:b w:val="0"/>
          <w:sz w:val="28"/>
          <w:szCs w:val="28"/>
        </w:rPr>
        <w:t>and</w:t>
      </w:r>
      <w:proofErr w:type="spellEnd"/>
      <w:r w:rsidRPr="00BD1BC8">
        <w:rPr>
          <w:rStyle w:val="aff4"/>
          <w:b w:val="0"/>
          <w:sz w:val="28"/>
          <w:szCs w:val="28"/>
        </w:rPr>
        <w:t xml:space="preserve"> </w:t>
      </w:r>
      <w:proofErr w:type="spellStart"/>
      <w:r w:rsidRPr="00BD1BC8">
        <w:rPr>
          <w:rStyle w:val="aff4"/>
          <w:b w:val="0"/>
          <w:sz w:val="28"/>
          <w:szCs w:val="28"/>
        </w:rPr>
        <w:t>Design</w:t>
      </w:r>
      <w:proofErr w:type="spellEnd"/>
      <w:r w:rsidRPr="00BD1BC8">
        <w:rPr>
          <w:sz w:val="28"/>
          <w:szCs w:val="28"/>
        </w:rPr>
        <w:t xml:space="preserve">. – </w:t>
      </w:r>
      <w:proofErr w:type="spellStart"/>
      <w:r w:rsidRPr="00BD1BC8">
        <w:rPr>
          <w:sz w:val="28"/>
          <w:szCs w:val="28"/>
        </w:rPr>
        <w:t>Wiley</w:t>
      </w:r>
      <w:proofErr w:type="spellEnd"/>
      <w:r w:rsidRPr="00BD1BC8">
        <w:rPr>
          <w:sz w:val="28"/>
          <w:szCs w:val="28"/>
        </w:rPr>
        <w:t xml:space="preserve">, 2010. – 664 p. </w:t>
      </w:r>
    </w:p>
    <w:p w:rsidR="00BD1BC8" w:rsidRPr="00BD1BC8" w:rsidRDefault="00BD1BC8" w:rsidP="00BD1BC8">
      <w:pPr>
        <w:rPr>
          <w:sz w:val="28"/>
          <w:szCs w:val="28"/>
        </w:rPr>
      </w:pPr>
      <w:r w:rsidRPr="00BD1BC8">
        <w:rPr>
          <w:rFonts w:hAnsi="Symbol"/>
          <w:sz w:val="28"/>
          <w:szCs w:val="28"/>
        </w:rPr>
        <w:t>13.</w:t>
      </w:r>
      <w:r w:rsidRPr="00BD1BC8">
        <w:rPr>
          <w:sz w:val="28"/>
          <w:szCs w:val="28"/>
        </w:rPr>
        <w:t xml:space="preserve">  Руденко В.С., Сидоренко В.В. </w:t>
      </w:r>
      <w:r w:rsidRPr="00BD1BC8">
        <w:rPr>
          <w:rStyle w:val="aff4"/>
          <w:b w:val="0"/>
          <w:sz w:val="28"/>
          <w:szCs w:val="28"/>
        </w:rPr>
        <w:t>Автоматизація технологічних процесів</w:t>
      </w:r>
      <w:r w:rsidRPr="00BD1BC8">
        <w:rPr>
          <w:sz w:val="28"/>
          <w:szCs w:val="28"/>
        </w:rPr>
        <w:t xml:space="preserve">. – К.: Вища школа, 2005. – 400 с. </w:t>
      </w:r>
    </w:p>
    <w:p w:rsidR="00BD1BC8" w:rsidRPr="00BD1BC8" w:rsidRDefault="00BD1BC8" w:rsidP="00BD1BC8">
      <w:pPr>
        <w:rPr>
          <w:sz w:val="28"/>
          <w:szCs w:val="28"/>
        </w:rPr>
      </w:pPr>
      <w:r w:rsidRPr="00BD1BC8">
        <w:rPr>
          <w:rFonts w:hAnsi="Symbol"/>
          <w:sz w:val="28"/>
          <w:szCs w:val="28"/>
        </w:rPr>
        <w:t>14.</w:t>
      </w:r>
      <w:r w:rsidRPr="00BD1BC8">
        <w:rPr>
          <w:sz w:val="28"/>
          <w:szCs w:val="28"/>
        </w:rPr>
        <w:t xml:space="preserve">  Кузнєцов О.П. </w:t>
      </w:r>
      <w:r w:rsidRPr="00BD1BC8">
        <w:rPr>
          <w:rStyle w:val="aff4"/>
          <w:b w:val="0"/>
          <w:sz w:val="28"/>
          <w:szCs w:val="28"/>
        </w:rPr>
        <w:t>Основи автоматизації виробничих процесів</w:t>
      </w:r>
      <w:r w:rsidRPr="00BD1BC8">
        <w:rPr>
          <w:sz w:val="28"/>
          <w:szCs w:val="28"/>
        </w:rPr>
        <w:t xml:space="preserve">. – Харків: Факт, 2008. – 320 с. </w:t>
      </w:r>
    </w:p>
    <w:p w:rsidR="00BD1BC8" w:rsidRPr="00BD1BC8" w:rsidRDefault="00BD1BC8" w:rsidP="00BD1BC8">
      <w:pPr>
        <w:rPr>
          <w:sz w:val="28"/>
          <w:szCs w:val="28"/>
        </w:rPr>
      </w:pPr>
      <w:r w:rsidRPr="00BD1BC8">
        <w:rPr>
          <w:rFonts w:hAnsi="Symbol"/>
          <w:sz w:val="28"/>
          <w:szCs w:val="28"/>
        </w:rPr>
        <w:t>15.</w:t>
      </w:r>
      <w:r w:rsidRPr="00BD1BC8">
        <w:rPr>
          <w:sz w:val="28"/>
          <w:szCs w:val="28"/>
        </w:rPr>
        <w:t xml:space="preserve">  </w:t>
      </w:r>
      <w:proofErr w:type="spellStart"/>
      <w:r w:rsidRPr="00BD1BC8">
        <w:rPr>
          <w:sz w:val="28"/>
          <w:szCs w:val="28"/>
        </w:rPr>
        <w:t>Кутєпов</w:t>
      </w:r>
      <w:proofErr w:type="spellEnd"/>
      <w:r w:rsidRPr="00BD1BC8">
        <w:rPr>
          <w:sz w:val="28"/>
          <w:szCs w:val="28"/>
        </w:rPr>
        <w:t xml:space="preserve"> А.М., </w:t>
      </w:r>
      <w:proofErr w:type="spellStart"/>
      <w:r w:rsidRPr="00BD1BC8">
        <w:rPr>
          <w:sz w:val="28"/>
          <w:szCs w:val="28"/>
        </w:rPr>
        <w:t>Бондарєв</w:t>
      </w:r>
      <w:proofErr w:type="spellEnd"/>
      <w:r w:rsidRPr="00BD1BC8">
        <w:rPr>
          <w:sz w:val="28"/>
          <w:szCs w:val="28"/>
        </w:rPr>
        <w:t xml:space="preserve"> В.А. </w:t>
      </w:r>
      <w:r w:rsidRPr="00BD1BC8">
        <w:rPr>
          <w:rStyle w:val="aff4"/>
          <w:b w:val="0"/>
          <w:sz w:val="28"/>
          <w:szCs w:val="28"/>
        </w:rPr>
        <w:t>Теорія хімічних реакторів</w:t>
      </w:r>
      <w:r w:rsidRPr="00BD1BC8">
        <w:rPr>
          <w:sz w:val="28"/>
          <w:szCs w:val="28"/>
        </w:rPr>
        <w:t xml:space="preserve">. – М.: Хімія, 2007. – 528 с. </w:t>
      </w:r>
    </w:p>
    <w:p w:rsidR="00BD1BC8" w:rsidRPr="00BD1BC8" w:rsidRDefault="00BD1BC8" w:rsidP="00BD1BC8">
      <w:pPr>
        <w:rPr>
          <w:sz w:val="28"/>
          <w:szCs w:val="28"/>
        </w:rPr>
      </w:pPr>
      <w:r w:rsidRPr="00BD1BC8">
        <w:rPr>
          <w:rFonts w:hAnsi="Symbol"/>
          <w:sz w:val="28"/>
          <w:szCs w:val="28"/>
        </w:rPr>
        <w:lastRenderedPageBreak/>
        <w:t>16.</w:t>
      </w:r>
      <w:r w:rsidRPr="00BD1BC8">
        <w:rPr>
          <w:sz w:val="28"/>
          <w:szCs w:val="28"/>
        </w:rPr>
        <w:t xml:space="preserve">  Жуков В.П. </w:t>
      </w:r>
      <w:r w:rsidRPr="00BD1BC8">
        <w:rPr>
          <w:rStyle w:val="aff4"/>
          <w:b w:val="0"/>
          <w:sz w:val="28"/>
          <w:szCs w:val="28"/>
        </w:rPr>
        <w:t>Каталітичні процеси в хімічній технології</w:t>
      </w:r>
      <w:r w:rsidRPr="00BD1BC8">
        <w:rPr>
          <w:sz w:val="28"/>
          <w:szCs w:val="28"/>
        </w:rPr>
        <w:t xml:space="preserve">. – К.: Наукова думка, 2010. – 384 с. </w:t>
      </w:r>
    </w:p>
    <w:p w:rsidR="00BD1BC8" w:rsidRPr="00BD1BC8" w:rsidRDefault="00BD1BC8" w:rsidP="00BD1BC8">
      <w:pPr>
        <w:rPr>
          <w:sz w:val="28"/>
          <w:szCs w:val="28"/>
        </w:rPr>
      </w:pPr>
      <w:r w:rsidRPr="00BD1BC8">
        <w:rPr>
          <w:rFonts w:hAnsi="Symbol"/>
          <w:sz w:val="28"/>
          <w:szCs w:val="28"/>
        </w:rPr>
        <w:t>17.</w:t>
      </w:r>
      <w:r w:rsidRPr="00BD1BC8">
        <w:rPr>
          <w:sz w:val="28"/>
          <w:szCs w:val="28"/>
        </w:rPr>
        <w:t xml:space="preserve">  </w:t>
      </w:r>
      <w:proofErr w:type="spellStart"/>
      <w:r w:rsidRPr="00BD1BC8">
        <w:rPr>
          <w:sz w:val="28"/>
          <w:szCs w:val="28"/>
        </w:rPr>
        <w:t>Twigg</w:t>
      </w:r>
      <w:proofErr w:type="spellEnd"/>
      <w:r w:rsidRPr="00BD1BC8">
        <w:rPr>
          <w:sz w:val="28"/>
          <w:szCs w:val="28"/>
        </w:rPr>
        <w:t xml:space="preserve"> M.V. </w:t>
      </w:r>
      <w:proofErr w:type="spellStart"/>
      <w:r w:rsidRPr="00BD1BC8">
        <w:rPr>
          <w:rStyle w:val="aff4"/>
          <w:b w:val="0"/>
          <w:sz w:val="28"/>
          <w:szCs w:val="28"/>
        </w:rPr>
        <w:t>Catalyst</w:t>
      </w:r>
      <w:proofErr w:type="spellEnd"/>
      <w:r w:rsidRPr="00BD1BC8">
        <w:rPr>
          <w:rStyle w:val="aff4"/>
          <w:b w:val="0"/>
          <w:sz w:val="28"/>
          <w:szCs w:val="28"/>
        </w:rPr>
        <w:t xml:space="preserve"> </w:t>
      </w:r>
      <w:proofErr w:type="spellStart"/>
      <w:r w:rsidRPr="00BD1BC8">
        <w:rPr>
          <w:rStyle w:val="aff4"/>
          <w:b w:val="0"/>
          <w:sz w:val="28"/>
          <w:szCs w:val="28"/>
        </w:rPr>
        <w:t>Handbook</w:t>
      </w:r>
      <w:proofErr w:type="spellEnd"/>
      <w:r w:rsidRPr="00BD1BC8">
        <w:rPr>
          <w:sz w:val="28"/>
          <w:szCs w:val="28"/>
        </w:rPr>
        <w:t xml:space="preserve">. – CRC </w:t>
      </w:r>
      <w:proofErr w:type="spellStart"/>
      <w:r w:rsidRPr="00BD1BC8">
        <w:rPr>
          <w:sz w:val="28"/>
          <w:szCs w:val="28"/>
        </w:rPr>
        <w:t>Press</w:t>
      </w:r>
      <w:proofErr w:type="spellEnd"/>
      <w:r w:rsidRPr="00BD1BC8">
        <w:rPr>
          <w:sz w:val="28"/>
          <w:szCs w:val="28"/>
        </w:rPr>
        <w:t xml:space="preserve">, 2018. – 1200 p. </w:t>
      </w:r>
    </w:p>
    <w:p w:rsidR="00BD1BC8" w:rsidRPr="00BD1BC8" w:rsidRDefault="00BD1BC8" w:rsidP="00BD1BC8">
      <w:pPr>
        <w:rPr>
          <w:sz w:val="28"/>
          <w:szCs w:val="28"/>
        </w:rPr>
      </w:pPr>
      <w:r w:rsidRPr="00BD1BC8">
        <w:rPr>
          <w:rFonts w:hAnsi="Symbol"/>
          <w:sz w:val="28"/>
          <w:szCs w:val="28"/>
        </w:rPr>
        <w:t>18.</w:t>
      </w:r>
      <w:r w:rsidRPr="00BD1BC8">
        <w:rPr>
          <w:sz w:val="28"/>
          <w:szCs w:val="28"/>
        </w:rPr>
        <w:t xml:space="preserve"> </w:t>
      </w:r>
      <w:proofErr w:type="spellStart"/>
      <w:r w:rsidRPr="00BD1BC8">
        <w:rPr>
          <w:sz w:val="28"/>
          <w:szCs w:val="28"/>
        </w:rPr>
        <w:t>Ertl</w:t>
      </w:r>
      <w:proofErr w:type="spellEnd"/>
      <w:r w:rsidRPr="00BD1BC8">
        <w:rPr>
          <w:sz w:val="28"/>
          <w:szCs w:val="28"/>
        </w:rPr>
        <w:t xml:space="preserve"> G., </w:t>
      </w:r>
      <w:proofErr w:type="spellStart"/>
      <w:r w:rsidRPr="00BD1BC8">
        <w:rPr>
          <w:sz w:val="28"/>
          <w:szCs w:val="28"/>
        </w:rPr>
        <w:t>Knözinger</w:t>
      </w:r>
      <w:proofErr w:type="spellEnd"/>
      <w:r w:rsidRPr="00BD1BC8">
        <w:rPr>
          <w:sz w:val="28"/>
          <w:szCs w:val="28"/>
        </w:rPr>
        <w:t xml:space="preserve"> H., </w:t>
      </w:r>
      <w:proofErr w:type="spellStart"/>
      <w:r w:rsidRPr="00BD1BC8">
        <w:rPr>
          <w:sz w:val="28"/>
          <w:szCs w:val="28"/>
        </w:rPr>
        <w:t>Weitkamp</w:t>
      </w:r>
      <w:proofErr w:type="spellEnd"/>
      <w:r w:rsidRPr="00BD1BC8">
        <w:rPr>
          <w:sz w:val="28"/>
          <w:szCs w:val="28"/>
        </w:rPr>
        <w:t xml:space="preserve"> J. </w:t>
      </w:r>
      <w:proofErr w:type="spellStart"/>
      <w:r w:rsidRPr="00BD1BC8">
        <w:rPr>
          <w:rStyle w:val="aff4"/>
          <w:b w:val="0"/>
          <w:sz w:val="28"/>
          <w:szCs w:val="28"/>
        </w:rPr>
        <w:t>Handbook</w:t>
      </w:r>
      <w:proofErr w:type="spellEnd"/>
      <w:r w:rsidRPr="00BD1BC8">
        <w:rPr>
          <w:rStyle w:val="aff4"/>
          <w:b w:val="0"/>
          <w:sz w:val="28"/>
          <w:szCs w:val="28"/>
        </w:rPr>
        <w:t xml:space="preserve"> </w:t>
      </w:r>
      <w:proofErr w:type="spellStart"/>
      <w:r w:rsidRPr="00BD1BC8">
        <w:rPr>
          <w:rStyle w:val="aff4"/>
          <w:b w:val="0"/>
          <w:sz w:val="28"/>
          <w:szCs w:val="28"/>
        </w:rPr>
        <w:t>of</w:t>
      </w:r>
      <w:proofErr w:type="spellEnd"/>
      <w:r w:rsidRPr="00BD1BC8">
        <w:rPr>
          <w:rStyle w:val="aff4"/>
          <w:b w:val="0"/>
          <w:sz w:val="28"/>
          <w:szCs w:val="28"/>
        </w:rPr>
        <w:t xml:space="preserve"> </w:t>
      </w:r>
      <w:proofErr w:type="spellStart"/>
      <w:r w:rsidRPr="00BD1BC8">
        <w:rPr>
          <w:rStyle w:val="aff4"/>
          <w:b w:val="0"/>
          <w:sz w:val="28"/>
          <w:szCs w:val="28"/>
        </w:rPr>
        <w:t>Heterogeneous</w:t>
      </w:r>
      <w:proofErr w:type="spellEnd"/>
      <w:r w:rsidRPr="00BD1BC8">
        <w:rPr>
          <w:rStyle w:val="aff4"/>
          <w:b w:val="0"/>
          <w:sz w:val="28"/>
          <w:szCs w:val="28"/>
        </w:rPr>
        <w:t xml:space="preserve"> </w:t>
      </w:r>
      <w:proofErr w:type="spellStart"/>
      <w:r w:rsidRPr="00BD1BC8">
        <w:rPr>
          <w:rStyle w:val="aff4"/>
          <w:b w:val="0"/>
          <w:sz w:val="28"/>
          <w:szCs w:val="28"/>
        </w:rPr>
        <w:t>Catalysis</w:t>
      </w:r>
      <w:proofErr w:type="spellEnd"/>
      <w:r w:rsidRPr="00BD1BC8">
        <w:rPr>
          <w:sz w:val="28"/>
          <w:szCs w:val="28"/>
        </w:rPr>
        <w:t xml:space="preserve">. – Wiley-VCH, 2008. – 3000 p. </w:t>
      </w:r>
    </w:p>
    <w:p w:rsidR="00BD1BC8" w:rsidRPr="00BD1BC8" w:rsidRDefault="00BD1BC8" w:rsidP="00BD1BC8">
      <w:pPr>
        <w:rPr>
          <w:sz w:val="28"/>
          <w:szCs w:val="28"/>
        </w:rPr>
      </w:pPr>
      <w:r w:rsidRPr="00BD1BC8">
        <w:rPr>
          <w:rFonts w:hAnsi="Symbol"/>
          <w:sz w:val="28"/>
          <w:szCs w:val="28"/>
        </w:rPr>
        <w:t>19.</w:t>
      </w:r>
      <w:r w:rsidRPr="00BD1BC8">
        <w:rPr>
          <w:sz w:val="28"/>
          <w:szCs w:val="28"/>
        </w:rPr>
        <w:t xml:space="preserve"> </w:t>
      </w:r>
      <w:proofErr w:type="spellStart"/>
      <w:r w:rsidRPr="00BD1BC8">
        <w:rPr>
          <w:sz w:val="28"/>
          <w:szCs w:val="28"/>
        </w:rPr>
        <w:t>Heck</w:t>
      </w:r>
      <w:proofErr w:type="spellEnd"/>
      <w:r w:rsidRPr="00BD1BC8">
        <w:rPr>
          <w:sz w:val="28"/>
          <w:szCs w:val="28"/>
        </w:rPr>
        <w:t xml:space="preserve"> R.M., </w:t>
      </w:r>
      <w:proofErr w:type="spellStart"/>
      <w:r w:rsidRPr="00BD1BC8">
        <w:rPr>
          <w:sz w:val="28"/>
          <w:szCs w:val="28"/>
        </w:rPr>
        <w:t>Farrauto</w:t>
      </w:r>
      <w:proofErr w:type="spellEnd"/>
      <w:r w:rsidRPr="00BD1BC8">
        <w:rPr>
          <w:sz w:val="28"/>
          <w:szCs w:val="28"/>
        </w:rPr>
        <w:t xml:space="preserve"> R.J. </w:t>
      </w:r>
      <w:proofErr w:type="spellStart"/>
      <w:r w:rsidRPr="00BD1BC8">
        <w:rPr>
          <w:rStyle w:val="aff4"/>
          <w:b w:val="0"/>
          <w:sz w:val="28"/>
          <w:szCs w:val="28"/>
        </w:rPr>
        <w:t>Catalytic</w:t>
      </w:r>
      <w:proofErr w:type="spellEnd"/>
      <w:r w:rsidRPr="00BD1BC8">
        <w:rPr>
          <w:rStyle w:val="aff4"/>
          <w:b w:val="0"/>
          <w:sz w:val="28"/>
          <w:szCs w:val="28"/>
        </w:rPr>
        <w:t xml:space="preserve"> </w:t>
      </w:r>
      <w:proofErr w:type="spellStart"/>
      <w:r w:rsidRPr="00BD1BC8">
        <w:rPr>
          <w:rStyle w:val="aff4"/>
          <w:b w:val="0"/>
          <w:sz w:val="28"/>
          <w:szCs w:val="28"/>
        </w:rPr>
        <w:t>Air</w:t>
      </w:r>
      <w:proofErr w:type="spellEnd"/>
      <w:r w:rsidRPr="00BD1BC8">
        <w:rPr>
          <w:rStyle w:val="aff4"/>
          <w:b w:val="0"/>
          <w:sz w:val="28"/>
          <w:szCs w:val="28"/>
        </w:rPr>
        <w:t xml:space="preserve"> </w:t>
      </w:r>
      <w:proofErr w:type="spellStart"/>
      <w:r w:rsidRPr="00BD1BC8">
        <w:rPr>
          <w:rStyle w:val="aff4"/>
          <w:b w:val="0"/>
          <w:sz w:val="28"/>
          <w:szCs w:val="28"/>
        </w:rPr>
        <w:t>Pollution</w:t>
      </w:r>
      <w:proofErr w:type="spellEnd"/>
      <w:r w:rsidRPr="00BD1BC8">
        <w:rPr>
          <w:rStyle w:val="aff4"/>
          <w:b w:val="0"/>
          <w:sz w:val="28"/>
          <w:szCs w:val="28"/>
        </w:rPr>
        <w:t xml:space="preserve"> </w:t>
      </w:r>
      <w:proofErr w:type="spellStart"/>
      <w:r w:rsidRPr="00BD1BC8">
        <w:rPr>
          <w:rStyle w:val="aff4"/>
          <w:b w:val="0"/>
          <w:sz w:val="28"/>
          <w:szCs w:val="28"/>
        </w:rPr>
        <w:t>Control</w:t>
      </w:r>
      <w:proofErr w:type="spellEnd"/>
      <w:r w:rsidRPr="00BD1BC8">
        <w:rPr>
          <w:sz w:val="28"/>
          <w:szCs w:val="28"/>
        </w:rPr>
        <w:t xml:space="preserve">. – </w:t>
      </w:r>
      <w:proofErr w:type="spellStart"/>
      <w:r w:rsidRPr="00BD1BC8">
        <w:rPr>
          <w:sz w:val="28"/>
          <w:szCs w:val="28"/>
        </w:rPr>
        <w:t>Wiley</w:t>
      </w:r>
      <w:proofErr w:type="spellEnd"/>
      <w:r w:rsidRPr="00BD1BC8">
        <w:rPr>
          <w:sz w:val="28"/>
          <w:szCs w:val="28"/>
        </w:rPr>
        <w:t xml:space="preserve">, 2009. – 736 p. </w:t>
      </w:r>
    </w:p>
    <w:p w:rsidR="00BD1BC8" w:rsidRPr="00BD1BC8" w:rsidRDefault="00BD1BC8" w:rsidP="00BD1BC8">
      <w:pPr>
        <w:rPr>
          <w:sz w:val="28"/>
          <w:szCs w:val="28"/>
        </w:rPr>
      </w:pPr>
      <w:r w:rsidRPr="00BD1BC8">
        <w:rPr>
          <w:rFonts w:hAnsi="Symbol"/>
          <w:sz w:val="28"/>
          <w:szCs w:val="28"/>
        </w:rPr>
        <w:t>20.</w:t>
      </w:r>
      <w:r w:rsidRPr="00BD1BC8">
        <w:rPr>
          <w:sz w:val="28"/>
          <w:szCs w:val="28"/>
        </w:rPr>
        <w:t xml:space="preserve">  </w:t>
      </w:r>
      <w:proofErr w:type="spellStart"/>
      <w:r w:rsidRPr="00BD1BC8">
        <w:rPr>
          <w:sz w:val="28"/>
          <w:szCs w:val="28"/>
        </w:rPr>
        <w:t>Bosch</w:t>
      </w:r>
      <w:proofErr w:type="spellEnd"/>
      <w:r w:rsidRPr="00BD1BC8">
        <w:rPr>
          <w:sz w:val="28"/>
          <w:szCs w:val="28"/>
        </w:rPr>
        <w:t xml:space="preserve"> H., </w:t>
      </w:r>
      <w:proofErr w:type="spellStart"/>
      <w:r w:rsidRPr="00BD1BC8">
        <w:rPr>
          <w:sz w:val="28"/>
          <w:szCs w:val="28"/>
        </w:rPr>
        <w:t>Janssen</w:t>
      </w:r>
      <w:proofErr w:type="spellEnd"/>
      <w:r w:rsidRPr="00BD1BC8">
        <w:rPr>
          <w:sz w:val="28"/>
          <w:szCs w:val="28"/>
        </w:rPr>
        <w:t xml:space="preserve"> F. </w:t>
      </w:r>
      <w:proofErr w:type="spellStart"/>
      <w:r w:rsidRPr="00BD1BC8">
        <w:rPr>
          <w:rStyle w:val="aff4"/>
          <w:b w:val="0"/>
          <w:sz w:val="28"/>
          <w:szCs w:val="28"/>
        </w:rPr>
        <w:t>Catalytic</w:t>
      </w:r>
      <w:proofErr w:type="spellEnd"/>
      <w:r w:rsidRPr="00BD1BC8">
        <w:rPr>
          <w:rStyle w:val="aff4"/>
          <w:b w:val="0"/>
          <w:sz w:val="28"/>
          <w:szCs w:val="28"/>
        </w:rPr>
        <w:t xml:space="preserve"> </w:t>
      </w:r>
      <w:proofErr w:type="spellStart"/>
      <w:r w:rsidRPr="00BD1BC8">
        <w:rPr>
          <w:rStyle w:val="aff4"/>
          <w:b w:val="0"/>
          <w:sz w:val="28"/>
          <w:szCs w:val="28"/>
        </w:rPr>
        <w:t>Reduction</w:t>
      </w:r>
      <w:proofErr w:type="spellEnd"/>
      <w:r w:rsidRPr="00BD1BC8">
        <w:rPr>
          <w:rStyle w:val="aff4"/>
          <w:b w:val="0"/>
          <w:sz w:val="28"/>
          <w:szCs w:val="28"/>
        </w:rPr>
        <w:t xml:space="preserve"> </w:t>
      </w:r>
      <w:proofErr w:type="spellStart"/>
      <w:r w:rsidRPr="00BD1BC8">
        <w:rPr>
          <w:rStyle w:val="aff4"/>
          <w:b w:val="0"/>
          <w:sz w:val="28"/>
          <w:szCs w:val="28"/>
        </w:rPr>
        <w:t>of</w:t>
      </w:r>
      <w:proofErr w:type="spellEnd"/>
      <w:r w:rsidRPr="00BD1BC8">
        <w:rPr>
          <w:rStyle w:val="aff4"/>
          <w:b w:val="0"/>
          <w:sz w:val="28"/>
          <w:szCs w:val="28"/>
        </w:rPr>
        <w:t xml:space="preserve"> </w:t>
      </w:r>
      <w:proofErr w:type="spellStart"/>
      <w:r w:rsidRPr="00BD1BC8">
        <w:rPr>
          <w:rStyle w:val="aff4"/>
          <w:b w:val="0"/>
          <w:sz w:val="28"/>
          <w:szCs w:val="28"/>
        </w:rPr>
        <w:t>Nitrogen</w:t>
      </w:r>
      <w:proofErr w:type="spellEnd"/>
      <w:r w:rsidRPr="00BD1BC8">
        <w:rPr>
          <w:rStyle w:val="aff4"/>
          <w:b w:val="0"/>
          <w:sz w:val="28"/>
          <w:szCs w:val="28"/>
        </w:rPr>
        <w:t xml:space="preserve"> </w:t>
      </w:r>
      <w:proofErr w:type="spellStart"/>
      <w:r w:rsidRPr="00BD1BC8">
        <w:rPr>
          <w:rStyle w:val="aff4"/>
          <w:b w:val="0"/>
          <w:sz w:val="28"/>
          <w:szCs w:val="28"/>
        </w:rPr>
        <w:t>Oxides</w:t>
      </w:r>
      <w:proofErr w:type="spellEnd"/>
      <w:r w:rsidRPr="00BD1BC8">
        <w:rPr>
          <w:sz w:val="28"/>
          <w:szCs w:val="28"/>
        </w:rPr>
        <w:t xml:space="preserve">. – </w:t>
      </w:r>
      <w:proofErr w:type="spellStart"/>
      <w:r w:rsidRPr="00BD1BC8">
        <w:rPr>
          <w:sz w:val="28"/>
          <w:szCs w:val="28"/>
        </w:rPr>
        <w:t>Catalysis</w:t>
      </w:r>
      <w:proofErr w:type="spellEnd"/>
      <w:r w:rsidRPr="00BD1BC8">
        <w:rPr>
          <w:sz w:val="28"/>
          <w:szCs w:val="28"/>
        </w:rPr>
        <w:t xml:space="preserve"> </w:t>
      </w:r>
      <w:proofErr w:type="spellStart"/>
      <w:r w:rsidRPr="00BD1BC8">
        <w:rPr>
          <w:sz w:val="28"/>
          <w:szCs w:val="28"/>
        </w:rPr>
        <w:t>Today</w:t>
      </w:r>
      <w:proofErr w:type="spellEnd"/>
      <w:r w:rsidRPr="00BD1BC8">
        <w:rPr>
          <w:sz w:val="28"/>
          <w:szCs w:val="28"/>
        </w:rPr>
        <w:t xml:space="preserve">, 1988. </w:t>
      </w:r>
    </w:p>
    <w:p w:rsidR="00BD1BC8" w:rsidRPr="00BD1BC8" w:rsidRDefault="00BD1BC8" w:rsidP="00BD1BC8">
      <w:pPr>
        <w:rPr>
          <w:sz w:val="28"/>
          <w:szCs w:val="28"/>
        </w:rPr>
      </w:pPr>
      <w:r w:rsidRPr="00BD1BC8">
        <w:rPr>
          <w:rFonts w:hAnsi="Symbol"/>
          <w:sz w:val="28"/>
          <w:szCs w:val="28"/>
        </w:rPr>
        <w:t>21.</w:t>
      </w:r>
      <w:r w:rsidRPr="00BD1BC8">
        <w:rPr>
          <w:sz w:val="28"/>
          <w:szCs w:val="28"/>
        </w:rPr>
        <w:t xml:space="preserve">  </w:t>
      </w:r>
      <w:proofErr w:type="spellStart"/>
      <w:r w:rsidRPr="00BD1BC8">
        <w:rPr>
          <w:sz w:val="28"/>
          <w:szCs w:val="28"/>
        </w:rPr>
        <w:t>Чистяков</w:t>
      </w:r>
      <w:proofErr w:type="spellEnd"/>
      <w:r w:rsidRPr="00BD1BC8">
        <w:rPr>
          <w:sz w:val="28"/>
          <w:szCs w:val="28"/>
        </w:rPr>
        <w:t xml:space="preserve"> В.Н. </w:t>
      </w:r>
      <w:r w:rsidRPr="00BD1BC8">
        <w:rPr>
          <w:rStyle w:val="aff4"/>
          <w:b w:val="0"/>
          <w:sz w:val="28"/>
          <w:szCs w:val="28"/>
        </w:rPr>
        <w:t xml:space="preserve">Очистка </w:t>
      </w:r>
      <w:proofErr w:type="spellStart"/>
      <w:r w:rsidRPr="00BD1BC8">
        <w:rPr>
          <w:rStyle w:val="aff4"/>
          <w:b w:val="0"/>
          <w:sz w:val="28"/>
          <w:szCs w:val="28"/>
        </w:rPr>
        <w:t>промышленных</w:t>
      </w:r>
      <w:proofErr w:type="spellEnd"/>
      <w:r w:rsidRPr="00BD1BC8">
        <w:rPr>
          <w:rStyle w:val="aff4"/>
          <w:b w:val="0"/>
          <w:sz w:val="28"/>
          <w:szCs w:val="28"/>
        </w:rPr>
        <w:t xml:space="preserve"> </w:t>
      </w:r>
      <w:proofErr w:type="spellStart"/>
      <w:r w:rsidRPr="00BD1BC8">
        <w:rPr>
          <w:rStyle w:val="aff4"/>
          <w:b w:val="0"/>
          <w:sz w:val="28"/>
          <w:szCs w:val="28"/>
        </w:rPr>
        <w:t>газов</w:t>
      </w:r>
      <w:proofErr w:type="spellEnd"/>
      <w:r w:rsidRPr="00BD1BC8">
        <w:rPr>
          <w:sz w:val="28"/>
          <w:szCs w:val="28"/>
        </w:rPr>
        <w:t xml:space="preserve">. – М.: </w:t>
      </w:r>
      <w:proofErr w:type="spellStart"/>
      <w:r w:rsidRPr="00BD1BC8">
        <w:rPr>
          <w:sz w:val="28"/>
          <w:szCs w:val="28"/>
        </w:rPr>
        <w:t>Химия</w:t>
      </w:r>
      <w:proofErr w:type="spellEnd"/>
      <w:r w:rsidRPr="00BD1BC8">
        <w:rPr>
          <w:sz w:val="28"/>
          <w:szCs w:val="28"/>
        </w:rPr>
        <w:t xml:space="preserve">, 2009. – 512 с. </w:t>
      </w:r>
    </w:p>
    <w:p w:rsidR="00BD1BC8" w:rsidRPr="00BD1BC8" w:rsidRDefault="00BD1BC8" w:rsidP="00BD1BC8">
      <w:pPr>
        <w:rPr>
          <w:sz w:val="28"/>
          <w:szCs w:val="28"/>
        </w:rPr>
      </w:pPr>
      <w:r w:rsidRPr="00BD1BC8">
        <w:rPr>
          <w:rFonts w:hAnsi="Symbol"/>
          <w:sz w:val="28"/>
          <w:szCs w:val="28"/>
        </w:rPr>
        <w:t>22.</w:t>
      </w:r>
      <w:r w:rsidRPr="00BD1BC8">
        <w:rPr>
          <w:sz w:val="28"/>
          <w:szCs w:val="28"/>
        </w:rPr>
        <w:t xml:space="preserve">  Патон Б.Є. </w:t>
      </w:r>
      <w:r w:rsidRPr="00BD1BC8">
        <w:rPr>
          <w:rStyle w:val="aff4"/>
          <w:b w:val="0"/>
          <w:sz w:val="28"/>
          <w:szCs w:val="28"/>
        </w:rPr>
        <w:t>Екологічні аспекти очищення газових викидів</w:t>
      </w:r>
      <w:r w:rsidRPr="00BD1BC8">
        <w:rPr>
          <w:sz w:val="28"/>
          <w:szCs w:val="28"/>
        </w:rPr>
        <w:t xml:space="preserve">. – К.: Наукова думка, 2012. – 256 с. </w:t>
      </w:r>
    </w:p>
    <w:p w:rsidR="00BD1BC8" w:rsidRPr="00BD1BC8" w:rsidRDefault="00BD1BC8" w:rsidP="00BD1BC8">
      <w:pPr>
        <w:rPr>
          <w:sz w:val="28"/>
          <w:szCs w:val="28"/>
        </w:rPr>
      </w:pPr>
      <w:r w:rsidRPr="00BD1BC8">
        <w:rPr>
          <w:rFonts w:hAnsi="Symbol"/>
          <w:sz w:val="28"/>
          <w:szCs w:val="28"/>
        </w:rPr>
        <w:t>23.</w:t>
      </w:r>
      <w:r w:rsidRPr="00BD1BC8">
        <w:rPr>
          <w:sz w:val="28"/>
          <w:szCs w:val="28"/>
        </w:rPr>
        <w:t xml:space="preserve">  </w:t>
      </w:r>
      <w:proofErr w:type="spellStart"/>
      <w:r w:rsidRPr="00BD1BC8">
        <w:rPr>
          <w:sz w:val="28"/>
          <w:szCs w:val="28"/>
        </w:rPr>
        <w:t>Bolton</w:t>
      </w:r>
      <w:proofErr w:type="spellEnd"/>
      <w:r w:rsidRPr="00BD1BC8">
        <w:rPr>
          <w:sz w:val="28"/>
          <w:szCs w:val="28"/>
        </w:rPr>
        <w:t xml:space="preserve"> W. </w:t>
      </w:r>
      <w:proofErr w:type="spellStart"/>
      <w:r w:rsidRPr="00BD1BC8">
        <w:rPr>
          <w:rStyle w:val="aff4"/>
          <w:b w:val="0"/>
          <w:sz w:val="28"/>
          <w:szCs w:val="28"/>
        </w:rPr>
        <w:t>Programmable</w:t>
      </w:r>
      <w:proofErr w:type="spellEnd"/>
      <w:r w:rsidRPr="00BD1BC8">
        <w:rPr>
          <w:rStyle w:val="aff4"/>
          <w:b w:val="0"/>
          <w:sz w:val="28"/>
          <w:szCs w:val="28"/>
        </w:rPr>
        <w:t xml:space="preserve"> </w:t>
      </w:r>
      <w:proofErr w:type="spellStart"/>
      <w:r w:rsidRPr="00BD1BC8">
        <w:rPr>
          <w:rStyle w:val="aff4"/>
          <w:b w:val="0"/>
          <w:sz w:val="28"/>
          <w:szCs w:val="28"/>
        </w:rPr>
        <w:t>Logic</w:t>
      </w:r>
      <w:proofErr w:type="spellEnd"/>
      <w:r w:rsidRPr="00BD1BC8">
        <w:rPr>
          <w:rStyle w:val="aff4"/>
          <w:b w:val="0"/>
          <w:sz w:val="28"/>
          <w:szCs w:val="28"/>
        </w:rPr>
        <w:t xml:space="preserve"> </w:t>
      </w:r>
      <w:proofErr w:type="spellStart"/>
      <w:r w:rsidRPr="00BD1BC8">
        <w:rPr>
          <w:rStyle w:val="aff4"/>
          <w:b w:val="0"/>
          <w:sz w:val="28"/>
          <w:szCs w:val="28"/>
        </w:rPr>
        <w:t>Controllers</w:t>
      </w:r>
      <w:proofErr w:type="spellEnd"/>
      <w:r w:rsidRPr="00BD1BC8">
        <w:rPr>
          <w:sz w:val="28"/>
          <w:szCs w:val="28"/>
        </w:rPr>
        <w:t xml:space="preserve">. – </w:t>
      </w:r>
      <w:proofErr w:type="spellStart"/>
      <w:r w:rsidRPr="00BD1BC8">
        <w:rPr>
          <w:sz w:val="28"/>
          <w:szCs w:val="28"/>
        </w:rPr>
        <w:t>Newnes</w:t>
      </w:r>
      <w:proofErr w:type="spellEnd"/>
      <w:r w:rsidRPr="00BD1BC8">
        <w:rPr>
          <w:sz w:val="28"/>
          <w:szCs w:val="28"/>
        </w:rPr>
        <w:t xml:space="preserve">, 2015. – 400 p. </w:t>
      </w:r>
    </w:p>
    <w:p w:rsidR="00BD1BC8" w:rsidRPr="00BD1BC8" w:rsidRDefault="00BD1BC8" w:rsidP="00BD1BC8">
      <w:pPr>
        <w:rPr>
          <w:sz w:val="28"/>
          <w:szCs w:val="28"/>
        </w:rPr>
      </w:pPr>
      <w:r w:rsidRPr="00BD1BC8">
        <w:rPr>
          <w:rFonts w:hAnsi="Symbol"/>
          <w:sz w:val="28"/>
          <w:szCs w:val="28"/>
        </w:rPr>
        <w:t>24.</w:t>
      </w:r>
      <w:r w:rsidRPr="00BD1BC8">
        <w:rPr>
          <w:sz w:val="28"/>
          <w:szCs w:val="28"/>
        </w:rPr>
        <w:t xml:space="preserve">  </w:t>
      </w:r>
      <w:proofErr w:type="spellStart"/>
      <w:r w:rsidRPr="00BD1BC8">
        <w:rPr>
          <w:sz w:val="28"/>
          <w:szCs w:val="28"/>
        </w:rPr>
        <w:t>Petruzella</w:t>
      </w:r>
      <w:proofErr w:type="spellEnd"/>
      <w:r w:rsidRPr="00BD1BC8">
        <w:rPr>
          <w:sz w:val="28"/>
          <w:szCs w:val="28"/>
        </w:rPr>
        <w:t xml:space="preserve"> F.D. </w:t>
      </w:r>
      <w:proofErr w:type="spellStart"/>
      <w:r w:rsidRPr="00BD1BC8">
        <w:rPr>
          <w:rStyle w:val="aff4"/>
          <w:b w:val="0"/>
          <w:sz w:val="28"/>
          <w:szCs w:val="28"/>
        </w:rPr>
        <w:t>Programmable</w:t>
      </w:r>
      <w:proofErr w:type="spellEnd"/>
      <w:r w:rsidRPr="00BD1BC8">
        <w:rPr>
          <w:rStyle w:val="aff4"/>
          <w:b w:val="0"/>
          <w:sz w:val="28"/>
          <w:szCs w:val="28"/>
        </w:rPr>
        <w:t xml:space="preserve"> </w:t>
      </w:r>
      <w:proofErr w:type="spellStart"/>
      <w:r w:rsidRPr="00BD1BC8">
        <w:rPr>
          <w:rStyle w:val="aff4"/>
          <w:b w:val="0"/>
          <w:sz w:val="28"/>
          <w:szCs w:val="28"/>
        </w:rPr>
        <w:t>Logic</w:t>
      </w:r>
      <w:proofErr w:type="spellEnd"/>
      <w:r w:rsidRPr="00BD1BC8">
        <w:rPr>
          <w:rStyle w:val="aff4"/>
          <w:b w:val="0"/>
          <w:sz w:val="28"/>
          <w:szCs w:val="28"/>
        </w:rPr>
        <w:t xml:space="preserve"> </w:t>
      </w:r>
      <w:proofErr w:type="spellStart"/>
      <w:r w:rsidRPr="00BD1BC8">
        <w:rPr>
          <w:rStyle w:val="aff4"/>
          <w:b w:val="0"/>
          <w:sz w:val="28"/>
          <w:szCs w:val="28"/>
        </w:rPr>
        <w:t>Controllers</w:t>
      </w:r>
      <w:proofErr w:type="spellEnd"/>
      <w:r w:rsidRPr="00BD1BC8">
        <w:rPr>
          <w:sz w:val="28"/>
          <w:szCs w:val="28"/>
        </w:rPr>
        <w:t xml:space="preserve">. – McGraw-Hill, 2017. – 384 p. </w:t>
      </w:r>
    </w:p>
    <w:p w:rsidR="00BD1BC8" w:rsidRPr="00BD1BC8" w:rsidRDefault="00BD1BC8" w:rsidP="00BD1BC8">
      <w:pPr>
        <w:rPr>
          <w:sz w:val="28"/>
          <w:szCs w:val="28"/>
        </w:rPr>
      </w:pPr>
      <w:r w:rsidRPr="00BD1BC8">
        <w:rPr>
          <w:rFonts w:hAnsi="Symbol"/>
          <w:sz w:val="28"/>
          <w:szCs w:val="28"/>
        </w:rPr>
        <w:t>25.</w:t>
      </w:r>
      <w:r w:rsidRPr="00BD1BC8">
        <w:rPr>
          <w:sz w:val="28"/>
          <w:szCs w:val="28"/>
        </w:rPr>
        <w:t xml:space="preserve">  </w:t>
      </w:r>
      <w:proofErr w:type="spellStart"/>
      <w:r w:rsidRPr="00BD1BC8">
        <w:rPr>
          <w:sz w:val="28"/>
          <w:szCs w:val="28"/>
        </w:rPr>
        <w:t>Bailey</w:t>
      </w:r>
      <w:proofErr w:type="spellEnd"/>
      <w:r w:rsidRPr="00BD1BC8">
        <w:rPr>
          <w:sz w:val="28"/>
          <w:szCs w:val="28"/>
        </w:rPr>
        <w:t xml:space="preserve"> D., </w:t>
      </w:r>
      <w:proofErr w:type="spellStart"/>
      <w:r w:rsidRPr="00BD1BC8">
        <w:rPr>
          <w:sz w:val="28"/>
          <w:szCs w:val="28"/>
        </w:rPr>
        <w:t>Wright</w:t>
      </w:r>
      <w:proofErr w:type="spellEnd"/>
      <w:r w:rsidRPr="00BD1BC8">
        <w:rPr>
          <w:sz w:val="28"/>
          <w:szCs w:val="28"/>
        </w:rPr>
        <w:t xml:space="preserve"> E. </w:t>
      </w:r>
      <w:proofErr w:type="spellStart"/>
      <w:r w:rsidRPr="00BD1BC8">
        <w:rPr>
          <w:rStyle w:val="aff4"/>
          <w:b w:val="0"/>
          <w:sz w:val="28"/>
          <w:szCs w:val="28"/>
        </w:rPr>
        <w:t>Practical</w:t>
      </w:r>
      <w:proofErr w:type="spellEnd"/>
      <w:r w:rsidRPr="00BD1BC8">
        <w:rPr>
          <w:rStyle w:val="aff4"/>
          <w:b w:val="0"/>
          <w:sz w:val="28"/>
          <w:szCs w:val="28"/>
        </w:rPr>
        <w:t xml:space="preserve"> SCADA </w:t>
      </w:r>
      <w:proofErr w:type="spellStart"/>
      <w:r w:rsidRPr="00BD1BC8">
        <w:rPr>
          <w:rStyle w:val="aff4"/>
          <w:b w:val="0"/>
          <w:sz w:val="28"/>
          <w:szCs w:val="28"/>
        </w:rPr>
        <w:t>for</w:t>
      </w:r>
      <w:proofErr w:type="spellEnd"/>
      <w:r w:rsidRPr="00BD1BC8">
        <w:rPr>
          <w:rStyle w:val="aff4"/>
          <w:b w:val="0"/>
          <w:sz w:val="28"/>
          <w:szCs w:val="28"/>
        </w:rPr>
        <w:t xml:space="preserve"> </w:t>
      </w:r>
      <w:proofErr w:type="spellStart"/>
      <w:r w:rsidRPr="00BD1BC8">
        <w:rPr>
          <w:rStyle w:val="aff4"/>
          <w:b w:val="0"/>
          <w:sz w:val="28"/>
          <w:szCs w:val="28"/>
        </w:rPr>
        <w:t>Industry</w:t>
      </w:r>
      <w:proofErr w:type="spellEnd"/>
      <w:r w:rsidRPr="00BD1BC8">
        <w:rPr>
          <w:sz w:val="28"/>
          <w:szCs w:val="28"/>
        </w:rPr>
        <w:t xml:space="preserve">. – </w:t>
      </w:r>
      <w:proofErr w:type="spellStart"/>
      <w:r w:rsidRPr="00BD1BC8">
        <w:rPr>
          <w:sz w:val="28"/>
          <w:szCs w:val="28"/>
        </w:rPr>
        <w:t>Newnes</w:t>
      </w:r>
      <w:proofErr w:type="spellEnd"/>
      <w:r w:rsidRPr="00BD1BC8">
        <w:rPr>
          <w:sz w:val="28"/>
          <w:szCs w:val="28"/>
        </w:rPr>
        <w:t xml:space="preserve">, 2003. – 288 p. </w:t>
      </w:r>
    </w:p>
    <w:p w:rsidR="00BD1BC8" w:rsidRPr="00BD1BC8" w:rsidRDefault="00BD1BC8" w:rsidP="00BD1BC8">
      <w:pPr>
        <w:rPr>
          <w:sz w:val="28"/>
          <w:szCs w:val="28"/>
        </w:rPr>
      </w:pPr>
      <w:r w:rsidRPr="00BD1BC8">
        <w:rPr>
          <w:rFonts w:hAnsi="Symbol"/>
          <w:sz w:val="28"/>
          <w:szCs w:val="28"/>
        </w:rPr>
        <w:t>26.</w:t>
      </w:r>
      <w:r w:rsidRPr="00BD1BC8">
        <w:rPr>
          <w:sz w:val="28"/>
          <w:szCs w:val="28"/>
        </w:rPr>
        <w:t xml:space="preserve">  </w:t>
      </w:r>
      <w:proofErr w:type="spellStart"/>
      <w:r w:rsidRPr="00BD1BC8">
        <w:rPr>
          <w:sz w:val="28"/>
          <w:szCs w:val="28"/>
        </w:rPr>
        <w:t>Stouffer</w:t>
      </w:r>
      <w:proofErr w:type="spellEnd"/>
      <w:r w:rsidRPr="00BD1BC8">
        <w:rPr>
          <w:sz w:val="28"/>
          <w:szCs w:val="28"/>
        </w:rPr>
        <w:t xml:space="preserve"> K., </w:t>
      </w:r>
      <w:proofErr w:type="spellStart"/>
      <w:r w:rsidRPr="00BD1BC8">
        <w:rPr>
          <w:sz w:val="28"/>
          <w:szCs w:val="28"/>
        </w:rPr>
        <w:t>Falco</w:t>
      </w:r>
      <w:proofErr w:type="spellEnd"/>
      <w:r w:rsidRPr="00BD1BC8">
        <w:rPr>
          <w:sz w:val="28"/>
          <w:szCs w:val="28"/>
        </w:rPr>
        <w:t xml:space="preserve"> J., </w:t>
      </w:r>
      <w:proofErr w:type="spellStart"/>
      <w:r w:rsidRPr="00BD1BC8">
        <w:rPr>
          <w:sz w:val="28"/>
          <w:szCs w:val="28"/>
        </w:rPr>
        <w:t>Scarfone</w:t>
      </w:r>
      <w:proofErr w:type="spellEnd"/>
      <w:r w:rsidRPr="00BD1BC8">
        <w:rPr>
          <w:sz w:val="28"/>
          <w:szCs w:val="28"/>
        </w:rPr>
        <w:t xml:space="preserve"> K. </w:t>
      </w:r>
      <w:proofErr w:type="spellStart"/>
      <w:r w:rsidRPr="00BD1BC8">
        <w:rPr>
          <w:rStyle w:val="aff4"/>
          <w:b w:val="0"/>
          <w:sz w:val="28"/>
          <w:szCs w:val="28"/>
        </w:rPr>
        <w:t>Guide</w:t>
      </w:r>
      <w:proofErr w:type="spellEnd"/>
      <w:r w:rsidRPr="00BD1BC8">
        <w:rPr>
          <w:rStyle w:val="aff4"/>
          <w:b w:val="0"/>
          <w:sz w:val="28"/>
          <w:szCs w:val="28"/>
        </w:rPr>
        <w:t xml:space="preserve"> </w:t>
      </w:r>
      <w:proofErr w:type="spellStart"/>
      <w:r w:rsidRPr="00BD1BC8">
        <w:rPr>
          <w:rStyle w:val="aff4"/>
          <w:b w:val="0"/>
          <w:sz w:val="28"/>
          <w:szCs w:val="28"/>
        </w:rPr>
        <w:t>to</w:t>
      </w:r>
      <w:proofErr w:type="spellEnd"/>
      <w:r w:rsidRPr="00BD1BC8">
        <w:rPr>
          <w:rStyle w:val="aff4"/>
          <w:b w:val="0"/>
          <w:sz w:val="28"/>
          <w:szCs w:val="28"/>
        </w:rPr>
        <w:t xml:space="preserve"> </w:t>
      </w:r>
      <w:proofErr w:type="spellStart"/>
      <w:r w:rsidRPr="00BD1BC8">
        <w:rPr>
          <w:rStyle w:val="aff4"/>
          <w:b w:val="0"/>
          <w:sz w:val="28"/>
          <w:szCs w:val="28"/>
        </w:rPr>
        <w:t>Industrial</w:t>
      </w:r>
      <w:proofErr w:type="spellEnd"/>
      <w:r w:rsidRPr="00BD1BC8">
        <w:rPr>
          <w:rStyle w:val="aff4"/>
          <w:b w:val="0"/>
          <w:sz w:val="28"/>
          <w:szCs w:val="28"/>
        </w:rPr>
        <w:t xml:space="preserve"> </w:t>
      </w:r>
      <w:proofErr w:type="spellStart"/>
      <w:r w:rsidRPr="00BD1BC8">
        <w:rPr>
          <w:rStyle w:val="aff4"/>
          <w:b w:val="0"/>
          <w:sz w:val="28"/>
          <w:szCs w:val="28"/>
        </w:rPr>
        <w:t>Control</w:t>
      </w:r>
      <w:proofErr w:type="spellEnd"/>
      <w:r w:rsidRPr="00BD1BC8">
        <w:rPr>
          <w:rStyle w:val="aff4"/>
          <w:b w:val="0"/>
          <w:sz w:val="28"/>
          <w:szCs w:val="28"/>
        </w:rPr>
        <w:t xml:space="preserve"> </w:t>
      </w:r>
      <w:proofErr w:type="spellStart"/>
      <w:r w:rsidRPr="00BD1BC8">
        <w:rPr>
          <w:rStyle w:val="aff4"/>
          <w:b w:val="0"/>
          <w:sz w:val="28"/>
          <w:szCs w:val="28"/>
        </w:rPr>
        <w:t>Systems</w:t>
      </w:r>
      <w:proofErr w:type="spellEnd"/>
      <w:r w:rsidRPr="00BD1BC8">
        <w:rPr>
          <w:rStyle w:val="aff4"/>
          <w:b w:val="0"/>
          <w:sz w:val="28"/>
          <w:szCs w:val="28"/>
        </w:rPr>
        <w:t xml:space="preserve"> (ICS)</w:t>
      </w:r>
      <w:r w:rsidRPr="00BD1BC8">
        <w:rPr>
          <w:sz w:val="28"/>
          <w:szCs w:val="28"/>
        </w:rPr>
        <w:t xml:space="preserve">. – NIST, 2015. </w:t>
      </w:r>
    </w:p>
    <w:p w:rsidR="00BD1BC8" w:rsidRPr="00BD1BC8" w:rsidRDefault="00BD1BC8" w:rsidP="00BD1BC8">
      <w:pPr>
        <w:rPr>
          <w:sz w:val="28"/>
          <w:szCs w:val="28"/>
        </w:rPr>
      </w:pPr>
      <w:r w:rsidRPr="00BD1BC8">
        <w:rPr>
          <w:rFonts w:hAnsi="Symbol"/>
          <w:sz w:val="28"/>
          <w:szCs w:val="28"/>
        </w:rPr>
        <w:t>27.</w:t>
      </w:r>
      <w:r w:rsidRPr="00BD1BC8">
        <w:rPr>
          <w:sz w:val="28"/>
          <w:szCs w:val="28"/>
        </w:rPr>
        <w:t xml:space="preserve">  </w:t>
      </w:r>
      <w:proofErr w:type="spellStart"/>
      <w:r w:rsidRPr="00BD1BC8">
        <w:rPr>
          <w:sz w:val="28"/>
          <w:szCs w:val="28"/>
        </w:rPr>
        <w:t>Modbus</w:t>
      </w:r>
      <w:proofErr w:type="spellEnd"/>
      <w:r w:rsidRPr="00BD1BC8">
        <w:rPr>
          <w:sz w:val="28"/>
          <w:szCs w:val="28"/>
        </w:rPr>
        <w:t xml:space="preserve"> </w:t>
      </w:r>
      <w:proofErr w:type="spellStart"/>
      <w:r w:rsidRPr="00BD1BC8">
        <w:rPr>
          <w:sz w:val="28"/>
          <w:szCs w:val="28"/>
        </w:rPr>
        <w:t>Organization</w:t>
      </w:r>
      <w:proofErr w:type="spellEnd"/>
      <w:r w:rsidRPr="00BD1BC8">
        <w:rPr>
          <w:sz w:val="28"/>
          <w:szCs w:val="28"/>
        </w:rPr>
        <w:t xml:space="preserve">. </w:t>
      </w:r>
      <w:proofErr w:type="spellStart"/>
      <w:r w:rsidRPr="00BD1BC8">
        <w:rPr>
          <w:rStyle w:val="aff4"/>
          <w:b w:val="0"/>
          <w:sz w:val="28"/>
          <w:szCs w:val="28"/>
        </w:rPr>
        <w:t>Modbus</w:t>
      </w:r>
      <w:proofErr w:type="spellEnd"/>
      <w:r w:rsidRPr="00BD1BC8">
        <w:rPr>
          <w:rStyle w:val="aff4"/>
          <w:b w:val="0"/>
          <w:sz w:val="28"/>
          <w:szCs w:val="28"/>
        </w:rPr>
        <w:t xml:space="preserve"> </w:t>
      </w:r>
      <w:proofErr w:type="spellStart"/>
      <w:r w:rsidRPr="00BD1BC8">
        <w:rPr>
          <w:rStyle w:val="aff4"/>
          <w:b w:val="0"/>
          <w:sz w:val="28"/>
          <w:szCs w:val="28"/>
        </w:rPr>
        <w:t>Application</w:t>
      </w:r>
      <w:proofErr w:type="spellEnd"/>
      <w:r w:rsidRPr="00BD1BC8">
        <w:rPr>
          <w:rStyle w:val="aff4"/>
          <w:b w:val="0"/>
          <w:sz w:val="28"/>
          <w:szCs w:val="28"/>
        </w:rPr>
        <w:t xml:space="preserve"> </w:t>
      </w:r>
      <w:proofErr w:type="spellStart"/>
      <w:r w:rsidRPr="00BD1BC8">
        <w:rPr>
          <w:rStyle w:val="aff4"/>
          <w:b w:val="0"/>
          <w:sz w:val="28"/>
          <w:szCs w:val="28"/>
        </w:rPr>
        <w:t>Protocol</w:t>
      </w:r>
      <w:proofErr w:type="spellEnd"/>
      <w:r w:rsidRPr="00BD1BC8">
        <w:rPr>
          <w:rStyle w:val="aff4"/>
          <w:b w:val="0"/>
          <w:sz w:val="28"/>
          <w:szCs w:val="28"/>
        </w:rPr>
        <w:t xml:space="preserve"> </w:t>
      </w:r>
      <w:proofErr w:type="spellStart"/>
      <w:r w:rsidRPr="00BD1BC8">
        <w:rPr>
          <w:rStyle w:val="aff4"/>
          <w:b w:val="0"/>
          <w:sz w:val="28"/>
          <w:szCs w:val="28"/>
        </w:rPr>
        <w:t>Specification</w:t>
      </w:r>
      <w:proofErr w:type="spellEnd"/>
      <w:r w:rsidRPr="00BD1BC8">
        <w:rPr>
          <w:sz w:val="28"/>
          <w:szCs w:val="28"/>
        </w:rPr>
        <w:t xml:space="preserve">. – 2012. </w:t>
      </w:r>
    </w:p>
    <w:p w:rsidR="00BD1BC8" w:rsidRPr="00BD1BC8" w:rsidRDefault="00BD1BC8" w:rsidP="00BD1BC8">
      <w:pPr>
        <w:rPr>
          <w:sz w:val="28"/>
          <w:szCs w:val="28"/>
        </w:rPr>
      </w:pPr>
      <w:r w:rsidRPr="00BD1BC8">
        <w:rPr>
          <w:rFonts w:hAnsi="Symbol"/>
          <w:sz w:val="28"/>
          <w:szCs w:val="28"/>
        </w:rPr>
        <w:t>28.</w:t>
      </w:r>
      <w:r w:rsidRPr="00BD1BC8">
        <w:rPr>
          <w:sz w:val="28"/>
          <w:szCs w:val="28"/>
        </w:rPr>
        <w:t xml:space="preserve">  </w:t>
      </w:r>
      <w:proofErr w:type="spellStart"/>
      <w:r w:rsidRPr="00BD1BC8">
        <w:rPr>
          <w:sz w:val="28"/>
          <w:szCs w:val="28"/>
        </w:rPr>
        <w:t>Siemens</w:t>
      </w:r>
      <w:proofErr w:type="spellEnd"/>
      <w:r w:rsidRPr="00BD1BC8">
        <w:rPr>
          <w:sz w:val="28"/>
          <w:szCs w:val="28"/>
        </w:rPr>
        <w:t xml:space="preserve"> AG. </w:t>
      </w:r>
      <w:r w:rsidRPr="00BD1BC8">
        <w:rPr>
          <w:rStyle w:val="aff4"/>
          <w:b w:val="0"/>
          <w:sz w:val="28"/>
          <w:szCs w:val="28"/>
        </w:rPr>
        <w:t xml:space="preserve">SIMATIC S7 </w:t>
      </w:r>
      <w:proofErr w:type="spellStart"/>
      <w:r w:rsidRPr="00BD1BC8">
        <w:rPr>
          <w:rStyle w:val="aff4"/>
          <w:b w:val="0"/>
          <w:sz w:val="28"/>
          <w:szCs w:val="28"/>
        </w:rPr>
        <w:t>Programmable</w:t>
      </w:r>
      <w:proofErr w:type="spellEnd"/>
      <w:r w:rsidRPr="00BD1BC8">
        <w:rPr>
          <w:rStyle w:val="aff4"/>
          <w:b w:val="0"/>
          <w:sz w:val="28"/>
          <w:szCs w:val="28"/>
        </w:rPr>
        <w:t xml:space="preserve"> </w:t>
      </w:r>
      <w:proofErr w:type="spellStart"/>
      <w:r w:rsidRPr="00BD1BC8">
        <w:rPr>
          <w:rStyle w:val="aff4"/>
          <w:b w:val="0"/>
          <w:sz w:val="28"/>
          <w:szCs w:val="28"/>
        </w:rPr>
        <w:t>Controller</w:t>
      </w:r>
      <w:proofErr w:type="spellEnd"/>
      <w:r w:rsidRPr="00BD1BC8">
        <w:rPr>
          <w:rStyle w:val="aff4"/>
          <w:b w:val="0"/>
          <w:sz w:val="28"/>
          <w:szCs w:val="28"/>
        </w:rPr>
        <w:t xml:space="preserve"> </w:t>
      </w:r>
      <w:proofErr w:type="spellStart"/>
      <w:r w:rsidRPr="00BD1BC8">
        <w:rPr>
          <w:rStyle w:val="aff4"/>
          <w:b w:val="0"/>
          <w:sz w:val="28"/>
          <w:szCs w:val="28"/>
        </w:rPr>
        <w:t>System</w:t>
      </w:r>
      <w:proofErr w:type="spellEnd"/>
      <w:r w:rsidRPr="00BD1BC8">
        <w:rPr>
          <w:rStyle w:val="aff4"/>
          <w:b w:val="0"/>
          <w:sz w:val="28"/>
          <w:szCs w:val="28"/>
        </w:rPr>
        <w:t xml:space="preserve"> </w:t>
      </w:r>
      <w:proofErr w:type="spellStart"/>
      <w:r w:rsidRPr="00BD1BC8">
        <w:rPr>
          <w:rStyle w:val="aff4"/>
          <w:b w:val="0"/>
          <w:sz w:val="28"/>
          <w:szCs w:val="28"/>
        </w:rPr>
        <w:t>Manual</w:t>
      </w:r>
      <w:proofErr w:type="spellEnd"/>
      <w:r w:rsidRPr="00BD1BC8">
        <w:rPr>
          <w:sz w:val="28"/>
          <w:szCs w:val="28"/>
        </w:rPr>
        <w:t xml:space="preserve">. – </w:t>
      </w:r>
      <w:proofErr w:type="spellStart"/>
      <w:r w:rsidRPr="00BD1BC8">
        <w:rPr>
          <w:sz w:val="28"/>
          <w:szCs w:val="28"/>
        </w:rPr>
        <w:t>Siemens</w:t>
      </w:r>
      <w:proofErr w:type="spellEnd"/>
      <w:r w:rsidRPr="00BD1BC8">
        <w:rPr>
          <w:sz w:val="28"/>
          <w:szCs w:val="28"/>
        </w:rPr>
        <w:t xml:space="preserve">, 2020. </w:t>
      </w:r>
    </w:p>
    <w:p w:rsidR="00BD1BC8" w:rsidRPr="00BD1BC8" w:rsidRDefault="00BD1BC8" w:rsidP="00BD1BC8">
      <w:pPr>
        <w:rPr>
          <w:sz w:val="28"/>
          <w:szCs w:val="28"/>
        </w:rPr>
      </w:pPr>
      <w:r w:rsidRPr="00BD1BC8">
        <w:rPr>
          <w:rFonts w:hAnsi="Symbol"/>
          <w:sz w:val="28"/>
          <w:szCs w:val="28"/>
        </w:rPr>
        <w:t>29.</w:t>
      </w:r>
      <w:r w:rsidRPr="00BD1BC8">
        <w:rPr>
          <w:sz w:val="28"/>
          <w:szCs w:val="28"/>
        </w:rPr>
        <w:t xml:space="preserve">  </w:t>
      </w:r>
      <w:proofErr w:type="spellStart"/>
      <w:r w:rsidRPr="00BD1BC8">
        <w:rPr>
          <w:sz w:val="28"/>
          <w:szCs w:val="28"/>
        </w:rPr>
        <w:t>MathWorks</w:t>
      </w:r>
      <w:proofErr w:type="spellEnd"/>
      <w:r w:rsidRPr="00BD1BC8">
        <w:rPr>
          <w:sz w:val="28"/>
          <w:szCs w:val="28"/>
        </w:rPr>
        <w:t xml:space="preserve">. </w:t>
      </w:r>
      <w:proofErr w:type="spellStart"/>
      <w:r w:rsidRPr="00BD1BC8">
        <w:rPr>
          <w:rStyle w:val="aff4"/>
          <w:b w:val="0"/>
          <w:sz w:val="28"/>
          <w:szCs w:val="28"/>
        </w:rPr>
        <w:t>Simulink</w:t>
      </w:r>
      <w:proofErr w:type="spellEnd"/>
      <w:r w:rsidRPr="00BD1BC8">
        <w:rPr>
          <w:rStyle w:val="aff4"/>
          <w:b w:val="0"/>
          <w:sz w:val="28"/>
          <w:szCs w:val="28"/>
        </w:rPr>
        <w:t xml:space="preserve"> </w:t>
      </w:r>
      <w:proofErr w:type="spellStart"/>
      <w:r w:rsidRPr="00BD1BC8">
        <w:rPr>
          <w:rStyle w:val="aff4"/>
          <w:b w:val="0"/>
          <w:sz w:val="28"/>
          <w:szCs w:val="28"/>
        </w:rPr>
        <w:t>Documentation</w:t>
      </w:r>
      <w:proofErr w:type="spellEnd"/>
      <w:r w:rsidRPr="00BD1BC8">
        <w:rPr>
          <w:sz w:val="28"/>
          <w:szCs w:val="28"/>
        </w:rPr>
        <w:t xml:space="preserve">. – </w:t>
      </w:r>
      <w:proofErr w:type="spellStart"/>
      <w:r w:rsidRPr="00BD1BC8">
        <w:rPr>
          <w:sz w:val="28"/>
          <w:szCs w:val="28"/>
        </w:rPr>
        <w:t>Available</w:t>
      </w:r>
      <w:proofErr w:type="spellEnd"/>
      <w:r w:rsidRPr="00BD1BC8">
        <w:rPr>
          <w:sz w:val="28"/>
          <w:szCs w:val="28"/>
        </w:rPr>
        <w:t xml:space="preserve"> </w:t>
      </w:r>
      <w:proofErr w:type="spellStart"/>
      <w:r w:rsidRPr="00BD1BC8">
        <w:rPr>
          <w:sz w:val="28"/>
          <w:szCs w:val="28"/>
        </w:rPr>
        <w:t>at</w:t>
      </w:r>
      <w:proofErr w:type="spellEnd"/>
      <w:r w:rsidRPr="00BD1BC8">
        <w:rPr>
          <w:sz w:val="28"/>
          <w:szCs w:val="28"/>
        </w:rPr>
        <w:t xml:space="preserve">: </w:t>
      </w:r>
      <w:hyperlink r:id="rId145" w:tgtFrame="_new" w:history="1">
        <w:r w:rsidRPr="00BD1BC8">
          <w:rPr>
            <w:rStyle w:val="a6"/>
            <w:rFonts w:eastAsiaTheme="majorEastAsia"/>
            <w:sz w:val="28"/>
            <w:szCs w:val="28"/>
          </w:rPr>
          <w:t>https://www.mathworks.com</w:t>
        </w:r>
      </w:hyperlink>
      <w:r w:rsidRPr="00BD1BC8">
        <w:rPr>
          <w:sz w:val="28"/>
          <w:szCs w:val="28"/>
        </w:rPr>
        <w:t xml:space="preserve"> </w:t>
      </w:r>
    </w:p>
    <w:p w:rsidR="0081016D" w:rsidRPr="00BD1BC8" w:rsidRDefault="00BD1BC8" w:rsidP="00BD1BC8">
      <w:pPr>
        <w:rPr>
          <w:sz w:val="28"/>
          <w:szCs w:val="28"/>
          <w:lang w:val="en-US"/>
        </w:rPr>
      </w:pPr>
      <w:r w:rsidRPr="00BD1BC8">
        <w:rPr>
          <w:rFonts w:hAnsi="Symbol"/>
          <w:sz w:val="28"/>
          <w:szCs w:val="28"/>
        </w:rPr>
        <w:t>30.</w:t>
      </w:r>
      <w:r w:rsidRPr="00BD1BC8">
        <w:rPr>
          <w:sz w:val="28"/>
          <w:szCs w:val="28"/>
        </w:rPr>
        <w:t xml:space="preserve">  ISA (</w:t>
      </w:r>
      <w:proofErr w:type="spellStart"/>
      <w:r w:rsidRPr="00BD1BC8">
        <w:rPr>
          <w:sz w:val="28"/>
          <w:szCs w:val="28"/>
        </w:rPr>
        <w:t>International</w:t>
      </w:r>
      <w:proofErr w:type="spellEnd"/>
      <w:r w:rsidRPr="00BD1BC8">
        <w:rPr>
          <w:sz w:val="28"/>
          <w:szCs w:val="28"/>
        </w:rPr>
        <w:t xml:space="preserve"> </w:t>
      </w:r>
      <w:proofErr w:type="spellStart"/>
      <w:r w:rsidRPr="00BD1BC8">
        <w:rPr>
          <w:sz w:val="28"/>
          <w:szCs w:val="28"/>
        </w:rPr>
        <w:t>Society</w:t>
      </w:r>
      <w:proofErr w:type="spellEnd"/>
      <w:r w:rsidRPr="00BD1BC8">
        <w:rPr>
          <w:sz w:val="28"/>
          <w:szCs w:val="28"/>
        </w:rPr>
        <w:t xml:space="preserve"> </w:t>
      </w:r>
      <w:proofErr w:type="spellStart"/>
      <w:r w:rsidRPr="00BD1BC8">
        <w:rPr>
          <w:sz w:val="28"/>
          <w:szCs w:val="28"/>
        </w:rPr>
        <w:t>of</w:t>
      </w:r>
      <w:proofErr w:type="spellEnd"/>
      <w:r w:rsidRPr="00BD1BC8">
        <w:rPr>
          <w:sz w:val="28"/>
          <w:szCs w:val="28"/>
        </w:rPr>
        <w:t xml:space="preserve"> </w:t>
      </w:r>
      <w:proofErr w:type="spellStart"/>
      <w:r w:rsidRPr="00BD1BC8">
        <w:rPr>
          <w:sz w:val="28"/>
          <w:szCs w:val="28"/>
        </w:rPr>
        <w:t>Automation</w:t>
      </w:r>
      <w:proofErr w:type="spellEnd"/>
      <w:r w:rsidRPr="00BD1BC8">
        <w:rPr>
          <w:sz w:val="28"/>
          <w:szCs w:val="28"/>
        </w:rPr>
        <w:t xml:space="preserve">). </w:t>
      </w:r>
      <w:r w:rsidRPr="00BD1BC8">
        <w:rPr>
          <w:rStyle w:val="aff4"/>
          <w:b w:val="0"/>
          <w:sz w:val="28"/>
          <w:szCs w:val="28"/>
        </w:rPr>
        <w:t xml:space="preserve">ISA </w:t>
      </w:r>
      <w:proofErr w:type="spellStart"/>
      <w:r w:rsidRPr="00BD1BC8">
        <w:rPr>
          <w:rStyle w:val="aff4"/>
          <w:b w:val="0"/>
          <w:sz w:val="28"/>
          <w:szCs w:val="28"/>
        </w:rPr>
        <w:t>Handbook</w:t>
      </w:r>
      <w:proofErr w:type="spellEnd"/>
      <w:r w:rsidRPr="00BD1BC8">
        <w:rPr>
          <w:rStyle w:val="aff4"/>
          <w:b w:val="0"/>
          <w:sz w:val="28"/>
          <w:szCs w:val="28"/>
        </w:rPr>
        <w:t xml:space="preserve"> </w:t>
      </w:r>
      <w:proofErr w:type="spellStart"/>
      <w:r w:rsidRPr="00BD1BC8">
        <w:rPr>
          <w:rStyle w:val="aff4"/>
          <w:b w:val="0"/>
          <w:sz w:val="28"/>
          <w:szCs w:val="28"/>
        </w:rPr>
        <w:t>of</w:t>
      </w:r>
      <w:proofErr w:type="spellEnd"/>
      <w:r w:rsidRPr="00BD1BC8">
        <w:rPr>
          <w:rStyle w:val="aff4"/>
          <w:b w:val="0"/>
          <w:sz w:val="28"/>
          <w:szCs w:val="28"/>
        </w:rPr>
        <w:t xml:space="preserve"> </w:t>
      </w:r>
      <w:proofErr w:type="spellStart"/>
      <w:r w:rsidRPr="00BD1BC8">
        <w:rPr>
          <w:rStyle w:val="aff4"/>
          <w:b w:val="0"/>
          <w:sz w:val="28"/>
          <w:szCs w:val="28"/>
        </w:rPr>
        <w:t>Control</w:t>
      </w:r>
      <w:proofErr w:type="spellEnd"/>
      <w:r w:rsidRPr="00BD1BC8">
        <w:rPr>
          <w:rStyle w:val="aff4"/>
          <w:b w:val="0"/>
          <w:sz w:val="28"/>
          <w:szCs w:val="28"/>
        </w:rPr>
        <w:t xml:space="preserve"> </w:t>
      </w:r>
      <w:proofErr w:type="spellStart"/>
      <w:r w:rsidRPr="00BD1BC8">
        <w:rPr>
          <w:rStyle w:val="aff4"/>
          <w:b w:val="0"/>
          <w:sz w:val="28"/>
          <w:szCs w:val="28"/>
        </w:rPr>
        <w:t>Systems</w:t>
      </w:r>
      <w:proofErr w:type="spellEnd"/>
      <w:r w:rsidRPr="00BD1BC8">
        <w:rPr>
          <w:rStyle w:val="aff4"/>
          <w:b w:val="0"/>
          <w:sz w:val="28"/>
          <w:szCs w:val="28"/>
        </w:rPr>
        <w:t xml:space="preserve"> </w:t>
      </w:r>
      <w:proofErr w:type="spellStart"/>
      <w:r w:rsidRPr="00BD1BC8">
        <w:rPr>
          <w:rStyle w:val="aff4"/>
          <w:b w:val="0"/>
          <w:sz w:val="28"/>
          <w:szCs w:val="28"/>
        </w:rPr>
        <w:t>Engineering</w:t>
      </w:r>
      <w:proofErr w:type="spellEnd"/>
      <w:r w:rsidRPr="00BD1BC8">
        <w:rPr>
          <w:sz w:val="28"/>
          <w:szCs w:val="28"/>
        </w:rPr>
        <w:t>. – ISA, 2010.</w:t>
      </w:r>
    </w:p>
    <w:p w:rsidR="004B4876" w:rsidRPr="00BD1BC8" w:rsidRDefault="004B4876" w:rsidP="006B07A3">
      <w:pPr>
        <w:pStyle w:val="aff2"/>
        <w:spacing w:after="0" w:line="360" w:lineRule="auto"/>
        <w:ind w:left="0" w:firstLine="709"/>
        <w:jc w:val="both"/>
        <w:rPr>
          <w:sz w:val="28"/>
          <w:szCs w:val="28"/>
          <w:lang w:val="en-US"/>
        </w:rPr>
      </w:pPr>
    </w:p>
    <w:sectPr w:rsidR="004B4876" w:rsidRPr="00BD1BC8"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643" w:rsidRDefault="00B54643">
      <w:pPr>
        <w:spacing w:line="240" w:lineRule="auto"/>
      </w:pPr>
      <w:r>
        <w:separator/>
      </w:r>
    </w:p>
  </w:endnote>
  <w:endnote w:type="continuationSeparator" w:id="0">
    <w:p w:rsidR="00B54643" w:rsidRDefault="00B546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000"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EndPr/>
    <w:sdtContent>
      <w:p w:rsidR="006823C8" w:rsidRDefault="006823C8">
        <w:pPr>
          <w:pStyle w:val="ab"/>
          <w:jc w:val="right"/>
        </w:pPr>
        <w:r>
          <w:fldChar w:fldCharType="begin"/>
        </w:r>
        <w:r>
          <w:instrText>PAGE   \* MERGEFORMAT</w:instrText>
        </w:r>
        <w:r>
          <w:fldChar w:fldCharType="separate"/>
        </w:r>
        <w:r w:rsidR="0046252A" w:rsidRPr="0046252A">
          <w:rPr>
            <w:noProof/>
            <w:lang w:val="ru-RU"/>
          </w:rPr>
          <w:t>3</w:t>
        </w:r>
        <w:r>
          <w:rPr>
            <w:noProof/>
            <w:lang w:val="ru-RU"/>
          </w:rPr>
          <w:fldChar w:fldCharType="end"/>
        </w:r>
      </w:p>
    </w:sdtContent>
  </w:sdt>
  <w:p w:rsidR="006823C8" w:rsidRDefault="006823C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643" w:rsidRDefault="00B54643">
      <w:pPr>
        <w:spacing w:line="240" w:lineRule="auto"/>
      </w:pPr>
      <w:r>
        <w:separator/>
      </w:r>
    </w:p>
  </w:footnote>
  <w:footnote w:type="continuationSeparator" w:id="0">
    <w:p w:rsidR="00B54643" w:rsidRDefault="00B5464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C8" w:rsidRPr="00F70091" w:rsidRDefault="006823C8" w:rsidP="00F70091">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31C07"/>
    <w:multiLevelType w:val="multilevel"/>
    <w:tmpl w:val="F6688EF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56DAC"/>
    <w:multiLevelType w:val="multilevel"/>
    <w:tmpl w:val="54907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B2E30"/>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F97061"/>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00370"/>
    <w:multiLevelType w:val="multilevel"/>
    <w:tmpl w:val="2056D17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63727"/>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C431B2"/>
    <w:multiLevelType w:val="multilevel"/>
    <w:tmpl w:val="6F54414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840C03"/>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9E2313"/>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202BBD"/>
    <w:multiLevelType w:val="hybridMultilevel"/>
    <w:tmpl w:val="81F87AEA"/>
    <w:lvl w:ilvl="0" w:tplc="FCE45F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1428C5"/>
    <w:multiLevelType w:val="multilevel"/>
    <w:tmpl w:val="9454D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CB4D52"/>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8B2653"/>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A5771C"/>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343915"/>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D31520"/>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833B16"/>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3835E4"/>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207DCF"/>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550677"/>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287E01"/>
    <w:multiLevelType w:val="multilevel"/>
    <w:tmpl w:val="90B61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902FC8"/>
    <w:multiLevelType w:val="multilevel"/>
    <w:tmpl w:val="D370F60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A2795F"/>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907FA0"/>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CD220F"/>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5A4514"/>
    <w:multiLevelType w:val="multilevel"/>
    <w:tmpl w:val="D370F60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FE52B5"/>
    <w:multiLevelType w:val="multilevel"/>
    <w:tmpl w:val="698C9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557B7A"/>
    <w:multiLevelType w:val="multilevel"/>
    <w:tmpl w:val="22D0F64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12756F"/>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646AC8"/>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E718F6"/>
    <w:multiLevelType w:val="multilevel"/>
    <w:tmpl w:val="D370F60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10A4DAF"/>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9B286B"/>
    <w:multiLevelType w:val="multilevel"/>
    <w:tmpl w:val="3BE66FE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ED2627"/>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694715D"/>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8F4033F"/>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085FC1"/>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A670A40"/>
    <w:multiLevelType w:val="multilevel"/>
    <w:tmpl w:val="F6688EF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BD45365"/>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FD567A2"/>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D90CD1"/>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281619B"/>
    <w:multiLevelType w:val="multilevel"/>
    <w:tmpl w:val="6BF03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52B1D8C"/>
    <w:multiLevelType w:val="multilevel"/>
    <w:tmpl w:val="4D041A2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54E4794"/>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5BD7658"/>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6320930"/>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7661964"/>
    <w:multiLevelType w:val="multilevel"/>
    <w:tmpl w:val="2056D17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7885056"/>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90E26FF"/>
    <w:multiLevelType w:val="multilevel"/>
    <w:tmpl w:val="D8A0277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92B1CC8"/>
    <w:multiLevelType w:val="multilevel"/>
    <w:tmpl w:val="2056D17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9986D0D"/>
    <w:multiLevelType w:val="multilevel"/>
    <w:tmpl w:val="9D32347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A926D64"/>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C271E1B"/>
    <w:multiLevelType w:val="multilevel"/>
    <w:tmpl w:val="4C362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D327ED5"/>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D6954D8"/>
    <w:multiLevelType w:val="multilevel"/>
    <w:tmpl w:val="D71E3A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DA014D6"/>
    <w:multiLevelType w:val="multilevel"/>
    <w:tmpl w:val="3BE66FE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E650356"/>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F592F20"/>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38B23D8"/>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8A97863"/>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9E9685C"/>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F4A3A51"/>
    <w:multiLevelType w:val="multilevel"/>
    <w:tmpl w:val="2056D17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1440EFA"/>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5BE5941"/>
    <w:multiLevelType w:val="multilevel"/>
    <w:tmpl w:val="F6688EF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9C008A2"/>
    <w:multiLevelType w:val="multilevel"/>
    <w:tmpl w:val="575E2AB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A683313"/>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D0915E3"/>
    <w:multiLevelType w:val="multilevel"/>
    <w:tmpl w:val="DED29FC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FB3458F"/>
    <w:multiLevelType w:val="multilevel"/>
    <w:tmpl w:val="E382B7E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FFC3DEB"/>
    <w:multiLevelType w:val="multilevel"/>
    <w:tmpl w:val="3BE66FE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6"/>
  </w:num>
  <w:num w:numId="3">
    <w:abstractNumId w:val="50"/>
  </w:num>
  <w:num w:numId="4">
    <w:abstractNumId w:val="42"/>
  </w:num>
  <w:num w:numId="5">
    <w:abstractNumId w:val="21"/>
  </w:num>
  <w:num w:numId="6">
    <w:abstractNumId w:val="30"/>
  </w:num>
  <w:num w:numId="7">
    <w:abstractNumId w:val="25"/>
  </w:num>
  <w:num w:numId="8">
    <w:abstractNumId w:val="49"/>
  </w:num>
  <w:num w:numId="9">
    <w:abstractNumId w:val="4"/>
  </w:num>
  <w:num w:numId="10">
    <w:abstractNumId w:val="46"/>
  </w:num>
  <w:num w:numId="11">
    <w:abstractNumId w:val="61"/>
  </w:num>
  <w:num w:numId="12">
    <w:abstractNumId w:val="37"/>
  </w:num>
  <w:num w:numId="13">
    <w:abstractNumId w:val="0"/>
  </w:num>
  <w:num w:numId="14">
    <w:abstractNumId w:val="63"/>
  </w:num>
  <w:num w:numId="15">
    <w:abstractNumId w:val="65"/>
  </w:num>
  <w:num w:numId="16">
    <w:abstractNumId w:val="52"/>
  </w:num>
  <w:num w:numId="17">
    <w:abstractNumId w:val="66"/>
  </w:num>
  <w:num w:numId="18">
    <w:abstractNumId w:val="8"/>
  </w:num>
  <w:num w:numId="19">
    <w:abstractNumId w:val="56"/>
  </w:num>
  <w:num w:numId="20">
    <w:abstractNumId w:val="18"/>
  </w:num>
  <w:num w:numId="21">
    <w:abstractNumId w:val="34"/>
  </w:num>
  <w:num w:numId="22">
    <w:abstractNumId w:val="33"/>
  </w:num>
  <w:num w:numId="23">
    <w:abstractNumId w:val="62"/>
  </w:num>
  <w:num w:numId="24">
    <w:abstractNumId w:val="9"/>
  </w:num>
  <w:num w:numId="25">
    <w:abstractNumId w:val="12"/>
  </w:num>
  <w:num w:numId="26">
    <w:abstractNumId w:val="36"/>
  </w:num>
  <w:num w:numId="27">
    <w:abstractNumId w:val="60"/>
  </w:num>
  <w:num w:numId="28">
    <w:abstractNumId w:val="19"/>
  </w:num>
  <w:num w:numId="29">
    <w:abstractNumId w:val="39"/>
  </w:num>
  <w:num w:numId="30">
    <w:abstractNumId w:val="24"/>
  </w:num>
  <w:num w:numId="31">
    <w:abstractNumId w:val="5"/>
  </w:num>
  <w:num w:numId="32">
    <w:abstractNumId w:val="22"/>
  </w:num>
  <w:num w:numId="33">
    <w:abstractNumId w:val="3"/>
  </w:num>
  <w:num w:numId="34">
    <w:abstractNumId w:val="45"/>
  </w:num>
  <w:num w:numId="35">
    <w:abstractNumId w:val="58"/>
  </w:num>
  <w:num w:numId="36">
    <w:abstractNumId w:val="59"/>
  </w:num>
  <w:num w:numId="37">
    <w:abstractNumId w:val="16"/>
  </w:num>
  <w:num w:numId="38">
    <w:abstractNumId w:val="38"/>
  </w:num>
  <w:num w:numId="39">
    <w:abstractNumId w:val="26"/>
  </w:num>
  <w:num w:numId="40">
    <w:abstractNumId w:val="14"/>
  </w:num>
  <w:num w:numId="41">
    <w:abstractNumId w:val="10"/>
  </w:num>
  <w:num w:numId="42">
    <w:abstractNumId w:val="17"/>
  </w:num>
  <w:num w:numId="43">
    <w:abstractNumId w:val="1"/>
  </w:num>
  <w:num w:numId="44">
    <w:abstractNumId w:val="31"/>
  </w:num>
  <w:num w:numId="45">
    <w:abstractNumId w:val="57"/>
  </w:num>
  <w:num w:numId="46">
    <w:abstractNumId w:val="68"/>
  </w:num>
  <w:num w:numId="47">
    <w:abstractNumId w:val="32"/>
  </w:num>
  <w:num w:numId="48">
    <w:abstractNumId w:val="55"/>
  </w:num>
  <w:num w:numId="49">
    <w:abstractNumId w:val="41"/>
  </w:num>
  <w:num w:numId="50">
    <w:abstractNumId w:val="20"/>
  </w:num>
  <w:num w:numId="51">
    <w:abstractNumId w:val="7"/>
  </w:num>
  <w:num w:numId="52">
    <w:abstractNumId w:val="13"/>
  </w:num>
  <w:num w:numId="53">
    <w:abstractNumId w:val="28"/>
  </w:num>
  <w:num w:numId="54">
    <w:abstractNumId w:val="11"/>
  </w:num>
  <w:num w:numId="55">
    <w:abstractNumId w:val="27"/>
  </w:num>
  <w:num w:numId="56">
    <w:abstractNumId w:val="51"/>
  </w:num>
  <w:num w:numId="57">
    <w:abstractNumId w:val="67"/>
  </w:num>
  <w:num w:numId="58">
    <w:abstractNumId w:val="2"/>
  </w:num>
  <w:num w:numId="59">
    <w:abstractNumId w:val="44"/>
  </w:num>
  <w:num w:numId="60">
    <w:abstractNumId w:val="15"/>
  </w:num>
  <w:num w:numId="61">
    <w:abstractNumId w:val="53"/>
  </w:num>
  <w:num w:numId="62">
    <w:abstractNumId w:val="47"/>
  </w:num>
  <w:num w:numId="63">
    <w:abstractNumId w:val="40"/>
  </w:num>
  <w:num w:numId="64">
    <w:abstractNumId w:val="35"/>
  </w:num>
  <w:num w:numId="65">
    <w:abstractNumId w:val="29"/>
  </w:num>
  <w:num w:numId="66">
    <w:abstractNumId w:val="23"/>
  </w:num>
  <w:num w:numId="67">
    <w:abstractNumId w:val="43"/>
  </w:num>
  <w:num w:numId="68">
    <w:abstractNumId w:val="48"/>
  </w:num>
  <w:num w:numId="69">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05176"/>
    <w:rsid w:val="00010267"/>
    <w:rsid w:val="0001654B"/>
    <w:rsid w:val="00016DCA"/>
    <w:rsid w:val="00017A2A"/>
    <w:rsid w:val="000206C0"/>
    <w:rsid w:val="00024E54"/>
    <w:rsid w:val="000264EB"/>
    <w:rsid w:val="0002751F"/>
    <w:rsid w:val="0002760B"/>
    <w:rsid w:val="00030052"/>
    <w:rsid w:val="00032A45"/>
    <w:rsid w:val="00034364"/>
    <w:rsid w:val="00035A62"/>
    <w:rsid w:val="00036847"/>
    <w:rsid w:val="00041892"/>
    <w:rsid w:val="00042910"/>
    <w:rsid w:val="00050CB5"/>
    <w:rsid w:val="00052C57"/>
    <w:rsid w:val="0006092D"/>
    <w:rsid w:val="0006101C"/>
    <w:rsid w:val="00065AB3"/>
    <w:rsid w:val="00065EE7"/>
    <w:rsid w:val="00066E62"/>
    <w:rsid w:val="000722DA"/>
    <w:rsid w:val="000723C3"/>
    <w:rsid w:val="00072452"/>
    <w:rsid w:val="00075781"/>
    <w:rsid w:val="00076202"/>
    <w:rsid w:val="00076799"/>
    <w:rsid w:val="000811C3"/>
    <w:rsid w:val="00083D1D"/>
    <w:rsid w:val="0008625D"/>
    <w:rsid w:val="00086A09"/>
    <w:rsid w:val="00086D46"/>
    <w:rsid w:val="0009493B"/>
    <w:rsid w:val="00095FD8"/>
    <w:rsid w:val="000A2C06"/>
    <w:rsid w:val="000A2EFB"/>
    <w:rsid w:val="000A43F8"/>
    <w:rsid w:val="000B2394"/>
    <w:rsid w:val="000B6EB7"/>
    <w:rsid w:val="000B760B"/>
    <w:rsid w:val="000B7F0F"/>
    <w:rsid w:val="000B7FDA"/>
    <w:rsid w:val="000C0661"/>
    <w:rsid w:val="000C2DC8"/>
    <w:rsid w:val="000C3EFA"/>
    <w:rsid w:val="000C4D0F"/>
    <w:rsid w:val="000C5210"/>
    <w:rsid w:val="000C58E3"/>
    <w:rsid w:val="000D0399"/>
    <w:rsid w:val="000D1121"/>
    <w:rsid w:val="000D3357"/>
    <w:rsid w:val="000D45F4"/>
    <w:rsid w:val="000D4D81"/>
    <w:rsid w:val="000D727A"/>
    <w:rsid w:val="000E2768"/>
    <w:rsid w:val="000E4553"/>
    <w:rsid w:val="000E7B69"/>
    <w:rsid w:val="000E7B9F"/>
    <w:rsid w:val="000F57F2"/>
    <w:rsid w:val="00105DB8"/>
    <w:rsid w:val="0011099C"/>
    <w:rsid w:val="0011110F"/>
    <w:rsid w:val="00112417"/>
    <w:rsid w:val="00112F2D"/>
    <w:rsid w:val="001164EC"/>
    <w:rsid w:val="00117B76"/>
    <w:rsid w:val="001227B0"/>
    <w:rsid w:val="00123D42"/>
    <w:rsid w:val="001246F1"/>
    <w:rsid w:val="00124DB9"/>
    <w:rsid w:val="001273D8"/>
    <w:rsid w:val="0013245F"/>
    <w:rsid w:val="00140050"/>
    <w:rsid w:val="00147FBB"/>
    <w:rsid w:val="00156009"/>
    <w:rsid w:val="001568AB"/>
    <w:rsid w:val="0016562B"/>
    <w:rsid w:val="00165A0D"/>
    <w:rsid w:val="001662FC"/>
    <w:rsid w:val="001749CE"/>
    <w:rsid w:val="00176090"/>
    <w:rsid w:val="00180D61"/>
    <w:rsid w:val="0018249C"/>
    <w:rsid w:val="0018608C"/>
    <w:rsid w:val="0018663F"/>
    <w:rsid w:val="00191A25"/>
    <w:rsid w:val="00194651"/>
    <w:rsid w:val="00195FDB"/>
    <w:rsid w:val="0019780B"/>
    <w:rsid w:val="001A0756"/>
    <w:rsid w:val="001A36ED"/>
    <w:rsid w:val="001A3BEC"/>
    <w:rsid w:val="001A5FFD"/>
    <w:rsid w:val="001A7048"/>
    <w:rsid w:val="001B3E8F"/>
    <w:rsid w:val="001C218A"/>
    <w:rsid w:val="001C3DF9"/>
    <w:rsid w:val="001C665B"/>
    <w:rsid w:val="001C6E51"/>
    <w:rsid w:val="001D0827"/>
    <w:rsid w:val="001D2FAF"/>
    <w:rsid w:val="001D556F"/>
    <w:rsid w:val="001D6818"/>
    <w:rsid w:val="001E5965"/>
    <w:rsid w:val="001E76FA"/>
    <w:rsid w:val="001F16DE"/>
    <w:rsid w:val="001F2698"/>
    <w:rsid w:val="001F4CAE"/>
    <w:rsid w:val="001F61E5"/>
    <w:rsid w:val="001F72C4"/>
    <w:rsid w:val="002006B4"/>
    <w:rsid w:val="00203CBF"/>
    <w:rsid w:val="00203FC2"/>
    <w:rsid w:val="00205921"/>
    <w:rsid w:val="00210383"/>
    <w:rsid w:val="00213090"/>
    <w:rsid w:val="00216BB1"/>
    <w:rsid w:val="0022124F"/>
    <w:rsid w:val="0022702C"/>
    <w:rsid w:val="00231054"/>
    <w:rsid w:val="002315D6"/>
    <w:rsid w:val="00231A15"/>
    <w:rsid w:val="00234311"/>
    <w:rsid w:val="00243E35"/>
    <w:rsid w:val="0024741D"/>
    <w:rsid w:val="002518A4"/>
    <w:rsid w:val="00252A9E"/>
    <w:rsid w:val="00255A40"/>
    <w:rsid w:val="0025715E"/>
    <w:rsid w:val="00260FEA"/>
    <w:rsid w:val="002644E0"/>
    <w:rsid w:val="00264BE3"/>
    <w:rsid w:val="00265856"/>
    <w:rsid w:val="00266B83"/>
    <w:rsid w:val="00266C99"/>
    <w:rsid w:val="00270092"/>
    <w:rsid w:val="0027049F"/>
    <w:rsid w:val="00272699"/>
    <w:rsid w:val="002726BA"/>
    <w:rsid w:val="00273713"/>
    <w:rsid w:val="002748B2"/>
    <w:rsid w:val="0027535E"/>
    <w:rsid w:val="00275FDB"/>
    <w:rsid w:val="002771AD"/>
    <w:rsid w:val="00282227"/>
    <w:rsid w:val="00287690"/>
    <w:rsid w:val="002940A5"/>
    <w:rsid w:val="00294DF2"/>
    <w:rsid w:val="00296F7E"/>
    <w:rsid w:val="00297FB2"/>
    <w:rsid w:val="002A459D"/>
    <w:rsid w:val="002B689B"/>
    <w:rsid w:val="002B69F2"/>
    <w:rsid w:val="002C013C"/>
    <w:rsid w:val="002C0AA0"/>
    <w:rsid w:val="002C11A6"/>
    <w:rsid w:val="002C23DB"/>
    <w:rsid w:val="002C4901"/>
    <w:rsid w:val="002C4BAF"/>
    <w:rsid w:val="002C51EA"/>
    <w:rsid w:val="002C7CFA"/>
    <w:rsid w:val="002D3B89"/>
    <w:rsid w:val="002D5ADD"/>
    <w:rsid w:val="002F0FEB"/>
    <w:rsid w:val="002F488D"/>
    <w:rsid w:val="002F4FEA"/>
    <w:rsid w:val="002F565D"/>
    <w:rsid w:val="002F659C"/>
    <w:rsid w:val="002F72AB"/>
    <w:rsid w:val="002F7424"/>
    <w:rsid w:val="00303C26"/>
    <w:rsid w:val="003071EF"/>
    <w:rsid w:val="00310976"/>
    <w:rsid w:val="00311039"/>
    <w:rsid w:val="00321BF5"/>
    <w:rsid w:val="003223B6"/>
    <w:rsid w:val="00322859"/>
    <w:rsid w:val="00322B4C"/>
    <w:rsid w:val="00326512"/>
    <w:rsid w:val="00327AB1"/>
    <w:rsid w:val="00330291"/>
    <w:rsid w:val="00330B82"/>
    <w:rsid w:val="00331D86"/>
    <w:rsid w:val="003371C3"/>
    <w:rsid w:val="003434F0"/>
    <w:rsid w:val="003455E0"/>
    <w:rsid w:val="00350AA1"/>
    <w:rsid w:val="003571E4"/>
    <w:rsid w:val="00361348"/>
    <w:rsid w:val="00363008"/>
    <w:rsid w:val="003636FF"/>
    <w:rsid w:val="00363EFD"/>
    <w:rsid w:val="00366AE1"/>
    <w:rsid w:val="00370583"/>
    <w:rsid w:val="003757DC"/>
    <w:rsid w:val="003777B8"/>
    <w:rsid w:val="00377FDC"/>
    <w:rsid w:val="003804D0"/>
    <w:rsid w:val="00383C1B"/>
    <w:rsid w:val="003848A3"/>
    <w:rsid w:val="00387244"/>
    <w:rsid w:val="00391526"/>
    <w:rsid w:val="003915CE"/>
    <w:rsid w:val="00394E13"/>
    <w:rsid w:val="003A02B9"/>
    <w:rsid w:val="003A0692"/>
    <w:rsid w:val="003A21FB"/>
    <w:rsid w:val="003A4BBB"/>
    <w:rsid w:val="003B45F8"/>
    <w:rsid w:val="003B6ADE"/>
    <w:rsid w:val="003C2A97"/>
    <w:rsid w:val="003C62EF"/>
    <w:rsid w:val="003D08E9"/>
    <w:rsid w:val="003D0B6A"/>
    <w:rsid w:val="003D0F32"/>
    <w:rsid w:val="003D2E15"/>
    <w:rsid w:val="003D3679"/>
    <w:rsid w:val="003D613E"/>
    <w:rsid w:val="003D7DEF"/>
    <w:rsid w:val="003E4245"/>
    <w:rsid w:val="003E4B20"/>
    <w:rsid w:val="003F0515"/>
    <w:rsid w:val="003F1A3A"/>
    <w:rsid w:val="003F36C1"/>
    <w:rsid w:val="003F5FD4"/>
    <w:rsid w:val="00404B9B"/>
    <w:rsid w:val="00405EB8"/>
    <w:rsid w:val="00407B6F"/>
    <w:rsid w:val="0041083C"/>
    <w:rsid w:val="00410C1B"/>
    <w:rsid w:val="004120A1"/>
    <w:rsid w:val="0042043C"/>
    <w:rsid w:val="00421964"/>
    <w:rsid w:val="00424FC7"/>
    <w:rsid w:val="00426C87"/>
    <w:rsid w:val="004317A7"/>
    <w:rsid w:val="00431C4B"/>
    <w:rsid w:val="004379F7"/>
    <w:rsid w:val="004421C6"/>
    <w:rsid w:val="00443932"/>
    <w:rsid w:val="00445FD1"/>
    <w:rsid w:val="00447796"/>
    <w:rsid w:val="00447CC5"/>
    <w:rsid w:val="00450771"/>
    <w:rsid w:val="00453C4E"/>
    <w:rsid w:val="00455E8B"/>
    <w:rsid w:val="004560EF"/>
    <w:rsid w:val="004569DE"/>
    <w:rsid w:val="0045796F"/>
    <w:rsid w:val="004601F7"/>
    <w:rsid w:val="004615F3"/>
    <w:rsid w:val="0046252A"/>
    <w:rsid w:val="00463C66"/>
    <w:rsid w:val="004648CF"/>
    <w:rsid w:val="004662A8"/>
    <w:rsid w:val="00466EA8"/>
    <w:rsid w:val="00480496"/>
    <w:rsid w:val="00484737"/>
    <w:rsid w:val="00490E7C"/>
    <w:rsid w:val="004931B0"/>
    <w:rsid w:val="00493858"/>
    <w:rsid w:val="00494FDE"/>
    <w:rsid w:val="00496A94"/>
    <w:rsid w:val="00497B4F"/>
    <w:rsid w:val="004A0B65"/>
    <w:rsid w:val="004A1CDC"/>
    <w:rsid w:val="004A2360"/>
    <w:rsid w:val="004A2C6C"/>
    <w:rsid w:val="004A7F4C"/>
    <w:rsid w:val="004B38DA"/>
    <w:rsid w:val="004B396C"/>
    <w:rsid w:val="004B4876"/>
    <w:rsid w:val="004C0ED7"/>
    <w:rsid w:val="004C311F"/>
    <w:rsid w:val="004C5241"/>
    <w:rsid w:val="004C5E8E"/>
    <w:rsid w:val="004D062C"/>
    <w:rsid w:val="004D14CC"/>
    <w:rsid w:val="004D51B0"/>
    <w:rsid w:val="004D569C"/>
    <w:rsid w:val="004D6B3D"/>
    <w:rsid w:val="004E09F0"/>
    <w:rsid w:val="004E4E1B"/>
    <w:rsid w:val="004F0840"/>
    <w:rsid w:val="004F42E2"/>
    <w:rsid w:val="004F5A2E"/>
    <w:rsid w:val="004F7CEE"/>
    <w:rsid w:val="004F7E88"/>
    <w:rsid w:val="005016FA"/>
    <w:rsid w:val="005027E3"/>
    <w:rsid w:val="00502E25"/>
    <w:rsid w:val="005061C3"/>
    <w:rsid w:val="00506FB7"/>
    <w:rsid w:val="005110D7"/>
    <w:rsid w:val="00512537"/>
    <w:rsid w:val="00516072"/>
    <w:rsid w:val="0051699F"/>
    <w:rsid w:val="00520278"/>
    <w:rsid w:val="00522FAE"/>
    <w:rsid w:val="00525C72"/>
    <w:rsid w:val="005260EF"/>
    <w:rsid w:val="00527BD4"/>
    <w:rsid w:val="00530184"/>
    <w:rsid w:val="00530768"/>
    <w:rsid w:val="00533C45"/>
    <w:rsid w:val="0053725D"/>
    <w:rsid w:val="00540183"/>
    <w:rsid w:val="0054765A"/>
    <w:rsid w:val="00550AC5"/>
    <w:rsid w:val="0055415F"/>
    <w:rsid w:val="005551FF"/>
    <w:rsid w:val="0056248A"/>
    <w:rsid w:val="005628DE"/>
    <w:rsid w:val="00562BF5"/>
    <w:rsid w:val="005655F4"/>
    <w:rsid w:val="00567181"/>
    <w:rsid w:val="00570840"/>
    <w:rsid w:val="00571A0C"/>
    <w:rsid w:val="00574CA7"/>
    <w:rsid w:val="00577059"/>
    <w:rsid w:val="00577A6B"/>
    <w:rsid w:val="00581017"/>
    <w:rsid w:val="0058526C"/>
    <w:rsid w:val="00586FA5"/>
    <w:rsid w:val="00593426"/>
    <w:rsid w:val="00594063"/>
    <w:rsid w:val="005966B5"/>
    <w:rsid w:val="005A013D"/>
    <w:rsid w:val="005A0A77"/>
    <w:rsid w:val="005A38B8"/>
    <w:rsid w:val="005A4D5D"/>
    <w:rsid w:val="005A546B"/>
    <w:rsid w:val="005B0AE4"/>
    <w:rsid w:val="005B1408"/>
    <w:rsid w:val="005B5982"/>
    <w:rsid w:val="005C0FF4"/>
    <w:rsid w:val="005C1BDC"/>
    <w:rsid w:val="005C208F"/>
    <w:rsid w:val="005C4C86"/>
    <w:rsid w:val="005D0486"/>
    <w:rsid w:val="005D0A49"/>
    <w:rsid w:val="005D35ED"/>
    <w:rsid w:val="005D374D"/>
    <w:rsid w:val="005D75E6"/>
    <w:rsid w:val="005E00C6"/>
    <w:rsid w:val="005E6110"/>
    <w:rsid w:val="005F0335"/>
    <w:rsid w:val="005F0CCA"/>
    <w:rsid w:val="005F5F78"/>
    <w:rsid w:val="00600FAE"/>
    <w:rsid w:val="006010B3"/>
    <w:rsid w:val="006101D5"/>
    <w:rsid w:val="006134E6"/>
    <w:rsid w:val="00615BB8"/>
    <w:rsid w:val="00616A06"/>
    <w:rsid w:val="00616E4C"/>
    <w:rsid w:val="006201D7"/>
    <w:rsid w:val="006242E4"/>
    <w:rsid w:val="00625EF0"/>
    <w:rsid w:val="0062723C"/>
    <w:rsid w:val="00627947"/>
    <w:rsid w:val="0063014B"/>
    <w:rsid w:val="00631552"/>
    <w:rsid w:val="00633F35"/>
    <w:rsid w:val="006354AB"/>
    <w:rsid w:val="00635924"/>
    <w:rsid w:val="00635A6D"/>
    <w:rsid w:val="006426FB"/>
    <w:rsid w:val="006427B8"/>
    <w:rsid w:val="0064330F"/>
    <w:rsid w:val="0064345A"/>
    <w:rsid w:val="00644C2E"/>
    <w:rsid w:val="006474BB"/>
    <w:rsid w:val="0064775F"/>
    <w:rsid w:val="00654B29"/>
    <w:rsid w:val="00657124"/>
    <w:rsid w:val="00660430"/>
    <w:rsid w:val="006670A8"/>
    <w:rsid w:val="006704B4"/>
    <w:rsid w:val="006719BA"/>
    <w:rsid w:val="006727A0"/>
    <w:rsid w:val="00675AEE"/>
    <w:rsid w:val="00677CD7"/>
    <w:rsid w:val="006814C9"/>
    <w:rsid w:val="006823C8"/>
    <w:rsid w:val="00683034"/>
    <w:rsid w:val="0068406C"/>
    <w:rsid w:val="00684110"/>
    <w:rsid w:val="00686154"/>
    <w:rsid w:val="00690C82"/>
    <w:rsid w:val="0069218C"/>
    <w:rsid w:val="0069307A"/>
    <w:rsid w:val="006953B7"/>
    <w:rsid w:val="006A4A5B"/>
    <w:rsid w:val="006A4C5A"/>
    <w:rsid w:val="006A7F41"/>
    <w:rsid w:val="006B07A3"/>
    <w:rsid w:val="006B0915"/>
    <w:rsid w:val="006B0F01"/>
    <w:rsid w:val="006B21EF"/>
    <w:rsid w:val="006B4981"/>
    <w:rsid w:val="006B6E08"/>
    <w:rsid w:val="006C0526"/>
    <w:rsid w:val="006C2FE9"/>
    <w:rsid w:val="006C4E6C"/>
    <w:rsid w:val="006C6BB0"/>
    <w:rsid w:val="006C7174"/>
    <w:rsid w:val="006C7DA1"/>
    <w:rsid w:val="006C7F65"/>
    <w:rsid w:val="006D1D47"/>
    <w:rsid w:val="006D2936"/>
    <w:rsid w:val="006D428E"/>
    <w:rsid w:val="006D6CF1"/>
    <w:rsid w:val="006E204C"/>
    <w:rsid w:val="006E2B9C"/>
    <w:rsid w:val="006E331E"/>
    <w:rsid w:val="006E4A65"/>
    <w:rsid w:val="006E68A5"/>
    <w:rsid w:val="006F133B"/>
    <w:rsid w:val="00700204"/>
    <w:rsid w:val="00703A86"/>
    <w:rsid w:val="00705573"/>
    <w:rsid w:val="00706C94"/>
    <w:rsid w:val="00710A6D"/>
    <w:rsid w:val="00713D2B"/>
    <w:rsid w:val="00713DB7"/>
    <w:rsid w:val="007159CC"/>
    <w:rsid w:val="00722869"/>
    <w:rsid w:val="00725E41"/>
    <w:rsid w:val="00727DC8"/>
    <w:rsid w:val="00730113"/>
    <w:rsid w:val="00730E26"/>
    <w:rsid w:val="00731BBD"/>
    <w:rsid w:val="00731FFA"/>
    <w:rsid w:val="007337C7"/>
    <w:rsid w:val="00740A27"/>
    <w:rsid w:val="007417B9"/>
    <w:rsid w:val="007534B5"/>
    <w:rsid w:val="0075403D"/>
    <w:rsid w:val="007550B6"/>
    <w:rsid w:val="00755B1F"/>
    <w:rsid w:val="0075769B"/>
    <w:rsid w:val="00764DF1"/>
    <w:rsid w:val="00765CC5"/>
    <w:rsid w:val="007756EC"/>
    <w:rsid w:val="00776B09"/>
    <w:rsid w:val="00783C22"/>
    <w:rsid w:val="00784C13"/>
    <w:rsid w:val="007864AE"/>
    <w:rsid w:val="007873A1"/>
    <w:rsid w:val="00792564"/>
    <w:rsid w:val="00792839"/>
    <w:rsid w:val="00794A84"/>
    <w:rsid w:val="00794DF6"/>
    <w:rsid w:val="007A1063"/>
    <w:rsid w:val="007A3DA2"/>
    <w:rsid w:val="007A4715"/>
    <w:rsid w:val="007B1F5C"/>
    <w:rsid w:val="007B3703"/>
    <w:rsid w:val="007B38FB"/>
    <w:rsid w:val="007B3EC5"/>
    <w:rsid w:val="007B450C"/>
    <w:rsid w:val="007C0864"/>
    <w:rsid w:val="007C3B9D"/>
    <w:rsid w:val="007C4A31"/>
    <w:rsid w:val="007D35A6"/>
    <w:rsid w:val="007E0238"/>
    <w:rsid w:val="007E02ED"/>
    <w:rsid w:val="007E047A"/>
    <w:rsid w:val="007E0582"/>
    <w:rsid w:val="007E16D0"/>
    <w:rsid w:val="007E4C64"/>
    <w:rsid w:val="007E5172"/>
    <w:rsid w:val="007E558F"/>
    <w:rsid w:val="007F25EB"/>
    <w:rsid w:val="007F5695"/>
    <w:rsid w:val="00802DA4"/>
    <w:rsid w:val="008030D0"/>
    <w:rsid w:val="00804845"/>
    <w:rsid w:val="0081016D"/>
    <w:rsid w:val="00810608"/>
    <w:rsid w:val="00811808"/>
    <w:rsid w:val="00812663"/>
    <w:rsid w:val="00821043"/>
    <w:rsid w:val="008244A4"/>
    <w:rsid w:val="00833475"/>
    <w:rsid w:val="0083418B"/>
    <w:rsid w:val="008368C1"/>
    <w:rsid w:val="0084400F"/>
    <w:rsid w:val="00844972"/>
    <w:rsid w:val="00845213"/>
    <w:rsid w:val="00861A08"/>
    <w:rsid w:val="00862CE3"/>
    <w:rsid w:val="00864F09"/>
    <w:rsid w:val="008658F1"/>
    <w:rsid w:val="00866E7D"/>
    <w:rsid w:val="008734AA"/>
    <w:rsid w:val="00880BE8"/>
    <w:rsid w:val="00897190"/>
    <w:rsid w:val="008A189D"/>
    <w:rsid w:val="008A1E0F"/>
    <w:rsid w:val="008A224A"/>
    <w:rsid w:val="008A5026"/>
    <w:rsid w:val="008A7441"/>
    <w:rsid w:val="008B1ACC"/>
    <w:rsid w:val="008B20A4"/>
    <w:rsid w:val="008B23C8"/>
    <w:rsid w:val="008B3BEC"/>
    <w:rsid w:val="008B6A91"/>
    <w:rsid w:val="008C0C34"/>
    <w:rsid w:val="008C3818"/>
    <w:rsid w:val="008C4F99"/>
    <w:rsid w:val="008C52DB"/>
    <w:rsid w:val="008C560E"/>
    <w:rsid w:val="008C5C90"/>
    <w:rsid w:val="008D030D"/>
    <w:rsid w:val="008D0718"/>
    <w:rsid w:val="008D07D5"/>
    <w:rsid w:val="008D0FCA"/>
    <w:rsid w:val="008D1F6E"/>
    <w:rsid w:val="008D436A"/>
    <w:rsid w:val="008D49A8"/>
    <w:rsid w:val="008D56AF"/>
    <w:rsid w:val="008E450D"/>
    <w:rsid w:val="008E5AC9"/>
    <w:rsid w:val="008E611A"/>
    <w:rsid w:val="008E75C2"/>
    <w:rsid w:val="008F027A"/>
    <w:rsid w:val="008F75B6"/>
    <w:rsid w:val="008F7C76"/>
    <w:rsid w:val="00904646"/>
    <w:rsid w:val="0090493F"/>
    <w:rsid w:val="0090653A"/>
    <w:rsid w:val="00907E84"/>
    <w:rsid w:val="00910D0A"/>
    <w:rsid w:val="009121DD"/>
    <w:rsid w:val="00913556"/>
    <w:rsid w:val="00913DD2"/>
    <w:rsid w:val="0091503E"/>
    <w:rsid w:val="00916077"/>
    <w:rsid w:val="00916ABE"/>
    <w:rsid w:val="00922C5F"/>
    <w:rsid w:val="0092357A"/>
    <w:rsid w:val="00923BDA"/>
    <w:rsid w:val="009255FD"/>
    <w:rsid w:val="00940D54"/>
    <w:rsid w:val="00940E51"/>
    <w:rsid w:val="00942F42"/>
    <w:rsid w:val="00943787"/>
    <w:rsid w:val="00950186"/>
    <w:rsid w:val="0095456F"/>
    <w:rsid w:val="00954AD1"/>
    <w:rsid w:val="00960167"/>
    <w:rsid w:val="0096057C"/>
    <w:rsid w:val="009615D6"/>
    <w:rsid w:val="009645F5"/>
    <w:rsid w:val="00965D5A"/>
    <w:rsid w:val="009674E6"/>
    <w:rsid w:val="00972951"/>
    <w:rsid w:val="009729AB"/>
    <w:rsid w:val="0097525F"/>
    <w:rsid w:val="0097594A"/>
    <w:rsid w:val="00981CC2"/>
    <w:rsid w:val="00987BD4"/>
    <w:rsid w:val="009902D8"/>
    <w:rsid w:val="0099085E"/>
    <w:rsid w:val="00992EFE"/>
    <w:rsid w:val="00993EC4"/>
    <w:rsid w:val="00995FF0"/>
    <w:rsid w:val="0099666E"/>
    <w:rsid w:val="00996CE3"/>
    <w:rsid w:val="00997546"/>
    <w:rsid w:val="00997A37"/>
    <w:rsid w:val="009A1525"/>
    <w:rsid w:val="009A71CB"/>
    <w:rsid w:val="009B0D81"/>
    <w:rsid w:val="009B570F"/>
    <w:rsid w:val="009C17E8"/>
    <w:rsid w:val="009C4265"/>
    <w:rsid w:val="009C49D0"/>
    <w:rsid w:val="009C64FF"/>
    <w:rsid w:val="009D294E"/>
    <w:rsid w:val="009D5061"/>
    <w:rsid w:val="009E03BC"/>
    <w:rsid w:val="009E1052"/>
    <w:rsid w:val="009E26BB"/>
    <w:rsid w:val="009E3715"/>
    <w:rsid w:val="009E63A1"/>
    <w:rsid w:val="009E7439"/>
    <w:rsid w:val="009F0112"/>
    <w:rsid w:val="009F267D"/>
    <w:rsid w:val="009F74A7"/>
    <w:rsid w:val="00A031FD"/>
    <w:rsid w:val="00A05F4F"/>
    <w:rsid w:val="00A0701B"/>
    <w:rsid w:val="00A10376"/>
    <w:rsid w:val="00A148B4"/>
    <w:rsid w:val="00A17657"/>
    <w:rsid w:val="00A26689"/>
    <w:rsid w:val="00A3128A"/>
    <w:rsid w:val="00A33299"/>
    <w:rsid w:val="00A359FC"/>
    <w:rsid w:val="00A35ABA"/>
    <w:rsid w:val="00A408B2"/>
    <w:rsid w:val="00A40E77"/>
    <w:rsid w:val="00A4271A"/>
    <w:rsid w:val="00A42DE0"/>
    <w:rsid w:val="00A462CF"/>
    <w:rsid w:val="00A518BC"/>
    <w:rsid w:val="00A52646"/>
    <w:rsid w:val="00A5554B"/>
    <w:rsid w:val="00A579D5"/>
    <w:rsid w:val="00A60A43"/>
    <w:rsid w:val="00A60A69"/>
    <w:rsid w:val="00A63948"/>
    <w:rsid w:val="00A65297"/>
    <w:rsid w:val="00A72C3D"/>
    <w:rsid w:val="00A74377"/>
    <w:rsid w:val="00A76207"/>
    <w:rsid w:val="00A81630"/>
    <w:rsid w:val="00A83686"/>
    <w:rsid w:val="00A85D92"/>
    <w:rsid w:val="00A945EA"/>
    <w:rsid w:val="00A94623"/>
    <w:rsid w:val="00A95D3B"/>
    <w:rsid w:val="00A966A1"/>
    <w:rsid w:val="00AA2FD8"/>
    <w:rsid w:val="00AB0B4A"/>
    <w:rsid w:val="00AB18E3"/>
    <w:rsid w:val="00AB28C2"/>
    <w:rsid w:val="00AB2967"/>
    <w:rsid w:val="00AB3613"/>
    <w:rsid w:val="00AB45E3"/>
    <w:rsid w:val="00AB4E0B"/>
    <w:rsid w:val="00AB5663"/>
    <w:rsid w:val="00AB65AC"/>
    <w:rsid w:val="00AC07CD"/>
    <w:rsid w:val="00AC2733"/>
    <w:rsid w:val="00AD244A"/>
    <w:rsid w:val="00AD2AF5"/>
    <w:rsid w:val="00AD54E0"/>
    <w:rsid w:val="00AE4785"/>
    <w:rsid w:val="00AE4C5F"/>
    <w:rsid w:val="00AE4E8C"/>
    <w:rsid w:val="00AF002B"/>
    <w:rsid w:val="00AF2A03"/>
    <w:rsid w:val="00B01FB5"/>
    <w:rsid w:val="00B1183D"/>
    <w:rsid w:val="00B1464A"/>
    <w:rsid w:val="00B1518D"/>
    <w:rsid w:val="00B169EC"/>
    <w:rsid w:val="00B172C4"/>
    <w:rsid w:val="00B21507"/>
    <w:rsid w:val="00B216D2"/>
    <w:rsid w:val="00B253AB"/>
    <w:rsid w:val="00B25CA4"/>
    <w:rsid w:val="00B27214"/>
    <w:rsid w:val="00B277F7"/>
    <w:rsid w:val="00B31C1F"/>
    <w:rsid w:val="00B33B5E"/>
    <w:rsid w:val="00B41DC6"/>
    <w:rsid w:val="00B4214D"/>
    <w:rsid w:val="00B429BA"/>
    <w:rsid w:val="00B449EA"/>
    <w:rsid w:val="00B529C7"/>
    <w:rsid w:val="00B54643"/>
    <w:rsid w:val="00B559B5"/>
    <w:rsid w:val="00B56CF7"/>
    <w:rsid w:val="00B6081A"/>
    <w:rsid w:val="00B62D9C"/>
    <w:rsid w:val="00B66129"/>
    <w:rsid w:val="00B702D7"/>
    <w:rsid w:val="00B816CB"/>
    <w:rsid w:val="00B826BC"/>
    <w:rsid w:val="00B917BF"/>
    <w:rsid w:val="00B936FA"/>
    <w:rsid w:val="00B96F9A"/>
    <w:rsid w:val="00BA1DFE"/>
    <w:rsid w:val="00BA382C"/>
    <w:rsid w:val="00BA4471"/>
    <w:rsid w:val="00BB573B"/>
    <w:rsid w:val="00BC1B5C"/>
    <w:rsid w:val="00BC73C5"/>
    <w:rsid w:val="00BD03A5"/>
    <w:rsid w:val="00BD1BC8"/>
    <w:rsid w:val="00BD26A2"/>
    <w:rsid w:val="00BD4D62"/>
    <w:rsid w:val="00BD4D9C"/>
    <w:rsid w:val="00BD6CD6"/>
    <w:rsid w:val="00BD6D5A"/>
    <w:rsid w:val="00BD7C7C"/>
    <w:rsid w:val="00BE04B2"/>
    <w:rsid w:val="00BF0E06"/>
    <w:rsid w:val="00BF1E91"/>
    <w:rsid w:val="00BF661C"/>
    <w:rsid w:val="00BF6A74"/>
    <w:rsid w:val="00C01E73"/>
    <w:rsid w:val="00C035EB"/>
    <w:rsid w:val="00C050C1"/>
    <w:rsid w:val="00C106DB"/>
    <w:rsid w:val="00C11B01"/>
    <w:rsid w:val="00C1257E"/>
    <w:rsid w:val="00C14ACC"/>
    <w:rsid w:val="00C21CCB"/>
    <w:rsid w:val="00C22D8E"/>
    <w:rsid w:val="00C24EF8"/>
    <w:rsid w:val="00C2621C"/>
    <w:rsid w:val="00C40DAA"/>
    <w:rsid w:val="00C417A6"/>
    <w:rsid w:val="00C51060"/>
    <w:rsid w:val="00C514BF"/>
    <w:rsid w:val="00C527DF"/>
    <w:rsid w:val="00C5480C"/>
    <w:rsid w:val="00C64BD9"/>
    <w:rsid w:val="00C65300"/>
    <w:rsid w:val="00C67ED0"/>
    <w:rsid w:val="00C706AD"/>
    <w:rsid w:val="00C7499E"/>
    <w:rsid w:val="00C77DBE"/>
    <w:rsid w:val="00C85345"/>
    <w:rsid w:val="00C855FE"/>
    <w:rsid w:val="00C872E0"/>
    <w:rsid w:val="00C946A1"/>
    <w:rsid w:val="00C94E69"/>
    <w:rsid w:val="00C9720B"/>
    <w:rsid w:val="00CA12D3"/>
    <w:rsid w:val="00CA28D8"/>
    <w:rsid w:val="00CA3D1B"/>
    <w:rsid w:val="00CB1386"/>
    <w:rsid w:val="00CB18AA"/>
    <w:rsid w:val="00CB36ED"/>
    <w:rsid w:val="00CB597C"/>
    <w:rsid w:val="00CC0F3F"/>
    <w:rsid w:val="00CD562A"/>
    <w:rsid w:val="00CD7227"/>
    <w:rsid w:val="00CD7912"/>
    <w:rsid w:val="00CE1638"/>
    <w:rsid w:val="00CE2A13"/>
    <w:rsid w:val="00CE55B2"/>
    <w:rsid w:val="00CE69B2"/>
    <w:rsid w:val="00CE772C"/>
    <w:rsid w:val="00CF5C0C"/>
    <w:rsid w:val="00CF7758"/>
    <w:rsid w:val="00CF7F9E"/>
    <w:rsid w:val="00D0084E"/>
    <w:rsid w:val="00D01033"/>
    <w:rsid w:val="00D03D90"/>
    <w:rsid w:val="00D06666"/>
    <w:rsid w:val="00D069B5"/>
    <w:rsid w:val="00D10B8C"/>
    <w:rsid w:val="00D130B0"/>
    <w:rsid w:val="00D15268"/>
    <w:rsid w:val="00D17A3C"/>
    <w:rsid w:val="00D26D46"/>
    <w:rsid w:val="00D30889"/>
    <w:rsid w:val="00D32513"/>
    <w:rsid w:val="00D356A2"/>
    <w:rsid w:val="00D431DC"/>
    <w:rsid w:val="00D462A2"/>
    <w:rsid w:val="00D51252"/>
    <w:rsid w:val="00D5687D"/>
    <w:rsid w:val="00D61B09"/>
    <w:rsid w:val="00D64051"/>
    <w:rsid w:val="00D65036"/>
    <w:rsid w:val="00D6631B"/>
    <w:rsid w:val="00D67065"/>
    <w:rsid w:val="00D67089"/>
    <w:rsid w:val="00D674AC"/>
    <w:rsid w:val="00D7318C"/>
    <w:rsid w:val="00D827D5"/>
    <w:rsid w:val="00D85A8D"/>
    <w:rsid w:val="00D95FCB"/>
    <w:rsid w:val="00D97B7A"/>
    <w:rsid w:val="00DA2613"/>
    <w:rsid w:val="00DB1AA7"/>
    <w:rsid w:val="00DB1E49"/>
    <w:rsid w:val="00DB2409"/>
    <w:rsid w:val="00DB6430"/>
    <w:rsid w:val="00DC3616"/>
    <w:rsid w:val="00DC51DE"/>
    <w:rsid w:val="00DC5E51"/>
    <w:rsid w:val="00DD0F38"/>
    <w:rsid w:val="00DD1375"/>
    <w:rsid w:val="00DD3B52"/>
    <w:rsid w:val="00DD3E4A"/>
    <w:rsid w:val="00DD49EE"/>
    <w:rsid w:val="00DD63B1"/>
    <w:rsid w:val="00DD6682"/>
    <w:rsid w:val="00DE1291"/>
    <w:rsid w:val="00DE7453"/>
    <w:rsid w:val="00DF0920"/>
    <w:rsid w:val="00DF126E"/>
    <w:rsid w:val="00DF13B8"/>
    <w:rsid w:val="00DF1ED6"/>
    <w:rsid w:val="00DF38B7"/>
    <w:rsid w:val="00DF67C7"/>
    <w:rsid w:val="00DF74A1"/>
    <w:rsid w:val="00E02661"/>
    <w:rsid w:val="00E03B6D"/>
    <w:rsid w:val="00E0741F"/>
    <w:rsid w:val="00E11756"/>
    <w:rsid w:val="00E14B78"/>
    <w:rsid w:val="00E14DDE"/>
    <w:rsid w:val="00E150FC"/>
    <w:rsid w:val="00E200D4"/>
    <w:rsid w:val="00E23561"/>
    <w:rsid w:val="00E23BC7"/>
    <w:rsid w:val="00E26104"/>
    <w:rsid w:val="00E31FE2"/>
    <w:rsid w:val="00E32E93"/>
    <w:rsid w:val="00E33BF7"/>
    <w:rsid w:val="00E375F1"/>
    <w:rsid w:val="00E41181"/>
    <w:rsid w:val="00E41726"/>
    <w:rsid w:val="00E44790"/>
    <w:rsid w:val="00E46403"/>
    <w:rsid w:val="00E4656C"/>
    <w:rsid w:val="00E51130"/>
    <w:rsid w:val="00E5125B"/>
    <w:rsid w:val="00E53A51"/>
    <w:rsid w:val="00E53D04"/>
    <w:rsid w:val="00E540F1"/>
    <w:rsid w:val="00E56A39"/>
    <w:rsid w:val="00E579A0"/>
    <w:rsid w:val="00E600B8"/>
    <w:rsid w:val="00E62616"/>
    <w:rsid w:val="00E62922"/>
    <w:rsid w:val="00E66D67"/>
    <w:rsid w:val="00E7065F"/>
    <w:rsid w:val="00E70714"/>
    <w:rsid w:val="00E71329"/>
    <w:rsid w:val="00E72A8B"/>
    <w:rsid w:val="00E74AF4"/>
    <w:rsid w:val="00E81B9A"/>
    <w:rsid w:val="00E81ED3"/>
    <w:rsid w:val="00E8217E"/>
    <w:rsid w:val="00E85B8D"/>
    <w:rsid w:val="00E90827"/>
    <w:rsid w:val="00E91BF3"/>
    <w:rsid w:val="00E92D24"/>
    <w:rsid w:val="00E94623"/>
    <w:rsid w:val="00E95538"/>
    <w:rsid w:val="00EB0701"/>
    <w:rsid w:val="00EB0822"/>
    <w:rsid w:val="00EB19DF"/>
    <w:rsid w:val="00EB36D5"/>
    <w:rsid w:val="00EC232A"/>
    <w:rsid w:val="00EC25F2"/>
    <w:rsid w:val="00EC4F3D"/>
    <w:rsid w:val="00EC63A1"/>
    <w:rsid w:val="00EC7616"/>
    <w:rsid w:val="00ED039F"/>
    <w:rsid w:val="00ED15D9"/>
    <w:rsid w:val="00ED19AF"/>
    <w:rsid w:val="00ED4386"/>
    <w:rsid w:val="00ED6318"/>
    <w:rsid w:val="00ED7041"/>
    <w:rsid w:val="00EE03C8"/>
    <w:rsid w:val="00EE05C1"/>
    <w:rsid w:val="00EE19DB"/>
    <w:rsid w:val="00EE1F5F"/>
    <w:rsid w:val="00EE5BAD"/>
    <w:rsid w:val="00EF2D38"/>
    <w:rsid w:val="00EF6733"/>
    <w:rsid w:val="00F01F03"/>
    <w:rsid w:val="00F04E50"/>
    <w:rsid w:val="00F060AC"/>
    <w:rsid w:val="00F06C56"/>
    <w:rsid w:val="00F07852"/>
    <w:rsid w:val="00F10495"/>
    <w:rsid w:val="00F10F65"/>
    <w:rsid w:val="00F110A5"/>
    <w:rsid w:val="00F146DD"/>
    <w:rsid w:val="00F2679B"/>
    <w:rsid w:val="00F303CE"/>
    <w:rsid w:val="00F30932"/>
    <w:rsid w:val="00F37B5E"/>
    <w:rsid w:val="00F405EE"/>
    <w:rsid w:val="00F4136B"/>
    <w:rsid w:val="00F44700"/>
    <w:rsid w:val="00F45FC0"/>
    <w:rsid w:val="00F476BC"/>
    <w:rsid w:val="00F5017A"/>
    <w:rsid w:val="00F51AC7"/>
    <w:rsid w:val="00F5219F"/>
    <w:rsid w:val="00F61849"/>
    <w:rsid w:val="00F6385E"/>
    <w:rsid w:val="00F66DD6"/>
    <w:rsid w:val="00F67627"/>
    <w:rsid w:val="00F70091"/>
    <w:rsid w:val="00F73C30"/>
    <w:rsid w:val="00F77192"/>
    <w:rsid w:val="00F771A9"/>
    <w:rsid w:val="00F773BB"/>
    <w:rsid w:val="00F84985"/>
    <w:rsid w:val="00F8579D"/>
    <w:rsid w:val="00F85DBE"/>
    <w:rsid w:val="00F8637D"/>
    <w:rsid w:val="00F87BF1"/>
    <w:rsid w:val="00F909F3"/>
    <w:rsid w:val="00F90B54"/>
    <w:rsid w:val="00FA0E93"/>
    <w:rsid w:val="00FB0095"/>
    <w:rsid w:val="00FB1671"/>
    <w:rsid w:val="00FB1C0B"/>
    <w:rsid w:val="00FB2C20"/>
    <w:rsid w:val="00FB2E81"/>
    <w:rsid w:val="00FB5B12"/>
    <w:rsid w:val="00FB6474"/>
    <w:rsid w:val="00FB71DC"/>
    <w:rsid w:val="00FC70FD"/>
    <w:rsid w:val="00FD7FAE"/>
    <w:rsid w:val="00FE0E88"/>
    <w:rsid w:val="00FE0FCF"/>
    <w:rsid w:val="00FE184A"/>
    <w:rsid w:val="00FE7398"/>
    <w:rsid w:val="00FF297A"/>
    <w:rsid w:val="00FF6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uiPriority w:val="9"/>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uiPriority w:val="9"/>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uiPriority w:val="9"/>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 w:type="character" w:customStyle="1" w:styleId="boxpad">
    <w:name w:val="boxpad"/>
    <w:basedOn w:val="a0"/>
    <w:rsid w:val="00CD7912"/>
  </w:style>
  <w:style w:type="character" w:customStyle="1" w:styleId="stretchy">
    <w:name w:val="stretchy"/>
    <w:basedOn w:val="a0"/>
    <w:rsid w:val="00CD7912"/>
  </w:style>
  <w:style w:type="character" w:customStyle="1" w:styleId="svg-align">
    <w:name w:val="svg-align"/>
    <w:basedOn w:val="a0"/>
    <w:rsid w:val="00CD7912"/>
  </w:style>
  <w:style w:type="character" w:customStyle="1" w:styleId="hide-tail">
    <w:name w:val="hide-tail"/>
    <w:basedOn w:val="a0"/>
    <w:rsid w:val="00CD7912"/>
  </w:style>
  <w:style w:type="character" w:customStyle="1" w:styleId="thinbox">
    <w:name w:val="thinbox"/>
    <w:basedOn w:val="a0"/>
    <w:rsid w:val="00CD7912"/>
  </w:style>
  <w:style w:type="character" w:customStyle="1" w:styleId="rlap">
    <w:name w:val="rlap"/>
    <w:basedOn w:val="a0"/>
    <w:rsid w:val="00CD7912"/>
  </w:style>
  <w:style w:type="character" w:customStyle="1" w:styleId="inner">
    <w:name w:val="inner"/>
    <w:basedOn w:val="a0"/>
    <w:rsid w:val="00CD7912"/>
  </w:style>
  <w:style w:type="character" w:customStyle="1" w:styleId="fix">
    <w:name w:val="fix"/>
    <w:basedOn w:val="a0"/>
    <w:rsid w:val="00CD7912"/>
  </w:style>
  <w:style w:type="character" w:customStyle="1" w:styleId="text-xs">
    <w:name w:val="text-xs"/>
    <w:basedOn w:val="a0"/>
    <w:rsid w:val="00E14B78"/>
  </w:style>
  <w:style w:type="character" w:customStyle="1" w:styleId="col-align-c">
    <w:name w:val="col-align-c"/>
    <w:basedOn w:val="a0"/>
    <w:rsid w:val="00BD2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uiPriority w:val="9"/>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uiPriority w:val="9"/>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uiPriority w:val="9"/>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 w:type="character" w:customStyle="1" w:styleId="boxpad">
    <w:name w:val="boxpad"/>
    <w:basedOn w:val="a0"/>
    <w:rsid w:val="00CD7912"/>
  </w:style>
  <w:style w:type="character" w:customStyle="1" w:styleId="stretchy">
    <w:name w:val="stretchy"/>
    <w:basedOn w:val="a0"/>
    <w:rsid w:val="00CD7912"/>
  </w:style>
  <w:style w:type="character" w:customStyle="1" w:styleId="svg-align">
    <w:name w:val="svg-align"/>
    <w:basedOn w:val="a0"/>
    <w:rsid w:val="00CD7912"/>
  </w:style>
  <w:style w:type="character" w:customStyle="1" w:styleId="hide-tail">
    <w:name w:val="hide-tail"/>
    <w:basedOn w:val="a0"/>
    <w:rsid w:val="00CD7912"/>
  </w:style>
  <w:style w:type="character" w:customStyle="1" w:styleId="thinbox">
    <w:name w:val="thinbox"/>
    <w:basedOn w:val="a0"/>
    <w:rsid w:val="00CD7912"/>
  </w:style>
  <w:style w:type="character" w:customStyle="1" w:styleId="rlap">
    <w:name w:val="rlap"/>
    <w:basedOn w:val="a0"/>
    <w:rsid w:val="00CD7912"/>
  </w:style>
  <w:style w:type="character" w:customStyle="1" w:styleId="inner">
    <w:name w:val="inner"/>
    <w:basedOn w:val="a0"/>
    <w:rsid w:val="00CD7912"/>
  </w:style>
  <w:style w:type="character" w:customStyle="1" w:styleId="fix">
    <w:name w:val="fix"/>
    <w:basedOn w:val="a0"/>
    <w:rsid w:val="00CD7912"/>
  </w:style>
  <w:style w:type="character" w:customStyle="1" w:styleId="text-xs">
    <w:name w:val="text-xs"/>
    <w:basedOn w:val="a0"/>
    <w:rsid w:val="00E14B78"/>
  </w:style>
  <w:style w:type="character" w:customStyle="1" w:styleId="col-align-c">
    <w:name w:val="col-align-c"/>
    <w:basedOn w:val="a0"/>
    <w:rsid w:val="00BD2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979">
      <w:bodyDiv w:val="1"/>
      <w:marLeft w:val="0"/>
      <w:marRight w:val="0"/>
      <w:marTop w:val="0"/>
      <w:marBottom w:val="0"/>
      <w:divBdr>
        <w:top w:val="none" w:sz="0" w:space="0" w:color="auto"/>
        <w:left w:val="none" w:sz="0" w:space="0" w:color="auto"/>
        <w:bottom w:val="none" w:sz="0" w:space="0" w:color="auto"/>
        <w:right w:val="none" w:sz="0" w:space="0" w:color="auto"/>
      </w:divBdr>
    </w:div>
    <w:div w:id="4986513">
      <w:bodyDiv w:val="1"/>
      <w:marLeft w:val="0"/>
      <w:marRight w:val="0"/>
      <w:marTop w:val="0"/>
      <w:marBottom w:val="0"/>
      <w:divBdr>
        <w:top w:val="none" w:sz="0" w:space="0" w:color="auto"/>
        <w:left w:val="none" w:sz="0" w:space="0" w:color="auto"/>
        <w:bottom w:val="none" w:sz="0" w:space="0" w:color="auto"/>
        <w:right w:val="none" w:sz="0" w:space="0" w:color="auto"/>
      </w:divBdr>
    </w:div>
    <w:div w:id="7492751">
      <w:bodyDiv w:val="1"/>
      <w:marLeft w:val="0"/>
      <w:marRight w:val="0"/>
      <w:marTop w:val="0"/>
      <w:marBottom w:val="0"/>
      <w:divBdr>
        <w:top w:val="none" w:sz="0" w:space="0" w:color="auto"/>
        <w:left w:val="none" w:sz="0" w:space="0" w:color="auto"/>
        <w:bottom w:val="none" w:sz="0" w:space="0" w:color="auto"/>
        <w:right w:val="none" w:sz="0" w:space="0" w:color="auto"/>
      </w:divBdr>
      <w:divsChild>
        <w:div w:id="719864613">
          <w:marLeft w:val="0"/>
          <w:marRight w:val="0"/>
          <w:marTop w:val="0"/>
          <w:marBottom w:val="0"/>
          <w:divBdr>
            <w:top w:val="none" w:sz="0" w:space="0" w:color="auto"/>
            <w:left w:val="none" w:sz="0" w:space="0" w:color="auto"/>
            <w:bottom w:val="none" w:sz="0" w:space="0" w:color="auto"/>
            <w:right w:val="none" w:sz="0" w:space="0" w:color="auto"/>
          </w:divBdr>
          <w:divsChild>
            <w:div w:id="2286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014">
      <w:bodyDiv w:val="1"/>
      <w:marLeft w:val="0"/>
      <w:marRight w:val="0"/>
      <w:marTop w:val="0"/>
      <w:marBottom w:val="0"/>
      <w:divBdr>
        <w:top w:val="none" w:sz="0" w:space="0" w:color="auto"/>
        <w:left w:val="none" w:sz="0" w:space="0" w:color="auto"/>
        <w:bottom w:val="none" w:sz="0" w:space="0" w:color="auto"/>
        <w:right w:val="none" w:sz="0" w:space="0" w:color="auto"/>
      </w:divBdr>
      <w:divsChild>
        <w:div w:id="513113816">
          <w:marLeft w:val="0"/>
          <w:marRight w:val="0"/>
          <w:marTop w:val="0"/>
          <w:marBottom w:val="0"/>
          <w:divBdr>
            <w:top w:val="none" w:sz="0" w:space="0" w:color="auto"/>
            <w:left w:val="none" w:sz="0" w:space="0" w:color="auto"/>
            <w:bottom w:val="none" w:sz="0" w:space="0" w:color="auto"/>
            <w:right w:val="none" w:sz="0" w:space="0" w:color="auto"/>
          </w:divBdr>
          <w:divsChild>
            <w:div w:id="197083305">
              <w:marLeft w:val="0"/>
              <w:marRight w:val="0"/>
              <w:marTop w:val="0"/>
              <w:marBottom w:val="0"/>
              <w:divBdr>
                <w:top w:val="none" w:sz="0" w:space="0" w:color="auto"/>
                <w:left w:val="none" w:sz="0" w:space="0" w:color="auto"/>
                <w:bottom w:val="none" w:sz="0" w:space="0" w:color="auto"/>
                <w:right w:val="none" w:sz="0" w:space="0" w:color="auto"/>
              </w:divBdr>
              <w:divsChild>
                <w:div w:id="141973277">
                  <w:marLeft w:val="0"/>
                  <w:marRight w:val="0"/>
                  <w:marTop w:val="0"/>
                  <w:marBottom w:val="0"/>
                  <w:divBdr>
                    <w:top w:val="none" w:sz="0" w:space="0" w:color="auto"/>
                    <w:left w:val="none" w:sz="0" w:space="0" w:color="auto"/>
                    <w:bottom w:val="none" w:sz="0" w:space="0" w:color="auto"/>
                    <w:right w:val="none" w:sz="0" w:space="0" w:color="auto"/>
                  </w:divBdr>
                  <w:divsChild>
                    <w:div w:id="1882012426">
                      <w:marLeft w:val="0"/>
                      <w:marRight w:val="0"/>
                      <w:marTop w:val="0"/>
                      <w:marBottom w:val="0"/>
                      <w:divBdr>
                        <w:top w:val="none" w:sz="0" w:space="0" w:color="auto"/>
                        <w:left w:val="none" w:sz="0" w:space="0" w:color="auto"/>
                        <w:bottom w:val="none" w:sz="0" w:space="0" w:color="auto"/>
                        <w:right w:val="none" w:sz="0" w:space="0" w:color="auto"/>
                      </w:divBdr>
                      <w:divsChild>
                        <w:div w:id="1928297687">
                          <w:marLeft w:val="0"/>
                          <w:marRight w:val="0"/>
                          <w:marTop w:val="0"/>
                          <w:marBottom w:val="0"/>
                          <w:divBdr>
                            <w:top w:val="none" w:sz="0" w:space="0" w:color="auto"/>
                            <w:left w:val="none" w:sz="0" w:space="0" w:color="auto"/>
                            <w:bottom w:val="none" w:sz="0" w:space="0" w:color="auto"/>
                            <w:right w:val="none" w:sz="0" w:space="0" w:color="auto"/>
                          </w:divBdr>
                          <w:divsChild>
                            <w:div w:id="1528525406">
                              <w:marLeft w:val="0"/>
                              <w:marRight w:val="0"/>
                              <w:marTop w:val="0"/>
                              <w:marBottom w:val="0"/>
                              <w:divBdr>
                                <w:top w:val="none" w:sz="0" w:space="0" w:color="auto"/>
                                <w:left w:val="none" w:sz="0" w:space="0" w:color="auto"/>
                                <w:bottom w:val="none" w:sz="0" w:space="0" w:color="auto"/>
                                <w:right w:val="none" w:sz="0" w:space="0" w:color="auto"/>
                              </w:divBdr>
                              <w:divsChild>
                                <w:div w:id="87890124">
                                  <w:marLeft w:val="0"/>
                                  <w:marRight w:val="0"/>
                                  <w:marTop w:val="0"/>
                                  <w:marBottom w:val="0"/>
                                  <w:divBdr>
                                    <w:top w:val="none" w:sz="0" w:space="0" w:color="auto"/>
                                    <w:left w:val="none" w:sz="0" w:space="0" w:color="auto"/>
                                    <w:bottom w:val="none" w:sz="0" w:space="0" w:color="auto"/>
                                    <w:right w:val="none" w:sz="0" w:space="0" w:color="auto"/>
                                  </w:divBdr>
                                  <w:divsChild>
                                    <w:div w:id="486677866">
                                      <w:marLeft w:val="0"/>
                                      <w:marRight w:val="0"/>
                                      <w:marTop w:val="0"/>
                                      <w:marBottom w:val="0"/>
                                      <w:divBdr>
                                        <w:top w:val="none" w:sz="0" w:space="0" w:color="auto"/>
                                        <w:left w:val="none" w:sz="0" w:space="0" w:color="auto"/>
                                        <w:bottom w:val="none" w:sz="0" w:space="0" w:color="auto"/>
                                        <w:right w:val="none" w:sz="0" w:space="0" w:color="auto"/>
                                      </w:divBdr>
                                      <w:divsChild>
                                        <w:div w:id="63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864">
                              <w:marLeft w:val="0"/>
                              <w:marRight w:val="0"/>
                              <w:marTop w:val="0"/>
                              <w:marBottom w:val="0"/>
                              <w:divBdr>
                                <w:top w:val="none" w:sz="0" w:space="0" w:color="auto"/>
                                <w:left w:val="none" w:sz="0" w:space="0" w:color="auto"/>
                                <w:bottom w:val="none" w:sz="0" w:space="0" w:color="auto"/>
                                <w:right w:val="none" w:sz="0" w:space="0" w:color="auto"/>
                              </w:divBdr>
                              <w:divsChild>
                                <w:div w:id="601648131">
                                  <w:marLeft w:val="0"/>
                                  <w:marRight w:val="0"/>
                                  <w:marTop w:val="0"/>
                                  <w:marBottom w:val="0"/>
                                  <w:divBdr>
                                    <w:top w:val="none" w:sz="0" w:space="0" w:color="auto"/>
                                    <w:left w:val="none" w:sz="0" w:space="0" w:color="auto"/>
                                    <w:bottom w:val="none" w:sz="0" w:space="0" w:color="auto"/>
                                    <w:right w:val="none" w:sz="0" w:space="0" w:color="auto"/>
                                  </w:divBdr>
                                  <w:divsChild>
                                    <w:div w:id="674265895">
                                      <w:marLeft w:val="0"/>
                                      <w:marRight w:val="0"/>
                                      <w:marTop w:val="0"/>
                                      <w:marBottom w:val="0"/>
                                      <w:divBdr>
                                        <w:top w:val="none" w:sz="0" w:space="0" w:color="auto"/>
                                        <w:left w:val="none" w:sz="0" w:space="0" w:color="auto"/>
                                        <w:bottom w:val="none" w:sz="0" w:space="0" w:color="auto"/>
                                        <w:right w:val="none" w:sz="0" w:space="0" w:color="auto"/>
                                      </w:divBdr>
                                      <w:divsChild>
                                        <w:div w:id="763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541161">
          <w:marLeft w:val="0"/>
          <w:marRight w:val="0"/>
          <w:marTop w:val="0"/>
          <w:marBottom w:val="0"/>
          <w:divBdr>
            <w:top w:val="none" w:sz="0" w:space="0" w:color="auto"/>
            <w:left w:val="none" w:sz="0" w:space="0" w:color="auto"/>
            <w:bottom w:val="none" w:sz="0" w:space="0" w:color="auto"/>
            <w:right w:val="none" w:sz="0" w:space="0" w:color="auto"/>
          </w:divBdr>
          <w:divsChild>
            <w:div w:id="840438467">
              <w:marLeft w:val="0"/>
              <w:marRight w:val="0"/>
              <w:marTop w:val="0"/>
              <w:marBottom w:val="0"/>
              <w:divBdr>
                <w:top w:val="none" w:sz="0" w:space="0" w:color="auto"/>
                <w:left w:val="none" w:sz="0" w:space="0" w:color="auto"/>
                <w:bottom w:val="none" w:sz="0" w:space="0" w:color="auto"/>
                <w:right w:val="none" w:sz="0" w:space="0" w:color="auto"/>
              </w:divBdr>
              <w:divsChild>
                <w:div w:id="1292637243">
                  <w:marLeft w:val="0"/>
                  <w:marRight w:val="0"/>
                  <w:marTop w:val="0"/>
                  <w:marBottom w:val="0"/>
                  <w:divBdr>
                    <w:top w:val="none" w:sz="0" w:space="0" w:color="auto"/>
                    <w:left w:val="none" w:sz="0" w:space="0" w:color="auto"/>
                    <w:bottom w:val="none" w:sz="0" w:space="0" w:color="auto"/>
                    <w:right w:val="none" w:sz="0" w:space="0" w:color="auto"/>
                  </w:divBdr>
                  <w:divsChild>
                    <w:div w:id="1879972357">
                      <w:marLeft w:val="0"/>
                      <w:marRight w:val="0"/>
                      <w:marTop w:val="0"/>
                      <w:marBottom w:val="0"/>
                      <w:divBdr>
                        <w:top w:val="none" w:sz="0" w:space="0" w:color="auto"/>
                        <w:left w:val="none" w:sz="0" w:space="0" w:color="auto"/>
                        <w:bottom w:val="none" w:sz="0" w:space="0" w:color="auto"/>
                        <w:right w:val="none" w:sz="0" w:space="0" w:color="auto"/>
                      </w:divBdr>
                      <w:divsChild>
                        <w:div w:id="1771966438">
                          <w:marLeft w:val="0"/>
                          <w:marRight w:val="0"/>
                          <w:marTop w:val="0"/>
                          <w:marBottom w:val="0"/>
                          <w:divBdr>
                            <w:top w:val="none" w:sz="0" w:space="0" w:color="auto"/>
                            <w:left w:val="none" w:sz="0" w:space="0" w:color="auto"/>
                            <w:bottom w:val="none" w:sz="0" w:space="0" w:color="auto"/>
                            <w:right w:val="none" w:sz="0" w:space="0" w:color="auto"/>
                          </w:divBdr>
                          <w:divsChild>
                            <w:div w:id="1185946819">
                              <w:marLeft w:val="0"/>
                              <w:marRight w:val="0"/>
                              <w:marTop w:val="0"/>
                              <w:marBottom w:val="0"/>
                              <w:divBdr>
                                <w:top w:val="none" w:sz="0" w:space="0" w:color="auto"/>
                                <w:left w:val="none" w:sz="0" w:space="0" w:color="auto"/>
                                <w:bottom w:val="none" w:sz="0" w:space="0" w:color="auto"/>
                                <w:right w:val="none" w:sz="0" w:space="0" w:color="auto"/>
                              </w:divBdr>
                              <w:divsChild>
                                <w:div w:id="1803695620">
                                  <w:marLeft w:val="0"/>
                                  <w:marRight w:val="0"/>
                                  <w:marTop w:val="0"/>
                                  <w:marBottom w:val="0"/>
                                  <w:divBdr>
                                    <w:top w:val="none" w:sz="0" w:space="0" w:color="auto"/>
                                    <w:left w:val="none" w:sz="0" w:space="0" w:color="auto"/>
                                    <w:bottom w:val="none" w:sz="0" w:space="0" w:color="auto"/>
                                    <w:right w:val="none" w:sz="0" w:space="0" w:color="auto"/>
                                  </w:divBdr>
                                  <w:divsChild>
                                    <w:div w:id="1855219098">
                                      <w:marLeft w:val="0"/>
                                      <w:marRight w:val="0"/>
                                      <w:marTop w:val="0"/>
                                      <w:marBottom w:val="0"/>
                                      <w:divBdr>
                                        <w:top w:val="none" w:sz="0" w:space="0" w:color="auto"/>
                                        <w:left w:val="none" w:sz="0" w:space="0" w:color="auto"/>
                                        <w:bottom w:val="none" w:sz="0" w:space="0" w:color="auto"/>
                                        <w:right w:val="none" w:sz="0" w:space="0" w:color="auto"/>
                                      </w:divBdr>
                                      <w:divsChild>
                                        <w:div w:id="1284114612">
                                          <w:marLeft w:val="0"/>
                                          <w:marRight w:val="0"/>
                                          <w:marTop w:val="0"/>
                                          <w:marBottom w:val="0"/>
                                          <w:divBdr>
                                            <w:top w:val="none" w:sz="0" w:space="0" w:color="auto"/>
                                            <w:left w:val="none" w:sz="0" w:space="0" w:color="auto"/>
                                            <w:bottom w:val="none" w:sz="0" w:space="0" w:color="auto"/>
                                            <w:right w:val="none" w:sz="0" w:space="0" w:color="auto"/>
                                          </w:divBdr>
                                          <w:divsChild>
                                            <w:div w:id="1229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46716">
          <w:marLeft w:val="0"/>
          <w:marRight w:val="0"/>
          <w:marTop w:val="0"/>
          <w:marBottom w:val="0"/>
          <w:divBdr>
            <w:top w:val="none" w:sz="0" w:space="0" w:color="auto"/>
            <w:left w:val="none" w:sz="0" w:space="0" w:color="auto"/>
            <w:bottom w:val="none" w:sz="0" w:space="0" w:color="auto"/>
            <w:right w:val="none" w:sz="0" w:space="0" w:color="auto"/>
          </w:divBdr>
          <w:divsChild>
            <w:div w:id="1687487259">
              <w:marLeft w:val="0"/>
              <w:marRight w:val="0"/>
              <w:marTop w:val="0"/>
              <w:marBottom w:val="0"/>
              <w:divBdr>
                <w:top w:val="none" w:sz="0" w:space="0" w:color="auto"/>
                <w:left w:val="none" w:sz="0" w:space="0" w:color="auto"/>
                <w:bottom w:val="none" w:sz="0" w:space="0" w:color="auto"/>
                <w:right w:val="none" w:sz="0" w:space="0" w:color="auto"/>
              </w:divBdr>
              <w:divsChild>
                <w:div w:id="1371296846">
                  <w:marLeft w:val="0"/>
                  <w:marRight w:val="0"/>
                  <w:marTop w:val="0"/>
                  <w:marBottom w:val="0"/>
                  <w:divBdr>
                    <w:top w:val="none" w:sz="0" w:space="0" w:color="auto"/>
                    <w:left w:val="none" w:sz="0" w:space="0" w:color="auto"/>
                    <w:bottom w:val="none" w:sz="0" w:space="0" w:color="auto"/>
                    <w:right w:val="none" w:sz="0" w:space="0" w:color="auto"/>
                  </w:divBdr>
                  <w:divsChild>
                    <w:div w:id="1966546468">
                      <w:marLeft w:val="0"/>
                      <w:marRight w:val="0"/>
                      <w:marTop w:val="0"/>
                      <w:marBottom w:val="0"/>
                      <w:divBdr>
                        <w:top w:val="none" w:sz="0" w:space="0" w:color="auto"/>
                        <w:left w:val="none" w:sz="0" w:space="0" w:color="auto"/>
                        <w:bottom w:val="none" w:sz="0" w:space="0" w:color="auto"/>
                        <w:right w:val="none" w:sz="0" w:space="0" w:color="auto"/>
                      </w:divBdr>
                      <w:divsChild>
                        <w:div w:id="831020869">
                          <w:marLeft w:val="0"/>
                          <w:marRight w:val="0"/>
                          <w:marTop w:val="0"/>
                          <w:marBottom w:val="0"/>
                          <w:divBdr>
                            <w:top w:val="none" w:sz="0" w:space="0" w:color="auto"/>
                            <w:left w:val="none" w:sz="0" w:space="0" w:color="auto"/>
                            <w:bottom w:val="none" w:sz="0" w:space="0" w:color="auto"/>
                            <w:right w:val="none" w:sz="0" w:space="0" w:color="auto"/>
                          </w:divBdr>
                          <w:divsChild>
                            <w:div w:id="961036961">
                              <w:marLeft w:val="0"/>
                              <w:marRight w:val="0"/>
                              <w:marTop w:val="0"/>
                              <w:marBottom w:val="0"/>
                              <w:divBdr>
                                <w:top w:val="none" w:sz="0" w:space="0" w:color="auto"/>
                                <w:left w:val="none" w:sz="0" w:space="0" w:color="auto"/>
                                <w:bottom w:val="none" w:sz="0" w:space="0" w:color="auto"/>
                                <w:right w:val="none" w:sz="0" w:space="0" w:color="auto"/>
                              </w:divBdr>
                              <w:divsChild>
                                <w:div w:id="1164584687">
                                  <w:marLeft w:val="0"/>
                                  <w:marRight w:val="0"/>
                                  <w:marTop w:val="0"/>
                                  <w:marBottom w:val="0"/>
                                  <w:divBdr>
                                    <w:top w:val="none" w:sz="0" w:space="0" w:color="auto"/>
                                    <w:left w:val="none" w:sz="0" w:space="0" w:color="auto"/>
                                    <w:bottom w:val="none" w:sz="0" w:space="0" w:color="auto"/>
                                    <w:right w:val="none" w:sz="0" w:space="0" w:color="auto"/>
                                  </w:divBdr>
                                  <w:divsChild>
                                    <w:div w:id="566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217">
                      <w:marLeft w:val="0"/>
                      <w:marRight w:val="0"/>
                      <w:marTop w:val="0"/>
                      <w:marBottom w:val="0"/>
                      <w:divBdr>
                        <w:top w:val="none" w:sz="0" w:space="0" w:color="auto"/>
                        <w:left w:val="none" w:sz="0" w:space="0" w:color="auto"/>
                        <w:bottom w:val="none" w:sz="0" w:space="0" w:color="auto"/>
                        <w:right w:val="none" w:sz="0" w:space="0" w:color="auto"/>
                      </w:divBdr>
                      <w:divsChild>
                        <w:div w:id="1902137614">
                          <w:marLeft w:val="0"/>
                          <w:marRight w:val="0"/>
                          <w:marTop w:val="0"/>
                          <w:marBottom w:val="0"/>
                          <w:divBdr>
                            <w:top w:val="none" w:sz="0" w:space="0" w:color="auto"/>
                            <w:left w:val="none" w:sz="0" w:space="0" w:color="auto"/>
                            <w:bottom w:val="none" w:sz="0" w:space="0" w:color="auto"/>
                            <w:right w:val="none" w:sz="0" w:space="0" w:color="auto"/>
                          </w:divBdr>
                          <w:divsChild>
                            <w:div w:id="2144500507">
                              <w:marLeft w:val="0"/>
                              <w:marRight w:val="0"/>
                              <w:marTop w:val="0"/>
                              <w:marBottom w:val="0"/>
                              <w:divBdr>
                                <w:top w:val="none" w:sz="0" w:space="0" w:color="auto"/>
                                <w:left w:val="none" w:sz="0" w:space="0" w:color="auto"/>
                                <w:bottom w:val="none" w:sz="0" w:space="0" w:color="auto"/>
                                <w:right w:val="none" w:sz="0" w:space="0" w:color="auto"/>
                              </w:divBdr>
                              <w:divsChild>
                                <w:div w:id="1339963616">
                                  <w:marLeft w:val="0"/>
                                  <w:marRight w:val="0"/>
                                  <w:marTop w:val="0"/>
                                  <w:marBottom w:val="0"/>
                                  <w:divBdr>
                                    <w:top w:val="none" w:sz="0" w:space="0" w:color="auto"/>
                                    <w:left w:val="none" w:sz="0" w:space="0" w:color="auto"/>
                                    <w:bottom w:val="none" w:sz="0" w:space="0" w:color="auto"/>
                                    <w:right w:val="none" w:sz="0" w:space="0" w:color="auto"/>
                                  </w:divBdr>
                                  <w:divsChild>
                                    <w:div w:id="1455757129">
                                      <w:marLeft w:val="0"/>
                                      <w:marRight w:val="0"/>
                                      <w:marTop w:val="0"/>
                                      <w:marBottom w:val="0"/>
                                      <w:divBdr>
                                        <w:top w:val="none" w:sz="0" w:space="0" w:color="auto"/>
                                        <w:left w:val="none" w:sz="0" w:space="0" w:color="auto"/>
                                        <w:bottom w:val="none" w:sz="0" w:space="0" w:color="auto"/>
                                        <w:right w:val="none" w:sz="0" w:space="0" w:color="auto"/>
                                      </w:divBdr>
                                      <w:divsChild>
                                        <w:div w:id="148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75691">
      <w:bodyDiv w:val="1"/>
      <w:marLeft w:val="0"/>
      <w:marRight w:val="0"/>
      <w:marTop w:val="0"/>
      <w:marBottom w:val="0"/>
      <w:divBdr>
        <w:top w:val="none" w:sz="0" w:space="0" w:color="auto"/>
        <w:left w:val="none" w:sz="0" w:space="0" w:color="auto"/>
        <w:bottom w:val="none" w:sz="0" w:space="0" w:color="auto"/>
        <w:right w:val="none" w:sz="0" w:space="0" w:color="auto"/>
      </w:divBdr>
      <w:divsChild>
        <w:div w:id="1816413963">
          <w:marLeft w:val="0"/>
          <w:marRight w:val="0"/>
          <w:marTop w:val="0"/>
          <w:marBottom w:val="0"/>
          <w:divBdr>
            <w:top w:val="none" w:sz="0" w:space="0" w:color="auto"/>
            <w:left w:val="none" w:sz="0" w:space="0" w:color="auto"/>
            <w:bottom w:val="none" w:sz="0" w:space="0" w:color="auto"/>
            <w:right w:val="none" w:sz="0" w:space="0" w:color="auto"/>
          </w:divBdr>
          <w:divsChild>
            <w:div w:id="559824122">
              <w:marLeft w:val="0"/>
              <w:marRight w:val="0"/>
              <w:marTop w:val="0"/>
              <w:marBottom w:val="0"/>
              <w:divBdr>
                <w:top w:val="none" w:sz="0" w:space="0" w:color="auto"/>
                <w:left w:val="none" w:sz="0" w:space="0" w:color="auto"/>
                <w:bottom w:val="none" w:sz="0" w:space="0" w:color="auto"/>
                <w:right w:val="none" w:sz="0" w:space="0" w:color="auto"/>
              </w:divBdr>
              <w:divsChild>
                <w:div w:id="1594319443">
                  <w:marLeft w:val="0"/>
                  <w:marRight w:val="0"/>
                  <w:marTop w:val="0"/>
                  <w:marBottom w:val="0"/>
                  <w:divBdr>
                    <w:top w:val="none" w:sz="0" w:space="0" w:color="auto"/>
                    <w:left w:val="none" w:sz="0" w:space="0" w:color="auto"/>
                    <w:bottom w:val="none" w:sz="0" w:space="0" w:color="auto"/>
                    <w:right w:val="none" w:sz="0" w:space="0" w:color="auto"/>
                  </w:divBdr>
                  <w:divsChild>
                    <w:div w:id="201482893">
                      <w:marLeft w:val="0"/>
                      <w:marRight w:val="0"/>
                      <w:marTop w:val="0"/>
                      <w:marBottom w:val="0"/>
                      <w:divBdr>
                        <w:top w:val="none" w:sz="0" w:space="0" w:color="auto"/>
                        <w:left w:val="none" w:sz="0" w:space="0" w:color="auto"/>
                        <w:bottom w:val="none" w:sz="0" w:space="0" w:color="auto"/>
                        <w:right w:val="none" w:sz="0" w:space="0" w:color="auto"/>
                      </w:divBdr>
                      <w:divsChild>
                        <w:div w:id="1491364194">
                          <w:marLeft w:val="0"/>
                          <w:marRight w:val="0"/>
                          <w:marTop w:val="0"/>
                          <w:marBottom w:val="0"/>
                          <w:divBdr>
                            <w:top w:val="none" w:sz="0" w:space="0" w:color="auto"/>
                            <w:left w:val="none" w:sz="0" w:space="0" w:color="auto"/>
                            <w:bottom w:val="none" w:sz="0" w:space="0" w:color="auto"/>
                            <w:right w:val="none" w:sz="0" w:space="0" w:color="auto"/>
                          </w:divBdr>
                          <w:divsChild>
                            <w:div w:id="782111391">
                              <w:marLeft w:val="0"/>
                              <w:marRight w:val="0"/>
                              <w:marTop w:val="0"/>
                              <w:marBottom w:val="0"/>
                              <w:divBdr>
                                <w:top w:val="none" w:sz="0" w:space="0" w:color="auto"/>
                                <w:left w:val="none" w:sz="0" w:space="0" w:color="auto"/>
                                <w:bottom w:val="none" w:sz="0" w:space="0" w:color="auto"/>
                                <w:right w:val="none" w:sz="0" w:space="0" w:color="auto"/>
                              </w:divBdr>
                              <w:divsChild>
                                <w:div w:id="14140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81746">
      <w:bodyDiv w:val="1"/>
      <w:marLeft w:val="0"/>
      <w:marRight w:val="0"/>
      <w:marTop w:val="0"/>
      <w:marBottom w:val="0"/>
      <w:divBdr>
        <w:top w:val="none" w:sz="0" w:space="0" w:color="auto"/>
        <w:left w:val="none" w:sz="0" w:space="0" w:color="auto"/>
        <w:bottom w:val="none" w:sz="0" w:space="0" w:color="auto"/>
        <w:right w:val="none" w:sz="0" w:space="0" w:color="auto"/>
      </w:divBdr>
    </w:div>
    <w:div w:id="56519342">
      <w:bodyDiv w:val="1"/>
      <w:marLeft w:val="0"/>
      <w:marRight w:val="0"/>
      <w:marTop w:val="0"/>
      <w:marBottom w:val="0"/>
      <w:divBdr>
        <w:top w:val="none" w:sz="0" w:space="0" w:color="auto"/>
        <w:left w:val="none" w:sz="0" w:space="0" w:color="auto"/>
        <w:bottom w:val="none" w:sz="0" w:space="0" w:color="auto"/>
        <w:right w:val="none" w:sz="0" w:space="0" w:color="auto"/>
      </w:divBdr>
    </w:div>
    <w:div w:id="61027072">
      <w:bodyDiv w:val="1"/>
      <w:marLeft w:val="0"/>
      <w:marRight w:val="0"/>
      <w:marTop w:val="0"/>
      <w:marBottom w:val="0"/>
      <w:divBdr>
        <w:top w:val="none" w:sz="0" w:space="0" w:color="auto"/>
        <w:left w:val="none" w:sz="0" w:space="0" w:color="auto"/>
        <w:bottom w:val="none" w:sz="0" w:space="0" w:color="auto"/>
        <w:right w:val="none" w:sz="0" w:space="0" w:color="auto"/>
      </w:divBdr>
      <w:divsChild>
        <w:div w:id="1290741507">
          <w:marLeft w:val="0"/>
          <w:marRight w:val="0"/>
          <w:marTop w:val="0"/>
          <w:marBottom w:val="0"/>
          <w:divBdr>
            <w:top w:val="none" w:sz="0" w:space="0" w:color="auto"/>
            <w:left w:val="none" w:sz="0" w:space="0" w:color="auto"/>
            <w:bottom w:val="none" w:sz="0" w:space="0" w:color="auto"/>
            <w:right w:val="none" w:sz="0" w:space="0" w:color="auto"/>
          </w:divBdr>
          <w:divsChild>
            <w:div w:id="858658723">
              <w:marLeft w:val="0"/>
              <w:marRight w:val="0"/>
              <w:marTop w:val="0"/>
              <w:marBottom w:val="0"/>
              <w:divBdr>
                <w:top w:val="none" w:sz="0" w:space="0" w:color="auto"/>
                <w:left w:val="none" w:sz="0" w:space="0" w:color="auto"/>
                <w:bottom w:val="none" w:sz="0" w:space="0" w:color="auto"/>
                <w:right w:val="none" w:sz="0" w:space="0" w:color="auto"/>
              </w:divBdr>
              <w:divsChild>
                <w:div w:id="161940051">
                  <w:marLeft w:val="0"/>
                  <w:marRight w:val="0"/>
                  <w:marTop w:val="0"/>
                  <w:marBottom w:val="0"/>
                  <w:divBdr>
                    <w:top w:val="none" w:sz="0" w:space="0" w:color="auto"/>
                    <w:left w:val="none" w:sz="0" w:space="0" w:color="auto"/>
                    <w:bottom w:val="none" w:sz="0" w:space="0" w:color="auto"/>
                    <w:right w:val="none" w:sz="0" w:space="0" w:color="auto"/>
                  </w:divBdr>
                  <w:divsChild>
                    <w:div w:id="21400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7926">
              <w:marLeft w:val="0"/>
              <w:marRight w:val="0"/>
              <w:marTop w:val="0"/>
              <w:marBottom w:val="0"/>
              <w:divBdr>
                <w:top w:val="none" w:sz="0" w:space="0" w:color="auto"/>
                <w:left w:val="none" w:sz="0" w:space="0" w:color="auto"/>
                <w:bottom w:val="none" w:sz="0" w:space="0" w:color="auto"/>
                <w:right w:val="none" w:sz="0" w:space="0" w:color="auto"/>
              </w:divBdr>
              <w:divsChild>
                <w:div w:id="714431950">
                  <w:marLeft w:val="0"/>
                  <w:marRight w:val="0"/>
                  <w:marTop w:val="0"/>
                  <w:marBottom w:val="0"/>
                  <w:divBdr>
                    <w:top w:val="none" w:sz="0" w:space="0" w:color="auto"/>
                    <w:left w:val="none" w:sz="0" w:space="0" w:color="auto"/>
                    <w:bottom w:val="none" w:sz="0" w:space="0" w:color="auto"/>
                    <w:right w:val="none" w:sz="0" w:space="0" w:color="auto"/>
                  </w:divBdr>
                  <w:divsChild>
                    <w:div w:id="12445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5935">
              <w:marLeft w:val="0"/>
              <w:marRight w:val="0"/>
              <w:marTop w:val="0"/>
              <w:marBottom w:val="0"/>
              <w:divBdr>
                <w:top w:val="none" w:sz="0" w:space="0" w:color="auto"/>
                <w:left w:val="none" w:sz="0" w:space="0" w:color="auto"/>
                <w:bottom w:val="none" w:sz="0" w:space="0" w:color="auto"/>
                <w:right w:val="none" w:sz="0" w:space="0" w:color="auto"/>
              </w:divBdr>
              <w:divsChild>
                <w:div w:id="1236937063">
                  <w:marLeft w:val="0"/>
                  <w:marRight w:val="0"/>
                  <w:marTop w:val="0"/>
                  <w:marBottom w:val="0"/>
                  <w:divBdr>
                    <w:top w:val="none" w:sz="0" w:space="0" w:color="auto"/>
                    <w:left w:val="none" w:sz="0" w:space="0" w:color="auto"/>
                    <w:bottom w:val="none" w:sz="0" w:space="0" w:color="auto"/>
                    <w:right w:val="none" w:sz="0" w:space="0" w:color="auto"/>
                  </w:divBdr>
                  <w:divsChild>
                    <w:div w:id="114712366">
                      <w:marLeft w:val="0"/>
                      <w:marRight w:val="0"/>
                      <w:marTop w:val="0"/>
                      <w:marBottom w:val="0"/>
                      <w:divBdr>
                        <w:top w:val="none" w:sz="0" w:space="0" w:color="auto"/>
                        <w:left w:val="none" w:sz="0" w:space="0" w:color="auto"/>
                        <w:bottom w:val="none" w:sz="0" w:space="0" w:color="auto"/>
                        <w:right w:val="none" w:sz="0" w:space="0" w:color="auto"/>
                      </w:divBdr>
                    </w:div>
                    <w:div w:id="2093575341">
                      <w:marLeft w:val="0"/>
                      <w:marRight w:val="0"/>
                      <w:marTop w:val="0"/>
                      <w:marBottom w:val="0"/>
                      <w:divBdr>
                        <w:top w:val="none" w:sz="0" w:space="0" w:color="auto"/>
                        <w:left w:val="none" w:sz="0" w:space="0" w:color="auto"/>
                        <w:bottom w:val="none" w:sz="0" w:space="0" w:color="auto"/>
                        <w:right w:val="none" w:sz="0" w:space="0" w:color="auto"/>
                      </w:divBdr>
                      <w:divsChild>
                        <w:div w:id="1297025264">
                          <w:marLeft w:val="0"/>
                          <w:marRight w:val="0"/>
                          <w:marTop w:val="0"/>
                          <w:marBottom w:val="0"/>
                          <w:divBdr>
                            <w:top w:val="none" w:sz="0" w:space="0" w:color="auto"/>
                            <w:left w:val="none" w:sz="0" w:space="0" w:color="auto"/>
                            <w:bottom w:val="none" w:sz="0" w:space="0" w:color="auto"/>
                            <w:right w:val="none" w:sz="0" w:space="0" w:color="auto"/>
                          </w:divBdr>
                          <w:divsChild>
                            <w:div w:id="3274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28092">
      <w:bodyDiv w:val="1"/>
      <w:marLeft w:val="0"/>
      <w:marRight w:val="0"/>
      <w:marTop w:val="0"/>
      <w:marBottom w:val="0"/>
      <w:divBdr>
        <w:top w:val="none" w:sz="0" w:space="0" w:color="auto"/>
        <w:left w:val="none" w:sz="0" w:space="0" w:color="auto"/>
        <w:bottom w:val="none" w:sz="0" w:space="0" w:color="auto"/>
        <w:right w:val="none" w:sz="0" w:space="0" w:color="auto"/>
      </w:divBdr>
    </w:div>
    <w:div w:id="63573280">
      <w:bodyDiv w:val="1"/>
      <w:marLeft w:val="0"/>
      <w:marRight w:val="0"/>
      <w:marTop w:val="0"/>
      <w:marBottom w:val="0"/>
      <w:divBdr>
        <w:top w:val="none" w:sz="0" w:space="0" w:color="auto"/>
        <w:left w:val="none" w:sz="0" w:space="0" w:color="auto"/>
        <w:bottom w:val="none" w:sz="0" w:space="0" w:color="auto"/>
        <w:right w:val="none" w:sz="0" w:space="0" w:color="auto"/>
      </w:divBdr>
    </w:div>
    <w:div w:id="64108800">
      <w:bodyDiv w:val="1"/>
      <w:marLeft w:val="0"/>
      <w:marRight w:val="0"/>
      <w:marTop w:val="0"/>
      <w:marBottom w:val="0"/>
      <w:divBdr>
        <w:top w:val="none" w:sz="0" w:space="0" w:color="auto"/>
        <w:left w:val="none" w:sz="0" w:space="0" w:color="auto"/>
        <w:bottom w:val="none" w:sz="0" w:space="0" w:color="auto"/>
        <w:right w:val="none" w:sz="0" w:space="0" w:color="auto"/>
      </w:divBdr>
    </w:div>
    <w:div w:id="64227935">
      <w:bodyDiv w:val="1"/>
      <w:marLeft w:val="0"/>
      <w:marRight w:val="0"/>
      <w:marTop w:val="0"/>
      <w:marBottom w:val="0"/>
      <w:divBdr>
        <w:top w:val="none" w:sz="0" w:space="0" w:color="auto"/>
        <w:left w:val="none" w:sz="0" w:space="0" w:color="auto"/>
        <w:bottom w:val="none" w:sz="0" w:space="0" w:color="auto"/>
        <w:right w:val="none" w:sz="0" w:space="0" w:color="auto"/>
      </w:divBdr>
    </w:div>
    <w:div w:id="69235828">
      <w:bodyDiv w:val="1"/>
      <w:marLeft w:val="0"/>
      <w:marRight w:val="0"/>
      <w:marTop w:val="0"/>
      <w:marBottom w:val="0"/>
      <w:divBdr>
        <w:top w:val="none" w:sz="0" w:space="0" w:color="auto"/>
        <w:left w:val="none" w:sz="0" w:space="0" w:color="auto"/>
        <w:bottom w:val="none" w:sz="0" w:space="0" w:color="auto"/>
        <w:right w:val="none" w:sz="0" w:space="0" w:color="auto"/>
      </w:divBdr>
    </w:div>
    <w:div w:id="73865330">
      <w:bodyDiv w:val="1"/>
      <w:marLeft w:val="0"/>
      <w:marRight w:val="0"/>
      <w:marTop w:val="0"/>
      <w:marBottom w:val="0"/>
      <w:divBdr>
        <w:top w:val="none" w:sz="0" w:space="0" w:color="auto"/>
        <w:left w:val="none" w:sz="0" w:space="0" w:color="auto"/>
        <w:bottom w:val="none" w:sz="0" w:space="0" w:color="auto"/>
        <w:right w:val="none" w:sz="0" w:space="0" w:color="auto"/>
      </w:divBdr>
    </w:div>
    <w:div w:id="80371246">
      <w:bodyDiv w:val="1"/>
      <w:marLeft w:val="0"/>
      <w:marRight w:val="0"/>
      <w:marTop w:val="0"/>
      <w:marBottom w:val="0"/>
      <w:divBdr>
        <w:top w:val="none" w:sz="0" w:space="0" w:color="auto"/>
        <w:left w:val="none" w:sz="0" w:space="0" w:color="auto"/>
        <w:bottom w:val="none" w:sz="0" w:space="0" w:color="auto"/>
        <w:right w:val="none" w:sz="0" w:space="0" w:color="auto"/>
      </w:divBdr>
    </w:div>
    <w:div w:id="82846807">
      <w:bodyDiv w:val="1"/>
      <w:marLeft w:val="0"/>
      <w:marRight w:val="0"/>
      <w:marTop w:val="0"/>
      <w:marBottom w:val="0"/>
      <w:divBdr>
        <w:top w:val="none" w:sz="0" w:space="0" w:color="auto"/>
        <w:left w:val="none" w:sz="0" w:space="0" w:color="auto"/>
        <w:bottom w:val="none" w:sz="0" w:space="0" w:color="auto"/>
        <w:right w:val="none" w:sz="0" w:space="0" w:color="auto"/>
      </w:divBdr>
    </w:div>
    <w:div w:id="85343502">
      <w:bodyDiv w:val="1"/>
      <w:marLeft w:val="0"/>
      <w:marRight w:val="0"/>
      <w:marTop w:val="0"/>
      <w:marBottom w:val="0"/>
      <w:divBdr>
        <w:top w:val="none" w:sz="0" w:space="0" w:color="auto"/>
        <w:left w:val="none" w:sz="0" w:space="0" w:color="auto"/>
        <w:bottom w:val="none" w:sz="0" w:space="0" w:color="auto"/>
        <w:right w:val="none" w:sz="0" w:space="0" w:color="auto"/>
      </w:divBdr>
    </w:div>
    <w:div w:id="86970134">
      <w:bodyDiv w:val="1"/>
      <w:marLeft w:val="0"/>
      <w:marRight w:val="0"/>
      <w:marTop w:val="0"/>
      <w:marBottom w:val="0"/>
      <w:divBdr>
        <w:top w:val="none" w:sz="0" w:space="0" w:color="auto"/>
        <w:left w:val="none" w:sz="0" w:space="0" w:color="auto"/>
        <w:bottom w:val="none" w:sz="0" w:space="0" w:color="auto"/>
        <w:right w:val="none" w:sz="0" w:space="0" w:color="auto"/>
      </w:divBdr>
    </w:div>
    <w:div w:id="87583884">
      <w:bodyDiv w:val="1"/>
      <w:marLeft w:val="0"/>
      <w:marRight w:val="0"/>
      <w:marTop w:val="0"/>
      <w:marBottom w:val="0"/>
      <w:divBdr>
        <w:top w:val="none" w:sz="0" w:space="0" w:color="auto"/>
        <w:left w:val="none" w:sz="0" w:space="0" w:color="auto"/>
        <w:bottom w:val="none" w:sz="0" w:space="0" w:color="auto"/>
        <w:right w:val="none" w:sz="0" w:space="0" w:color="auto"/>
      </w:divBdr>
    </w:div>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91048305">
      <w:bodyDiv w:val="1"/>
      <w:marLeft w:val="0"/>
      <w:marRight w:val="0"/>
      <w:marTop w:val="0"/>
      <w:marBottom w:val="0"/>
      <w:divBdr>
        <w:top w:val="none" w:sz="0" w:space="0" w:color="auto"/>
        <w:left w:val="none" w:sz="0" w:space="0" w:color="auto"/>
        <w:bottom w:val="none" w:sz="0" w:space="0" w:color="auto"/>
        <w:right w:val="none" w:sz="0" w:space="0" w:color="auto"/>
      </w:divBdr>
    </w:div>
    <w:div w:id="94399740">
      <w:bodyDiv w:val="1"/>
      <w:marLeft w:val="0"/>
      <w:marRight w:val="0"/>
      <w:marTop w:val="0"/>
      <w:marBottom w:val="0"/>
      <w:divBdr>
        <w:top w:val="none" w:sz="0" w:space="0" w:color="auto"/>
        <w:left w:val="none" w:sz="0" w:space="0" w:color="auto"/>
        <w:bottom w:val="none" w:sz="0" w:space="0" w:color="auto"/>
        <w:right w:val="none" w:sz="0" w:space="0" w:color="auto"/>
      </w:divBdr>
    </w:div>
    <w:div w:id="105779397">
      <w:bodyDiv w:val="1"/>
      <w:marLeft w:val="0"/>
      <w:marRight w:val="0"/>
      <w:marTop w:val="0"/>
      <w:marBottom w:val="0"/>
      <w:divBdr>
        <w:top w:val="none" w:sz="0" w:space="0" w:color="auto"/>
        <w:left w:val="none" w:sz="0" w:space="0" w:color="auto"/>
        <w:bottom w:val="none" w:sz="0" w:space="0" w:color="auto"/>
        <w:right w:val="none" w:sz="0" w:space="0" w:color="auto"/>
      </w:divBdr>
    </w:div>
    <w:div w:id="137036438">
      <w:bodyDiv w:val="1"/>
      <w:marLeft w:val="0"/>
      <w:marRight w:val="0"/>
      <w:marTop w:val="0"/>
      <w:marBottom w:val="0"/>
      <w:divBdr>
        <w:top w:val="none" w:sz="0" w:space="0" w:color="auto"/>
        <w:left w:val="none" w:sz="0" w:space="0" w:color="auto"/>
        <w:bottom w:val="none" w:sz="0" w:space="0" w:color="auto"/>
        <w:right w:val="none" w:sz="0" w:space="0" w:color="auto"/>
      </w:divBdr>
      <w:divsChild>
        <w:div w:id="696273618">
          <w:marLeft w:val="0"/>
          <w:marRight w:val="0"/>
          <w:marTop w:val="0"/>
          <w:marBottom w:val="0"/>
          <w:divBdr>
            <w:top w:val="none" w:sz="0" w:space="0" w:color="auto"/>
            <w:left w:val="none" w:sz="0" w:space="0" w:color="auto"/>
            <w:bottom w:val="none" w:sz="0" w:space="0" w:color="auto"/>
            <w:right w:val="none" w:sz="0" w:space="0" w:color="auto"/>
          </w:divBdr>
          <w:divsChild>
            <w:div w:id="2126341071">
              <w:marLeft w:val="0"/>
              <w:marRight w:val="0"/>
              <w:marTop w:val="0"/>
              <w:marBottom w:val="0"/>
              <w:divBdr>
                <w:top w:val="none" w:sz="0" w:space="0" w:color="auto"/>
                <w:left w:val="none" w:sz="0" w:space="0" w:color="auto"/>
                <w:bottom w:val="none" w:sz="0" w:space="0" w:color="auto"/>
                <w:right w:val="none" w:sz="0" w:space="0" w:color="auto"/>
              </w:divBdr>
              <w:divsChild>
                <w:div w:id="2127307128">
                  <w:marLeft w:val="0"/>
                  <w:marRight w:val="0"/>
                  <w:marTop w:val="0"/>
                  <w:marBottom w:val="0"/>
                  <w:divBdr>
                    <w:top w:val="none" w:sz="0" w:space="0" w:color="auto"/>
                    <w:left w:val="none" w:sz="0" w:space="0" w:color="auto"/>
                    <w:bottom w:val="none" w:sz="0" w:space="0" w:color="auto"/>
                    <w:right w:val="none" w:sz="0" w:space="0" w:color="auto"/>
                  </w:divBdr>
                  <w:divsChild>
                    <w:div w:id="1502041034">
                      <w:marLeft w:val="0"/>
                      <w:marRight w:val="0"/>
                      <w:marTop w:val="0"/>
                      <w:marBottom w:val="0"/>
                      <w:divBdr>
                        <w:top w:val="none" w:sz="0" w:space="0" w:color="auto"/>
                        <w:left w:val="none" w:sz="0" w:space="0" w:color="auto"/>
                        <w:bottom w:val="none" w:sz="0" w:space="0" w:color="auto"/>
                        <w:right w:val="none" w:sz="0" w:space="0" w:color="auto"/>
                      </w:divBdr>
                      <w:divsChild>
                        <w:div w:id="1887062851">
                          <w:marLeft w:val="0"/>
                          <w:marRight w:val="0"/>
                          <w:marTop w:val="0"/>
                          <w:marBottom w:val="0"/>
                          <w:divBdr>
                            <w:top w:val="none" w:sz="0" w:space="0" w:color="auto"/>
                            <w:left w:val="none" w:sz="0" w:space="0" w:color="auto"/>
                            <w:bottom w:val="none" w:sz="0" w:space="0" w:color="auto"/>
                            <w:right w:val="none" w:sz="0" w:space="0" w:color="auto"/>
                          </w:divBdr>
                          <w:divsChild>
                            <w:div w:id="239024355">
                              <w:marLeft w:val="0"/>
                              <w:marRight w:val="0"/>
                              <w:marTop w:val="0"/>
                              <w:marBottom w:val="0"/>
                              <w:divBdr>
                                <w:top w:val="none" w:sz="0" w:space="0" w:color="auto"/>
                                <w:left w:val="none" w:sz="0" w:space="0" w:color="auto"/>
                                <w:bottom w:val="none" w:sz="0" w:space="0" w:color="auto"/>
                                <w:right w:val="none" w:sz="0" w:space="0" w:color="auto"/>
                              </w:divBdr>
                              <w:divsChild>
                                <w:div w:id="4413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41100">
      <w:bodyDiv w:val="1"/>
      <w:marLeft w:val="0"/>
      <w:marRight w:val="0"/>
      <w:marTop w:val="0"/>
      <w:marBottom w:val="0"/>
      <w:divBdr>
        <w:top w:val="none" w:sz="0" w:space="0" w:color="auto"/>
        <w:left w:val="none" w:sz="0" w:space="0" w:color="auto"/>
        <w:bottom w:val="none" w:sz="0" w:space="0" w:color="auto"/>
        <w:right w:val="none" w:sz="0" w:space="0" w:color="auto"/>
      </w:divBdr>
    </w:div>
    <w:div w:id="149567629">
      <w:bodyDiv w:val="1"/>
      <w:marLeft w:val="0"/>
      <w:marRight w:val="0"/>
      <w:marTop w:val="0"/>
      <w:marBottom w:val="0"/>
      <w:divBdr>
        <w:top w:val="none" w:sz="0" w:space="0" w:color="auto"/>
        <w:left w:val="none" w:sz="0" w:space="0" w:color="auto"/>
        <w:bottom w:val="none" w:sz="0" w:space="0" w:color="auto"/>
        <w:right w:val="none" w:sz="0" w:space="0" w:color="auto"/>
      </w:divBdr>
    </w:div>
    <w:div w:id="151413864">
      <w:bodyDiv w:val="1"/>
      <w:marLeft w:val="0"/>
      <w:marRight w:val="0"/>
      <w:marTop w:val="0"/>
      <w:marBottom w:val="0"/>
      <w:divBdr>
        <w:top w:val="none" w:sz="0" w:space="0" w:color="auto"/>
        <w:left w:val="none" w:sz="0" w:space="0" w:color="auto"/>
        <w:bottom w:val="none" w:sz="0" w:space="0" w:color="auto"/>
        <w:right w:val="none" w:sz="0" w:space="0" w:color="auto"/>
      </w:divBdr>
    </w:div>
    <w:div w:id="168067032">
      <w:bodyDiv w:val="1"/>
      <w:marLeft w:val="0"/>
      <w:marRight w:val="0"/>
      <w:marTop w:val="0"/>
      <w:marBottom w:val="0"/>
      <w:divBdr>
        <w:top w:val="none" w:sz="0" w:space="0" w:color="auto"/>
        <w:left w:val="none" w:sz="0" w:space="0" w:color="auto"/>
        <w:bottom w:val="none" w:sz="0" w:space="0" w:color="auto"/>
        <w:right w:val="none" w:sz="0" w:space="0" w:color="auto"/>
      </w:divBdr>
    </w:div>
    <w:div w:id="174617746">
      <w:bodyDiv w:val="1"/>
      <w:marLeft w:val="0"/>
      <w:marRight w:val="0"/>
      <w:marTop w:val="0"/>
      <w:marBottom w:val="0"/>
      <w:divBdr>
        <w:top w:val="none" w:sz="0" w:space="0" w:color="auto"/>
        <w:left w:val="none" w:sz="0" w:space="0" w:color="auto"/>
        <w:bottom w:val="none" w:sz="0" w:space="0" w:color="auto"/>
        <w:right w:val="none" w:sz="0" w:space="0" w:color="auto"/>
      </w:divBdr>
    </w:div>
    <w:div w:id="188878003">
      <w:bodyDiv w:val="1"/>
      <w:marLeft w:val="0"/>
      <w:marRight w:val="0"/>
      <w:marTop w:val="0"/>
      <w:marBottom w:val="0"/>
      <w:divBdr>
        <w:top w:val="none" w:sz="0" w:space="0" w:color="auto"/>
        <w:left w:val="none" w:sz="0" w:space="0" w:color="auto"/>
        <w:bottom w:val="none" w:sz="0" w:space="0" w:color="auto"/>
        <w:right w:val="none" w:sz="0" w:space="0" w:color="auto"/>
      </w:divBdr>
    </w:div>
    <w:div w:id="207186546">
      <w:bodyDiv w:val="1"/>
      <w:marLeft w:val="0"/>
      <w:marRight w:val="0"/>
      <w:marTop w:val="0"/>
      <w:marBottom w:val="0"/>
      <w:divBdr>
        <w:top w:val="none" w:sz="0" w:space="0" w:color="auto"/>
        <w:left w:val="none" w:sz="0" w:space="0" w:color="auto"/>
        <w:bottom w:val="none" w:sz="0" w:space="0" w:color="auto"/>
        <w:right w:val="none" w:sz="0" w:space="0" w:color="auto"/>
      </w:divBdr>
    </w:div>
    <w:div w:id="215550411">
      <w:bodyDiv w:val="1"/>
      <w:marLeft w:val="0"/>
      <w:marRight w:val="0"/>
      <w:marTop w:val="0"/>
      <w:marBottom w:val="0"/>
      <w:divBdr>
        <w:top w:val="none" w:sz="0" w:space="0" w:color="auto"/>
        <w:left w:val="none" w:sz="0" w:space="0" w:color="auto"/>
        <w:bottom w:val="none" w:sz="0" w:space="0" w:color="auto"/>
        <w:right w:val="none" w:sz="0" w:space="0" w:color="auto"/>
      </w:divBdr>
    </w:div>
    <w:div w:id="247347823">
      <w:bodyDiv w:val="1"/>
      <w:marLeft w:val="0"/>
      <w:marRight w:val="0"/>
      <w:marTop w:val="0"/>
      <w:marBottom w:val="0"/>
      <w:divBdr>
        <w:top w:val="none" w:sz="0" w:space="0" w:color="auto"/>
        <w:left w:val="none" w:sz="0" w:space="0" w:color="auto"/>
        <w:bottom w:val="none" w:sz="0" w:space="0" w:color="auto"/>
        <w:right w:val="none" w:sz="0" w:space="0" w:color="auto"/>
      </w:divBdr>
      <w:divsChild>
        <w:div w:id="221908401">
          <w:marLeft w:val="0"/>
          <w:marRight w:val="0"/>
          <w:marTop w:val="0"/>
          <w:marBottom w:val="0"/>
          <w:divBdr>
            <w:top w:val="none" w:sz="0" w:space="0" w:color="auto"/>
            <w:left w:val="none" w:sz="0" w:space="0" w:color="auto"/>
            <w:bottom w:val="none" w:sz="0" w:space="0" w:color="auto"/>
            <w:right w:val="none" w:sz="0" w:space="0" w:color="auto"/>
          </w:divBdr>
          <w:divsChild>
            <w:div w:id="6326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5901">
      <w:bodyDiv w:val="1"/>
      <w:marLeft w:val="0"/>
      <w:marRight w:val="0"/>
      <w:marTop w:val="0"/>
      <w:marBottom w:val="0"/>
      <w:divBdr>
        <w:top w:val="none" w:sz="0" w:space="0" w:color="auto"/>
        <w:left w:val="none" w:sz="0" w:space="0" w:color="auto"/>
        <w:bottom w:val="none" w:sz="0" w:space="0" w:color="auto"/>
        <w:right w:val="none" w:sz="0" w:space="0" w:color="auto"/>
      </w:divBdr>
    </w:div>
    <w:div w:id="279845989">
      <w:bodyDiv w:val="1"/>
      <w:marLeft w:val="0"/>
      <w:marRight w:val="0"/>
      <w:marTop w:val="0"/>
      <w:marBottom w:val="0"/>
      <w:divBdr>
        <w:top w:val="none" w:sz="0" w:space="0" w:color="auto"/>
        <w:left w:val="none" w:sz="0" w:space="0" w:color="auto"/>
        <w:bottom w:val="none" w:sz="0" w:space="0" w:color="auto"/>
        <w:right w:val="none" w:sz="0" w:space="0" w:color="auto"/>
      </w:divBdr>
    </w:div>
    <w:div w:id="280578832">
      <w:bodyDiv w:val="1"/>
      <w:marLeft w:val="0"/>
      <w:marRight w:val="0"/>
      <w:marTop w:val="0"/>
      <w:marBottom w:val="0"/>
      <w:divBdr>
        <w:top w:val="none" w:sz="0" w:space="0" w:color="auto"/>
        <w:left w:val="none" w:sz="0" w:space="0" w:color="auto"/>
        <w:bottom w:val="none" w:sz="0" w:space="0" w:color="auto"/>
        <w:right w:val="none" w:sz="0" w:space="0" w:color="auto"/>
      </w:divBdr>
    </w:div>
    <w:div w:id="289098091">
      <w:bodyDiv w:val="1"/>
      <w:marLeft w:val="0"/>
      <w:marRight w:val="0"/>
      <w:marTop w:val="0"/>
      <w:marBottom w:val="0"/>
      <w:divBdr>
        <w:top w:val="none" w:sz="0" w:space="0" w:color="auto"/>
        <w:left w:val="none" w:sz="0" w:space="0" w:color="auto"/>
        <w:bottom w:val="none" w:sz="0" w:space="0" w:color="auto"/>
        <w:right w:val="none" w:sz="0" w:space="0" w:color="auto"/>
      </w:divBdr>
    </w:div>
    <w:div w:id="291516697">
      <w:bodyDiv w:val="1"/>
      <w:marLeft w:val="0"/>
      <w:marRight w:val="0"/>
      <w:marTop w:val="0"/>
      <w:marBottom w:val="0"/>
      <w:divBdr>
        <w:top w:val="none" w:sz="0" w:space="0" w:color="auto"/>
        <w:left w:val="none" w:sz="0" w:space="0" w:color="auto"/>
        <w:bottom w:val="none" w:sz="0" w:space="0" w:color="auto"/>
        <w:right w:val="none" w:sz="0" w:space="0" w:color="auto"/>
      </w:divBdr>
    </w:div>
    <w:div w:id="293753668">
      <w:bodyDiv w:val="1"/>
      <w:marLeft w:val="0"/>
      <w:marRight w:val="0"/>
      <w:marTop w:val="0"/>
      <w:marBottom w:val="0"/>
      <w:divBdr>
        <w:top w:val="none" w:sz="0" w:space="0" w:color="auto"/>
        <w:left w:val="none" w:sz="0" w:space="0" w:color="auto"/>
        <w:bottom w:val="none" w:sz="0" w:space="0" w:color="auto"/>
        <w:right w:val="none" w:sz="0" w:space="0" w:color="auto"/>
      </w:divBdr>
    </w:div>
    <w:div w:id="298000476">
      <w:bodyDiv w:val="1"/>
      <w:marLeft w:val="0"/>
      <w:marRight w:val="0"/>
      <w:marTop w:val="0"/>
      <w:marBottom w:val="0"/>
      <w:divBdr>
        <w:top w:val="none" w:sz="0" w:space="0" w:color="auto"/>
        <w:left w:val="none" w:sz="0" w:space="0" w:color="auto"/>
        <w:bottom w:val="none" w:sz="0" w:space="0" w:color="auto"/>
        <w:right w:val="none" w:sz="0" w:space="0" w:color="auto"/>
      </w:divBdr>
    </w:div>
    <w:div w:id="306277636">
      <w:bodyDiv w:val="1"/>
      <w:marLeft w:val="0"/>
      <w:marRight w:val="0"/>
      <w:marTop w:val="0"/>
      <w:marBottom w:val="0"/>
      <w:divBdr>
        <w:top w:val="none" w:sz="0" w:space="0" w:color="auto"/>
        <w:left w:val="none" w:sz="0" w:space="0" w:color="auto"/>
        <w:bottom w:val="none" w:sz="0" w:space="0" w:color="auto"/>
        <w:right w:val="none" w:sz="0" w:space="0" w:color="auto"/>
      </w:divBdr>
    </w:div>
    <w:div w:id="308755416">
      <w:bodyDiv w:val="1"/>
      <w:marLeft w:val="0"/>
      <w:marRight w:val="0"/>
      <w:marTop w:val="0"/>
      <w:marBottom w:val="0"/>
      <w:divBdr>
        <w:top w:val="none" w:sz="0" w:space="0" w:color="auto"/>
        <w:left w:val="none" w:sz="0" w:space="0" w:color="auto"/>
        <w:bottom w:val="none" w:sz="0" w:space="0" w:color="auto"/>
        <w:right w:val="none" w:sz="0" w:space="0" w:color="auto"/>
      </w:divBdr>
    </w:div>
    <w:div w:id="314071731">
      <w:bodyDiv w:val="1"/>
      <w:marLeft w:val="0"/>
      <w:marRight w:val="0"/>
      <w:marTop w:val="0"/>
      <w:marBottom w:val="0"/>
      <w:divBdr>
        <w:top w:val="none" w:sz="0" w:space="0" w:color="auto"/>
        <w:left w:val="none" w:sz="0" w:space="0" w:color="auto"/>
        <w:bottom w:val="none" w:sz="0" w:space="0" w:color="auto"/>
        <w:right w:val="none" w:sz="0" w:space="0" w:color="auto"/>
      </w:divBdr>
    </w:div>
    <w:div w:id="320693355">
      <w:bodyDiv w:val="1"/>
      <w:marLeft w:val="0"/>
      <w:marRight w:val="0"/>
      <w:marTop w:val="0"/>
      <w:marBottom w:val="0"/>
      <w:divBdr>
        <w:top w:val="none" w:sz="0" w:space="0" w:color="auto"/>
        <w:left w:val="none" w:sz="0" w:space="0" w:color="auto"/>
        <w:bottom w:val="none" w:sz="0" w:space="0" w:color="auto"/>
        <w:right w:val="none" w:sz="0" w:space="0" w:color="auto"/>
      </w:divBdr>
    </w:div>
    <w:div w:id="323945237">
      <w:bodyDiv w:val="1"/>
      <w:marLeft w:val="0"/>
      <w:marRight w:val="0"/>
      <w:marTop w:val="0"/>
      <w:marBottom w:val="0"/>
      <w:divBdr>
        <w:top w:val="none" w:sz="0" w:space="0" w:color="auto"/>
        <w:left w:val="none" w:sz="0" w:space="0" w:color="auto"/>
        <w:bottom w:val="none" w:sz="0" w:space="0" w:color="auto"/>
        <w:right w:val="none" w:sz="0" w:space="0" w:color="auto"/>
      </w:divBdr>
    </w:div>
    <w:div w:id="326251304">
      <w:bodyDiv w:val="1"/>
      <w:marLeft w:val="0"/>
      <w:marRight w:val="0"/>
      <w:marTop w:val="0"/>
      <w:marBottom w:val="0"/>
      <w:divBdr>
        <w:top w:val="none" w:sz="0" w:space="0" w:color="auto"/>
        <w:left w:val="none" w:sz="0" w:space="0" w:color="auto"/>
        <w:bottom w:val="none" w:sz="0" w:space="0" w:color="auto"/>
        <w:right w:val="none" w:sz="0" w:space="0" w:color="auto"/>
      </w:divBdr>
    </w:div>
    <w:div w:id="347801781">
      <w:bodyDiv w:val="1"/>
      <w:marLeft w:val="0"/>
      <w:marRight w:val="0"/>
      <w:marTop w:val="0"/>
      <w:marBottom w:val="0"/>
      <w:divBdr>
        <w:top w:val="none" w:sz="0" w:space="0" w:color="auto"/>
        <w:left w:val="none" w:sz="0" w:space="0" w:color="auto"/>
        <w:bottom w:val="none" w:sz="0" w:space="0" w:color="auto"/>
        <w:right w:val="none" w:sz="0" w:space="0" w:color="auto"/>
      </w:divBdr>
    </w:div>
    <w:div w:id="358511988">
      <w:bodyDiv w:val="1"/>
      <w:marLeft w:val="0"/>
      <w:marRight w:val="0"/>
      <w:marTop w:val="0"/>
      <w:marBottom w:val="0"/>
      <w:divBdr>
        <w:top w:val="none" w:sz="0" w:space="0" w:color="auto"/>
        <w:left w:val="none" w:sz="0" w:space="0" w:color="auto"/>
        <w:bottom w:val="none" w:sz="0" w:space="0" w:color="auto"/>
        <w:right w:val="none" w:sz="0" w:space="0" w:color="auto"/>
      </w:divBdr>
    </w:div>
    <w:div w:id="368844722">
      <w:bodyDiv w:val="1"/>
      <w:marLeft w:val="0"/>
      <w:marRight w:val="0"/>
      <w:marTop w:val="0"/>
      <w:marBottom w:val="0"/>
      <w:divBdr>
        <w:top w:val="none" w:sz="0" w:space="0" w:color="auto"/>
        <w:left w:val="none" w:sz="0" w:space="0" w:color="auto"/>
        <w:bottom w:val="none" w:sz="0" w:space="0" w:color="auto"/>
        <w:right w:val="none" w:sz="0" w:space="0" w:color="auto"/>
      </w:divBdr>
      <w:divsChild>
        <w:div w:id="246694234">
          <w:marLeft w:val="0"/>
          <w:marRight w:val="0"/>
          <w:marTop w:val="0"/>
          <w:marBottom w:val="0"/>
          <w:divBdr>
            <w:top w:val="none" w:sz="0" w:space="0" w:color="auto"/>
            <w:left w:val="none" w:sz="0" w:space="0" w:color="auto"/>
            <w:bottom w:val="none" w:sz="0" w:space="0" w:color="auto"/>
            <w:right w:val="none" w:sz="0" w:space="0" w:color="auto"/>
          </w:divBdr>
          <w:divsChild>
            <w:div w:id="450981516">
              <w:marLeft w:val="0"/>
              <w:marRight w:val="0"/>
              <w:marTop w:val="0"/>
              <w:marBottom w:val="0"/>
              <w:divBdr>
                <w:top w:val="none" w:sz="0" w:space="0" w:color="auto"/>
                <w:left w:val="none" w:sz="0" w:space="0" w:color="auto"/>
                <w:bottom w:val="none" w:sz="0" w:space="0" w:color="auto"/>
                <w:right w:val="none" w:sz="0" w:space="0" w:color="auto"/>
              </w:divBdr>
              <w:divsChild>
                <w:div w:id="1619944005">
                  <w:marLeft w:val="0"/>
                  <w:marRight w:val="0"/>
                  <w:marTop w:val="0"/>
                  <w:marBottom w:val="0"/>
                  <w:divBdr>
                    <w:top w:val="none" w:sz="0" w:space="0" w:color="auto"/>
                    <w:left w:val="none" w:sz="0" w:space="0" w:color="auto"/>
                    <w:bottom w:val="none" w:sz="0" w:space="0" w:color="auto"/>
                    <w:right w:val="none" w:sz="0" w:space="0" w:color="auto"/>
                  </w:divBdr>
                  <w:divsChild>
                    <w:div w:id="1797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708">
          <w:marLeft w:val="0"/>
          <w:marRight w:val="0"/>
          <w:marTop w:val="0"/>
          <w:marBottom w:val="0"/>
          <w:divBdr>
            <w:top w:val="none" w:sz="0" w:space="0" w:color="auto"/>
            <w:left w:val="none" w:sz="0" w:space="0" w:color="auto"/>
            <w:bottom w:val="none" w:sz="0" w:space="0" w:color="auto"/>
            <w:right w:val="none" w:sz="0" w:space="0" w:color="auto"/>
          </w:divBdr>
          <w:divsChild>
            <w:div w:id="984698242">
              <w:marLeft w:val="0"/>
              <w:marRight w:val="0"/>
              <w:marTop w:val="0"/>
              <w:marBottom w:val="0"/>
              <w:divBdr>
                <w:top w:val="none" w:sz="0" w:space="0" w:color="auto"/>
                <w:left w:val="none" w:sz="0" w:space="0" w:color="auto"/>
                <w:bottom w:val="none" w:sz="0" w:space="0" w:color="auto"/>
                <w:right w:val="none" w:sz="0" w:space="0" w:color="auto"/>
              </w:divBdr>
              <w:divsChild>
                <w:div w:id="10645049">
                  <w:marLeft w:val="0"/>
                  <w:marRight w:val="0"/>
                  <w:marTop w:val="0"/>
                  <w:marBottom w:val="0"/>
                  <w:divBdr>
                    <w:top w:val="none" w:sz="0" w:space="0" w:color="auto"/>
                    <w:left w:val="none" w:sz="0" w:space="0" w:color="auto"/>
                    <w:bottom w:val="none" w:sz="0" w:space="0" w:color="auto"/>
                    <w:right w:val="none" w:sz="0" w:space="0" w:color="auto"/>
                  </w:divBdr>
                  <w:divsChild>
                    <w:div w:id="962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46463">
      <w:bodyDiv w:val="1"/>
      <w:marLeft w:val="0"/>
      <w:marRight w:val="0"/>
      <w:marTop w:val="0"/>
      <w:marBottom w:val="0"/>
      <w:divBdr>
        <w:top w:val="none" w:sz="0" w:space="0" w:color="auto"/>
        <w:left w:val="none" w:sz="0" w:space="0" w:color="auto"/>
        <w:bottom w:val="none" w:sz="0" w:space="0" w:color="auto"/>
        <w:right w:val="none" w:sz="0" w:space="0" w:color="auto"/>
      </w:divBdr>
    </w:div>
    <w:div w:id="373581610">
      <w:bodyDiv w:val="1"/>
      <w:marLeft w:val="0"/>
      <w:marRight w:val="0"/>
      <w:marTop w:val="0"/>
      <w:marBottom w:val="0"/>
      <w:divBdr>
        <w:top w:val="none" w:sz="0" w:space="0" w:color="auto"/>
        <w:left w:val="none" w:sz="0" w:space="0" w:color="auto"/>
        <w:bottom w:val="none" w:sz="0" w:space="0" w:color="auto"/>
        <w:right w:val="none" w:sz="0" w:space="0" w:color="auto"/>
      </w:divBdr>
      <w:divsChild>
        <w:div w:id="1655911551">
          <w:marLeft w:val="0"/>
          <w:marRight w:val="0"/>
          <w:marTop w:val="0"/>
          <w:marBottom w:val="0"/>
          <w:divBdr>
            <w:top w:val="none" w:sz="0" w:space="0" w:color="auto"/>
            <w:left w:val="none" w:sz="0" w:space="0" w:color="auto"/>
            <w:bottom w:val="none" w:sz="0" w:space="0" w:color="auto"/>
            <w:right w:val="none" w:sz="0" w:space="0" w:color="auto"/>
          </w:divBdr>
          <w:divsChild>
            <w:div w:id="519661214">
              <w:marLeft w:val="0"/>
              <w:marRight w:val="0"/>
              <w:marTop w:val="0"/>
              <w:marBottom w:val="0"/>
              <w:divBdr>
                <w:top w:val="none" w:sz="0" w:space="0" w:color="auto"/>
                <w:left w:val="none" w:sz="0" w:space="0" w:color="auto"/>
                <w:bottom w:val="none" w:sz="0" w:space="0" w:color="auto"/>
                <w:right w:val="none" w:sz="0" w:space="0" w:color="auto"/>
              </w:divBdr>
              <w:divsChild>
                <w:div w:id="1637299444">
                  <w:marLeft w:val="0"/>
                  <w:marRight w:val="0"/>
                  <w:marTop w:val="0"/>
                  <w:marBottom w:val="0"/>
                  <w:divBdr>
                    <w:top w:val="none" w:sz="0" w:space="0" w:color="auto"/>
                    <w:left w:val="none" w:sz="0" w:space="0" w:color="auto"/>
                    <w:bottom w:val="none" w:sz="0" w:space="0" w:color="auto"/>
                    <w:right w:val="none" w:sz="0" w:space="0" w:color="auto"/>
                  </w:divBdr>
                  <w:divsChild>
                    <w:div w:id="427383717">
                      <w:marLeft w:val="0"/>
                      <w:marRight w:val="0"/>
                      <w:marTop w:val="0"/>
                      <w:marBottom w:val="0"/>
                      <w:divBdr>
                        <w:top w:val="none" w:sz="0" w:space="0" w:color="auto"/>
                        <w:left w:val="none" w:sz="0" w:space="0" w:color="auto"/>
                        <w:bottom w:val="none" w:sz="0" w:space="0" w:color="auto"/>
                        <w:right w:val="none" w:sz="0" w:space="0" w:color="auto"/>
                      </w:divBdr>
                      <w:divsChild>
                        <w:div w:id="1779829858">
                          <w:marLeft w:val="0"/>
                          <w:marRight w:val="0"/>
                          <w:marTop w:val="0"/>
                          <w:marBottom w:val="0"/>
                          <w:divBdr>
                            <w:top w:val="none" w:sz="0" w:space="0" w:color="auto"/>
                            <w:left w:val="none" w:sz="0" w:space="0" w:color="auto"/>
                            <w:bottom w:val="none" w:sz="0" w:space="0" w:color="auto"/>
                            <w:right w:val="none" w:sz="0" w:space="0" w:color="auto"/>
                          </w:divBdr>
                          <w:divsChild>
                            <w:div w:id="55587713">
                              <w:marLeft w:val="0"/>
                              <w:marRight w:val="0"/>
                              <w:marTop w:val="0"/>
                              <w:marBottom w:val="0"/>
                              <w:divBdr>
                                <w:top w:val="none" w:sz="0" w:space="0" w:color="auto"/>
                                <w:left w:val="none" w:sz="0" w:space="0" w:color="auto"/>
                                <w:bottom w:val="none" w:sz="0" w:space="0" w:color="auto"/>
                                <w:right w:val="none" w:sz="0" w:space="0" w:color="auto"/>
                              </w:divBdr>
                              <w:divsChild>
                                <w:div w:id="7104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910150">
      <w:bodyDiv w:val="1"/>
      <w:marLeft w:val="0"/>
      <w:marRight w:val="0"/>
      <w:marTop w:val="0"/>
      <w:marBottom w:val="0"/>
      <w:divBdr>
        <w:top w:val="none" w:sz="0" w:space="0" w:color="auto"/>
        <w:left w:val="none" w:sz="0" w:space="0" w:color="auto"/>
        <w:bottom w:val="none" w:sz="0" w:space="0" w:color="auto"/>
        <w:right w:val="none" w:sz="0" w:space="0" w:color="auto"/>
      </w:divBdr>
      <w:divsChild>
        <w:div w:id="1263534761">
          <w:marLeft w:val="0"/>
          <w:marRight w:val="0"/>
          <w:marTop w:val="0"/>
          <w:marBottom w:val="0"/>
          <w:divBdr>
            <w:top w:val="none" w:sz="0" w:space="0" w:color="auto"/>
            <w:left w:val="none" w:sz="0" w:space="0" w:color="auto"/>
            <w:bottom w:val="none" w:sz="0" w:space="0" w:color="auto"/>
            <w:right w:val="none" w:sz="0" w:space="0" w:color="auto"/>
          </w:divBdr>
          <w:divsChild>
            <w:div w:id="743726649">
              <w:marLeft w:val="0"/>
              <w:marRight w:val="0"/>
              <w:marTop w:val="0"/>
              <w:marBottom w:val="0"/>
              <w:divBdr>
                <w:top w:val="none" w:sz="0" w:space="0" w:color="auto"/>
                <w:left w:val="none" w:sz="0" w:space="0" w:color="auto"/>
                <w:bottom w:val="none" w:sz="0" w:space="0" w:color="auto"/>
                <w:right w:val="none" w:sz="0" w:space="0" w:color="auto"/>
              </w:divBdr>
              <w:divsChild>
                <w:div w:id="453333132">
                  <w:marLeft w:val="0"/>
                  <w:marRight w:val="0"/>
                  <w:marTop w:val="0"/>
                  <w:marBottom w:val="0"/>
                  <w:divBdr>
                    <w:top w:val="none" w:sz="0" w:space="0" w:color="auto"/>
                    <w:left w:val="none" w:sz="0" w:space="0" w:color="auto"/>
                    <w:bottom w:val="none" w:sz="0" w:space="0" w:color="auto"/>
                    <w:right w:val="none" w:sz="0" w:space="0" w:color="auto"/>
                  </w:divBdr>
                  <w:divsChild>
                    <w:div w:id="14805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72616">
      <w:bodyDiv w:val="1"/>
      <w:marLeft w:val="0"/>
      <w:marRight w:val="0"/>
      <w:marTop w:val="0"/>
      <w:marBottom w:val="0"/>
      <w:divBdr>
        <w:top w:val="none" w:sz="0" w:space="0" w:color="auto"/>
        <w:left w:val="none" w:sz="0" w:space="0" w:color="auto"/>
        <w:bottom w:val="none" w:sz="0" w:space="0" w:color="auto"/>
        <w:right w:val="none" w:sz="0" w:space="0" w:color="auto"/>
      </w:divBdr>
    </w:div>
    <w:div w:id="399132539">
      <w:bodyDiv w:val="1"/>
      <w:marLeft w:val="0"/>
      <w:marRight w:val="0"/>
      <w:marTop w:val="0"/>
      <w:marBottom w:val="0"/>
      <w:divBdr>
        <w:top w:val="none" w:sz="0" w:space="0" w:color="auto"/>
        <w:left w:val="none" w:sz="0" w:space="0" w:color="auto"/>
        <w:bottom w:val="none" w:sz="0" w:space="0" w:color="auto"/>
        <w:right w:val="none" w:sz="0" w:space="0" w:color="auto"/>
      </w:divBdr>
    </w:div>
    <w:div w:id="404649912">
      <w:bodyDiv w:val="1"/>
      <w:marLeft w:val="0"/>
      <w:marRight w:val="0"/>
      <w:marTop w:val="0"/>
      <w:marBottom w:val="0"/>
      <w:divBdr>
        <w:top w:val="none" w:sz="0" w:space="0" w:color="auto"/>
        <w:left w:val="none" w:sz="0" w:space="0" w:color="auto"/>
        <w:bottom w:val="none" w:sz="0" w:space="0" w:color="auto"/>
        <w:right w:val="none" w:sz="0" w:space="0" w:color="auto"/>
      </w:divBdr>
    </w:div>
    <w:div w:id="408963608">
      <w:bodyDiv w:val="1"/>
      <w:marLeft w:val="0"/>
      <w:marRight w:val="0"/>
      <w:marTop w:val="0"/>
      <w:marBottom w:val="0"/>
      <w:divBdr>
        <w:top w:val="none" w:sz="0" w:space="0" w:color="auto"/>
        <w:left w:val="none" w:sz="0" w:space="0" w:color="auto"/>
        <w:bottom w:val="none" w:sz="0" w:space="0" w:color="auto"/>
        <w:right w:val="none" w:sz="0" w:space="0" w:color="auto"/>
      </w:divBdr>
    </w:div>
    <w:div w:id="440807551">
      <w:bodyDiv w:val="1"/>
      <w:marLeft w:val="0"/>
      <w:marRight w:val="0"/>
      <w:marTop w:val="0"/>
      <w:marBottom w:val="0"/>
      <w:divBdr>
        <w:top w:val="none" w:sz="0" w:space="0" w:color="auto"/>
        <w:left w:val="none" w:sz="0" w:space="0" w:color="auto"/>
        <w:bottom w:val="none" w:sz="0" w:space="0" w:color="auto"/>
        <w:right w:val="none" w:sz="0" w:space="0" w:color="auto"/>
      </w:divBdr>
    </w:div>
    <w:div w:id="446894144">
      <w:bodyDiv w:val="1"/>
      <w:marLeft w:val="0"/>
      <w:marRight w:val="0"/>
      <w:marTop w:val="0"/>
      <w:marBottom w:val="0"/>
      <w:divBdr>
        <w:top w:val="none" w:sz="0" w:space="0" w:color="auto"/>
        <w:left w:val="none" w:sz="0" w:space="0" w:color="auto"/>
        <w:bottom w:val="none" w:sz="0" w:space="0" w:color="auto"/>
        <w:right w:val="none" w:sz="0" w:space="0" w:color="auto"/>
      </w:divBdr>
    </w:div>
    <w:div w:id="452215223">
      <w:bodyDiv w:val="1"/>
      <w:marLeft w:val="0"/>
      <w:marRight w:val="0"/>
      <w:marTop w:val="0"/>
      <w:marBottom w:val="0"/>
      <w:divBdr>
        <w:top w:val="none" w:sz="0" w:space="0" w:color="auto"/>
        <w:left w:val="none" w:sz="0" w:space="0" w:color="auto"/>
        <w:bottom w:val="none" w:sz="0" w:space="0" w:color="auto"/>
        <w:right w:val="none" w:sz="0" w:space="0" w:color="auto"/>
      </w:divBdr>
    </w:div>
    <w:div w:id="452597917">
      <w:bodyDiv w:val="1"/>
      <w:marLeft w:val="0"/>
      <w:marRight w:val="0"/>
      <w:marTop w:val="0"/>
      <w:marBottom w:val="0"/>
      <w:divBdr>
        <w:top w:val="none" w:sz="0" w:space="0" w:color="auto"/>
        <w:left w:val="none" w:sz="0" w:space="0" w:color="auto"/>
        <w:bottom w:val="none" w:sz="0" w:space="0" w:color="auto"/>
        <w:right w:val="none" w:sz="0" w:space="0" w:color="auto"/>
      </w:divBdr>
    </w:div>
    <w:div w:id="458187482">
      <w:bodyDiv w:val="1"/>
      <w:marLeft w:val="0"/>
      <w:marRight w:val="0"/>
      <w:marTop w:val="0"/>
      <w:marBottom w:val="0"/>
      <w:divBdr>
        <w:top w:val="none" w:sz="0" w:space="0" w:color="auto"/>
        <w:left w:val="none" w:sz="0" w:space="0" w:color="auto"/>
        <w:bottom w:val="none" w:sz="0" w:space="0" w:color="auto"/>
        <w:right w:val="none" w:sz="0" w:space="0" w:color="auto"/>
      </w:divBdr>
    </w:div>
    <w:div w:id="458888170">
      <w:bodyDiv w:val="1"/>
      <w:marLeft w:val="0"/>
      <w:marRight w:val="0"/>
      <w:marTop w:val="0"/>
      <w:marBottom w:val="0"/>
      <w:divBdr>
        <w:top w:val="none" w:sz="0" w:space="0" w:color="auto"/>
        <w:left w:val="none" w:sz="0" w:space="0" w:color="auto"/>
        <w:bottom w:val="none" w:sz="0" w:space="0" w:color="auto"/>
        <w:right w:val="none" w:sz="0" w:space="0" w:color="auto"/>
      </w:divBdr>
    </w:div>
    <w:div w:id="464398094">
      <w:bodyDiv w:val="1"/>
      <w:marLeft w:val="0"/>
      <w:marRight w:val="0"/>
      <w:marTop w:val="0"/>
      <w:marBottom w:val="0"/>
      <w:divBdr>
        <w:top w:val="none" w:sz="0" w:space="0" w:color="auto"/>
        <w:left w:val="none" w:sz="0" w:space="0" w:color="auto"/>
        <w:bottom w:val="none" w:sz="0" w:space="0" w:color="auto"/>
        <w:right w:val="none" w:sz="0" w:space="0" w:color="auto"/>
      </w:divBdr>
    </w:div>
    <w:div w:id="467362081">
      <w:bodyDiv w:val="1"/>
      <w:marLeft w:val="0"/>
      <w:marRight w:val="0"/>
      <w:marTop w:val="0"/>
      <w:marBottom w:val="0"/>
      <w:divBdr>
        <w:top w:val="none" w:sz="0" w:space="0" w:color="auto"/>
        <w:left w:val="none" w:sz="0" w:space="0" w:color="auto"/>
        <w:bottom w:val="none" w:sz="0" w:space="0" w:color="auto"/>
        <w:right w:val="none" w:sz="0" w:space="0" w:color="auto"/>
      </w:divBdr>
    </w:div>
    <w:div w:id="483788422">
      <w:bodyDiv w:val="1"/>
      <w:marLeft w:val="0"/>
      <w:marRight w:val="0"/>
      <w:marTop w:val="0"/>
      <w:marBottom w:val="0"/>
      <w:divBdr>
        <w:top w:val="none" w:sz="0" w:space="0" w:color="auto"/>
        <w:left w:val="none" w:sz="0" w:space="0" w:color="auto"/>
        <w:bottom w:val="none" w:sz="0" w:space="0" w:color="auto"/>
        <w:right w:val="none" w:sz="0" w:space="0" w:color="auto"/>
      </w:divBdr>
    </w:div>
    <w:div w:id="490753006">
      <w:bodyDiv w:val="1"/>
      <w:marLeft w:val="0"/>
      <w:marRight w:val="0"/>
      <w:marTop w:val="0"/>
      <w:marBottom w:val="0"/>
      <w:divBdr>
        <w:top w:val="none" w:sz="0" w:space="0" w:color="auto"/>
        <w:left w:val="none" w:sz="0" w:space="0" w:color="auto"/>
        <w:bottom w:val="none" w:sz="0" w:space="0" w:color="auto"/>
        <w:right w:val="none" w:sz="0" w:space="0" w:color="auto"/>
      </w:divBdr>
    </w:div>
    <w:div w:id="501819858">
      <w:bodyDiv w:val="1"/>
      <w:marLeft w:val="0"/>
      <w:marRight w:val="0"/>
      <w:marTop w:val="0"/>
      <w:marBottom w:val="0"/>
      <w:divBdr>
        <w:top w:val="none" w:sz="0" w:space="0" w:color="auto"/>
        <w:left w:val="none" w:sz="0" w:space="0" w:color="auto"/>
        <w:bottom w:val="none" w:sz="0" w:space="0" w:color="auto"/>
        <w:right w:val="none" w:sz="0" w:space="0" w:color="auto"/>
      </w:divBdr>
    </w:div>
    <w:div w:id="506679225">
      <w:bodyDiv w:val="1"/>
      <w:marLeft w:val="0"/>
      <w:marRight w:val="0"/>
      <w:marTop w:val="0"/>
      <w:marBottom w:val="0"/>
      <w:divBdr>
        <w:top w:val="none" w:sz="0" w:space="0" w:color="auto"/>
        <w:left w:val="none" w:sz="0" w:space="0" w:color="auto"/>
        <w:bottom w:val="none" w:sz="0" w:space="0" w:color="auto"/>
        <w:right w:val="none" w:sz="0" w:space="0" w:color="auto"/>
      </w:divBdr>
    </w:div>
    <w:div w:id="534003845">
      <w:bodyDiv w:val="1"/>
      <w:marLeft w:val="0"/>
      <w:marRight w:val="0"/>
      <w:marTop w:val="0"/>
      <w:marBottom w:val="0"/>
      <w:divBdr>
        <w:top w:val="none" w:sz="0" w:space="0" w:color="auto"/>
        <w:left w:val="none" w:sz="0" w:space="0" w:color="auto"/>
        <w:bottom w:val="none" w:sz="0" w:space="0" w:color="auto"/>
        <w:right w:val="none" w:sz="0" w:space="0" w:color="auto"/>
      </w:divBdr>
    </w:div>
    <w:div w:id="559362253">
      <w:bodyDiv w:val="1"/>
      <w:marLeft w:val="0"/>
      <w:marRight w:val="0"/>
      <w:marTop w:val="0"/>
      <w:marBottom w:val="0"/>
      <w:divBdr>
        <w:top w:val="none" w:sz="0" w:space="0" w:color="auto"/>
        <w:left w:val="none" w:sz="0" w:space="0" w:color="auto"/>
        <w:bottom w:val="none" w:sz="0" w:space="0" w:color="auto"/>
        <w:right w:val="none" w:sz="0" w:space="0" w:color="auto"/>
      </w:divBdr>
    </w:div>
    <w:div w:id="576939521">
      <w:bodyDiv w:val="1"/>
      <w:marLeft w:val="0"/>
      <w:marRight w:val="0"/>
      <w:marTop w:val="0"/>
      <w:marBottom w:val="0"/>
      <w:divBdr>
        <w:top w:val="none" w:sz="0" w:space="0" w:color="auto"/>
        <w:left w:val="none" w:sz="0" w:space="0" w:color="auto"/>
        <w:bottom w:val="none" w:sz="0" w:space="0" w:color="auto"/>
        <w:right w:val="none" w:sz="0" w:space="0" w:color="auto"/>
      </w:divBdr>
      <w:divsChild>
        <w:div w:id="214972648">
          <w:marLeft w:val="0"/>
          <w:marRight w:val="0"/>
          <w:marTop w:val="0"/>
          <w:marBottom w:val="0"/>
          <w:divBdr>
            <w:top w:val="none" w:sz="0" w:space="0" w:color="auto"/>
            <w:left w:val="none" w:sz="0" w:space="0" w:color="auto"/>
            <w:bottom w:val="none" w:sz="0" w:space="0" w:color="auto"/>
            <w:right w:val="none" w:sz="0" w:space="0" w:color="auto"/>
          </w:divBdr>
          <w:divsChild>
            <w:div w:id="430709572">
              <w:marLeft w:val="0"/>
              <w:marRight w:val="0"/>
              <w:marTop w:val="0"/>
              <w:marBottom w:val="0"/>
              <w:divBdr>
                <w:top w:val="none" w:sz="0" w:space="0" w:color="auto"/>
                <w:left w:val="none" w:sz="0" w:space="0" w:color="auto"/>
                <w:bottom w:val="none" w:sz="0" w:space="0" w:color="auto"/>
                <w:right w:val="none" w:sz="0" w:space="0" w:color="auto"/>
              </w:divBdr>
              <w:divsChild>
                <w:div w:id="1030379890">
                  <w:marLeft w:val="0"/>
                  <w:marRight w:val="0"/>
                  <w:marTop w:val="0"/>
                  <w:marBottom w:val="0"/>
                  <w:divBdr>
                    <w:top w:val="none" w:sz="0" w:space="0" w:color="auto"/>
                    <w:left w:val="none" w:sz="0" w:space="0" w:color="auto"/>
                    <w:bottom w:val="none" w:sz="0" w:space="0" w:color="auto"/>
                    <w:right w:val="none" w:sz="0" w:space="0" w:color="auto"/>
                  </w:divBdr>
                  <w:divsChild>
                    <w:div w:id="23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4927">
          <w:marLeft w:val="0"/>
          <w:marRight w:val="0"/>
          <w:marTop w:val="0"/>
          <w:marBottom w:val="0"/>
          <w:divBdr>
            <w:top w:val="none" w:sz="0" w:space="0" w:color="auto"/>
            <w:left w:val="none" w:sz="0" w:space="0" w:color="auto"/>
            <w:bottom w:val="none" w:sz="0" w:space="0" w:color="auto"/>
            <w:right w:val="none" w:sz="0" w:space="0" w:color="auto"/>
          </w:divBdr>
          <w:divsChild>
            <w:div w:id="795031650">
              <w:marLeft w:val="0"/>
              <w:marRight w:val="0"/>
              <w:marTop w:val="0"/>
              <w:marBottom w:val="0"/>
              <w:divBdr>
                <w:top w:val="none" w:sz="0" w:space="0" w:color="auto"/>
                <w:left w:val="none" w:sz="0" w:space="0" w:color="auto"/>
                <w:bottom w:val="none" w:sz="0" w:space="0" w:color="auto"/>
                <w:right w:val="none" w:sz="0" w:space="0" w:color="auto"/>
              </w:divBdr>
              <w:divsChild>
                <w:div w:id="45643495">
                  <w:marLeft w:val="0"/>
                  <w:marRight w:val="0"/>
                  <w:marTop w:val="0"/>
                  <w:marBottom w:val="0"/>
                  <w:divBdr>
                    <w:top w:val="none" w:sz="0" w:space="0" w:color="auto"/>
                    <w:left w:val="none" w:sz="0" w:space="0" w:color="auto"/>
                    <w:bottom w:val="none" w:sz="0" w:space="0" w:color="auto"/>
                    <w:right w:val="none" w:sz="0" w:space="0" w:color="auto"/>
                  </w:divBdr>
                  <w:divsChild>
                    <w:div w:id="726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18794">
      <w:bodyDiv w:val="1"/>
      <w:marLeft w:val="0"/>
      <w:marRight w:val="0"/>
      <w:marTop w:val="0"/>
      <w:marBottom w:val="0"/>
      <w:divBdr>
        <w:top w:val="none" w:sz="0" w:space="0" w:color="auto"/>
        <w:left w:val="none" w:sz="0" w:space="0" w:color="auto"/>
        <w:bottom w:val="none" w:sz="0" w:space="0" w:color="auto"/>
        <w:right w:val="none" w:sz="0" w:space="0" w:color="auto"/>
      </w:divBdr>
      <w:divsChild>
        <w:div w:id="1947997647">
          <w:marLeft w:val="0"/>
          <w:marRight w:val="0"/>
          <w:marTop w:val="0"/>
          <w:marBottom w:val="0"/>
          <w:divBdr>
            <w:top w:val="none" w:sz="0" w:space="0" w:color="auto"/>
            <w:left w:val="none" w:sz="0" w:space="0" w:color="auto"/>
            <w:bottom w:val="none" w:sz="0" w:space="0" w:color="auto"/>
            <w:right w:val="none" w:sz="0" w:space="0" w:color="auto"/>
          </w:divBdr>
          <w:divsChild>
            <w:div w:id="1561475232">
              <w:marLeft w:val="0"/>
              <w:marRight w:val="0"/>
              <w:marTop w:val="0"/>
              <w:marBottom w:val="0"/>
              <w:divBdr>
                <w:top w:val="none" w:sz="0" w:space="0" w:color="auto"/>
                <w:left w:val="none" w:sz="0" w:space="0" w:color="auto"/>
                <w:bottom w:val="none" w:sz="0" w:space="0" w:color="auto"/>
                <w:right w:val="none" w:sz="0" w:space="0" w:color="auto"/>
              </w:divBdr>
              <w:divsChild>
                <w:div w:id="1464689613">
                  <w:marLeft w:val="0"/>
                  <w:marRight w:val="0"/>
                  <w:marTop w:val="0"/>
                  <w:marBottom w:val="0"/>
                  <w:divBdr>
                    <w:top w:val="none" w:sz="0" w:space="0" w:color="auto"/>
                    <w:left w:val="none" w:sz="0" w:space="0" w:color="auto"/>
                    <w:bottom w:val="none" w:sz="0" w:space="0" w:color="auto"/>
                    <w:right w:val="none" w:sz="0" w:space="0" w:color="auto"/>
                  </w:divBdr>
                  <w:divsChild>
                    <w:div w:id="1202353736">
                      <w:marLeft w:val="0"/>
                      <w:marRight w:val="0"/>
                      <w:marTop w:val="0"/>
                      <w:marBottom w:val="0"/>
                      <w:divBdr>
                        <w:top w:val="none" w:sz="0" w:space="0" w:color="auto"/>
                        <w:left w:val="none" w:sz="0" w:space="0" w:color="auto"/>
                        <w:bottom w:val="none" w:sz="0" w:space="0" w:color="auto"/>
                        <w:right w:val="none" w:sz="0" w:space="0" w:color="auto"/>
                      </w:divBdr>
                      <w:divsChild>
                        <w:div w:id="128060088">
                          <w:marLeft w:val="0"/>
                          <w:marRight w:val="0"/>
                          <w:marTop w:val="0"/>
                          <w:marBottom w:val="0"/>
                          <w:divBdr>
                            <w:top w:val="none" w:sz="0" w:space="0" w:color="auto"/>
                            <w:left w:val="none" w:sz="0" w:space="0" w:color="auto"/>
                            <w:bottom w:val="none" w:sz="0" w:space="0" w:color="auto"/>
                            <w:right w:val="none" w:sz="0" w:space="0" w:color="auto"/>
                          </w:divBdr>
                          <w:divsChild>
                            <w:div w:id="248320708">
                              <w:marLeft w:val="0"/>
                              <w:marRight w:val="0"/>
                              <w:marTop w:val="0"/>
                              <w:marBottom w:val="0"/>
                              <w:divBdr>
                                <w:top w:val="none" w:sz="0" w:space="0" w:color="auto"/>
                                <w:left w:val="none" w:sz="0" w:space="0" w:color="auto"/>
                                <w:bottom w:val="none" w:sz="0" w:space="0" w:color="auto"/>
                                <w:right w:val="none" w:sz="0" w:space="0" w:color="auto"/>
                              </w:divBdr>
                              <w:divsChild>
                                <w:div w:id="858466207">
                                  <w:marLeft w:val="0"/>
                                  <w:marRight w:val="0"/>
                                  <w:marTop w:val="0"/>
                                  <w:marBottom w:val="0"/>
                                  <w:divBdr>
                                    <w:top w:val="none" w:sz="0" w:space="0" w:color="auto"/>
                                    <w:left w:val="none" w:sz="0" w:space="0" w:color="auto"/>
                                    <w:bottom w:val="none" w:sz="0" w:space="0" w:color="auto"/>
                                    <w:right w:val="none" w:sz="0" w:space="0" w:color="auto"/>
                                  </w:divBdr>
                                  <w:divsChild>
                                    <w:div w:id="44263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910631">
      <w:bodyDiv w:val="1"/>
      <w:marLeft w:val="0"/>
      <w:marRight w:val="0"/>
      <w:marTop w:val="0"/>
      <w:marBottom w:val="0"/>
      <w:divBdr>
        <w:top w:val="none" w:sz="0" w:space="0" w:color="auto"/>
        <w:left w:val="none" w:sz="0" w:space="0" w:color="auto"/>
        <w:bottom w:val="none" w:sz="0" w:space="0" w:color="auto"/>
        <w:right w:val="none" w:sz="0" w:space="0" w:color="auto"/>
      </w:divBdr>
      <w:divsChild>
        <w:div w:id="193159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711834">
      <w:bodyDiv w:val="1"/>
      <w:marLeft w:val="0"/>
      <w:marRight w:val="0"/>
      <w:marTop w:val="0"/>
      <w:marBottom w:val="0"/>
      <w:divBdr>
        <w:top w:val="none" w:sz="0" w:space="0" w:color="auto"/>
        <w:left w:val="none" w:sz="0" w:space="0" w:color="auto"/>
        <w:bottom w:val="none" w:sz="0" w:space="0" w:color="auto"/>
        <w:right w:val="none" w:sz="0" w:space="0" w:color="auto"/>
      </w:divBdr>
    </w:div>
    <w:div w:id="606545853">
      <w:bodyDiv w:val="1"/>
      <w:marLeft w:val="0"/>
      <w:marRight w:val="0"/>
      <w:marTop w:val="0"/>
      <w:marBottom w:val="0"/>
      <w:divBdr>
        <w:top w:val="none" w:sz="0" w:space="0" w:color="auto"/>
        <w:left w:val="none" w:sz="0" w:space="0" w:color="auto"/>
        <w:bottom w:val="none" w:sz="0" w:space="0" w:color="auto"/>
        <w:right w:val="none" w:sz="0" w:space="0" w:color="auto"/>
      </w:divBdr>
      <w:divsChild>
        <w:div w:id="2032802063">
          <w:marLeft w:val="0"/>
          <w:marRight w:val="0"/>
          <w:marTop w:val="0"/>
          <w:marBottom w:val="0"/>
          <w:divBdr>
            <w:top w:val="none" w:sz="0" w:space="0" w:color="auto"/>
            <w:left w:val="none" w:sz="0" w:space="0" w:color="auto"/>
            <w:bottom w:val="none" w:sz="0" w:space="0" w:color="auto"/>
            <w:right w:val="none" w:sz="0" w:space="0" w:color="auto"/>
          </w:divBdr>
          <w:divsChild>
            <w:div w:id="10343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4687">
      <w:bodyDiv w:val="1"/>
      <w:marLeft w:val="0"/>
      <w:marRight w:val="0"/>
      <w:marTop w:val="0"/>
      <w:marBottom w:val="0"/>
      <w:divBdr>
        <w:top w:val="none" w:sz="0" w:space="0" w:color="auto"/>
        <w:left w:val="none" w:sz="0" w:space="0" w:color="auto"/>
        <w:bottom w:val="none" w:sz="0" w:space="0" w:color="auto"/>
        <w:right w:val="none" w:sz="0" w:space="0" w:color="auto"/>
      </w:divBdr>
    </w:div>
    <w:div w:id="634407018">
      <w:bodyDiv w:val="1"/>
      <w:marLeft w:val="0"/>
      <w:marRight w:val="0"/>
      <w:marTop w:val="0"/>
      <w:marBottom w:val="0"/>
      <w:divBdr>
        <w:top w:val="none" w:sz="0" w:space="0" w:color="auto"/>
        <w:left w:val="none" w:sz="0" w:space="0" w:color="auto"/>
        <w:bottom w:val="none" w:sz="0" w:space="0" w:color="auto"/>
        <w:right w:val="none" w:sz="0" w:space="0" w:color="auto"/>
      </w:divBdr>
    </w:div>
    <w:div w:id="634792894">
      <w:bodyDiv w:val="1"/>
      <w:marLeft w:val="0"/>
      <w:marRight w:val="0"/>
      <w:marTop w:val="0"/>
      <w:marBottom w:val="0"/>
      <w:divBdr>
        <w:top w:val="none" w:sz="0" w:space="0" w:color="auto"/>
        <w:left w:val="none" w:sz="0" w:space="0" w:color="auto"/>
        <w:bottom w:val="none" w:sz="0" w:space="0" w:color="auto"/>
        <w:right w:val="none" w:sz="0" w:space="0" w:color="auto"/>
      </w:divBdr>
    </w:div>
    <w:div w:id="648050241">
      <w:bodyDiv w:val="1"/>
      <w:marLeft w:val="0"/>
      <w:marRight w:val="0"/>
      <w:marTop w:val="0"/>
      <w:marBottom w:val="0"/>
      <w:divBdr>
        <w:top w:val="none" w:sz="0" w:space="0" w:color="auto"/>
        <w:left w:val="none" w:sz="0" w:space="0" w:color="auto"/>
        <w:bottom w:val="none" w:sz="0" w:space="0" w:color="auto"/>
        <w:right w:val="none" w:sz="0" w:space="0" w:color="auto"/>
      </w:divBdr>
    </w:div>
    <w:div w:id="649360396">
      <w:bodyDiv w:val="1"/>
      <w:marLeft w:val="0"/>
      <w:marRight w:val="0"/>
      <w:marTop w:val="0"/>
      <w:marBottom w:val="0"/>
      <w:divBdr>
        <w:top w:val="none" w:sz="0" w:space="0" w:color="auto"/>
        <w:left w:val="none" w:sz="0" w:space="0" w:color="auto"/>
        <w:bottom w:val="none" w:sz="0" w:space="0" w:color="auto"/>
        <w:right w:val="none" w:sz="0" w:space="0" w:color="auto"/>
      </w:divBdr>
    </w:div>
    <w:div w:id="655501613">
      <w:bodyDiv w:val="1"/>
      <w:marLeft w:val="0"/>
      <w:marRight w:val="0"/>
      <w:marTop w:val="0"/>
      <w:marBottom w:val="0"/>
      <w:divBdr>
        <w:top w:val="none" w:sz="0" w:space="0" w:color="auto"/>
        <w:left w:val="none" w:sz="0" w:space="0" w:color="auto"/>
        <w:bottom w:val="none" w:sz="0" w:space="0" w:color="auto"/>
        <w:right w:val="none" w:sz="0" w:space="0" w:color="auto"/>
      </w:divBdr>
    </w:div>
    <w:div w:id="667516850">
      <w:bodyDiv w:val="1"/>
      <w:marLeft w:val="0"/>
      <w:marRight w:val="0"/>
      <w:marTop w:val="0"/>
      <w:marBottom w:val="0"/>
      <w:divBdr>
        <w:top w:val="none" w:sz="0" w:space="0" w:color="auto"/>
        <w:left w:val="none" w:sz="0" w:space="0" w:color="auto"/>
        <w:bottom w:val="none" w:sz="0" w:space="0" w:color="auto"/>
        <w:right w:val="none" w:sz="0" w:space="0" w:color="auto"/>
      </w:divBdr>
      <w:divsChild>
        <w:div w:id="1424643646">
          <w:marLeft w:val="0"/>
          <w:marRight w:val="0"/>
          <w:marTop w:val="0"/>
          <w:marBottom w:val="0"/>
          <w:divBdr>
            <w:top w:val="none" w:sz="0" w:space="0" w:color="auto"/>
            <w:left w:val="none" w:sz="0" w:space="0" w:color="auto"/>
            <w:bottom w:val="none" w:sz="0" w:space="0" w:color="auto"/>
            <w:right w:val="none" w:sz="0" w:space="0" w:color="auto"/>
          </w:divBdr>
          <w:divsChild>
            <w:div w:id="199831000">
              <w:marLeft w:val="0"/>
              <w:marRight w:val="0"/>
              <w:marTop w:val="0"/>
              <w:marBottom w:val="0"/>
              <w:divBdr>
                <w:top w:val="none" w:sz="0" w:space="0" w:color="auto"/>
                <w:left w:val="none" w:sz="0" w:space="0" w:color="auto"/>
                <w:bottom w:val="none" w:sz="0" w:space="0" w:color="auto"/>
                <w:right w:val="none" w:sz="0" w:space="0" w:color="auto"/>
              </w:divBdr>
              <w:divsChild>
                <w:div w:id="1678071054">
                  <w:marLeft w:val="0"/>
                  <w:marRight w:val="0"/>
                  <w:marTop w:val="0"/>
                  <w:marBottom w:val="0"/>
                  <w:divBdr>
                    <w:top w:val="none" w:sz="0" w:space="0" w:color="auto"/>
                    <w:left w:val="none" w:sz="0" w:space="0" w:color="auto"/>
                    <w:bottom w:val="none" w:sz="0" w:space="0" w:color="auto"/>
                    <w:right w:val="none" w:sz="0" w:space="0" w:color="auto"/>
                  </w:divBdr>
                  <w:divsChild>
                    <w:div w:id="1875927396">
                      <w:marLeft w:val="0"/>
                      <w:marRight w:val="0"/>
                      <w:marTop w:val="0"/>
                      <w:marBottom w:val="0"/>
                      <w:divBdr>
                        <w:top w:val="none" w:sz="0" w:space="0" w:color="auto"/>
                        <w:left w:val="none" w:sz="0" w:space="0" w:color="auto"/>
                        <w:bottom w:val="none" w:sz="0" w:space="0" w:color="auto"/>
                        <w:right w:val="none" w:sz="0" w:space="0" w:color="auto"/>
                      </w:divBdr>
                      <w:divsChild>
                        <w:div w:id="658729764">
                          <w:marLeft w:val="0"/>
                          <w:marRight w:val="0"/>
                          <w:marTop w:val="0"/>
                          <w:marBottom w:val="0"/>
                          <w:divBdr>
                            <w:top w:val="none" w:sz="0" w:space="0" w:color="auto"/>
                            <w:left w:val="none" w:sz="0" w:space="0" w:color="auto"/>
                            <w:bottom w:val="none" w:sz="0" w:space="0" w:color="auto"/>
                            <w:right w:val="none" w:sz="0" w:space="0" w:color="auto"/>
                          </w:divBdr>
                          <w:divsChild>
                            <w:div w:id="1205946437">
                              <w:marLeft w:val="0"/>
                              <w:marRight w:val="0"/>
                              <w:marTop w:val="0"/>
                              <w:marBottom w:val="0"/>
                              <w:divBdr>
                                <w:top w:val="none" w:sz="0" w:space="0" w:color="auto"/>
                                <w:left w:val="none" w:sz="0" w:space="0" w:color="auto"/>
                                <w:bottom w:val="none" w:sz="0" w:space="0" w:color="auto"/>
                                <w:right w:val="none" w:sz="0" w:space="0" w:color="auto"/>
                              </w:divBdr>
                              <w:divsChild>
                                <w:div w:id="12440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3284">
      <w:bodyDiv w:val="1"/>
      <w:marLeft w:val="0"/>
      <w:marRight w:val="0"/>
      <w:marTop w:val="0"/>
      <w:marBottom w:val="0"/>
      <w:divBdr>
        <w:top w:val="none" w:sz="0" w:space="0" w:color="auto"/>
        <w:left w:val="none" w:sz="0" w:space="0" w:color="auto"/>
        <w:bottom w:val="none" w:sz="0" w:space="0" w:color="auto"/>
        <w:right w:val="none" w:sz="0" w:space="0" w:color="auto"/>
      </w:divBdr>
    </w:div>
    <w:div w:id="690380034">
      <w:bodyDiv w:val="1"/>
      <w:marLeft w:val="0"/>
      <w:marRight w:val="0"/>
      <w:marTop w:val="0"/>
      <w:marBottom w:val="0"/>
      <w:divBdr>
        <w:top w:val="none" w:sz="0" w:space="0" w:color="auto"/>
        <w:left w:val="none" w:sz="0" w:space="0" w:color="auto"/>
        <w:bottom w:val="none" w:sz="0" w:space="0" w:color="auto"/>
        <w:right w:val="none" w:sz="0" w:space="0" w:color="auto"/>
      </w:divBdr>
      <w:divsChild>
        <w:div w:id="2015524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0495579">
      <w:bodyDiv w:val="1"/>
      <w:marLeft w:val="0"/>
      <w:marRight w:val="0"/>
      <w:marTop w:val="0"/>
      <w:marBottom w:val="0"/>
      <w:divBdr>
        <w:top w:val="none" w:sz="0" w:space="0" w:color="auto"/>
        <w:left w:val="none" w:sz="0" w:space="0" w:color="auto"/>
        <w:bottom w:val="none" w:sz="0" w:space="0" w:color="auto"/>
        <w:right w:val="none" w:sz="0" w:space="0" w:color="auto"/>
      </w:divBdr>
    </w:div>
    <w:div w:id="705913477">
      <w:bodyDiv w:val="1"/>
      <w:marLeft w:val="0"/>
      <w:marRight w:val="0"/>
      <w:marTop w:val="0"/>
      <w:marBottom w:val="0"/>
      <w:divBdr>
        <w:top w:val="none" w:sz="0" w:space="0" w:color="auto"/>
        <w:left w:val="none" w:sz="0" w:space="0" w:color="auto"/>
        <w:bottom w:val="none" w:sz="0" w:space="0" w:color="auto"/>
        <w:right w:val="none" w:sz="0" w:space="0" w:color="auto"/>
      </w:divBdr>
    </w:div>
    <w:div w:id="710230406">
      <w:bodyDiv w:val="1"/>
      <w:marLeft w:val="0"/>
      <w:marRight w:val="0"/>
      <w:marTop w:val="0"/>
      <w:marBottom w:val="0"/>
      <w:divBdr>
        <w:top w:val="none" w:sz="0" w:space="0" w:color="auto"/>
        <w:left w:val="none" w:sz="0" w:space="0" w:color="auto"/>
        <w:bottom w:val="none" w:sz="0" w:space="0" w:color="auto"/>
        <w:right w:val="none" w:sz="0" w:space="0" w:color="auto"/>
      </w:divBdr>
    </w:div>
    <w:div w:id="713963375">
      <w:bodyDiv w:val="1"/>
      <w:marLeft w:val="0"/>
      <w:marRight w:val="0"/>
      <w:marTop w:val="0"/>
      <w:marBottom w:val="0"/>
      <w:divBdr>
        <w:top w:val="none" w:sz="0" w:space="0" w:color="auto"/>
        <w:left w:val="none" w:sz="0" w:space="0" w:color="auto"/>
        <w:bottom w:val="none" w:sz="0" w:space="0" w:color="auto"/>
        <w:right w:val="none" w:sz="0" w:space="0" w:color="auto"/>
      </w:divBdr>
    </w:div>
    <w:div w:id="724833635">
      <w:bodyDiv w:val="1"/>
      <w:marLeft w:val="0"/>
      <w:marRight w:val="0"/>
      <w:marTop w:val="0"/>
      <w:marBottom w:val="0"/>
      <w:divBdr>
        <w:top w:val="none" w:sz="0" w:space="0" w:color="auto"/>
        <w:left w:val="none" w:sz="0" w:space="0" w:color="auto"/>
        <w:bottom w:val="none" w:sz="0" w:space="0" w:color="auto"/>
        <w:right w:val="none" w:sz="0" w:space="0" w:color="auto"/>
      </w:divBdr>
    </w:div>
    <w:div w:id="734545883">
      <w:bodyDiv w:val="1"/>
      <w:marLeft w:val="0"/>
      <w:marRight w:val="0"/>
      <w:marTop w:val="0"/>
      <w:marBottom w:val="0"/>
      <w:divBdr>
        <w:top w:val="none" w:sz="0" w:space="0" w:color="auto"/>
        <w:left w:val="none" w:sz="0" w:space="0" w:color="auto"/>
        <w:bottom w:val="none" w:sz="0" w:space="0" w:color="auto"/>
        <w:right w:val="none" w:sz="0" w:space="0" w:color="auto"/>
      </w:divBdr>
    </w:div>
    <w:div w:id="738135245">
      <w:bodyDiv w:val="1"/>
      <w:marLeft w:val="0"/>
      <w:marRight w:val="0"/>
      <w:marTop w:val="0"/>
      <w:marBottom w:val="0"/>
      <w:divBdr>
        <w:top w:val="none" w:sz="0" w:space="0" w:color="auto"/>
        <w:left w:val="none" w:sz="0" w:space="0" w:color="auto"/>
        <w:bottom w:val="none" w:sz="0" w:space="0" w:color="auto"/>
        <w:right w:val="none" w:sz="0" w:space="0" w:color="auto"/>
      </w:divBdr>
    </w:div>
    <w:div w:id="748648747">
      <w:bodyDiv w:val="1"/>
      <w:marLeft w:val="0"/>
      <w:marRight w:val="0"/>
      <w:marTop w:val="0"/>
      <w:marBottom w:val="0"/>
      <w:divBdr>
        <w:top w:val="none" w:sz="0" w:space="0" w:color="auto"/>
        <w:left w:val="none" w:sz="0" w:space="0" w:color="auto"/>
        <w:bottom w:val="none" w:sz="0" w:space="0" w:color="auto"/>
        <w:right w:val="none" w:sz="0" w:space="0" w:color="auto"/>
      </w:divBdr>
    </w:div>
    <w:div w:id="768738101">
      <w:bodyDiv w:val="1"/>
      <w:marLeft w:val="0"/>
      <w:marRight w:val="0"/>
      <w:marTop w:val="0"/>
      <w:marBottom w:val="0"/>
      <w:divBdr>
        <w:top w:val="none" w:sz="0" w:space="0" w:color="auto"/>
        <w:left w:val="none" w:sz="0" w:space="0" w:color="auto"/>
        <w:bottom w:val="none" w:sz="0" w:space="0" w:color="auto"/>
        <w:right w:val="none" w:sz="0" w:space="0" w:color="auto"/>
      </w:divBdr>
    </w:div>
    <w:div w:id="770055092">
      <w:bodyDiv w:val="1"/>
      <w:marLeft w:val="0"/>
      <w:marRight w:val="0"/>
      <w:marTop w:val="0"/>
      <w:marBottom w:val="0"/>
      <w:divBdr>
        <w:top w:val="none" w:sz="0" w:space="0" w:color="auto"/>
        <w:left w:val="none" w:sz="0" w:space="0" w:color="auto"/>
        <w:bottom w:val="none" w:sz="0" w:space="0" w:color="auto"/>
        <w:right w:val="none" w:sz="0" w:space="0" w:color="auto"/>
      </w:divBdr>
      <w:divsChild>
        <w:div w:id="1036001025">
          <w:marLeft w:val="0"/>
          <w:marRight w:val="0"/>
          <w:marTop w:val="0"/>
          <w:marBottom w:val="0"/>
          <w:divBdr>
            <w:top w:val="none" w:sz="0" w:space="0" w:color="auto"/>
            <w:left w:val="none" w:sz="0" w:space="0" w:color="auto"/>
            <w:bottom w:val="none" w:sz="0" w:space="0" w:color="auto"/>
            <w:right w:val="none" w:sz="0" w:space="0" w:color="auto"/>
          </w:divBdr>
          <w:divsChild>
            <w:div w:id="579800570">
              <w:marLeft w:val="0"/>
              <w:marRight w:val="0"/>
              <w:marTop w:val="0"/>
              <w:marBottom w:val="0"/>
              <w:divBdr>
                <w:top w:val="none" w:sz="0" w:space="0" w:color="auto"/>
                <w:left w:val="none" w:sz="0" w:space="0" w:color="auto"/>
                <w:bottom w:val="none" w:sz="0" w:space="0" w:color="auto"/>
                <w:right w:val="none" w:sz="0" w:space="0" w:color="auto"/>
              </w:divBdr>
              <w:divsChild>
                <w:div w:id="969363906">
                  <w:marLeft w:val="0"/>
                  <w:marRight w:val="0"/>
                  <w:marTop w:val="0"/>
                  <w:marBottom w:val="0"/>
                  <w:divBdr>
                    <w:top w:val="none" w:sz="0" w:space="0" w:color="auto"/>
                    <w:left w:val="none" w:sz="0" w:space="0" w:color="auto"/>
                    <w:bottom w:val="none" w:sz="0" w:space="0" w:color="auto"/>
                    <w:right w:val="none" w:sz="0" w:space="0" w:color="auto"/>
                  </w:divBdr>
                  <w:divsChild>
                    <w:div w:id="247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30226">
          <w:marLeft w:val="0"/>
          <w:marRight w:val="0"/>
          <w:marTop w:val="0"/>
          <w:marBottom w:val="0"/>
          <w:divBdr>
            <w:top w:val="none" w:sz="0" w:space="0" w:color="auto"/>
            <w:left w:val="none" w:sz="0" w:space="0" w:color="auto"/>
            <w:bottom w:val="none" w:sz="0" w:space="0" w:color="auto"/>
            <w:right w:val="none" w:sz="0" w:space="0" w:color="auto"/>
          </w:divBdr>
          <w:divsChild>
            <w:div w:id="1426462350">
              <w:marLeft w:val="0"/>
              <w:marRight w:val="0"/>
              <w:marTop w:val="0"/>
              <w:marBottom w:val="0"/>
              <w:divBdr>
                <w:top w:val="none" w:sz="0" w:space="0" w:color="auto"/>
                <w:left w:val="none" w:sz="0" w:space="0" w:color="auto"/>
                <w:bottom w:val="none" w:sz="0" w:space="0" w:color="auto"/>
                <w:right w:val="none" w:sz="0" w:space="0" w:color="auto"/>
              </w:divBdr>
              <w:divsChild>
                <w:div w:id="1356732867">
                  <w:marLeft w:val="0"/>
                  <w:marRight w:val="0"/>
                  <w:marTop w:val="0"/>
                  <w:marBottom w:val="0"/>
                  <w:divBdr>
                    <w:top w:val="none" w:sz="0" w:space="0" w:color="auto"/>
                    <w:left w:val="none" w:sz="0" w:space="0" w:color="auto"/>
                    <w:bottom w:val="none" w:sz="0" w:space="0" w:color="auto"/>
                    <w:right w:val="none" w:sz="0" w:space="0" w:color="auto"/>
                  </w:divBdr>
                  <w:divsChild>
                    <w:div w:id="19976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4433">
      <w:bodyDiv w:val="1"/>
      <w:marLeft w:val="0"/>
      <w:marRight w:val="0"/>
      <w:marTop w:val="0"/>
      <w:marBottom w:val="0"/>
      <w:divBdr>
        <w:top w:val="none" w:sz="0" w:space="0" w:color="auto"/>
        <w:left w:val="none" w:sz="0" w:space="0" w:color="auto"/>
        <w:bottom w:val="none" w:sz="0" w:space="0" w:color="auto"/>
        <w:right w:val="none" w:sz="0" w:space="0" w:color="auto"/>
      </w:divBdr>
    </w:div>
    <w:div w:id="787968854">
      <w:bodyDiv w:val="1"/>
      <w:marLeft w:val="0"/>
      <w:marRight w:val="0"/>
      <w:marTop w:val="0"/>
      <w:marBottom w:val="0"/>
      <w:divBdr>
        <w:top w:val="none" w:sz="0" w:space="0" w:color="auto"/>
        <w:left w:val="none" w:sz="0" w:space="0" w:color="auto"/>
        <w:bottom w:val="none" w:sz="0" w:space="0" w:color="auto"/>
        <w:right w:val="none" w:sz="0" w:space="0" w:color="auto"/>
      </w:divBdr>
    </w:div>
    <w:div w:id="794910121">
      <w:bodyDiv w:val="1"/>
      <w:marLeft w:val="0"/>
      <w:marRight w:val="0"/>
      <w:marTop w:val="0"/>
      <w:marBottom w:val="0"/>
      <w:divBdr>
        <w:top w:val="none" w:sz="0" w:space="0" w:color="auto"/>
        <w:left w:val="none" w:sz="0" w:space="0" w:color="auto"/>
        <w:bottom w:val="none" w:sz="0" w:space="0" w:color="auto"/>
        <w:right w:val="none" w:sz="0" w:space="0" w:color="auto"/>
      </w:divBdr>
      <w:divsChild>
        <w:div w:id="974329841">
          <w:marLeft w:val="0"/>
          <w:marRight w:val="0"/>
          <w:marTop w:val="0"/>
          <w:marBottom w:val="0"/>
          <w:divBdr>
            <w:top w:val="none" w:sz="0" w:space="0" w:color="auto"/>
            <w:left w:val="none" w:sz="0" w:space="0" w:color="auto"/>
            <w:bottom w:val="none" w:sz="0" w:space="0" w:color="auto"/>
            <w:right w:val="none" w:sz="0" w:space="0" w:color="auto"/>
          </w:divBdr>
          <w:divsChild>
            <w:div w:id="981732144">
              <w:marLeft w:val="0"/>
              <w:marRight w:val="0"/>
              <w:marTop w:val="0"/>
              <w:marBottom w:val="0"/>
              <w:divBdr>
                <w:top w:val="none" w:sz="0" w:space="0" w:color="auto"/>
                <w:left w:val="none" w:sz="0" w:space="0" w:color="auto"/>
                <w:bottom w:val="none" w:sz="0" w:space="0" w:color="auto"/>
                <w:right w:val="none" w:sz="0" w:space="0" w:color="auto"/>
              </w:divBdr>
              <w:divsChild>
                <w:div w:id="1314724741">
                  <w:marLeft w:val="0"/>
                  <w:marRight w:val="0"/>
                  <w:marTop w:val="0"/>
                  <w:marBottom w:val="0"/>
                  <w:divBdr>
                    <w:top w:val="none" w:sz="0" w:space="0" w:color="auto"/>
                    <w:left w:val="none" w:sz="0" w:space="0" w:color="auto"/>
                    <w:bottom w:val="none" w:sz="0" w:space="0" w:color="auto"/>
                    <w:right w:val="none" w:sz="0" w:space="0" w:color="auto"/>
                  </w:divBdr>
                  <w:divsChild>
                    <w:div w:id="1765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693">
          <w:marLeft w:val="0"/>
          <w:marRight w:val="0"/>
          <w:marTop w:val="0"/>
          <w:marBottom w:val="0"/>
          <w:divBdr>
            <w:top w:val="none" w:sz="0" w:space="0" w:color="auto"/>
            <w:left w:val="none" w:sz="0" w:space="0" w:color="auto"/>
            <w:bottom w:val="none" w:sz="0" w:space="0" w:color="auto"/>
            <w:right w:val="none" w:sz="0" w:space="0" w:color="auto"/>
          </w:divBdr>
          <w:divsChild>
            <w:div w:id="1014068427">
              <w:marLeft w:val="0"/>
              <w:marRight w:val="0"/>
              <w:marTop w:val="0"/>
              <w:marBottom w:val="0"/>
              <w:divBdr>
                <w:top w:val="none" w:sz="0" w:space="0" w:color="auto"/>
                <w:left w:val="none" w:sz="0" w:space="0" w:color="auto"/>
                <w:bottom w:val="none" w:sz="0" w:space="0" w:color="auto"/>
                <w:right w:val="none" w:sz="0" w:space="0" w:color="auto"/>
              </w:divBdr>
              <w:divsChild>
                <w:div w:id="121467330">
                  <w:marLeft w:val="0"/>
                  <w:marRight w:val="0"/>
                  <w:marTop w:val="0"/>
                  <w:marBottom w:val="0"/>
                  <w:divBdr>
                    <w:top w:val="none" w:sz="0" w:space="0" w:color="auto"/>
                    <w:left w:val="none" w:sz="0" w:space="0" w:color="auto"/>
                    <w:bottom w:val="none" w:sz="0" w:space="0" w:color="auto"/>
                    <w:right w:val="none" w:sz="0" w:space="0" w:color="auto"/>
                  </w:divBdr>
                  <w:divsChild>
                    <w:div w:id="274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3163">
      <w:bodyDiv w:val="1"/>
      <w:marLeft w:val="0"/>
      <w:marRight w:val="0"/>
      <w:marTop w:val="0"/>
      <w:marBottom w:val="0"/>
      <w:divBdr>
        <w:top w:val="none" w:sz="0" w:space="0" w:color="auto"/>
        <w:left w:val="none" w:sz="0" w:space="0" w:color="auto"/>
        <w:bottom w:val="none" w:sz="0" w:space="0" w:color="auto"/>
        <w:right w:val="none" w:sz="0" w:space="0" w:color="auto"/>
      </w:divBdr>
    </w:div>
    <w:div w:id="827667677">
      <w:bodyDiv w:val="1"/>
      <w:marLeft w:val="0"/>
      <w:marRight w:val="0"/>
      <w:marTop w:val="0"/>
      <w:marBottom w:val="0"/>
      <w:divBdr>
        <w:top w:val="none" w:sz="0" w:space="0" w:color="auto"/>
        <w:left w:val="none" w:sz="0" w:space="0" w:color="auto"/>
        <w:bottom w:val="none" w:sz="0" w:space="0" w:color="auto"/>
        <w:right w:val="none" w:sz="0" w:space="0" w:color="auto"/>
      </w:divBdr>
    </w:div>
    <w:div w:id="831025286">
      <w:bodyDiv w:val="1"/>
      <w:marLeft w:val="0"/>
      <w:marRight w:val="0"/>
      <w:marTop w:val="0"/>
      <w:marBottom w:val="0"/>
      <w:divBdr>
        <w:top w:val="none" w:sz="0" w:space="0" w:color="auto"/>
        <w:left w:val="none" w:sz="0" w:space="0" w:color="auto"/>
        <w:bottom w:val="none" w:sz="0" w:space="0" w:color="auto"/>
        <w:right w:val="none" w:sz="0" w:space="0" w:color="auto"/>
      </w:divBdr>
    </w:div>
    <w:div w:id="834691629">
      <w:bodyDiv w:val="1"/>
      <w:marLeft w:val="0"/>
      <w:marRight w:val="0"/>
      <w:marTop w:val="0"/>
      <w:marBottom w:val="0"/>
      <w:divBdr>
        <w:top w:val="none" w:sz="0" w:space="0" w:color="auto"/>
        <w:left w:val="none" w:sz="0" w:space="0" w:color="auto"/>
        <w:bottom w:val="none" w:sz="0" w:space="0" w:color="auto"/>
        <w:right w:val="none" w:sz="0" w:space="0" w:color="auto"/>
      </w:divBdr>
    </w:div>
    <w:div w:id="841747629">
      <w:bodyDiv w:val="1"/>
      <w:marLeft w:val="0"/>
      <w:marRight w:val="0"/>
      <w:marTop w:val="0"/>
      <w:marBottom w:val="0"/>
      <w:divBdr>
        <w:top w:val="none" w:sz="0" w:space="0" w:color="auto"/>
        <w:left w:val="none" w:sz="0" w:space="0" w:color="auto"/>
        <w:bottom w:val="none" w:sz="0" w:space="0" w:color="auto"/>
        <w:right w:val="none" w:sz="0" w:space="0" w:color="auto"/>
      </w:divBdr>
    </w:div>
    <w:div w:id="847184199">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861019111">
      <w:bodyDiv w:val="1"/>
      <w:marLeft w:val="0"/>
      <w:marRight w:val="0"/>
      <w:marTop w:val="0"/>
      <w:marBottom w:val="0"/>
      <w:divBdr>
        <w:top w:val="none" w:sz="0" w:space="0" w:color="auto"/>
        <w:left w:val="none" w:sz="0" w:space="0" w:color="auto"/>
        <w:bottom w:val="none" w:sz="0" w:space="0" w:color="auto"/>
        <w:right w:val="none" w:sz="0" w:space="0" w:color="auto"/>
      </w:divBdr>
    </w:div>
    <w:div w:id="866453135">
      <w:bodyDiv w:val="1"/>
      <w:marLeft w:val="0"/>
      <w:marRight w:val="0"/>
      <w:marTop w:val="0"/>
      <w:marBottom w:val="0"/>
      <w:divBdr>
        <w:top w:val="none" w:sz="0" w:space="0" w:color="auto"/>
        <w:left w:val="none" w:sz="0" w:space="0" w:color="auto"/>
        <w:bottom w:val="none" w:sz="0" w:space="0" w:color="auto"/>
        <w:right w:val="none" w:sz="0" w:space="0" w:color="auto"/>
      </w:divBdr>
      <w:divsChild>
        <w:div w:id="477692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713635">
      <w:bodyDiv w:val="1"/>
      <w:marLeft w:val="0"/>
      <w:marRight w:val="0"/>
      <w:marTop w:val="0"/>
      <w:marBottom w:val="0"/>
      <w:divBdr>
        <w:top w:val="none" w:sz="0" w:space="0" w:color="auto"/>
        <w:left w:val="none" w:sz="0" w:space="0" w:color="auto"/>
        <w:bottom w:val="none" w:sz="0" w:space="0" w:color="auto"/>
        <w:right w:val="none" w:sz="0" w:space="0" w:color="auto"/>
      </w:divBdr>
    </w:div>
    <w:div w:id="886994544">
      <w:bodyDiv w:val="1"/>
      <w:marLeft w:val="0"/>
      <w:marRight w:val="0"/>
      <w:marTop w:val="0"/>
      <w:marBottom w:val="0"/>
      <w:divBdr>
        <w:top w:val="none" w:sz="0" w:space="0" w:color="auto"/>
        <w:left w:val="none" w:sz="0" w:space="0" w:color="auto"/>
        <w:bottom w:val="none" w:sz="0" w:space="0" w:color="auto"/>
        <w:right w:val="none" w:sz="0" w:space="0" w:color="auto"/>
      </w:divBdr>
    </w:div>
    <w:div w:id="889876149">
      <w:bodyDiv w:val="1"/>
      <w:marLeft w:val="0"/>
      <w:marRight w:val="0"/>
      <w:marTop w:val="0"/>
      <w:marBottom w:val="0"/>
      <w:divBdr>
        <w:top w:val="none" w:sz="0" w:space="0" w:color="auto"/>
        <w:left w:val="none" w:sz="0" w:space="0" w:color="auto"/>
        <w:bottom w:val="none" w:sz="0" w:space="0" w:color="auto"/>
        <w:right w:val="none" w:sz="0" w:space="0" w:color="auto"/>
      </w:divBdr>
      <w:divsChild>
        <w:div w:id="163399776">
          <w:marLeft w:val="0"/>
          <w:marRight w:val="0"/>
          <w:marTop w:val="0"/>
          <w:marBottom w:val="0"/>
          <w:divBdr>
            <w:top w:val="none" w:sz="0" w:space="0" w:color="auto"/>
            <w:left w:val="none" w:sz="0" w:space="0" w:color="auto"/>
            <w:bottom w:val="none" w:sz="0" w:space="0" w:color="auto"/>
            <w:right w:val="none" w:sz="0" w:space="0" w:color="auto"/>
          </w:divBdr>
          <w:divsChild>
            <w:div w:id="1963152634">
              <w:marLeft w:val="0"/>
              <w:marRight w:val="0"/>
              <w:marTop w:val="0"/>
              <w:marBottom w:val="0"/>
              <w:divBdr>
                <w:top w:val="none" w:sz="0" w:space="0" w:color="auto"/>
                <w:left w:val="none" w:sz="0" w:space="0" w:color="auto"/>
                <w:bottom w:val="none" w:sz="0" w:space="0" w:color="auto"/>
                <w:right w:val="none" w:sz="0" w:space="0" w:color="auto"/>
              </w:divBdr>
              <w:divsChild>
                <w:div w:id="1771586007">
                  <w:marLeft w:val="0"/>
                  <w:marRight w:val="0"/>
                  <w:marTop w:val="0"/>
                  <w:marBottom w:val="0"/>
                  <w:divBdr>
                    <w:top w:val="none" w:sz="0" w:space="0" w:color="auto"/>
                    <w:left w:val="none" w:sz="0" w:space="0" w:color="auto"/>
                    <w:bottom w:val="none" w:sz="0" w:space="0" w:color="auto"/>
                    <w:right w:val="none" w:sz="0" w:space="0" w:color="auto"/>
                  </w:divBdr>
                  <w:divsChild>
                    <w:div w:id="1829596080">
                      <w:marLeft w:val="0"/>
                      <w:marRight w:val="0"/>
                      <w:marTop w:val="0"/>
                      <w:marBottom w:val="0"/>
                      <w:divBdr>
                        <w:top w:val="none" w:sz="0" w:space="0" w:color="auto"/>
                        <w:left w:val="none" w:sz="0" w:space="0" w:color="auto"/>
                        <w:bottom w:val="none" w:sz="0" w:space="0" w:color="auto"/>
                        <w:right w:val="none" w:sz="0" w:space="0" w:color="auto"/>
                      </w:divBdr>
                      <w:divsChild>
                        <w:div w:id="545021968">
                          <w:marLeft w:val="0"/>
                          <w:marRight w:val="0"/>
                          <w:marTop w:val="0"/>
                          <w:marBottom w:val="0"/>
                          <w:divBdr>
                            <w:top w:val="none" w:sz="0" w:space="0" w:color="auto"/>
                            <w:left w:val="none" w:sz="0" w:space="0" w:color="auto"/>
                            <w:bottom w:val="none" w:sz="0" w:space="0" w:color="auto"/>
                            <w:right w:val="none" w:sz="0" w:space="0" w:color="auto"/>
                          </w:divBdr>
                          <w:divsChild>
                            <w:div w:id="11044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95424">
          <w:marLeft w:val="0"/>
          <w:marRight w:val="0"/>
          <w:marTop w:val="0"/>
          <w:marBottom w:val="0"/>
          <w:divBdr>
            <w:top w:val="none" w:sz="0" w:space="0" w:color="auto"/>
            <w:left w:val="none" w:sz="0" w:space="0" w:color="auto"/>
            <w:bottom w:val="none" w:sz="0" w:space="0" w:color="auto"/>
            <w:right w:val="none" w:sz="0" w:space="0" w:color="auto"/>
          </w:divBdr>
          <w:divsChild>
            <w:div w:id="1528568395">
              <w:marLeft w:val="0"/>
              <w:marRight w:val="0"/>
              <w:marTop w:val="0"/>
              <w:marBottom w:val="0"/>
              <w:divBdr>
                <w:top w:val="none" w:sz="0" w:space="0" w:color="auto"/>
                <w:left w:val="none" w:sz="0" w:space="0" w:color="auto"/>
                <w:bottom w:val="none" w:sz="0" w:space="0" w:color="auto"/>
                <w:right w:val="none" w:sz="0" w:space="0" w:color="auto"/>
              </w:divBdr>
              <w:divsChild>
                <w:div w:id="1929197250">
                  <w:marLeft w:val="0"/>
                  <w:marRight w:val="0"/>
                  <w:marTop w:val="0"/>
                  <w:marBottom w:val="0"/>
                  <w:divBdr>
                    <w:top w:val="none" w:sz="0" w:space="0" w:color="auto"/>
                    <w:left w:val="none" w:sz="0" w:space="0" w:color="auto"/>
                    <w:bottom w:val="none" w:sz="0" w:space="0" w:color="auto"/>
                    <w:right w:val="none" w:sz="0" w:space="0" w:color="auto"/>
                  </w:divBdr>
                  <w:divsChild>
                    <w:div w:id="1026179406">
                      <w:marLeft w:val="0"/>
                      <w:marRight w:val="0"/>
                      <w:marTop w:val="0"/>
                      <w:marBottom w:val="0"/>
                      <w:divBdr>
                        <w:top w:val="none" w:sz="0" w:space="0" w:color="auto"/>
                        <w:left w:val="none" w:sz="0" w:space="0" w:color="auto"/>
                        <w:bottom w:val="none" w:sz="0" w:space="0" w:color="auto"/>
                        <w:right w:val="none" w:sz="0" w:space="0" w:color="auto"/>
                      </w:divBdr>
                      <w:divsChild>
                        <w:div w:id="1372074242">
                          <w:marLeft w:val="0"/>
                          <w:marRight w:val="0"/>
                          <w:marTop w:val="0"/>
                          <w:marBottom w:val="0"/>
                          <w:divBdr>
                            <w:top w:val="none" w:sz="0" w:space="0" w:color="auto"/>
                            <w:left w:val="none" w:sz="0" w:space="0" w:color="auto"/>
                            <w:bottom w:val="none" w:sz="0" w:space="0" w:color="auto"/>
                            <w:right w:val="none" w:sz="0" w:space="0" w:color="auto"/>
                          </w:divBdr>
                          <w:divsChild>
                            <w:div w:id="1850174714">
                              <w:marLeft w:val="0"/>
                              <w:marRight w:val="0"/>
                              <w:marTop w:val="0"/>
                              <w:marBottom w:val="0"/>
                              <w:divBdr>
                                <w:top w:val="none" w:sz="0" w:space="0" w:color="auto"/>
                                <w:left w:val="none" w:sz="0" w:space="0" w:color="auto"/>
                                <w:bottom w:val="none" w:sz="0" w:space="0" w:color="auto"/>
                                <w:right w:val="none" w:sz="0" w:space="0" w:color="auto"/>
                              </w:divBdr>
                              <w:divsChild>
                                <w:div w:id="526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14239">
          <w:marLeft w:val="0"/>
          <w:marRight w:val="0"/>
          <w:marTop w:val="0"/>
          <w:marBottom w:val="0"/>
          <w:divBdr>
            <w:top w:val="none" w:sz="0" w:space="0" w:color="auto"/>
            <w:left w:val="none" w:sz="0" w:space="0" w:color="auto"/>
            <w:bottom w:val="none" w:sz="0" w:space="0" w:color="auto"/>
            <w:right w:val="none" w:sz="0" w:space="0" w:color="auto"/>
          </w:divBdr>
          <w:divsChild>
            <w:div w:id="1864172797">
              <w:marLeft w:val="0"/>
              <w:marRight w:val="0"/>
              <w:marTop w:val="0"/>
              <w:marBottom w:val="0"/>
              <w:divBdr>
                <w:top w:val="none" w:sz="0" w:space="0" w:color="auto"/>
                <w:left w:val="none" w:sz="0" w:space="0" w:color="auto"/>
                <w:bottom w:val="none" w:sz="0" w:space="0" w:color="auto"/>
                <w:right w:val="none" w:sz="0" w:space="0" w:color="auto"/>
              </w:divBdr>
              <w:divsChild>
                <w:div w:id="798378245">
                  <w:marLeft w:val="0"/>
                  <w:marRight w:val="0"/>
                  <w:marTop w:val="0"/>
                  <w:marBottom w:val="0"/>
                  <w:divBdr>
                    <w:top w:val="none" w:sz="0" w:space="0" w:color="auto"/>
                    <w:left w:val="none" w:sz="0" w:space="0" w:color="auto"/>
                    <w:bottom w:val="none" w:sz="0" w:space="0" w:color="auto"/>
                    <w:right w:val="none" w:sz="0" w:space="0" w:color="auto"/>
                  </w:divBdr>
                  <w:divsChild>
                    <w:div w:id="285238270">
                      <w:marLeft w:val="0"/>
                      <w:marRight w:val="0"/>
                      <w:marTop w:val="0"/>
                      <w:marBottom w:val="0"/>
                      <w:divBdr>
                        <w:top w:val="none" w:sz="0" w:space="0" w:color="auto"/>
                        <w:left w:val="none" w:sz="0" w:space="0" w:color="auto"/>
                        <w:bottom w:val="none" w:sz="0" w:space="0" w:color="auto"/>
                        <w:right w:val="none" w:sz="0" w:space="0" w:color="auto"/>
                      </w:divBdr>
                      <w:divsChild>
                        <w:div w:id="1245458195">
                          <w:marLeft w:val="0"/>
                          <w:marRight w:val="0"/>
                          <w:marTop w:val="0"/>
                          <w:marBottom w:val="0"/>
                          <w:divBdr>
                            <w:top w:val="none" w:sz="0" w:space="0" w:color="auto"/>
                            <w:left w:val="none" w:sz="0" w:space="0" w:color="auto"/>
                            <w:bottom w:val="none" w:sz="0" w:space="0" w:color="auto"/>
                            <w:right w:val="none" w:sz="0" w:space="0" w:color="auto"/>
                          </w:divBdr>
                          <w:divsChild>
                            <w:div w:id="19134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269154">
      <w:bodyDiv w:val="1"/>
      <w:marLeft w:val="0"/>
      <w:marRight w:val="0"/>
      <w:marTop w:val="0"/>
      <w:marBottom w:val="0"/>
      <w:divBdr>
        <w:top w:val="none" w:sz="0" w:space="0" w:color="auto"/>
        <w:left w:val="none" w:sz="0" w:space="0" w:color="auto"/>
        <w:bottom w:val="none" w:sz="0" w:space="0" w:color="auto"/>
        <w:right w:val="none" w:sz="0" w:space="0" w:color="auto"/>
      </w:divBdr>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902520240">
      <w:bodyDiv w:val="1"/>
      <w:marLeft w:val="0"/>
      <w:marRight w:val="0"/>
      <w:marTop w:val="0"/>
      <w:marBottom w:val="0"/>
      <w:divBdr>
        <w:top w:val="none" w:sz="0" w:space="0" w:color="auto"/>
        <w:left w:val="none" w:sz="0" w:space="0" w:color="auto"/>
        <w:bottom w:val="none" w:sz="0" w:space="0" w:color="auto"/>
        <w:right w:val="none" w:sz="0" w:space="0" w:color="auto"/>
      </w:divBdr>
    </w:div>
    <w:div w:id="906036497">
      <w:bodyDiv w:val="1"/>
      <w:marLeft w:val="0"/>
      <w:marRight w:val="0"/>
      <w:marTop w:val="0"/>
      <w:marBottom w:val="0"/>
      <w:divBdr>
        <w:top w:val="none" w:sz="0" w:space="0" w:color="auto"/>
        <w:left w:val="none" w:sz="0" w:space="0" w:color="auto"/>
        <w:bottom w:val="none" w:sz="0" w:space="0" w:color="auto"/>
        <w:right w:val="none" w:sz="0" w:space="0" w:color="auto"/>
      </w:divBdr>
    </w:div>
    <w:div w:id="917327296">
      <w:bodyDiv w:val="1"/>
      <w:marLeft w:val="0"/>
      <w:marRight w:val="0"/>
      <w:marTop w:val="0"/>
      <w:marBottom w:val="0"/>
      <w:divBdr>
        <w:top w:val="none" w:sz="0" w:space="0" w:color="auto"/>
        <w:left w:val="none" w:sz="0" w:space="0" w:color="auto"/>
        <w:bottom w:val="none" w:sz="0" w:space="0" w:color="auto"/>
        <w:right w:val="none" w:sz="0" w:space="0" w:color="auto"/>
      </w:divBdr>
    </w:div>
    <w:div w:id="919756906">
      <w:bodyDiv w:val="1"/>
      <w:marLeft w:val="0"/>
      <w:marRight w:val="0"/>
      <w:marTop w:val="0"/>
      <w:marBottom w:val="0"/>
      <w:divBdr>
        <w:top w:val="none" w:sz="0" w:space="0" w:color="auto"/>
        <w:left w:val="none" w:sz="0" w:space="0" w:color="auto"/>
        <w:bottom w:val="none" w:sz="0" w:space="0" w:color="auto"/>
        <w:right w:val="none" w:sz="0" w:space="0" w:color="auto"/>
      </w:divBdr>
    </w:div>
    <w:div w:id="922564612">
      <w:bodyDiv w:val="1"/>
      <w:marLeft w:val="0"/>
      <w:marRight w:val="0"/>
      <w:marTop w:val="0"/>
      <w:marBottom w:val="0"/>
      <w:divBdr>
        <w:top w:val="none" w:sz="0" w:space="0" w:color="auto"/>
        <w:left w:val="none" w:sz="0" w:space="0" w:color="auto"/>
        <w:bottom w:val="none" w:sz="0" w:space="0" w:color="auto"/>
        <w:right w:val="none" w:sz="0" w:space="0" w:color="auto"/>
      </w:divBdr>
    </w:div>
    <w:div w:id="943465056">
      <w:bodyDiv w:val="1"/>
      <w:marLeft w:val="0"/>
      <w:marRight w:val="0"/>
      <w:marTop w:val="0"/>
      <w:marBottom w:val="0"/>
      <w:divBdr>
        <w:top w:val="none" w:sz="0" w:space="0" w:color="auto"/>
        <w:left w:val="none" w:sz="0" w:space="0" w:color="auto"/>
        <w:bottom w:val="none" w:sz="0" w:space="0" w:color="auto"/>
        <w:right w:val="none" w:sz="0" w:space="0" w:color="auto"/>
      </w:divBdr>
    </w:div>
    <w:div w:id="951858182">
      <w:bodyDiv w:val="1"/>
      <w:marLeft w:val="0"/>
      <w:marRight w:val="0"/>
      <w:marTop w:val="0"/>
      <w:marBottom w:val="0"/>
      <w:divBdr>
        <w:top w:val="none" w:sz="0" w:space="0" w:color="auto"/>
        <w:left w:val="none" w:sz="0" w:space="0" w:color="auto"/>
        <w:bottom w:val="none" w:sz="0" w:space="0" w:color="auto"/>
        <w:right w:val="none" w:sz="0" w:space="0" w:color="auto"/>
      </w:divBdr>
    </w:div>
    <w:div w:id="954673450">
      <w:bodyDiv w:val="1"/>
      <w:marLeft w:val="0"/>
      <w:marRight w:val="0"/>
      <w:marTop w:val="0"/>
      <w:marBottom w:val="0"/>
      <w:divBdr>
        <w:top w:val="none" w:sz="0" w:space="0" w:color="auto"/>
        <w:left w:val="none" w:sz="0" w:space="0" w:color="auto"/>
        <w:bottom w:val="none" w:sz="0" w:space="0" w:color="auto"/>
        <w:right w:val="none" w:sz="0" w:space="0" w:color="auto"/>
      </w:divBdr>
    </w:div>
    <w:div w:id="966549793">
      <w:bodyDiv w:val="1"/>
      <w:marLeft w:val="0"/>
      <w:marRight w:val="0"/>
      <w:marTop w:val="0"/>
      <w:marBottom w:val="0"/>
      <w:divBdr>
        <w:top w:val="none" w:sz="0" w:space="0" w:color="auto"/>
        <w:left w:val="none" w:sz="0" w:space="0" w:color="auto"/>
        <w:bottom w:val="none" w:sz="0" w:space="0" w:color="auto"/>
        <w:right w:val="none" w:sz="0" w:space="0" w:color="auto"/>
      </w:divBdr>
    </w:div>
    <w:div w:id="967975120">
      <w:bodyDiv w:val="1"/>
      <w:marLeft w:val="0"/>
      <w:marRight w:val="0"/>
      <w:marTop w:val="0"/>
      <w:marBottom w:val="0"/>
      <w:divBdr>
        <w:top w:val="none" w:sz="0" w:space="0" w:color="auto"/>
        <w:left w:val="none" w:sz="0" w:space="0" w:color="auto"/>
        <w:bottom w:val="none" w:sz="0" w:space="0" w:color="auto"/>
        <w:right w:val="none" w:sz="0" w:space="0" w:color="auto"/>
      </w:divBdr>
    </w:div>
    <w:div w:id="969168990">
      <w:bodyDiv w:val="1"/>
      <w:marLeft w:val="0"/>
      <w:marRight w:val="0"/>
      <w:marTop w:val="0"/>
      <w:marBottom w:val="0"/>
      <w:divBdr>
        <w:top w:val="none" w:sz="0" w:space="0" w:color="auto"/>
        <w:left w:val="none" w:sz="0" w:space="0" w:color="auto"/>
        <w:bottom w:val="none" w:sz="0" w:space="0" w:color="auto"/>
        <w:right w:val="none" w:sz="0" w:space="0" w:color="auto"/>
      </w:divBdr>
    </w:div>
    <w:div w:id="970131292">
      <w:bodyDiv w:val="1"/>
      <w:marLeft w:val="0"/>
      <w:marRight w:val="0"/>
      <w:marTop w:val="0"/>
      <w:marBottom w:val="0"/>
      <w:divBdr>
        <w:top w:val="none" w:sz="0" w:space="0" w:color="auto"/>
        <w:left w:val="none" w:sz="0" w:space="0" w:color="auto"/>
        <w:bottom w:val="none" w:sz="0" w:space="0" w:color="auto"/>
        <w:right w:val="none" w:sz="0" w:space="0" w:color="auto"/>
      </w:divBdr>
    </w:div>
    <w:div w:id="978607071">
      <w:bodyDiv w:val="1"/>
      <w:marLeft w:val="0"/>
      <w:marRight w:val="0"/>
      <w:marTop w:val="0"/>
      <w:marBottom w:val="0"/>
      <w:divBdr>
        <w:top w:val="none" w:sz="0" w:space="0" w:color="auto"/>
        <w:left w:val="none" w:sz="0" w:space="0" w:color="auto"/>
        <w:bottom w:val="none" w:sz="0" w:space="0" w:color="auto"/>
        <w:right w:val="none" w:sz="0" w:space="0" w:color="auto"/>
      </w:divBdr>
      <w:divsChild>
        <w:div w:id="622812325">
          <w:marLeft w:val="0"/>
          <w:marRight w:val="0"/>
          <w:marTop w:val="0"/>
          <w:marBottom w:val="0"/>
          <w:divBdr>
            <w:top w:val="none" w:sz="0" w:space="0" w:color="auto"/>
            <w:left w:val="none" w:sz="0" w:space="0" w:color="auto"/>
            <w:bottom w:val="none" w:sz="0" w:space="0" w:color="auto"/>
            <w:right w:val="none" w:sz="0" w:space="0" w:color="auto"/>
          </w:divBdr>
          <w:divsChild>
            <w:div w:id="2638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39790">
      <w:bodyDiv w:val="1"/>
      <w:marLeft w:val="0"/>
      <w:marRight w:val="0"/>
      <w:marTop w:val="0"/>
      <w:marBottom w:val="0"/>
      <w:divBdr>
        <w:top w:val="none" w:sz="0" w:space="0" w:color="auto"/>
        <w:left w:val="none" w:sz="0" w:space="0" w:color="auto"/>
        <w:bottom w:val="none" w:sz="0" w:space="0" w:color="auto"/>
        <w:right w:val="none" w:sz="0" w:space="0" w:color="auto"/>
      </w:divBdr>
    </w:div>
    <w:div w:id="984973150">
      <w:bodyDiv w:val="1"/>
      <w:marLeft w:val="0"/>
      <w:marRight w:val="0"/>
      <w:marTop w:val="0"/>
      <w:marBottom w:val="0"/>
      <w:divBdr>
        <w:top w:val="none" w:sz="0" w:space="0" w:color="auto"/>
        <w:left w:val="none" w:sz="0" w:space="0" w:color="auto"/>
        <w:bottom w:val="none" w:sz="0" w:space="0" w:color="auto"/>
        <w:right w:val="none" w:sz="0" w:space="0" w:color="auto"/>
      </w:divBdr>
    </w:div>
    <w:div w:id="989868236">
      <w:bodyDiv w:val="1"/>
      <w:marLeft w:val="0"/>
      <w:marRight w:val="0"/>
      <w:marTop w:val="0"/>
      <w:marBottom w:val="0"/>
      <w:divBdr>
        <w:top w:val="none" w:sz="0" w:space="0" w:color="auto"/>
        <w:left w:val="none" w:sz="0" w:space="0" w:color="auto"/>
        <w:bottom w:val="none" w:sz="0" w:space="0" w:color="auto"/>
        <w:right w:val="none" w:sz="0" w:space="0" w:color="auto"/>
      </w:divBdr>
    </w:div>
    <w:div w:id="992219345">
      <w:bodyDiv w:val="1"/>
      <w:marLeft w:val="0"/>
      <w:marRight w:val="0"/>
      <w:marTop w:val="0"/>
      <w:marBottom w:val="0"/>
      <w:divBdr>
        <w:top w:val="none" w:sz="0" w:space="0" w:color="auto"/>
        <w:left w:val="none" w:sz="0" w:space="0" w:color="auto"/>
        <w:bottom w:val="none" w:sz="0" w:space="0" w:color="auto"/>
        <w:right w:val="none" w:sz="0" w:space="0" w:color="auto"/>
      </w:divBdr>
    </w:div>
    <w:div w:id="996765869">
      <w:bodyDiv w:val="1"/>
      <w:marLeft w:val="0"/>
      <w:marRight w:val="0"/>
      <w:marTop w:val="0"/>
      <w:marBottom w:val="0"/>
      <w:divBdr>
        <w:top w:val="none" w:sz="0" w:space="0" w:color="auto"/>
        <w:left w:val="none" w:sz="0" w:space="0" w:color="auto"/>
        <w:bottom w:val="none" w:sz="0" w:space="0" w:color="auto"/>
        <w:right w:val="none" w:sz="0" w:space="0" w:color="auto"/>
      </w:divBdr>
    </w:div>
    <w:div w:id="1019696601">
      <w:bodyDiv w:val="1"/>
      <w:marLeft w:val="0"/>
      <w:marRight w:val="0"/>
      <w:marTop w:val="0"/>
      <w:marBottom w:val="0"/>
      <w:divBdr>
        <w:top w:val="none" w:sz="0" w:space="0" w:color="auto"/>
        <w:left w:val="none" w:sz="0" w:space="0" w:color="auto"/>
        <w:bottom w:val="none" w:sz="0" w:space="0" w:color="auto"/>
        <w:right w:val="none" w:sz="0" w:space="0" w:color="auto"/>
      </w:divBdr>
    </w:div>
    <w:div w:id="1039159858">
      <w:bodyDiv w:val="1"/>
      <w:marLeft w:val="0"/>
      <w:marRight w:val="0"/>
      <w:marTop w:val="0"/>
      <w:marBottom w:val="0"/>
      <w:divBdr>
        <w:top w:val="none" w:sz="0" w:space="0" w:color="auto"/>
        <w:left w:val="none" w:sz="0" w:space="0" w:color="auto"/>
        <w:bottom w:val="none" w:sz="0" w:space="0" w:color="auto"/>
        <w:right w:val="none" w:sz="0" w:space="0" w:color="auto"/>
      </w:divBdr>
      <w:divsChild>
        <w:div w:id="1400665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356506">
      <w:bodyDiv w:val="1"/>
      <w:marLeft w:val="0"/>
      <w:marRight w:val="0"/>
      <w:marTop w:val="0"/>
      <w:marBottom w:val="0"/>
      <w:divBdr>
        <w:top w:val="none" w:sz="0" w:space="0" w:color="auto"/>
        <w:left w:val="none" w:sz="0" w:space="0" w:color="auto"/>
        <w:bottom w:val="none" w:sz="0" w:space="0" w:color="auto"/>
        <w:right w:val="none" w:sz="0" w:space="0" w:color="auto"/>
      </w:divBdr>
    </w:div>
    <w:div w:id="1043941374">
      <w:bodyDiv w:val="1"/>
      <w:marLeft w:val="0"/>
      <w:marRight w:val="0"/>
      <w:marTop w:val="0"/>
      <w:marBottom w:val="0"/>
      <w:divBdr>
        <w:top w:val="none" w:sz="0" w:space="0" w:color="auto"/>
        <w:left w:val="none" w:sz="0" w:space="0" w:color="auto"/>
        <w:bottom w:val="none" w:sz="0" w:space="0" w:color="auto"/>
        <w:right w:val="none" w:sz="0" w:space="0" w:color="auto"/>
      </w:divBdr>
    </w:div>
    <w:div w:id="1045175642">
      <w:bodyDiv w:val="1"/>
      <w:marLeft w:val="0"/>
      <w:marRight w:val="0"/>
      <w:marTop w:val="0"/>
      <w:marBottom w:val="0"/>
      <w:divBdr>
        <w:top w:val="none" w:sz="0" w:space="0" w:color="auto"/>
        <w:left w:val="none" w:sz="0" w:space="0" w:color="auto"/>
        <w:bottom w:val="none" w:sz="0" w:space="0" w:color="auto"/>
        <w:right w:val="none" w:sz="0" w:space="0" w:color="auto"/>
      </w:divBdr>
    </w:div>
    <w:div w:id="1047796603">
      <w:bodyDiv w:val="1"/>
      <w:marLeft w:val="0"/>
      <w:marRight w:val="0"/>
      <w:marTop w:val="0"/>
      <w:marBottom w:val="0"/>
      <w:divBdr>
        <w:top w:val="none" w:sz="0" w:space="0" w:color="auto"/>
        <w:left w:val="none" w:sz="0" w:space="0" w:color="auto"/>
        <w:bottom w:val="none" w:sz="0" w:space="0" w:color="auto"/>
        <w:right w:val="none" w:sz="0" w:space="0" w:color="auto"/>
      </w:divBdr>
    </w:div>
    <w:div w:id="1054163220">
      <w:bodyDiv w:val="1"/>
      <w:marLeft w:val="0"/>
      <w:marRight w:val="0"/>
      <w:marTop w:val="0"/>
      <w:marBottom w:val="0"/>
      <w:divBdr>
        <w:top w:val="none" w:sz="0" w:space="0" w:color="auto"/>
        <w:left w:val="none" w:sz="0" w:space="0" w:color="auto"/>
        <w:bottom w:val="none" w:sz="0" w:space="0" w:color="auto"/>
        <w:right w:val="none" w:sz="0" w:space="0" w:color="auto"/>
      </w:divBdr>
      <w:divsChild>
        <w:div w:id="290286602">
          <w:marLeft w:val="0"/>
          <w:marRight w:val="0"/>
          <w:marTop w:val="0"/>
          <w:marBottom w:val="0"/>
          <w:divBdr>
            <w:top w:val="none" w:sz="0" w:space="0" w:color="auto"/>
            <w:left w:val="none" w:sz="0" w:space="0" w:color="auto"/>
            <w:bottom w:val="none" w:sz="0" w:space="0" w:color="auto"/>
            <w:right w:val="none" w:sz="0" w:space="0" w:color="auto"/>
          </w:divBdr>
          <w:divsChild>
            <w:div w:id="1774595679">
              <w:marLeft w:val="0"/>
              <w:marRight w:val="0"/>
              <w:marTop w:val="0"/>
              <w:marBottom w:val="0"/>
              <w:divBdr>
                <w:top w:val="none" w:sz="0" w:space="0" w:color="auto"/>
                <w:left w:val="none" w:sz="0" w:space="0" w:color="auto"/>
                <w:bottom w:val="none" w:sz="0" w:space="0" w:color="auto"/>
                <w:right w:val="none" w:sz="0" w:space="0" w:color="auto"/>
              </w:divBdr>
            </w:div>
          </w:divsChild>
        </w:div>
        <w:div w:id="1950354009">
          <w:marLeft w:val="0"/>
          <w:marRight w:val="0"/>
          <w:marTop w:val="0"/>
          <w:marBottom w:val="0"/>
          <w:divBdr>
            <w:top w:val="none" w:sz="0" w:space="0" w:color="auto"/>
            <w:left w:val="none" w:sz="0" w:space="0" w:color="auto"/>
            <w:bottom w:val="none" w:sz="0" w:space="0" w:color="auto"/>
            <w:right w:val="none" w:sz="0" w:space="0" w:color="auto"/>
          </w:divBdr>
          <w:divsChild>
            <w:div w:id="1017778353">
              <w:marLeft w:val="0"/>
              <w:marRight w:val="0"/>
              <w:marTop w:val="0"/>
              <w:marBottom w:val="0"/>
              <w:divBdr>
                <w:top w:val="none" w:sz="0" w:space="0" w:color="auto"/>
                <w:left w:val="none" w:sz="0" w:space="0" w:color="auto"/>
                <w:bottom w:val="none" w:sz="0" w:space="0" w:color="auto"/>
                <w:right w:val="none" w:sz="0" w:space="0" w:color="auto"/>
              </w:divBdr>
            </w:div>
          </w:divsChild>
        </w:div>
        <w:div w:id="525337790">
          <w:marLeft w:val="0"/>
          <w:marRight w:val="0"/>
          <w:marTop w:val="0"/>
          <w:marBottom w:val="0"/>
          <w:divBdr>
            <w:top w:val="none" w:sz="0" w:space="0" w:color="auto"/>
            <w:left w:val="none" w:sz="0" w:space="0" w:color="auto"/>
            <w:bottom w:val="none" w:sz="0" w:space="0" w:color="auto"/>
            <w:right w:val="none" w:sz="0" w:space="0" w:color="auto"/>
          </w:divBdr>
          <w:divsChild>
            <w:div w:id="9266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1404">
      <w:bodyDiv w:val="1"/>
      <w:marLeft w:val="0"/>
      <w:marRight w:val="0"/>
      <w:marTop w:val="0"/>
      <w:marBottom w:val="0"/>
      <w:divBdr>
        <w:top w:val="none" w:sz="0" w:space="0" w:color="auto"/>
        <w:left w:val="none" w:sz="0" w:space="0" w:color="auto"/>
        <w:bottom w:val="none" w:sz="0" w:space="0" w:color="auto"/>
        <w:right w:val="none" w:sz="0" w:space="0" w:color="auto"/>
      </w:divBdr>
    </w:div>
    <w:div w:id="1061052225">
      <w:bodyDiv w:val="1"/>
      <w:marLeft w:val="0"/>
      <w:marRight w:val="0"/>
      <w:marTop w:val="0"/>
      <w:marBottom w:val="0"/>
      <w:divBdr>
        <w:top w:val="none" w:sz="0" w:space="0" w:color="auto"/>
        <w:left w:val="none" w:sz="0" w:space="0" w:color="auto"/>
        <w:bottom w:val="none" w:sz="0" w:space="0" w:color="auto"/>
        <w:right w:val="none" w:sz="0" w:space="0" w:color="auto"/>
      </w:divBdr>
    </w:div>
    <w:div w:id="1061712473">
      <w:bodyDiv w:val="1"/>
      <w:marLeft w:val="0"/>
      <w:marRight w:val="0"/>
      <w:marTop w:val="0"/>
      <w:marBottom w:val="0"/>
      <w:divBdr>
        <w:top w:val="none" w:sz="0" w:space="0" w:color="auto"/>
        <w:left w:val="none" w:sz="0" w:space="0" w:color="auto"/>
        <w:bottom w:val="none" w:sz="0" w:space="0" w:color="auto"/>
        <w:right w:val="none" w:sz="0" w:space="0" w:color="auto"/>
      </w:divBdr>
    </w:div>
    <w:div w:id="1073310835">
      <w:bodyDiv w:val="1"/>
      <w:marLeft w:val="0"/>
      <w:marRight w:val="0"/>
      <w:marTop w:val="0"/>
      <w:marBottom w:val="0"/>
      <w:divBdr>
        <w:top w:val="none" w:sz="0" w:space="0" w:color="auto"/>
        <w:left w:val="none" w:sz="0" w:space="0" w:color="auto"/>
        <w:bottom w:val="none" w:sz="0" w:space="0" w:color="auto"/>
        <w:right w:val="none" w:sz="0" w:space="0" w:color="auto"/>
      </w:divBdr>
    </w:div>
    <w:div w:id="1073360271">
      <w:bodyDiv w:val="1"/>
      <w:marLeft w:val="0"/>
      <w:marRight w:val="0"/>
      <w:marTop w:val="0"/>
      <w:marBottom w:val="0"/>
      <w:divBdr>
        <w:top w:val="none" w:sz="0" w:space="0" w:color="auto"/>
        <w:left w:val="none" w:sz="0" w:space="0" w:color="auto"/>
        <w:bottom w:val="none" w:sz="0" w:space="0" w:color="auto"/>
        <w:right w:val="none" w:sz="0" w:space="0" w:color="auto"/>
      </w:divBdr>
    </w:div>
    <w:div w:id="1074669111">
      <w:bodyDiv w:val="1"/>
      <w:marLeft w:val="0"/>
      <w:marRight w:val="0"/>
      <w:marTop w:val="0"/>
      <w:marBottom w:val="0"/>
      <w:divBdr>
        <w:top w:val="none" w:sz="0" w:space="0" w:color="auto"/>
        <w:left w:val="none" w:sz="0" w:space="0" w:color="auto"/>
        <w:bottom w:val="none" w:sz="0" w:space="0" w:color="auto"/>
        <w:right w:val="none" w:sz="0" w:space="0" w:color="auto"/>
      </w:divBdr>
    </w:div>
    <w:div w:id="1084037122">
      <w:bodyDiv w:val="1"/>
      <w:marLeft w:val="0"/>
      <w:marRight w:val="0"/>
      <w:marTop w:val="0"/>
      <w:marBottom w:val="0"/>
      <w:divBdr>
        <w:top w:val="none" w:sz="0" w:space="0" w:color="auto"/>
        <w:left w:val="none" w:sz="0" w:space="0" w:color="auto"/>
        <w:bottom w:val="none" w:sz="0" w:space="0" w:color="auto"/>
        <w:right w:val="none" w:sz="0" w:space="0" w:color="auto"/>
      </w:divBdr>
    </w:div>
    <w:div w:id="1084640980">
      <w:bodyDiv w:val="1"/>
      <w:marLeft w:val="0"/>
      <w:marRight w:val="0"/>
      <w:marTop w:val="0"/>
      <w:marBottom w:val="0"/>
      <w:divBdr>
        <w:top w:val="none" w:sz="0" w:space="0" w:color="auto"/>
        <w:left w:val="none" w:sz="0" w:space="0" w:color="auto"/>
        <w:bottom w:val="none" w:sz="0" w:space="0" w:color="auto"/>
        <w:right w:val="none" w:sz="0" w:space="0" w:color="auto"/>
      </w:divBdr>
    </w:div>
    <w:div w:id="1087387471">
      <w:bodyDiv w:val="1"/>
      <w:marLeft w:val="0"/>
      <w:marRight w:val="0"/>
      <w:marTop w:val="0"/>
      <w:marBottom w:val="0"/>
      <w:divBdr>
        <w:top w:val="none" w:sz="0" w:space="0" w:color="auto"/>
        <w:left w:val="none" w:sz="0" w:space="0" w:color="auto"/>
        <w:bottom w:val="none" w:sz="0" w:space="0" w:color="auto"/>
        <w:right w:val="none" w:sz="0" w:space="0" w:color="auto"/>
      </w:divBdr>
    </w:div>
    <w:div w:id="1093866979">
      <w:bodyDiv w:val="1"/>
      <w:marLeft w:val="0"/>
      <w:marRight w:val="0"/>
      <w:marTop w:val="0"/>
      <w:marBottom w:val="0"/>
      <w:divBdr>
        <w:top w:val="none" w:sz="0" w:space="0" w:color="auto"/>
        <w:left w:val="none" w:sz="0" w:space="0" w:color="auto"/>
        <w:bottom w:val="none" w:sz="0" w:space="0" w:color="auto"/>
        <w:right w:val="none" w:sz="0" w:space="0" w:color="auto"/>
      </w:divBdr>
    </w:div>
    <w:div w:id="1103302566">
      <w:bodyDiv w:val="1"/>
      <w:marLeft w:val="0"/>
      <w:marRight w:val="0"/>
      <w:marTop w:val="0"/>
      <w:marBottom w:val="0"/>
      <w:divBdr>
        <w:top w:val="none" w:sz="0" w:space="0" w:color="auto"/>
        <w:left w:val="none" w:sz="0" w:space="0" w:color="auto"/>
        <w:bottom w:val="none" w:sz="0" w:space="0" w:color="auto"/>
        <w:right w:val="none" w:sz="0" w:space="0" w:color="auto"/>
      </w:divBdr>
    </w:div>
    <w:div w:id="1109853424">
      <w:bodyDiv w:val="1"/>
      <w:marLeft w:val="0"/>
      <w:marRight w:val="0"/>
      <w:marTop w:val="0"/>
      <w:marBottom w:val="0"/>
      <w:divBdr>
        <w:top w:val="none" w:sz="0" w:space="0" w:color="auto"/>
        <w:left w:val="none" w:sz="0" w:space="0" w:color="auto"/>
        <w:bottom w:val="none" w:sz="0" w:space="0" w:color="auto"/>
        <w:right w:val="none" w:sz="0" w:space="0" w:color="auto"/>
      </w:divBdr>
    </w:div>
    <w:div w:id="1111704693">
      <w:bodyDiv w:val="1"/>
      <w:marLeft w:val="0"/>
      <w:marRight w:val="0"/>
      <w:marTop w:val="0"/>
      <w:marBottom w:val="0"/>
      <w:divBdr>
        <w:top w:val="none" w:sz="0" w:space="0" w:color="auto"/>
        <w:left w:val="none" w:sz="0" w:space="0" w:color="auto"/>
        <w:bottom w:val="none" w:sz="0" w:space="0" w:color="auto"/>
        <w:right w:val="none" w:sz="0" w:space="0" w:color="auto"/>
      </w:divBdr>
    </w:div>
    <w:div w:id="1131170582">
      <w:bodyDiv w:val="1"/>
      <w:marLeft w:val="0"/>
      <w:marRight w:val="0"/>
      <w:marTop w:val="0"/>
      <w:marBottom w:val="0"/>
      <w:divBdr>
        <w:top w:val="none" w:sz="0" w:space="0" w:color="auto"/>
        <w:left w:val="none" w:sz="0" w:space="0" w:color="auto"/>
        <w:bottom w:val="none" w:sz="0" w:space="0" w:color="auto"/>
        <w:right w:val="none" w:sz="0" w:space="0" w:color="auto"/>
      </w:divBdr>
    </w:div>
    <w:div w:id="1144470947">
      <w:bodyDiv w:val="1"/>
      <w:marLeft w:val="0"/>
      <w:marRight w:val="0"/>
      <w:marTop w:val="0"/>
      <w:marBottom w:val="0"/>
      <w:divBdr>
        <w:top w:val="none" w:sz="0" w:space="0" w:color="auto"/>
        <w:left w:val="none" w:sz="0" w:space="0" w:color="auto"/>
        <w:bottom w:val="none" w:sz="0" w:space="0" w:color="auto"/>
        <w:right w:val="none" w:sz="0" w:space="0" w:color="auto"/>
      </w:divBdr>
    </w:div>
    <w:div w:id="1145857531">
      <w:bodyDiv w:val="1"/>
      <w:marLeft w:val="0"/>
      <w:marRight w:val="0"/>
      <w:marTop w:val="0"/>
      <w:marBottom w:val="0"/>
      <w:divBdr>
        <w:top w:val="none" w:sz="0" w:space="0" w:color="auto"/>
        <w:left w:val="none" w:sz="0" w:space="0" w:color="auto"/>
        <w:bottom w:val="none" w:sz="0" w:space="0" w:color="auto"/>
        <w:right w:val="none" w:sz="0" w:space="0" w:color="auto"/>
      </w:divBdr>
    </w:div>
    <w:div w:id="1155956639">
      <w:bodyDiv w:val="1"/>
      <w:marLeft w:val="0"/>
      <w:marRight w:val="0"/>
      <w:marTop w:val="0"/>
      <w:marBottom w:val="0"/>
      <w:divBdr>
        <w:top w:val="none" w:sz="0" w:space="0" w:color="auto"/>
        <w:left w:val="none" w:sz="0" w:space="0" w:color="auto"/>
        <w:bottom w:val="none" w:sz="0" w:space="0" w:color="auto"/>
        <w:right w:val="none" w:sz="0" w:space="0" w:color="auto"/>
      </w:divBdr>
    </w:div>
    <w:div w:id="1162353092">
      <w:bodyDiv w:val="1"/>
      <w:marLeft w:val="0"/>
      <w:marRight w:val="0"/>
      <w:marTop w:val="0"/>
      <w:marBottom w:val="0"/>
      <w:divBdr>
        <w:top w:val="none" w:sz="0" w:space="0" w:color="auto"/>
        <w:left w:val="none" w:sz="0" w:space="0" w:color="auto"/>
        <w:bottom w:val="none" w:sz="0" w:space="0" w:color="auto"/>
        <w:right w:val="none" w:sz="0" w:space="0" w:color="auto"/>
      </w:divBdr>
    </w:div>
    <w:div w:id="1171219024">
      <w:bodyDiv w:val="1"/>
      <w:marLeft w:val="0"/>
      <w:marRight w:val="0"/>
      <w:marTop w:val="0"/>
      <w:marBottom w:val="0"/>
      <w:divBdr>
        <w:top w:val="none" w:sz="0" w:space="0" w:color="auto"/>
        <w:left w:val="none" w:sz="0" w:space="0" w:color="auto"/>
        <w:bottom w:val="none" w:sz="0" w:space="0" w:color="auto"/>
        <w:right w:val="none" w:sz="0" w:space="0" w:color="auto"/>
      </w:divBdr>
    </w:div>
    <w:div w:id="1180511175">
      <w:bodyDiv w:val="1"/>
      <w:marLeft w:val="0"/>
      <w:marRight w:val="0"/>
      <w:marTop w:val="0"/>
      <w:marBottom w:val="0"/>
      <w:divBdr>
        <w:top w:val="none" w:sz="0" w:space="0" w:color="auto"/>
        <w:left w:val="none" w:sz="0" w:space="0" w:color="auto"/>
        <w:bottom w:val="none" w:sz="0" w:space="0" w:color="auto"/>
        <w:right w:val="none" w:sz="0" w:space="0" w:color="auto"/>
      </w:divBdr>
    </w:div>
    <w:div w:id="1181747590">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194921665">
      <w:bodyDiv w:val="1"/>
      <w:marLeft w:val="0"/>
      <w:marRight w:val="0"/>
      <w:marTop w:val="0"/>
      <w:marBottom w:val="0"/>
      <w:divBdr>
        <w:top w:val="none" w:sz="0" w:space="0" w:color="auto"/>
        <w:left w:val="none" w:sz="0" w:space="0" w:color="auto"/>
        <w:bottom w:val="none" w:sz="0" w:space="0" w:color="auto"/>
        <w:right w:val="none" w:sz="0" w:space="0" w:color="auto"/>
      </w:divBdr>
    </w:div>
    <w:div w:id="1196768824">
      <w:bodyDiv w:val="1"/>
      <w:marLeft w:val="0"/>
      <w:marRight w:val="0"/>
      <w:marTop w:val="0"/>
      <w:marBottom w:val="0"/>
      <w:divBdr>
        <w:top w:val="none" w:sz="0" w:space="0" w:color="auto"/>
        <w:left w:val="none" w:sz="0" w:space="0" w:color="auto"/>
        <w:bottom w:val="none" w:sz="0" w:space="0" w:color="auto"/>
        <w:right w:val="none" w:sz="0" w:space="0" w:color="auto"/>
      </w:divBdr>
    </w:div>
    <w:div w:id="1201095022">
      <w:bodyDiv w:val="1"/>
      <w:marLeft w:val="0"/>
      <w:marRight w:val="0"/>
      <w:marTop w:val="0"/>
      <w:marBottom w:val="0"/>
      <w:divBdr>
        <w:top w:val="none" w:sz="0" w:space="0" w:color="auto"/>
        <w:left w:val="none" w:sz="0" w:space="0" w:color="auto"/>
        <w:bottom w:val="none" w:sz="0" w:space="0" w:color="auto"/>
        <w:right w:val="none" w:sz="0" w:space="0" w:color="auto"/>
      </w:divBdr>
    </w:div>
    <w:div w:id="1210339156">
      <w:bodyDiv w:val="1"/>
      <w:marLeft w:val="0"/>
      <w:marRight w:val="0"/>
      <w:marTop w:val="0"/>
      <w:marBottom w:val="0"/>
      <w:divBdr>
        <w:top w:val="none" w:sz="0" w:space="0" w:color="auto"/>
        <w:left w:val="none" w:sz="0" w:space="0" w:color="auto"/>
        <w:bottom w:val="none" w:sz="0" w:space="0" w:color="auto"/>
        <w:right w:val="none" w:sz="0" w:space="0" w:color="auto"/>
      </w:divBdr>
    </w:div>
    <w:div w:id="1216506591">
      <w:bodyDiv w:val="1"/>
      <w:marLeft w:val="0"/>
      <w:marRight w:val="0"/>
      <w:marTop w:val="0"/>
      <w:marBottom w:val="0"/>
      <w:divBdr>
        <w:top w:val="none" w:sz="0" w:space="0" w:color="auto"/>
        <w:left w:val="none" w:sz="0" w:space="0" w:color="auto"/>
        <w:bottom w:val="none" w:sz="0" w:space="0" w:color="auto"/>
        <w:right w:val="none" w:sz="0" w:space="0" w:color="auto"/>
      </w:divBdr>
    </w:div>
    <w:div w:id="1228959668">
      <w:bodyDiv w:val="1"/>
      <w:marLeft w:val="0"/>
      <w:marRight w:val="0"/>
      <w:marTop w:val="0"/>
      <w:marBottom w:val="0"/>
      <w:divBdr>
        <w:top w:val="none" w:sz="0" w:space="0" w:color="auto"/>
        <w:left w:val="none" w:sz="0" w:space="0" w:color="auto"/>
        <w:bottom w:val="none" w:sz="0" w:space="0" w:color="auto"/>
        <w:right w:val="none" w:sz="0" w:space="0" w:color="auto"/>
      </w:divBdr>
    </w:div>
    <w:div w:id="1243948419">
      <w:bodyDiv w:val="1"/>
      <w:marLeft w:val="0"/>
      <w:marRight w:val="0"/>
      <w:marTop w:val="0"/>
      <w:marBottom w:val="0"/>
      <w:divBdr>
        <w:top w:val="none" w:sz="0" w:space="0" w:color="auto"/>
        <w:left w:val="none" w:sz="0" w:space="0" w:color="auto"/>
        <w:bottom w:val="none" w:sz="0" w:space="0" w:color="auto"/>
        <w:right w:val="none" w:sz="0" w:space="0" w:color="auto"/>
      </w:divBdr>
    </w:div>
    <w:div w:id="1263219551">
      <w:bodyDiv w:val="1"/>
      <w:marLeft w:val="0"/>
      <w:marRight w:val="0"/>
      <w:marTop w:val="0"/>
      <w:marBottom w:val="0"/>
      <w:divBdr>
        <w:top w:val="none" w:sz="0" w:space="0" w:color="auto"/>
        <w:left w:val="none" w:sz="0" w:space="0" w:color="auto"/>
        <w:bottom w:val="none" w:sz="0" w:space="0" w:color="auto"/>
        <w:right w:val="none" w:sz="0" w:space="0" w:color="auto"/>
      </w:divBdr>
    </w:div>
    <w:div w:id="1270509304">
      <w:bodyDiv w:val="1"/>
      <w:marLeft w:val="0"/>
      <w:marRight w:val="0"/>
      <w:marTop w:val="0"/>
      <w:marBottom w:val="0"/>
      <w:divBdr>
        <w:top w:val="none" w:sz="0" w:space="0" w:color="auto"/>
        <w:left w:val="none" w:sz="0" w:space="0" w:color="auto"/>
        <w:bottom w:val="none" w:sz="0" w:space="0" w:color="auto"/>
        <w:right w:val="none" w:sz="0" w:space="0" w:color="auto"/>
      </w:divBdr>
    </w:div>
    <w:div w:id="1289315452">
      <w:bodyDiv w:val="1"/>
      <w:marLeft w:val="0"/>
      <w:marRight w:val="0"/>
      <w:marTop w:val="0"/>
      <w:marBottom w:val="0"/>
      <w:divBdr>
        <w:top w:val="none" w:sz="0" w:space="0" w:color="auto"/>
        <w:left w:val="none" w:sz="0" w:space="0" w:color="auto"/>
        <w:bottom w:val="none" w:sz="0" w:space="0" w:color="auto"/>
        <w:right w:val="none" w:sz="0" w:space="0" w:color="auto"/>
      </w:divBdr>
    </w:div>
    <w:div w:id="1302998261">
      <w:bodyDiv w:val="1"/>
      <w:marLeft w:val="0"/>
      <w:marRight w:val="0"/>
      <w:marTop w:val="0"/>
      <w:marBottom w:val="0"/>
      <w:divBdr>
        <w:top w:val="none" w:sz="0" w:space="0" w:color="auto"/>
        <w:left w:val="none" w:sz="0" w:space="0" w:color="auto"/>
        <w:bottom w:val="none" w:sz="0" w:space="0" w:color="auto"/>
        <w:right w:val="none" w:sz="0" w:space="0" w:color="auto"/>
      </w:divBdr>
    </w:div>
    <w:div w:id="1317109178">
      <w:bodyDiv w:val="1"/>
      <w:marLeft w:val="0"/>
      <w:marRight w:val="0"/>
      <w:marTop w:val="0"/>
      <w:marBottom w:val="0"/>
      <w:divBdr>
        <w:top w:val="none" w:sz="0" w:space="0" w:color="auto"/>
        <w:left w:val="none" w:sz="0" w:space="0" w:color="auto"/>
        <w:bottom w:val="none" w:sz="0" w:space="0" w:color="auto"/>
        <w:right w:val="none" w:sz="0" w:space="0" w:color="auto"/>
      </w:divBdr>
    </w:div>
    <w:div w:id="1342733672">
      <w:bodyDiv w:val="1"/>
      <w:marLeft w:val="0"/>
      <w:marRight w:val="0"/>
      <w:marTop w:val="0"/>
      <w:marBottom w:val="0"/>
      <w:divBdr>
        <w:top w:val="none" w:sz="0" w:space="0" w:color="auto"/>
        <w:left w:val="none" w:sz="0" w:space="0" w:color="auto"/>
        <w:bottom w:val="none" w:sz="0" w:space="0" w:color="auto"/>
        <w:right w:val="none" w:sz="0" w:space="0" w:color="auto"/>
      </w:divBdr>
    </w:div>
    <w:div w:id="1358700010">
      <w:bodyDiv w:val="1"/>
      <w:marLeft w:val="0"/>
      <w:marRight w:val="0"/>
      <w:marTop w:val="0"/>
      <w:marBottom w:val="0"/>
      <w:divBdr>
        <w:top w:val="none" w:sz="0" w:space="0" w:color="auto"/>
        <w:left w:val="none" w:sz="0" w:space="0" w:color="auto"/>
        <w:bottom w:val="none" w:sz="0" w:space="0" w:color="auto"/>
        <w:right w:val="none" w:sz="0" w:space="0" w:color="auto"/>
      </w:divBdr>
    </w:div>
    <w:div w:id="1364404376">
      <w:bodyDiv w:val="1"/>
      <w:marLeft w:val="0"/>
      <w:marRight w:val="0"/>
      <w:marTop w:val="0"/>
      <w:marBottom w:val="0"/>
      <w:divBdr>
        <w:top w:val="none" w:sz="0" w:space="0" w:color="auto"/>
        <w:left w:val="none" w:sz="0" w:space="0" w:color="auto"/>
        <w:bottom w:val="none" w:sz="0" w:space="0" w:color="auto"/>
        <w:right w:val="none" w:sz="0" w:space="0" w:color="auto"/>
      </w:divBdr>
    </w:div>
    <w:div w:id="1365670962">
      <w:bodyDiv w:val="1"/>
      <w:marLeft w:val="0"/>
      <w:marRight w:val="0"/>
      <w:marTop w:val="0"/>
      <w:marBottom w:val="0"/>
      <w:divBdr>
        <w:top w:val="none" w:sz="0" w:space="0" w:color="auto"/>
        <w:left w:val="none" w:sz="0" w:space="0" w:color="auto"/>
        <w:bottom w:val="none" w:sz="0" w:space="0" w:color="auto"/>
        <w:right w:val="none" w:sz="0" w:space="0" w:color="auto"/>
      </w:divBdr>
    </w:div>
    <w:div w:id="1366372303">
      <w:bodyDiv w:val="1"/>
      <w:marLeft w:val="0"/>
      <w:marRight w:val="0"/>
      <w:marTop w:val="0"/>
      <w:marBottom w:val="0"/>
      <w:divBdr>
        <w:top w:val="none" w:sz="0" w:space="0" w:color="auto"/>
        <w:left w:val="none" w:sz="0" w:space="0" w:color="auto"/>
        <w:bottom w:val="none" w:sz="0" w:space="0" w:color="auto"/>
        <w:right w:val="none" w:sz="0" w:space="0" w:color="auto"/>
      </w:divBdr>
      <w:divsChild>
        <w:div w:id="1754886809">
          <w:marLeft w:val="0"/>
          <w:marRight w:val="0"/>
          <w:marTop w:val="0"/>
          <w:marBottom w:val="0"/>
          <w:divBdr>
            <w:top w:val="none" w:sz="0" w:space="0" w:color="auto"/>
            <w:left w:val="none" w:sz="0" w:space="0" w:color="auto"/>
            <w:bottom w:val="none" w:sz="0" w:space="0" w:color="auto"/>
            <w:right w:val="none" w:sz="0" w:space="0" w:color="auto"/>
          </w:divBdr>
          <w:divsChild>
            <w:div w:id="1163663431">
              <w:marLeft w:val="0"/>
              <w:marRight w:val="0"/>
              <w:marTop w:val="0"/>
              <w:marBottom w:val="0"/>
              <w:divBdr>
                <w:top w:val="none" w:sz="0" w:space="0" w:color="auto"/>
                <w:left w:val="none" w:sz="0" w:space="0" w:color="auto"/>
                <w:bottom w:val="none" w:sz="0" w:space="0" w:color="auto"/>
                <w:right w:val="none" w:sz="0" w:space="0" w:color="auto"/>
              </w:divBdr>
              <w:divsChild>
                <w:div w:id="1377463112">
                  <w:marLeft w:val="0"/>
                  <w:marRight w:val="0"/>
                  <w:marTop w:val="0"/>
                  <w:marBottom w:val="0"/>
                  <w:divBdr>
                    <w:top w:val="none" w:sz="0" w:space="0" w:color="auto"/>
                    <w:left w:val="none" w:sz="0" w:space="0" w:color="auto"/>
                    <w:bottom w:val="none" w:sz="0" w:space="0" w:color="auto"/>
                    <w:right w:val="none" w:sz="0" w:space="0" w:color="auto"/>
                  </w:divBdr>
                  <w:divsChild>
                    <w:div w:id="73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7290">
          <w:marLeft w:val="0"/>
          <w:marRight w:val="0"/>
          <w:marTop w:val="0"/>
          <w:marBottom w:val="0"/>
          <w:divBdr>
            <w:top w:val="none" w:sz="0" w:space="0" w:color="auto"/>
            <w:left w:val="none" w:sz="0" w:space="0" w:color="auto"/>
            <w:bottom w:val="none" w:sz="0" w:space="0" w:color="auto"/>
            <w:right w:val="none" w:sz="0" w:space="0" w:color="auto"/>
          </w:divBdr>
          <w:divsChild>
            <w:div w:id="2074237910">
              <w:marLeft w:val="0"/>
              <w:marRight w:val="0"/>
              <w:marTop w:val="0"/>
              <w:marBottom w:val="0"/>
              <w:divBdr>
                <w:top w:val="none" w:sz="0" w:space="0" w:color="auto"/>
                <w:left w:val="none" w:sz="0" w:space="0" w:color="auto"/>
                <w:bottom w:val="none" w:sz="0" w:space="0" w:color="auto"/>
                <w:right w:val="none" w:sz="0" w:space="0" w:color="auto"/>
              </w:divBdr>
              <w:divsChild>
                <w:div w:id="1522740727">
                  <w:marLeft w:val="0"/>
                  <w:marRight w:val="0"/>
                  <w:marTop w:val="0"/>
                  <w:marBottom w:val="0"/>
                  <w:divBdr>
                    <w:top w:val="none" w:sz="0" w:space="0" w:color="auto"/>
                    <w:left w:val="none" w:sz="0" w:space="0" w:color="auto"/>
                    <w:bottom w:val="none" w:sz="0" w:space="0" w:color="auto"/>
                    <w:right w:val="none" w:sz="0" w:space="0" w:color="auto"/>
                  </w:divBdr>
                  <w:divsChild>
                    <w:div w:id="203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371492281">
      <w:bodyDiv w:val="1"/>
      <w:marLeft w:val="0"/>
      <w:marRight w:val="0"/>
      <w:marTop w:val="0"/>
      <w:marBottom w:val="0"/>
      <w:divBdr>
        <w:top w:val="none" w:sz="0" w:space="0" w:color="auto"/>
        <w:left w:val="none" w:sz="0" w:space="0" w:color="auto"/>
        <w:bottom w:val="none" w:sz="0" w:space="0" w:color="auto"/>
        <w:right w:val="none" w:sz="0" w:space="0" w:color="auto"/>
      </w:divBdr>
    </w:div>
    <w:div w:id="1381710520">
      <w:bodyDiv w:val="1"/>
      <w:marLeft w:val="0"/>
      <w:marRight w:val="0"/>
      <w:marTop w:val="0"/>
      <w:marBottom w:val="0"/>
      <w:divBdr>
        <w:top w:val="none" w:sz="0" w:space="0" w:color="auto"/>
        <w:left w:val="none" w:sz="0" w:space="0" w:color="auto"/>
        <w:bottom w:val="none" w:sz="0" w:space="0" w:color="auto"/>
        <w:right w:val="none" w:sz="0" w:space="0" w:color="auto"/>
      </w:divBdr>
    </w:div>
    <w:div w:id="1395160750">
      <w:bodyDiv w:val="1"/>
      <w:marLeft w:val="0"/>
      <w:marRight w:val="0"/>
      <w:marTop w:val="0"/>
      <w:marBottom w:val="0"/>
      <w:divBdr>
        <w:top w:val="none" w:sz="0" w:space="0" w:color="auto"/>
        <w:left w:val="none" w:sz="0" w:space="0" w:color="auto"/>
        <w:bottom w:val="none" w:sz="0" w:space="0" w:color="auto"/>
        <w:right w:val="none" w:sz="0" w:space="0" w:color="auto"/>
      </w:divBdr>
    </w:div>
    <w:div w:id="1400515429">
      <w:bodyDiv w:val="1"/>
      <w:marLeft w:val="0"/>
      <w:marRight w:val="0"/>
      <w:marTop w:val="0"/>
      <w:marBottom w:val="0"/>
      <w:divBdr>
        <w:top w:val="none" w:sz="0" w:space="0" w:color="auto"/>
        <w:left w:val="none" w:sz="0" w:space="0" w:color="auto"/>
        <w:bottom w:val="none" w:sz="0" w:space="0" w:color="auto"/>
        <w:right w:val="none" w:sz="0" w:space="0" w:color="auto"/>
      </w:divBdr>
    </w:div>
    <w:div w:id="1404334063">
      <w:bodyDiv w:val="1"/>
      <w:marLeft w:val="0"/>
      <w:marRight w:val="0"/>
      <w:marTop w:val="0"/>
      <w:marBottom w:val="0"/>
      <w:divBdr>
        <w:top w:val="none" w:sz="0" w:space="0" w:color="auto"/>
        <w:left w:val="none" w:sz="0" w:space="0" w:color="auto"/>
        <w:bottom w:val="none" w:sz="0" w:space="0" w:color="auto"/>
        <w:right w:val="none" w:sz="0" w:space="0" w:color="auto"/>
      </w:divBdr>
    </w:div>
    <w:div w:id="1405058280">
      <w:bodyDiv w:val="1"/>
      <w:marLeft w:val="0"/>
      <w:marRight w:val="0"/>
      <w:marTop w:val="0"/>
      <w:marBottom w:val="0"/>
      <w:divBdr>
        <w:top w:val="none" w:sz="0" w:space="0" w:color="auto"/>
        <w:left w:val="none" w:sz="0" w:space="0" w:color="auto"/>
        <w:bottom w:val="none" w:sz="0" w:space="0" w:color="auto"/>
        <w:right w:val="none" w:sz="0" w:space="0" w:color="auto"/>
      </w:divBdr>
    </w:div>
    <w:div w:id="1414356903">
      <w:bodyDiv w:val="1"/>
      <w:marLeft w:val="0"/>
      <w:marRight w:val="0"/>
      <w:marTop w:val="0"/>
      <w:marBottom w:val="0"/>
      <w:divBdr>
        <w:top w:val="none" w:sz="0" w:space="0" w:color="auto"/>
        <w:left w:val="none" w:sz="0" w:space="0" w:color="auto"/>
        <w:bottom w:val="none" w:sz="0" w:space="0" w:color="auto"/>
        <w:right w:val="none" w:sz="0" w:space="0" w:color="auto"/>
      </w:divBdr>
      <w:divsChild>
        <w:div w:id="712802275">
          <w:marLeft w:val="0"/>
          <w:marRight w:val="0"/>
          <w:marTop w:val="0"/>
          <w:marBottom w:val="0"/>
          <w:divBdr>
            <w:top w:val="none" w:sz="0" w:space="0" w:color="auto"/>
            <w:left w:val="none" w:sz="0" w:space="0" w:color="auto"/>
            <w:bottom w:val="none" w:sz="0" w:space="0" w:color="auto"/>
            <w:right w:val="none" w:sz="0" w:space="0" w:color="auto"/>
          </w:divBdr>
          <w:divsChild>
            <w:div w:id="169876636">
              <w:marLeft w:val="0"/>
              <w:marRight w:val="0"/>
              <w:marTop w:val="0"/>
              <w:marBottom w:val="0"/>
              <w:divBdr>
                <w:top w:val="none" w:sz="0" w:space="0" w:color="auto"/>
                <w:left w:val="none" w:sz="0" w:space="0" w:color="auto"/>
                <w:bottom w:val="none" w:sz="0" w:space="0" w:color="auto"/>
                <w:right w:val="none" w:sz="0" w:space="0" w:color="auto"/>
              </w:divBdr>
              <w:divsChild>
                <w:div w:id="1862668002">
                  <w:marLeft w:val="0"/>
                  <w:marRight w:val="0"/>
                  <w:marTop w:val="0"/>
                  <w:marBottom w:val="0"/>
                  <w:divBdr>
                    <w:top w:val="none" w:sz="0" w:space="0" w:color="auto"/>
                    <w:left w:val="none" w:sz="0" w:space="0" w:color="auto"/>
                    <w:bottom w:val="none" w:sz="0" w:space="0" w:color="auto"/>
                    <w:right w:val="none" w:sz="0" w:space="0" w:color="auto"/>
                  </w:divBdr>
                  <w:divsChild>
                    <w:div w:id="1270353310">
                      <w:marLeft w:val="0"/>
                      <w:marRight w:val="0"/>
                      <w:marTop w:val="0"/>
                      <w:marBottom w:val="0"/>
                      <w:divBdr>
                        <w:top w:val="none" w:sz="0" w:space="0" w:color="auto"/>
                        <w:left w:val="none" w:sz="0" w:space="0" w:color="auto"/>
                        <w:bottom w:val="none" w:sz="0" w:space="0" w:color="auto"/>
                        <w:right w:val="none" w:sz="0" w:space="0" w:color="auto"/>
                      </w:divBdr>
                      <w:divsChild>
                        <w:div w:id="1192961155">
                          <w:marLeft w:val="0"/>
                          <w:marRight w:val="0"/>
                          <w:marTop w:val="0"/>
                          <w:marBottom w:val="0"/>
                          <w:divBdr>
                            <w:top w:val="none" w:sz="0" w:space="0" w:color="auto"/>
                            <w:left w:val="none" w:sz="0" w:space="0" w:color="auto"/>
                            <w:bottom w:val="none" w:sz="0" w:space="0" w:color="auto"/>
                            <w:right w:val="none" w:sz="0" w:space="0" w:color="auto"/>
                          </w:divBdr>
                          <w:divsChild>
                            <w:div w:id="1378430767">
                              <w:marLeft w:val="0"/>
                              <w:marRight w:val="0"/>
                              <w:marTop w:val="0"/>
                              <w:marBottom w:val="0"/>
                              <w:divBdr>
                                <w:top w:val="none" w:sz="0" w:space="0" w:color="auto"/>
                                <w:left w:val="none" w:sz="0" w:space="0" w:color="auto"/>
                                <w:bottom w:val="none" w:sz="0" w:space="0" w:color="auto"/>
                                <w:right w:val="none" w:sz="0" w:space="0" w:color="auto"/>
                              </w:divBdr>
                              <w:divsChild>
                                <w:div w:id="581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167198">
      <w:bodyDiv w:val="1"/>
      <w:marLeft w:val="0"/>
      <w:marRight w:val="0"/>
      <w:marTop w:val="0"/>
      <w:marBottom w:val="0"/>
      <w:divBdr>
        <w:top w:val="none" w:sz="0" w:space="0" w:color="auto"/>
        <w:left w:val="none" w:sz="0" w:space="0" w:color="auto"/>
        <w:bottom w:val="none" w:sz="0" w:space="0" w:color="auto"/>
        <w:right w:val="none" w:sz="0" w:space="0" w:color="auto"/>
      </w:divBdr>
      <w:divsChild>
        <w:div w:id="661811860">
          <w:marLeft w:val="0"/>
          <w:marRight w:val="0"/>
          <w:marTop w:val="0"/>
          <w:marBottom w:val="0"/>
          <w:divBdr>
            <w:top w:val="none" w:sz="0" w:space="0" w:color="auto"/>
            <w:left w:val="none" w:sz="0" w:space="0" w:color="auto"/>
            <w:bottom w:val="none" w:sz="0" w:space="0" w:color="auto"/>
            <w:right w:val="none" w:sz="0" w:space="0" w:color="auto"/>
          </w:divBdr>
          <w:divsChild>
            <w:div w:id="2017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1638695">
      <w:bodyDiv w:val="1"/>
      <w:marLeft w:val="0"/>
      <w:marRight w:val="0"/>
      <w:marTop w:val="0"/>
      <w:marBottom w:val="0"/>
      <w:divBdr>
        <w:top w:val="none" w:sz="0" w:space="0" w:color="auto"/>
        <w:left w:val="none" w:sz="0" w:space="0" w:color="auto"/>
        <w:bottom w:val="none" w:sz="0" w:space="0" w:color="auto"/>
        <w:right w:val="none" w:sz="0" w:space="0" w:color="auto"/>
      </w:divBdr>
    </w:div>
    <w:div w:id="1433545818">
      <w:bodyDiv w:val="1"/>
      <w:marLeft w:val="0"/>
      <w:marRight w:val="0"/>
      <w:marTop w:val="0"/>
      <w:marBottom w:val="0"/>
      <w:divBdr>
        <w:top w:val="none" w:sz="0" w:space="0" w:color="auto"/>
        <w:left w:val="none" w:sz="0" w:space="0" w:color="auto"/>
        <w:bottom w:val="none" w:sz="0" w:space="0" w:color="auto"/>
        <w:right w:val="none" w:sz="0" w:space="0" w:color="auto"/>
      </w:divBdr>
    </w:div>
    <w:div w:id="1439717006">
      <w:bodyDiv w:val="1"/>
      <w:marLeft w:val="0"/>
      <w:marRight w:val="0"/>
      <w:marTop w:val="0"/>
      <w:marBottom w:val="0"/>
      <w:divBdr>
        <w:top w:val="none" w:sz="0" w:space="0" w:color="auto"/>
        <w:left w:val="none" w:sz="0" w:space="0" w:color="auto"/>
        <w:bottom w:val="none" w:sz="0" w:space="0" w:color="auto"/>
        <w:right w:val="none" w:sz="0" w:space="0" w:color="auto"/>
      </w:divBdr>
    </w:div>
    <w:div w:id="1445615312">
      <w:bodyDiv w:val="1"/>
      <w:marLeft w:val="0"/>
      <w:marRight w:val="0"/>
      <w:marTop w:val="0"/>
      <w:marBottom w:val="0"/>
      <w:divBdr>
        <w:top w:val="none" w:sz="0" w:space="0" w:color="auto"/>
        <w:left w:val="none" w:sz="0" w:space="0" w:color="auto"/>
        <w:bottom w:val="none" w:sz="0" w:space="0" w:color="auto"/>
        <w:right w:val="none" w:sz="0" w:space="0" w:color="auto"/>
      </w:divBdr>
    </w:div>
    <w:div w:id="1446923006">
      <w:bodyDiv w:val="1"/>
      <w:marLeft w:val="0"/>
      <w:marRight w:val="0"/>
      <w:marTop w:val="0"/>
      <w:marBottom w:val="0"/>
      <w:divBdr>
        <w:top w:val="none" w:sz="0" w:space="0" w:color="auto"/>
        <w:left w:val="none" w:sz="0" w:space="0" w:color="auto"/>
        <w:bottom w:val="none" w:sz="0" w:space="0" w:color="auto"/>
        <w:right w:val="none" w:sz="0" w:space="0" w:color="auto"/>
      </w:divBdr>
    </w:div>
    <w:div w:id="1456564911">
      <w:bodyDiv w:val="1"/>
      <w:marLeft w:val="0"/>
      <w:marRight w:val="0"/>
      <w:marTop w:val="0"/>
      <w:marBottom w:val="0"/>
      <w:divBdr>
        <w:top w:val="none" w:sz="0" w:space="0" w:color="auto"/>
        <w:left w:val="none" w:sz="0" w:space="0" w:color="auto"/>
        <w:bottom w:val="none" w:sz="0" w:space="0" w:color="auto"/>
        <w:right w:val="none" w:sz="0" w:space="0" w:color="auto"/>
      </w:divBdr>
    </w:div>
    <w:div w:id="1456633381">
      <w:bodyDiv w:val="1"/>
      <w:marLeft w:val="0"/>
      <w:marRight w:val="0"/>
      <w:marTop w:val="0"/>
      <w:marBottom w:val="0"/>
      <w:divBdr>
        <w:top w:val="none" w:sz="0" w:space="0" w:color="auto"/>
        <w:left w:val="none" w:sz="0" w:space="0" w:color="auto"/>
        <w:bottom w:val="none" w:sz="0" w:space="0" w:color="auto"/>
        <w:right w:val="none" w:sz="0" w:space="0" w:color="auto"/>
      </w:divBdr>
    </w:div>
    <w:div w:id="1459494299">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sChild>
            <w:div w:id="580650102">
              <w:marLeft w:val="0"/>
              <w:marRight w:val="0"/>
              <w:marTop w:val="0"/>
              <w:marBottom w:val="0"/>
              <w:divBdr>
                <w:top w:val="none" w:sz="0" w:space="0" w:color="auto"/>
                <w:left w:val="none" w:sz="0" w:space="0" w:color="auto"/>
                <w:bottom w:val="none" w:sz="0" w:space="0" w:color="auto"/>
                <w:right w:val="none" w:sz="0" w:space="0" w:color="auto"/>
              </w:divBdr>
              <w:divsChild>
                <w:div w:id="20473424">
                  <w:marLeft w:val="0"/>
                  <w:marRight w:val="0"/>
                  <w:marTop w:val="0"/>
                  <w:marBottom w:val="0"/>
                  <w:divBdr>
                    <w:top w:val="none" w:sz="0" w:space="0" w:color="auto"/>
                    <w:left w:val="none" w:sz="0" w:space="0" w:color="auto"/>
                    <w:bottom w:val="none" w:sz="0" w:space="0" w:color="auto"/>
                    <w:right w:val="none" w:sz="0" w:space="0" w:color="auto"/>
                  </w:divBdr>
                  <w:divsChild>
                    <w:div w:id="1730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158">
          <w:marLeft w:val="0"/>
          <w:marRight w:val="0"/>
          <w:marTop w:val="0"/>
          <w:marBottom w:val="0"/>
          <w:divBdr>
            <w:top w:val="none" w:sz="0" w:space="0" w:color="auto"/>
            <w:left w:val="none" w:sz="0" w:space="0" w:color="auto"/>
            <w:bottom w:val="none" w:sz="0" w:space="0" w:color="auto"/>
            <w:right w:val="none" w:sz="0" w:space="0" w:color="auto"/>
          </w:divBdr>
          <w:divsChild>
            <w:div w:id="2130852998">
              <w:marLeft w:val="0"/>
              <w:marRight w:val="0"/>
              <w:marTop w:val="0"/>
              <w:marBottom w:val="0"/>
              <w:divBdr>
                <w:top w:val="none" w:sz="0" w:space="0" w:color="auto"/>
                <w:left w:val="none" w:sz="0" w:space="0" w:color="auto"/>
                <w:bottom w:val="none" w:sz="0" w:space="0" w:color="auto"/>
                <w:right w:val="none" w:sz="0" w:space="0" w:color="auto"/>
              </w:divBdr>
              <w:divsChild>
                <w:div w:id="911961673">
                  <w:marLeft w:val="0"/>
                  <w:marRight w:val="0"/>
                  <w:marTop w:val="0"/>
                  <w:marBottom w:val="0"/>
                  <w:divBdr>
                    <w:top w:val="none" w:sz="0" w:space="0" w:color="auto"/>
                    <w:left w:val="none" w:sz="0" w:space="0" w:color="auto"/>
                    <w:bottom w:val="none" w:sz="0" w:space="0" w:color="auto"/>
                    <w:right w:val="none" w:sz="0" w:space="0" w:color="auto"/>
                  </w:divBdr>
                  <w:divsChild>
                    <w:div w:id="1721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467">
      <w:bodyDiv w:val="1"/>
      <w:marLeft w:val="0"/>
      <w:marRight w:val="0"/>
      <w:marTop w:val="0"/>
      <w:marBottom w:val="0"/>
      <w:divBdr>
        <w:top w:val="none" w:sz="0" w:space="0" w:color="auto"/>
        <w:left w:val="none" w:sz="0" w:space="0" w:color="auto"/>
        <w:bottom w:val="none" w:sz="0" w:space="0" w:color="auto"/>
        <w:right w:val="none" w:sz="0" w:space="0" w:color="auto"/>
      </w:divBdr>
    </w:div>
    <w:div w:id="1488551679">
      <w:bodyDiv w:val="1"/>
      <w:marLeft w:val="0"/>
      <w:marRight w:val="0"/>
      <w:marTop w:val="0"/>
      <w:marBottom w:val="0"/>
      <w:divBdr>
        <w:top w:val="none" w:sz="0" w:space="0" w:color="auto"/>
        <w:left w:val="none" w:sz="0" w:space="0" w:color="auto"/>
        <w:bottom w:val="none" w:sz="0" w:space="0" w:color="auto"/>
        <w:right w:val="none" w:sz="0" w:space="0" w:color="auto"/>
      </w:divBdr>
    </w:div>
    <w:div w:id="1492329746">
      <w:bodyDiv w:val="1"/>
      <w:marLeft w:val="0"/>
      <w:marRight w:val="0"/>
      <w:marTop w:val="0"/>
      <w:marBottom w:val="0"/>
      <w:divBdr>
        <w:top w:val="none" w:sz="0" w:space="0" w:color="auto"/>
        <w:left w:val="none" w:sz="0" w:space="0" w:color="auto"/>
        <w:bottom w:val="none" w:sz="0" w:space="0" w:color="auto"/>
        <w:right w:val="none" w:sz="0" w:space="0" w:color="auto"/>
      </w:divBdr>
    </w:div>
    <w:div w:id="1500849146">
      <w:bodyDiv w:val="1"/>
      <w:marLeft w:val="0"/>
      <w:marRight w:val="0"/>
      <w:marTop w:val="0"/>
      <w:marBottom w:val="0"/>
      <w:divBdr>
        <w:top w:val="none" w:sz="0" w:space="0" w:color="auto"/>
        <w:left w:val="none" w:sz="0" w:space="0" w:color="auto"/>
        <w:bottom w:val="none" w:sz="0" w:space="0" w:color="auto"/>
        <w:right w:val="none" w:sz="0" w:space="0" w:color="auto"/>
      </w:divBdr>
    </w:div>
    <w:div w:id="1519811725">
      <w:bodyDiv w:val="1"/>
      <w:marLeft w:val="0"/>
      <w:marRight w:val="0"/>
      <w:marTop w:val="0"/>
      <w:marBottom w:val="0"/>
      <w:divBdr>
        <w:top w:val="none" w:sz="0" w:space="0" w:color="auto"/>
        <w:left w:val="none" w:sz="0" w:space="0" w:color="auto"/>
        <w:bottom w:val="none" w:sz="0" w:space="0" w:color="auto"/>
        <w:right w:val="none" w:sz="0" w:space="0" w:color="auto"/>
      </w:divBdr>
    </w:div>
    <w:div w:id="1523976641">
      <w:bodyDiv w:val="1"/>
      <w:marLeft w:val="0"/>
      <w:marRight w:val="0"/>
      <w:marTop w:val="0"/>
      <w:marBottom w:val="0"/>
      <w:divBdr>
        <w:top w:val="none" w:sz="0" w:space="0" w:color="auto"/>
        <w:left w:val="none" w:sz="0" w:space="0" w:color="auto"/>
        <w:bottom w:val="none" w:sz="0" w:space="0" w:color="auto"/>
        <w:right w:val="none" w:sz="0" w:space="0" w:color="auto"/>
      </w:divBdr>
    </w:div>
    <w:div w:id="1528132396">
      <w:bodyDiv w:val="1"/>
      <w:marLeft w:val="0"/>
      <w:marRight w:val="0"/>
      <w:marTop w:val="0"/>
      <w:marBottom w:val="0"/>
      <w:divBdr>
        <w:top w:val="none" w:sz="0" w:space="0" w:color="auto"/>
        <w:left w:val="none" w:sz="0" w:space="0" w:color="auto"/>
        <w:bottom w:val="none" w:sz="0" w:space="0" w:color="auto"/>
        <w:right w:val="none" w:sz="0" w:space="0" w:color="auto"/>
      </w:divBdr>
    </w:div>
    <w:div w:id="1537739284">
      <w:bodyDiv w:val="1"/>
      <w:marLeft w:val="0"/>
      <w:marRight w:val="0"/>
      <w:marTop w:val="0"/>
      <w:marBottom w:val="0"/>
      <w:divBdr>
        <w:top w:val="none" w:sz="0" w:space="0" w:color="auto"/>
        <w:left w:val="none" w:sz="0" w:space="0" w:color="auto"/>
        <w:bottom w:val="none" w:sz="0" w:space="0" w:color="auto"/>
        <w:right w:val="none" w:sz="0" w:space="0" w:color="auto"/>
      </w:divBdr>
    </w:div>
    <w:div w:id="1539079281">
      <w:bodyDiv w:val="1"/>
      <w:marLeft w:val="0"/>
      <w:marRight w:val="0"/>
      <w:marTop w:val="0"/>
      <w:marBottom w:val="0"/>
      <w:divBdr>
        <w:top w:val="none" w:sz="0" w:space="0" w:color="auto"/>
        <w:left w:val="none" w:sz="0" w:space="0" w:color="auto"/>
        <w:bottom w:val="none" w:sz="0" w:space="0" w:color="auto"/>
        <w:right w:val="none" w:sz="0" w:space="0" w:color="auto"/>
      </w:divBdr>
      <w:divsChild>
        <w:div w:id="314141973">
          <w:marLeft w:val="0"/>
          <w:marRight w:val="0"/>
          <w:marTop w:val="0"/>
          <w:marBottom w:val="0"/>
          <w:divBdr>
            <w:top w:val="none" w:sz="0" w:space="0" w:color="auto"/>
            <w:left w:val="none" w:sz="0" w:space="0" w:color="auto"/>
            <w:bottom w:val="none" w:sz="0" w:space="0" w:color="auto"/>
            <w:right w:val="none" w:sz="0" w:space="0" w:color="auto"/>
          </w:divBdr>
          <w:divsChild>
            <w:div w:id="1880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38046">
      <w:bodyDiv w:val="1"/>
      <w:marLeft w:val="0"/>
      <w:marRight w:val="0"/>
      <w:marTop w:val="0"/>
      <w:marBottom w:val="0"/>
      <w:divBdr>
        <w:top w:val="none" w:sz="0" w:space="0" w:color="auto"/>
        <w:left w:val="none" w:sz="0" w:space="0" w:color="auto"/>
        <w:bottom w:val="none" w:sz="0" w:space="0" w:color="auto"/>
        <w:right w:val="none" w:sz="0" w:space="0" w:color="auto"/>
      </w:divBdr>
    </w:div>
    <w:div w:id="1559591164">
      <w:bodyDiv w:val="1"/>
      <w:marLeft w:val="0"/>
      <w:marRight w:val="0"/>
      <w:marTop w:val="0"/>
      <w:marBottom w:val="0"/>
      <w:divBdr>
        <w:top w:val="none" w:sz="0" w:space="0" w:color="auto"/>
        <w:left w:val="none" w:sz="0" w:space="0" w:color="auto"/>
        <w:bottom w:val="none" w:sz="0" w:space="0" w:color="auto"/>
        <w:right w:val="none" w:sz="0" w:space="0" w:color="auto"/>
      </w:divBdr>
    </w:div>
    <w:div w:id="1566721560">
      <w:bodyDiv w:val="1"/>
      <w:marLeft w:val="0"/>
      <w:marRight w:val="0"/>
      <w:marTop w:val="0"/>
      <w:marBottom w:val="0"/>
      <w:divBdr>
        <w:top w:val="none" w:sz="0" w:space="0" w:color="auto"/>
        <w:left w:val="none" w:sz="0" w:space="0" w:color="auto"/>
        <w:bottom w:val="none" w:sz="0" w:space="0" w:color="auto"/>
        <w:right w:val="none" w:sz="0" w:space="0" w:color="auto"/>
      </w:divBdr>
    </w:div>
    <w:div w:id="1569802098">
      <w:bodyDiv w:val="1"/>
      <w:marLeft w:val="0"/>
      <w:marRight w:val="0"/>
      <w:marTop w:val="0"/>
      <w:marBottom w:val="0"/>
      <w:divBdr>
        <w:top w:val="none" w:sz="0" w:space="0" w:color="auto"/>
        <w:left w:val="none" w:sz="0" w:space="0" w:color="auto"/>
        <w:bottom w:val="none" w:sz="0" w:space="0" w:color="auto"/>
        <w:right w:val="none" w:sz="0" w:space="0" w:color="auto"/>
      </w:divBdr>
    </w:div>
    <w:div w:id="1584754253">
      <w:bodyDiv w:val="1"/>
      <w:marLeft w:val="0"/>
      <w:marRight w:val="0"/>
      <w:marTop w:val="0"/>
      <w:marBottom w:val="0"/>
      <w:divBdr>
        <w:top w:val="none" w:sz="0" w:space="0" w:color="auto"/>
        <w:left w:val="none" w:sz="0" w:space="0" w:color="auto"/>
        <w:bottom w:val="none" w:sz="0" w:space="0" w:color="auto"/>
        <w:right w:val="none" w:sz="0" w:space="0" w:color="auto"/>
      </w:divBdr>
      <w:divsChild>
        <w:div w:id="466555911">
          <w:marLeft w:val="0"/>
          <w:marRight w:val="0"/>
          <w:marTop w:val="0"/>
          <w:marBottom w:val="0"/>
          <w:divBdr>
            <w:top w:val="none" w:sz="0" w:space="0" w:color="auto"/>
            <w:left w:val="none" w:sz="0" w:space="0" w:color="auto"/>
            <w:bottom w:val="none" w:sz="0" w:space="0" w:color="auto"/>
            <w:right w:val="none" w:sz="0" w:space="0" w:color="auto"/>
          </w:divBdr>
          <w:divsChild>
            <w:div w:id="14026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4730">
      <w:bodyDiv w:val="1"/>
      <w:marLeft w:val="0"/>
      <w:marRight w:val="0"/>
      <w:marTop w:val="0"/>
      <w:marBottom w:val="0"/>
      <w:divBdr>
        <w:top w:val="none" w:sz="0" w:space="0" w:color="auto"/>
        <w:left w:val="none" w:sz="0" w:space="0" w:color="auto"/>
        <w:bottom w:val="none" w:sz="0" w:space="0" w:color="auto"/>
        <w:right w:val="none" w:sz="0" w:space="0" w:color="auto"/>
      </w:divBdr>
    </w:div>
    <w:div w:id="1594780143">
      <w:bodyDiv w:val="1"/>
      <w:marLeft w:val="0"/>
      <w:marRight w:val="0"/>
      <w:marTop w:val="0"/>
      <w:marBottom w:val="0"/>
      <w:divBdr>
        <w:top w:val="none" w:sz="0" w:space="0" w:color="auto"/>
        <w:left w:val="none" w:sz="0" w:space="0" w:color="auto"/>
        <w:bottom w:val="none" w:sz="0" w:space="0" w:color="auto"/>
        <w:right w:val="none" w:sz="0" w:space="0" w:color="auto"/>
      </w:divBdr>
    </w:div>
    <w:div w:id="1597598397">
      <w:bodyDiv w:val="1"/>
      <w:marLeft w:val="0"/>
      <w:marRight w:val="0"/>
      <w:marTop w:val="0"/>
      <w:marBottom w:val="0"/>
      <w:divBdr>
        <w:top w:val="none" w:sz="0" w:space="0" w:color="auto"/>
        <w:left w:val="none" w:sz="0" w:space="0" w:color="auto"/>
        <w:bottom w:val="none" w:sz="0" w:space="0" w:color="auto"/>
        <w:right w:val="none" w:sz="0" w:space="0" w:color="auto"/>
      </w:divBdr>
    </w:div>
    <w:div w:id="1609702096">
      <w:bodyDiv w:val="1"/>
      <w:marLeft w:val="0"/>
      <w:marRight w:val="0"/>
      <w:marTop w:val="0"/>
      <w:marBottom w:val="0"/>
      <w:divBdr>
        <w:top w:val="none" w:sz="0" w:space="0" w:color="auto"/>
        <w:left w:val="none" w:sz="0" w:space="0" w:color="auto"/>
        <w:bottom w:val="none" w:sz="0" w:space="0" w:color="auto"/>
        <w:right w:val="none" w:sz="0" w:space="0" w:color="auto"/>
      </w:divBdr>
    </w:div>
    <w:div w:id="1628705703">
      <w:bodyDiv w:val="1"/>
      <w:marLeft w:val="0"/>
      <w:marRight w:val="0"/>
      <w:marTop w:val="0"/>
      <w:marBottom w:val="0"/>
      <w:divBdr>
        <w:top w:val="none" w:sz="0" w:space="0" w:color="auto"/>
        <w:left w:val="none" w:sz="0" w:space="0" w:color="auto"/>
        <w:bottom w:val="none" w:sz="0" w:space="0" w:color="auto"/>
        <w:right w:val="none" w:sz="0" w:space="0" w:color="auto"/>
      </w:divBdr>
    </w:div>
    <w:div w:id="1638953625">
      <w:bodyDiv w:val="1"/>
      <w:marLeft w:val="0"/>
      <w:marRight w:val="0"/>
      <w:marTop w:val="0"/>
      <w:marBottom w:val="0"/>
      <w:divBdr>
        <w:top w:val="none" w:sz="0" w:space="0" w:color="auto"/>
        <w:left w:val="none" w:sz="0" w:space="0" w:color="auto"/>
        <w:bottom w:val="none" w:sz="0" w:space="0" w:color="auto"/>
        <w:right w:val="none" w:sz="0" w:space="0" w:color="auto"/>
      </w:divBdr>
    </w:div>
    <w:div w:id="1639606135">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3674169">
      <w:bodyDiv w:val="1"/>
      <w:marLeft w:val="0"/>
      <w:marRight w:val="0"/>
      <w:marTop w:val="0"/>
      <w:marBottom w:val="0"/>
      <w:divBdr>
        <w:top w:val="none" w:sz="0" w:space="0" w:color="auto"/>
        <w:left w:val="none" w:sz="0" w:space="0" w:color="auto"/>
        <w:bottom w:val="none" w:sz="0" w:space="0" w:color="auto"/>
        <w:right w:val="none" w:sz="0" w:space="0" w:color="auto"/>
      </w:divBdr>
    </w:div>
    <w:div w:id="1660382067">
      <w:bodyDiv w:val="1"/>
      <w:marLeft w:val="0"/>
      <w:marRight w:val="0"/>
      <w:marTop w:val="0"/>
      <w:marBottom w:val="0"/>
      <w:divBdr>
        <w:top w:val="none" w:sz="0" w:space="0" w:color="auto"/>
        <w:left w:val="none" w:sz="0" w:space="0" w:color="auto"/>
        <w:bottom w:val="none" w:sz="0" w:space="0" w:color="auto"/>
        <w:right w:val="none" w:sz="0" w:space="0" w:color="auto"/>
      </w:divBdr>
      <w:divsChild>
        <w:div w:id="1042175818">
          <w:marLeft w:val="0"/>
          <w:marRight w:val="0"/>
          <w:marTop w:val="0"/>
          <w:marBottom w:val="0"/>
          <w:divBdr>
            <w:top w:val="none" w:sz="0" w:space="0" w:color="auto"/>
            <w:left w:val="none" w:sz="0" w:space="0" w:color="auto"/>
            <w:bottom w:val="none" w:sz="0" w:space="0" w:color="auto"/>
            <w:right w:val="none" w:sz="0" w:space="0" w:color="auto"/>
          </w:divBdr>
          <w:divsChild>
            <w:div w:id="1860123901">
              <w:marLeft w:val="0"/>
              <w:marRight w:val="0"/>
              <w:marTop w:val="0"/>
              <w:marBottom w:val="0"/>
              <w:divBdr>
                <w:top w:val="none" w:sz="0" w:space="0" w:color="auto"/>
                <w:left w:val="none" w:sz="0" w:space="0" w:color="auto"/>
                <w:bottom w:val="none" w:sz="0" w:space="0" w:color="auto"/>
                <w:right w:val="none" w:sz="0" w:space="0" w:color="auto"/>
              </w:divBdr>
              <w:divsChild>
                <w:div w:id="402216218">
                  <w:marLeft w:val="0"/>
                  <w:marRight w:val="0"/>
                  <w:marTop w:val="0"/>
                  <w:marBottom w:val="0"/>
                  <w:divBdr>
                    <w:top w:val="none" w:sz="0" w:space="0" w:color="auto"/>
                    <w:left w:val="none" w:sz="0" w:space="0" w:color="auto"/>
                    <w:bottom w:val="none" w:sz="0" w:space="0" w:color="auto"/>
                    <w:right w:val="none" w:sz="0" w:space="0" w:color="auto"/>
                  </w:divBdr>
                  <w:divsChild>
                    <w:div w:id="1492984708">
                      <w:marLeft w:val="0"/>
                      <w:marRight w:val="0"/>
                      <w:marTop w:val="0"/>
                      <w:marBottom w:val="0"/>
                      <w:divBdr>
                        <w:top w:val="none" w:sz="0" w:space="0" w:color="auto"/>
                        <w:left w:val="none" w:sz="0" w:space="0" w:color="auto"/>
                        <w:bottom w:val="none" w:sz="0" w:space="0" w:color="auto"/>
                        <w:right w:val="none" w:sz="0" w:space="0" w:color="auto"/>
                      </w:divBdr>
                      <w:divsChild>
                        <w:div w:id="692918076">
                          <w:marLeft w:val="0"/>
                          <w:marRight w:val="0"/>
                          <w:marTop w:val="0"/>
                          <w:marBottom w:val="0"/>
                          <w:divBdr>
                            <w:top w:val="none" w:sz="0" w:space="0" w:color="auto"/>
                            <w:left w:val="none" w:sz="0" w:space="0" w:color="auto"/>
                            <w:bottom w:val="none" w:sz="0" w:space="0" w:color="auto"/>
                            <w:right w:val="none" w:sz="0" w:space="0" w:color="auto"/>
                          </w:divBdr>
                          <w:divsChild>
                            <w:div w:id="1714773537">
                              <w:marLeft w:val="0"/>
                              <w:marRight w:val="0"/>
                              <w:marTop w:val="0"/>
                              <w:marBottom w:val="0"/>
                              <w:divBdr>
                                <w:top w:val="none" w:sz="0" w:space="0" w:color="auto"/>
                                <w:left w:val="none" w:sz="0" w:space="0" w:color="auto"/>
                                <w:bottom w:val="none" w:sz="0" w:space="0" w:color="auto"/>
                                <w:right w:val="none" w:sz="0" w:space="0" w:color="auto"/>
                              </w:divBdr>
                              <w:divsChild>
                                <w:div w:id="6045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553164">
      <w:bodyDiv w:val="1"/>
      <w:marLeft w:val="0"/>
      <w:marRight w:val="0"/>
      <w:marTop w:val="0"/>
      <w:marBottom w:val="0"/>
      <w:divBdr>
        <w:top w:val="none" w:sz="0" w:space="0" w:color="auto"/>
        <w:left w:val="none" w:sz="0" w:space="0" w:color="auto"/>
        <w:bottom w:val="none" w:sz="0" w:space="0" w:color="auto"/>
        <w:right w:val="none" w:sz="0" w:space="0" w:color="auto"/>
      </w:divBdr>
      <w:divsChild>
        <w:div w:id="767389409">
          <w:marLeft w:val="0"/>
          <w:marRight w:val="0"/>
          <w:marTop w:val="0"/>
          <w:marBottom w:val="0"/>
          <w:divBdr>
            <w:top w:val="none" w:sz="0" w:space="0" w:color="auto"/>
            <w:left w:val="none" w:sz="0" w:space="0" w:color="auto"/>
            <w:bottom w:val="none" w:sz="0" w:space="0" w:color="auto"/>
            <w:right w:val="none" w:sz="0" w:space="0" w:color="auto"/>
          </w:divBdr>
          <w:divsChild>
            <w:div w:id="1872646347">
              <w:marLeft w:val="0"/>
              <w:marRight w:val="0"/>
              <w:marTop w:val="0"/>
              <w:marBottom w:val="0"/>
              <w:divBdr>
                <w:top w:val="none" w:sz="0" w:space="0" w:color="auto"/>
                <w:left w:val="none" w:sz="0" w:space="0" w:color="auto"/>
                <w:bottom w:val="none" w:sz="0" w:space="0" w:color="auto"/>
                <w:right w:val="none" w:sz="0" w:space="0" w:color="auto"/>
              </w:divBdr>
              <w:divsChild>
                <w:div w:id="1171019485">
                  <w:marLeft w:val="0"/>
                  <w:marRight w:val="0"/>
                  <w:marTop w:val="0"/>
                  <w:marBottom w:val="0"/>
                  <w:divBdr>
                    <w:top w:val="none" w:sz="0" w:space="0" w:color="auto"/>
                    <w:left w:val="none" w:sz="0" w:space="0" w:color="auto"/>
                    <w:bottom w:val="none" w:sz="0" w:space="0" w:color="auto"/>
                    <w:right w:val="none" w:sz="0" w:space="0" w:color="auto"/>
                  </w:divBdr>
                  <w:divsChild>
                    <w:div w:id="17277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5656">
              <w:marLeft w:val="0"/>
              <w:marRight w:val="0"/>
              <w:marTop w:val="0"/>
              <w:marBottom w:val="0"/>
              <w:divBdr>
                <w:top w:val="none" w:sz="0" w:space="0" w:color="auto"/>
                <w:left w:val="none" w:sz="0" w:space="0" w:color="auto"/>
                <w:bottom w:val="none" w:sz="0" w:space="0" w:color="auto"/>
                <w:right w:val="none" w:sz="0" w:space="0" w:color="auto"/>
              </w:divBdr>
              <w:divsChild>
                <w:div w:id="867375021">
                  <w:marLeft w:val="0"/>
                  <w:marRight w:val="0"/>
                  <w:marTop w:val="0"/>
                  <w:marBottom w:val="0"/>
                  <w:divBdr>
                    <w:top w:val="none" w:sz="0" w:space="0" w:color="auto"/>
                    <w:left w:val="none" w:sz="0" w:space="0" w:color="auto"/>
                    <w:bottom w:val="none" w:sz="0" w:space="0" w:color="auto"/>
                    <w:right w:val="none" w:sz="0" w:space="0" w:color="auto"/>
                  </w:divBdr>
                  <w:divsChild>
                    <w:div w:id="7232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6024">
              <w:marLeft w:val="0"/>
              <w:marRight w:val="0"/>
              <w:marTop w:val="0"/>
              <w:marBottom w:val="0"/>
              <w:divBdr>
                <w:top w:val="none" w:sz="0" w:space="0" w:color="auto"/>
                <w:left w:val="none" w:sz="0" w:space="0" w:color="auto"/>
                <w:bottom w:val="none" w:sz="0" w:space="0" w:color="auto"/>
                <w:right w:val="none" w:sz="0" w:space="0" w:color="auto"/>
              </w:divBdr>
              <w:divsChild>
                <w:div w:id="162203576">
                  <w:marLeft w:val="0"/>
                  <w:marRight w:val="0"/>
                  <w:marTop w:val="0"/>
                  <w:marBottom w:val="0"/>
                  <w:divBdr>
                    <w:top w:val="none" w:sz="0" w:space="0" w:color="auto"/>
                    <w:left w:val="none" w:sz="0" w:space="0" w:color="auto"/>
                    <w:bottom w:val="none" w:sz="0" w:space="0" w:color="auto"/>
                    <w:right w:val="none" w:sz="0" w:space="0" w:color="auto"/>
                  </w:divBdr>
                  <w:divsChild>
                    <w:div w:id="913592484">
                      <w:marLeft w:val="0"/>
                      <w:marRight w:val="0"/>
                      <w:marTop w:val="0"/>
                      <w:marBottom w:val="0"/>
                      <w:divBdr>
                        <w:top w:val="none" w:sz="0" w:space="0" w:color="auto"/>
                        <w:left w:val="none" w:sz="0" w:space="0" w:color="auto"/>
                        <w:bottom w:val="none" w:sz="0" w:space="0" w:color="auto"/>
                        <w:right w:val="none" w:sz="0" w:space="0" w:color="auto"/>
                      </w:divBdr>
                    </w:div>
                    <w:div w:id="484589873">
                      <w:marLeft w:val="0"/>
                      <w:marRight w:val="0"/>
                      <w:marTop w:val="0"/>
                      <w:marBottom w:val="0"/>
                      <w:divBdr>
                        <w:top w:val="none" w:sz="0" w:space="0" w:color="auto"/>
                        <w:left w:val="none" w:sz="0" w:space="0" w:color="auto"/>
                        <w:bottom w:val="none" w:sz="0" w:space="0" w:color="auto"/>
                        <w:right w:val="none" w:sz="0" w:space="0" w:color="auto"/>
                      </w:divBdr>
                      <w:divsChild>
                        <w:div w:id="645545822">
                          <w:marLeft w:val="0"/>
                          <w:marRight w:val="0"/>
                          <w:marTop w:val="0"/>
                          <w:marBottom w:val="0"/>
                          <w:divBdr>
                            <w:top w:val="none" w:sz="0" w:space="0" w:color="auto"/>
                            <w:left w:val="none" w:sz="0" w:space="0" w:color="auto"/>
                            <w:bottom w:val="none" w:sz="0" w:space="0" w:color="auto"/>
                            <w:right w:val="none" w:sz="0" w:space="0" w:color="auto"/>
                          </w:divBdr>
                          <w:divsChild>
                            <w:div w:id="11292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555561">
      <w:bodyDiv w:val="1"/>
      <w:marLeft w:val="0"/>
      <w:marRight w:val="0"/>
      <w:marTop w:val="0"/>
      <w:marBottom w:val="0"/>
      <w:divBdr>
        <w:top w:val="none" w:sz="0" w:space="0" w:color="auto"/>
        <w:left w:val="none" w:sz="0" w:space="0" w:color="auto"/>
        <w:bottom w:val="none" w:sz="0" w:space="0" w:color="auto"/>
        <w:right w:val="none" w:sz="0" w:space="0" w:color="auto"/>
      </w:divBdr>
    </w:div>
    <w:div w:id="1703937427">
      <w:bodyDiv w:val="1"/>
      <w:marLeft w:val="0"/>
      <w:marRight w:val="0"/>
      <w:marTop w:val="0"/>
      <w:marBottom w:val="0"/>
      <w:divBdr>
        <w:top w:val="none" w:sz="0" w:space="0" w:color="auto"/>
        <w:left w:val="none" w:sz="0" w:space="0" w:color="auto"/>
        <w:bottom w:val="none" w:sz="0" w:space="0" w:color="auto"/>
        <w:right w:val="none" w:sz="0" w:space="0" w:color="auto"/>
      </w:divBdr>
    </w:div>
    <w:div w:id="1707563035">
      <w:bodyDiv w:val="1"/>
      <w:marLeft w:val="0"/>
      <w:marRight w:val="0"/>
      <w:marTop w:val="0"/>
      <w:marBottom w:val="0"/>
      <w:divBdr>
        <w:top w:val="none" w:sz="0" w:space="0" w:color="auto"/>
        <w:left w:val="none" w:sz="0" w:space="0" w:color="auto"/>
        <w:bottom w:val="none" w:sz="0" w:space="0" w:color="auto"/>
        <w:right w:val="none" w:sz="0" w:space="0" w:color="auto"/>
      </w:divBdr>
      <w:divsChild>
        <w:div w:id="657611059">
          <w:marLeft w:val="0"/>
          <w:marRight w:val="0"/>
          <w:marTop w:val="0"/>
          <w:marBottom w:val="0"/>
          <w:divBdr>
            <w:top w:val="none" w:sz="0" w:space="0" w:color="auto"/>
            <w:left w:val="none" w:sz="0" w:space="0" w:color="auto"/>
            <w:bottom w:val="none" w:sz="0" w:space="0" w:color="auto"/>
            <w:right w:val="none" w:sz="0" w:space="0" w:color="auto"/>
          </w:divBdr>
          <w:divsChild>
            <w:div w:id="1751735307">
              <w:marLeft w:val="0"/>
              <w:marRight w:val="0"/>
              <w:marTop w:val="0"/>
              <w:marBottom w:val="0"/>
              <w:divBdr>
                <w:top w:val="none" w:sz="0" w:space="0" w:color="auto"/>
                <w:left w:val="none" w:sz="0" w:space="0" w:color="auto"/>
                <w:bottom w:val="none" w:sz="0" w:space="0" w:color="auto"/>
                <w:right w:val="none" w:sz="0" w:space="0" w:color="auto"/>
              </w:divBdr>
            </w:div>
          </w:divsChild>
        </w:div>
        <w:div w:id="1684361838">
          <w:marLeft w:val="0"/>
          <w:marRight w:val="0"/>
          <w:marTop w:val="0"/>
          <w:marBottom w:val="0"/>
          <w:divBdr>
            <w:top w:val="none" w:sz="0" w:space="0" w:color="auto"/>
            <w:left w:val="none" w:sz="0" w:space="0" w:color="auto"/>
            <w:bottom w:val="none" w:sz="0" w:space="0" w:color="auto"/>
            <w:right w:val="none" w:sz="0" w:space="0" w:color="auto"/>
          </w:divBdr>
          <w:divsChild>
            <w:div w:id="9233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321">
      <w:bodyDiv w:val="1"/>
      <w:marLeft w:val="0"/>
      <w:marRight w:val="0"/>
      <w:marTop w:val="0"/>
      <w:marBottom w:val="0"/>
      <w:divBdr>
        <w:top w:val="none" w:sz="0" w:space="0" w:color="auto"/>
        <w:left w:val="none" w:sz="0" w:space="0" w:color="auto"/>
        <w:bottom w:val="none" w:sz="0" w:space="0" w:color="auto"/>
        <w:right w:val="none" w:sz="0" w:space="0" w:color="auto"/>
      </w:divBdr>
    </w:div>
    <w:div w:id="1728725601">
      <w:bodyDiv w:val="1"/>
      <w:marLeft w:val="0"/>
      <w:marRight w:val="0"/>
      <w:marTop w:val="0"/>
      <w:marBottom w:val="0"/>
      <w:divBdr>
        <w:top w:val="none" w:sz="0" w:space="0" w:color="auto"/>
        <w:left w:val="none" w:sz="0" w:space="0" w:color="auto"/>
        <w:bottom w:val="none" w:sz="0" w:space="0" w:color="auto"/>
        <w:right w:val="none" w:sz="0" w:space="0" w:color="auto"/>
      </w:divBdr>
    </w:div>
    <w:div w:id="1733387291">
      <w:bodyDiv w:val="1"/>
      <w:marLeft w:val="0"/>
      <w:marRight w:val="0"/>
      <w:marTop w:val="0"/>
      <w:marBottom w:val="0"/>
      <w:divBdr>
        <w:top w:val="none" w:sz="0" w:space="0" w:color="auto"/>
        <w:left w:val="none" w:sz="0" w:space="0" w:color="auto"/>
        <w:bottom w:val="none" w:sz="0" w:space="0" w:color="auto"/>
        <w:right w:val="none" w:sz="0" w:space="0" w:color="auto"/>
      </w:divBdr>
      <w:divsChild>
        <w:div w:id="1029069646">
          <w:marLeft w:val="0"/>
          <w:marRight w:val="0"/>
          <w:marTop w:val="0"/>
          <w:marBottom w:val="0"/>
          <w:divBdr>
            <w:top w:val="none" w:sz="0" w:space="0" w:color="auto"/>
            <w:left w:val="none" w:sz="0" w:space="0" w:color="auto"/>
            <w:bottom w:val="none" w:sz="0" w:space="0" w:color="auto"/>
            <w:right w:val="none" w:sz="0" w:space="0" w:color="auto"/>
          </w:divBdr>
          <w:divsChild>
            <w:div w:id="1216546648">
              <w:marLeft w:val="0"/>
              <w:marRight w:val="0"/>
              <w:marTop w:val="0"/>
              <w:marBottom w:val="0"/>
              <w:divBdr>
                <w:top w:val="none" w:sz="0" w:space="0" w:color="auto"/>
                <w:left w:val="none" w:sz="0" w:space="0" w:color="auto"/>
                <w:bottom w:val="none" w:sz="0" w:space="0" w:color="auto"/>
                <w:right w:val="none" w:sz="0" w:space="0" w:color="auto"/>
              </w:divBdr>
              <w:divsChild>
                <w:div w:id="1776830718">
                  <w:marLeft w:val="0"/>
                  <w:marRight w:val="0"/>
                  <w:marTop w:val="0"/>
                  <w:marBottom w:val="0"/>
                  <w:divBdr>
                    <w:top w:val="none" w:sz="0" w:space="0" w:color="auto"/>
                    <w:left w:val="none" w:sz="0" w:space="0" w:color="auto"/>
                    <w:bottom w:val="none" w:sz="0" w:space="0" w:color="auto"/>
                    <w:right w:val="none" w:sz="0" w:space="0" w:color="auto"/>
                  </w:divBdr>
                  <w:divsChild>
                    <w:div w:id="2018655072">
                      <w:marLeft w:val="0"/>
                      <w:marRight w:val="0"/>
                      <w:marTop w:val="0"/>
                      <w:marBottom w:val="0"/>
                      <w:divBdr>
                        <w:top w:val="none" w:sz="0" w:space="0" w:color="auto"/>
                        <w:left w:val="none" w:sz="0" w:space="0" w:color="auto"/>
                        <w:bottom w:val="none" w:sz="0" w:space="0" w:color="auto"/>
                        <w:right w:val="none" w:sz="0" w:space="0" w:color="auto"/>
                      </w:divBdr>
                      <w:divsChild>
                        <w:div w:id="550190271">
                          <w:marLeft w:val="0"/>
                          <w:marRight w:val="0"/>
                          <w:marTop w:val="0"/>
                          <w:marBottom w:val="0"/>
                          <w:divBdr>
                            <w:top w:val="none" w:sz="0" w:space="0" w:color="auto"/>
                            <w:left w:val="none" w:sz="0" w:space="0" w:color="auto"/>
                            <w:bottom w:val="none" w:sz="0" w:space="0" w:color="auto"/>
                            <w:right w:val="none" w:sz="0" w:space="0" w:color="auto"/>
                          </w:divBdr>
                          <w:divsChild>
                            <w:div w:id="1442262427">
                              <w:marLeft w:val="0"/>
                              <w:marRight w:val="0"/>
                              <w:marTop w:val="0"/>
                              <w:marBottom w:val="0"/>
                              <w:divBdr>
                                <w:top w:val="none" w:sz="0" w:space="0" w:color="auto"/>
                                <w:left w:val="none" w:sz="0" w:space="0" w:color="auto"/>
                                <w:bottom w:val="none" w:sz="0" w:space="0" w:color="auto"/>
                                <w:right w:val="none" w:sz="0" w:space="0" w:color="auto"/>
                              </w:divBdr>
                              <w:divsChild>
                                <w:div w:id="17417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35766">
      <w:bodyDiv w:val="1"/>
      <w:marLeft w:val="0"/>
      <w:marRight w:val="0"/>
      <w:marTop w:val="0"/>
      <w:marBottom w:val="0"/>
      <w:divBdr>
        <w:top w:val="none" w:sz="0" w:space="0" w:color="auto"/>
        <w:left w:val="none" w:sz="0" w:space="0" w:color="auto"/>
        <w:bottom w:val="none" w:sz="0" w:space="0" w:color="auto"/>
        <w:right w:val="none" w:sz="0" w:space="0" w:color="auto"/>
      </w:divBdr>
    </w:div>
    <w:div w:id="1737971365">
      <w:bodyDiv w:val="1"/>
      <w:marLeft w:val="0"/>
      <w:marRight w:val="0"/>
      <w:marTop w:val="0"/>
      <w:marBottom w:val="0"/>
      <w:divBdr>
        <w:top w:val="none" w:sz="0" w:space="0" w:color="auto"/>
        <w:left w:val="none" w:sz="0" w:space="0" w:color="auto"/>
        <w:bottom w:val="none" w:sz="0" w:space="0" w:color="auto"/>
        <w:right w:val="none" w:sz="0" w:space="0" w:color="auto"/>
      </w:divBdr>
      <w:divsChild>
        <w:div w:id="1310863746">
          <w:marLeft w:val="0"/>
          <w:marRight w:val="0"/>
          <w:marTop w:val="0"/>
          <w:marBottom w:val="0"/>
          <w:divBdr>
            <w:top w:val="none" w:sz="0" w:space="0" w:color="auto"/>
            <w:left w:val="none" w:sz="0" w:space="0" w:color="auto"/>
            <w:bottom w:val="none" w:sz="0" w:space="0" w:color="auto"/>
            <w:right w:val="none" w:sz="0" w:space="0" w:color="auto"/>
          </w:divBdr>
          <w:divsChild>
            <w:div w:id="2091733163">
              <w:marLeft w:val="0"/>
              <w:marRight w:val="0"/>
              <w:marTop w:val="0"/>
              <w:marBottom w:val="0"/>
              <w:divBdr>
                <w:top w:val="none" w:sz="0" w:space="0" w:color="auto"/>
                <w:left w:val="none" w:sz="0" w:space="0" w:color="auto"/>
                <w:bottom w:val="none" w:sz="0" w:space="0" w:color="auto"/>
                <w:right w:val="none" w:sz="0" w:space="0" w:color="auto"/>
              </w:divBdr>
              <w:divsChild>
                <w:div w:id="2052263376">
                  <w:marLeft w:val="0"/>
                  <w:marRight w:val="0"/>
                  <w:marTop w:val="0"/>
                  <w:marBottom w:val="0"/>
                  <w:divBdr>
                    <w:top w:val="none" w:sz="0" w:space="0" w:color="auto"/>
                    <w:left w:val="none" w:sz="0" w:space="0" w:color="auto"/>
                    <w:bottom w:val="none" w:sz="0" w:space="0" w:color="auto"/>
                    <w:right w:val="none" w:sz="0" w:space="0" w:color="auto"/>
                  </w:divBdr>
                  <w:divsChild>
                    <w:div w:id="1990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9407">
          <w:marLeft w:val="0"/>
          <w:marRight w:val="0"/>
          <w:marTop w:val="0"/>
          <w:marBottom w:val="0"/>
          <w:divBdr>
            <w:top w:val="none" w:sz="0" w:space="0" w:color="auto"/>
            <w:left w:val="none" w:sz="0" w:space="0" w:color="auto"/>
            <w:bottom w:val="none" w:sz="0" w:space="0" w:color="auto"/>
            <w:right w:val="none" w:sz="0" w:space="0" w:color="auto"/>
          </w:divBdr>
          <w:divsChild>
            <w:div w:id="130177514">
              <w:marLeft w:val="0"/>
              <w:marRight w:val="0"/>
              <w:marTop w:val="0"/>
              <w:marBottom w:val="0"/>
              <w:divBdr>
                <w:top w:val="none" w:sz="0" w:space="0" w:color="auto"/>
                <w:left w:val="none" w:sz="0" w:space="0" w:color="auto"/>
                <w:bottom w:val="none" w:sz="0" w:space="0" w:color="auto"/>
                <w:right w:val="none" w:sz="0" w:space="0" w:color="auto"/>
              </w:divBdr>
              <w:divsChild>
                <w:div w:id="457800923">
                  <w:marLeft w:val="0"/>
                  <w:marRight w:val="0"/>
                  <w:marTop w:val="0"/>
                  <w:marBottom w:val="0"/>
                  <w:divBdr>
                    <w:top w:val="none" w:sz="0" w:space="0" w:color="auto"/>
                    <w:left w:val="none" w:sz="0" w:space="0" w:color="auto"/>
                    <w:bottom w:val="none" w:sz="0" w:space="0" w:color="auto"/>
                    <w:right w:val="none" w:sz="0" w:space="0" w:color="auto"/>
                  </w:divBdr>
                  <w:divsChild>
                    <w:div w:id="1346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5869">
      <w:bodyDiv w:val="1"/>
      <w:marLeft w:val="0"/>
      <w:marRight w:val="0"/>
      <w:marTop w:val="0"/>
      <w:marBottom w:val="0"/>
      <w:divBdr>
        <w:top w:val="none" w:sz="0" w:space="0" w:color="auto"/>
        <w:left w:val="none" w:sz="0" w:space="0" w:color="auto"/>
        <w:bottom w:val="none" w:sz="0" w:space="0" w:color="auto"/>
        <w:right w:val="none" w:sz="0" w:space="0" w:color="auto"/>
      </w:divBdr>
    </w:div>
    <w:div w:id="1747610127">
      <w:bodyDiv w:val="1"/>
      <w:marLeft w:val="0"/>
      <w:marRight w:val="0"/>
      <w:marTop w:val="0"/>
      <w:marBottom w:val="0"/>
      <w:divBdr>
        <w:top w:val="none" w:sz="0" w:space="0" w:color="auto"/>
        <w:left w:val="none" w:sz="0" w:space="0" w:color="auto"/>
        <w:bottom w:val="none" w:sz="0" w:space="0" w:color="auto"/>
        <w:right w:val="none" w:sz="0" w:space="0" w:color="auto"/>
      </w:divBdr>
      <w:divsChild>
        <w:div w:id="545027576">
          <w:marLeft w:val="0"/>
          <w:marRight w:val="0"/>
          <w:marTop w:val="0"/>
          <w:marBottom w:val="0"/>
          <w:divBdr>
            <w:top w:val="none" w:sz="0" w:space="0" w:color="auto"/>
            <w:left w:val="none" w:sz="0" w:space="0" w:color="auto"/>
            <w:bottom w:val="none" w:sz="0" w:space="0" w:color="auto"/>
            <w:right w:val="none" w:sz="0" w:space="0" w:color="auto"/>
          </w:divBdr>
          <w:divsChild>
            <w:div w:id="17542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0488">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1">
          <w:marLeft w:val="0"/>
          <w:marRight w:val="0"/>
          <w:marTop w:val="0"/>
          <w:marBottom w:val="0"/>
          <w:divBdr>
            <w:top w:val="none" w:sz="0" w:space="0" w:color="auto"/>
            <w:left w:val="none" w:sz="0" w:space="0" w:color="auto"/>
            <w:bottom w:val="none" w:sz="0" w:space="0" w:color="auto"/>
            <w:right w:val="none" w:sz="0" w:space="0" w:color="auto"/>
          </w:divBdr>
          <w:divsChild>
            <w:div w:id="2008438483">
              <w:marLeft w:val="0"/>
              <w:marRight w:val="0"/>
              <w:marTop w:val="0"/>
              <w:marBottom w:val="0"/>
              <w:divBdr>
                <w:top w:val="none" w:sz="0" w:space="0" w:color="auto"/>
                <w:left w:val="none" w:sz="0" w:space="0" w:color="auto"/>
                <w:bottom w:val="none" w:sz="0" w:space="0" w:color="auto"/>
                <w:right w:val="none" w:sz="0" w:space="0" w:color="auto"/>
              </w:divBdr>
              <w:divsChild>
                <w:div w:id="238178630">
                  <w:marLeft w:val="0"/>
                  <w:marRight w:val="0"/>
                  <w:marTop w:val="0"/>
                  <w:marBottom w:val="0"/>
                  <w:divBdr>
                    <w:top w:val="none" w:sz="0" w:space="0" w:color="auto"/>
                    <w:left w:val="none" w:sz="0" w:space="0" w:color="auto"/>
                    <w:bottom w:val="none" w:sz="0" w:space="0" w:color="auto"/>
                    <w:right w:val="none" w:sz="0" w:space="0" w:color="auto"/>
                  </w:divBdr>
                  <w:divsChild>
                    <w:div w:id="13074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206">
          <w:marLeft w:val="0"/>
          <w:marRight w:val="0"/>
          <w:marTop w:val="0"/>
          <w:marBottom w:val="0"/>
          <w:divBdr>
            <w:top w:val="none" w:sz="0" w:space="0" w:color="auto"/>
            <w:left w:val="none" w:sz="0" w:space="0" w:color="auto"/>
            <w:bottom w:val="none" w:sz="0" w:space="0" w:color="auto"/>
            <w:right w:val="none" w:sz="0" w:space="0" w:color="auto"/>
          </w:divBdr>
          <w:divsChild>
            <w:div w:id="221449772">
              <w:marLeft w:val="0"/>
              <w:marRight w:val="0"/>
              <w:marTop w:val="0"/>
              <w:marBottom w:val="0"/>
              <w:divBdr>
                <w:top w:val="none" w:sz="0" w:space="0" w:color="auto"/>
                <w:left w:val="none" w:sz="0" w:space="0" w:color="auto"/>
                <w:bottom w:val="none" w:sz="0" w:space="0" w:color="auto"/>
                <w:right w:val="none" w:sz="0" w:space="0" w:color="auto"/>
              </w:divBdr>
              <w:divsChild>
                <w:div w:id="1502893319">
                  <w:marLeft w:val="0"/>
                  <w:marRight w:val="0"/>
                  <w:marTop w:val="0"/>
                  <w:marBottom w:val="0"/>
                  <w:divBdr>
                    <w:top w:val="none" w:sz="0" w:space="0" w:color="auto"/>
                    <w:left w:val="none" w:sz="0" w:space="0" w:color="auto"/>
                    <w:bottom w:val="none" w:sz="0" w:space="0" w:color="auto"/>
                    <w:right w:val="none" w:sz="0" w:space="0" w:color="auto"/>
                  </w:divBdr>
                  <w:divsChild>
                    <w:div w:id="337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19583">
      <w:bodyDiv w:val="1"/>
      <w:marLeft w:val="0"/>
      <w:marRight w:val="0"/>
      <w:marTop w:val="0"/>
      <w:marBottom w:val="0"/>
      <w:divBdr>
        <w:top w:val="none" w:sz="0" w:space="0" w:color="auto"/>
        <w:left w:val="none" w:sz="0" w:space="0" w:color="auto"/>
        <w:bottom w:val="none" w:sz="0" w:space="0" w:color="auto"/>
        <w:right w:val="none" w:sz="0" w:space="0" w:color="auto"/>
      </w:divBdr>
    </w:div>
    <w:div w:id="1768889147">
      <w:bodyDiv w:val="1"/>
      <w:marLeft w:val="0"/>
      <w:marRight w:val="0"/>
      <w:marTop w:val="0"/>
      <w:marBottom w:val="0"/>
      <w:divBdr>
        <w:top w:val="none" w:sz="0" w:space="0" w:color="auto"/>
        <w:left w:val="none" w:sz="0" w:space="0" w:color="auto"/>
        <w:bottom w:val="none" w:sz="0" w:space="0" w:color="auto"/>
        <w:right w:val="none" w:sz="0" w:space="0" w:color="auto"/>
      </w:divBdr>
    </w:div>
    <w:div w:id="1798403175">
      <w:bodyDiv w:val="1"/>
      <w:marLeft w:val="0"/>
      <w:marRight w:val="0"/>
      <w:marTop w:val="0"/>
      <w:marBottom w:val="0"/>
      <w:divBdr>
        <w:top w:val="none" w:sz="0" w:space="0" w:color="auto"/>
        <w:left w:val="none" w:sz="0" w:space="0" w:color="auto"/>
        <w:bottom w:val="none" w:sz="0" w:space="0" w:color="auto"/>
        <w:right w:val="none" w:sz="0" w:space="0" w:color="auto"/>
      </w:divBdr>
    </w:div>
    <w:div w:id="1822966477">
      <w:bodyDiv w:val="1"/>
      <w:marLeft w:val="0"/>
      <w:marRight w:val="0"/>
      <w:marTop w:val="0"/>
      <w:marBottom w:val="0"/>
      <w:divBdr>
        <w:top w:val="none" w:sz="0" w:space="0" w:color="auto"/>
        <w:left w:val="none" w:sz="0" w:space="0" w:color="auto"/>
        <w:bottom w:val="none" w:sz="0" w:space="0" w:color="auto"/>
        <w:right w:val="none" w:sz="0" w:space="0" w:color="auto"/>
      </w:divBdr>
      <w:divsChild>
        <w:div w:id="1619409847">
          <w:marLeft w:val="0"/>
          <w:marRight w:val="0"/>
          <w:marTop w:val="0"/>
          <w:marBottom w:val="0"/>
          <w:divBdr>
            <w:top w:val="none" w:sz="0" w:space="0" w:color="auto"/>
            <w:left w:val="none" w:sz="0" w:space="0" w:color="auto"/>
            <w:bottom w:val="none" w:sz="0" w:space="0" w:color="auto"/>
            <w:right w:val="none" w:sz="0" w:space="0" w:color="auto"/>
          </w:divBdr>
          <w:divsChild>
            <w:div w:id="950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9532">
      <w:bodyDiv w:val="1"/>
      <w:marLeft w:val="0"/>
      <w:marRight w:val="0"/>
      <w:marTop w:val="0"/>
      <w:marBottom w:val="0"/>
      <w:divBdr>
        <w:top w:val="none" w:sz="0" w:space="0" w:color="auto"/>
        <w:left w:val="none" w:sz="0" w:space="0" w:color="auto"/>
        <w:bottom w:val="none" w:sz="0" w:space="0" w:color="auto"/>
        <w:right w:val="none" w:sz="0" w:space="0" w:color="auto"/>
      </w:divBdr>
    </w:div>
    <w:div w:id="1831826751">
      <w:bodyDiv w:val="1"/>
      <w:marLeft w:val="0"/>
      <w:marRight w:val="0"/>
      <w:marTop w:val="0"/>
      <w:marBottom w:val="0"/>
      <w:divBdr>
        <w:top w:val="none" w:sz="0" w:space="0" w:color="auto"/>
        <w:left w:val="none" w:sz="0" w:space="0" w:color="auto"/>
        <w:bottom w:val="none" w:sz="0" w:space="0" w:color="auto"/>
        <w:right w:val="none" w:sz="0" w:space="0" w:color="auto"/>
      </w:divBdr>
    </w:div>
    <w:div w:id="1849245620">
      <w:bodyDiv w:val="1"/>
      <w:marLeft w:val="0"/>
      <w:marRight w:val="0"/>
      <w:marTop w:val="0"/>
      <w:marBottom w:val="0"/>
      <w:divBdr>
        <w:top w:val="none" w:sz="0" w:space="0" w:color="auto"/>
        <w:left w:val="none" w:sz="0" w:space="0" w:color="auto"/>
        <w:bottom w:val="none" w:sz="0" w:space="0" w:color="auto"/>
        <w:right w:val="none" w:sz="0" w:space="0" w:color="auto"/>
      </w:divBdr>
    </w:div>
    <w:div w:id="1856770968">
      <w:bodyDiv w:val="1"/>
      <w:marLeft w:val="0"/>
      <w:marRight w:val="0"/>
      <w:marTop w:val="0"/>
      <w:marBottom w:val="0"/>
      <w:divBdr>
        <w:top w:val="none" w:sz="0" w:space="0" w:color="auto"/>
        <w:left w:val="none" w:sz="0" w:space="0" w:color="auto"/>
        <w:bottom w:val="none" w:sz="0" w:space="0" w:color="auto"/>
        <w:right w:val="none" w:sz="0" w:space="0" w:color="auto"/>
      </w:divBdr>
    </w:div>
    <w:div w:id="1862664575">
      <w:bodyDiv w:val="1"/>
      <w:marLeft w:val="0"/>
      <w:marRight w:val="0"/>
      <w:marTop w:val="0"/>
      <w:marBottom w:val="0"/>
      <w:divBdr>
        <w:top w:val="none" w:sz="0" w:space="0" w:color="auto"/>
        <w:left w:val="none" w:sz="0" w:space="0" w:color="auto"/>
        <w:bottom w:val="none" w:sz="0" w:space="0" w:color="auto"/>
        <w:right w:val="none" w:sz="0" w:space="0" w:color="auto"/>
      </w:divBdr>
    </w:div>
    <w:div w:id="1868788403">
      <w:bodyDiv w:val="1"/>
      <w:marLeft w:val="0"/>
      <w:marRight w:val="0"/>
      <w:marTop w:val="0"/>
      <w:marBottom w:val="0"/>
      <w:divBdr>
        <w:top w:val="none" w:sz="0" w:space="0" w:color="auto"/>
        <w:left w:val="none" w:sz="0" w:space="0" w:color="auto"/>
        <w:bottom w:val="none" w:sz="0" w:space="0" w:color="auto"/>
        <w:right w:val="none" w:sz="0" w:space="0" w:color="auto"/>
      </w:divBdr>
    </w:div>
    <w:div w:id="1870138967">
      <w:bodyDiv w:val="1"/>
      <w:marLeft w:val="0"/>
      <w:marRight w:val="0"/>
      <w:marTop w:val="0"/>
      <w:marBottom w:val="0"/>
      <w:divBdr>
        <w:top w:val="none" w:sz="0" w:space="0" w:color="auto"/>
        <w:left w:val="none" w:sz="0" w:space="0" w:color="auto"/>
        <w:bottom w:val="none" w:sz="0" w:space="0" w:color="auto"/>
        <w:right w:val="none" w:sz="0" w:space="0" w:color="auto"/>
      </w:divBdr>
    </w:div>
    <w:div w:id="1870794049">
      <w:bodyDiv w:val="1"/>
      <w:marLeft w:val="0"/>
      <w:marRight w:val="0"/>
      <w:marTop w:val="0"/>
      <w:marBottom w:val="0"/>
      <w:divBdr>
        <w:top w:val="none" w:sz="0" w:space="0" w:color="auto"/>
        <w:left w:val="none" w:sz="0" w:space="0" w:color="auto"/>
        <w:bottom w:val="none" w:sz="0" w:space="0" w:color="auto"/>
        <w:right w:val="none" w:sz="0" w:space="0" w:color="auto"/>
      </w:divBdr>
    </w:div>
    <w:div w:id="1876498817">
      <w:bodyDiv w:val="1"/>
      <w:marLeft w:val="0"/>
      <w:marRight w:val="0"/>
      <w:marTop w:val="0"/>
      <w:marBottom w:val="0"/>
      <w:divBdr>
        <w:top w:val="none" w:sz="0" w:space="0" w:color="auto"/>
        <w:left w:val="none" w:sz="0" w:space="0" w:color="auto"/>
        <w:bottom w:val="none" w:sz="0" w:space="0" w:color="auto"/>
        <w:right w:val="none" w:sz="0" w:space="0" w:color="auto"/>
      </w:divBdr>
    </w:div>
    <w:div w:id="1880126471">
      <w:bodyDiv w:val="1"/>
      <w:marLeft w:val="0"/>
      <w:marRight w:val="0"/>
      <w:marTop w:val="0"/>
      <w:marBottom w:val="0"/>
      <w:divBdr>
        <w:top w:val="none" w:sz="0" w:space="0" w:color="auto"/>
        <w:left w:val="none" w:sz="0" w:space="0" w:color="auto"/>
        <w:bottom w:val="none" w:sz="0" w:space="0" w:color="auto"/>
        <w:right w:val="none" w:sz="0" w:space="0" w:color="auto"/>
      </w:divBdr>
      <w:divsChild>
        <w:div w:id="610551936">
          <w:marLeft w:val="0"/>
          <w:marRight w:val="0"/>
          <w:marTop w:val="0"/>
          <w:marBottom w:val="0"/>
          <w:divBdr>
            <w:top w:val="none" w:sz="0" w:space="0" w:color="auto"/>
            <w:left w:val="none" w:sz="0" w:space="0" w:color="auto"/>
            <w:bottom w:val="none" w:sz="0" w:space="0" w:color="auto"/>
            <w:right w:val="none" w:sz="0" w:space="0" w:color="auto"/>
          </w:divBdr>
          <w:divsChild>
            <w:div w:id="821772280">
              <w:marLeft w:val="0"/>
              <w:marRight w:val="0"/>
              <w:marTop w:val="0"/>
              <w:marBottom w:val="0"/>
              <w:divBdr>
                <w:top w:val="none" w:sz="0" w:space="0" w:color="auto"/>
                <w:left w:val="none" w:sz="0" w:space="0" w:color="auto"/>
                <w:bottom w:val="none" w:sz="0" w:space="0" w:color="auto"/>
                <w:right w:val="none" w:sz="0" w:space="0" w:color="auto"/>
              </w:divBdr>
              <w:divsChild>
                <w:div w:id="1864589233">
                  <w:marLeft w:val="0"/>
                  <w:marRight w:val="0"/>
                  <w:marTop w:val="0"/>
                  <w:marBottom w:val="0"/>
                  <w:divBdr>
                    <w:top w:val="none" w:sz="0" w:space="0" w:color="auto"/>
                    <w:left w:val="none" w:sz="0" w:space="0" w:color="auto"/>
                    <w:bottom w:val="none" w:sz="0" w:space="0" w:color="auto"/>
                    <w:right w:val="none" w:sz="0" w:space="0" w:color="auto"/>
                  </w:divBdr>
                  <w:divsChild>
                    <w:div w:id="1114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3845">
          <w:marLeft w:val="0"/>
          <w:marRight w:val="0"/>
          <w:marTop w:val="0"/>
          <w:marBottom w:val="0"/>
          <w:divBdr>
            <w:top w:val="none" w:sz="0" w:space="0" w:color="auto"/>
            <w:left w:val="none" w:sz="0" w:space="0" w:color="auto"/>
            <w:bottom w:val="none" w:sz="0" w:space="0" w:color="auto"/>
            <w:right w:val="none" w:sz="0" w:space="0" w:color="auto"/>
          </w:divBdr>
          <w:divsChild>
            <w:div w:id="676232230">
              <w:marLeft w:val="0"/>
              <w:marRight w:val="0"/>
              <w:marTop w:val="0"/>
              <w:marBottom w:val="0"/>
              <w:divBdr>
                <w:top w:val="none" w:sz="0" w:space="0" w:color="auto"/>
                <w:left w:val="none" w:sz="0" w:space="0" w:color="auto"/>
                <w:bottom w:val="none" w:sz="0" w:space="0" w:color="auto"/>
                <w:right w:val="none" w:sz="0" w:space="0" w:color="auto"/>
              </w:divBdr>
              <w:divsChild>
                <w:div w:id="610630439">
                  <w:marLeft w:val="0"/>
                  <w:marRight w:val="0"/>
                  <w:marTop w:val="0"/>
                  <w:marBottom w:val="0"/>
                  <w:divBdr>
                    <w:top w:val="none" w:sz="0" w:space="0" w:color="auto"/>
                    <w:left w:val="none" w:sz="0" w:space="0" w:color="auto"/>
                    <w:bottom w:val="none" w:sz="0" w:space="0" w:color="auto"/>
                    <w:right w:val="none" w:sz="0" w:space="0" w:color="auto"/>
                  </w:divBdr>
                  <w:divsChild>
                    <w:div w:id="2055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2959">
      <w:bodyDiv w:val="1"/>
      <w:marLeft w:val="0"/>
      <w:marRight w:val="0"/>
      <w:marTop w:val="0"/>
      <w:marBottom w:val="0"/>
      <w:divBdr>
        <w:top w:val="none" w:sz="0" w:space="0" w:color="auto"/>
        <w:left w:val="none" w:sz="0" w:space="0" w:color="auto"/>
        <w:bottom w:val="none" w:sz="0" w:space="0" w:color="auto"/>
        <w:right w:val="none" w:sz="0" w:space="0" w:color="auto"/>
      </w:divBdr>
    </w:div>
    <w:div w:id="1890073419">
      <w:bodyDiv w:val="1"/>
      <w:marLeft w:val="0"/>
      <w:marRight w:val="0"/>
      <w:marTop w:val="0"/>
      <w:marBottom w:val="0"/>
      <w:divBdr>
        <w:top w:val="none" w:sz="0" w:space="0" w:color="auto"/>
        <w:left w:val="none" w:sz="0" w:space="0" w:color="auto"/>
        <w:bottom w:val="none" w:sz="0" w:space="0" w:color="auto"/>
        <w:right w:val="none" w:sz="0" w:space="0" w:color="auto"/>
      </w:divBdr>
    </w:div>
    <w:div w:id="1906181684">
      <w:bodyDiv w:val="1"/>
      <w:marLeft w:val="0"/>
      <w:marRight w:val="0"/>
      <w:marTop w:val="0"/>
      <w:marBottom w:val="0"/>
      <w:divBdr>
        <w:top w:val="none" w:sz="0" w:space="0" w:color="auto"/>
        <w:left w:val="none" w:sz="0" w:space="0" w:color="auto"/>
        <w:bottom w:val="none" w:sz="0" w:space="0" w:color="auto"/>
        <w:right w:val="none" w:sz="0" w:space="0" w:color="auto"/>
      </w:divBdr>
    </w:div>
    <w:div w:id="1908346818">
      <w:bodyDiv w:val="1"/>
      <w:marLeft w:val="0"/>
      <w:marRight w:val="0"/>
      <w:marTop w:val="0"/>
      <w:marBottom w:val="0"/>
      <w:divBdr>
        <w:top w:val="none" w:sz="0" w:space="0" w:color="auto"/>
        <w:left w:val="none" w:sz="0" w:space="0" w:color="auto"/>
        <w:bottom w:val="none" w:sz="0" w:space="0" w:color="auto"/>
        <w:right w:val="none" w:sz="0" w:space="0" w:color="auto"/>
      </w:divBdr>
    </w:div>
    <w:div w:id="1908375428">
      <w:bodyDiv w:val="1"/>
      <w:marLeft w:val="0"/>
      <w:marRight w:val="0"/>
      <w:marTop w:val="0"/>
      <w:marBottom w:val="0"/>
      <w:divBdr>
        <w:top w:val="none" w:sz="0" w:space="0" w:color="auto"/>
        <w:left w:val="none" w:sz="0" w:space="0" w:color="auto"/>
        <w:bottom w:val="none" w:sz="0" w:space="0" w:color="auto"/>
        <w:right w:val="none" w:sz="0" w:space="0" w:color="auto"/>
      </w:divBdr>
    </w:div>
    <w:div w:id="1940983397">
      <w:bodyDiv w:val="1"/>
      <w:marLeft w:val="0"/>
      <w:marRight w:val="0"/>
      <w:marTop w:val="0"/>
      <w:marBottom w:val="0"/>
      <w:divBdr>
        <w:top w:val="none" w:sz="0" w:space="0" w:color="auto"/>
        <w:left w:val="none" w:sz="0" w:space="0" w:color="auto"/>
        <w:bottom w:val="none" w:sz="0" w:space="0" w:color="auto"/>
        <w:right w:val="none" w:sz="0" w:space="0" w:color="auto"/>
      </w:divBdr>
    </w:div>
    <w:div w:id="1948198793">
      <w:bodyDiv w:val="1"/>
      <w:marLeft w:val="0"/>
      <w:marRight w:val="0"/>
      <w:marTop w:val="0"/>
      <w:marBottom w:val="0"/>
      <w:divBdr>
        <w:top w:val="none" w:sz="0" w:space="0" w:color="auto"/>
        <w:left w:val="none" w:sz="0" w:space="0" w:color="auto"/>
        <w:bottom w:val="none" w:sz="0" w:space="0" w:color="auto"/>
        <w:right w:val="none" w:sz="0" w:space="0" w:color="auto"/>
      </w:divBdr>
    </w:div>
    <w:div w:id="1968660714">
      <w:bodyDiv w:val="1"/>
      <w:marLeft w:val="0"/>
      <w:marRight w:val="0"/>
      <w:marTop w:val="0"/>
      <w:marBottom w:val="0"/>
      <w:divBdr>
        <w:top w:val="none" w:sz="0" w:space="0" w:color="auto"/>
        <w:left w:val="none" w:sz="0" w:space="0" w:color="auto"/>
        <w:bottom w:val="none" w:sz="0" w:space="0" w:color="auto"/>
        <w:right w:val="none" w:sz="0" w:space="0" w:color="auto"/>
      </w:divBdr>
    </w:div>
    <w:div w:id="1977179404">
      <w:bodyDiv w:val="1"/>
      <w:marLeft w:val="0"/>
      <w:marRight w:val="0"/>
      <w:marTop w:val="0"/>
      <w:marBottom w:val="0"/>
      <w:divBdr>
        <w:top w:val="none" w:sz="0" w:space="0" w:color="auto"/>
        <w:left w:val="none" w:sz="0" w:space="0" w:color="auto"/>
        <w:bottom w:val="none" w:sz="0" w:space="0" w:color="auto"/>
        <w:right w:val="none" w:sz="0" w:space="0" w:color="auto"/>
      </w:divBdr>
    </w:div>
    <w:div w:id="1980450588">
      <w:bodyDiv w:val="1"/>
      <w:marLeft w:val="0"/>
      <w:marRight w:val="0"/>
      <w:marTop w:val="0"/>
      <w:marBottom w:val="0"/>
      <w:divBdr>
        <w:top w:val="none" w:sz="0" w:space="0" w:color="auto"/>
        <w:left w:val="none" w:sz="0" w:space="0" w:color="auto"/>
        <w:bottom w:val="none" w:sz="0" w:space="0" w:color="auto"/>
        <w:right w:val="none" w:sz="0" w:space="0" w:color="auto"/>
      </w:divBdr>
    </w:div>
    <w:div w:id="1986274468">
      <w:bodyDiv w:val="1"/>
      <w:marLeft w:val="0"/>
      <w:marRight w:val="0"/>
      <w:marTop w:val="0"/>
      <w:marBottom w:val="0"/>
      <w:divBdr>
        <w:top w:val="none" w:sz="0" w:space="0" w:color="auto"/>
        <w:left w:val="none" w:sz="0" w:space="0" w:color="auto"/>
        <w:bottom w:val="none" w:sz="0" w:space="0" w:color="auto"/>
        <w:right w:val="none" w:sz="0" w:space="0" w:color="auto"/>
      </w:divBdr>
      <w:divsChild>
        <w:div w:id="1981883614">
          <w:marLeft w:val="0"/>
          <w:marRight w:val="0"/>
          <w:marTop w:val="0"/>
          <w:marBottom w:val="0"/>
          <w:divBdr>
            <w:top w:val="none" w:sz="0" w:space="0" w:color="auto"/>
            <w:left w:val="none" w:sz="0" w:space="0" w:color="auto"/>
            <w:bottom w:val="none" w:sz="0" w:space="0" w:color="auto"/>
            <w:right w:val="none" w:sz="0" w:space="0" w:color="auto"/>
          </w:divBdr>
          <w:divsChild>
            <w:div w:id="1480153537">
              <w:marLeft w:val="0"/>
              <w:marRight w:val="0"/>
              <w:marTop w:val="0"/>
              <w:marBottom w:val="0"/>
              <w:divBdr>
                <w:top w:val="none" w:sz="0" w:space="0" w:color="auto"/>
                <w:left w:val="none" w:sz="0" w:space="0" w:color="auto"/>
                <w:bottom w:val="none" w:sz="0" w:space="0" w:color="auto"/>
                <w:right w:val="none" w:sz="0" w:space="0" w:color="auto"/>
              </w:divBdr>
              <w:divsChild>
                <w:div w:id="2005669341">
                  <w:marLeft w:val="0"/>
                  <w:marRight w:val="0"/>
                  <w:marTop w:val="0"/>
                  <w:marBottom w:val="0"/>
                  <w:divBdr>
                    <w:top w:val="none" w:sz="0" w:space="0" w:color="auto"/>
                    <w:left w:val="none" w:sz="0" w:space="0" w:color="auto"/>
                    <w:bottom w:val="none" w:sz="0" w:space="0" w:color="auto"/>
                    <w:right w:val="none" w:sz="0" w:space="0" w:color="auto"/>
                  </w:divBdr>
                  <w:divsChild>
                    <w:div w:id="1262374293">
                      <w:marLeft w:val="0"/>
                      <w:marRight w:val="0"/>
                      <w:marTop w:val="0"/>
                      <w:marBottom w:val="0"/>
                      <w:divBdr>
                        <w:top w:val="none" w:sz="0" w:space="0" w:color="auto"/>
                        <w:left w:val="none" w:sz="0" w:space="0" w:color="auto"/>
                        <w:bottom w:val="none" w:sz="0" w:space="0" w:color="auto"/>
                        <w:right w:val="none" w:sz="0" w:space="0" w:color="auto"/>
                      </w:divBdr>
                      <w:divsChild>
                        <w:div w:id="1771848374">
                          <w:marLeft w:val="0"/>
                          <w:marRight w:val="0"/>
                          <w:marTop w:val="0"/>
                          <w:marBottom w:val="0"/>
                          <w:divBdr>
                            <w:top w:val="none" w:sz="0" w:space="0" w:color="auto"/>
                            <w:left w:val="none" w:sz="0" w:space="0" w:color="auto"/>
                            <w:bottom w:val="none" w:sz="0" w:space="0" w:color="auto"/>
                            <w:right w:val="none" w:sz="0" w:space="0" w:color="auto"/>
                          </w:divBdr>
                          <w:divsChild>
                            <w:div w:id="1913080406">
                              <w:marLeft w:val="0"/>
                              <w:marRight w:val="0"/>
                              <w:marTop w:val="0"/>
                              <w:marBottom w:val="0"/>
                              <w:divBdr>
                                <w:top w:val="none" w:sz="0" w:space="0" w:color="auto"/>
                                <w:left w:val="none" w:sz="0" w:space="0" w:color="auto"/>
                                <w:bottom w:val="none" w:sz="0" w:space="0" w:color="auto"/>
                                <w:right w:val="none" w:sz="0" w:space="0" w:color="auto"/>
                              </w:divBdr>
                              <w:divsChild>
                                <w:div w:id="736437727">
                                  <w:marLeft w:val="0"/>
                                  <w:marRight w:val="0"/>
                                  <w:marTop w:val="0"/>
                                  <w:marBottom w:val="0"/>
                                  <w:divBdr>
                                    <w:top w:val="none" w:sz="0" w:space="0" w:color="auto"/>
                                    <w:left w:val="none" w:sz="0" w:space="0" w:color="auto"/>
                                    <w:bottom w:val="none" w:sz="0" w:space="0" w:color="auto"/>
                                    <w:right w:val="none" w:sz="0" w:space="0" w:color="auto"/>
                                  </w:divBdr>
                                  <w:divsChild>
                                    <w:div w:id="2019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627893">
      <w:bodyDiv w:val="1"/>
      <w:marLeft w:val="0"/>
      <w:marRight w:val="0"/>
      <w:marTop w:val="0"/>
      <w:marBottom w:val="0"/>
      <w:divBdr>
        <w:top w:val="none" w:sz="0" w:space="0" w:color="auto"/>
        <w:left w:val="none" w:sz="0" w:space="0" w:color="auto"/>
        <w:bottom w:val="none" w:sz="0" w:space="0" w:color="auto"/>
        <w:right w:val="none" w:sz="0" w:space="0" w:color="auto"/>
      </w:divBdr>
      <w:divsChild>
        <w:div w:id="1064989590">
          <w:marLeft w:val="0"/>
          <w:marRight w:val="0"/>
          <w:marTop w:val="0"/>
          <w:marBottom w:val="0"/>
          <w:divBdr>
            <w:top w:val="none" w:sz="0" w:space="0" w:color="auto"/>
            <w:left w:val="none" w:sz="0" w:space="0" w:color="auto"/>
            <w:bottom w:val="none" w:sz="0" w:space="0" w:color="auto"/>
            <w:right w:val="none" w:sz="0" w:space="0" w:color="auto"/>
          </w:divBdr>
          <w:divsChild>
            <w:div w:id="509221771">
              <w:marLeft w:val="0"/>
              <w:marRight w:val="0"/>
              <w:marTop w:val="0"/>
              <w:marBottom w:val="0"/>
              <w:divBdr>
                <w:top w:val="none" w:sz="0" w:space="0" w:color="auto"/>
                <w:left w:val="none" w:sz="0" w:space="0" w:color="auto"/>
                <w:bottom w:val="none" w:sz="0" w:space="0" w:color="auto"/>
                <w:right w:val="none" w:sz="0" w:space="0" w:color="auto"/>
              </w:divBdr>
              <w:divsChild>
                <w:div w:id="770129611">
                  <w:marLeft w:val="0"/>
                  <w:marRight w:val="0"/>
                  <w:marTop w:val="0"/>
                  <w:marBottom w:val="0"/>
                  <w:divBdr>
                    <w:top w:val="none" w:sz="0" w:space="0" w:color="auto"/>
                    <w:left w:val="none" w:sz="0" w:space="0" w:color="auto"/>
                    <w:bottom w:val="none" w:sz="0" w:space="0" w:color="auto"/>
                    <w:right w:val="none" w:sz="0" w:space="0" w:color="auto"/>
                  </w:divBdr>
                  <w:divsChild>
                    <w:div w:id="984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9618">
          <w:marLeft w:val="0"/>
          <w:marRight w:val="0"/>
          <w:marTop w:val="0"/>
          <w:marBottom w:val="0"/>
          <w:divBdr>
            <w:top w:val="none" w:sz="0" w:space="0" w:color="auto"/>
            <w:left w:val="none" w:sz="0" w:space="0" w:color="auto"/>
            <w:bottom w:val="none" w:sz="0" w:space="0" w:color="auto"/>
            <w:right w:val="none" w:sz="0" w:space="0" w:color="auto"/>
          </w:divBdr>
          <w:divsChild>
            <w:div w:id="1568034823">
              <w:marLeft w:val="0"/>
              <w:marRight w:val="0"/>
              <w:marTop w:val="0"/>
              <w:marBottom w:val="0"/>
              <w:divBdr>
                <w:top w:val="none" w:sz="0" w:space="0" w:color="auto"/>
                <w:left w:val="none" w:sz="0" w:space="0" w:color="auto"/>
                <w:bottom w:val="none" w:sz="0" w:space="0" w:color="auto"/>
                <w:right w:val="none" w:sz="0" w:space="0" w:color="auto"/>
              </w:divBdr>
              <w:divsChild>
                <w:div w:id="453672931">
                  <w:marLeft w:val="0"/>
                  <w:marRight w:val="0"/>
                  <w:marTop w:val="0"/>
                  <w:marBottom w:val="0"/>
                  <w:divBdr>
                    <w:top w:val="none" w:sz="0" w:space="0" w:color="auto"/>
                    <w:left w:val="none" w:sz="0" w:space="0" w:color="auto"/>
                    <w:bottom w:val="none" w:sz="0" w:space="0" w:color="auto"/>
                    <w:right w:val="none" w:sz="0" w:space="0" w:color="auto"/>
                  </w:divBdr>
                  <w:divsChild>
                    <w:div w:id="149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743708">
      <w:bodyDiv w:val="1"/>
      <w:marLeft w:val="0"/>
      <w:marRight w:val="0"/>
      <w:marTop w:val="0"/>
      <w:marBottom w:val="0"/>
      <w:divBdr>
        <w:top w:val="none" w:sz="0" w:space="0" w:color="auto"/>
        <w:left w:val="none" w:sz="0" w:space="0" w:color="auto"/>
        <w:bottom w:val="none" w:sz="0" w:space="0" w:color="auto"/>
        <w:right w:val="none" w:sz="0" w:space="0" w:color="auto"/>
      </w:divBdr>
    </w:div>
    <w:div w:id="1997759338">
      <w:bodyDiv w:val="1"/>
      <w:marLeft w:val="0"/>
      <w:marRight w:val="0"/>
      <w:marTop w:val="0"/>
      <w:marBottom w:val="0"/>
      <w:divBdr>
        <w:top w:val="none" w:sz="0" w:space="0" w:color="auto"/>
        <w:left w:val="none" w:sz="0" w:space="0" w:color="auto"/>
        <w:bottom w:val="none" w:sz="0" w:space="0" w:color="auto"/>
        <w:right w:val="none" w:sz="0" w:space="0" w:color="auto"/>
      </w:divBdr>
    </w:div>
    <w:div w:id="2023818841">
      <w:bodyDiv w:val="1"/>
      <w:marLeft w:val="0"/>
      <w:marRight w:val="0"/>
      <w:marTop w:val="0"/>
      <w:marBottom w:val="0"/>
      <w:divBdr>
        <w:top w:val="none" w:sz="0" w:space="0" w:color="auto"/>
        <w:left w:val="none" w:sz="0" w:space="0" w:color="auto"/>
        <w:bottom w:val="none" w:sz="0" w:space="0" w:color="auto"/>
        <w:right w:val="none" w:sz="0" w:space="0" w:color="auto"/>
      </w:divBdr>
    </w:div>
    <w:div w:id="2025015432">
      <w:bodyDiv w:val="1"/>
      <w:marLeft w:val="0"/>
      <w:marRight w:val="0"/>
      <w:marTop w:val="0"/>
      <w:marBottom w:val="0"/>
      <w:divBdr>
        <w:top w:val="none" w:sz="0" w:space="0" w:color="auto"/>
        <w:left w:val="none" w:sz="0" w:space="0" w:color="auto"/>
        <w:bottom w:val="none" w:sz="0" w:space="0" w:color="auto"/>
        <w:right w:val="none" w:sz="0" w:space="0" w:color="auto"/>
      </w:divBdr>
    </w:div>
    <w:div w:id="2027172738">
      <w:bodyDiv w:val="1"/>
      <w:marLeft w:val="0"/>
      <w:marRight w:val="0"/>
      <w:marTop w:val="0"/>
      <w:marBottom w:val="0"/>
      <w:divBdr>
        <w:top w:val="none" w:sz="0" w:space="0" w:color="auto"/>
        <w:left w:val="none" w:sz="0" w:space="0" w:color="auto"/>
        <w:bottom w:val="none" w:sz="0" w:space="0" w:color="auto"/>
        <w:right w:val="none" w:sz="0" w:space="0" w:color="auto"/>
      </w:divBdr>
    </w:div>
    <w:div w:id="2030450827">
      <w:bodyDiv w:val="1"/>
      <w:marLeft w:val="0"/>
      <w:marRight w:val="0"/>
      <w:marTop w:val="0"/>
      <w:marBottom w:val="0"/>
      <w:divBdr>
        <w:top w:val="none" w:sz="0" w:space="0" w:color="auto"/>
        <w:left w:val="none" w:sz="0" w:space="0" w:color="auto"/>
        <w:bottom w:val="none" w:sz="0" w:space="0" w:color="auto"/>
        <w:right w:val="none" w:sz="0" w:space="0" w:color="auto"/>
      </w:divBdr>
    </w:div>
    <w:div w:id="2035155616">
      <w:bodyDiv w:val="1"/>
      <w:marLeft w:val="0"/>
      <w:marRight w:val="0"/>
      <w:marTop w:val="0"/>
      <w:marBottom w:val="0"/>
      <w:divBdr>
        <w:top w:val="none" w:sz="0" w:space="0" w:color="auto"/>
        <w:left w:val="none" w:sz="0" w:space="0" w:color="auto"/>
        <w:bottom w:val="none" w:sz="0" w:space="0" w:color="auto"/>
        <w:right w:val="none" w:sz="0" w:space="0" w:color="auto"/>
      </w:divBdr>
    </w:div>
    <w:div w:id="2035760999">
      <w:bodyDiv w:val="1"/>
      <w:marLeft w:val="0"/>
      <w:marRight w:val="0"/>
      <w:marTop w:val="0"/>
      <w:marBottom w:val="0"/>
      <w:divBdr>
        <w:top w:val="none" w:sz="0" w:space="0" w:color="auto"/>
        <w:left w:val="none" w:sz="0" w:space="0" w:color="auto"/>
        <w:bottom w:val="none" w:sz="0" w:space="0" w:color="auto"/>
        <w:right w:val="none" w:sz="0" w:space="0" w:color="auto"/>
      </w:divBdr>
    </w:div>
    <w:div w:id="2044746216">
      <w:bodyDiv w:val="1"/>
      <w:marLeft w:val="0"/>
      <w:marRight w:val="0"/>
      <w:marTop w:val="0"/>
      <w:marBottom w:val="0"/>
      <w:divBdr>
        <w:top w:val="none" w:sz="0" w:space="0" w:color="auto"/>
        <w:left w:val="none" w:sz="0" w:space="0" w:color="auto"/>
        <w:bottom w:val="none" w:sz="0" w:space="0" w:color="auto"/>
        <w:right w:val="none" w:sz="0" w:space="0" w:color="auto"/>
      </w:divBdr>
    </w:div>
    <w:div w:id="2056814268">
      <w:bodyDiv w:val="1"/>
      <w:marLeft w:val="0"/>
      <w:marRight w:val="0"/>
      <w:marTop w:val="0"/>
      <w:marBottom w:val="0"/>
      <w:divBdr>
        <w:top w:val="none" w:sz="0" w:space="0" w:color="auto"/>
        <w:left w:val="none" w:sz="0" w:space="0" w:color="auto"/>
        <w:bottom w:val="none" w:sz="0" w:space="0" w:color="auto"/>
        <w:right w:val="none" w:sz="0" w:space="0" w:color="auto"/>
      </w:divBdr>
    </w:div>
    <w:div w:id="2058698644">
      <w:bodyDiv w:val="1"/>
      <w:marLeft w:val="0"/>
      <w:marRight w:val="0"/>
      <w:marTop w:val="0"/>
      <w:marBottom w:val="0"/>
      <w:divBdr>
        <w:top w:val="none" w:sz="0" w:space="0" w:color="auto"/>
        <w:left w:val="none" w:sz="0" w:space="0" w:color="auto"/>
        <w:bottom w:val="none" w:sz="0" w:space="0" w:color="auto"/>
        <w:right w:val="none" w:sz="0" w:space="0" w:color="auto"/>
      </w:divBdr>
      <w:divsChild>
        <w:div w:id="724068586">
          <w:marLeft w:val="0"/>
          <w:marRight w:val="0"/>
          <w:marTop w:val="0"/>
          <w:marBottom w:val="0"/>
          <w:divBdr>
            <w:top w:val="none" w:sz="0" w:space="0" w:color="auto"/>
            <w:left w:val="none" w:sz="0" w:space="0" w:color="auto"/>
            <w:bottom w:val="none" w:sz="0" w:space="0" w:color="auto"/>
            <w:right w:val="none" w:sz="0" w:space="0" w:color="auto"/>
          </w:divBdr>
          <w:divsChild>
            <w:div w:id="17039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1796">
      <w:bodyDiv w:val="1"/>
      <w:marLeft w:val="0"/>
      <w:marRight w:val="0"/>
      <w:marTop w:val="0"/>
      <w:marBottom w:val="0"/>
      <w:divBdr>
        <w:top w:val="none" w:sz="0" w:space="0" w:color="auto"/>
        <w:left w:val="none" w:sz="0" w:space="0" w:color="auto"/>
        <w:bottom w:val="none" w:sz="0" w:space="0" w:color="auto"/>
        <w:right w:val="none" w:sz="0" w:space="0" w:color="auto"/>
      </w:divBdr>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90420956">
      <w:bodyDiv w:val="1"/>
      <w:marLeft w:val="0"/>
      <w:marRight w:val="0"/>
      <w:marTop w:val="0"/>
      <w:marBottom w:val="0"/>
      <w:divBdr>
        <w:top w:val="none" w:sz="0" w:space="0" w:color="auto"/>
        <w:left w:val="none" w:sz="0" w:space="0" w:color="auto"/>
        <w:bottom w:val="none" w:sz="0" w:space="0" w:color="auto"/>
        <w:right w:val="none" w:sz="0" w:space="0" w:color="auto"/>
      </w:divBdr>
    </w:div>
    <w:div w:id="2095131079">
      <w:bodyDiv w:val="1"/>
      <w:marLeft w:val="0"/>
      <w:marRight w:val="0"/>
      <w:marTop w:val="0"/>
      <w:marBottom w:val="0"/>
      <w:divBdr>
        <w:top w:val="none" w:sz="0" w:space="0" w:color="auto"/>
        <w:left w:val="none" w:sz="0" w:space="0" w:color="auto"/>
        <w:bottom w:val="none" w:sz="0" w:space="0" w:color="auto"/>
        <w:right w:val="none" w:sz="0" w:space="0" w:color="auto"/>
      </w:divBdr>
    </w:div>
    <w:div w:id="2097243680">
      <w:bodyDiv w:val="1"/>
      <w:marLeft w:val="0"/>
      <w:marRight w:val="0"/>
      <w:marTop w:val="0"/>
      <w:marBottom w:val="0"/>
      <w:divBdr>
        <w:top w:val="none" w:sz="0" w:space="0" w:color="auto"/>
        <w:left w:val="none" w:sz="0" w:space="0" w:color="auto"/>
        <w:bottom w:val="none" w:sz="0" w:space="0" w:color="auto"/>
        <w:right w:val="none" w:sz="0" w:space="0" w:color="auto"/>
      </w:divBdr>
    </w:div>
    <w:div w:id="2100057892">
      <w:bodyDiv w:val="1"/>
      <w:marLeft w:val="0"/>
      <w:marRight w:val="0"/>
      <w:marTop w:val="0"/>
      <w:marBottom w:val="0"/>
      <w:divBdr>
        <w:top w:val="none" w:sz="0" w:space="0" w:color="auto"/>
        <w:left w:val="none" w:sz="0" w:space="0" w:color="auto"/>
        <w:bottom w:val="none" w:sz="0" w:space="0" w:color="auto"/>
        <w:right w:val="none" w:sz="0" w:space="0" w:color="auto"/>
      </w:divBdr>
    </w:div>
    <w:div w:id="2100638813">
      <w:bodyDiv w:val="1"/>
      <w:marLeft w:val="0"/>
      <w:marRight w:val="0"/>
      <w:marTop w:val="0"/>
      <w:marBottom w:val="0"/>
      <w:divBdr>
        <w:top w:val="none" w:sz="0" w:space="0" w:color="auto"/>
        <w:left w:val="none" w:sz="0" w:space="0" w:color="auto"/>
        <w:bottom w:val="none" w:sz="0" w:space="0" w:color="auto"/>
        <w:right w:val="none" w:sz="0" w:space="0" w:color="auto"/>
      </w:divBdr>
    </w:div>
    <w:div w:id="2101676814">
      <w:bodyDiv w:val="1"/>
      <w:marLeft w:val="0"/>
      <w:marRight w:val="0"/>
      <w:marTop w:val="0"/>
      <w:marBottom w:val="0"/>
      <w:divBdr>
        <w:top w:val="none" w:sz="0" w:space="0" w:color="auto"/>
        <w:left w:val="none" w:sz="0" w:space="0" w:color="auto"/>
        <w:bottom w:val="none" w:sz="0" w:space="0" w:color="auto"/>
        <w:right w:val="none" w:sz="0" w:space="0" w:color="auto"/>
      </w:divBdr>
    </w:div>
    <w:div w:id="2108503416">
      <w:bodyDiv w:val="1"/>
      <w:marLeft w:val="0"/>
      <w:marRight w:val="0"/>
      <w:marTop w:val="0"/>
      <w:marBottom w:val="0"/>
      <w:divBdr>
        <w:top w:val="none" w:sz="0" w:space="0" w:color="auto"/>
        <w:left w:val="none" w:sz="0" w:space="0" w:color="auto"/>
        <w:bottom w:val="none" w:sz="0" w:space="0" w:color="auto"/>
        <w:right w:val="none" w:sz="0" w:space="0" w:color="auto"/>
      </w:divBdr>
    </w:div>
    <w:div w:id="2112429398">
      <w:bodyDiv w:val="1"/>
      <w:marLeft w:val="0"/>
      <w:marRight w:val="0"/>
      <w:marTop w:val="0"/>
      <w:marBottom w:val="0"/>
      <w:divBdr>
        <w:top w:val="none" w:sz="0" w:space="0" w:color="auto"/>
        <w:left w:val="none" w:sz="0" w:space="0" w:color="auto"/>
        <w:bottom w:val="none" w:sz="0" w:space="0" w:color="auto"/>
        <w:right w:val="none" w:sz="0" w:space="0" w:color="auto"/>
      </w:divBdr>
    </w:div>
    <w:div w:id="2113937929">
      <w:bodyDiv w:val="1"/>
      <w:marLeft w:val="0"/>
      <w:marRight w:val="0"/>
      <w:marTop w:val="0"/>
      <w:marBottom w:val="0"/>
      <w:divBdr>
        <w:top w:val="none" w:sz="0" w:space="0" w:color="auto"/>
        <w:left w:val="none" w:sz="0" w:space="0" w:color="auto"/>
        <w:bottom w:val="none" w:sz="0" w:space="0" w:color="auto"/>
        <w:right w:val="none" w:sz="0" w:space="0" w:color="auto"/>
      </w:divBdr>
    </w:div>
    <w:div w:id="2132895383">
      <w:bodyDiv w:val="1"/>
      <w:marLeft w:val="0"/>
      <w:marRight w:val="0"/>
      <w:marTop w:val="0"/>
      <w:marBottom w:val="0"/>
      <w:divBdr>
        <w:top w:val="none" w:sz="0" w:space="0" w:color="auto"/>
        <w:left w:val="none" w:sz="0" w:space="0" w:color="auto"/>
        <w:bottom w:val="none" w:sz="0" w:space="0" w:color="auto"/>
        <w:right w:val="none" w:sz="0" w:space="0" w:color="auto"/>
      </w:divBdr>
    </w:div>
    <w:div w:id="2139688635">
      <w:bodyDiv w:val="1"/>
      <w:marLeft w:val="0"/>
      <w:marRight w:val="0"/>
      <w:marTop w:val="0"/>
      <w:marBottom w:val="0"/>
      <w:divBdr>
        <w:top w:val="none" w:sz="0" w:space="0" w:color="auto"/>
        <w:left w:val="none" w:sz="0" w:space="0" w:color="auto"/>
        <w:bottom w:val="none" w:sz="0" w:space="0" w:color="auto"/>
        <w:right w:val="none" w:sz="0" w:space="0" w:color="auto"/>
      </w:divBdr>
    </w:div>
    <w:div w:id="2141218163">
      <w:bodyDiv w:val="1"/>
      <w:marLeft w:val="0"/>
      <w:marRight w:val="0"/>
      <w:marTop w:val="0"/>
      <w:marBottom w:val="0"/>
      <w:divBdr>
        <w:top w:val="none" w:sz="0" w:space="0" w:color="auto"/>
        <w:left w:val="none" w:sz="0" w:space="0" w:color="auto"/>
        <w:bottom w:val="none" w:sz="0" w:space="0" w:color="auto"/>
        <w:right w:val="none" w:sz="0" w:space="0" w:color="auto"/>
      </w:divBdr>
    </w:div>
    <w:div w:id="214515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image" Target="media/image130.png"/><Relationship Id="rId145" Type="http://schemas.openxmlformats.org/officeDocument/2006/relationships/hyperlink" Target="https://www.mathwork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3.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118A3-F594-415D-931B-7994C080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104</Pages>
  <Words>17265</Words>
  <Characters>98413</Characters>
  <Application>Microsoft Office Word</Application>
  <DocSecurity>0</DocSecurity>
  <Lines>820</Lines>
  <Paragraphs>230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FabLab 3D printer</dc:creator>
  <cp:lastModifiedBy>FabLab 3D printer</cp:lastModifiedBy>
  <cp:revision>45</cp:revision>
  <dcterms:created xsi:type="dcterms:W3CDTF">2026-03-25T20:00:00Z</dcterms:created>
  <dcterms:modified xsi:type="dcterms:W3CDTF">2026-06-11T07:35:00Z</dcterms:modified>
</cp:coreProperties>
</file>