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3B84A" w14:textId="77777777" w:rsidR="006E1E4B" w:rsidRDefault="00B07578" w:rsidP="00085679">
      <w:pPr>
        <w:spacing w:after="0" w:line="360" w:lineRule="auto"/>
        <w:jc w:val="center"/>
        <w:rPr>
          <w:rFonts w:ascii="Times New Roman" w:hAnsi="Times New Roman" w:cs="Times New Roman"/>
          <w:b/>
          <w:bCs/>
          <w:caps/>
          <w:color w:val="000000"/>
          <w:sz w:val="28"/>
          <w:szCs w:val="28"/>
          <w:lang w:val="uk-UA"/>
        </w:rPr>
      </w:pPr>
      <w:bookmarkStart w:id="0" w:name="_Hlk169557619"/>
      <w:r w:rsidRPr="006E1E4B">
        <w:rPr>
          <w:rFonts w:ascii="Times New Roman" w:hAnsi="Times New Roman" w:cs="Times New Roman"/>
          <w:b/>
          <w:bCs/>
          <w:color w:val="000000"/>
          <w:sz w:val="28"/>
          <w:szCs w:val="28"/>
          <w:lang w:val="uk-UA"/>
        </w:rPr>
        <w:t>РОЗДІЛ 1. ТЕОРЕТИКО-МЕТОДОЛОГІЧНІ ПІДХОДИ ДО ВИВЧЕННЯ ПРОБЛЕМИ</w:t>
      </w:r>
      <w:r w:rsidRPr="006E1E4B">
        <w:rPr>
          <w:rFonts w:ascii="Times New Roman" w:hAnsi="Times New Roman" w:cs="Times New Roman"/>
          <w:b/>
          <w:bCs/>
          <w:caps/>
          <w:color w:val="000000"/>
          <w:sz w:val="28"/>
          <w:szCs w:val="28"/>
          <w:lang w:val="uk-UA"/>
        </w:rPr>
        <w:t xml:space="preserve"> інтелектуального </w:t>
      </w:r>
    </w:p>
    <w:p w14:paraId="1E2EA331" w14:textId="6DEB4505" w:rsidR="00085679" w:rsidRPr="006E1E4B" w:rsidRDefault="00B07578" w:rsidP="00085679">
      <w:pPr>
        <w:spacing w:after="0" w:line="360" w:lineRule="auto"/>
        <w:jc w:val="center"/>
        <w:rPr>
          <w:rFonts w:ascii="Times New Roman" w:hAnsi="Times New Roman" w:cs="Times New Roman"/>
          <w:b/>
          <w:bCs/>
          <w:caps/>
          <w:sz w:val="28"/>
          <w:szCs w:val="28"/>
          <w:lang w:val="uk-UA"/>
        </w:rPr>
      </w:pPr>
      <w:r w:rsidRPr="006E1E4B">
        <w:rPr>
          <w:rFonts w:ascii="Times New Roman" w:hAnsi="Times New Roman" w:cs="Times New Roman"/>
          <w:b/>
          <w:bCs/>
          <w:caps/>
          <w:color w:val="000000"/>
          <w:sz w:val="28"/>
          <w:szCs w:val="28"/>
          <w:lang w:val="uk-UA"/>
        </w:rPr>
        <w:t>розвитку неповнолітніх</w:t>
      </w:r>
    </w:p>
    <w:p w14:paraId="7084BE12" w14:textId="77777777" w:rsidR="004F6A5F" w:rsidRPr="006E1E4B" w:rsidRDefault="004F6A5F" w:rsidP="00085679">
      <w:pPr>
        <w:spacing w:after="0" w:line="360" w:lineRule="auto"/>
        <w:jc w:val="center"/>
        <w:rPr>
          <w:rFonts w:ascii="Times New Roman" w:hAnsi="Times New Roman" w:cs="Times New Roman"/>
          <w:b/>
          <w:bCs/>
          <w:color w:val="000000"/>
          <w:sz w:val="28"/>
          <w:szCs w:val="28"/>
          <w:lang w:val="uk-UA"/>
        </w:rPr>
      </w:pPr>
    </w:p>
    <w:p w14:paraId="1E70C919" w14:textId="7011C882" w:rsidR="00B07578" w:rsidRPr="006E1E4B" w:rsidRDefault="00B07578" w:rsidP="00E84DB7">
      <w:pPr>
        <w:spacing w:after="0" w:line="360" w:lineRule="auto"/>
        <w:ind w:firstLine="709"/>
        <w:jc w:val="both"/>
        <w:rPr>
          <w:rFonts w:ascii="Times New Roman" w:hAnsi="Times New Roman" w:cs="Times New Roman"/>
          <w:b/>
          <w:bCs/>
          <w:color w:val="000000"/>
          <w:sz w:val="28"/>
          <w:szCs w:val="28"/>
          <w:lang w:val="uk-UA"/>
        </w:rPr>
      </w:pPr>
      <w:bookmarkStart w:id="1" w:name="_Hlk169558854"/>
      <w:bookmarkEnd w:id="0"/>
      <w:r w:rsidRPr="006E1E4B">
        <w:rPr>
          <w:rFonts w:ascii="Times New Roman" w:hAnsi="Times New Roman" w:cs="Times New Roman"/>
          <w:b/>
          <w:bCs/>
          <w:color w:val="000000"/>
          <w:sz w:val="28"/>
          <w:szCs w:val="28"/>
          <w:lang w:val="uk-UA"/>
        </w:rPr>
        <w:t xml:space="preserve">1.1. Соціальний інтелект як психологічний феномен </w:t>
      </w:r>
    </w:p>
    <w:p w14:paraId="2A789C52" w14:textId="77777777"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p>
    <w:p w14:paraId="52A129D1" w14:textId="77777777"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Більш ніж століття психологи досліджують інтелект людини. Протягом цього часу загальний інтелект став предметом багатьох психологічних досліджень, що робить його найбільш дослідженим конструктом у цій галузі [33]. </w:t>
      </w:r>
    </w:p>
    <w:p w14:paraId="7E823D0C" w14:textId="77777777"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Оскільки життєдіяльність людини в усіх її аспектах сильно підпорядкована соціальним факторам, що проявляється у соціальних взаємодіях та професійній сфері, важливо враховувати, що навіть у випадку уникання активного спілкування з іншими людьми і знаходження в ізольованому професійному середовищі, особистості необхідно підтримувати соціальні зв‟язки. </w:t>
      </w:r>
    </w:p>
    <w:p w14:paraId="216B77BF" w14:textId="77777777"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Крім того, для успішної взаємодії з соціумом важливо мати певні здібності, які дозволяють розуміти інших, їх дії, вербальні та невербальні вирази, і, отже, якісно взаємодіяти з соціальним оточенням. </w:t>
      </w:r>
    </w:p>
    <w:p w14:paraId="7BDCA352" w14:textId="77777777"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Із розвитком теорій інтелекту у ХХ ст. таких людей почали називати «соціально обдарованими» та «соціально компетентними», зародилися поняття «емоційний» та «соціальний» інтелект. </w:t>
      </w:r>
    </w:p>
    <w:p w14:paraId="743BD3EB" w14:textId="77777777"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Соціальний інтелект має свою історію виникнення, надзвичайну велику кількість визначень і безліч точок зору на його сутність. </w:t>
      </w:r>
    </w:p>
    <w:p w14:paraId="5F269F84" w14:textId="77777777"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В першій половині  XX століття, інтерес до проблеми соціального інтелекту виник серед закордонних дослідників, філософів і психологів. </w:t>
      </w:r>
    </w:p>
    <w:p w14:paraId="706EC272" w14:textId="39DDE05B"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У своїй праці «Дух позитивної філософії»</w:t>
      </w:r>
      <w:r w:rsidR="006E1E4B">
        <w:rPr>
          <w:rFonts w:ascii="Times New Roman" w:hAnsi="Times New Roman" w:cs="Times New Roman"/>
          <w:color w:val="000000"/>
          <w:sz w:val="28"/>
          <w:szCs w:val="28"/>
          <w:lang w:val="uk-UA"/>
        </w:rPr>
        <w:t xml:space="preserve"> </w:t>
      </w:r>
      <w:r w:rsidRPr="006E1E4B">
        <w:rPr>
          <w:rFonts w:ascii="Times New Roman" w:hAnsi="Times New Roman" w:cs="Times New Roman"/>
          <w:color w:val="000000"/>
          <w:sz w:val="28"/>
          <w:szCs w:val="28"/>
          <w:lang w:val="uk-UA"/>
        </w:rPr>
        <w:t xml:space="preserve">О. Конт розглядав природу людського інтелекту і передбачав «наявність соціального спрямування в його онтогенетичному розвитку». За переважною думкою фахівців, термін «соціальний інтелект» (social intelligence – SI) був вперше введений Е. Торндайком. </w:t>
      </w:r>
    </w:p>
    <w:p w14:paraId="03E1EF33" w14:textId="77777777"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Науковець розглядав соціальний інтелект як «здатність розуміти інших людей і діяти або вчиняти мудро щодо інших». Пізніше ці концепції були уточнені </w:t>
      </w:r>
      <w:r w:rsidRPr="006E1E4B">
        <w:rPr>
          <w:rFonts w:ascii="Times New Roman" w:hAnsi="Times New Roman" w:cs="Times New Roman"/>
          <w:color w:val="000000"/>
          <w:sz w:val="28"/>
          <w:szCs w:val="28"/>
          <w:lang w:val="uk-UA"/>
        </w:rPr>
        <w:lastRenderedPageBreak/>
        <w:t xml:space="preserve">та розвинені різними дослідниками, і у різний час представники різних психологічних шкіл по-своєму трактували поняття соціального інтелекту як: </w:t>
      </w:r>
    </w:p>
    <w:p w14:paraId="08BBD6DF" w14:textId="50DA54CF"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«здатність уживатися з іншими людьми» (Moss, Hunt); </w:t>
      </w:r>
    </w:p>
    <w:p w14:paraId="371B49AA" w14:textId="0D80EE8F"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«здатність мати справу з оточуючими» (Hunt); </w:t>
      </w:r>
    </w:p>
    <w:p w14:paraId="64489789" w14:textId="3C8C6297"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«знання про людей» (Strang); </w:t>
      </w:r>
    </w:p>
    <w:p w14:paraId="688E598E" w14:textId="41F31A70"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«здатність легко сходитися з іншими, вміння входити в їхнє становище, ставити себе на місце іншого» (Vernon); </w:t>
      </w:r>
    </w:p>
    <w:p w14:paraId="23B5E227" w14:textId="064B1DB9"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«здатність критично і правильно оцінювати почуття, настрій і мотивацію вчинків інших людей» (Wedeck). </w:t>
      </w:r>
    </w:p>
    <w:p w14:paraId="4EF78878" w14:textId="77777777"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Спираючись на попередні визначення, відомий американський психолог                  Д. Векслер запропонував таке тлумачення соціального інтелекту – «…пристосованість індивіда до людського буття» (Vechsler). </w:t>
      </w:r>
    </w:p>
    <w:p w14:paraId="412F174E" w14:textId="77777777"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У соціальній психології значна кількість психологічних категорій, які за сутністю та компоненами пов‟язані з поняттям «соціальний інтелект»: – «інтуїтивна атрибуція» (В. Дмитрієва та ін.); </w:t>
      </w:r>
    </w:p>
    <w:p w14:paraId="706E238D" w14:textId="64BEF5A3"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«комунікативна компетентність» (Н Завацька, Л. Орбан-Лембрик,                                    Л. Сікорська); </w:t>
      </w:r>
    </w:p>
    <w:p w14:paraId="3AC23F08" w14:textId="77777777"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«комунікативна культура» (О. Козлова та ін.); </w:t>
      </w:r>
    </w:p>
    <w:p w14:paraId="113D621F" w14:textId="77777777"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«комунікативний потенціал» (М. Абисова, Ю. Бреус, Н. Лебідь, І. Маноха, В. Міляєва, М. Садова ін.); </w:t>
      </w:r>
    </w:p>
    <w:p w14:paraId="7ED2813D" w14:textId="77777777"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«міжособистісне пізнання» (В. Писаренко, А. Сорін та ін.);</w:t>
      </w:r>
    </w:p>
    <w:p w14:paraId="765884F5" w14:textId="77777777"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«міжособистісне сприйняття» (О. Бодальов, А. Березіна та ін.);</w:t>
      </w:r>
    </w:p>
    <w:p w14:paraId="1BF77C63" w14:textId="006B98AB"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«соціальна компетентність» (М. Гончарова-Горянська, О. Проценко та ін.); </w:t>
      </w:r>
    </w:p>
    <w:p w14:paraId="51C418E5" w14:textId="77777777"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«соціальна адаптованість» (Є. Гейко, Н. Завацька та ін.); </w:t>
      </w:r>
    </w:p>
    <w:p w14:paraId="749085D0" w14:textId="77777777"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«соціокогнітивний конфлікт» (А. Перре-Клермон та ін.); </w:t>
      </w:r>
    </w:p>
    <w:p w14:paraId="5EA5C008" w14:textId="3B3B37CA"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«соціальна обдарованість» (І. Зязюн, О. Мельничук, О. Науменко, </w:t>
      </w:r>
      <w:r w:rsidR="006E1E4B">
        <w:rPr>
          <w:rFonts w:ascii="Times New Roman" w:hAnsi="Times New Roman" w:cs="Times New Roman"/>
          <w:color w:val="000000"/>
          <w:sz w:val="28"/>
          <w:szCs w:val="28"/>
          <w:lang w:val="uk-UA"/>
        </w:rPr>
        <w:t xml:space="preserve">                             </w:t>
      </w:r>
      <w:r w:rsidRPr="006E1E4B">
        <w:rPr>
          <w:rFonts w:ascii="Times New Roman" w:hAnsi="Times New Roman" w:cs="Times New Roman"/>
          <w:color w:val="000000"/>
          <w:sz w:val="28"/>
          <w:szCs w:val="28"/>
          <w:lang w:val="uk-UA"/>
        </w:rPr>
        <w:t>Н. Ярощук та ін.).</w:t>
      </w:r>
    </w:p>
    <w:p w14:paraId="04AEBC27" w14:textId="0CE2CC1A"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Сутність цих термінів частково перетинається одне з одним і з концепцією соціального інтелекту [23]. Так, до прикладу, за поглядами Г. Гарднера, інтелект </w:t>
      </w:r>
      <w:r w:rsidRPr="006E1E4B">
        <w:rPr>
          <w:rFonts w:ascii="Times New Roman" w:hAnsi="Times New Roman" w:cs="Times New Roman"/>
          <w:color w:val="000000"/>
          <w:sz w:val="28"/>
          <w:szCs w:val="28"/>
          <w:lang w:val="uk-UA"/>
        </w:rPr>
        <w:lastRenderedPageBreak/>
        <w:t xml:space="preserve">стає значущим лише у випадку, коли він набуває значущого впливу у соціумі. </w:t>
      </w:r>
      <w:r w:rsidR="006E1E4B">
        <w:rPr>
          <w:rFonts w:ascii="Times New Roman" w:hAnsi="Times New Roman" w:cs="Times New Roman"/>
          <w:color w:val="000000"/>
          <w:sz w:val="28"/>
          <w:szCs w:val="28"/>
          <w:lang w:val="uk-UA"/>
        </w:rPr>
        <w:t xml:space="preserve">                        </w:t>
      </w:r>
      <w:r w:rsidRPr="006E1E4B">
        <w:rPr>
          <w:rFonts w:ascii="Times New Roman" w:hAnsi="Times New Roman" w:cs="Times New Roman"/>
          <w:color w:val="000000"/>
          <w:sz w:val="28"/>
          <w:szCs w:val="28"/>
          <w:lang w:val="uk-UA"/>
        </w:rPr>
        <w:t xml:space="preserve">Е. Торндайк визначив термін «соціальний інтелект» для конкретизатизації особистісної риси, яку він окреслив як «далекоглядність в міжособистісних відносинах». </w:t>
      </w:r>
    </w:p>
    <w:p w14:paraId="24D1F77C" w14:textId="77777777"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Наразі соціальний інтелект, за поглядами численних психологів, визнається як здатність «правильно розуміти поведінку інших людей» і «ефективно впливати на поведінку інших». Вчені наголошують, що ця здатність необхідна не лише для успішної адаптації у соціальному середовищі, але і для вдалої та результативної організації людської діяльності. </w:t>
      </w:r>
    </w:p>
    <w:p w14:paraId="371DC916" w14:textId="77777777"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Крім того, дослідники вказують на очевидний взаємозв‟язок між загальним та соціальним інтелектом [7; 8]. Г. Айзенк вважав, що «соціальний інтелект проявляється у використанні IQ для соціальної адаптації». Вчений наголошував, що «відмінності в соціальному інтелекті в значній мірі визначаються відмінностями в IQ». Авторська модель трьох концепцій Г. Айзенка розкриває співвідношення соціального та загального інтелектів. </w:t>
      </w:r>
    </w:p>
    <w:p w14:paraId="0F83E83C" w14:textId="77777777"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Біологічний інтелект складає фізіологічну, нейрологічну, біохімічну та гормональну основу когнітивної поведінки, її основи закладені в структурах і функціях кори головного мозку та залежать від генетичної спадковості. Психометричний інтелект оцінюється за допомогою тестів IQ, спираючись на основу біологічного інтелекту. </w:t>
      </w:r>
    </w:p>
    <w:p w14:paraId="653F408D" w14:textId="77777777"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Однак він також включає культурні елементи, рівень освіти, виховання та соціально-економічний статус. Ч. Спірмен назвав цю форму інтелекту загальним фактором G. Відповідно до Г. Айзенка, соціальний інтелект відноситься до інтелектуальних здібностей індивіда, сформованих обставинами конкретного соціального середовища. По суті, соціальний інтелект реалізується через застосування IQ для соціальної адаптації. </w:t>
      </w:r>
    </w:p>
    <w:p w14:paraId="747E305E" w14:textId="0E5E6AB8"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Об‟єднавши ці три концепції, Ганс Айзенк з</w:t>
      </w:r>
      <w:r w:rsidR="006E1E4B">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ясував їхній взаємозв</w:t>
      </w:r>
      <w:r w:rsidR="006E1E4B">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язок. </w:t>
      </w:r>
      <w:r w:rsidR="006E1E4B">
        <w:rPr>
          <w:rFonts w:ascii="Times New Roman" w:hAnsi="Times New Roman" w:cs="Times New Roman"/>
          <w:color w:val="000000"/>
          <w:sz w:val="28"/>
          <w:szCs w:val="28"/>
          <w:lang w:val="uk-UA"/>
        </w:rPr>
        <w:t xml:space="preserve">                              </w:t>
      </w:r>
      <w:r w:rsidRPr="006E1E4B">
        <w:rPr>
          <w:rFonts w:ascii="Times New Roman" w:hAnsi="Times New Roman" w:cs="Times New Roman"/>
          <w:color w:val="000000"/>
          <w:sz w:val="28"/>
          <w:szCs w:val="28"/>
          <w:lang w:val="uk-UA"/>
        </w:rPr>
        <w:t xml:space="preserve">Е. Торндайк розрізняв абстрактно-логічний, соціальний та конкретний типи </w:t>
      </w:r>
      <w:r w:rsidRPr="006E1E4B">
        <w:rPr>
          <w:rFonts w:ascii="Times New Roman" w:hAnsi="Times New Roman" w:cs="Times New Roman"/>
          <w:color w:val="000000"/>
          <w:sz w:val="28"/>
          <w:szCs w:val="28"/>
          <w:lang w:val="uk-UA"/>
        </w:rPr>
        <w:lastRenderedPageBreak/>
        <w:t xml:space="preserve">інтелекту, кожен з яких володів своєю унікальною специфікою та характеристиками. </w:t>
      </w:r>
    </w:p>
    <w:p w14:paraId="67887595" w14:textId="0830C48E"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Абстрактно-логічний інтелект розглядався як здатність до розуміння абстрактних, вербальних та математичних символів та виконання дій з ними; конкретний інтелект описувався як здатність до розуміння речей та об</w:t>
      </w:r>
      <w:r w:rsidR="006E1E4B">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єктів фізичного простору; соціальний інтелект розглядався як «здатність розуміти інших людей та діяти або вчиняти мудро по відношенню до інших». </w:t>
      </w:r>
    </w:p>
    <w:p w14:paraId="273E274C" w14:textId="77777777"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Основною функцією соціального інтелекту вчений вважав передбачення власної поведінки та поведінки інших осіб [8]. Складність цього явища Е. Торндайк прокоментував так: він вважав, що визначення соціального інтелекту видається відносно простим, особливо в порівнянні з абстрактним інтелектом. </w:t>
      </w:r>
    </w:p>
    <w:p w14:paraId="6F195E9C" w14:textId="3FEF5999" w:rsidR="00B07578" w:rsidRPr="006E1E4B" w:rsidRDefault="00B07578" w:rsidP="00B07578">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Тим не менш, коли прийшов час кількісного визначення СІ, вчений визнав, що зручні тести соціального інтелекту важко придумати. Соціальний інтелект широко проявляється в яслях, на дитячому майданчику, в казармах, на фабриках і в торгових залах, але він уникає формальних стандартизованих умов дослідницької лабораторії. Він вимагає від людей реагування, часу, щоб адаптувати свої відповіді, а також облич, голосів, жестів та зовнішнього вигляду як інструментів.</w:t>
      </w:r>
    </w:p>
    <w:p w14:paraId="7731065F" w14:textId="77777777"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Попри це, науковці упорядкували загальні визначення поняття соціального інтелекту та розробили стандартизовані інструменти для оцінки індивідуальних його відмінностей [32; 34; 35]. Опрацювавши ідеї Е. Торндайка, Дж. Гілфорд розробив кубічну модель структури інтелекту. </w:t>
      </w:r>
    </w:p>
    <w:p w14:paraId="016ACF2C" w14:textId="77777777"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Розроблена модель мала вигляд відкритої системи, і на момент її створення учений ще не знав усіх її компонентами. На сьогодні ідентифіковано понад 180 таких компонентів, але дотепна констатація Дж. Гілфорда про те, що існує набагато більше способів бути дурним, залишається актуальною. Дж. Гілфорд розглядав власну систему як модифікацію класифікації інтелекту Е. Торндайка. У цій системі символічні та семантичні елементи узгоджуються з абстрактним інтелектом, фігуральний елемент тотожний із конкретним інтелектом, а поведінковий – із соціальним. </w:t>
      </w:r>
    </w:p>
    <w:p w14:paraId="36908AF0" w14:textId="77777777"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lastRenderedPageBreak/>
        <w:t xml:space="preserve">Відповідно до цієї моделі виділяють чотири категорії інтелектуальних здібностей до: </w:t>
      </w:r>
    </w:p>
    <w:p w14:paraId="71F74B57" w14:textId="77777777"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1) здійснення операцій із візуальною інформацією та образами; </w:t>
      </w:r>
    </w:p>
    <w:p w14:paraId="5212EF4B" w14:textId="77777777"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2) опанування та використання матеріалів з символічним змістом, що впливає на здатність розпізнавати слова, вимовляти та писати звуки, використовувати числа та навчати цьому; </w:t>
      </w:r>
    </w:p>
    <w:p w14:paraId="67B82F85" w14:textId="77777777"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3) усвідомлення семантичного змісту понять, які характеризують різні явища, що є важливими для розуміння значення речей, які виражені словами. </w:t>
      </w:r>
    </w:p>
    <w:p w14:paraId="462B95E4" w14:textId="200400D9"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4) розуміння поведінки інших людей [8]. </w:t>
      </w:r>
    </w:p>
    <w:p w14:paraId="63F8D7E8" w14:textId="77777777"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Дж. Гілфорд розробив перший тест для оцінки рівня соціального інтелекту, тим самим перетворивши цей якісний психологічний феномен у кількісний конструкт. Наприкінці 50-х років ХХ ст. учений визначав соціальний інтелект як систему інтелектуальних здібностей, що є незалежними від загального інтелекту та пов‟язані з пізнанням інформації про поведінку. </w:t>
      </w:r>
    </w:p>
    <w:p w14:paraId="2AEDABEF" w14:textId="77777777"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Теорії, що досліджують соціальний інтелект, можуть бути класифіковані на основі таких підходів:</w:t>
      </w:r>
    </w:p>
    <w:p w14:paraId="75D91134" w14:textId="6B2F5907"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1) соціальний інтелект як різновид загального інтелекту (Р. Ріджіо, </w:t>
      </w:r>
      <w:r w:rsidR="006E1E4B">
        <w:rPr>
          <w:rFonts w:ascii="Times New Roman" w:hAnsi="Times New Roman" w:cs="Times New Roman"/>
          <w:color w:val="000000"/>
          <w:sz w:val="28"/>
          <w:szCs w:val="28"/>
          <w:lang w:val="uk-UA"/>
        </w:rPr>
        <w:t xml:space="preserve">                             </w:t>
      </w:r>
      <w:r w:rsidRPr="006E1E4B">
        <w:rPr>
          <w:rFonts w:ascii="Times New Roman" w:hAnsi="Times New Roman" w:cs="Times New Roman"/>
          <w:color w:val="000000"/>
          <w:sz w:val="28"/>
          <w:szCs w:val="28"/>
          <w:lang w:val="uk-UA"/>
        </w:rPr>
        <w:t>Д. Кітінг). Учені порівнювали загальний і соціальний інтелект, але, використовуючи лише вербальні методи для оцінки соціального інтелекту, не змогли виявити відмінностей між ними;</w:t>
      </w:r>
    </w:p>
    <w:p w14:paraId="7D9F1AC6" w14:textId="28055966"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2) соціальний інтелект як самостійний вид інтелекту (Дж. Гілфорд, </w:t>
      </w:r>
      <w:r w:rsidR="006E1E4B">
        <w:rPr>
          <w:rFonts w:ascii="Times New Roman" w:hAnsi="Times New Roman" w:cs="Times New Roman"/>
          <w:color w:val="000000"/>
          <w:sz w:val="28"/>
          <w:szCs w:val="28"/>
          <w:lang w:val="uk-UA"/>
        </w:rPr>
        <w:t xml:space="preserve">                          </w:t>
      </w:r>
      <w:r w:rsidRPr="006E1E4B">
        <w:rPr>
          <w:rFonts w:ascii="Times New Roman" w:hAnsi="Times New Roman" w:cs="Times New Roman"/>
          <w:color w:val="000000"/>
          <w:sz w:val="28"/>
          <w:szCs w:val="28"/>
          <w:lang w:val="uk-UA"/>
        </w:rPr>
        <w:t>М. Саллівен, М. Форд і М. Тісак, Л. Браун і Р. Ентоні, Р. Салман, Р. Стенберг). У ході наукових досліджень вони використовували методи оцінки поведінки та невербальних проявів і встановили, що рівень соціального інтелекту відрізняється від академічного, але між ними існує взаємний зв</w:t>
      </w:r>
      <w:r w:rsidR="006E1E4B">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язок; </w:t>
      </w:r>
    </w:p>
    <w:p w14:paraId="7EA968DC" w14:textId="77777777"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3) соціальний інтелект як інтегральна здібність спілкуватися з людьми, що містить особистісні вдастивості та рівень розвитку самосвідомості (С. Грінспен, Дж. Дріскол, Н. Кантор, Дж. Кілстром). Вчені визнали, що психометричний підхід був неточним і включили соціальний інтелект до структури особистості, а не до </w:t>
      </w:r>
      <w:r w:rsidRPr="006E1E4B">
        <w:rPr>
          <w:rFonts w:ascii="Times New Roman" w:hAnsi="Times New Roman" w:cs="Times New Roman"/>
          <w:color w:val="000000"/>
          <w:sz w:val="28"/>
          <w:szCs w:val="28"/>
          <w:lang w:val="uk-UA"/>
        </w:rPr>
        <w:lastRenderedPageBreak/>
        <w:t xml:space="preserve">структури когнітивних здібностей, і також визначили соціальні навички як компоненти: як інтелектуальні, так і неінтелектуальні [6]. </w:t>
      </w:r>
    </w:p>
    <w:p w14:paraId="6C2588F0" w14:textId="0B996E24"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Багато хто із психологів, зокрема Н. Хамфрі та Р. Ханівілл, наголошували на відмінності між інтелектом, який оцінюється за допомогою IQ-тестів, і соціальним інтелектом. Наприклад, Н. Хамфрі вказував на дітей аутистів, які мали високий рівень інтелекту та відмінні навички спостереження і запам</w:t>
      </w:r>
      <w:r w:rsidR="006E1E4B">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ятовування інформації, проте вони не могли успішно встановлювати соціальні контакти. </w:t>
      </w:r>
    </w:p>
    <w:p w14:paraId="4FAE5516" w14:textId="77777777"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Ученими з різних країн було розроблено кілька моделей оригінального аналога соціального інтелекту, який відомий як «культурний інтелект». </w:t>
      </w:r>
    </w:p>
    <w:p w14:paraId="33ECF0E6" w14:textId="77777777"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Варто відзначити, що були створені спеціальні інструменти для оцінки цього явища, такі як «шкала культурного інтелекту» [33]. Сучасні дослідження дають змогу узагальнити поняття соціального інтелекту як комплекс психічних властивостей особистості, що дозволяє через розумові процеси ефективно взаємодіяти з іншими людьми, правильно розуміти їхню поведінку, включаючи вербальні та невербальні реакції, та мати здатність свідомо вирішувати різноманітні завдання і проблеми, що виникають у соціальних ситуаціях. </w:t>
      </w:r>
    </w:p>
    <w:p w14:paraId="4359F390" w14:textId="77777777"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Соціальний інтелект є складовою загального інтелекту та передбачає здатність особистості до налагодження соціальної взаємодії та спілкування з іншими людьми. </w:t>
      </w:r>
    </w:p>
    <w:p w14:paraId="18CAC589" w14:textId="49DF7C93"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Проте, існує інша думка, що термін «соціальний інтелект» був вперше використаний Дж. Дьюїм, перш ніж його запропонував Е. Торндайк. Деякі дослідники вважають, що термін «соціальний інтелект» був вперше введений до наукового вжитку Г. Барнсом у його науковій монографії «Історія та соціальний інтелект». Згідно традиційного визначення Е. Торндайка «…під соціальним інтелектом розуміють здатність людини розуміти чоловіків і жінок, хлопчиків і дівчаток і керувати ними – діяти мудро у людських стосунках». Досить подібно </w:t>
      </w:r>
      <w:r w:rsidR="006E1E4B">
        <w:rPr>
          <w:rFonts w:ascii="Times New Roman" w:hAnsi="Times New Roman" w:cs="Times New Roman"/>
          <w:color w:val="000000"/>
          <w:sz w:val="28"/>
          <w:szCs w:val="28"/>
          <w:lang w:val="uk-UA"/>
        </w:rPr>
        <w:t xml:space="preserve">                 </w:t>
      </w:r>
      <w:r w:rsidRPr="006E1E4B">
        <w:rPr>
          <w:rFonts w:ascii="Times New Roman" w:hAnsi="Times New Roman" w:cs="Times New Roman"/>
          <w:color w:val="000000"/>
          <w:sz w:val="28"/>
          <w:szCs w:val="28"/>
          <w:lang w:val="uk-UA"/>
        </w:rPr>
        <w:t>Ф. Мосс і Т. Хант тлумачили СІ як «здатність ладити з іншими»</w:t>
      </w:r>
      <w:r w:rsidR="001D4DA1" w:rsidRPr="006E1E4B">
        <w:rPr>
          <w:rFonts w:ascii="Times New Roman" w:hAnsi="Times New Roman" w:cs="Times New Roman"/>
          <w:color w:val="000000"/>
          <w:sz w:val="28"/>
          <w:szCs w:val="28"/>
          <w:lang w:val="uk-UA"/>
        </w:rPr>
        <w:t>.</w:t>
      </w:r>
    </w:p>
    <w:p w14:paraId="7E78C678" w14:textId="77777777"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Багато визначних психологів здійснили свій внесок щодо розуміння сутності, змісту, функцій та трактування поняття соціального інтелекту. </w:t>
      </w:r>
      <w:r w:rsidRPr="006E1E4B">
        <w:rPr>
          <w:rFonts w:ascii="Times New Roman" w:hAnsi="Times New Roman" w:cs="Times New Roman"/>
          <w:color w:val="000000"/>
          <w:sz w:val="28"/>
          <w:szCs w:val="28"/>
          <w:lang w:val="uk-UA"/>
        </w:rPr>
        <w:lastRenderedPageBreak/>
        <w:t xml:space="preserve">Наприклад, Г. Олпорт характеризував соціальний інтелект як унікальну здатність людини виражати швидкі, рефлективні судження про інших людей, адекватно оцінювати їх, передбачати їхню поведінку та можливі реакції, забезпечувати відповідну адаптацію у міжособистісних взаємодіях. </w:t>
      </w:r>
    </w:p>
    <w:p w14:paraId="2345AFBD" w14:textId="77777777"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У працях П. Вернона знаходимо досить розлоге трактування СІ як «здатність ладити з людьми загалом, володіти соціальною технікою чи вільно почувати себе у суспільстві, мати знання з соціальних питань, сприйнятливість до стимулів від інших членів групи, а також уявлення про тимчасові настрої чи основні риси особистості незнайомців». </w:t>
      </w:r>
    </w:p>
    <w:p w14:paraId="4E097D57" w14:textId="4864D02D" w:rsidR="00B07578"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Р. Стернберг вказував на те, що визначення та вимірювання СІ спрямовані на використання штучних конструкцій, замість того, щоб наблизити дослідження до реальних життєвих умов. Він розглядав СІ як форму інтелекту, яка виявляється під час міжособистісного спілкування [44]. Таким чином, сучасна психологічна література пропонує дуже багато визначень СІ, які, часом, навіть ускладнюють розуміння сутності та змісту цього складного феномену, що становить значну теоретико-методологічну проблему.</w:t>
      </w:r>
    </w:p>
    <w:p w14:paraId="2D0FC5FD" w14:textId="5210EB2A" w:rsidR="00C22874"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Соціальна обізнаність відноситься до різноманітних здатностей, які починаються від здатності миттєво відчути внутрішній стан іншого до розуміння його почуттів і думок і, нарешті, до розуміння складних соціальних ситуацій. Соціальний механізм, що базується на соціальній обізнаності задля забезпечення плавної та ефективної взаємодії, включає в себе: синхронність – плавну взаємодію з іншими на невербальному рівні; самопрезентацію – ефективну презентацію себе під час взаємодії з іншими; вплив – здатність формувати результати соціальних взаємодій; занепокоєння – турбота про потреби інших та вжиття заходів, що демонструють стурбованість» (B. Doublestein, W. Lee, R. Pfohl); </w:t>
      </w:r>
    </w:p>
    <w:p w14:paraId="301AC1C5" w14:textId="77777777" w:rsidR="00C22874"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У сфері соціального інтелекту виробляється підхід, який розуміє людину не просто як обчислювальний механізм, а як когнітивно-емоційну істоту». Деякі теоретичні дослідження, що стосуються терміну СІ, роблять акцент на когнітивних або поведінкових аспектах психіки особистості, такі як: </w:t>
      </w:r>
    </w:p>
    <w:p w14:paraId="4827D2CE" w14:textId="36E8E879" w:rsidR="00C22874"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lastRenderedPageBreak/>
        <w:t xml:space="preserve">– «здатність критично та правильно оцінювати почуття, настрій та мотивацію вчинків інших людей» (J. Wedeck); </w:t>
      </w:r>
    </w:p>
    <w:p w14:paraId="47C45A54" w14:textId="09D97477" w:rsidR="00C22874"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«здатність легко сходитися з іншими, вміння входити в їхнє становище, ставити себе на місце іншого» (P. Vernon); </w:t>
      </w:r>
    </w:p>
    <w:p w14:paraId="353E7AA5" w14:textId="07A6D7CD" w:rsidR="00C22874"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«здатність мати справу з оточуючими» (T. Hunt); </w:t>
      </w:r>
    </w:p>
    <w:p w14:paraId="00C2CFD3" w14:textId="27B62EFD" w:rsidR="00C22874"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«здатність судити людей щодо їх почуттів, мотивів, думок, намірів, ставлень тощо» (M. O</w:t>
      </w:r>
      <w:r w:rsidR="006E1E4B">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Sullivan, J. Guilford, R. Demille); </w:t>
      </w:r>
    </w:p>
    <w:p w14:paraId="67D4DA8D" w14:textId="5F37E833" w:rsidR="00C22874"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«здатність уживатися з іншими» (F. Moss, T. Hunt); </w:t>
      </w:r>
    </w:p>
    <w:p w14:paraId="46E9CBFE" w14:textId="7BBB6FC4" w:rsidR="00C22874"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«знання людей» (R. Strang); </w:t>
      </w:r>
    </w:p>
    <w:p w14:paraId="571B9E0C" w14:textId="704C5206" w:rsidR="00C22874"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«фонд індивідуальних знань про соціальний світ» </w:t>
      </w:r>
      <w:r w:rsidR="006E1E4B">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N. Cantor, J. Kihlstrom). </w:t>
      </w:r>
    </w:p>
    <w:p w14:paraId="7D2F7941" w14:textId="0495578C" w:rsidR="00C22874"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В. Чоу переконаний, що обидва набори навичок мають важливе значення для реалізації інновацій. «Соціальний інтелект, – як зазначає В. Чоу, – більше стосується майбутнього. Соціальний інтелект з</w:t>
      </w:r>
      <w:r w:rsidR="006E1E4B">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явився для того, щоб люди могли вижити, і він полягає в тому, щоб знайти найкращий спосіб для вас уживатися і вийти з ситуації з сприятливим результатом. Навіть, якщо у вас за документами є кваліфікація, брак соціального інтелекту може призвести до напружених або зіпсованих відносин, а також до втрачених можливостей. Як би вам не хотілося бути відвертим з кимось, надаючи зворотній зв‟язок, ви можете спробувати відредагувати свої слова, щоб спробувати передати конструктивну критику, не зіпсувавши стосунки». </w:t>
      </w:r>
    </w:p>
    <w:p w14:paraId="31070DAA" w14:textId="1E3E8D4B" w:rsidR="0002500E"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В Україні проблематику визначення сутності, змісту, визначення причин виникнення та розвитку соціального інтелекту досліджували такі вчені, як: Б. Братаніч, А. Куций, М. Романенко: «соціальний інтелект – інтегральна інтелектуальна здатність, яка визначає успішність спілкування і соціальної адаптації»; Е. Івашкевич: «соціальний інтелект є самостійним новоутворенням у структурі IQ особистості… інтегративна здатність адекватно сприймати, розуміти і прогнозувати поведінку та діяльність інших людей»; С. Карсканова: СІ є частиною загального інтелекту і передбачає здатність особистості здійснювати свою соціальну біографію: жити, творити, працювати, взаємодіяти з іншими людьми; </w:t>
      </w:r>
      <w:r w:rsidRPr="006E1E4B">
        <w:rPr>
          <w:rFonts w:ascii="Times New Roman" w:hAnsi="Times New Roman" w:cs="Times New Roman"/>
          <w:color w:val="000000"/>
          <w:sz w:val="28"/>
          <w:szCs w:val="28"/>
          <w:lang w:val="uk-UA"/>
        </w:rPr>
        <w:lastRenderedPageBreak/>
        <w:t>спеціальна здібність, яка визначає здатність до розуміння самого себе, інших людей, їхніх взаємин, а також ефективність прогнозування перебігу міжособистісних взаємин; стійка специфічна здатність розуміти самого себе та інших людей, їх взаємини, прогнозувати міжособистісні події на основі індивідуальних розумових процесів, афективного реагування та соціального досвіду; усвідомлена позиція особи щодо оцінювання соціальних відносин в суспільстві, соціальній групі, свого місця в статусно-ролевій структурі організації на основі добровільного вибору стратегії власного життя та способів її досягнення; здатність людини розуміти не лише інших, але й самe себе у постійній зміні психічних станів та міжособистісних стосунків, розуміти і прогнозувати результати як власної поведінки, так і поведінки партнерів по взаємодії</w:t>
      </w:r>
      <w:r w:rsidR="006E1E4B">
        <w:rPr>
          <w:rFonts w:ascii="Times New Roman" w:hAnsi="Times New Roman" w:cs="Times New Roman"/>
          <w:color w:val="000000"/>
          <w:sz w:val="28"/>
          <w:szCs w:val="28"/>
          <w:lang w:val="uk-UA"/>
        </w:rPr>
        <w:t xml:space="preserve">; </w:t>
      </w:r>
      <w:r w:rsidRPr="006E1E4B">
        <w:rPr>
          <w:rFonts w:ascii="Times New Roman" w:hAnsi="Times New Roman" w:cs="Times New Roman"/>
          <w:color w:val="000000"/>
          <w:sz w:val="28"/>
          <w:szCs w:val="28"/>
          <w:lang w:val="uk-UA"/>
        </w:rPr>
        <w:t xml:space="preserve"> глобальна здібність, пов</w:t>
      </w:r>
      <w:r w:rsidR="006E1E4B">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язана з наявністю комплексу навичок в когнітивній, емоційній та поведінковій сферах, які визначають рівень адекватності й успішності соціальної взаємодії</w:t>
      </w:r>
      <w:r w:rsidR="006E1E4B">
        <w:rPr>
          <w:rFonts w:ascii="Times New Roman" w:hAnsi="Times New Roman" w:cs="Times New Roman"/>
          <w:color w:val="000000"/>
          <w:sz w:val="28"/>
          <w:szCs w:val="28"/>
          <w:lang w:val="uk-UA"/>
        </w:rPr>
        <w:t xml:space="preserve">; </w:t>
      </w:r>
      <w:r w:rsidRPr="006E1E4B">
        <w:rPr>
          <w:rFonts w:ascii="Times New Roman" w:hAnsi="Times New Roman" w:cs="Times New Roman"/>
          <w:color w:val="000000"/>
          <w:sz w:val="28"/>
          <w:szCs w:val="28"/>
          <w:lang w:val="uk-UA"/>
        </w:rPr>
        <w:t xml:space="preserve">когнітивна основа комунікативної компетентності; передбачає здатність людини розуміти й прогнозувати поведінку людей у різних життєвих ситуаціях, з огляду на їх вербальні й невербальні прояви, розуміти й адекватно оцінювати себе й свої дії та вчинки стосовно навколишніх. Основними функціями соціального інтелекту вона вважає пізнавально-оцінну, прогностичну, комунікативну та рефлексивну. </w:t>
      </w:r>
    </w:p>
    <w:p w14:paraId="6417ABF9" w14:textId="77777777" w:rsidR="0002500E"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На основі здійсненого аналізу можна зробити висновок, що соціальний інтелект є складним та багатофункціональним соціально-психологічним явищем, частиною загального інтелекту, що формується та розвивається в умовах соціальної взаємодії, як у формалізованих суспільних структурах, так і поза ними. Разом з тим, вчені розглядають соціальний інтелект як особливу індивідуально-психологічну здатність розуміти та передбачати поведінку людей та інші аспекти, що є частиною психічних утворень структури особистості, які формуються під час її соціалізації. Крім того, варто підкреслити, що протягом останніх десятиліть спостерігається неабиякий науковий інтерес українських вчених щодо дослідження СІ як актуальної теоретико-методологічної проблеми. </w:t>
      </w:r>
    </w:p>
    <w:p w14:paraId="1680D655" w14:textId="77777777" w:rsidR="0002500E"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lastRenderedPageBreak/>
        <w:t xml:space="preserve">Цей інтерес викликаний динамікою розвитку людського спілкування, що пояснюється як процесами глобалізації та інформатизації, так і наслідками явища депривації на тлі глобальної пандемії. У цьому контексті подальший розвиток досліджень СІ вимагає уточнення і корекції його концептуальної сутності, функцій і завдань, що буде розглянуто у наших подальших наукових дослідженнях з урахуванням різних психологічних підходів. </w:t>
      </w:r>
    </w:p>
    <w:p w14:paraId="2DD62274" w14:textId="08DA9550" w:rsidR="0002500E"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Незважаючи на значну кількість наукових досліджень, присвячених проблемі соціального інтелекту, сучасна соціально-психологічна наука не має однозначного та уніфікованого визначення цього складного явища. Однак можна виокремити основні підходи до розуміння його сутності. Г. Айзенк і Дж. Гілфорд, які є представниками першого підходу, розглядають соціальний інтелект як підвид загального інтелекту, що включає в себе когнітивні процеси, спрямовані на взаємодію з соціальними об</w:t>
      </w:r>
      <w:r w:rsidR="001D4DA1" w:rsidRPr="006E1E4B">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єктами. </w:t>
      </w:r>
    </w:p>
    <w:p w14:paraId="434B6D43" w14:textId="77777777" w:rsidR="0002500E"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Д. Векслер і Е. Торндайк, які є представниками другого підходу, визнають соціальний інтелект самостійним видом інтелекту, який спрямований на адаптацію людини у суспільстві та вирішення різних життєвих завдань. </w:t>
      </w:r>
    </w:p>
    <w:p w14:paraId="64D1485A" w14:textId="60FF1A03" w:rsidR="0002500E"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Третій підхід об‟єднує дослідників, які розглядають соціальний інтелект як інтегральну здатність особистості до ефективної комунікації з іншими людьми. За їхнім переконанням, ця компетенція підпорядкована особистісним характеристикам особистості та рівню розвиненості її самосвідомості [3]. </w:t>
      </w:r>
    </w:p>
    <w:p w14:paraId="7FD2C3C0" w14:textId="20DE6DD0" w:rsidR="0002500E"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Г. Айзенк вважав, що соціальний інтелект виникає в результаті еволюції загального інтелекту під впливом соціокультурних умов. Він висловлював переконання, що процес соціалізації впливає на формування соціального інтелекту особистості. У теорії Дж. Гілфорда соціальний інтелект розглядається як комплекс інтелектуальних вмінь і здібностей, який не залежить від загального інтелекту та в першу чергу стосується сприйняття та обробки інформації, пов</w:t>
      </w:r>
      <w:r w:rsidR="006E1E4B">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язаної з поведінкою. Дж. Гілфорд розглядає соціальний інтелект як «інтегральну інтелектуальна здатність, яка визначає успішність спілкування і соціальної адаптації». </w:t>
      </w:r>
    </w:p>
    <w:p w14:paraId="35C06F61" w14:textId="56C19775" w:rsidR="0002500E"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lastRenderedPageBreak/>
        <w:t>Соціальний інтелект включає в себе когнітивні процеси, спрямовані на розуміння соціальних об‟єктів, таких як інші люди та групи. До цих процесів відносяться соціальна чутливість, соціальне сприйняття, соціальна пам</w:t>
      </w:r>
      <w:r w:rsidR="006E1E4B">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ять та соціальне мислення. У зарубіжній психології досить поширеною є концепція соціального інтелекту Ф. Вернона, в якій він визначає це поняття через наступні ключові компоненти: здатність до ефективної взаємодії з іншими людьми загалом; володіння специфічним набором методів, що допомагають у вільному та невимушеному спілкуванні з іншими; знання соціальних питань і проблем; чутливість до зовнішніх стимулів, які надходять від інших членів соціальної групи; здатність розуміти та вгадувати настрій незнайомих людей та їхні особистісні риси. </w:t>
      </w:r>
    </w:p>
    <w:p w14:paraId="3FE2F21E" w14:textId="7A7347B0" w:rsidR="00326C77" w:rsidRPr="006E1E4B" w:rsidRDefault="00B07578"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Науковці досліджують соціальний інтелект в контексті соціального розвитку особистості і описують його як специфічну здібність, що формується у людини під час її участі в соціумі, спілкуванні та соціальних взаємодіях [3; 29]. С. Карсканова у визначенні соціального інтелекту вказує на його сутність як загальної здатності, що виникає на основі комплексу інтелектуальних, особистісних, комунікативних та поведінкових ознак, включаючи також рівень енергетичної підтримки процесів саморегуляції. Саме ці характеристики становлять основу для передбачення розвитку міжособистісних ситуацій, аналізу інформації та поведінки, готовності до  соціальної інтеракції та ухвалення рішень. </w:t>
      </w:r>
    </w:p>
    <w:p w14:paraId="504B3106" w14:textId="77777777" w:rsidR="0002500E" w:rsidRPr="006E1E4B" w:rsidRDefault="0002500E" w:rsidP="00E84DB7">
      <w:pPr>
        <w:spacing w:after="0" w:line="360" w:lineRule="auto"/>
        <w:ind w:firstLine="709"/>
        <w:jc w:val="both"/>
        <w:rPr>
          <w:rFonts w:ascii="Times New Roman" w:hAnsi="Times New Roman" w:cs="Times New Roman"/>
          <w:color w:val="000000"/>
          <w:sz w:val="28"/>
          <w:szCs w:val="28"/>
          <w:lang w:val="uk-UA"/>
        </w:rPr>
      </w:pPr>
    </w:p>
    <w:p w14:paraId="1929FA47" w14:textId="77777777" w:rsidR="0002500E" w:rsidRPr="006E1E4B" w:rsidRDefault="0002500E" w:rsidP="00E84DB7">
      <w:pPr>
        <w:spacing w:after="0" w:line="360" w:lineRule="auto"/>
        <w:ind w:firstLine="709"/>
        <w:jc w:val="both"/>
        <w:rPr>
          <w:rFonts w:ascii="Times New Roman" w:hAnsi="Times New Roman" w:cs="Times New Roman"/>
          <w:color w:val="000000"/>
          <w:sz w:val="28"/>
          <w:szCs w:val="28"/>
          <w:lang w:val="uk-UA"/>
        </w:rPr>
      </w:pPr>
    </w:p>
    <w:p w14:paraId="50386D92" w14:textId="77777777"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p>
    <w:p w14:paraId="1A5DFDE1" w14:textId="77777777" w:rsidR="001D4DA1" w:rsidRPr="006E1E4B" w:rsidRDefault="001D4DA1" w:rsidP="00E84DB7">
      <w:pPr>
        <w:spacing w:after="0" w:line="360" w:lineRule="auto"/>
        <w:ind w:firstLine="709"/>
        <w:jc w:val="both"/>
        <w:rPr>
          <w:rFonts w:ascii="Times New Roman" w:hAnsi="Times New Roman" w:cs="Times New Roman"/>
          <w:color w:val="000000"/>
          <w:sz w:val="28"/>
          <w:szCs w:val="28"/>
          <w:lang w:val="uk-UA"/>
        </w:rPr>
      </w:pPr>
    </w:p>
    <w:p w14:paraId="3A5FC888" w14:textId="77777777" w:rsidR="001D4DA1" w:rsidRPr="006E1E4B" w:rsidRDefault="001D4DA1" w:rsidP="00E84DB7">
      <w:pPr>
        <w:spacing w:after="0" w:line="360" w:lineRule="auto"/>
        <w:ind w:firstLine="709"/>
        <w:jc w:val="both"/>
        <w:rPr>
          <w:rFonts w:ascii="Times New Roman" w:hAnsi="Times New Roman" w:cs="Times New Roman"/>
          <w:color w:val="000000"/>
          <w:sz w:val="28"/>
          <w:szCs w:val="28"/>
          <w:lang w:val="uk-UA"/>
        </w:rPr>
      </w:pPr>
    </w:p>
    <w:p w14:paraId="19C0C74A" w14:textId="77777777" w:rsidR="001060A1" w:rsidRDefault="001060A1" w:rsidP="00E84DB7">
      <w:pPr>
        <w:spacing w:after="0" w:line="360" w:lineRule="auto"/>
        <w:ind w:firstLine="709"/>
        <w:jc w:val="both"/>
        <w:rPr>
          <w:rFonts w:ascii="Times New Roman" w:hAnsi="Times New Roman" w:cs="Times New Roman"/>
          <w:color w:val="000000"/>
          <w:sz w:val="28"/>
          <w:szCs w:val="28"/>
          <w:lang w:val="uk-UA"/>
        </w:rPr>
      </w:pPr>
    </w:p>
    <w:p w14:paraId="2C1B9FC7" w14:textId="77777777" w:rsidR="006E1E4B" w:rsidRPr="006E1E4B" w:rsidRDefault="006E1E4B" w:rsidP="00E84DB7">
      <w:pPr>
        <w:spacing w:after="0" w:line="360" w:lineRule="auto"/>
        <w:ind w:firstLine="709"/>
        <w:jc w:val="both"/>
        <w:rPr>
          <w:rFonts w:ascii="Times New Roman" w:hAnsi="Times New Roman" w:cs="Times New Roman"/>
          <w:color w:val="000000"/>
          <w:sz w:val="28"/>
          <w:szCs w:val="28"/>
          <w:lang w:val="uk-UA"/>
        </w:rPr>
      </w:pPr>
    </w:p>
    <w:p w14:paraId="7E054779" w14:textId="77777777"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p>
    <w:p w14:paraId="57E6E76A" w14:textId="37D69941" w:rsidR="001060A1" w:rsidRPr="006E1E4B" w:rsidRDefault="001060A1" w:rsidP="00E84DB7">
      <w:pPr>
        <w:spacing w:after="0" w:line="360" w:lineRule="auto"/>
        <w:ind w:firstLine="709"/>
        <w:jc w:val="both"/>
        <w:rPr>
          <w:rFonts w:ascii="Times New Roman" w:hAnsi="Times New Roman" w:cs="Times New Roman"/>
          <w:b/>
          <w:bCs/>
          <w:color w:val="000000"/>
          <w:sz w:val="28"/>
          <w:szCs w:val="28"/>
          <w:lang w:val="uk-UA"/>
        </w:rPr>
      </w:pPr>
      <w:r w:rsidRPr="006E1E4B">
        <w:rPr>
          <w:rFonts w:ascii="Times New Roman" w:hAnsi="Times New Roman" w:cs="Times New Roman"/>
          <w:b/>
          <w:bCs/>
          <w:color w:val="000000"/>
          <w:sz w:val="28"/>
          <w:szCs w:val="28"/>
          <w:lang w:val="uk-UA"/>
        </w:rPr>
        <w:t>1.2. Сутнісні та змістові аспекти соціального інтелекту неповнолітніх</w:t>
      </w:r>
    </w:p>
    <w:p w14:paraId="10A477D9" w14:textId="77777777"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p>
    <w:p w14:paraId="788E13B7" w14:textId="75F97F59"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lastRenderedPageBreak/>
        <w:t xml:space="preserve"> Один із ключових критеріїв ефективності закладів загальної середньої освіти полягає в розвитку у здобувачів освіти здатності до самостійного та відповідального вибору та самореалізації. Проте, традиційний підхід у впровадженні освітнього процесу, в якому вчителю відводиться головна роль, а учень переважно виступає об</w:t>
      </w:r>
      <w:r w:rsidR="006E1E4B">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єктом педагогічного впливу з пасивною позицією, не завжди гарантує досягнення необхідного рівня якості освіти [19]. </w:t>
      </w:r>
    </w:p>
    <w:p w14:paraId="7A50D905" w14:textId="77777777"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На етапі реформування сучасної освіти цільовим завданням початкової школи є розвиток в учнів здатності до вирішення реальних життєвих завдань для підготовки молодого покоління до життя в сучасному світі. Передумовою формування такої здатності є отримання учнями певного соціального досвіду, складовою якого повинен стати набутий власний досвід [5]. </w:t>
      </w:r>
    </w:p>
    <w:p w14:paraId="1C18DD19" w14:textId="00E6C886"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Сучасний підхід до організації освітнього процесу передбачає створення умов, які допомагають учням набути власного досвіду щодо вирішення когнітивних, інтерактивних, морально-етичних та інших проблем. За цих обставин зміст освіти є «дидактично адаптованим соціальним досвідом вирішення таких проблем», який концентрується в понятті «соціальний інтелект». Період молодшого шкільного віку триває від 6-7 до 9-10 років і характеризується подальшим фізичним та психофізіологічним розвитком дитини, разом з яким формується готовність дитини до навчання [30]. </w:t>
      </w:r>
    </w:p>
    <w:p w14:paraId="23BCF23D" w14:textId="22A5DBFA"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На етапі початкового навчання у школі відбувається загальний розвиток дитини, що передбачає кількісні та якісні зміни, які виявляються під час набуття нею соціального досвіду у різних аспектах. Саме набуті знання, способи діяльності, моральні, інтелектуальні, фізичні та естетичні риси проявляються у типологічних характеристиках особистості молодшого школяра [15]. </w:t>
      </w:r>
    </w:p>
    <w:p w14:paraId="4A5FBF35" w14:textId="70AB53B0"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На початковому етапі навчання спостерігається фундаментальна зміна соціальної динаміки у розвитку дитини. </w:t>
      </w:r>
      <w:r w:rsidR="001D4DA1" w:rsidRPr="006E1E4B">
        <w:rPr>
          <w:rFonts w:ascii="Times New Roman" w:hAnsi="Times New Roman" w:cs="Times New Roman"/>
          <w:color w:val="000000"/>
          <w:sz w:val="28"/>
          <w:szCs w:val="28"/>
          <w:lang w:val="uk-UA"/>
        </w:rPr>
        <w:t xml:space="preserve">Неповнолітній </w:t>
      </w:r>
      <w:r w:rsidRPr="006E1E4B">
        <w:rPr>
          <w:rFonts w:ascii="Times New Roman" w:hAnsi="Times New Roman" w:cs="Times New Roman"/>
          <w:color w:val="000000"/>
          <w:sz w:val="28"/>
          <w:szCs w:val="28"/>
          <w:lang w:val="uk-UA"/>
        </w:rPr>
        <w:t>стає активним учасником суспільства і виконує соціально значущі обов</w:t>
      </w:r>
      <w:r w:rsidR="006E1E4B">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язки, результати виконання яких оцінюються громадськістю. </w:t>
      </w:r>
    </w:p>
    <w:p w14:paraId="7B3A516B" w14:textId="02492010"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lastRenderedPageBreak/>
        <w:t xml:space="preserve">Протягом усього періоду навчання в початковій школі формується новий тип взаємовідносин з оточуючими, де авторитет дорослого здебільшого поступово зменшується до завершення молодшого шкільного віку, а значення однолітків зростає, і значимість дитячого колективу збільшується [15]. </w:t>
      </w:r>
    </w:p>
    <w:p w14:paraId="1EB96E58" w14:textId="77777777"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Навчальна діяльність стає провідною у житті молодших школярів. Саме вона формує ключові психологічні трансформації та появу психічних новоутворень, що визначають значущі досягнення у їхньому розвитку. </w:t>
      </w:r>
    </w:p>
    <w:p w14:paraId="645ACCB2" w14:textId="2D5D6501"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Крім того, ця діяльність є основою для подальшого етапу зростання молодших школярів, оскільки на початку навчання них формується поведінка, яка передбачає планування результатів власних дій та рефлексію. Здатність молодшого школяра до самооцінювання стає фундаментом для напрямку його поведінки за смисловими орієнтирами та для визначення внутрішніх та зовнішніх аспектів життя, соціального зокрема. У молодшому шкільному віці формується основна компонента – розиток навичок спілкування, що закладає основи системи особистісної взаємодії та емоційної прихильності школярів. Завдяки соціальному сприйняттю у молодших школярів з</w:t>
      </w:r>
      <w:r w:rsidR="006E1E4B">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являються перші враження про інших людей та відбувається оцінка власної ролі серед однолітків [7]. </w:t>
      </w:r>
    </w:p>
    <w:p w14:paraId="7970CFAD" w14:textId="75E7D1E7"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Таким чином, взаємини молодших школярів охоплюють сприйняття та оцінювання інших людей, їх взаємодію та взаємовплив під час спільної діяльності та спілкування, регулювання почуттів та емоцій через соціальні взаємини, що вимагає від них розвиненого соціального інтелекту – здатності адекватно розуміти поведінку інших людей. </w:t>
      </w:r>
    </w:p>
    <w:p w14:paraId="512E36D5" w14:textId="77777777"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Сучасні наукові дослідження дають змогу сформулювати загальне визначення СІ як комплексу психічних властивостей особистості, який дозволяє «шляхом розумових операцій ефективно взаємодіяти з іншими людьми, забезпечує вірне трактування їхніх вчинків, вербальних і невербальних реакцій, здатність до усвідомлення і вирішення в розумовому плані різних завдань і проблем, що постають в реальних ситуаціях життєдіяльності. </w:t>
      </w:r>
    </w:p>
    <w:p w14:paraId="106AF803" w14:textId="77777777"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lastRenderedPageBreak/>
        <w:t xml:space="preserve">СІ визначається частиною загального інтелекту і передбачає здатність особистості здійснювати свою соціальну поведінку, взаємодіяти з іншими людьми. </w:t>
      </w:r>
    </w:p>
    <w:p w14:paraId="04AABA43" w14:textId="0A2EF431"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Результатом вияву СІ особистості є набуття нею соціальної компетентності» [18]. О. Сарабун, розглядаючи структуру власного буття індивіда (за К. Ясперсом), наголошує на тому, що екзистенцію становить комунікація та взаємодія, тобто процес, в якому «Я» стає самим собою завдяки знаходженню себе в іншому. </w:t>
      </w:r>
    </w:p>
    <w:p w14:paraId="46A23DDC" w14:textId="148453D3"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У зв‟язку з цим, з метою аналізу динаміки та складових розвитку СІ молодших школярів у сім‟ях під час дистанційного навчання, ми здійснили визначення сутності, змісту та структури терміну «соціальний інтелект молодших школярів». За Е. Корет, сутність – внутрішньо конститутивний принцип кінцевого, через обмеження і виділення його з інших змістів буття що конструюють його визначеність. </w:t>
      </w:r>
    </w:p>
    <w:p w14:paraId="1EE4330E" w14:textId="77777777"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Розвиток – це процес, у результаті якого настає перетворення у якості будь-чого, перехід від одного якісного рівня до іншого, більш високого [8]. Так як за допомогою соціального інтелекту молодшими школярами вирішується значна кількість різноманітних завдань, виникають значні проблеми аналізу та структурування цього явища. </w:t>
      </w:r>
    </w:p>
    <w:p w14:paraId="61A2D88B" w14:textId="77777777"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Найпоширенішою проблемою є структурування значної кількості функцій соціального інтелекту молодших школярів у межах двох компонентів: когнітивного та  поведінкового, що зумовлюється популяризацією когнітивно-поведінкового підходу у дослідженні соціального інтелекту. Когнітивні елементи соціального інтелекту молодших школярів стосуються їхньої здатності розв‟язувати пізнавальні завдання та дозволяють сформувати у них знання, розуміння, уміння і навички. </w:t>
      </w:r>
    </w:p>
    <w:p w14:paraId="054BCB91" w14:textId="77777777"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Логічно, що до когнітивних компонентів соціального інтелекту особистості молодшого школяра зараховують такі аспекти, як соціальна перцепція, рефлексія, неординарне мислення, соціальна інтуїція, проникливість, ефективний розв‟язок критичних ситуацій і здатність розшифровувати невербальні повідомлення.</w:t>
      </w:r>
    </w:p>
    <w:p w14:paraId="255B4211" w14:textId="77777777"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lastRenderedPageBreak/>
        <w:t xml:space="preserve"> Отже, розуміння соціального інтелекту особистості молодшого школяра у контексті становлення і розвитку його психічних особливостей та особистісних здібностей до соціального пізнання (як одного з факторів їх взаємодії з соціумом), зумовлює закономірну необхідність розгляду його функцій. </w:t>
      </w:r>
    </w:p>
    <w:p w14:paraId="27647695" w14:textId="77777777"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У колективній монографії українські дослідники наводять такі базові функції СІ: </w:t>
      </w:r>
    </w:p>
    <w:p w14:paraId="4D5EF78C" w14:textId="77777777"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1) адаптативна – розуміється як здатність до адаптації, досягнення адекватних результатів, розробку програм та планів для ефективної діяльності та міжособистісної взаємодії; </w:t>
      </w:r>
    </w:p>
    <w:p w14:paraId="2391F825" w14:textId="77777777"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2) функція адекватної ідентифікації, аналізу та передбачення розвитку ситуації міжособистісної взаємодії з урахуванням динамічної соціальної ситуації; </w:t>
      </w:r>
    </w:p>
    <w:p w14:paraId="64305392" w14:textId="77777777"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3) функція емоційного «входження» у межі особистісного та соціально психологічного контексту ситуації міжособистісної взаємодії, яка виокремлюється як обов‟язкова умова виконання попередньої функції;</w:t>
      </w:r>
    </w:p>
    <w:p w14:paraId="63F936E4" w14:textId="689532AB"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4) мотиваційна – соціальний інтелект не може прогресувати без активування мотивації самовдосконалення та саморозвитку, орієнтації особистості на досягнення важливих соціальних результатів і продуктивну комунікацію з іншими людьми; </w:t>
      </w:r>
    </w:p>
    <w:p w14:paraId="4040F9C1" w14:textId="77777777"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5) мобілізаційна (функція актуалізації внутрішніх психічних ресурсів особистості); більше того, соціальний інтелект володіє потенціалом для успішного подолання особистістю життєвих криз; </w:t>
      </w:r>
    </w:p>
    <w:p w14:paraId="5D3562AB" w14:textId="77777777"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6) розвивальна; </w:t>
      </w:r>
    </w:p>
    <w:p w14:paraId="63E43BDB" w14:textId="469C54F5"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7) комунікативна. </w:t>
      </w:r>
    </w:p>
    <w:p w14:paraId="10F8829B" w14:textId="77777777"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Виокремлені такі функції соціального інтелекту: </w:t>
      </w:r>
    </w:p>
    <w:p w14:paraId="168C4F8A" w14:textId="77777777"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планування міжособистісних подій і прогнозування їхнього розвитку; </w:t>
      </w:r>
    </w:p>
    <w:p w14:paraId="25867D97" w14:textId="77777777"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пізнавально-оцінна; </w:t>
      </w:r>
    </w:p>
    <w:p w14:paraId="5E3F34EA" w14:textId="1FD4106A"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функція планування; </w:t>
      </w:r>
    </w:p>
    <w:p w14:paraId="394DF74B" w14:textId="77777777"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адаптативна; </w:t>
      </w:r>
    </w:p>
    <w:p w14:paraId="5B7EF6AA" w14:textId="77777777"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мотиваційна; </w:t>
      </w:r>
    </w:p>
    <w:p w14:paraId="4749EE40" w14:textId="77777777"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lastRenderedPageBreak/>
        <w:t>– актуалізації мотивації саморозвитку, самовдосконалення, спрямованості особистості на досягнення соціально значущих результатів і продуктивне спілкування з іншими;</w:t>
      </w:r>
    </w:p>
    <w:p w14:paraId="6720EAA1" w14:textId="77777777"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 мобілізаційна (актуалізація внутрішніх психічних ресурсів особистості); </w:t>
      </w:r>
    </w:p>
    <w:p w14:paraId="37B46B9F" w14:textId="77777777" w:rsidR="001C0F6A"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розвивальна функція (за Р. Стернбергом – функція управління власною поведінкою); </w:t>
      </w:r>
    </w:p>
    <w:p w14:paraId="522C5DF1" w14:textId="02956C15"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комунікативна (імпліцитно представлена в працях Дж. Гілфорда</w:t>
      </w:r>
      <w:r w:rsidR="001C0F6A">
        <w:rPr>
          <w:rFonts w:ascii="Times New Roman" w:hAnsi="Times New Roman" w:cs="Times New Roman"/>
          <w:color w:val="000000"/>
          <w:sz w:val="28"/>
          <w:szCs w:val="28"/>
          <w:lang w:val="uk-UA"/>
        </w:rPr>
        <w:t xml:space="preserve">,                               </w:t>
      </w:r>
      <w:r w:rsidRPr="006E1E4B">
        <w:rPr>
          <w:rFonts w:ascii="Times New Roman" w:hAnsi="Times New Roman" w:cs="Times New Roman"/>
          <w:color w:val="000000"/>
          <w:sz w:val="28"/>
          <w:szCs w:val="28"/>
          <w:lang w:val="uk-UA"/>
        </w:rPr>
        <w:t>Г. Оллпорта, М. О</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Саллівена, Р. Стернберга, Р. Торндайка). </w:t>
      </w:r>
    </w:p>
    <w:p w14:paraId="7E4E42A4" w14:textId="72641DF0"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При аналізі різних концепцій щодо структури інтелекту, в роботі                                       Е. Івашкевича виявлено такі складові соціального інтелекту: когнітивну (риси, які сприяють усвідомленню навчальної інформації), ціннісну (уявлення особистості про власну етику) та смислову (індивідуальні здібності та відношення до подій).</w:t>
      </w:r>
    </w:p>
    <w:p w14:paraId="0EC8ECDD" w14:textId="77777777"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На думку автора, реалізація функцій соціального інтелекту забезпечується шляхом взаємодї цих складових. Згідно досліджень щодо функцій соціального інтелекту, він базується на поліструктурній репрезентації: вербальній та невербальній, а також  інтуїтивній. </w:t>
      </w:r>
    </w:p>
    <w:p w14:paraId="61C7F4A0" w14:textId="2571835A"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Вербальна репрезентація сприяє ефективній комунікації, що може призвести до конкретних результатів. Проте вона обмежує відображення всіх нюансів через обмежену структуру мовних знаків, що використовуються в натуральному мовному матеріалі.</w:t>
      </w:r>
    </w:p>
    <w:p w14:paraId="4EB2796C" w14:textId="77777777"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Невербальна репрезентація, зі свого боку, дуже докладно передає існуюче соціальне оточення, але, все ж, не може бути прямо виражена у мовленні без подальшого перекодування, щоб було зрозуміло для всіх присутніх. Коли людина має потребу передати свої спостереження про соціальне середовище та суспільні умови, вона використовує вербальну репрезентацію. </w:t>
      </w:r>
    </w:p>
    <w:p w14:paraId="1BE8C83A" w14:textId="23ABDC57"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Проте, у випадку відсутності потреби у спілкуванні, люди можуть використовувати невербальну або інтуїтивну репрезентацію. За таких умов, перехід з невербальної репрезентації до вербальної, яка є надзвичайно необхідною для спілкування, супроводжується втратою деталізації оцінки.</w:t>
      </w:r>
    </w:p>
    <w:p w14:paraId="4D2C784B" w14:textId="77777777"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lastRenderedPageBreak/>
        <w:t xml:space="preserve"> Під час аналізу соціального інтелекту як індивідуально-особистісної властивості особистості зауважимо, що зміст його функцій відображає подвійну його обумовленість. </w:t>
      </w:r>
    </w:p>
    <w:p w14:paraId="2D597EA2" w14:textId="77777777"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Теоретичний аналіз психолого-педагогічної літератури дозволяє виокремити багато інших функцій соціального інтелекту [22], а саме: </w:t>
      </w:r>
    </w:p>
    <w:p w14:paraId="790B1EEF" w14:textId="77777777"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гносеологічну (пізнавальну) – тут соціальний інтелект виконує роль засобу для пізнання реальності (природної і соціальної); </w:t>
      </w:r>
    </w:p>
    <w:p w14:paraId="27917E4A" w14:textId="3430B457"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акумулятивну – реалізовану у механізмах соціальної пам</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яті; </w:t>
      </w:r>
    </w:p>
    <w:p w14:paraId="5B0F6088" w14:textId="77777777"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комунікативну – це одна з ключових функцій соціального інтелекту полягає в сприянні взаєморозумінню, як всередині інтелектуальних колективів, так і між різними «розумними колективами»; </w:t>
      </w:r>
    </w:p>
    <w:p w14:paraId="5EEE2545" w14:textId="77777777"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управлінську – у цьому контексті соціальний інтелект представляє собою критичний елемент механізму управління соціальними процесами; </w:t>
      </w:r>
    </w:p>
    <w:p w14:paraId="5D8B9EF6" w14:textId="77777777"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регулятивно-координувальну – ця функція сприяє управлінню та спільній діяльності соціальних груп і колективів для досягнення різних цілей, включаючи координацію різних аспектів, таких як економічні, політичні та соціальні, включаючи інтегральні розумові процеси. </w:t>
      </w:r>
    </w:p>
    <w:p w14:paraId="4A3396A5" w14:textId="77777777"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нормативно-ціннісну – ця функція служить для формування уявлень соціальних груп і індивідів про соціально важливі цінності, які впливають на їх діяльність; </w:t>
      </w:r>
    </w:p>
    <w:p w14:paraId="4C55492D" w14:textId="77777777"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прогностичну – ця функція забезпечує ефективне соціальне прогнозування та передбачення; </w:t>
      </w:r>
    </w:p>
    <w:p w14:paraId="35899887" w14:textId="77777777"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евристичну – ця функція сприяє впровадженню інновацій у суспільне життя; </w:t>
      </w:r>
    </w:p>
    <w:p w14:paraId="616BF9D0" w14:textId="77777777"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проблемно-конструктивну – у цьому контексті соціальний інтелект використовується для аналізу та вибору стратегій вирішення соціальних завдань; – соціально-рефлексивну (ідентифікаційну) – ця функція дозволяє конкретній соціальній спільноті проводити самоаналіз, визначати свою ідентичність та розуміти свої інтереси через інтелектуальний процес осмислення; </w:t>
      </w:r>
    </w:p>
    <w:p w14:paraId="630A81F0" w14:textId="77777777"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lastRenderedPageBreak/>
        <w:t xml:space="preserve">– функцію раціоналізації – ця функція спрямована на визначення та розрізнення раціональних та ірраціональних елементів у свідомості, діяльності, суспільстві та довкіллі соціальної спільноти на підставі типу раціональності, що є властивим для неї; </w:t>
      </w:r>
    </w:p>
    <w:p w14:paraId="7EBF0F0A" w14:textId="77777777"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функцію соціального наслідування – ця функція сприяє передачі інтелектуальних цінностей і знань від одного покоління до іншого в духовному житті. </w:t>
      </w:r>
    </w:p>
    <w:p w14:paraId="579AA1EC" w14:textId="62E81047"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Крім того, у психологічній літературі розглядаються додаткові функції соціального інтелекту: </w:t>
      </w:r>
    </w:p>
    <w:p w14:paraId="04DD4329" w14:textId="77777777" w:rsidR="001C0F6A"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забезпечення адекватності, адаптивності у мінливих умовах; </w:t>
      </w:r>
    </w:p>
    <w:p w14:paraId="5B936DC6" w14:textId="4B833D8E"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мотиваційна функція; </w:t>
      </w:r>
    </w:p>
    <w:p w14:paraId="2E428D53" w14:textId="77777777"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планування міжособистісних подій та прогнозування їх розвитку; </w:t>
      </w:r>
    </w:p>
    <w:p w14:paraId="59DC4584" w14:textId="1790EF8C"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розширення соціальної компетентності; </w:t>
      </w:r>
    </w:p>
    <w:p w14:paraId="70416372" w14:textId="77777777"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саморозвиток, самопізнання, самонавчання; </w:t>
      </w:r>
    </w:p>
    <w:p w14:paraId="7505B078" w14:textId="764FD8E9"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формування програми та планів успішної взаємодії в тактичному та стратегічному напрямах, вирішення поточних завдань. </w:t>
      </w:r>
    </w:p>
    <w:p w14:paraId="5AB4C5E7" w14:textId="77777777"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Однією з основних інтегральних функцій соціального інтелекту є формування тривалих міжособистісних взаємовідносин, спрямованих на довгостроковий розвиток і позитивний взаємовплив, заснований на розумінні рівня і характеру цих взаємовідносин. </w:t>
      </w:r>
    </w:p>
    <w:p w14:paraId="30F01AF3" w14:textId="77777777"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Водночас, соціальний інтелект визначає відповідний рівень адекватності та успішності соціальної взаємодії протягом визначеного часового проміжку, при урахуванні психо-емоційного стану та соціокультурних впливів. </w:t>
      </w:r>
    </w:p>
    <w:p w14:paraId="600DA25B" w14:textId="061A6729"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Крім того, він забезпечує можливість підтримувати цей рівень в умовах, які вимагають концентрації енергії та опору впливу емоційного напруження, психологічного дискомфорту у ситуаціях стресу, надзвичайних обставин та особистісних криз [9]. </w:t>
      </w:r>
    </w:p>
    <w:p w14:paraId="5FF457BB" w14:textId="77777777" w:rsidR="001060A1" w:rsidRPr="006E1E4B" w:rsidRDefault="001060A1" w:rsidP="00E84DB7">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Також важливою є мобілізаційна функція соціального інтелекту, що допомагає особистості подолати раптові кризи, тривалі стресові ситуації і ситуації, </w:t>
      </w:r>
      <w:r w:rsidRPr="006E1E4B">
        <w:rPr>
          <w:rFonts w:ascii="Times New Roman" w:hAnsi="Times New Roman" w:cs="Times New Roman"/>
          <w:color w:val="000000"/>
          <w:sz w:val="28"/>
          <w:szCs w:val="28"/>
          <w:lang w:val="uk-UA"/>
        </w:rPr>
        <w:lastRenderedPageBreak/>
        <w:t xml:space="preserve">які можуть пошкодити її самоповазі. Крім того, соціальний інтелект допомагає передбачити динаміку міжособистісних подій, покращує передбачливість і забезпечує психологічну стійкість. </w:t>
      </w:r>
    </w:p>
    <w:p w14:paraId="622980BD" w14:textId="77777777" w:rsidR="001060A1" w:rsidRPr="006E1E4B" w:rsidRDefault="001060A1"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Отже, на противагу структурі загального інтелекту, у конструкції соціального інтелекту велике значення мають особистісні характеристики та атрибути самосвідомості [18]. </w:t>
      </w:r>
    </w:p>
    <w:p w14:paraId="4F5B9203" w14:textId="77777777" w:rsidR="001060A1" w:rsidRPr="006E1E4B" w:rsidRDefault="001060A1"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У психологічній літературі також було виділено й інші функції соціального інтелекту (які можуть бути застосовані до дітей молодшого шкільного віку): – пізнавально-оцінна. </w:t>
      </w:r>
    </w:p>
    <w:p w14:paraId="3FCEBC34" w14:textId="77777777" w:rsidR="001060A1" w:rsidRPr="006E1E4B" w:rsidRDefault="001060A1"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Ця функція виявляється у визначенні індивідуальних можливостей особистості і для досягнення результатів у діяльності, отримання реальної підтримки від оточуючих, та у розумінні сутності міжособистісних взаємодій, що виникають у процесі соціалізації. </w:t>
      </w:r>
    </w:p>
    <w:p w14:paraId="7E6EDB00" w14:textId="77777777" w:rsidR="001060A1" w:rsidRPr="006E1E4B" w:rsidRDefault="001060A1"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Соціальний інтелект сприяє обробці інформації, необхідної для прогнозування результатів діяльності. З одного боку, особа, отримуючи інформацію про характер діяльності інших осіб, осмислює її і виконує відповідні розумові операції. </w:t>
      </w:r>
    </w:p>
    <w:p w14:paraId="5F1C08E9" w14:textId="77777777" w:rsidR="001060A1" w:rsidRPr="006E1E4B" w:rsidRDefault="001060A1"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З іншого боку, в процесі обробки цієї інформації формуються судження щодо значення подій, які відбуваються. Отримана інформація відображається у вигляді оцінювальних суджень щодо її можливого застосування та фактичних досягнень у відношенні результатів. </w:t>
      </w:r>
    </w:p>
    <w:p w14:paraId="6CDA3BEB" w14:textId="672B560F" w:rsidR="001060A1" w:rsidRPr="006E1E4B" w:rsidRDefault="001060A1"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Загалом, вона інтегрується у процес самоаналізу, допомагаючи особистості краще розуміти себе та свою сутність. Включення у цей процес сприяє проявленню себе як суб</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єкта навчально-пізнавальної діяльності. Відповідно до своїх інтелектуальних здібностей і наявних соціальних умов, особа набуває досвіду встановлення цілей. </w:t>
      </w:r>
    </w:p>
    <w:p w14:paraId="238185A0" w14:textId="77777777" w:rsidR="001060A1" w:rsidRPr="006E1E4B" w:rsidRDefault="001060A1"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Таким чином, виконання цієї функції дозволяє їй відбирати велику кількість інформації, яка відповідає конкретним умовам, для самореалізації в якості суб‟єкта </w:t>
      </w:r>
      <w:r w:rsidRPr="006E1E4B">
        <w:rPr>
          <w:rFonts w:ascii="Times New Roman" w:hAnsi="Times New Roman" w:cs="Times New Roman"/>
          <w:color w:val="000000"/>
          <w:sz w:val="28"/>
          <w:szCs w:val="28"/>
          <w:lang w:val="uk-UA"/>
        </w:rPr>
        <w:lastRenderedPageBreak/>
        <w:t xml:space="preserve">(з пізнавального погляду) і формувати оцінку того, що відбувається, одразу включаючи учня в процес цілепокладання (оцінний аспект); </w:t>
      </w:r>
    </w:p>
    <w:p w14:paraId="3C5976ED" w14:textId="4F344680" w:rsidR="001060A1" w:rsidRPr="006E1E4B" w:rsidRDefault="001060A1"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комунікативно-ціннісна функція соціального інтелекту виникає з потреби розуміти оточуючих та бути зрозумілим для них. </w:t>
      </w:r>
    </w:p>
    <w:p w14:paraId="18A1BFA6" w14:textId="5B1E51E4" w:rsidR="001060A1" w:rsidRPr="006E1E4B" w:rsidRDefault="001060A1"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Під час навчання через постійне спілкування з іншими особами відбувається процес, у якому людина активно визначає та опановує норми та моделі взаємодії. Комунікація сприяє отриманню точної інформації про соціальне оточення і  встановленню зворотного зв</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язку у вигляді ціннісних уявлень про нього. </w:t>
      </w:r>
    </w:p>
    <w:p w14:paraId="5239FF10" w14:textId="77777777" w:rsidR="001060A1" w:rsidRPr="006E1E4B" w:rsidRDefault="001060A1"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Ціннісний компонент цієї функції дає можливість визначити особисте ставлення до подій та включає активну участь у визначенні власної позиції стосовно того, що відбувається у соціумі. </w:t>
      </w:r>
    </w:p>
    <w:p w14:paraId="57F39E7D" w14:textId="55AC0DE8" w:rsidR="001060A1" w:rsidRPr="006E1E4B" w:rsidRDefault="001060A1"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З комунікативно-ціннісною функцією тісно пов</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язана рефлексивно-корекційна функція соціального інтелекту; </w:t>
      </w:r>
    </w:p>
    <w:p w14:paraId="73274612" w14:textId="2A4F8EF3" w:rsidR="001060A1" w:rsidRPr="006E1E4B" w:rsidRDefault="001060A1"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рефлексивно-корекційна функція соціального інтелекту пов</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язана з комунікативно-ціннісною функцією. З одного боку, вона виявляється у самопізнанні та усвідомленні сильних і слабких сторін навчально пізнавальної діяльності. З іншого боку, вона сприяє внесенню змін у процес взаємодії, спрямований на зниження внутрішнього контролю над емоціями та потребами. Рефлексія забезпечує зв</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язок з навколишнім середовищем. Вона реалізується шляхом усвідомлення людиною того, як її сприймають інші. </w:t>
      </w:r>
    </w:p>
    <w:p w14:paraId="67BE5FE8" w14:textId="1D5AB42A" w:rsidR="001060A1" w:rsidRPr="006E1E4B" w:rsidRDefault="001060A1"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Ця функція дозволяє не лише оцінювати реальне оточення, але також порівнювати його з духовними складовими особистості та коригувати її взаємодію із соціальним середовищем, що визначає внутрішні зміни особистості [7]. </w:t>
      </w:r>
    </w:p>
    <w:p w14:paraId="1622E6D4" w14:textId="77777777" w:rsidR="001060A1" w:rsidRPr="006E1E4B" w:rsidRDefault="001060A1"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У цілому, корекційний аспект функцій соціального інтелекту у молодших школярів проявляється у стабільності їх внутрішнього стану та у взаємодії з соціальним оточенням, позаяк соціальний інтелект спрямовує їх творчу активність та впливає на значущі освітні процеси, особливо на початковому етапі навчання. </w:t>
      </w:r>
    </w:p>
    <w:p w14:paraId="54431653" w14:textId="77777777" w:rsidR="001060A1" w:rsidRPr="006E1E4B" w:rsidRDefault="001060A1"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lastRenderedPageBreak/>
        <w:t xml:space="preserve">Корекційний вплив цих функцій проявляється у сфері розумових процесів і забезпечує баланс між інтелектуальною та емоційною сферами особистості молодшого школяра. </w:t>
      </w:r>
    </w:p>
    <w:p w14:paraId="4CB2BD80" w14:textId="77777777" w:rsidR="001060A1" w:rsidRPr="006E1E4B" w:rsidRDefault="001060A1"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Крім того, соціальний інтелект обмежує вияви негативних емоцій, допомагає подолати стрес і дозволяє вибрати механізм психологічного самозахисту, спрямований на збереження самоповаги, що, зрештою, визначає поведінку особистості. </w:t>
      </w:r>
    </w:p>
    <w:p w14:paraId="460BBD84" w14:textId="77777777" w:rsidR="001060A1" w:rsidRPr="006E1E4B" w:rsidRDefault="001060A1"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На думку вітчизняних вчених однією з ключових функцій соціального інтелекту є функція оцінювання, яка включає в себе аналіз перспектив, взаємовідносин, можливостей та наслідків різних дій та подій. Наявність рефлексивних здібностей, зокрема, здатності усвідомити думку іншого дає змогу особистості поширити функції оцінювання і на себе, тобто доповнити оцінки самооцінками.</w:t>
      </w:r>
    </w:p>
    <w:p w14:paraId="79926C17" w14:textId="77777777" w:rsidR="001060A1" w:rsidRPr="006E1E4B" w:rsidRDefault="001060A1"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Якщо мова йде про критичну оцінку іншої особистості, то головною проблемою стає розпізнавання соціальних сигналів. Вірне їх тлумачення дозволяє розкрити приховані мотиви та інтенції, а також виявити непідробні емоції. У цьому контексті відсутність критичності є очевидною, в той час як глибинне розуміння вимагає об‟єктивної критичної оцінки. </w:t>
      </w:r>
    </w:p>
    <w:p w14:paraId="7FF195C4" w14:textId="77777777" w:rsidR="001060A1" w:rsidRPr="006E1E4B" w:rsidRDefault="001060A1"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Здебільшого соціальну проникливість асоціюють із здатністю розпізнавати істинні емоції, а також приховані мотиви та інтенції співрозмовника. Відкритість в цьому контексті є важливою характеристикою соціальної перцепції, оскільки вона передбачає постійну готовність сприймати нову інформацію, усвідомлювати її та обробляти. </w:t>
      </w:r>
    </w:p>
    <w:p w14:paraId="3D331F8A" w14:textId="77777777" w:rsidR="001060A1" w:rsidRPr="006E1E4B" w:rsidRDefault="001060A1"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Р. Бак у своїй концепції розглядає соціальний інтелект як інструмент, що допомагає розгадувати думки інших людей. Він вважає, що ця здатність відіграє ключову роль у встановленні гармонійних відносин у повсякденному соціальному житті, допомагаючи уникнути конфліктів, виражати схвалення або невдоволення у найвідповідніший момент. </w:t>
      </w:r>
    </w:p>
    <w:p w14:paraId="58E42CFF" w14:textId="304A9A5E" w:rsidR="001060A1" w:rsidRPr="006E1E4B" w:rsidRDefault="001060A1"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lastRenderedPageBreak/>
        <w:t>У цьому контексті Р. Бак зауважує, що сучасні батьки дедалі менше надають уваги навчанню своїх дітей навичкам сприйняття інших людей. Вони занадто часто дозволяють дітям захоплюватися гаджетами і модними іграшками, при цьому не ставлять перед ними завдання вчитися налаштовуватися на інших фізично та емоційно. Цей аспект навчання, щонайменше, не є обов</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язковим елементом сучасних виховних практик. </w:t>
      </w:r>
    </w:p>
    <w:p w14:paraId="24527A22" w14:textId="74E03BDF" w:rsidR="001060A1" w:rsidRPr="006E1E4B" w:rsidRDefault="001060A1"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Певна частина батьків переконані, що соціальний інтелект буде автоматично розвиватися у їх дітей завдяки їх перебуванні в суспільстві. Однак, вони недооцінюють важливість активного тренування соціального  інтелекту. Наслідки такого підходу можуть бути непередбачуваними і включати ризик розвитку деструктивної асоціальної поведінки у дитини [31]. </w:t>
      </w:r>
    </w:p>
    <w:p w14:paraId="32744D1C" w14:textId="77777777" w:rsidR="001060A1" w:rsidRPr="006E1E4B" w:rsidRDefault="001060A1"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К. Космітскі та О. Джон ідентифікували компоненти соціального інтелекту, які включають когнітивні складові (оцінка планів, знання соціальних норм, розуміння людей, відкритість у взаємодіях із соціумом) та поведінкові складові (здатність взаємодіяти з людьми, соціальна адаптивність, здатність гармонійно вибудовувати стосунки). </w:t>
      </w:r>
    </w:p>
    <w:p w14:paraId="63054EB8" w14:textId="77777777" w:rsidR="001060A1" w:rsidRPr="006E1E4B" w:rsidRDefault="001060A1"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Науковці були новаторами у бажанні поєднати «вербальний» і «невербальний» підходи до діагностики і оцінки соціального інтелекту. У розробленій авторами концепції було визначено сім елементів, які були розділені на дві основні категорії: «когнітивні» і «поведінкові». </w:t>
      </w:r>
    </w:p>
    <w:p w14:paraId="53E93CEE" w14:textId="77777777" w:rsidR="001060A1" w:rsidRPr="006E1E4B" w:rsidRDefault="001060A1"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Таким чином, дослідники намагалися відзначити важливість того, що соціальний інтелект представляє собою нерозривну єдність «когнітивного» і «афективного» [23]. </w:t>
      </w:r>
    </w:p>
    <w:p w14:paraId="5BD6257E" w14:textId="37F1D917" w:rsidR="001060A1" w:rsidRPr="006E1E4B" w:rsidRDefault="001060A1"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С. Харченко аналізує соціальний інтелект як специфічну соціальну здатність в трьох аспектах: соціально-перцептивні здібності, соціальна уява та соціальні техніки спілкування. У праці «Соціальний інтелект: нова наука про людські стосунки» Д. Гоулман характеризує СІ як «здатність успішно будувати стосунки та орієнтуватися в соціальному середовищі». </w:t>
      </w:r>
    </w:p>
    <w:p w14:paraId="1CFB8CE2" w14:textId="4C940A04" w:rsidR="001060A1" w:rsidRPr="006E1E4B" w:rsidRDefault="001060A1"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lastRenderedPageBreak/>
        <w:t>За словами Д. Гоулмана, сучасне суспільство надає приділяє велику увагу книжковому розумінню та IQ. Автор переконаний, що міжособистісні взаємини впливають на значну частину життя людини і підкреслює важливість соціального інтелекту, який переважає над книжковим розумом. Створення міцних міжособистісних зв</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язків є необхідним через наступні фактори: гармонійні стосунки сприяють підвищенню імунітету та допомагають уникати хвороб; відсутність соціальних зв</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язків і слабкі міжособистісні стосунки є джерелом стресу, проблем зі здоров</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ям та депресії; міжособистісні відносини впливають на усі сфери людської діяльності.</w:t>
      </w:r>
    </w:p>
    <w:p w14:paraId="5242437C" w14:textId="15ED4418" w:rsidR="001060A1" w:rsidRPr="006E1E4B" w:rsidRDefault="001060A1"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Д. Гоулман упевнений, що для оптимізації міжособистісних відносин і досягнення тривалого, здорового і щасливого життя необхідні позитивні взаємини. У дослідженні автора йдеться, що партнери, друзі, колеги та діти – усі підтримують емоційний стан і зміцнюють імунну систему. Крім того, він стверджує, що доброзичливі слова, фізичний контакт та музика, яку ми сприймаємо з дитинства, позитивно впливають на якість життя навіть у людей зі серйозними захворюваннями, включаючи тяжкі хвороби. </w:t>
      </w:r>
    </w:p>
    <w:p w14:paraId="3253DB1A" w14:textId="4FD8ADD9" w:rsidR="001060A1" w:rsidRPr="006E1E4B" w:rsidRDefault="001060A1"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Дослідження, проведені Д. Гоулманом, ілюструють вплив соціальних контактів не лише на психічний стан, але і на загальне самопочуття та фізичне здоров</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я індивіда. Він вказує, що чим більш важливими є міжособистісні відносини для особи, тим більший і глибший їх вплив на фізичному рівні. Спочатку були помічені зміни у диханні, пульсі та настрої, а при тривалому дослідженні спостерігалися зміни на рівні імунної системи, крім того, виникали ознаки стомленості, ейфорії та депресивних станів.</w:t>
      </w:r>
    </w:p>
    <w:p w14:paraId="3980EC92" w14:textId="73FB414E" w:rsidR="001060A1" w:rsidRPr="006E1E4B" w:rsidRDefault="001060A1"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Сучасна громадськість та суспільство загалом приділяють особливу увагу проблемі булінгу, який означає психологічне насильство та агресивну поведінку серед дітей та підлітків. Кілька дослідників провели дослідження, спрямовані на вивчення взаємозв</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язку між проявами соціального інтелекту та агресивною поведінкою у дітей. </w:t>
      </w:r>
    </w:p>
    <w:p w14:paraId="5D8F8E89" w14:textId="2C6DEE05" w:rsidR="001060A1" w:rsidRPr="006E1E4B" w:rsidRDefault="001060A1"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lastRenderedPageBreak/>
        <w:t>Р. Бар-Он розрізняє п</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ять категорій параметрів, кожна з яких визначає навички, що сприяють успішним соціальним взаємодіям людини: </w:t>
      </w:r>
    </w:p>
    <w:p w14:paraId="0E4D317B" w14:textId="1050EEEA" w:rsidR="001060A1" w:rsidRPr="006E1E4B" w:rsidRDefault="001060A1"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«пізнання власної особистості (поінформованість про свої почуття, впевненість в собі, самоповага, самореалізація, незалежність)»; </w:t>
      </w:r>
    </w:p>
    <w:p w14:paraId="514D69C7" w14:textId="77777777" w:rsidR="001060A1" w:rsidRPr="006E1E4B" w:rsidRDefault="001060A1"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«навички міжособистісного спілкування взаємини, соціальна відповідальність, співпереживання)»; </w:t>
      </w:r>
    </w:p>
    <w:p w14:paraId="24F91969" w14:textId="77777777" w:rsidR="001060A1" w:rsidRPr="006E1E4B" w:rsidRDefault="001060A1"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(міжособистісні «здатність до адаптації (вирішення проблем, оцінка реальності, пристосованість)»; </w:t>
      </w:r>
    </w:p>
    <w:p w14:paraId="45389FB3" w14:textId="77777777" w:rsidR="001060A1" w:rsidRPr="006E1E4B" w:rsidRDefault="001060A1"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«керування стресовими ситуаціями (стійкість до стресу, імпульсивність, контроль)»; </w:t>
      </w:r>
    </w:p>
    <w:p w14:paraId="0B09D16E" w14:textId="77777777" w:rsidR="001060A1" w:rsidRPr="006E1E4B" w:rsidRDefault="001060A1"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«переважний настрій (щастя, оптимізм)».</w:t>
      </w:r>
    </w:p>
    <w:p w14:paraId="52E3076A" w14:textId="1F6EA6CF" w:rsidR="001060A1" w:rsidRPr="006E1E4B" w:rsidRDefault="001060A1"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Інші висновки були отримані у роботі Р. Рігга, С. Мерфі та Ф. Дж. Піроззоло [3]. Вони запропонували використовувати соціальні навички (емоційний контроль, емоційна виразність, емоційна чутливість, соціальна виразність, соціальний контроль) для тестування щодо визначення рівня соціального інтелекту: Крім того, для оцінки знань правильної поведінки в різних соціальних ситуаціях, вони застосовували тест на приховані етичні навички. Аналіз, проведений Р. Ріггом, </w:t>
      </w:r>
      <w:r w:rsidR="001C0F6A">
        <w:rPr>
          <w:rFonts w:ascii="Times New Roman" w:hAnsi="Times New Roman" w:cs="Times New Roman"/>
          <w:color w:val="000000"/>
          <w:sz w:val="28"/>
          <w:szCs w:val="28"/>
          <w:lang w:val="uk-UA"/>
        </w:rPr>
        <w:t xml:space="preserve">                  </w:t>
      </w:r>
      <w:r w:rsidRPr="006E1E4B">
        <w:rPr>
          <w:rFonts w:ascii="Times New Roman" w:hAnsi="Times New Roman" w:cs="Times New Roman"/>
          <w:color w:val="000000"/>
          <w:sz w:val="28"/>
          <w:szCs w:val="28"/>
          <w:lang w:val="uk-UA"/>
        </w:rPr>
        <w:t>С. Мерфі і Ф. Дж. Піроззоло, свідчить, що емоційний інтелект слід розглядати як складову соціального інтелекту.</w:t>
      </w:r>
    </w:p>
    <w:p w14:paraId="63DD6566" w14:textId="77777777" w:rsidR="001060A1" w:rsidRPr="006E1E4B" w:rsidRDefault="001060A1" w:rsidP="001060A1">
      <w:pPr>
        <w:spacing w:after="0" w:line="360" w:lineRule="auto"/>
        <w:ind w:firstLine="709"/>
        <w:jc w:val="both"/>
        <w:rPr>
          <w:rFonts w:ascii="Times New Roman" w:hAnsi="Times New Roman" w:cs="Times New Roman"/>
          <w:color w:val="000000"/>
          <w:sz w:val="28"/>
          <w:szCs w:val="28"/>
          <w:lang w:val="uk-UA"/>
        </w:rPr>
      </w:pPr>
    </w:p>
    <w:p w14:paraId="5C8D5F2F" w14:textId="77777777" w:rsidR="001060A1" w:rsidRPr="006E1E4B" w:rsidRDefault="001060A1" w:rsidP="001060A1">
      <w:pPr>
        <w:spacing w:after="0" w:line="360" w:lineRule="auto"/>
        <w:ind w:firstLine="709"/>
        <w:jc w:val="both"/>
        <w:rPr>
          <w:rFonts w:ascii="Times New Roman" w:hAnsi="Times New Roman" w:cs="Times New Roman"/>
          <w:color w:val="000000"/>
          <w:sz w:val="28"/>
          <w:szCs w:val="28"/>
          <w:lang w:val="uk-UA"/>
        </w:rPr>
      </w:pPr>
    </w:p>
    <w:p w14:paraId="537DA9FC" w14:textId="77777777" w:rsidR="001060A1" w:rsidRPr="006E1E4B" w:rsidRDefault="001060A1" w:rsidP="001060A1">
      <w:pPr>
        <w:spacing w:after="0" w:line="360" w:lineRule="auto"/>
        <w:ind w:firstLine="709"/>
        <w:jc w:val="both"/>
        <w:rPr>
          <w:rFonts w:ascii="Times New Roman" w:hAnsi="Times New Roman" w:cs="Times New Roman"/>
          <w:color w:val="000000"/>
          <w:sz w:val="28"/>
          <w:szCs w:val="28"/>
          <w:lang w:val="uk-UA"/>
        </w:rPr>
      </w:pPr>
    </w:p>
    <w:p w14:paraId="6C2F8B22" w14:textId="77777777" w:rsidR="001060A1" w:rsidRPr="006E1E4B" w:rsidRDefault="001060A1" w:rsidP="001060A1">
      <w:pPr>
        <w:spacing w:after="0" w:line="360" w:lineRule="auto"/>
        <w:ind w:firstLine="709"/>
        <w:jc w:val="both"/>
        <w:rPr>
          <w:rFonts w:ascii="Times New Roman" w:hAnsi="Times New Roman" w:cs="Times New Roman"/>
          <w:color w:val="000000"/>
          <w:sz w:val="28"/>
          <w:szCs w:val="28"/>
          <w:lang w:val="uk-UA"/>
        </w:rPr>
      </w:pPr>
    </w:p>
    <w:p w14:paraId="5C2D22E3" w14:textId="77777777" w:rsidR="001060A1" w:rsidRPr="006E1E4B" w:rsidRDefault="001060A1" w:rsidP="001060A1">
      <w:pPr>
        <w:spacing w:after="0" w:line="360" w:lineRule="auto"/>
        <w:ind w:firstLine="709"/>
        <w:jc w:val="both"/>
        <w:rPr>
          <w:rFonts w:ascii="Times New Roman" w:hAnsi="Times New Roman" w:cs="Times New Roman"/>
          <w:color w:val="000000"/>
          <w:sz w:val="28"/>
          <w:szCs w:val="28"/>
          <w:lang w:val="uk-UA"/>
        </w:rPr>
      </w:pPr>
    </w:p>
    <w:p w14:paraId="0476A225" w14:textId="77777777" w:rsidR="001060A1" w:rsidRPr="006E1E4B" w:rsidRDefault="001060A1" w:rsidP="001060A1">
      <w:pPr>
        <w:spacing w:after="0" w:line="360" w:lineRule="auto"/>
        <w:ind w:firstLine="709"/>
        <w:jc w:val="both"/>
        <w:rPr>
          <w:rFonts w:ascii="Times New Roman" w:hAnsi="Times New Roman" w:cs="Times New Roman"/>
          <w:color w:val="000000"/>
          <w:sz w:val="28"/>
          <w:szCs w:val="28"/>
          <w:lang w:val="uk-UA"/>
        </w:rPr>
      </w:pPr>
    </w:p>
    <w:p w14:paraId="185C9CB9" w14:textId="77777777" w:rsidR="001060A1" w:rsidRPr="006E1E4B" w:rsidRDefault="001060A1" w:rsidP="001060A1">
      <w:pPr>
        <w:spacing w:after="0" w:line="360" w:lineRule="auto"/>
        <w:ind w:firstLine="709"/>
        <w:jc w:val="both"/>
        <w:rPr>
          <w:rFonts w:ascii="Times New Roman" w:hAnsi="Times New Roman" w:cs="Times New Roman"/>
          <w:color w:val="000000"/>
          <w:sz w:val="28"/>
          <w:szCs w:val="28"/>
          <w:lang w:val="uk-UA"/>
        </w:rPr>
      </w:pPr>
    </w:p>
    <w:p w14:paraId="5C9E44CC" w14:textId="77777777" w:rsidR="001060A1" w:rsidRPr="006E1E4B" w:rsidRDefault="001060A1" w:rsidP="001060A1">
      <w:pPr>
        <w:spacing w:after="0" w:line="360" w:lineRule="auto"/>
        <w:ind w:firstLine="709"/>
        <w:jc w:val="both"/>
        <w:rPr>
          <w:rFonts w:ascii="Times New Roman" w:hAnsi="Times New Roman" w:cs="Times New Roman"/>
          <w:color w:val="000000"/>
          <w:sz w:val="28"/>
          <w:szCs w:val="28"/>
          <w:lang w:val="uk-UA"/>
        </w:rPr>
      </w:pPr>
    </w:p>
    <w:p w14:paraId="39E8AC96" w14:textId="77777777" w:rsidR="001060A1" w:rsidRPr="006E1E4B" w:rsidRDefault="001060A1" w:rsidP="001060A1">
      <w:pPr>
        <w:spacing w:after="0" w:line="360" w:lineRule="auto"/>
        <w:ind w:firstLine="709"/>
        <w:jc w:val="both"/>
        <w:rPr>
          <w:rFonts w:ascii="Times New Roman" w:hAnsi="Times New Roman" w:cs="Times New Roman"/>
          <w:color w:val="000000"/>
          <w:sz w:val="28"/>
          <w:szCs w:val="28"/>
          <w:lang w:val="uk-UA"/>
        </w:rPr>
      </w:pPr>
    </w:p>
    <w:p w14:paraId="468B3024" w14:textId="77777777" w:rsidR="001060A1" w:rsidRPr="006E1E4B" w:rsidRDefault="001060A1" w:rsidP="001060A1">
      <w:pPr>
        <w:spacing w:after="0" w:line="360" w:lineRule="auto"/>
        <w:ind w:firstLine="709"/>
        <w:jc w:val="both"/>
        <w:rPr>
          <w:rFonts w:ascii="Times New Roman" w:hAnsi="Times New Roman" w:cs="Times New Roman"/>
          <w:color w:val="000000"/>
          <w:sz w:val="28"/>
          <w:szCs w:val="28"/>
          <w:lang w:val="uk-UA"/>
        </w:rPr>
      </w:pPr>
    </w:p>
    <w:p w14:paraId="196D19B0" w14:textId="6B778BEB" w:rsidR="001060A1" w:rsidRPr="006E1E4B" w:rsidRDefault="00352000" w:rsidP="00352000">
      <w:pPr>
        <w:spacing w:after="0" w:line="360" w:lineRule="auto"/>
        <w:ind w:firstLine="709"/>
        <w:jc w:val="center"/>
        <w:rPr>
          <w:rFonts w:ascii="Times New Roman" w:hAnsi="Times New Roman" w:cs="Times New Roman"/>
          <w:b/>
          <w:bCs/>
          <w:color w:val="000000"/>
          <w:sz w:val="28"/>
          <w:szCs w:val="28"/>
          <w:lang w:val="uk-UA"/>
        </w:rPr>
      </w:pPr>
      <w:r w:rsidRPr="006E1E4B">
        <w:rPr>
          <w:rFonts w:ascii="Times New Roman" w:hAnsi="Times New Roman" w:cs="Times New Roman"/>
          <w:b/>
          <w:bCs/>
          <w:color w:val="000000"/>
          <w:sz w:val="28"/>
          <w:szCs w:val="28"/>
          <w:lang w:val="uk-UA"/>
        </w:rPr>
        <w:lastRenderedPageBreak/>
        <w:t xml:space="preserve">РОЗДІЛ 2. ЕМПІРИЧНЕ ДОСЛІДЖЕННЯ </w:t>
      </w:r>
      <w:r w:rsidRPr="006E1E4B">
        <w:rPr>
          <w:rFonts w:ascii="Times New Roman" w:hAnsi="Times New Roman" w:cs="Times New Roman"/>
          <w:b/>
          <w:bCs/>
          <w:caps/>
          <w:color w:val="000000"/>
          <w:sz w:val="28"/>
          <w:szCs w:val="28"/>
          <w:lang w:val="uk-UA"/>
        </w:rPr>
        <w:t>психологічних особливостей інтелектуального розвитку неповнолітніх</w:t>
      </w:r>
    </w:p>
    <w:p w14:paraId="6EEAB46B" w14:textId="77777777" w:rsidR="001060A1" w:rsidRPr="006E1E4B" w:rsidRDefault="001060A1" w:rsidP="001060A1">
      <w:pPr>
        <w:spacing w:after="0" w:line="360" w:lineRule="auto"/>
        <w:ind w:firstLine="709"/>
        <w:jc w:val="both"/>
        <w:rPr>
          <w:rFonts w:ascii="Times New Roman" w:hAnsi="Times New Roman" w:cs="Times New Roman"/>
          <w:color w:val="000000"/>
          <w:sz w:val="28"/>
          <w:szCs w:val="28"/>
          <w:lang w:val="uk-UA"/>
        </w:rPr>
      </w:pPr>
    </w:p>
    <w:p w14:paraId="19088A49" w14:textId="2B30F18C" w:rsidR="00023B2A" w:rsidRPr="006E1E4B" w:rsidRDefault="00023B2A" w:rsidP="001060A1">
      <w:pPr>
        <w:spacing w:after="0" w:line="360" w:lineRule="auto"/>
        <w:ind w:firstLine="709"/>
        <w:jc w:val="both"/>
        <w:rPr>
          <w:rFonts w:ascii="Times New Roman" w:hAnsi="Times New Roman" w:cs="Times New Roman"/>
          <w:b/>
          <w:bCs/>
          <w:color w:val="000000"/>
          <w:sz w:val="28"/>
          <w:szCs w:val="28"/>
          <w:lang w:val="uk-UA"/>
        </w:rPr>
      </w:pPr>
      <w:r w:rsidRPr="006E1E4B">
        <w:rPr>
          <w:rFonts w:ascii="Times New Roman" w:hAnsi="Times New Roman" w:cs="Times New Roman"/>
          <w:b/>
          <w:bCs/>
          <w:color w:val="000000"/>
          <w:sz w:val="28"/>
          <w:szCs w:val="28"/>
          <w:lang w:val="uk-UA"/>
        </w:rPr>
        <w:t xml:space="preserve">2.1. Етапи та організація дослідження </w:t>
      </w:r>
    </w:p>
    <w:p w14:paraId="65010639" w14:textId="77777777" w:rsidR="00023B2A" w:rsidRPr="006E1E4B" w:rsidRDefault="00023B2A" w:rsidP="001060A1">
      <w:pPr>
        <w:spacing w:after="0" w:line="360" w:lineRule="auto"/>
        <w:ind w:firstLine="709"/>
        <w:jc w:val="both"/>
        <w:rPr>
          <w:rFonts w:ascii="Times New Roman" w:hAnsi="Times New Roman" w:cs="Times New Roman"/>
          <w:color w:val="000000"/>
          <w:sz w:val="28"/>
          <w:szCs w:val="28"/>
          <w:lang w:val="uk-UA"/>
        </w:rPr>
      </w:pPr>
    </w:p>
    <w:p w14:paraId="2CDC805C" w14:textId="3489B5B0" w:rsidR="00023B2A" w:rsidRPr="006E1E4B" w:rsidRDefault="00023B2A"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Вивчення взаємодії між сім</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єю та школою в контексті розвитку соціального інтелекту молодших школярів в Україні в сучасних умовах є неможливим без аналізу особливостей взаємодій та стосунків між вчителями та шкільними психологами, діяльності батьківських комітетів та функцій сімей, спрямованих на забезпечення освіти з одного боку та здійснення первинного соціального контролю та виховних завдань з іншого боку, особливо в умовах дистанційного навчання. </w:t>
      </w:r>
    </w:p>
    <w:p w14:paraId="6732A593" w14:textId="77777777" w:rsidR="00023B2A" w:rsidRPr="006E1E4B" w:rsidRDefault="00023B2A"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Успішність цієї взаємодії та якість психологічного супроводу в значній мірі залежать від здатності учасників співпрацювати між собою. </w:t>
      </w:r>
    </w:p>
    <w:p w14:paraId="2F6DC4A1" w14:textId="77777777" w:rsidR="00023B2A" w:rsidRPr="006E1E4B" w:rsidRDefault="00023B2A"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Недостатнє взаєморозуміння, відсутність гармонії та міжособистісні конфлікти в одному з елементів освітнього процесу не лише призводять до помилок у навчанні та вихованні молодших школярів, але також можуть мати більш серйозні наслідки, включаючи можливість порушення «Я концепції» молодших школярів, а також вплив на їх ціннісно-мотиваційні структури та соціалізацію у суспільних інституціях. </w:t>
      </w:r>
    </w:p>
    <w:p w14:paraId="68C76D65" w14:textId="3D701AB2" w:rsidR="00023B2A" w:rsidRPr="006E1E4B" w:rsidRDefault="00023B2A"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Проблема взаємодії між вчителями, шкільними психологами, батьківськими комітетами та сім</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ями залежить від їхньої здатності до взаєморозуміння на професійному рівні, швидкого реагування в можливих кризових ситуаціях без обговорення міжособистісних відносин між їхніми членами. </w:t>
      </w:r>
    </w:p>
    <w:p w14:paraId="70A43E59" w14:textId="77777777" w:rsidR="00023B2A" w:rsidRPr="006E1E4B" w:rsidRDefault="00023B2A"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Під час групової професійної діяльності цих структур, їх спільний результат формується не просто як сумарний внесок кожного з членів, але як результат спільної і взаємопов‟язаної діяльності, що ґрунтується на принципі синергії. </w:t>
      </w:r>
    </w:p>
    <w:p w14:paraId="50DB0965" w14:textId="77777777" w:rsidR="00023B2A" w:rsidRPr="006E1E4B" w:rsidRDefault="00023B2A"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Ця структура не демонструє чітку ієрархічну організацію, де кожен її рівень може взаємодіяти фактично лише з найближчими рівнями (верхнім і нижнім), а віртуально – лише з аналогічним рівнем на іншому кінці взаємодії. </w:t>
      </w:r>
    </w:p>
    <w:p w14:paraId="06949616" w14:textId="39B09FE7" w:rsidR="00023B2A" w:rsidRPr="006E1E4B" w:rsidRDefault="00023B2A"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lastRenderedPageBreak/>
        <w:t xml:space="preserve">П. Воробієнко та інші автори під «реальною взаємодією» розумієють безпосередню взаємодію, безпосередню передачу інформації, на вершині якої є керівник, який встановлює узгодженість між іншими її членами. </w:t>
      </w:r>
    </w:p>
    <w:p w14:paraId="0FBB09CB" w14:textId="0D1E09D1" w:rsidR="00023B2A" w:rsidRPr="006E1E4B" w:rsidRDefault="00023B2A"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Розподіл функцій між окремими учасниками цієї абстрактної співпраці вимагає не лише великої довіри, але і чіткої узгодженості їхніх дій як за часом, так і за змістом, а також уміння доповнювати і підтримувати роботу один одного з метою виконання спільного завдання, пов</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язаного із психологічним супроводом розвитку соціального інтелекту школярів. </w:t>
      </w:r>
    </w:p>
    <w:p w14:paraId="050FA4F2" w14:textId="5CC94DB6" w:rsidR="00023B2A" w:rsidRPr="006E1E4B" w:rsidRDefault="00023B2A"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У такому разі розуміння конкретних завдань і володіння високим рівнем професійних знань і навичок кожним з учасників цієї співпраці є недостатнім. Необхідна міра міжособистісної взаємодії, відома як «спрацьованість», стає особливо помітною у ситуаціях кризи (наприклад, дистанційне навчання під час воєнного стану), коли школа, батьківський комітет і сім</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я повинні об</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єднатися в одне ціле. </w:t>
      </w:r>
    </w:p>
    <w:p w14:paraId="17040BA7" w14:textId="77777777" w:rsidR="00023B2A" w:rsidRPr="006E1E4B" w:rsidRDefault="00023B2A"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Таким чином, психологічні аспекти міжособистісних взаємодій, відсутність конфліктів, комунікативна компетентність та взаємна довіра відіграють важливу роль у досягненні бажаного результату – досягнення молодшими школярами середнього чи вище рівня розвитку соціального інтелекту. </w:t>
      </w:r>
    </w:p>
    <w:p w14:paraId="5391944F" w14:textId="0ADFB17A" w:rsidR="00023B2A" w:rsidRPr="006E1E4B" w:rsidRDefault="00023B2A"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Отже, теоретико-методологічний аналіз засад соціально психологічного супроводу розвитку соціального інтелекту молодших школярів у сім</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ях в умовах дистанційного навчання, власний досвід і спостереження за професійною діяльністю педагогічного колективу школи та шкільного психолога, діяльністю батьківського комітету та сімей, а також виявлення основних особливостей, суперечностей та умов, що сприяють покращенню результативності соціально-психологічного супроводу під час  виконання ними своїх обов</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язків, дали нам змогу розробити програму нашого дослідження, а саме: визначити мету, завдання й основні етапи дослідження; обрати доцільні та валідні прийоми, методи та засоби його організації та здійснення. </w:t>
      </w:r>
    </w:p>
    <w:p w14:paraId="27354E39" w14:textId="44D0A8D2" w:rsidR="00023B2A" w:rsidRPr="006E1E4B" w:rsidRDefault="00023B2A"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lastRenderedPageBreak/>
        <w:t>Отож, для дослідження розвитку соціального інтелекту молодших школярів у сім</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ях в умовах дистанційного навчання нами було запропоновано відповідну організацію цього процесу, який складався з п</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яти визначених етапів. </w:t>
      </w:r>
    </w:p>
    <w:p w14:paraId="1FAE109C" w14:textId="793960E9" w:rsidR="00023B2A" w:rsidRPr="006E1E4B" w:rsidRDefault="00023B2A"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На першому етапі дослідження ми вивчали теоретико-методологічні підходи науковців щодо дослідження сутності та функціонального значення сім</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ї для розвитку соціального інтелекту молодших школярів. </w:t>
      </w:r>
    </w:p>
    <w:p w14:paraId="729730E5" w14:textId="63558B69" w:rsidR="00023B2A" w:rsidRPr="006E1E4B" w:rsidRDefault="00023B2A"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Головна увага була спрямована на визначення подібності та розбіжності у поглядах вчених на сутність та зміст сім</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ї, її функціонал та значення для процесу розвитку СІ, на сам феномен СІ та його внутрішній зміст, на взаємодію суб</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єктів розвитку соціального інтелекту молодших школярів у сім</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ях в умовах дистанційного навчання. </w:t>
      </w:r>
    </w:p>
    <w:p w14:paraId="641BC39D" w14:textId="77777777" w:rsidR="00023B2A" w:rsidRPr="006E1E4B" w:rsidRDefault="00023B2A"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За результатами аналізу поглядів науковців щодо цих складових процесу ми визначили сутність, зміст та загальні вимоги до професійної діяльності педагогічного колективу школи та шкільного психолога, діяльності батьківського комітету та сімей щодо розвитку у дітей СІ під час дистанційного навчання. </w:t>
      </w:r>
    </w:p>
    <w:p w14:paraId="784AC5C9" w14:textId="77777777" w:rsidR="00023B2A" w:rsidRPr="006E1E4B" w:rsidRDefault="00023B2A"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Ми також зосередили увагу на визначенні організаційно-психологічних особливостей професійної діяльності педагогічного колективу школи та шкільного психолога у межах їх професійної взаємодії, що детермінують виконання ними своїх професійних завдань (їх здатність до професійної взаємодії щодо розвитку у молодших школярів СІ під час дистанційного навчання). </w:t>
      </w:r>
    </w:p>
    <w:p w14:paraId="56370216" w14:textId="0F8141F1" w:rsidR="00023B2A" w:rsidRPr="006E1E4B" w:rsidRDefault="00023B2A"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На цьому ж етапі було визначено предмет, об</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єкт, мета, наукове завдання та сформульовано гіпотезу, що у подальшому була перевірена нами емпірично. На другому етапі дослідження ми систематизували визначені організаційно-психологічні особливості професійної діяльності педагогічного колективу школи та шкільного психолога, діяльності батьківського комітету та сімей у межах їх взаємодії, які у подальшому могли  вплинути на розвитку їх здатності до розвитку у молодших школярів СІ під час дистанційного навчання в умовах воєнного стану; сформували відповідний набір психодіагностичних засобів (із зазначенням їх авторів, назв, діагностичних показників тощо), конкретизували наукові доробки </w:t>
      </w:r>
      <w:r w:rsidRPr="006E1E4B">
        <w:rPr>
          <w:rFonts w:ascii="Times New Roman" w:hAnsi="Times New Roman" w:cs="Times New Roman"/>
          <w:color w:val="000000"/>
          <w:sz w:val="28"/>
          <w:szCs w:val="28"/>
          <w:lang w:val="uk-UA"/>
        </w:rPr>
        <w:lastRenderedPageBreak/>
        <w:t xml:space="preserve">щодо визначення чинників підвищення результативності професійної діяльності педагогічного колективу школи та шкільного психолога, діяльності батьківського комітету та сімей у межах їх взаємодії щодо розвитку у молодших школярів СІ під час дистанційного навчання. </w:t>
      </w:r>
    </w:p>
    <w:p w14:paraId="212D1751" w14:textId="5708E905" w:rsidR="00023B2A" w:rsidRPr="006E1E4B" w:rsidRDefault="00023B2A"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З емпіричних методів дослідження використовувалися спостереження, бесіду, анкетування, тестування тощо. Спостереження – це «метод емпіричного дослідження, який передбачає споглядання за окремими особами чи групами у різних ситуаціях, фіксацію актів поведінки, ознак, властивостей, діяльності об</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єкта спостереження, а також відповідну інтерпретацію». </w:t>
      </w:r>
    </w:p>
    <w:p w14:paraId="0EFE28ED" w14:textId="77777777" w:rsidR="00023B2A" w:rsidRPr="006E1E4B" w:rsidRDefault="00023B2A"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Слід зазначити, що у психології термін «спостереження – це вивчення світу на рівні почуттєвого пізнання, цілеспрямоване й усвідомлене. У ньому виявляються індивідуальні особливості сприйняття, установки та настанови, спрямованість особистості».</w:t>
      </w:r>
    </w:p>
    <w:p w14:paraId="0880E666" w14:textId="35717D76" w:rsidR="00023B2A" w:rsidRPr="006E1E4B" w:rsidRDefault="00023B2A"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Як справедливо відзначає С. Максименко, «спостереження – це найбільш безпосередній спосіб одержання дослідних даних, і в цьому полягає його виняткова цінність як методу наукового пізнання». У цій роботі спостереження стало додатковим методом дослідження та надало можливість фіксувати динаміку розвитку у молодших школярів СІ у сім</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ї під час дистанційного навчання, взаємодію та співробітництво, іноді – кооперацію педагогічного колективу школи та шкільного психолога, батьківського комітету та сімей. Спостереження здійснювалося особисто дисертанткою. </w:t>
      </w:r>
    </w:p>
    <w:p w14:paraId="41D2B4F9" w14:textId="1C5F66C6" w:rsidR="00023B2A" w:rsidRPr="006E1E4B" w:rsidRDefault="00023B2A"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Для отримання об</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єктивної та вірогідної інформації застосовано вибіркове спостереження. Об</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єктами спостереження були сім</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ї з дітьми молодшого шкільного віку, щодо яких здійснювались заходи з розвитку у них СІ. </w:t>
      </w:r>
    </w:p>
    <w:p w14:paraId="76E6B688" w14:textId="77777777" w:rsidR="00023B2A" w:rsidRPr="006E1E4B" w:rsidRDefault="00023B2A"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Незважаючи на деяку обмеженість методу спостереження, який дає можливість зафіксувати лише зовнішній вияв будь-якого явища, його значення є надзвичайно важливим. </w:t>
      </w:r>
    </w:p>
    <w:p w14:paraId="60592198" w14:textId="77777777" w:rsidR="00023B2A" w:rsidRPr="006E1E4B" w:rsidRDefault="00023B2A"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lastRenderedPageBreak/>
        <w:t xml:space="preserve">Відображаючи реальну професійну діяльність педагогічного колективу школи та шкільного психолога, їхню поведінку, спостереження допомогло встановити різні елементи їх впливу на молодших школярів. </w:t>
      </w:r>
    </w:p>
    <w:p w14:paraId="53249849" w14:textId="23FC638E" w:rsidR="00023B2A" w:rsidRPr="006E1E4B" w:rsidRDefault="00023B2A"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Результати спостереження порівнювались із даними інших методів дослідження, водночас бралось до уваги, що вони є лише елементом у загальній системі психологічної інформації. Бесіда є методом емпіричного дослідження, який досить розповсюджений у психології, оскільки в інших природничих науках неможливо здійснювати пряму комунікацію між суб</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єктом і об</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єктом дослідження в звичайному розумінні цього слова.</w:t>
      </w:r>
    </w:p>
    <w:p w14:paraId="7AB8E651" w14:textId="77777777" w:rsidR="00023B2A" w:rsidRPr="006E1E4B" w:rsidRDefault="00023B2A"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Бесіда, яка полягає у відкритому усному спілкуванні, дозволяє виявити психологічні особливості іншої особи [11]. Крім того, цей метод іноді використовується як додатковий для введення учасників дослідження в контекст завдання дослідження, для уточнення думок, настроїв та поглядів досліджуваних осіб. </w:t>
      </w:r>
    </w:p>
    <w:p w14:paraId="08AFCFA0" w14:textId="5BBCF2BB" w:rsidR="00023B2A" w:rsidRPr="006E1E4B" w:rsidRDefault="00023B2A"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Анкетування, як один з найпоширеніших методів письмового опитування, надало можливість провести швидке обстеження великої кількості респондентів, дотримуючись попередньо розробленого плану та використовуючи однакові питання для багатьох осіб, з метою отримання кількісної інформації про різні аспекти, які цікавлять у дослідженні. </w:t>
      </w:r>
    </w:p>
    <w:p w14:paraId="2567BFC1" w14:textId="18341998" w:rsidR="00023B2A" w:rsidRPr="006E1E4B" w:rsidRDefault="00023B2A"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Анкетування використовувалось для аналізу думок, настроїв, поглядів і пропозицій представників педагогічного колективу, батьківського комітету та сімей, а також для оцінки рівня і якості їхньої освітньої та психологічної підготовки. Отриманий матеріал був підданий узагальненню і статистичному аналізу [22]. </w:t>
      </w:r>
    </w:p>
    <w:p w14:paraId="1C306ECD" w14:textId="77777777" w:rsidR="00023B2A" w:rsidRPr="006E1E4B" w:rsidRDefault="00023B2A"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На третьому етапі дослідження ми здійснювали узагальнення думок респондентів та експертів щодо складових соціального інтелекту молодших школярів, професійної діяльності педагогічного колективу школи та шкільного психолога, діяльності батьківського комітету та сімей щодо розвитку у дітей СІ під </w:t>
      </w:r>
      <w:r w:rsidRPr="006E1E4B">
        <w:rPr>
          <w:rFonts w:ascii="Times New Roman" w:hAnsi="Times New Roman" w:cs="Times New Roman"/>
          <w:color w:val="000000"/>
          <w:sz w:val="28"/>
          <w:szCs w:val="28"/>
          <w:lang w:val="uk-UA"/>
        </w:rPr>
        <w:lastRenderedPageBreak/>
        <w:t xml:space="preserve">час дистанційного навчання, а також можливих засобів, необхідних для забезпечення успішного виконання їх функцій. </w:t>
      </w:r>
    </w:p>
    <w:p w14:paraId="6FD66152" w14:textId="77777777" w:rsidR="00023B2A" w:rsidRPr="006E1E4B" w:rsidRDefault="00023B2A"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Узагальнення думок респондентів та експертів були отримані під час бесід та анкетування. Індивідуальні бесіди проводились дисертанткою особисто та були неформалізованими (здійснювались за гнучкою схемою, яка дає ставити запитання послідовно, ураховуючи обставини, які склалися. Під час такої бесіди є шанс досягти тісного контакту між дослідником і досліджуваним, що сприяє отриманню більш повної інформації). </w:t>
      </w:r>
    </w:p>
    <w:p w14:paraId="6FBD1C72" w14:textId="56E58C04" w:rsidR="00023B2A" w:rsidRPr="006E1E4B" w:rsidRDefault="00023B2A"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Під час анкетування вони самостійно заповнювали анкети у паперовому варіанті. Запитання в анкеті мали закриту (вибір відповіді з кількох запропонованих в анкеті варіантів) і відкриту (можливість надати власну відповідь) форми. За змістом запитання були об</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єктивними (про освітній процес у школі: його організацію, залученість дітей, мотивацію як педагогів, так і учнів, участь у соціально-психологічному супроводі розвитку СІ тощо) та суб</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єктивними (які виявляли індивідуально-психологічну спрямованість опитуваних, їх ставлення до умов професійної (громадської) діяльності, тих чи інших суспільних подій та явищ). </w:t>
      </w:r>
    </w:p>
    <w:p w14:paraId="2604426D" w14:textId="77777777" w:rsidR="00023B2A" w:rsidRPr="006E1E4B" w:rsidRDefault="00023B2A"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Відповіді до цих запитань були анонімними. За результатами анкетування було проаналізовано, узагальнено й систематизовано отримані дані, які порівнювались з даними інших емпіричних методів, суттєво доповнювали й уточнювали їх. Обробку анкет здійснено за допомогою стандартних методів математичної статистики. </w:t>
      </w:r>
    </w:p>
    <w:p w14:paraId="0592A190" w14:textId="1686AC32" w:rsidR="00023B2A" w:rsidRPr="006E1E4B" w:rsidRDefault="00023B2A"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Упродовж емпіричного дослідження з методом опитування (бесіди) використовувався метод узагальнення незалежних характеристик. Сутність його полягала в активному збиранні, аналізі й узагальненні актуальної інформації щодо соціально-психологічного супроводу розвитку СІ молодших школярів у сім</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ях під час дистанційного навчання, перш за все, щодо безпосередньої участі респондентів у цих заходах. </w:t>
      </w:r>
    </w:p>
    <w:p w14:paraId="4C153757" w14:textId="4788AB64" w:rsidR="00023B2A" w:rsidRPr="006E1E4B" w:rsidRDefault="00023B2A"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lastRenderedPageBreak/>
        <w:t xml:space="preserve">Також паралельно з методом узагальнення незалежних характеристик було застосовано експертне оцінювання, під час якого було використано відповідні бланки. Отримані дані було проаналізовано за допомогою методів математичної статистики для визначення достовірності відмінностей, доказу або спростування наукових гіпотез. </w:t>
      </w:r>
    </w:p>
    <w:p w14:paraId="3E257C48" w14:textId="77777777" w:rsidR="00023B2A" w:rsidRPr="006E1E4B" w:rsidRDefault="00023B2A"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Ще одним методом психологічного дослідження, який використовувався, були стандартизовані опитувальники та тести. Варто відзначити, що при створенні плану емпіричного дослідження велика увага була приділена добору відповідних необхідних та достатніх методів психологічної діагностики. Вибір конкретних тестів був обумовлений метою проведення тестування, а також рівнем його надійності та достовірності. </w:t>
      </w:r>
    </w:p>
    <w:p w14:paraId="7C6CE6EC" w14:textId="77777777" w:rsidR="00023B2A" w:rsidRPr="006E1E4B" w:rsidRDefault="00023B2A"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Під час застосування тестових методик були дотримані загальноприйняті стандарти в галузі психології, включаючи чітке визначення мети, предмета і сфери застосування, а також виконання алгоритму тестування та обробки результатів. Всі дії в рамках дослідження були здійснені з дотриманням принципів конфіденційності та добровільності. </w:t>
      </w:r>
    </w:p>
    <w:p w14:paraId="57FC693F" w14:textId="7AFF5CD0" w:rsidR="00023B2A" w:rsidRPr="006E1E4B" w:rsidRDefault="00023B2A"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Як основні психодіагностичні методики в контексті заявленої методології (та як такі, що відповідають зазначеним показникам СІ) було використано: «Методику дослідження соціального інтелекту» Дж. Гілфорда і М. Саллівена; методику «Історія про короля»; методику «Упередженість суджень»; методику «Улюблене місто»; методику вивчення домінуючої форми спілкування Г. Капчелі; проективну методику Р. Жиля; методику «Емоційні обличчя»</w:t>
      </w:r>
      <w:r w:rsidR="001C0F6A">
        <w:rPr>
          <w:rFonts w:ascii="Times New Roman" w:hAnsi="Times New Roman" w:cs="Times New Roman"/>
          <w:color w:val="000000"/>
          <w:sz w:val="28"/>
          <w:szCs w:val="28"/>
          <w:lang w:val="uk-UA"/>
        </w:rPr>
        <w:t xml:space="preserve">; </w:t>
      </w:r>
      <w:r w:rsidRPr="006E1E4B">
        <w:rPr>
          <w:rFonts w:ascii="Times New Roman" w:hAnsi="Times New Roman" w:cs="Times New Roman"/>
          <w:color w:val="000000"/>
          <w:sz w:val="28"/>
          <w:szCs w:val="28"/>
          <w:lang w:val="uk-UA"/>
        </w:rPr>
        <w:t>методику вивчення здібностей до розпізнавання емоційних станів, методику діагностики соціально-психологічної адаптації К. Роджерса та Р. Даймонда; методику діагностики батьківського ставлення; методику дослідження показників і форм агресії (А. Басс, А. Дарк</w:t>
      </w:r>
      <w:r w:rsidR="001C0F6A">
        <w:rPr>
          <w:rFonts w:ascii="Times New Roman" w:hAnsi="Times New Roman" w:cs="Times New Roman"/>
          <w:color w:val="000000"/>
          <w:sz w:val="28"/>
          <w:szCs w:val="28"/>
          <w:lang w:val="uk-UA"/>
        </w:rPr>
        <w:t>і</w:t>
      </w:r>
      <w:r w:rsidRPr="006E1E4B">
        <w:rPr>
          <w:rFonts w:ascii="Times New Roman" w:hAnsi="Times New Roman" w:cs="Times New Roman"/>
          <w:color w:val="000000"/>
          <w:sz w:val="28"/>
          <w:szCs w:val="28"/>
          <w:lang w:val="uk-UA"/>
        </w:rPr>
        <w:t xml:space="preserve">); методику діагностики міжособистісних стосунків (Т. Лірі); методику визначення локалізації контролю; методику соціометрії (Дж. Морено). </w:t>
      </w:r>
    </w:p>
    <w:p w14:paraId="49BC5219" w14:textId="06FC9012" w:rsidR="00023B2A" w:rsidRPr="006E1E4B" w:rsidRDefault="00023B2A"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На четвертому етапі пров</w:t>
      </w:r>
      <w:r w:rsidR="001C0F6A">
        <w:rPr>
          <w:rFonts w:ascii="Times New Roman" w:hAnsi="Times New Roman" w:cs="Times New Roman"/>
          <w:color w:val="000000"/>
          <w:sz w:val="28"/>
          <w:szCs w:val="28"/>
          <w:lang w:val="uk-UA"/>
        </w:rPr>
        <w:t>едено</w:t>
      </w:r>
      <w:r w:rsidRPr="006E1E4B">
        <w:rPr>
          <w:rFonts w:ascii="Times New Roman" w:hAnsi="Times New Roman" w:cs="Times New Roman"/>
          <w:color w:val="000000"/>
          <w:sz w:val="28"/>
          <w:szCs w:val="28"/>
          <w:lang w:val="uk-UA"/>
        </w:rPr>
        <w:t xml:space="preserve"> формувальний експеримент, під час якого здійснювались заходи з розвитку у школярів  (респондентів експериментальної </w:t>
      </w:r>
      <w:r w:rsidRPr="006E1E4B">
        <w:rPr>
          <w:rFonts w:ascii="Times New Roman" w:hAnsi="Times New Roman" w:cs="Times New Roman"/>
          <w:color w:val="000000"/>
          <w:sz w:val="28"/>
          <w:szCs w:val="28"/>
          <w:lang w:val="uk-UA"/>
        </w:rPr>
        <w:lastRenderedPageBreak/>
        <w:t>групи) СІ у сім</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ї під час дистанційної освіти, запроваджувались відповідні тренінгові вправи (згідно вікових особливостей розвитку особистості у молодших школярів, у них наявним є сензитивний період до освітніх впливів із використанням саме ігрових методів та вправ, що і були запропоновані у межах авторського тренінгу «Розвиток соціального інтелекту школярів». </w:t>
      </w:r>
    </w:p>
    <w:p w14:paraId="76D60E51" w14:textId="529D6036" w:rsidR="00023B2A" w:rsidRPr="006E1E4B" w:rsidRDefault="00023B2A"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Також на цьому етапі було здійснено контрольні вимірювання динаміки розвитку СІ у школярів в сім</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ях під час дистанційної освіти за відповідними її рівнями. На п’ятому етапі ми здійснювали обробку кількісних показників результатів констатувального етапу другого порядку емпіричного дослідження розвитку соціального інтелекту школярів (респондентів експериментальних та контрольних груп) у сім</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ях в умовах дистанційної освіти. Отримані результати експериментального дослідження були перевірені за допомогою χ2-критерія узгодженості Пірсона (для перевірки гіпотези про закон розподілу), кореляційного аналізу за r критерієм Спірмена (для опрацювання експериментальних даних і встановлення кількісних та якісних залежностей між явищами, що досліджуються), t-критерію Стюдента (для визначення достовірності змін результатів дослідження під час констатувального та формувального експериментів) на рівні статистичної значущості р ≥ 0,05. </w:t>
      </w:r>
    </w:p>
    <w:p w14:paraId="771C0471" w14:textId="77777777" w:rsidR="00023B2A" w:rsidRPr="006E1E4B" w:rsidRDefault="00023B2A"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Статистичне порівняння виразності показників проводилося непараметричного U-критерію Манна–Уiтні. за допомогою Статистична обробка даних здійснювалась за допомогою комп‟ютерної програми SPSS 16.0 та табличного процесору Microsoft Excel. </w:t>
      </w:r>
    </w:p>
    <w:p w14:paraId="7F7A8CA0" w14:textId="77777777" w:rsidR="00023B2A" w:rsidRPr="006E1E4B" w:rsidRDefault="00023B2A"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Отже, згідно обраної програми у процесі емпіричного дослідження використано комплексну методику, де застосовано такі методи: спостереження, індивідуальні та групові бесіди, анкетування, тестування, аналіз документів, аналіз результатів практичної діяльності, групові експертні оцінки. </w:t>
      </w:r>
    </w:p>
    <w:p w14:paraId="7A0CDCB0" w14:textId="77777777" w:rsidR="00023B2A" w:rsidRPr="006E1E4B" w:rsidRDefault="00023B2A"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Для правильного та своєчасного виконання програмних установок перед початком емпіричного дослідження всі його учасники були проінструктовані, також їм було надано необхідний роздатковий та методичний матеріал. </w:t>
      </w:r>
    </w:p>
    <w:p w14:paraId="6A7CA1E9" w14:textId="33C92DF2" w:rsidR="001060A1" w:rsidRPr="006E1E4B" w:rsidRDefault="00023B2A"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lastRenderedPageBreak/>
        <w:t>На основі отриманих даних зроблено висновок, що є необхідність у розробці і впровадженні певних алгоритмів (програми) спільних дій членів сім</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ї, педагогічного колективу школи та шкільного психолога, батьківського комітету під час соціально-психологічного супроводу розвитку у дітей СІ у сім</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ях під час дистанційної освіти, що матиме на меті досягнення успішності у соціальних взаємодіях, загалом у соціалізації дитини у суспільство.</w:t>
      </w:r>
    </w:p>
    <w:p w14:paraId="60AA3A95" w14:textId="77777777" w:rsidR="00536B3B" w:rsidRPr="006E1E4B" w:rsidRDefault="00536B3B" w:rsidP="001060A1">
      <w:pPr>
        <w:spacing w:after="0" w:line="360" w:lineRule="auto"/>
        <w:ind w:firstLine="709"/>
        <w:jc w:val="both"/>
        <w:rPr>
          <w:rFonts w:ascii="Times New Roman" w:hAnsi="Times New Roman" w:cs="Times New Roman"/>
          <w:color w:val="000000"/>
          <w:sz w:val="28"/>
          <w:szCs w:val="28"/>
          <w:lang w:val="uk-UA"/>
        </w:rPr>
      </w:pPr>
    </w:p>
    <w:p w14:paraId="0EDFF9FD" w14:textId="37D668BF" w:rsidR="00145932" w:rsidRPr="006E1E4B" w:rsidRDefault="00145932" w:rsidP="001060A1">
      <w:pPr>
        <w:spacing w:after="0" w:line="360" w:lineRule="auto"/>
        <w:ind w:firstLine="709"/>
        <w:jc w:val="both"/>
        <w:rPr>
          <w:rFonts w:ascii="Times New Roman" w:hAnsi="Times New Roman" w:cs="Times New Roman"/>
          <w:b/>
          <w:bCs/>
          <w:color w:val="000000"/>
          <w:sz w:val="28"/>
          <w:szCs w:val="28"/>
          <w:lang w:val="uk-UA"/>
        </w:rPr>
      </w:pPr>
      <w:r w:rsidRPr="006E1E4B">
        <w:rPr>
          <w:rFonts w:ascii="Times New Roman" w:hAnsi="Times New Roman" w:cs="Times New Roman"/>
          <w:b/>
          <w:bCs/>
          <w:color w:val="000000"/>
          <w:sz w:val="28"/>
          <w:szCs w:val="28"/>
          <w:lang w:val="uk-UA"/>
        </w:rPr>
        <w:t xml:space="preserve">2.2. Аналіз та інтерпретація результатів емпіричного дослідження </w:t>
      </w:r>
    </w:p>
    <w:p w14:paraId="5034295C" w14:textId="77777777" w:rsidR="00145932" w:rsidRPr="006E1E4B" w:rsidRDefault="00145932" w:rsidP="001060A1">
      <w:pPr>
        <w:spacing w:after="0" w:line="360" w:lineRule="auto"/>
        <w:ind w:firstLine="709"/>
        <w:jc w:val="both"/>
        <w:rPr>
          <w:rFonts w:ascii="Times New Roman" w:hAnsi="Times New Roman" w:cs="Times New Roman"/>
          <w:color w:val="000000"/>
          <w:sz w:val="28"/>
          <w:szCs w:val="28"/>
          <w:lang w:val="uk-UA"/>
        </w:rPr>
      </w:pPr>
    </w:p>
    <w:p w14:paraId="0A192528" w14:textId="01B31F57" w:rsidR="00145932" w:rsidRPr="006E1E4B" w:rsidRDefault="00145932"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Сутність категорії «соціальний інтелект» розглядаємо як інтеграційну характеристику, що поєднує прояв його самооцінки та розуміння цінності інших, проявляється у взаємодії з іншими школярами і дорослими, які задіяні в освітньому процесі та є поза ним, передбачає розуміння і застосування норм і правил соціальної поведінки та комунікації, виявленні почуття відповідальності за власні дії (вчинки) та їхні наслідки на підставі аналізу і рефлексії</w:t>
      </w:r>
    </w:p>
    <w:p w14:paraId="2E28C39E" w14:textId="61926E96" w:rsidR="00145932" w:rsidRPr="006E1E4B" w:rsidRDefault="00145932"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У процесі проведеного емпіричного дослідження особливостей розвитку СІ дітей молодшого шкільного віку доведено значущість цієї проблеми для практики початкової школи. Аналіз наукових досліджень з проблеми визначення сутності, структурних і рівневих характеристик СІ дав змогу визначити структуру СІ молодших школярів та його: компоненти – когнітивний, поведінковий, регулятивний; показники – соціалізованість, соціальна адаптованість, соціальна компетентність; ставлення до інших, відповідальність, організованість, самостійність;  соціальна активність, самостійність, умотивованість, рефлексія, емоційна стійкість, соціально перцептивна компетентність, самоактуалізація, самоповага; рівні – високий, достатній, середній, низький, початковий. </w:t>
      </w:r>
    </w:p>
    <w:p w14:paraId="024A05E1" w14:textId="47F476E7" w:rsidR="00145932" w:rsidRPr="006E1E4B" w:rsidRDefault="00145932"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Окрім завдання констатувати (і, за потреби, зкоректувати) представленість рівнів розвитку СІ дітей молодшого шкільного віку під час дистанційного навчання, однією з цілей дослідження також було здійснити аналіз впливу сімейного середовища на розвиток СІ дітей під час дистанційного навчання. </w:t>
      </w:r>
    </w:p>
    <w:p w14:paraId="08FC7A2E" w14:textId="18929801" w:rsidR="00145932" w:rsidRPr="006E1E4B" w:rsidRDefault="00145932"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lastRenderedPageBreak/>
        <w:t>У якості припущення були твердження, що: у сім</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ях, де присутнє позитивне ставлення до дитини, наявна внутрішньосімейна кооперація, ліберальне ставлення та любов, у дітей менше проявляється агресивність; у сім</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ях, де присутнє негативне та роздратоване ставлення до дитини, відсутня кооперація, є авторитарний контроль, негативне сприйняття вчинків дитини, формується високий рівень агресивності дітей, що не сприяє розвитку їх СІ. </w:t>
      </w:r>
    </w:p>
    <w:p w14:paraId="1C0A92D1" w14:textId="479DF167" w:rsidR="00145932" w:rsidRPr="006E1E4B" w:rsidRDefault="00145932"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Емпіричне дослідження розвитку СІ молодших школярів у сім</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ях під час дистанційного навчання ґрунтувалося на визначених методологічних засадах та здійснювалося на основі використання діагностичної батареї відповідних методів і методик.</w:t>
      </w:r>
    </w:p>
    <w:p w14:paraId="4741624D" w14:textId="4BCF1766" w:rsidR="00145932" w:rsidRPr="006E1E4B" w:rsidRDefault="00145932"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У якості гіпотези ми запропонували такі припущення: </w:t>
      </w:r>
    </w:p>
    <w:p w14:paraId="7AB637D9" w14:textId="62C181DD" w:rsidR="00145932" w:rsidRPr="006E1E4B" w:rsidRDefault="00145932"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1) професійна взаємодія педагогів та шкільного психолога, їх кооперація та співробітництво із батьками в умовах дистанційного навчання значуще сприятиме розвиткові СІ школярів; </w:t>
      </w:r>
    </w:p>
    <w:p w14:paraId="242734D9" w14:textId="77777777" w:rsidR="00145932" w:rsidRPr="006E1E4B" w:rsidRDefault="00145932"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2) підвищений рівень тривожності молодших школярів у сім‟ї провокує виникнення у них захисних механізмів, які реалізуються у них через вияви агресії; </w:t>
      </w:r>
    </w:p>
    <w:p w14:paraId="52ED5E41" w14:textId="77777777" w:rsidR="00145932" w:rsidRPr="006E1E4B" w:rsidRDefault="00145932"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3) існують відмінності у рівнях СІ молодших школярів із різним рівнем тривожності, </w:t>
      </w:r>
    </w:p>
    <w:p w14:paraId="4D1113D1" w14:textId="77777777" w:rsidR="00145932" w:rsidRPr="006E1E4B" w:rsidRDefault="00145932"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4) рівень тривожності (агресії) у молодших школярів має зворотню пропорційність до рівня їх СІ. </w:t>
      </w:r>
    </w:p>
    <w:p w14:paraId="0B59F0A8" w14:textId="58321871" w:rsidR="00536B3B" w:rsidRPr="006E1E4B" w:rsidRDefault="00145932"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Результати аналізу дослідження СІ молодших школярів з використанням «Методики дослідження соціального інтелекту» Дж. Гілфорда і М. Саллівена засвідчили, що лише 0,85 % (15,38 %) (КГ) і 0,00 % (14,05 %) (ЕГ), молодших школярів мають високий (достатній – відповідно) рівень розвитку компонентів і показників СІ.</w:t>
      </w:r>
    </w:p>
    <w:p w14:paraId="40C8BFF3" w14:textId="77777777" w:rsidR="006F2A75" w:rsidRPr="006E1E4B" w:rsidRDefault="006F2A75"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Результати діагностичного дослідження виявили в обох групах молодших школярів (КГ і ЕГ, відповідно) на першому етапі констатувального експерименту в основному наявний початковий (16,24 % і 16,53 %), низький (30,78 % і 31,40 %) та середній (36,75 % і 38,02 %) рівні розвитку СІ. </w:t>
      </w:r>
    </w:p>
    <w:p w14:paraId="5D4BB71D" w14:textId="3CBCCECB" w:rsidR="006F2A75" w:rsidRPr="006E1E4B" w:rsidRDefault="006F2A75"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lastRenderedPageBreak/>
        <w:t>Підсумовуючи результати дослідження на констатувальному етапі, можна зазначити, що отримані емпіричні дані засвідчують домінування початкового, низького та середнього рівнів розвитку компонентів соціального інтелекту у школярів.</w:t>
      </w:r>
    </w:p>
    <w:p w14:paraId="2B45087C" w14:textId="77777777" w:rsidR="006F2A75" w:rsidRPr="006E1E4B" w:rsidRDefault="006F2A75"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Це свідчить про те, що у більшості учнів початкових класів присутні обмежені навички самостійної взаємодії з однолітками у класному колективі, участь у колективних справах, спільна діяльність з дорослими, здатність надавати допомогу та адекватно реагувати на конфліктні ситуації, уміння контролювати емоції. Для цих дітей необхідна певна підтримка дорослих у налагодженні соціальних стосунків з однолітками та формуванні позитивних міжособистісних зв‟язків. </w:t>
      </w:r>
    </w:p>
    <w:p w14:paraId="643A49FC" w14:textId="752162E0" w:rsidR="006F2A75" w:rsidRPr="006E1E4B" w:rsidRDefault="006F2A75"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Однак педагоги в школі (а також батьки в сім</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ї) можуть не мати достатньої потреби та розвинених навичок у спілкуванні з молодшими школярами у межах позаситуативно-особистісного спілкування. </w:t>
      </w:r>
    </w:p>
    <w:p w14:paraId="32F604CC" w14:textId="548D95AF" w:rsidR="006F2A75" w:rsidRPr="006E1E4B" w:rsidRDefault="006F2A75"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Отже, результати аналізу, здійсненого під час констатувального експерименту, вказують на необхідність впровадження та реалізації  цілеспрямованих заходів щодо формування компонентів соціального інтелекту молодших школярів у сім</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ях під час дистанційного навчання, що мають важливе значення для їхнього майбутнього життя, соціальної поведінки та взаємодії у колективі, а також для формування адекватного суб</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єктивного соціального досвіду. </w:t>
      </w:r>
    </w:p>
    <w:p w14:paraId="0C271CC1" w14:textId="4FD75D98" w:rsidR="006F2A75" w:rsidRPr="006E1E4B" w:rsidRDefault="006F2A75"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Реалізація таких заходів стає можливою завдяки впровадженню відповідного науково-методичного супроводу, що базується на теоретичній моделі та програмі соціально-психологічного супроводу розвитку соціального інтелекту молодших школярів у сім</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ях під час дистанційного навчання [22]. Враховуючи результати дослідження, отримані на констатувальнму етапі, ми взяли за основу дві стратегії: розвивальну (організація умов для активації компонентів СІ) та формувальну (сприяння молодшим школярам у засвоєнні соціальних знань, умінь і навичок). </w:t>
      </w:r>
    </w:p>
    <w:p w14:paraId="762BC6CA" w14:textId="77777777" w:rsidR="006F2A75" w:rsidRPr="006E1E4B" w:rsidRDefault="006F2A75"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Розвивальна стратегія була втілена через розширення можливостей розвитку освітнього середовища початкової школи, а формувальна – шляхом проведення </w:t>
      </w:r>
      <w:r w:rsidRPr="006E1E4B">
        <w:rPr>
          <w:rFonts w:ascii="Times New Roman" w:hAnsi="Times New Roman" w:cs="Times New Roman"/>
          <w:color w:val="000000"/>
          <w:sz w:val="28"/>
          <w:szCs w:val="28"/>
          <w:lang w:val="uk-UA"/>
        </w:rPr>
        <w:lastRenderedPageBreak/>
        <w:t xml:space="preserve">спеціальних занять з молодшими школярами в сімейному колі. У такий спосіб, програма, запропонована нами, передбачала активну взаємодію учасників освітнього середовища початкової школи, активізацію їх саморозвитку та створення для них сприятливих умов. </w:t>
      </w:r>
    </w:p>
    <w:p w14:paraId="3A102E61" w14:textId="56147730" w:rsidR="006F2A75" w:rsidRPr="006E1E4B" w:rsidRDefault="006F2A75"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Основою програми були методи активного соціально-психологічного навчання, які передбачали взаємодію молодших школярів, батьків та педагогів, тобто усіх суб</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єктів освітнього процесу початкової школи. </w:t>
      </w:r>
    </w:p>
    <w:p w14:paraId="1D678A6A" w14:textId="64B1B1B0" w:rsidR="006F2A75" w:rsidRPr="006E1E4B" w:rsidRDefault="006F2A75"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Основними компонентами процесу соціально-психологічного супроводу розвитку СІ молодшого школяра в сім</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ї в умовах дистанційного навчання були визначені такі: змістовий; потребово-мотиваційний; операційно-діяльнісний; комунікативний; рефлексивний та результативний компонент.</w:t>
      </w:r>
    </w:p>
    <w:p w14:paraId="7A660BE8" w14:textId="1DB19CAF" w:rsidR="006F2A75" w:rsidRPr="006E1E4B" w:rsidRDefault="006F2A75"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Рівні та критеріальні показники розвитку СІ молодшого школяра в сім</w:t>
      </w:r>
      <w:r w:rsidR="001C0F6A">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ї в умовах дистанційного навчання є складовими зазначеної моделі. Уведення в освітній процес запропонованих компонентів цієї моделі дає змогу стверджувати про її ефективність на основі узагальнених результатів аналізу соціально-психологічного супроводу розвитку компонентів СІ школяра.</w:t>
      </w:r>
    </w:p>
    <w:p w14:paraId="5379CC3E" w14:textId="77777777" w:rsidR="006F2A75" w:rsidRPr="006E1E4B" w:rsidRDefault="006F2A75"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Щодо визначення впливу тривожності та агресивності молодших школярів на рівень розвитку СІ, то аналіз одержаних результатів свідчить про те, що між досліджуваними групами (ЕГ і КГ) до проведення формувального експерименту достовірні відмінності не існували. </w:t>
      </w:r>
    </w:p>
    <w:p w14:paraId="1A69A417" w14:textId="18336908" w:rsidR="006F2A75" w:rsidRPr="006E1E4B" w:rsidRDefault="006F2A75"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Згідно з одержаними результатами на констатувальному етапі дослідження (за методикою А. Басса й А. Дарк</w:t>
      </w:r>
      <w:r w:rsidR="001C0F6A">
        <w:rPr>
          <w:rFonts w:ascii="Times New Roman" w:hAnsi="Times New Roman" w:cs="Times New Roman"/>
          <w:color w:val="000000"/>
          <w:sz w:val="28"/>
          <w:szCs w:val="28"/>
          <w:lang w:val="uk-UA"/>
        </w:rPr>
        <w:t>і</w:t>
      </w:r>
      <w:r w:rsidRPr="006E1E4B">
        <w:rPr>
          <w:rFonts w:ascii="Times New Roman" w:hAnsi="Times New Roman" w:cs="Times New Roman"/>
          <w:color w:val="000000"/>
          <w:sz w:val="28"/>
          <w:szCs w:val="28"/>
          <w:lang w:val="uk-UA"/>
        </w:rPr>
        <w:t xml:space="preserve"> виявилось, що у КГ (74,36 % осіб) та ЕГ (71,90 % осіб) наявні прояви роздратування (готовність при найменших збудженнях до прояву грубості, різкості, запальності) та почуття провини. Цих дітей можна поділити на дві основні категорії. </w:t>
      </w:r>
    </w:p>
    <w:p w14:paraId="0094FD0C" w14:textId="77777777" w:rsidR="006F2A75" w:rsidRPr="006E1E4B" w:rsidRDefault="006F2A75"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Перша категорія включає дітей з несоціалізованими формами порушення поведінки: діти не проявляють виражених психічних розладів і швидко пристосовуються до різних соціальних умов за рахунок низького рівня морально-вольової регуляції поведінки. </w:t>
      </w:r>
    </w:p>
    <w:p w14:paraId="4BAA3B74" w14:textId="77777777" w:rsidR="006F2A75" w:rsidRPr="006E1E4B" w:rsidRDefault="006F2A75"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lastRenderedPageBreak/>
        <w:t xml:space="preserve">Зазвичай вони характеризуються імпульсивністю, моральною нестійкістю та нехтуванням традиційних норм у поєднанні із низьким рівнем самоконтролю. Друга категорія включає дітей з несоціалізованими порушеннями поведінки, серед яких є ті, хто переживає негативний емоційний стан як реакцію на стресові ситуації, психічні травми або внаслідок невдалих спроб вирішення життєвих труднощів чи особистісних проблем. </w:t>
      </w:r>
    </w:p>
    <w:p w14:paraId="0AE84AB9" w14:textId="77777777" w:rsidR="006F2A75" w:rsidRPr="006E1E4B" w:rsidRDefault="006F2A75"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Аналіз показників агресивності дозволив виявити, що у молодших школярів КГ (41,88%) та ЕГ (42,97%) загалом спостерігається рівень агресивності, що коливається в межах «низький-середній». </w:t>
      </w:r>
    </w:p>
    <w:p w14:paraId="409A01F3" w14:textId="77777777" w:rsidR="006F2A75" w:rsidRPr="006E1E4B" w:rsidRDefault="006F2A75"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Це свідчить про те, що у молодших школярів, які навчаються дистанційно, спостерігається помірний рівень агресивності. За результатами дослідження було встановлено пряму залежність між віком та рівнем агресивності: показники агресивності серед дітей молодшого віку (1–2 класи) значно нижчі, ніж серед дітей старшого віку (3–4 класи), що свідчить про накопичення агресивних та ворожих проявів з віком. </w:t>
      </w:r>
    </w:p>
    <w:p w14:paraId="76AB4E16" w14:textId="77777777" w:rsidR="006F2A75" w:rsidRPr="006E1E4B" w:rsidRDefault="006F2A75"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Крім того, у молодших школярів КГ та ЕГ індекс ворожості перевищує індекс агресивності, що вказує на їхню більшу схильність до підозрілості та образ. Під час емпіричного дослідження ми розділили вибіркову сукупність (КГ та ЕГ) на дві групи відповідно до параметру тривожності: учні з тривожністю, що перевищує середнє значення («підвищений рівень тривожності», 74 особи КГ (76 осіб ЕГ)), і учні з тривожністю, що нижче середнього значення («нормальний рівень тривожності», 43 особи КГ (45 осіб ЕГ)). </w:t>
      </w:r>
    </w:p>
    <w:p w14:paraId="6010405D" w14:textId="65E56193" w:rsidR="006F2A75" w:rsidRPr="006E1E4B" w:rsidRDefault="006F2A75"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Шляхом застосування непараметричного U-критерію Манна–Уітні ми здійснили статистичне порівняння виразності показників тривожності в учнів цих груп. За шкалами методики визначення шкільної тривожності Філіпса були встановлені достовірні відмінності (p ≤ 0,05), зокрема: «страх не відповідати очікуванням оточуючих» (p ≤ 0,0001), «низька фізіологічна опірність» (p ≤ 0,0002), «загальна тривожність у школі» (p ≤ 0,0002), «страх самовираження» (p = 0,003), «страх ситуації перевірки знань» (p = 0,004), «фрустрація потреби у досягненні </w:t>
      </w:r>
      <w:r w:rsidRPr="006E1E4B">
        <w:rPr>
          <w:rFonts w:ascii="Times New Roman" w:hAnsi="Times New Roman" w:cs="Times New Roman"/>
          <w:color w:val="000000"/>
          <w:sz w:val="28"/>
          <w:szCs w:val="28"/>
          <w:lang w:val="uk-UA"/>
        </w:rPr>
        <w:lastRenderedPageBreak/>
        <w:t>успіху» (p = 0,004), «проблеми та страхи у стосунках із вчителями» (p = 0,048), «переживання соціального стресу» (p = 0,007). За результатаи дослідження виявлено, що ці показники мають виражені значення у групі молодших школярів із підвищеним рівнем тривожності.</w:t>
      </w:r>
    </w:p>
    <w:p w14:paraId="1DBD2280" w14:textId="77777777" w:rsidR="006F2A75" w:rsidRPr="006E1E4B" w:rsidRDefault="006F2A75"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Наприклад, у цієї категорії учнів спостерігається загальний негативний емоційний стан у взаємодії з дорослими у школі, що негативно впливає на їхні навчальні досягнення. </w:t>
      </w:r>
    </w:p>
    <w:p w14:paraId="0DD49452" w14:textId="5D709B99" w:rsidR="006F2A75" w:rsidRPr="006E1E4B" w:rsidRDefault="006F2A75"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Психофізіологічні особливості молодших школярів такі, що підвищують їхню вразливість до стресових ситуацій та збільшують ймовірність неадекватної, деструктивної реакції на тривожні фактори середовища. Ці учні схильні надмірно приділяти увагу оцінці своїх результатів ішими людьми, залежати від дій та думок інших, перейматися оцінками інших осіб та своїми навчальними досягненнями. Крім того, вони відчувають тривогу у ситуаціях перевірки знань, досягнень і можливостей, зокрема в публічних обставинах, і стикаються з негативними емоціями у ситуаціях, пов</w:t>
      </w:r>
      <w:r w:rsidR="00752F21">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язаних із потребою в самореалізації. </w:t>
      </w:r>
    </w:p>
    <w:p w14:paraId="6097AE60" w14:textId="6E6D3D26" w:rsidR="006F2A75" w:rsidRPr="006E1E4B" w:rsidRDefault="006F2A75"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Це, у першу чергу, ускладнює їхні можливості у ситуаціях, коли потрібно презентувати себе і свої здібності перед іншими людьми. Проводячи аналіз результатів за допомогою методик Дж. Гілфорда, А. Басса й А. Дарк</w:t>
      </w:r>
      <w:r w:rsidR="00752F21">
        <w:rPr>
          <w:rFonts w:ascii="Times New Roman" w:hAnsi="Times New Roman" w:cs="Times New Roman"/>
          <w:color w:val="000000"/>
          <w:sz w:val="28"/>
          <w:szCs w:val="28"/>
          <w:lang w:val="uk-UA"/>
        </w:rPr>
        <w:t>і</w:t>
      </w:r>
      <w:r w:rsidRPr="006E1E4B">
        <w:rPr>
          <w:rFonts w:ascii="Times New Roman" w:hAnsi="Times New Roman" w:cs="Times New Roman"/>
          <w:color w:val="000000"/>
          <w:sz w:val="28"/>
          <w:szCs w:val="28"/>
          <w:lang w:val="uk-UA"/>
        </w:rPr>
        <w:t>, а також методики визначення шкільної тривожності Філіпса, ми виявили достовірні відмінності (р ≤ 0,05) між молодшими школярами з різним рівнем тривожності за субтестами ((пізнання результатів поведінки людини у певній ситуації, р = 0,003), а також композитну оцінку соціального інтелекту (р = 0,028). У молодших школярів, які мають підвищений рівень шкільної тривожності, спостерігається менш розвинений соціальний інтелект в цілому.</w:t>
      </w:r>
    </w:p>
    <w:p w14:paraId="2617CA69" w14:textId="79BCDC68" w:rsidR="006F2A75" w:rsidRPr="006E1E4B" w:rsidRDefault="006F2A75"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Вони, однак, проявляють більшу увагу до вербального змісту повідомлень та старанніше докладають зусиль для розуміння сутності слів співрозмовника. Проте, їм не завжди вдається чітко розуміти його емоційний стан, почуття та наміри, а також передбачати можливі наслідки своєї поведінки в певних обставинах, що може викликати конфліктні ситуації. Це часто ускладнює їх </w:t>
      </w:r>
      <w:r w:rsidRPr="006E1E4B">
        <w:rPr>
          <w:rFonts w:ascii="Times New Roman" w:hAnsi="Times New Roman" w:cs="Times New Roman"/>
          <w:color w:val="000000"/>
          <w:sz w:val="28"/>
          <w:szCs w:val="28"/>
          <w:lang w:val="uk-UA"/>
        </w:rPr>
        <w:lastRenderedPageBreak/>
        <w:t xml:space="preserve">соціальну адаптацію та призводить до труднощів у взаєминах з однолітками, учителями та батьками. </w:t>
      </w:r>
    </w:p>
    <w:p w14:paraId="5A14161E" w14:textId="77777777" w:rsidR="006F2A75" w:rsidRPr="006E1E4B" w:rsidRDefault="006F2A75"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Ймовірно, відсутність значущих відмінностей між групами за субтестами, що оцінюють «пізнання невербальних реакцій людини», «пізнання контексту ситуації» та «логіка розвитку ситуації», може бути пояснена особливостями використаного стимульного матеріалу в методиці Дж. Гілфорда та характеристиками когнітивного розвитку молодших школярів. </w:t>
      </w:r>
    </w:p>
    <w:p w14:paraId="7E38636B" w14:textId="77777777" w:rsidR="006F2A75" w:rsidRPr="006E1E4B" w:rsidRDefault="006F2A75"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Оскільки процес формування абстрактного та логічного мислення у дітей відбувається до раннього підліткового віку, можна припустити, що навіть без урахування рівня тривожності у них можуть виникати складнощі при виконанні цих субтестів. Таким чином, у дітей молодшого шкільного віку з високим показником шкільної тривожності спостерігається нижчий рівень СІ, в той час як для школярів із низьким показником шкільної тривожності характерним є вищий рівень СІ. </w:t>
      </w:r>
    </w:p>
    <w:p w14:paraId="5E1D75C0" w14:textId="13C9D0C9" w:rsidR="006F2A75" w:rsidRPr="006E1E4B" w:rsidRDefault="006F2A75"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Наприклад, діти з високим рівнем тривожності демонструють обмежену здатність передбачати наслідки власної поведінки та подій у майбутньому, тоді як учні з низьким рівнем шкільної тривожності проявляють більшу ефективність у сприйнятті поведінкової інформації, утворенні об</w:t>
      </w:r>
      <w:r w:rsidR="00752F21">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єктивних суджень про людей та успішнішій адаптації до соціальних взаємин. </w:t>
      </w:r>
    </w:p>
    <w:p w14:paraId="1A5A849F" w14:textId="618CA422" w:rsidR="006F2A75" w:rsidRPr="006E1E4B" w:rsidRDefault="006F2A75"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Для виявлення взаємозв</w:t>
      </w:r>
      <w:r w:rsidR="00752F21">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язку між досліджуваними параметрами використовувався метод кореляційного аналізу. У групі молодших школярів з нормальним рівнем тривожності виявлено зв</w:t>
      </w:r>
      <w:r w:rsidR="00752F21">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язки, які підтверджують, що ці учні здатні передбачати подальші дії людей на основі реальних ситуацій спілкування (зокрема, у сімейному чи дружньому колі), а також прогнозувати події, розрізняти почуття, розпізнавати думки та наміри співрозмовників. </w:t>
      </w:r>
    </w:p>
    <w:p w14:paraId="3D18BED3" w14:textId="679AA2B5" w:rsidR="006F2A75" w:rsidRPr="006E1E4B" w:rsidRDefault="006F2A75"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Вони виявили здатність чітко розробляти стратегію власної поведінки на шляху до поставлених цілей, вправно орієнтувалися на невербальні сигнали взаємодіючих сторін, а також демонстрували знання норм рольових моделей і правил, що впорядковують поведінку людей. Компоненти шкільної тривожності та </w:t>
      </w:r>
      <w:r w:rsidRPr="006E1E4B">
        <w:rPr>
          <w:rFonts w:ascii="Times New Roman" w:hAnsi="Times New Roman" w:cs="Times New Roman"/>
          <w:color w:val="000000"/>
          <w:sz w:val="28"/>
          <w:szCs w:val="28"/>
          <w:lang w:val="uk-UA"/>
        </w:rPr>
        <w:lastRenderedPageBreak/>
        <w:t>соціального інтелекту молодших школярів із підвищеним рівнем тривожності також взаємопов</w:t>
      </w:r>
      <w:r w:rsidR="00752F21">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язані між собою. Слід зазначити, що цих взаємозв‟язків значно більше, ніж в першій групі школярів.</w:t>
      </w:r>
    </w:p>
    <w:p w14:paraId="52AABF03" w14:textId="77777777" w:rsidR="00145932" w:rsidRPr="006E1E4B" w:rsidRDefault="00145932" w:rsidP="001060A1">
      <w:pPr>
        <w:spacing w:after="0" w:line="360" w:lineRule="auto"/>
        <w:ind w:firstLine="709"/>
        <w:jc w:val="both"/>
        <w:rPr>
          <w:rFonts w:ascii="Times New Roman" w:hAnsi="Times New Roman" w:cs="Times New Roman"/>
          <w:color w:val="000000"/>
          <w:sz w:val="28"/>
          <w:szCs w:val="28"/>
          <w:lang w:val="uk-UA"/>
        </w:rPr>
      </w:pPr>
    </w:p>
    <w:p w14:paraId="7E4D9D8C" w14:textId="0A41ACB5" w:rsidR="006F2A75" w:rsidRPr="006E1E4B" w:rsidRDefault="006F2A75" w:rsidP="001060A1">
      <w:pPr>
        <w:spacing w:after="0" w:line="360" w:lineRule="auto"/>
        <w:ind w:firstLine="709"/>
        <w:jc w:val="both"/>
        <w:rPr>
          <w:rFonts w:ascii="Times New Roman" w:hAnsi="Times New Roman" w:cs="Times New Roman"/>
          <w:b/>
          <w:bCs/>
          <w:color w:val="000000"/>
          <w:sz w:val="28"/>
          <w:szCs w:val="28"/>
          <w:lang w:val="uk-UA"/>
        </w:rPr>
      </w:pPr>
      <w:r w:rsidRPr="006E1E4B">
        <w:rPr>
          <w:rFonts w:ascii="Times New Roman" w:hAnsi="Times New Roman" w:cs="Times New Roman"/>
          <w:b/>
          <w:bCs/>
          <w:color w:val="000000"/>
          <w:sz w:val="28"/>
          <w:szCs w:val="28"/>
          <w:lang w:val="uk-UA"/>
        </w:rPr>
        <w:t>2.3. Практичні рекомендації батькам та педагогам щодо інтелектуального розвитку неповнолітніх</w:t>
      </w:r>
    </w:p>
    <w:p w14:paraId="1C65ECDB" w14:textId="77777777" w:rsidR="006F2A75" w:rsidRPr="006E1E4B" w:rsidRDefault="006F2A75" w:rsidP="001060A1">
      <w:pPr>
        <w:spacing w:after="0" w:line="360" w:lineRule="auto"/>
        <w:ind w:firstLine="709"/>
        <w:jc w:val="both"/>
        <w:rPr>
          <w:rFonts w:ascii="Times New Roman" w:hAnsi="Times New Roman" w:cs="Times New Roman"/>
          <w:color w:val="000000"/>
          <w:sz w:val="28"/>
          <w:szCs w:val="28"/>
          <w:lang w:val="uk-UA"/>
        </w:rPr>
      </w:pPr>
    </w:p>
    <w:p w14:paraId="08B8DB92" w14:textId="77777777" w:rsidR="006F2A75" w:rsidRPr="006E1E4B" w:rsidRDefault="006F2A75"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Проаналізувавши значну кількість доступних наукових праць щодо феномену соціального інтелекту, слід зазначити, що у молодшому шкільному віці закладаються основи розвитку для наступних вікових етапів, а соціальний інтелект є основою розвитку особистості. </w:t>
      </w:r>
    </w:p>
    <w:p w14:paraId="51BD4224" w14:textId="77777777" w:rsidR="006F2A75" w:rsidRPr="006E1E4B" w:rsidRDefault="006F2A75"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Проведений нами теоретичний аналіз наукових досліджень показав, що на початку молодшого шкільного віку соціальний інтелект знаходиться на низькому або середньому рівні розвитку. </w:t>
      </w:r>
    </w:p>
    <w:p w14:paraId="4B1823E3" w14:textId="7825A2CA" w:rsidR="006F2A75" w:rsidRPr="006E1E4B" w:rsidRDefault="006F2A75"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Протягом усього вікового періоду розвиток окремих компонентів відбувається гетерохронно. Дитина послідовно оволодіває соціальними навичками і краще усвідомлює себе. На поведінковому рівні недорозвинення соціального інтелекту молодших школярів проявляється в труднощах адаптації до шкільного життя, комунікативних проблемах. </w:t>
      </w:r>
    </w:p>
    <w:p w14:paraId="5F45D195" w14:textId="12B26E9B" w:rsidR="006F2A75" w:rsidRPr="006E1E4B" w:rsidRDefault="006F2A75"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Відповідно до запропонованої у цій роботі теоретичної моделі соціально психологічного супроводу розвитку соціального інтелекту молодших школярів у сім</w:t>
      </w:r>
      <w:r w:rsidR="00752F21">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ях під час дистанційного навчання, яка ґрунтується на відповідному алгоритмі спільних дій сім</w:t>
      </w:r>
      <w:r w:rsidR="00752F21">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ї та школи, ми розробили низку практичних рекомендацій батькам та педагогічним працівникам щодо розвитку компонентів СІ молодшого школяра під час дистанційної форми навчання. </w:t>
      </w:r>
    </w:p>
    <w:p w14:paraId="695021C7" w14:textId="22522E6B" w:rsidR="006F2A75" w:rsidRPr="006E1E4B" w:rsidRDefault="006F2A75"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А саме: практичні рекомендації педагогічним працівникам; практичні рекомендації психологам закладів освіти; практичні рекомендації батькам школярів. Орієнтуючись на постулати суб</w:t>
      </w:r>
      <w:r w:rsidR="00752F21">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єктно-діяльнісного підходу та концепцію СІ Дж. Гілфорда, слід звернути увагу, що не зважаючи на те, що </w:t>
      </w:r>
      <w:r w:rsidRPr="006E1E4B">
        <w:rPr>
          <w:rFonts w:ascii="Times New Roman" w:hAnsi="Times New Roman" w:cs="Times New Roman"/>
          <w:color w:val="000000"/>
          <w:sz w:val="28"/>
          <w:szCs w:val="28"/>
          <w:lang w:val="uk-UA"/>
        </w:rPr>
        <w:lastRenderedPageBreak/>
        <w:t>запропоновані нами рекомендації умовно можна розділити на три окремі блоки їх продуктивність та результативність буде залежати від тісної співпраці усіх перелічених суб</w:t>
      </w:r>
      <w:r w:rsidR="00752F21">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єктів взаємодії. Адже співпраця між батьками педагогами та шкільними психологами є базою для створення сприятливого середовища для розвитку компонентів СІ учнів молодших класів під час дистанційної форми навчання. </w:t>
      </w:r>
    </w:p>
    <w:p w14:paraId="4AEA9AC7" w14:textId="2AAEFDD5" w:rsidR="006F2A75" w:rsidRPr="006E1E4B" w:rsidRDefault="006F2A75"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Організація взаємодії між педагогічними працівниками та батьками при дистанційному навчанні є дуже важливою. І обов</w:t>
      </w:r>
      <w:r w:rsidR="00752F21">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язки модератора під час організації взаємодії у процесі соціально-психологічного супроводу розвитку компонентів СІ учнів молодших класів, на нашу думку може виконувати батьківський комітет. </w:t>
      </w:r>
    </w:p>
    <w:p w14:paraId="38A3AB2F" w14:textId="77777777" w:rsidR="006F2A75" w:rsidRPr="006E1E4B" w:rsidRDefault="006F2A75"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Роль модератора полягає в створенні сприятливого середовища для взаємодії між батьками та педагогами, щоб сприяти успішному навчанню та розвитку дитини. Під час дистанційного навчання батьківський комітет може відігравати важливу роль у розвитку соціального інтелекту молодших школярів шляхом організації процесу взаємодії між батьками та педагогами. </w:t>
      </w:r>
    </w:p>
    <w:p w14:paraId="456717AF" w14:textId="77777777" w:rsidR="006F2A75" w:rsidRPr="006E1E4B" w:rsidRDefault="006F2A75"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Ось деякі можливі напрямки діяльності батьківського комітету в цьому контексті. </w:t>
      </w:r>
    </w:p>
    <w:p w14:paraId="74CF4CE9" w14:textId="77777777" w:rsidR="006F2A75" w:rsidRPr="006E1E4B" w:rsidRDefault="006F2A75"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1. Організація вебінарів та тренінгів для батьків. Батьківський комітет може організовувати вебінари та тренінги для батьків з питань розвитку соціального інтелекту дітей під час дистанційного навчання. Це може включати  поради щодо сприяння розвитку навичок спілкування, емоційного інтелекту та сприяння позитивним взаємодіям з однолітками через віртуальне середовище. Організовувати спільні онлайн-заходи для учнів та їх батьків з метою покращення взаємодії, розвитку комунікативних навичок та сприяння позитивним взаєминам. </w:t>
      </w:r>
    </w:p>
    <w:p w14:paraId="09FA1501" w14:textId="77777777" w:rsidR="006F2A75" w:rsidRPr="006E1E4B" w:rsidRDefault="006F2A75"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2. Сприяння організації онлайн-заходів для дітей. Батьківський комітет може допомагати педагогам у створенні та організації онлайн-заходів, які сприяють розвитку соціального інтелекту учнів. Це може бути включенням розвивальних ігор, спільних проєктів та інших активностей, що сприяють сприятливим </w:t>
      </w:r>
      <w:r w:rsidRPr="006E1E4B">
        <w:rPr>
          <w:rFonts w:ascii="Times New Roman" w:hAnsi="Times New Roman" w:cs="Times New Roman"/>
          <w:color w:val="000000"/>
          <w:sz w:val="28"/>
          <w:szCs w:val="28"/>
          <w:lang w:val="uk-UA"/>
        </w:rPr>
        <w:lastRenderedPageBreak/>
        <w:t xml:space="preserve">соціальним взаємодіям. Наприклад, створення спільних проєктів з використанням віртуальних інструментів для співпраці. Залучення батьків до проведення рольових ігор або ситуативних вправ, які допомагають учням розвивати соціальну компетентність та емпатію. </w:t>
      </w:r>
    </w:p>
    <w:p w14:paraId="7A78E9CC" w14:textId="77777777" w:rsidR="006F2A75" w:rsidRPr="006E1E4B" w:rsidRDefault="006F2A75"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3. Психологічна підтримка для батьків та дітей. Батьківський комітет може організовувати психологічну підтримку для батьків та дітей, спрямовану на розвиток соціального інтелекту. Це може включати проведення консультацій з психологами та організацію групових сесій з обговорення питань, пов‟язаних з соціальною адаптацією та взаємодією. А також надання батькам порад щодо створення позитивного психологічного клімату вдома, що сприятиме розвитку соціального інтелекту учнів. </w:t>
      </w:r>
    </w:p>
    <w:p w14:paraId="35E025FC" w14:textId="77777777" w:rsidR="006F2A75" w:rsidRPr="006E1E4B" w:rsidRDefault="006F2A75"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4. Сприяння взаємодопомозі між батьками та педагогічними працівниками. Батьківський комітет може створити мережу взаємодопомоги між батьками, що сприятиме обміну корисною інформацією та ресурсами для розвитку соціального інтелекту учнів. Організовувати вебконференції для обговорення тем, пов‟язаних із соціальним розвитком учнів, а також для обміну досвідом та порадами між батьками та педагогами. </w:t>
      </w:r>
    </w:p>
    <w:p w14:paraId="14090CCA" w14:textId="527CF2CE" w:rsidR="006F2A75" w:rsidRPr="006E1E4B" w:rsidRDefault="006F2A75"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5. Підтримка батьків у забезпеченні доступу до необхідного обладнання. Батьківський комітет може допомагати батькам забезпечити своїх дітей необхідними засобами для дистанційного навчання, такими як комп</w:t>
      </w:r>
      <w:r w:rsidR="00752F21">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ютери, інтернет-з</w:t>
      </w:r>
      <w:r w:rsidR="00752F21">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єднання тощо. </w:t>
      </w:r>
    </w:p>
    <w:p w14:paraId="38F79D6E" w14:textId="77777777" w:rsidR="006F2A75" w:rsidRPr="006E1E4B" w:rsidRDefault="006F2A75"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6. Представництво інтересів батьків у контексті дистанційного навчання. Батьківський комітет може виступати як представник інтересів батьків у спілкуванні з адміністрацією школи та педагогами щодо питань, пов‟язаних з дистанційним навчанням. </w:t>
      </w:r>
    </w:p>
    <w:p w14:paraId="793DED3D" w14:textId="77777777" w:rsidR="006F2A75" w:rsidRPr="006E1E4B" w:rsidRDefault="006F2A75"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7. Сприяння взаєморозумінню. Батьківський комітет може виступати як посередник у вирішенні питань, які виникають між батьками та педагогами, сприяючи знаходженню компромісних рішень. </w:t>
      </w:r>
    </w:p>
    <w:p w14:paraId="78FEBFFA" w14:textId="77777777" w:rsidR="006F2A75" w:rsidRPr="006E1E4B" w:rsidRDefault="006F2A75"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lastRenderedPageBreak/>
        <w:t xml:space="preserve">Допомагати у вирішенні конфліктних ситуацій та сприяти взаєморозумінню між батьками та педагогами, щоб створити сприятливу атмосферу для спільної роботи на користь розвитку дитини. </w:t>
      </w:r>
    </w:p>
    <w:p w14:paraId="0FBA76FE" w14:textId="77777777" w:rsidR="006F2A75" w:rsidRPr="006E1E4B" w:rsidRDefault="006F2A75" w:rsidP="001060A1">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8. Батьківський комітет може збирати відгуки від батьків та педагогів щодо процесу навчання та взаємодії, а потім аналізувати цю інформацію для подальшого вдосконалення співпраці. Це лише кілька варіантів дій представників батьківського комітету у розвитку соціального інтелекту молодших школярів під час дистанційного навчання. </w:t>
      </w:r>
    </w:p>
    <w:p w14:paraId="0C4FD1FF" w14:textId="77777777" w:rsidR="006F2A75" w:rsidRPr="006E1E4B" w:rsidRDefault="006F2A75" w:rsidP="006F2A75">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Важливо, щоб цей процес був спрямований на створення сприятливого середовища для соціального розвитку дитини. Спільна праця батьків, шкільних психологів та педагогів є ключовою для успішного розвитку компонентів СІ учнів молодших класів під час дистанційної форми навчання. Адже, як слушно зазначає Є. Миронюк «соціальний інтелект – це усвідомлена позиція особи щодо оцінювання соціальних відносин у суспільстві, соціальній групі, свого місця в статусно-рольовій структурі організації на основі добровільного вибору стратегії власного життя та способів її досягнення».</w:t>
      </w:r>
    </w:p>
    <w:p w14:paraId="7DDDEA5F" w14:textId="77777777" w:rsidR="006F2A75" w:rsidRPr="006E1E4B" w:rsidRDefault="006F2A75" w:rsidP="006F2A75">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Слід зазначити, що розвинений у молодшому шкільному віці соціальний інтелект забезпечує використання оптимальних форм поведінки у взаємодії з оточуючими, задоволеність сімейним і шкільним життям. </w:t>
      </w:r>
    </w:p>
    <w:p w14:paraId="135838CB" w14:textId="45752F94" w:rsidR="006F2A75" w:rsidRPr="006E1E4B" w:rsidRDefault="006F2A75" w:rsidP="006F2A75">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Отже, перейдемо до рекомендацій. </w:t>
      </w:r>
    </w:p>
    <w:p w14:paraId="635A8E1B" w14:textId="77777777" w:rsidR="006F2A75" w:rsidRPr="006E1E4B" w:rsidRDefault="006F2A75" w:rsidP="006F2A75">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А) Для успішного розвитку компонентів СІ учнів молодших класів під час дистанційної форми навчання педагогічним працівникам необхідно: </w:t>
      </w:r>
    </w:p>
    <w:p w14:paraId="424774B1" w14:textId="77777777" w:rsidR="006F2A75" w:rsidRPr="006E1E4B" w:rsidRDefault="006F2A75" w:rsidP="006F2A75">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1. Організовувати онлайн групові проєкти та завдання, які сприяють співпраці та взаємодії між дітьми. Наприклад, створення віртуальних команд для вирішення поставлених завдань, що навчить учнів працювати в команді та взаємодіяти. Це допоможе їм розвивати навички спілкування та сприятиме соціальному розвитку. </w:t>
      </w:r>
    </w:p>
    <w:p w14:paraId="261F191B" w14:textId="77777777" w:rsidR="006F2A75" w:rsidRPr="006E1E4B" w:rsidRDefault="006F2A75" w:rsidP="006F2A75">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2. Використовувати віртуальні платформи для спільних ігор та вправ, які сприяють розвитку емпатії та співпраці. Наприклад, проведення віртуальних </w:t>
      </w:r>
      <w:r w:rsidRPr="006E1E4B">
        <w:rPr>
          <w:rFonts w:ascii="Times New Roman" w:hAnsi="Times New Roman" w:cs="Times New Roman"/>
          <w:color w:val="000000"/>
          <w:sz w:val="28"/>
          <w:szCs w:val="28"/>
          <w:lang w:val="uk-UA"/>
        </w:rPr>
        <w:lastRenderedPageBreak/>
        <w:t xml:space="preserve">рольових ігор, де діти можуть розігрувати ситуації конфліктів та шукати способи їх вирішення. </w:t>
      </w:r>
    </w:p>
    <w:p w14:paraId="4EC5B7B8" w14:textId="77777777" w:rsidR="006F2A75" w:rsidRPr="006E1E4B" w:rsidRDefault="006F2A75" w:rsidP="006F2A75">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3. Залучати батьків до процесу розвитку компонентів СІ, надаючи їм поради та матеріали для сприяння цьому вдома. Наприклад, рекомендувати батькам проводити спільні вправи на розвиток емпатії та комунікації з дитиною. </w:t>
      </w:r>
    </w:p>
    <w:p w14:paraId="7CA529CB" w14:textId="67414A21" w:rsidR="006F2A75" w:rsidRPr="006E1E4B" w:rsidRDefault="006F2A75" w:rsidP="006F2A75">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4. Проводити онлайн тренінги для дітей з розвитку навичок комунікації та вирішення конфліктів. Використовувати можливості вебкамер для вправ з мімікою та невербальною комунікацією. </w:t>
      </w:r>
    </w:p>
    <w:p w14:paraId="6816917B" w14:textId="77777777" w:rsidR="006F2A75" w:rsidRPr="006E1E4B" w:rsidRDefault="006F2A75" w:rsidP="006F2A75">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5. Використовувати інтерактивні онлайн ігри та завдання для навчання дітей способам позитивного вирішення конфліктів та сприяння взаємодопомозі. </w:t>
      </w:r>
    </w:p>
    <w:p w14:paraId="51DA25E5" w14:textId="38EC9B82" w:rsidR="006F2A75" w:rsidRPr="006E1E4B" w:rsidRDefault="006F2A75" w:rsidP="006F2A75">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6. Проводити онлайн тренування з розвитку навичок слухання та висловлення своїх думок, наприклад, через онлайн дискусії чи форуми. </w:t>
      </w:r>
    </w:p>
    <w:p w14:paraId="30345657" w14:textId="77777777" w:rsidR="006F2A75" w:rsidRPr="006E1E4B" w:rsidRDefault="006F2A75" w:rsidP="006F2A75">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7. Створювати вебквести або онлайн казки, які мають педагогічний зміст та спрямовані на розвиток компонентів СІ.</w:t>
      </w:r>
    </w:p>
    <w:p w14:paraId="6DA27410" w14:textId="06F765B7" w:rsidR="006F2A75" w:rsidRPr="006E1E4B" w:rsidRDefault="006F2A75" w:rsidP="006F2A75">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8. Забезпечувати зворотний зв</w:t>
      </w:r>
      <w:r w:rsidR="00752F21">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язок з батьками щодо розвитку компонентів СІ під час дистанційного навчання. </w:t>
      </w:r>
    </w:p>
    <w:p w14:paraId="4811B7C0" w14:textId="77777777" w:rsidR="006F2A75" w:rsidRPr="006E1E4B" w:rsidRDefault="006F2A75" w:rsidP="006F2A75">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Б) Для успішного розвитку компонентів СІ учнів молодших класів під час дистанційної форми навчання шкільним психологам необхідно: </w:t>
      </w:r>
    </w:p>
    <w:p w14:paraId="1EBC137C" w14:textId="65DD9C4B" w:rsidR="006F2A75" w:rsidRPr="006E1E4B" w:rsidRDefault="006F2A75" w:rsidP="006F2A75">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1. Створювати можливості для дітей спілкуватися між собою через відео зв</w:t>
      </w:r>
      <w:r w:rsidR="00752F21">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язок. Проводити віртуальні групові заняття, де діти зможуть обговорювати теми, спільні інтереси та вирішувати завдання разом. </w:t>
      </w:r>
    </w:p>
    <w:p w14:paraId="42A67BF0" w14:textId="77777777" w:rsidR="006F2A75" w:rsidRPr="006E1E4B" w:rsidRDefault="006F2A75" w:rsidP="006F2A75">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2. Організовувати онлайн тренінги з розвитку емпатії, навичок спілкування, вирішення конфліктів та розвитку навичок співпраці та комунікації. </w:t>
      </w:r>
    </w:p>
    <w:p w14:paraId="3E1E952A" w14:textId="77777777" w:rsidR="006F2A75" w:rsidRPr="006E1E4B" w:rsidRDefault="006F2A75" w:rsidP="006F2A75">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3. Проводите онлайн заняття, які спрямовані на розвиток управління емоціями, розуміння власних почуттів та почуттів інших людей. </w:t>
      </w:r>
    </w:p>
    <w:p w14:paraId="4A7921EE" w14:textId="77777777" w:rsidR="006F2A75" w:rsidRPr="006E1E4B" w:rsidRDefault="006F2A75" w:rsidP="006F2A75">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4. Створювати можливості для індивідуальних консультацій з дітьми, яким потребується додаткова психологічна підтримка. </w:t>
      </w:r>
    </w:p>
    <w:p w14:paraId="35F8EAF0" w14:textId="77777777" w:rsidR="006F2A75" w:rsidRPr="006E1E4B" w:rsidRDefault="006F2A75" w:rsidP="006F2A75">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lastRenderedPageBreak/>
        <w:t xml:space="preserve">5. Сприяти процесу взаємодії батьків з дитиною у розвитку соціальних навичок, надавати їм поради та рекомендації щодо створення сприятливого середовища для соціального розвитку дитини вдома. </w:t>
      </w:r>
    </w:p>
    <w:p w14:paraId="73C0E972" w14:textId="77777777" w:rsidR="006F2A75" w:rsidRPr="006E1E4B" w:rsidRDefault="006F2A75" w:rsidP="006F2A75">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6. Використовувати онлайн ігри та інтерактивні завдання для розвитку соціальних навичок, сприяйте взаємодії та сприйняттю соціальних ситуацій через гру. </w:t>
      </w:r>
    </w:p>
    <w:p w14:paraId="5674849F" w14:textId="77777777" w:rsidR="006F2A75" w:rsidRPr="006E1E4B" w:rsidRDefault="006F2A75" w:rsidP="006F2A75">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Ці рекомендації можуть допомогти шкільному психологу планувати та проводити ефективну роботу з розвитку компонентів СІ дітей молодшого шкільного віку під час дистанційного навчання. Створення домашнього середовища, яке сприяє розвитку соціального інтелекту у дітей, передбачає продумане планування, позитивне підкріплення та відданість моделюванню та заохоченню соціальної поведінки. </w:t>
      </w:r>
    </w:p>
    <w:p w14:paraId="4E6487FA" w14:textId="77777777" w:rsidR="006F2A75" w:rsidRPr="006E1E4B" w:rsidRDefault="006F2A75" w:rsidP="006F2A75">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В) Рекомендації для батьків, як створити у сімейному колі таке домашнє середовище, яке б забезпечувало розвиток компонентів СІ дітей молодшого шкільного віку: </w:t>
      </w:r>
    </w:p>
    <w:p w14:paraId="7964964D" w14:textId="77777777" w:rsidR="006F2A75" w:rsidRPr="006E1E4B" w:rsidRDefault="006F2A75" w:rsidP="006F2A75">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1. Створіть безпечну та сприятливу атмосферу. Переконайтеся, що ваш дім є безпечним та сприятливим простором, де дітям буде комфортно висловлюватись. Сприятливе середовище забезпечує основу здорового соціального розвитку. </w:t>
      </w:r>
    </w:p>
    <w:p w14:paraId="394A0A1F" w14:textId="77777777" w:rsidR="006F2A75" w:rsidRPr="006E1E4B" w:rsidRDefault="006F2A75" w:rsidP="006F2A75">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2. Заохочуйте спілкування. Створіть середовище, де спілкування цінується. Уважно слухайте, коли ваша дитина говорить, і заохочуйте її висловлюватися. Це не тільки розвиває їхні комунікативні навички, але й підсилює важливість відкритого діалогу у стосунках. Створіть умови для взаємодії дитини з іншими дітьми. </w:t>
      </w:r>
    </w:p>
    <w:p w14:paraId="429C50DE" w14:textId="24891970" w:rsidR="006F2A75" w:rsidRPr="006E1E4B" w:rsidRDefault="006F2A75" w:rsidP="006F2A75">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Допоможіть їй підтримувати зв</w:t>
      </w:r>
      <w:r w:rsidR="00752F21">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язок з друзями через відео зв</w:t>
      </w:r>
      <w:r w:rsidR="00752F21">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язок або онлайн ігри. Це допоможе їм розвивати навички спілкування та сприятиме соціальному розвитку. Ми поділяємо погляди Д. Гоулмана, який вважав, що складники СІ можна організувати у дві широкі категорії: соціальна обізнаність і соціальна здібність.</w:t>
      </w:r>
    </w:p>
    <w:p w14:paraId="25425A2E" w14:textId="77777777" w:rsidR="006F2A75" w:rsidRPr="006E1E4B" w:rsidRDefault="006F2A75" w:rsidP="006F2A75">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lastRenderedPageBreak/>
        <w:t>Одним з елементів спектра соціальних здібностей є самопрезентація – ефектна презентація себе. Для цього потрібно розпочати з розуміння важливості самопрезентації. Необхідно пояснити дитині, що вміння представляти себе є важливим для спілкування з іншими людьми, а також для успішного вступу в нове середовище, наприклад, у новий клас або групу.</w:t>
      </w:r>
    </w:p>
    <w:p w14:paraId="4135381B" w14:textId="6458FDC5" w:rsidR="006F2A75" w:rsidRPr="006E1E4B" w:rsidRDefault="006F2A75" w:rsidP="006F2A75">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Потрібно навчати дитину елементарним правилам самопрезентації (пояснити, як правильно привітатися, назвати своє ім</w:t>
      </w:r>
      <w:r w:rsidR="00752F21">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я, вказати свій вік та інші важливі деталі про себе).</w:t>
      </w:r>
    </w:p>
    <w:p w14:paraId="3528F4D8" w14:textId="77777777" w:rsidR="006F2A75" w:rsidRPr="006E1E4B" w:rsidRDefault="006F2A75" w:rsidP="006F2A75">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 3. Намагайтеся відокремити власні емоції та дії. Уникайте критики на адресу дитини, натомість демонструйте їй свою любов і підтримку. Важливо пам'ятати, що для ефективної зміни поведінки дитини, необхідно розуміти її почуття та адекватно реагувати на них. </w:t>
      </w:r>
    </w:p>
    <w:p w14:paraId="3319774A" w14:textId="77777777" w:rsidR="006F2A75" w:rsidRPr="006E1E4B" w:rsidRDefault="006F2A75" w:rsidP="006F2A75">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4. Заохочувати дітей до рольових ігор, де вони можуть відтворювати ситуації з реального життя. Це сприятиме розвитку емпатії та розумінню почуттів інших людей. Адже одним з елементів соціальної обізнаності Д. Гоулман визначав емпатію. </w:t>
      </w:r>
    </w:p>
    <w:p w14:paraId="3548AA66" w14:textId="77777777" w:rsidR="006F2A75" w:rsidRPr="006E1E4B" w:rsidRDefault="006F2A75" w:rsidP="006F2A75">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З метою розвитку у молодших школярів емпатії батькам необхідно проводити обговорення з дітьми про їхні власні почуття та почуття інших людей, допомагати їм усвідомити, як вони можуть реагувати на почуття інших та, як вони можуть підтримати своїх однокласників. Заохочуйте їх висловлювати свої почуття та підтверджувати свої емоції. </w:t>
      </w:r>
    </w:p>
    <w:p w14:paraId="0437E022" w14:textId="77777777" w:rsidR="006F2A75" w:rsidRPr="006E1E4B" w:rsidRDefault="006F2A75" w:rsidP="006F2A75">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Це допомагає їм розвивати емпатію та розуміння того, як емоції впливають на соціальні взаємодії. </w:t>
      </w:r>
    </w:p>
    <w:p w14:paraId="44F01698" w14:textId="77777777" w:rsidR="006F2A75" w:rsidRPr="006E1E4B" w:rsidRDefault="006F2A75" w:rsidP="006F2A75">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5. Відзначайте різноманітність. Познайомте своїх дітей з різними культурами, походженням і поглядами. Виховуйте повагу до відмінностей і навчайте їх важливості інклюзивності та поваги до інших, незалежно від їхнього походження. Потрібно розмовляйте з дітьми про різноманітність людей, їхні культури та традиції, допомогти їм усвідомити, що кожна людина має свої унікальні потреби та почуття. </w:t>
      </w:r>
    </w:p>
    <w:p w14:paraId="0A2A6532" w14:textId="77777777" w:rsidR="006F2A75" w:rsidRPr="006E1E4B" w:rsidRDefault="006F2A75" w:rsidP="006F2A75">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lastRenderedPageBreak/>
        <w:t xml:space="preserve">Читати разом з дітьми книги та історії, які мають емпатичний зміст та сприяють розвитку їхньої спроможності сприймати почуття інших. </w:t>
      </w:r>
    </w:p>
    <w:p w14:paraId="1492B422" w14:textId="77777777" w:rsidR="006F2A75" w:rsidRPr="006E1E4B" w:rsidRDefault="006F2A75" w:rsidP="006F2A75">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6. Надайте соціальні можливості – організовуйте ігри, групові заходи або прогулянки, де діти можуть спілкуватися зі своїми однолітками. Спілкування з іншими дітьми допомагає їм розвивати важливі соціальні навички, такі як обмін, співпраця та вирішення конфліктів. </w:t>
      </w:r>
    </w:p>
    <w:p w14:paraId="5568BA3D" w14:textId="0861547C" w:rsidR="006F2A75" w:rsidRPr="006E1E4B" w:rsidRDefault="006F2A75" w:rsidP="006F2A75">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Надайте інструменти для розв</w:t>
      </w:r>
      <w:r w:rsidR="00752F21">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язання конфліктів – навчіть дітей вирішувати конфлікти мирним шляхом. Запропонуйте керівництво щодо вираження своїх потреб, слухання інших і пошуку компромісів. Це озброює їх цінними навичками для орієнтування в соціальних викликах. </w:t>
      </w:r>
    </w:p>
    <w:p w14:paraId="6088B0C9" w14:textId="35A2C218" w:rsidR="006F2A75" w:rsidRPr="006E1E4B" w:rsidRDefault="006F2A75" w:rsidP="006F2A75">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7. Моделюйте позитивну соціальну поведінку. Діти вчаться на прикладі, тому пам</w:t>
      </w:r>
      <w:r w:rsidR="00752F21">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ятайте про власні соціальні взаємодії. Демонструйте доброзичливість, співчуття та ефективне спілкування у стосунках із членами родини, друзями та іншими. Створюйте можливості для обговорення соціальних ситуацій та проблем з дитиною, щоб розвивати її соціальне мислення та розуміння соціальних взаємин. </w:t>
      </w:r>
    </w:p>
    <w:p w14:paraId="620F783E" w14:textId="63BE8A9F" w:rsidR="006F2A75" w:rsidRPr="006E1E4B" w:rsidRDefault="006F2A75" w:rsidP="006F2A75">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8. Створіть соціальний центр – виділіть у своєму домі зону для спільної діяльності. Це може бути ігрова кімната, сімейна кімната або навіть кухня, де всі збираються. Спільний простір заохочує взаємодію та надає можливості для спілкування та співпраці. Заохочуйте незалежність відповідно до віку. Дозвольте дітям робити вибір і розв</w:t>
      </w:r>
      <w:r w:rsidR="00752F21">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язувати проблеми самостійно зміцнює впевненість і соціальну компетентність. </w:t>
      </w:r>
    </w:p>
    <w:p w14:paraId="1186A66A" w14:textId="77777777" w:rsidR="006F2A75" w:rsidRPr="006E1E4B" w:rsidRDefault="006F2A75" w:rsidP="006F2A75">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Надайте їм можливість взяти на себе відповідальність за свої дії. Залучайте дітей до прийняття рішень – залучайте  дітей до сімейних рішень, коли це доречно. Це дає їм відчуття причетності та відповідальності, сприяючи їхньому розумінню демократичних процесів і командної роботи. </w:t>
      </w:r>
    </w:p>
    <w:p w14:paraId="3A2F52BE" w14:textId="77777777" w:rsidR="006F2A75" w:rsidRPr="006E1E4B" w:rsidRDefault="006F2A75" w:rsidP="006F2A75">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9. У випадку необхідності застосування покарання, дозвольте дитині самостійно обирати його форму. Як свідчить практика, діти часто обирають покарання, яке є більш суворим, ніж те, яке бажали б батьки. Проте, у таких </w:t>
      </w:r>
      <w:r w:rsidRPr="006E1E4B">
        <w:rPr>
          <w:rFonts w:ascii="Times New Roman" w:hAnsi="Times New Roman" w:cs="Times New Roman"/>
          <w:color w:val="000000"/>
          <w:sz w:val="28"/>
          <w:szCs w:val="28"/>
          <w:lang w:val="uk-UA"/>
        </w:rPr>
        <w:lastRenderedPageBreak/>
        <w:t xml:space="preserve">випадках діти не розглядають це покарання як більш жорстке, несправедливе чи образливе, і не відчувають образи на батьків. </w:t>
      </w:r>
    </w:p>
    <w:p w14:paraId="67112756" w14:textId="77777777" w:rsidR="006F2A75" w:rsidRPr="006E1E4B" w:rsidRDefault="006F2A75" w:rsidP="006F2A75">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При застосуванні покарання переконайтеся, що дитина розуміє причину його застосування, і допоможіть їй усвідомити правила поведінки та необхідність їх застосування. </w:t>
      </w:r>
    </w:p>
    <w:p w14:paraId="7743E212" w14:textId="52155B0E" w:rsidR="006F2A75" w:rsidRPr="006E1E4B" w:rsidRDefault="006F2A75" w:rsidP="006F2A75">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10. Спостерігати за власною дитиною, за її способом спілкування з іншими. Це допоможе краще зрозуміти її потреби та можливості для розвитку компонентів СІ. Впроваджуючи ці рекомендації у своє домашнє середовище, батьки можуть сприяти розвитку компонентів соціального інтелекту у молодших школярів. Необхідно пам</w:t>
      </w:r>
      <w:r w:rsidR="00752F21">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ятати, що кожна дитина унікальна, і надання підтримки, та допомоги в колі сім</w:t>
      </w:r>
      <w:r w:rsidR="00752F21">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ї готує основу для того, щоб вона з упевненістю та співпереживанням орієнтувалася в складнощах соціальних взаємодій. Батьки та педагогічні працівники транслюють дитині систему суспільних цінностей та культурних норм, допомагають подолати комунікативні труднощі та тим самим сприяють розвитку соціального інтелекту. </w:t>
      </w:r>
    </w:p>
    <w:p w14:paraId="22C5F9EA" w14:textId="77777777" w:rsidR="006F2A75" w:rsidRPr="006E1E4B" w:rsidRDefault="006F2A75" w:rsidP="006F2A75">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Значущим дорослим важливо заохочувати дитину за її комунікабельність, бажання виявити ініціативу в розмові, вміння чемно щось попросити, бути чуйним і не боятися за себе постояти, якщо цього вимагає ситуація. Для цього необхідно навчити дитину орієнтуватися у складних та неоднозначних ситуаціях, усувати конфлікти на початковій стадії їх виникнення. </w:t>
      </w:r>
    </w:p>
    <w:p w14:paraId="503BCE32" w14:textId="77777777" w:rsidR="006F2A75" w:rsidRPr="006E1E4B" w:rsidRDefault="006F2A75" w:rsidP="006F2A75">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Безумовно, через віковий фактор багато що неможливо передбачити заздалегідь, проте навчати продуктивній та адекватній взаємодії необхідно з дитинства. </w:t>
      </w:r>
    </w:p>
    <w:p w14:paraId="4E802E8D" w14:textId="77777777" w:rsidR="006F2A75" w:rsidRPr="006E1E4B" w:rsidRDefault="006F2A75" w:rsidP="006F2A75">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Досить розвинений у молодшому шкільному віці соціальний інтелект відіграє значну роль у становленні особистості, забезпечує використання 208 оптимальних моделей поведінки у взаємодії з оточенням, сприятливу позицію групи однолітків, задоволеність сімейним і шкільним життям. </w:t>
      </w:r>
    </w:p>
    <w:p w14:paraId="201AE70A" w14:textId="77777777" w:rsidR="006F2A75" w:rsidRPr="006E1E4B" w:rsidRDefault="006F2A75" w:rsidP="006F2A75">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Таким чином, врахування педагогами, шкільними психологами та батьками цих практичних рекомендацій у своїй діяльності, матиме значущий вплив на </w:t>
      </w:r>
      <w:r w:rsidRPr="006E1E4B">
        <w:rPr>
          <w:rFonts w:ascii="Times New Roman" w:hAnsi="Times New Roman" w:cs="Times New Roman"/>
          <w:color w:val="000000"/>
          <w:sz w:val="28"/>
          <w:szCs w:val="28"/>
          <w:lang w:val="uk-UA"/>
        </w:rPr>
        <w:lastRenderedPageBreak/>
        <w:t xml:space="preserve">розвиток компонентів СІ молодшого школяра під час дистанційної форми навчання. </w:t>
      </w:r>
    </w:p>
    <w:p w14:paraId="79FC55B9" w14:textId="7EEC217C" w:rsidR="006F2A75" w:rsidRPr="006E1E4B" w:rsidRDefault="006F2A75" w:rsidP="006F2A75">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Теоретико-методологічний аналіз проблеми розвитку соціального інтелекту молодших школярів у сім</w:t>
      </w:r>
      <w:r w:rsidR="00752F21">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ях під час дистанційної освіти, власний досвід та спостереження за діяльністю педагогічного колективу школи та шкільного психолога, діяльності батьківського комітету та сімей, виявлення основних чинників, суперечностей та умов, що сприяють підвищенню ефективності їх діяльності під час виконання ними своїх обов</w:t>
      </w:r>
      <w:r w:rsidR="00752F21">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язків та функцій, дали нам змогу розробити програму експериментального дослідження, а саме: визначити мету, завдання та основні етапи, обрати доцільні та валідні прийоми та методи емпіричного дослідження; обґрунтувати процедуру відбору експериментальної та контрольних груп. </w:t>
      </w:r>
    </w:p>
    <w:p w14:paraId="2A5DB860" w14:textId="3E84E909" w:rsidR="006F2A75" w:rsidRPr="006E1E4B" w:rsidRDefault="006F2A75" w:rsidP="006F2A75">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Аналіз результатів експериментального дослідження за рівнями розвитку компонентів СІ молодшого школяра в сім</w:t>
      </w:r>
      <w:r w:rsidR="00752F21">
        <w:rPr>
          <w:rFonts w:ascii="Times New Roman" w:hAnsi="Times New Roman" w:cs="Times New Roman"/>
          <w:color w:val="000000"/>
          <w:sz w:val="28"/>
          <w:szCs w:val="28"/>
          <w:lang w:val="uk-UA"/>
        </w:rPr>
        <w:t>᾿</w:t>
      </w:r>
      <w:r w:rsidRPr="006E1E4B">
        <w:rPr>
          <w:rFonts w:ascii="Times New Roman" w:hAnsi="Times New Roman" w:cs="Times New Roman"/>
          <w:color w:val="000000"/>
          <w:sz w:val="28"/>
          <w:szCs w:val="28"/>
          <w:lang w:val="uk-UA"/>
        </w:rPr>
        <w:t xml:space="preserve">ї в умовах дистанційного навчання та їх статистична обробка підтвердили наші припущення і статистично засвідчили ефективність запропонованої теоретичної моделі соціально-психологічного супроводу розвитку соціального інтелекту молодших школярів у сім‟ях під час дистанційного навчання та її практичного відображення у освітньому процесі закладів середньої освіти. </w:t>
      </w:r>
    </w:p>
    <w:p w14:paraId="4A958F85"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Терапевтична характеристика вправ:</w:t>
      </w:r>
    </w:p>
    <w:p w14:paraId="66AFCC63"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1. «Кольори радості». Вправа спрямована на формування у дітей уявлення про емоції радості та доброти через кольорові асоціації. Учні обирають кольори, які символізують для них позитивні переживання, та створюють абстрактні або сюжетні зображення. Методика сприяє підсиленню позитивного емоційного фону, розвитку асоціативного мислення та закріпленню досвіду переживання приємних емоцій у творчій формі.</w:t>
      </w:r>
    </w:p>
    <w:p w14:paraId="0140E176"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 xml:space="preserve">2. «Малюємо під музику». Арт-терапевтична вправа з елементами музикотерапії, під час якої діти відтворюють свої почуття через малювання під музичний супровід. Ритм і характер музики впливають на динаміку ліній, вибір </w:t>
      </w:r>
      <w:r w:rsidRPr="006E1E4B">
        <w:rPr>
          <w:rFonts w:ascii="Times New Roman" w:hAnsi="Times New Roman" w:cs="Times New Roman"/>
          <w:sz w:val="28"/>
          <w:szCs w:val="28"/>
          <w:lang w:val="uk-UA"/>
        </w:rPr>
        <w:lastRenderedPageBreak/>
        <w:t>кольорів та загальний емоційний настрій роботи. Вправа сприяє емоційній розрядці, розвитку чутливості до власних переживань та гармонізації внутрішнього стану.</w:t>
      </w:r>
    </w:p>
    <w:p w14:paraId="31162A22" w14:textId="1A39842E"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 xml:space="preserve">Очікувані результати: </w:t>
      </w:r>
      <w:r w:rsidR="00752F21">
        <w:rPr>
          <w:rFonts w:ascii="Times New Roman" w:hAnsi="Times New Roman" w:cs="Times New Roman"/>
          <w:sz w:val="28"/>
          <w:szCs w:val="28"/>
          <w:lang w:val="uk-UA"/>
        </w:rPr>
        <w:t>о</w:t>
      </w:r>
      <w:r w:rsidRPr="006E1E4B">
        <w:rPr>
          <w:rFonts w:ascii="Times New Roman" w:hAnsi="Times New Roman" w:cs="Times New Roman"/>
          <w:sz w:val="28"/>
          <w:szCs w:val="28"/>
          <w:lang w:val="uk-UA"/>
        </w:rPr>
        <w:t>чікується підвищення рівня позитивних емоційних переживань, стабілізація емоційного фону, посилення здатності дітей до переживання радості та задоволення від творчої діяльності. Також передбачається зниження емоційної напруги та формування більш відкритого, доброзичливого ставлення до процесу навчання і взаємодії з однолітками.</w:t>
      </w:r>
    </w:p>
    <w:p w14:paraId="3A5B3205" w14:textId="57EC3F3F"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Заняття 4. «Як приборкати св</w:t>
      </w:r>
      <w:r w:rsidR="00752F21">
        <w:rPr>
          <w:rFonts w:ascii="Times New Roman" w:hAnsi="Times New Roman" w:cs="Times New Roman"/>
          <w:sz w:val="28"/>
          <w:szCs w:val="28"/>
          <w:lang w:val="uk-UA"/>
        </w:rPr>
        <w:t xml:space="preserve">ій </w:t>
      </w:r>
      <w:r w:rsidRPr="006E1E4B">
        <w:rPr>
          <w:rFonts w:ascii="Times New Roman" w:hAnsi="Times New Roman" w:cs="Times New Roman"/>
          <w:sz w:val="28"/>
          <w:szCs w:val="28"/>
          <w:lang w:val="uk-UA"/>
        </w:rPr>
        <w:t>Страх»</w:t>
      </w:r>
    </w:p>
    <w:p w14:paraId="579ABCB9"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Мета заняття: Зниження рівня шкільних страхів і тривожності в молодших школярів, формування у дітей відчуття контролю над власними емоціями, розвиток сміливості до символічного опрацювання страхів через творчу діяльність.</w:t>
      </w:r>
    </w:p>
    <w:p w14:paraId="6646F1B4"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Інструменти та матеріали: аркуші паперу формату А4, кольорові олівці, фломастери, воскові крейди, фарби, гумки, прості декоративні елементи для оформлення робіт, за бажанням − картки з емоційними образами або «страхами-персонажами».</w:t>
      </w:r>
    </w:p>
    <w:p w14:paraId="4AB360D4"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Терапевтична характеристика вправ:</w:t>
      </w:r>
    </w:p>
    <w:p w14:paraId="5E968812"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1.  «Мій страх-монстрик». Символічно-проективна вправа, у якій дитина візуалізує свій страх у вигляді вигаданого персонажа або образу. Такий прийом дозволяє винести внутрішнє переживання назовні, зробити його менш загрозливим та керованим. Через надання страху форми дитина поступово переходить від емоційної реакції до усвідомленого ставлення до нього, що сприяє зниженню тривожності.</w:t>
      </w:r>
    </w:p>
    <w:p w14:paraId="4FEEF953"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2. «Переможи страх кольором». Арт-техніка, спрямована на емоційну трансформацію негативних переживань шляхом їх символічного «переписування» через колір. Учні використовують кольори як інструмент впливу на свій страх (зміна, нейтралізація, “розфарбування” страху). Вправа сприяє розвитку відчуття контролю, внутрішньої сили та зменшенню емоційної напруги.</w:t>
      </w:r>
    </w:p>
    <w:p w14:paraId="1DDFB661"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lastRenderedPageBreak/>
        <w:t>Очікувані результати: Після заняття очікується зниження інтенсивності страхів, підвищення відчуття психологічної безпеки та формування більш конструктивного ставлення до тривожних ситуацій. Діти починають сприймати свої страхи як керовані образи, що зменшує їх емоційний вплив і підвищує впевненість у власних можливостях.</w:t>
      </w:r>
    </w:p>
    <w:p w14:paraId="2A6456D2"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Заняття 5. «Мандрівка у чарівну уяву»</w:t>
      </w:r>
    </w:p>
    <w:p w14:paraId="666376E0"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Мета заняття: Розвиток творчої уяви та образного мислення учнів, емоційна розрядка через занурення в казкові сюжети, формування здатності до символічного вираження переживань у безпечній ігровій формі.</w:t>
      </w:r>
    </w:p>
    <w:p w14:paraId="10D45F3F"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Інструменти та матеріали: аркуші паперу формату А4, кольорові олівці, фломастери, фарби, казкові ілюстрації або картки з персонажами, аудіозапис спокійної фонової музики, елементи для створення творчої атмосфери (наклейки, блискітки за потреби).</w:t>
      </w:r>
    </w:p>
    <w:p w14:paraId="3E56AEA2"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Терапевтична характеристика вправ:</w:t>
      </w:r>
    </w:p>
    <w:p w14:paraId="1E763FEA"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1. «Моя чарівна історія». Казкотерапевтична вправа, у якій діти створюють власну коротку історію з елементами чарівності. Такий підхід сприяє емоційному розвантаженню, дозволяє безпечно «перенести» внутрішні переживання у сюжетну форму та активізує ресурсне мислення. Через вигадування історій дитина вчиться переосмислювати власні емоції в позитивному ключі.</w:t>
      </w:r>
    </w:p>
    <w:p w14:paraId="397EBD4A"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2. «Малюнок казки». Арт-практика, що передбачає візуалізацію створеної або уявної казки у вигляді малюнка. Вправа розвиває креативність, образне мислення та сприяє глибшому проживанню емоційного досвіду. Малювання допомагає знизити внутрішню напругу та закріпити позитивні емоційні переживання, отримані під час казкотерапії.</w:t>
      </w:r>
    </w:p>
    <w:p w14:paraId="4E308C16"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Очікувані результати: Очікується підвищення рівня емоційної відкритості, зниження внутрішнього напруження та розвиток творчого самовираження. Діти стають більш вільними у вираженні почуттів, краще залучаються до уявної діяльності та отримують досвід позитивної емоційної розрядки через творчість.</w:t>
      </w:r>
    </w:p>
    <w:p w14:paraId="377AF76B"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Заняття 6. «Таємний острів спокою»</w:t>
      </w:r>
    </w:p>
    <w:p w14:paraId="03728C08"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lastRenderedPageBreak/>
        <w:t>Мета заняття: Формування в учнів навичок емоційної саморегуляції та самозаспокоєння, розвиток уявлень про внутрішній ресурс безпеки, а також закріплення здатності знаходити способи зниження тривожності у стресових ситуаціях.</w:t>
      </w:r>
    </w:p>
    <w:p w14:paraId="5C72BF4F"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Інструменти та матеріали: аркуші паперу формату А4 або ватман, кольорові журнали для вирізання, клей, ножиці, кольорові олівці та фломастери, фарби, стікери, спокійний музичний супровід.</w:t>
      </w:r>
    </w:p>
    <w:p w14:paraId="39222094"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Терапевтична характеристика вправ:</w:t>
      </w:r>
    </w:p>
    <w:p w14:paraId="6D48904D"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1.  «Мій безпечний острів»</w:t>
      </w:r>
    </w:p>
    <w:p w14:paraId="13D4BF34"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Колажна вправа, спрямована на створення символічного образу місця, де дитина почувається спокійно та захищено. Робота з візуальними образами дозволяє активізувати внутрішні ресурси безпеки, зменшити рівень тривожності та сформувати позитивні асоціації зі станом спокою. Вправа має стабілізувальний і ресурсний характер.</w:t>
      </w:r>
    </w:p>
    <w:p w14:paraId="63B7F0A6"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2. «Що мене заспокоює». Ізотерапевтична вправа, під час якої діти зображують предмети, ситуації або дії, що допомагають їм відновлювати емоційну рівновагу. Вона сприяє усвідомленню власних способів саморегуляції, розвитку емоційної компетентності та формуванню індивідуального «набору спокою».</w:t>
      </w:r>
    </w:p>
    <w:p w14:paraId="22980A71"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Очікувані результати: Очікується підвищення рівня емоційної стабільності, формування первинних навичок самозаспокоєння та зниження тривожності. Учні починають краще усвідомлювати власні ресурси підтримки та вчаться використовувати їх у ситуаціях емоційного напруження.</w:t>
      </w:r>
    </w:p>
    <w:p w14:paraId="3DD54760"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Заняття 7. «Танцюємо кольори настрою»</w:t>
      </w:r>
    </w:p>
    <w:p w14:paraId="3A1FFBCD"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Мета заняття: Зниження психоемоційної напруги в учнів, розвиток здатності до тілесного та емоційного самовираження, формування навичок розпізнавання власних почуттів через рухову активність.</w:t>
      </w:r>
    </w:p>
    <w:p w14:paraId="780BBDB6"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Інструменти та матеріали: музичний супровід різного емоційного характеру, простір для рухової активності, кольорові стрічки або хустинки, картки з емоціями (за потреби), спокійна релаксаційна музика для завершення заняття.</w:t>
      </w:r>
    </w:p>
    <w:p w14:paraId="7579F1F0"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lastRenderedPageBreak/>
        <w:t>Терапевтична характеристика вправ:</w:t>
      </w:r>
    </w:p>
    <w:p w14:paraId="62438A15"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1.  «Танець емоцій». Рухова арт-терапевтична вправа, спрямована на вільне вираження емоцій через танцювальні рухи. Діти відтворюють радість, спокій, здивування або інші стани за допомогою тіла, що сприяє емоційній розрядці та зниженню внутрішнього напруження. Вправа допомагає подолати скутість і розвиває емоційну пластичність.</w:t>
      </w:r>
    </w:p>
    <w:p w14:paraId="5415383F"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2. «Рух як настрій». Вправа, у якій учні передають свій поточний емоційний стан через рухові образи. Вона сприяє усвідомленню зв’язку між тілом і емоціями, розвитку саморегуляції та підвищенню здатності до невербального вираження почуттів.</w:t>
      </w:r>
    </w:p>
    <w:p w14:paraId="4D1BA2F3"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Очікувані результати: Очікується зниження психоемоційної напруги, підвищення емоційної розкутості та покращення здатності дітей виражати свої почуття через рух. Учні стають більш відкритими, активними та впевненими у взаємодії з оточенням.</w:t>
      </w:r>
    </w:p>
    <w:p w14:paraId="38472ADB"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Заняття 8. «Ми – команда супердрузів»</w:t>
      </w:r>
    </w:p>
    <w:p w14:paraId="1D43E096"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Мета заняття: Розвиток навичок соціальної взаємодії, формування командної згуртованості, підтримка позитивного мікроклімату в класі та розвиток емпатії й доброзичливого ставлення до однолітків.</w:t>
      </w:r>
    </w:p>
    <w:p w14:paraId="500BA9D7"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Інструменти та матеріали: великий аркуш паперу (ватман), фарби, фломастери, кольорові олівці, стікери, костюмні елементи або прості атрибути для рольових ігор (плащі, маски), картки з ролями, музичний супровід.</w:t>
      </w:r>
    </w:p>
    <w:p w14:paraId="6A7F84A7"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Терапевтична характеристика вправ:</w:t>
      </w:r>
    </w:p>
    <w:p w14:paraId="3910FBEC"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1. «Спільна картина». Групова ізотерапевтична вправа, у якій учні створюють спільний малюнок. Вона сприяє розвитку кооперації, взаємопідтримки та вмінню враховувати думку інших. Діти вчаться домовлятися, розподіляти простір і працювати як єдина команда, що позитивно впливає на соціальну адаптацію.</w:t>
      </w:r>
    </w:p>
    <w:p w14:paraId="5B9D4CDF"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 xml:space="preserve">2. «Добрі ролі». Драматизаційна вправа, що передбачає розігрування позитивних соціальних ситуацій. Вона сприяє розвитку емпатії, комунікативних навичок та формуванню моделей доброзичливої поведінки. Через рольову </w:t>
      </w:r>
      <w:r w:rsidRPr="006E1E4B">
        <w:rPr>
          <w:rFonts w:ascii="Times New Roman" w:hAnsi="Times New Roman" w:cs="Times New Roman"/>
          <w:sz w:val="28"/>
          <w:szCs w:val="28"/>
          <w:lang w:val="uk-UA"/>
        </w:rPr>
        <w:lastRenderedPageBreak/>
        <w:t>взаємодію діти вчаться краще розуміти почуття інших та конструктивно взаємодіяти в групі.</w:t>
      </w:r>
    </w:p>
    <w:p w14:paraId="3C9AF36F"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Очікувані результати: Очікується покращення міжособистісних відносин у класі, підвищення рівня співпраці та взаємної підтримки, формування позитивного соціального досвіду. Діти стають більш відкритими до взаємодії, уважнішими до почуттів однолітків і більш згуртованими як група.</w:t>
      </w:r>
    </w:p>
    <w:p w14:paraId="1F79BCCC"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Заняття 9. «Чарівна країна емоцій»</w:t>
      </w:r>
    </w:p>
    <w:p w14:paraId="1C4C9EED"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Мета заняття: Розвиток здатності до усвідомлення, розпізнавання та вираження емоцій у символічній та творчій формі, формування емоційної чутливості та розширення словника емоційних переживань у молодших школярів.</w:t>
      </w:r>
    </w:p>
    <w:p w14:paraId="4279A225"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Інструменти та матеріали: аркуші паперу формату А4, кольорові олівці, фломастери, фарби, картки з емоціями (радість, страх, злість, сум тощо), ілюстрації казкових персонажів, аудіосупровід спокійної музики.</w:t>
      </w:r>
    </w:p>
    <w:p w14:paraId="4F4E3A2F"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Терапевтична характеристика вправ:</w:t>
      </w:r>
    </w:p>
    <w:p w14:paraId="071B07A0"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1.  «Емоції-герої». Казкотерапевтична вправа, у якій емоції подаються у вигляді казкових персонажів. Це дозволяє дітям легше ідентифікувати власні почуття, зменшити їхню внутрішню напруженість та сформувати більш усвідомлене ставлення до емоційних станів. Персоніфікація емоцій сприяє їх безпечному опрацюванню.</w:t>
      </w:r>
    </w:p>
    <w:p w14:paraId="330043D7"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2. «Моя казка про почуття». Арт-казкотерапевтична вправа, що передбачає створення короткої історії про власні емоції. Діти вчаться вербалізувати внутрішні переживання через сюжет, що сприяє емоційній розрядці, розвитку уяви та формуванню навичок рефлексії.</w:t>
      </w:r>
    </w:p>
    <w:p w14:paraId="2C376A38"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Очікувані результати: Очікується підвищення рівня емоційної усвідомленості, розвиток здатності до вербалізації почуттів та зниження внутрішнього емоційного напруження. Діти починають краще розуміти власні емоції та більш конструктивно їх виражати.</w:t>
      </w:r>
    </w:p>
    <w:p w14:paraId="64F2BB63"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Заняття 10. «Термометр мого настрою»</w:t>
      </w:r>
    </w:p>
    <w:p w14:paraId="4F0BA506"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lastRenderedPageBreak/>
        <w:t>Мета заняття: Розвиток навичок емоційної саморегуляції, формування вміння усвідомлювати власний актуальний емоційний стан та опановувати прості способи його стабілізації у молодших школярів.</w:t>
      </w:r>
    </w:p>
    <w:p w14:paraId="0CC6ABC7"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Інструменти та матеріали: аркуші паперу формату А4, кольорові олівці, фломастери, шаблони «термометра настрою», картки з емоціями, килимки для релаксації, аудіозапис спокійної музики, годинник або таймер.</w:t>
      </w:r>
    </w:p>
    <w:p w14:paraId="3CB8A78B"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Терапевтична характеристика вправ:</w:t>
      </w:r>
    </w:p>
    <w:p w14:paraId="13004675"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1. «Мій настрій сьогодні». Ізотерапевтична вправа, спрямована на візуалізацію актуального емоційного стану через кольори, символи або шкалу настрою. Вона допомагає дитині усвідомити власні почуття, навчитися їх диференціювати та приймати без оцінювання, що є важливим елементом розвитку емоційної компетентності.</w:t>
      </w:r>
    </w:p>
    <w:p w14:paraId="0C9BAA82"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2. «Дихання спокою». Релаксаційна вправа, яка базується на простих техніках глибокого дихання. Вона сприяє зниженню фізіологічного та емоційного напруження, відновленню внутрішньої рівноваги та формуванню первинних навичок самозаспокоєння в стресових ситуаціях.</w:t>
      </w:r>
    </w:p>
    <w:p w14:paraId="4AE8F2F3"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Очікувані результати: Очікується підвищення здатності учнів до усвідомлення власного емоційного стану, зниження імпульсивності реакцій та формування базових навичок саморегуляції. Діти поступово вчаться використовувати прості техніки заспокоєння у повсякденних шкільних ситуаціях.</w:t>
      </w:r>
    </w:p>
    <w:p w14:paraId="65BD372E"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Заняття 11. «Я – супергерой сміливості»</w:t>
      </w:r>
    </w:p>
    <w:p w14:paraId="26FAD6EC"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Мета заняття: Підвищення самооцінки молодших школярів, формування почуття впевненості у власних силах, розвиток позитивного самосприйняття та усвідомлення особистісних ресурсів.</w:t>
      </w:r>
    </w:p>
    <w:p w14:paraId="0013F534"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Інструменти та матеріали: аркуші паперу формату А4, кольорові олівці, фломастери, фарби, журнальні вирізки для колажу, клей, ножиці, дзеркальця (за потреби), стікери, шаблони масок або плащів супергероїв.</w:t>
      </w:r>
    </w:p>
    <w:p w14:paraId="18B27AB9"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Терапевтична характеристика вправ:</w:t>
      </w:r>
    </w:p>
    <w:p w14:paraId="121AD2D8"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lastRenderedPageBreak/>
        <w:t>1. «Мій супергерой». Арт-проективна вправа, у якій дитина створює образ себе у вигляді супергероя. Такий прийом сприяє формуванню позитивного «Я-образу», підсиленню віри у власні можливості та зниженню внутрішньої невпевненості. Персонаж супергероя дозволяє безпечно актуалізувати сильні сторони особистості та ресурсні якості.</w:t>
      </w:r>
    </w:p>
    <w:p w14:paraId="2A175C1D"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2. «Мої сильні сторони». Колажна вправа, спрямована на усвідомлення власних позитивних якостей і досягнень. Діти візуалізують свої сильні сторони через символи, зображення та написи. Вправа сприяє розвитку самооцінки, формуванню внутрішньої підтримки та закріпленню позитивного самоставлення.</w:t>
      </w:r>
    </w:p>
    <w:p w14:paraId="5D359C4B"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Очікувані результати: Очікується підвищення рівня впевненості у собі, формування більш позитивного самосприйняття та зменшення проявів невпевненості у навчальних і соціальних ситуаціях. Діти починають краще усвідомлювати власні сильні сторони та використовувати їх як ресурс у взаємодії з оточенням.</w:t>
      </w:r>
    </w:p>
    <w:p w14:paraId="6CB9D61D"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Заняття 12. «Фестиваль нашого яскравого світу»</w:t>
      </w:r>
    </w:p>
    <w:p w14:paraId="305813D1"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Мета заняття: Узагальнення та закріплення позитивного емоційного досвіду, отриманого під час проходження програми, розвиток здатності до рефлексії, а також підсилення почуття групової єдності та емоційного комфорту в колективі.</w:t>
      </w:r>
    </w:p>
    <w:p w14:paraId="3DFD0760"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Інструменти та матеріали: великий ватман або аркуші А3, кольорові олівці, фломастери, фарби, стікери, декоративні елементи, музичний супровід (позитивна фоновa музика), картки для рефлексії, смайлики для оцінювання настрою.</w:t>
      </w:r>
    </w:p>
    <w:p w14:paraId="2F10CE89"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Терапевтична характеристика вправ:</w:t>
      </w:r>
    </w:p>
    <w:p w14:paraId="32D01D63"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 xml:space="preserve"> «Наш спільний світ». Колективна арт-вправа, у якій учні створюють єдину творчу композицію, що символізує досвід групи. Вона сприяє розвитку співпраці, взаємної підтримки та відчуття приналежності до колективу, а також закріплює позитивні емоційні переживання, отримані під час занять.</w:t>
      </w:r>
    </w:p>
    <w:p w14:paraId="75041A9B"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 xml:space="preserve"> «Що мені сподобалось». Рефлексивна вправа, спрямована на усвідомлення власного емоційного досвіду участі в програмі. Діти вербалізують або візуалізують </w:t>
      </w:r>
      <w:r w:rsidRPr="006E1E4B">
        <w:rPr>
          <w:rFonts w:ascii="Times New Roman" w:hAnsi="Times New Roman" w:cs="Times New Roman"/>
          <w:sz w:val="28"/>
          <w:szCs w:val="28"/>
          <w:lang w:val="uk-UA"/>
        </w:rPr>
        <w:lastRenderedPageBreak/>
        <w:t>найбільш позитивні враження, що сприяє розвитку емоційної усвідомленості, формуванню позитивної самооцінки та закріпленню відчуття успіху.</w:t>
      </w:r>
    </w:p>
    <w:p w14:paraId="397D9CA0"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Очікувані результати: Очікується закріплення позитивного емоційного досвіду участі в програмі, підвищення рівня групової згуртованості та формування стійкого позитивного ставлення до творчої діяльності. Учні завершують курс із відчуттям емоційного комфорту, підтримки та внутрішньої впевненості.</w:t>
      </w:r>
    </w:p>
    <w:p w14:paraId="22EE8AC1"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У межах реалізації програми корекції емоційних станів молодших школярів «Мій яскравий світ» заняття були побудовані за чітко структурованими етапами, що передбачали поєднання індивідуальної та групової творчої діяльності, елементів сенсорної стимуляції, а також вербальних і невербальних форм взаємодії. Така організація роботи забезпечувала цілеспрямований корекційний вплив на емоційну сферу дітей, сприяла зниженню рівня тривожності та страхів, зміцненню навичок самоконтролю й формуванню впевненості в собі, а також створювала атмосферу психологічної безпеки та довіри, необхідну для ефективного емоційного розвитку.</w:t>
      </w:r>
    </w:p>
    <w:p w14:paraId="344DE5C8"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Структура кожного заняття включала кілька послідовних етапів:</w:t>
      </w:r>
    </w:p>
    <w:p w14:paraId="2B74F111"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Підготовчий етап був спрямований на емоційне налаштування дітей на творчу діяльність і зниження початкової напруженості через використання ігрових, рухових і простих образотворчих вправ, що активізували групову взаємодію та сприяли формуванню позитивного емоційного фону.</w:t>
      </w:r>
    </w:p>
    <w:p w14:paraId="4050D09F"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На етапі сенсорної актуалізації застосовувалося поєднання візуальних, слухових і кінестетичних стимулів, зокрема малювання у супроводі спокійної музики без тексту. Це забезпечувало емоційну розрядку, підвищення залученості та стимулювання самовираження дітей через різні канали сприйняття.</w:t>
      </w:r>
    </w:p>
    <w:p w14:paraId="77604D7C"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Етап індивідуальної творчої діяльності передбачав самостійну роботу учнів із використанням різних арт-матеріалів (малювання, ліплення тощо), у процесі якої діти виражали власні переживання та емоційні стани. Основний акцент робився на процесі творчості та емоційному досвіді дитини, без надмірної інтерпретації результатів.</w:t>
      </w:r>
    </w:p>
    <w:p w14:paraId="44897333"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lastRenderedPageBreak/>
        <w:t>На етапі вербальної та невербальної активізації учні за бажанням презентували свої роботи та ділилися враженнями, що сприяло розвитку комунікативних навичок і формуванню довірливої взаємодії в групі, при цьому зберігалася добровільність висловлювань.</w:t>
      </w:r>
    </w:p>
    <w:p w14:paraId="68154DC2"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Колективний творчий етап передбачав спільну діяльність у малих групах, створення колективних композицій або сюжетів, що сприяло розвитку співпраці, емпатії та соціальної взаємодії, а також емоційній розрядці через символічне опрацювання переживань.</w:t>
      </w:r>
    </w:p>
    <w:p w14:paraId="1454EA57" w14:textId="77777777" w:rsidR="00A9681A" w:rsidRPr="006E1E4B" w:rsidRDefault="00A9681A" w:rsidP="00A9681A">
      <w:pPr>
        <w:spacing w:after="0" w:line="360" w:lineRule="auto"/>
        <w:ind w:firstLine="709"/>
        <w:jc w:val="both"/>
        <w:rPr>
          <w:rFonts w:ascii="Times New Roman" w:hAnsi="Times New Roman" w:cs="Times New Roman"/>
          <w:b/>
          <w:sz w:val="28"/>
          <w:szCs w:val="28"/>
          <w:lang w:val="uk-UA"/>
        </w:rPr>
      </w:pPr>
      <w:r w:rsidRPr="006E1E4B">
        <w:rPr>
          <w:rFonts w:ascii="Times New Roman" w:hAnsi="Times New Roman" w:cs="Times New Roman"/>
          <w:sz w:val="28"/>
          <w:szCs w:val="28"/>
          <w:lang w:val="uk-UA"/>
        </w:rPr>
        <w:t xml:space="preserve">Завершальним був рефлексивний етап, на якому створювалася атмосфера підтримки та позитивного підкріплення, діти мали можливість усвідомити власні досягнення, отримати позитивний емоційний досвід та закріпити відчуття успіху, що сприяло підвищенню впевненості в собі та стабілізації емоційного стану. </w:t>
      </w:r>
    </w:p>
    <w:p w14:paraId="18AEBD6F"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Таким чином, структура арт-терапевтичного заняття забезпечувала чітку послідовність організації роботи та створювала комфортні умови для участі молодших школярів у творчій діяльності. Поетапне проведення заняття сприяло поступовому включенню дітей у роботу, підтриманню їхнього емоційного комфорту та відчуття психологічної безпеки. Використання індивідуальних і групових форм взаємодії, елементів сенсорної стимуляції та рефлексивного завершення дозволяло підтримувати оптимальний рівень залученості учнів і забезпечувало зручний, ненапружений темп виконання завдань у процесі заняття.</w:t>
      </w:r>
    </w:p>
    <w:p w14:paraId="02A61D26"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 xml:space="preserve">Оцінювання ефективності проведення арт-терапевтичної програми корекції емоційних станів здійснювалося з метою визначення змін у емоційній сфері, рівні шкільної тривожності та навчальній мотивації молодших школярів після впровадження корекційного впливу. Особливу увагу було приділено аналізу динаміки показників у експериментальній групі порівняно з вихідними даними, що дозволило об’єктивно встановити результативність застосованих арт-терапевтичних методів та їхній вплив на психологічний стан учнів початкової школи. </w:t>
      </w:r>
    </w:p>
    <w:p w14:paraId="39B8FBC5"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lastRenderedPageBreak/>
        <w:t>Оцінювання рівня шкільної тривожності здійснювалося за допомогою методики шкільної тривожності Філліпса, яка дозволяє комплексно визначити емоційний стан учнів у навчальному середовищі та виявити основні чинники, що зумовлюють виникнення тривожних переживань. Дана методика спрямована на діагностику як загального рівня шкільної тривожності, так і окремих її проявів, зокрема соціального стресу, страху самовираження, страху перевірки знань, а також труднощів у взаєминах з учителями та однолітками.</w:t>
      </w:r>
      <w:r w:rsidRPr="006E1E4B">
        <w:rPr>
          <w:lang w:val="uk-UA"/>
        </w:rPr>
        <w:t xml:space="preserve"> </w:t>
      </w:r>
      <w:r w:rsidRPr="006E1E4B">
        <w:rPr>
          <w:rFonts w:ascii="Times New Roman" w:hAnsi="Times New Roman" w:cs="Times New Roman"/>
          <w:sz w:val="28"/>
          <w:szCs w:val="28"/>
          <w:lang w:val="uk-UA"/>
        </w:rPr>
        <w:t xml:space="preserve">Оцінювання рівня шкільної тривожності здійснювалося за допомогою методики Філліпса двічі: на констатувальному етапі (до проведення експерименту) та на контрольному етапі (після його завершення). Такий підхід дав змогу порівняти вихідний рівень тривожності учнів із отриманими після формувального впливу показниками, а також визначити динаміку змін у структурі шкільної тривожності. Отримані результати дали змогу об’єктивно оцінити ефективність застосування арт-терапевтичних методів та виявити позитивну динаміку щодо зниження проявів шкільної тривожності в експериментальній групі. </w:t>
      </w:r>
    </w:p>
    <w:p w14:paraId="089F7A8E"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Результати констатувального етапу дослідження свідчили про відносну однорідність показників шкільної тривожності в експериментальній та контрольній групах із переважанням середнього та високого рівнів емоційної напруги. В експериментальній групі (3-А) низький рівень тривожності було зафіксовано лише у 21,7% учнів, тоді як значна частка респондентів демонструвала підвищений (43,5%) та високий рівень (34,8%) тривожності. Така структура показників свідчила про наявність виражених труднощів адаптації до шкільного середовища та домінування емоційного напруження, пов’язаного з навчальною діяльністю й соціальними взаємодіями.</w:t>
      </w:r>
    </w:p>
    <w:p w14:paraId="692D56BA" w14:textId="77777777" w:rsidR="00A9681A" w:rsidRPr="006E1E4B" w:rsidRDefault="00A9681A" w:rsidP="00A9681A">
      <w:pPr>
        <w:spacing w:after="0" w:line="360" w:lineRule="auto"/>
        <w:ind w:firstLine="709"/>
        <w:jc w:val="both"/>
        <w:rPr>
          <w:rFonts w:ascii="Times New Roman" w:hAnsi="Times New Roman" w:cs="Times New Roman"/>
          <w:i/>
          <w:sz w:val="28"/>
          <w:szCs w:val="28"/>
          <w:lang w:val="uk-UA"/>
        </w:rPr>
      </w:pPr>
      <w:r w:rsidRPr="006E1E4B">
        <w:rPr>
          <w:rFonts w:ascii="Times New Roman" w:hAnsi="Times New Roman" w:cs="Times New Roman"/>
          <w:sz w:val="28"/>
          <w:szCs w:val="28"/>
          <w:lang w:val="uk-UA"/>
        </w:rPr>
        <w:t xml:space="preserve">У контрольній групі (3-Б) спостерігалася подібна, хоча дещо більш сприятлива картина: низький рівень тривожності становив 24,0%, підвищений − 52,0%, а високий − 24,0%. Незважаючи на дещо меншу частку учнів із високою тривожністю порівняно з експериментальною групою, загальна тенденція вказувала на переважання підвищеного рівня, що характеризувало більшість учнів </w:t>
      </w:r>
      <w:r w:rsidRPr="006E1E4B">
        <w:rPr>
          <w:rFonts w:ascii="Times New Roman" w:hAnsi="Times New Roman" w:cs="Times New Roman"/>
          <w:sz w:val="28"/>
          <w:szCs w:val="28"/>
          <w:lang w:val="uk-UA"/>
        </w:rPr>
        <w:lastRenderedPageBreak/>
        <w:t>як таких, що перебували у стані емоційної напруги та психологічного дискомфорту в шкільному середовищі.</w:t>
      </w:r>
      <w:r w:rsidRPr="006E1E4B">
        <w:rPr>
          <w:lang w:val="uk-UA"/>
        </w:rPr>
        <w:t xml:space="preserve"> </w:t>
      </w:r>
    </w:p>
    <w:p w14:paraId="0B64FFCE"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Аналіз загального рівня шкільної тривожності показав, що в експериментальній групі (3-А) він становив 60,9%, тоді як у контрольній (3-Б) − 64,0%. Це свідчило про домінування підвищеного емоційного напруження в обох вибірках та наявність загального психологічного дискомфорту, пов’язаного з навчальною діяльністю. Водночас незначна різниця між групами підтверджувала їхню порівнюваність на початковому етапі дослідження.</w:t>
      </w:r>
    </w:p>
    <w:p w14:paraId="3CB63A55"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Серед окремих чинників найбільш вираженим в експериментальній групі виявився страх перевірки знань (69,6%), що може свідчити про високий рівень навчально-оцінювальної тривожності та підвищену чутливість до ситуацій контролю. Подібна тенденція, хоча й дещо менш інтенсивна, спостерігалася і в контрольній групі (60,0%). Високі показники також були зафіксовані за шкалою низької стресостійкості (65,2% в ЕГ та 56,0% у КГ), що вказує на знижену здатність учнів ефективно адаптуватися до стресових навчальних ситуацій.</w:t>
      </w:r>
    </w:p>
    <w:p w14:paraId="35E8A712"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Показники соціального стресу (52,2% та 60,0%) і страху самовираження (56,5% та 56,0%) засвідчили наявність труднощів у сфері міжособистісної взаємодії та побоювань щодо негативної оцінки з боку однолітків. Фрустрація потреби в успіху (47,8% та 48,0%) перебувала на межі середнього рівня, що може свідчити про нестійкість навчальної мотивації та недостатню впевненість у власних досягненнях.</w:t>
      </w:r>
    </w:p>
    <w:p w14:paraId="395E2F5D"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Водночас показники страху невідповідності очікуванням (52,2% та 52,0%) та проблем у стосунках з учителями (43,5% та 48,0%) також підтвердили наявність емоційного напруження у взаємодії з дорослими та значущими соціальними фігурами в школі.</w:t>
      </w:r>
    </w:p>
    <w:p w14:paraId="6D4BC3BF"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 xml:space="preserve">Отож, за результатами констатувального етапу дослідження встановлено, що в учнів експериментальної та контрольної груп переважав підвищений рівень шкільної тривожності з наявністю окремих випадків високих показників, що свідчило про значне емоційне напруження у шкільному середовищі. Найбільш </w:t>
      </w:r>
      <w:r w:rsidRPr="006E1E4B">
        <w:rPr>
          <w:rFonts w:ascii="Times New Roman" w:hAnsi="Times New Roman" w:cs="Times New Roman"/>
          <w:sz w:val="28"/>
          <w:szCs w:val="28"/>
          <w:lang w:val="uk-UA"/>
        </w:rPr>
        <w:lastRenderedPageBreak/>
        <w:t>вираженими чинниками тривожності визначено страх перевірки знань, низьку стресостійкість, соціальний стрес та страх самовираження, що вказувало на труднощі як у навчальній діяльності, так і в сфері міжособистісної взаємодії.</w:t>
      </w:r>
    </w:p>
    <w:p w14:paraId="0EA162BD"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 xml:space="preserve">Контрольний етап дослідження було спрямовано на повторне оцінювання рівня шкільної тривожності в учнів експериментальної та контрольної груп після завершення формувального впливу, який передбачав застосування арт-терапевтичних методів. На даному етапі здійснювалося порівняння отриманих результатів із даними констатувального етапу з метою виявлення динаміки змін у структурі шкільної тривожності та визначення ефективності проведеної корекційно-розвивальної роботи. Отримані показники дали змогу об’єктивно проаналізувати зміни в емоційному стані учнів та зробити висновки щодо впливу арт-терапії на зниження рівня шкільної тривожності. </w:t>
      </w:r>
    </w:p>
    <w:p w14:paraId="605592F2"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Аналіз результатів контрольного етапу дослідження засвідчив суттєві відмінності в динаміці рівнів шкільної тривожності між експериментальною та контрольною групами. В експериментальній групі (3-А) зафіксовано помітне зростання частки учнів із низьким рівнем тривожності − до 56,5% (13 учнів), що свідчить про позитивні зміни в емоційному стані дітей після проведеного арт-терапевтичного впливу. Одночасно зменшилася кількість учнів із підвищеним рівнем тривожності до 39,1% (9 учнів), а високий рівень спостерігався лише в 4,4% (1 учень), що є мінімальним показником у вибірці.</w:t>
      </w:r>
    </w:p>
    <w:p w14:paraId="4DF34726"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 xml:space="preserve">Натомість у контрольній групі (3-Б) суттєвих позитивних змін не відбулося: лише 24,0% учнів (6 осіб) мали низький рівень тривожності, тоді як більшість залишалася на підвищеному рівні − 56,0% (14 учнів), а ще 20,0% (5 учнів) демонстрували високий рівень шкільної тривожності. Отримані дані свідчать про значно більш сприятливу динаміку в експериментальній групі, що дозволяє припустити ефективність застосованих арт-терапевтичних методів у зниженні проявів шкільної тривожності в учнів молодшого шкільного віку. </w:t>
      </w:r>
    </w:p>
    <w:p w14:paraId="08FD529A"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 xml:space="preserve">Аналіз результатів контрольного етапу щодо вираженості чинників шкільної тривожності засвідчив істотні позитивні зрушення в експериментальній групі (3-А) </w:t>
      </w:r>
      <w:r w:rsidRPr="006E1E4B">
        <w:rPr>
          <w:rFonts w:ascii="Times New Roman" w:hAnsi="Times New Roman" w:cs="Times New Roman"/>
          <w:sz w:val="28"/>
          <w:szCs w:val="28"/>
          <w:lang w:val="uk-UA"/>
        </w:rPr>
        <w:lastRenderedPageBreak/>
        <w:t>порівняно з контрольною групою (3-Б), у якій показники залишалися відносно стабільно вищими.</w:t>
      </w:r>
    </w:p>
    <w:p w14:paraId="79569098"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У експериментальній групі спостерігалося зниження частки учнів із проявами загальної шкільної тривожності до 39,1% (9 учнів) проти 60,0% (15 учнів) у контрольній групі. Подібна тенденція простежувалася і за іншими показниками: соціальний стрес знизився до 34,8% (8 учнів) у ЕГ порівняно з 56,0% (14 учнів) у КГ, а фрустрація потреби в успіху − до 30,4% (7 учнів) проти 48,0% (12 учнів) відповідно.</w:t>
      </w:r>
    </w:p>
    <w:p w14:paraId="08F60F55"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Особливо показовими є зміни у сфері навчально-оцінної та комунікативної тривожності: страх самовираження становив 39,1% (ЕГ) проти 52,0% (КГ), страх перевірки знань − 43,5% проти 60,0%, а страх невідповідності очікуванням − 30,4% проти 52,0%. Також зафіксовано зниження рівня низької стресостійкості до 34,8% у експериментальній групі порівняно з 56,0% у контрольній, а проблеми у стосунках з учителями − до 26,1% проти 48,0%.</w:t>
      </w:r>
    </w:p>
    <w:p w14:paraId="62B6E9F2"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Таким чином, отримані дані свідчать про значне зменшення інтенсивності ключових чинників шкільної тривожності в експериментальній групі після впровадження арт-терапевтичного впливу, тоді як у контрольній групі суттєвої позитивної динаміки не виявлено, що підтверджує ефективність проведеної корекційної роботи.</w:t>
      </w:r>
    </w:p>
    <w:p w14:paraId="1E39E05A"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 xml:space="preserve">Наступним етапом дослідження став порівняльний аналіз результатів оцінювання рівня шкільної тривожності до та після впровадження арт-терапевтичних занять в експериментальній групі. Його проведення дало змогу простежити динаміку змін у показниках емоційного стану учнів, а також об’єктивно оцінити ефективність застосованих корекційно-розвивальних методів. </w:t>
      </w:r>
    </w:p>
    <w:p w14:paraId="2D60A4B4"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 xml:space="preserve">Порівняльний аналіз рівня шкільної тривожності в експериментальній групі до та після проведення арт-терапевтичного впливу засвідчив виражену позитивну динаміку в емоційному стані учнів. Після реалізації арт-терапевтичних занять суттєво зросла частка дітей із низьким рівнем тривожності, що свідчить про покращення їхнього психологічного комфорту та зниження загального емоційного </w:t>
      </w:r>
      <w:r w:rsidRPr="006E1E4B">
        <w:rPr>
          <w:rFonts w:ascii="Times New Roman" w:hAnsi="Times New Roman" w:cs="Times New Roman"/>
          <w:sz w:val="28"/>
          <w:szCs w:val="28"/>
          <w:lang w:val="uk-UA"/>
        </w:rPr>
        <w:lastRenderedPageBreak/>
        <w:t>напруження. Водночас спостерігалося зменшення кількості учнів із підвищеним рівнем тривожності, що вказує на поступове подолання навчально-особистісних труднощів та зниження реактивної тривожності в шкільних ситуаціях.</w:t>
      </w:r>
    </w:p>
    <w:p w14:paraId="6F9B5638"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 xml:space="preserve">Найбільш показовою є динаміка високого рівня тривожності, який після арт-терапевтичного впливу суттєво знизився, що свідчить про ефективність використаних методів у роботі з дітьми з найбільш вираженими емоційними труднощами. Загалом отримані результати підтверджують позитивний вплив арт-терапії на регуляцію емоційного стану молодших школярів, сприяючи гармонізації їхньої поведінки та зниженню проявів шкільної тривожності. </w:t>
      </w:r>
    </w:p>
    <w:p w14:paraId="35479177"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Порівняльний аналіз вираженості чинників шкільної тривожності в експериментальній групі до та після арт-терапевтичного впливу засвідчив позитивну динаміку за всіма показниками. Зокрема, рівень загальної шкільної тривожності знизився з 60,9% (14 учнів) до 39,1% (9 учнів), що свідчить про зменшення загального емоційного напруження. Подібна тенденція простежується щодо соціального стресу − з 52,2% (12 учнів) до 34,8% (8 учнів), фрустрації потреби в успіху − з 47,8% (11 учнів) до 30,4% (7 учнів), а також страху самовираження − з 56,5% (13 учнів) до 39,1% (9 учнів). Найбільш виражене зниження спостерігалося у сфері страху перевірки знань − з 69,6% (16 учнів) до 43,5% (10 учнів), та страху невідповідності очікуванням − з 52,2% (12 учнів) до 30,4% (7 учнів). Також відзначено покращення стресостійкості: показник низької стресостійкості зменшився з 65,2% (15 учнів) до 34,8% (8 учнів). Проблеми у стосунках з учителями знизилися з 43,5% (10 учнів) до 26,1% (6 учнів). Отримані результати свідчать про ефективний вплив арт-терапії на зниження ключових чинників шкільної тривожності та покращення емоційного стану учнів.</w:t>
      </w:r>
    </w:p>
    <w:p w14:paraId="15A44418"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 xml:space="preserve">Для оцінювання емоційного стану учнів у межах дослідження було використано методику «Смайлик-оцінка емоційного стану дитини», яка належить до експрес-діагностичних проєктивних методів і широко застосовується в практиці шкільних психологів. Вибір цієї методики зумовлений її доступністю, наочністю та відповідністю віковим особливостям молодших школярів, оскільки вона не </w:t>
      </w:r>
      <w:r w:rsidRPr="006E1E4B">
        <w:rPr>
          <w:rFonts w:ascii="Times New Roman" w:hAnsi="Times New Roman" w:cs="Times New Roman"/>
          <w:sz w:val="28"/>
          <w:szCs w:val="28"/>
          <w:lang w:val="uk-UA"/>
        </w:rPr>
        <w:lastRenderedPageBreak/>
        <w:t xml:space="preserve">потребує складних вербальних пояснень і базується на використанні зрозумілих візуальних образів. Методика дозволяє швидко визначити рівень емоційного комфорту дитини, її ставлення до навчального середовища, взаємодії з однолітками та вчителем. Оцінювання здійснювалося шляхом вибору учнями відповідних смайликів до запропонованих запитань, що забезпечило щирість відповідей та зменшення впливу соціально бажаних реакцій. </w:t>
      </w:r>
    </w:p>
    <w:p w14:paraId="59D51998"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Після проведення арт-терапевтичних занять спостерігається чітка позитивна динаміка емоційного стану учнів. Зокрема, кількість дітей із низьким рівнем емоційного стану зменшилася більш ніж удвічі (з 30,4% до 13,0%), що свідчить про зниження емоційного дискомфорту. Водночас суттєво зросла частка учнів із високим рівнем − з 26,1% до 52,2%, що вказує на покращення настрою, самопочуття та загального психологічного благополуччя. Частка учнів із середнім рівнем дещо зменшилася, що можна пояснити переходом частини дітей до більш сприятливого емоційного стану.</w:t>
      </w:r>
    </w:p>
    <w:p w14:paraId="5F43C3FE"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 xml:space="preserve">Для оцінювання рівня шкільної мотивації учнів була використана анкета для визначення рівня шкільної мотивації. Застосування даної методики дало змогу не лише визначити вихідний та підсумковий рівень мотивації молодших школярів, а й оцінити ефективність арт-терапевтичного впливу на формування позитивного ставлення до навчальної діяльності. Порівняльний аналіз отриманих результатів до та після проведення арт-терапевтичних занять дозволив виявити динаміку змін у мотиваційній сфері учнів та підтвердити результативність використаних корекційно-розвивальних методів. </w:t>
      </w:r>
    </w:p>
    <w:p w14:paraId="45C2D711"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У результаті порівняльного аналізу рівня шкільної мотивації учнів експериментальної групи (3-А, n=23) до та після арт-терапевтичного впливу було виявлено чітко виражену позитивну динаміку. До початку експерименту високий рівень шкільної мотивації спостерігався у 5 учнів (21,7%), тоді як після проведення арт-терапевтичних занять їх кількість зросла до 11 учнів (47,8%). Одночасно відбулося збільшення частки учнів із достатнім рівнем мотивації з 7 учнів (30,4%) до 8 учнів (34,8%).</w:t>
      </w:r>
    </w:p>
    <w:p w14:paraId="5EC18150"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lastRenderedPageBreak/>
        <w:t>Натомість кількість учнів із середнім рівнем шкільної мотивації зменшилася з 8 учнів (34,8%) до 3 учнів (13,0%), що свідчить про перехід частини дітей до вищих рівнів мотивації. Також спостерігається зниження частки учнів із низьким рівнем мотивації з 3 учнів (13,0%) до 1 учня (4,4%), що вказує на покращення ставлення до навчальної діяльності та зростання навчальної активності. Рівень шкільної дезадаптації до та після експерименту не виявлено (0%).</w:t>
      </w:r>
    </w:p>
    <w:p w14:paraId="408AC79C"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Отримані результати свідчать про те, що арт-терапевтичні заняття сприяли підвищенню навчальної мотивації, формуванню більш позитивного ставлення до школи та активізації внутрішніх пізнавальних мотивів учнів експериментальної групи.</w:t>
      </w:r>
    </w:p>
    <w:p w14:paraId="27187494"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 xml:space="preserve">Після проведення 12 арт-терапевтичних сесій з учнями експериментальної групи було здійснено підсумкове опитування, спрямоване на визначення їхнього ставлення до арт-терапевтичних занять. Метою опитування було з’ясування емоційного сприйняття учнями запропонованих вправ, рівня їхньої залученості до процесу, а також загальної оцінки корисності та привабливості арт-терапевтичної діяльності. </w:t>
      </w:r>
    </w:p>
    <w:p w14:paraId="703D217D"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Результати підсумкового опитування учнів експериментальної групи свідчать про переважно позитивне ставлення до запропонованої програми та її відчутний емоційно-поведінковий ефект. Зокрема, на запитання щодо загального ставлення до арт-терапевтичних занять 18 учнів (78,3%) відповіли, що їм «дуже сподобалося», ще 4 учні (17,4%) обрали нейтральний варіант, і лише 1 учень (4,4%) висловив негативне ставлення. Подібна тенденція простежується і щодо емоційного комфорту під час занять: 17 учнів (73,9%) зазначили, що відчували радість та інтерес, 5 учнів (21,7%) − змішані почуття, і 1 учень (4,4%) − негативні емоції. Це свідчить про те, що арт-терапевтичні вправи здебільшого створювали сприятливе емоційне середовище для молодших школярів.</w:t>
      </w:r>
    </w:p>
    <w:p w14:paraId="743A9C70"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 xml:space="preserve">Високий рівень зацікавленості підтверджується відповідями на запитання про бажання продовжити заняття: 19 учнів (82,6%) виявили стійке бажання брати участь у подальших арт-терапевтичних сесіях, 3 учні (13,0%) не змогли </w:t>
      </w:r>
      <w:r w:rsidRPr="006E1E4B">
        <w:rPr>
          <w:rFonts w:ascii="Times New Roman" w:hAnsi="Times New Roman" w:cs="Times New Roman"/>
          <w:sz w:val="28"/>
          <w:szCs w:val="28"/>
          <w:lang w:val="uk-UA"/>
        </w:rPr>
        <w:lastRenderedPageBreak/>
        <w:t>визначитися, і лише 1 учень (4,4%) не виявив такого бажання. Це вказує на сформований позитивний емоційний досвід та прийняття арт-терапії як привабливої форми діяльності.</w:t>
      </w:r>
    </w:p>
    <w:p w14:paraId="0790616A"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Важливою є також когнітивно-емоційна складова результатів: 16 учнів (69,6%) зазначили, що заняття допомогли їм краще розуміти власні емоції, 6 учнів (26,1%) відзначили частковий ефект, і 1 учень (4,4%) не відчув змін. Отримані дані свідчать про розвиток емоційної рефлексії у більшості дітей.</w:t>
      </w:r>
    </w:p>
    <w:p w14:paraId="48F5C233"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Щодо соціального аспекту, 15 учнів (65,2%) повідомили про покращення спілкування з однокласниками, 6 учнів (26,1%) відзначили незначні зміни, тоді як 2 учні (8,7%) не помітили покращення. Це може свідчити про позитивний вплив арт-терапії на міжособистісні взаємини у класі, хоча ефект у частини учнів є помірним.</w:t>
      </w:r>
    </w:p>
    <w:p w14:paraId="1727FC31"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Найвищі показники зафіксовано у ставленні до творчих завдань: 20 учнів (87,0%) висловили виражене задоволення малюванням, іграми та вправами, 3 учні (13,0%) − помірне, і жоден учень (0%) не оцінив їх негативно. Це підтверджує високу мотиваційну привабливість арт-терапевтичних методів для дітей молодшого шкільного віку.</w:t>
      </w:r>
    </w:p>
    <w:p w14:paraId="74029939"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Також 17 учнів (73,9%) зазначили, що стали почуватися спокійніше та впевненіше після занять, 5 учнів (21,7%) відзначили часткове покращення, і 1 учень (4,4%) не відчув змін. Аналогічно, загальна оцінка занять є високою: 19 учнів (82,6%) охарактеризували їх як «дуже цікаві та корисні», 3 учні (13,0%) − як «скоріше цікаві», і 1 учень (4,4%) − як «не дуже цікаві».</w:t>
      </w:r>
    </w:p>
    <w:p w14:paraId="22BD0D1B"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Узагальнюючи, можна констатувати, що арт-терапевтичні заняття забезпечили високий рівень емоційного прийняття у 78–87% учнів залежно від показника, сприяли підвищенню емоційного комфорту, розвитку саморефлексії та покращенню соціальної взаємодії. Отримані результати підтверджують ефективність використаного корекційно-розвивального підходу в роботі з молодшими школярами.</w:t>
      </w:r>
    </w:p>
    <w:p w14:paraId="49AC7FC7"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lastRenderedPageBreak/>
        <w:t>У межах емпіричного дослідження було здійснено вивчення особливостей емоційної сфери молодших школярів на вибірці учнів 3 класу, які були розподілені на експериментальну та контрольну групи. Було розроблено та впроваджено арт-терапевтичну програму корекції емоційних станів «Мій яскравий світ», що включала 12 послідовно організованих занять. Зазначена програма реалізовувалася виключно з учнями експериментальної групи, тоді як контрольна група брала участь лише в констатувальному та підсумковому етапах діагностики без корекційного впливу. У ході дослідження було проведено комплексну психодіагностику емоційного стану, рівня шкільної тривожності та навчальної мотивації учнів із використанням відповідних методик, що забезпечило можливість об’єктивного порівняння динаміки показників та оцінки ефективності впровадженої програми.</w:t>
      </w:r>
    </w:p>
    <w:p w14:paraId="79AECD41"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За результатами констатувального етапу дослідження встановлено, що в учнів експериментальної та контрольної груп переважав підвищений рівень шкільної тривожності (ЕГ − 52,2%; КГ − 56,0%) за наявності значної частки високих показників (ЕГ − 34,8%; КГ − 24,0%) і меншої кількості учнів із низьким рівнем (ЕГ − 21,7%; КГ − 24,0%), що загалом свідчило про виражене емоційне напруження в обох вибірках. Найбільш вираженими чинниками тривожності були страх перевірки знань (ЕГ − 69,6%; КГ − 60,0%), низька стресостійкість (ЕГ − 65,2%; КГ − 56,0%), загальна шкільна тривожність (ЕГ − 60,9%; КГ − 64,0%) та страх самовираження (ЕГ − 56,5%; КГ − 56,0%), що вказувало на труднощі як у навчальній діяльності, так і в соціальній взаємодії.</w:t>
      </w:r>
    </w:p>
    <w:p w14:paraId="42054042"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 xml:space="preserve">За результатами контрольного етапу дослідження встановлено позитивну динаміку зниження рівня шкільної тривожності в учнів експериментальної групи після впровадження арт-терапевтичного впливу. Зокрема, збільшилася частка учнів із низьким рівнем тривожності до 56,5% (13 учнів), тоді як у контрольній групі цей показник становив лише 24,0% (6 учнів), а високий рівень у експериментальній групі знизився до 4,4% (1 учень) проти 20,0% (5 учнів) у контрольній. Подібна тенденція простежувалася і щодо чинників тривожності: в експериментальній групі </w:t>
      </w:r>
      <w:r w:rsidRPr="006E1E4B">
        <w:rPr>
          <w:rFonts w:ascii="Times New Roman" w:hAnsi="Times New Roman" w:cs="Times New Roman"/>
          <w:sz w:val="28"/>
          <w:szCs w:val="28"/>
          <w:lang w:val="uk-UA"/>
        </w:rPr>
        <w:lastRenderedPageBreak/>
        <w:t xml:space="preserve">зменшилися показники загальної шкільної тривожності (39,1%), соціального стресу (34,8%), страху перевірки знань (43,5%) та інших компонентів порівняно з контрольною групою, де вони залишалися стабільно вищими (52,0–60,0%). </w:t>
      </w:r>
    </w:p>
    <w:p w14:paraId="5E7EF160"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Порівняльний аналіз рівня шкільної тривожності та вираженості її чинників в експериментальній групі до та після арт-терапевтичного впливу засвідчив суттєві позитивні зміни. Зокрема, частка учнів із низьким рівнем тривожності зросла з 21,7% (5 учнів) до 56,5% (13 учнів), тоді як кількість дітей із підвищеним рівнем зменшилася з 43,5% (10 учнів) до 39,1% (9 учнів), а з високим рівнем − із 34,8% (8 учнів) до 4,4% (1 учень). Також відзначено зниження всіх основних чинників шкільної тривожності: загальна шкільна тривожність зменшилася з 60,9% до 39,1%, соціальний стрес − з 52,2% до 34,8%, страх перевірки знань − з 69,6% до 43,5%, низька стресостійкість − з 65,2% до 34,8% та інші показники. Отримані результати підтверджують ефективність арт-терапевтичного впливу у зниженні рівня шкільної тривожності та покращенні емоційного стану молодших школярів.</w:t>
      </w:r>
    </w:p>
    <w:p w14:paraId="46FEE211"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Результати оцінювання емоційного стану учнів експериментальної групи за методикою «Смайлик-оцінка емоційного стану дитини» до та після проведення арт-терапевтичних занять засвідчили виражену позитивну динаміку. Зокрема, частка учнів із низьким рівнем емоційного стану зменшилася з 30,4% (7 учнів) до 13,0% (3 учні), тоді як кількість дітей із середнім рівнем дещо скоротилася з 43,5% (10 учнів) до 34,8% (8 учнів). Водночас суттєво зросла частка учнів із високим рівнем емоційного стану − з 26,1% (6 учнів) до 52,2% (12 учнів), що свідчить про покращення настрою, самопочуття та загального психологічного благополуччя. Отримані результати підтверджують ефективність арт-терапевтичних занять у гармонізації емоційного стану молодших школярів.</w:t>
      </w:r>
    </w:p>
    <w:p w14:paraId="3B33791F"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 xml:space="preserve">Результати порівняльного аналізу рівня шкільної мотивації учнів експериментальної групи до та після участі в арт-терапевтичних заняттях засвідчили виражену позитивну динаміку. Зокрема, кількість учнів із високим рівнем мотивації зросла з 5 учнів (21,7%) до 11 учнів (47,8%), а з достатнім рівнем − з 7 учнів (30,4%) до 8 учнів (34,8%). Водночас зменшилася частка учнів із </w:t>
      </w:r>
      <w:r w:rsidRPr="006E1E4B">
        <w:rPr>
          <w:rFonts w:ascii="Times New Roman" w:hAnsi="Times New Roman" w:cs="Times New Roman"/>
          <w:sz w:val="28"/>
          <w:szCs w:val="28"/>
          <w:lang w:val="uk-UA"/>
        </w:rPr>
        <w:lastRenderedPageBreak/>
        <w:t>середнім рівнем мотивації з 8 учнів (34,8%) до 3 учнів (13,0%), а також із низьким рівнем − з 3 учнів (13,0%) до 1 учня (4,4%). Отримані дані свідчать про підвищення навчальної мотивації, посилення пізнавальних інтересів та формування більш позитивного ставлення до школи, що підтверджує ефективність арт-терапевтичних занять у роботі з молодшими школярами.</w:t>
      </w:r>
    </w:p>
    <w:p w14:paraId="40BA7706"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Результати підсумкового опитування учнів експериментальної групи після 12 арт-терапевтичних занять засвідчили переважно позитивне ставлення до проведеної роботи. Більшість дітей (78,3%) високо оцінили заняття, а 82,6% виявили бажання продовжувати участь у них. Також значна частина учнів відзначила покращення емоційного стану, підвищення спокою та впевненості (73,9%), краще розуміння власних емоцій (69,6%) і покращення взаємин з однокласниками (65,2%). Отримані результати підтверджують ефективність арт-терапевтичних занять у розвитку емоційної сфери молодших школярів.</w:t>
      </w:r>
    </w:p>
    <w:p w14:paraId="4C74F613"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Таким чином, отримані результати емпіричного дослідження свідчать про те, що арт-терапія є ефективним психолого-педагогічним засобом корекції емоційних станів молодших школярів, зокрема зниження шкільної тривожності, стабілізації емоційного фону та формування більш позитивного емоційного ставлення до навчання, а отже, її доцільно впроваджувати в освітній процес початкової школи як науково обґрунтовану технологію психологічного супроводу, спрямовану на забезпечення емоційного благополуччя та успішної адаптації учнів.</w:t>
      </w:r>
    </w:p>
    <w:p w14:paraId="3E110906" w14:textId="77777777" w:rsidR="00A9681A" w:rsidRPr="006E1E4B" w:rsidRDefault="00A9681A" w:rsidP="00A9681A">
      <w:pPr>
        <w:rPr>
          <w:rFonts w:ascii="Times New Roman" w:hAnsi="Times New Roman" w:cs="Times New Roman"/>
          <w:b/>
          <w:sz w:val="28"/>
          <w:szCs w:val="28"/>
          <w:lang w:val="uk-UA"/>
        </w:rPr>
      </w:pPr>
    </w:p>
    <w:p w14:paraId="2E940804" w14:textId="77777777" w:rsidR="00A9681A" w:rsidRPr="006E1E4B" w:rsidRDefault="00A9681A" w:rsidP="00A9681A">
      <w:pPr>
        <w:rPr>
          <w:rFonts w:ascii="Times New Roman" w:hAnsi="Times New Roman" w:cs="Times New Roman"/>
          <w:b/>
          <w:sz w:val="28"/>
          <w:szCs w:val="28"/>
          <w:lang w:val="uk-UA"/>
        </w:rPr>
      </w:pPr>
      <w:r w:rsidRPr="006E1E4B">
        <w:rPr>
          <w:rFonts w:ascii="Times New Roman" w:hAnsi="Times New Roman" w:cs="Times New Roman"/>
          <w:b/>
          <w:sz w:val="28"/>
          <w:szCs w:val="28"/>
          <w:lang w:val="uk-UA"/>
        </w:rPr>
        <w:br w:type="page"/>
      </w:r>
    </w:p>
    <w:p w14:paraId="00045D52" w14:textId="77777777" w:rsidR="00A9681A" w:rsidRPr="006E1E4B" w:rsidRDefault="00A9681A" w:rsidP="00A9681A">
      <w:pPr>
        <w:spacing w:after="0" w:line="360" w:lineRule="auto"/>
        <w:ind w:firstLine="708"/>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lastRenderedPageBreak/>
        <w:t>Цілісне пізнання дитиною навколишньої дійсності забезпечується не лише когнітивною обробкою інформації, а й її емоційним осмисленням. У зв’язку з цим педагогам і практичним психологам доцільно враховувати, що саме емоційна значущість навчальних і життєвих ситуацій активізує потребу дитини в самовираженні та особистісній участі. Емоції виконують функцію своєрідного підґрунтя, на якому відбувається конструювання нових знань, забезпечуючи їх глибше засвоєння та інтеграцію в досвід. Знання, набуті в емоційно насиченому контексті, підсилюють пізнавальну мотивацію, стимулюючи подальше дослідження й навчальну активність. Водночас освітній процес, орієнтований на залучення емоційної сфери, сприяє формуванню ціннісного ставлення до пізнання, навколишнього світу та міжособистісної взаємодії [29].</w:t>
      </w:r>
    </w:p>
    <w:p w14:paraId="427CBA6D" w14:textId="77777777" w:rsidR="00A9681A" w:rsidRPr="006E1E4B" w:rsidRDefault="00A9681A" w:rsidP="00A9681A">
      <w:pPr>
        <w:spacing w:after="0" w:line="360" w:lineRule="auto"/>
        <w:ind w:firstLine="708"/>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На основі отриманих результатів емпіричного дослідження було встановлено позитивний вплив арт-терапевтичної програми на емоційний стан, рівень шкільної тривожності та навчальну мотивацію молодших школярів. Виявлена динаміка змін у показниках експериментальної групи дає підстави для формулювання практичних рекомендацій щодо організації арт-терапевтичної роботи в умовах початкової школи. Запропоновані рекомендації спрямовані на підвищення ефективності психолого-педагогічного супроводу дітей та можуть бути використані в діяльності шкільних психологів і педагогів у процесі корекції емоційної сфери учнів.</w:t>
      </w:r>
    </w:p>
    <w:p w14:paraId="59731F66" w14:textId="77777777" w:rsidR="00A9681A" w:rsidRPr="006E1E4B" w:rsidRDefault="00A9681A" w:rsidP="00A9681A">
      <w:pPr>
        <w:spacing w:after="0" w:line="360" w:lineRule="auto"/>
        <w:ind w:firstLine="708"/>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Важливо забезпечити створення психологічно безпечного, емоційно підтримувального та приймаючого середовища, у якому дитина має можливість вільно й спонтанно виражати власні почуття, переживання та внутрішні стани без ризику негативного оцінювання, критики чи порівняння з іншими. Такий підхід передбачає дотримання принципів безумовного прийняття, емпатійного ставлення та конфіденційності, що сприяє зниженню рівня тривожності, формуванню довіри до фахівця й групи, а також створює оптимальні умови для ефективного перебігу арт-терапевтичного процесу та розкриття внутрішніх ресурсів дитини.</w:t>
      </w:r>
    </w:p>
    <w:p w14:paraId="308882F8" w14:textId="77777777" w:rsidR="00A9681A" w:rsidRPr="006E1E4B" w:rsidRDefault="00A9681A" w:rsidP="00A9681A">
      <w:pPr>
        <w:spacing w:after="0" w:line="360" w:lineRule="auto"/>
        <w:ind w:firstLine="708"/>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lastRenderedPageBreak/>
        <w:t>Необхідним є системне врахування вікових та індивідуально-психологічних особливостей дітей молодшого шкільного віку при доборі змісту, форм і методів арт-терапевтичної роботи. Зокрема, слід орієнтуватися на провідну роль ігрової діяльності, образного мислення, підвищену емоційну чутливість та потребу у наочності й руховій активності. Відповідно, доцільно використовувати доступні, емоційно насичені та привабливі для дітей види творчої діяльності, що сприяють підтриманню інтересу та активної залученості до процесу. Одночасно важливо враховувати індивідуальні відмінності учнів, зокрема рівень емоційного розвитку, особливості темпераменту, комунікативні навички та попередній досвід, що дозволяє забезпечити диференційований підхід і підвищити ефективність корекційно-розвивального впливу.</w:t>
      </w:r>
    </w:p>
    <w:p w14:paraId="001521B0" w14:textId="77777777" w:rsidR="00A9681A" w:rsidRPr="006E1E4B" w:rsidRDefault="00A9681A" w:rsidP="00A9681A">
      <w:pPr>
        <w:spacing w:after="0" w:line="360" w:lineRule="auto"/>
        <w:ind w:firstLine="708"/>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Доцільним є застосування різноманітних видів арт-терапевтичних технологій (ізотерапії, казкотерапії, музикотерапії, рухової терапії), що забезпечують комплексний і багатовимірний вплив на емоційну сферу молодшого школяра. Інтеграція різних форм творчої активності дозволяє задіяти кілька каналів сприйняття (зоровий, слуховий, кінестетичний), що підсилює корекційно-розвивальний ефект і сприяє глибшому опрацюванню емоційних переживань. Такий підхід забезпечує варіативність методів впливу, підвищує залученість дітей до діяльності та створює умови для індивідуалізації психокорекційної роботи, враховуючи особливості емоційного реагування, рівень розвитку та потреби кожної дитини.</w:t>
      </w:r>
    </w:p>
    <w:p w14:paraId="45BA1C40" w14:textId="77777777" w:rsidR="00A9681A" w:rsidRPr="006E1E4B" w:rsidRDefault="00A9681A" w:rsidP="00A9681A">
      <w:pPr>
        <w:spacing w:after="0" w:line="360" w:lineRule="auto"/>
        <w:ind w:firstLine="708"/>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 xml:space="preserve">Необхідним є дотримання чіткої структурної організації арт-терапевтичних занять, яка передбачає послідовне проходження вступного, основного та рефлексивного етапів. Така побудова забезпечує логічну цілісність і керованість корекційного процесу, сприяє поступовому включенню дітей у діяльність, знижує початкову тривожність і створює передумови для емоційної стабілізації. Вступний етап виконує функцію налаштування та активізації, основна частина забезпечує реалізацію терапевтичних завдань через творчу діяльність, тоді як рефлексивний етап сприяє усвідомленню пережитого досвіду, його емоційному осмисленню та </w:t>
      </w:r>
      <w:r w:rsidRPr="006E1E4B">
        <w:rPr>
          <w:rFonts w:ascii="Times New Roman" w:hAnsi="Times New Roman" w:cs="Times New Roman"/>
          <w:sz w:val="28"/>
          <w:szCs w:val="28"/>
          <w:lang w:val="uk-UA"/>
        </w:rPr>
        <w:lastRenderedPageBreak/>
        <w:t>закріпленню позитивних змін. Подібна структурованість підвищує ефективність арт-терапевтичного впливу та сприяє формуванню у дітей відчуття передбачуваності й психологічного комфорту.</w:t>
      </w:r>
    </w:p>
    <w:p w14:paraId="0FDAAFC0" w14:textId="77777777" w:rsidR="00A9681A" w:rsidRPr="006E1E4B" w:rsidRDefault="00A9681A" w:rsidP="00A9681A">
      <w:pPr>
        <w:spacing w:after="0" w:line="360" w:lineRule="auto"/>
        <w:ind w:firstLine="708"/>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Пріоритетним у межах арт-терапевтичної роботи є фокусування на самому процесі творчої діяльності, а не на її кінцевому продукті, що відповідає принципам недирективності та безоцінного прийняття. Такий підхід передбачає акцентування уваги на індивідуальному досвіді самовираження дитини, її емоційних переживаннях і способах їх символічного відображення. Відсутність орієнтації на «правильність» чи естетичну досконалість результату знижує рівень тривожності, страх помилки та зовнішньої оцінки, що, своєю чергою, сприяє більш вільному й автентичному прояву внутрішнього світу дитини. Орієнтація на процес дозволяє розглядати творчу діяльність як засіб самопізнання, емоційної регуляції та розвитку особистісних ресурсів, що значно підвищує ефективність корекційно-розвивального впливу.</w:t>
      </w:r>
    </w:p>
    <w:p w14:paraId="53951A76" w14:textId="77777777" w:rsidR="00A9681A" w:rsidRPr="006E1E4B" w:rsidRDefault="00A9681A" w:rsidP="00A9681A">
      <w:pPr>
        <w:spacing w:after="0" w:line="360" w:lineRule="auto"/>
        <w:ind w:firstLine="708"/>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Принципово важливим є забезпечення добровільності участі дітей у вербальному обговоренні результатів власної творчої діяльності, що передбачає безумовну повагу до їхніх особистісних меж та індивідуальної готовності до саморозкриття. Недирективний характер арт-терапевтичної взаємодії виключає будь-який примус до висловлювання чи інтерпретації власних робіт, натомість створює умови для поступового формування довіри, внутрішньої безпеки та психологічного комфорту. Такий підхід дозволяє уникнути вторинної травматизації, знижує рівень емоційного напруження та сприяє більш автентичному й усвідомленому самовираженню. Водночас можливість вибору − говорити чи залишити свій досвід у невербальній формі − підтримує суб’єктність дитини, розвиває її рефлексивні здібності та формує позитивне ставлення до участі в арт-терапевтичному процесі.</w:t>
      </w:r>
    </w:p>
    <w:p w14:paraId="1A25062C" w14:textId="77777777" w:rsidR="00A9681A" w:rsidRPr="006E1E4B" w:rsidRDefault="00A9681A" w:rsidP="00A9681A">
      <w:pPr>
        <w:spacing w:after="0" w:line="360" w:lineRule="auto"/>
        <w:ind w:firstLine="708"/>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 xml:space="preserve">Доцільним є систематичне використання комплексу вправ, спрямованих на розвиток емоційної усвідомленості, формування навичок саморегуляції та зниження рівня тривожності у молодших школярів. Застосування таких методик </w:t>
      </w:r>
      <w:r w:rsidRPr="006E1E4B">
        <w:rPr>
          <w:rFonts w:ascii="Times New Roman" w:hAnsi="Times New Roman" w:cs="Times New Roman"/>
          <w:sz w:val="28"/>
          <w:szCs w:val="28"/>
          <w:lang w:val="uk-UA"/>
        </w:rPr>
        <w:lastRenderedPageBreak/>
        <w:t>передбачає залучення дітей до діяльності, що сприяє розпізнаванню, диференціації та прийняттю власних емоційних станів, а також оволодінню ефективними способами їх конструктивного вираження. Включення релаксаційних технік, дихальних вправ, візуалізації та символічного відтворення переживань через художні засоби забезпечує комплексний вплив на емоційну сферу та сприяє поступовому зниженню внутрішньої напруги. Такий підхід не лише підвищує емоційну компетентність дітей, але й формує базові механізми самоконтролю, що є важливими для їхньої успішної адаптації до навчального середовища.</w:t>
      </w:r>
    </w:p>
    <w:p w14:paraId="196A8FA4" w14:textId="77777777" w:rsidR="00A9681A" w:rsidRPr="006E1E4B" w:rsidRDefault="00A9681A" w:rsidP="00A9681A">
      <w:pPr>
        <w:spacing w:after="0" w:line="360" w:lineRule="auto"/>
        <w:ind w:firstLine="708"/>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Важливим методичним принципом організації арт-терапевтичної роботи є раціональне поєднання індивідуальних і групових форм діяльності, що забезпечує комплексний розвиток як особистісних, так і соціально-комунікативних компетентностей молодших школярів. Індивідуальні форми роботи створюють умови для глибшого самопізнання, опрацювання внутрішніх переживань і розвитку навичок саморефлексії, тоді як групова взаємодія сприяє формуванню навичок співпраці, емпатії, взаєморозуміння та соціальної адаптації. Поєднання цих підходів дозволяє варіювати інтенсивність і спрямованість психокорекційного впливу, враховувати індивідуальні особливості дітей та одночасно розвивати їхню здатність до ефективної взаємодії в колективі. Така інтеграція підвищує результативність арт-терапевтичного процесу та забезпечує більш гармонійний розвиток емоційної і соціальної сфер особистості.</w:t>
      </w:r>
    </w:p>
    <w:p w14:paraId="28154F43" w14:textId="77777777" w:rsidR="00A9681A" w:rsidRPr="006E1E4B" w:rsidRDefault="00A9681A" w:rsidP="00A9681A">
      <w:pPr>
        <w:spacing w:after="0" w:line="360" w:lineRule="auto"/>
        <w:ind w:firstLine="708"/>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 xml:space="preserve">Важливою умовою результативності арт-терапевтичної роботи є забезпечення систематичності та регулярності проведення занять, що створює передумови для формування стійкого корекційно-розвивального ефекту. Послідовне та повторюване включення дітей у терапевтичний процес сприяє поступовому закріпленню набутих навичок емоційної саморегуляції, зниженню рівня тривожності та стабілізації емоційного стану. Регулярність занять забезпечує передбачуваність і структурованість взаємодії, що особливо важливо для молодших школярів, оскільки підвищує відчуття психологічної безпеки та довіри до процесу. Крім того, тривалість і системність впливу дозволяють досягти більш </w:t>
      </w:r>
      <w:r w:rsidRPr="006E1E4B">
        <w:rPr>
          <w:rFonts w:ascii="Times New Roman" w:hAnsi="Times New Roman" w:cs="Times New Roman"/>
          <w:sz w:val="28"/>
          <w:szCs w:val="28"/>
          <w:lang w:val="uk-UA"/>
        </w:rPr>
        <w:lastRenderedPageBreak/>
        <w:t>глибоких змін в емоційній сфері дитини та сприяють перенесенню сформованих навичок у повсякденне життя.</w:t>
      </w:r>
    </w:p>
    <w:p w14:paraId="548E7828" w14:textId="77777777" w:rsidR="00A9681A" w:rsidRPr="006E1E4B" w:rsidRDefault="00A9681A" w:rsidP="00A9681A">
      <w:pPr>
        <w:spacing w:after="0" w:line="360" w:lineRule="auto"/>
        <w:ind w:firstLine="708"/>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Обов’язковим компонентом ефективної арт-терапевтичної роботи є систематичне включення елементів рефлексії в завершальну частину кожного заняття, що забезпечує усвідомлення дітьми власних емоційних переживань та набутого досвіду. Рефлексивний етап сприяє інтеграції емоційного, когнітивного та поведінкового компонентів досвіду, дозволяючи дитині осмислити власний стан до, під час і після виконання творчих завдань. Така практика формує первинні навички емоційної саморегуляції, розвиває здатність до самоаналізу та підсилює усвідомлене ставлення до внутрішніх переживань. Використання простих рефлексивних інструментів (смайлики, кольорові шкали, короткі вербальні висловлювання) є особливо ефективним у роботі з молодшими школярами, оскільки відповідає їхнім віковим можливостям і сприяє поступовому розвитку емоційної компетентності.</w:t>
      </w:r>
    </w:p>
    <w:p w14:paraId="78A486EC" w14:textId="77777777" w:rsidR="00A9681A" w:rsidRPr="006E1E4B" w:rsidRDefault="00A9681A" w:rsidP="00A9681A">
      <w:pPr>
        <w:spacing w:after="0" w:line="360" w:lineRule="auto"/>
        <w:ind w:firstLine="708"/>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Важливим організаційно-методичним аспектом ефективної арт-терапевтичної роботи є налагодження системної взаємодії з педагогами та батьками з метою забезпечення наступності та підтримки позитивних змін у поведінці й емоційному стані дітей. Така співпраця дозволяє створити єдиний психолого-педагогічний простір впливу, в якому корекційні результати, досягнуті в умовах арт-терапевтичних занять, підкріплюються у повсякденному шкільному та сімейному середовищі. Обмін інформацією між фахівцями та батьками сприяє більш точному розумінню індивідуальних потреб дитини, своєчасному виявленню труднощів адаптації та узгодженню стратегій підтримки. Крім того, залучення дорослих значущого оточення підсилює стабільність позитивних змін, сприяє формуванню у дитини відчуття безпеки, прийняття та емоційної підтримки як у школі, так і вдома.</w:t>
      </w:r>
    </w:p>
    <w:p w14:paraId="5AD8F741" w14:textId="77777777" w:rsidR="00A9681A" w:rsidRPr="006E1E4B" w:rsidRDefault="00A9681A" w:rsidP="00A9681A">
      <w:pPr>
        <w:spacing w:after="0" w:line="360" w:lineRule="auto"/>
        <w:ind w:firstLine="708"/>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 xml:space="preserve">Дотримання запропонованих рекомендацій забезпечить підвищення ефективності арт-терапевтичної роботи з дітьми молодшого шкільного віку та сприятиме досягненню більш стійких і виражених позитивних змін в емоційній </w:t>
      </w:r>
      <w:r w:rsidRPr="006E1E4B">
        <w:rPr>
          <w:rFonts w:ascii="Times New Roman" w:hAnsi="Times New Roman" w:cs="Times New Roman"/>
          <w:sz w:val="28"/>
          <w:szCs w:val="28"/>
          <w:lang w:val="uk-UA"/>
        </w:rPr>
        <w:lastRenderedPageBreak/>
        <w:t>сфері учнів. Зокрема, це дозволить знизити рівень шкільної тривожності, покращити емоційне самопочуття, сформувати базові навички саморегуляції та підвищити навчальну мотивацію. Крім того, систематичне та науково обґрунтоване впровадження арт-терапевтичних методів сприятиме гармонізації міжособистісних взаємин у класному колективі, розвитку емоційної компетентності дітей та їх більш успішній адаптації до шкільного середовища.</w:t>
      </w:r>
    </w:p>
    <w:p w14:paraId="50926BA1"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У процесі реалізації арт-терапевтичних програм у закладах загальної середньої освіти можуть виникати різноманітні труднощі, зумовлені як особливостями психолого-педагогічної взаємодії, так і умовами функціонування освітнього середовища. Насамперед, значною є варіативність індивідуально-психологічного та емоційного розвитку учнів, що ускладнює стандартизоване планування занять і потребує постійної диференціації завдань та гнучкого коригування змісту роботи. Окрему групу становлять психологічні бар’єри дітей, зокрема підвищена тривожність, сором’язливість, страх оцінювання, низька самооцінка або труднощі у довірливій взаємодії з дорослими, що можуть знижувати рівень їхньої активності та відкритості у творчому процесі. Важливими є також поведінкові труднощі, пов’язані з імпульсивністю, недостатнім рівнем самоконтролю, швидкою втомлюваністю та можливими конфліктами в груповій взаємодії, що впливають на динаміку заняття та потребують чутливого педагогічного регулювання. До організаційних обмежень належать дефіцит часу в межах навчального процесу, складність стабільного включення арт-терапевтичних занять у шкільний розклад, а також недостатня матеріально-технічна забезпеченість (відсутність необхідних художніх матеріалів, технічних засобів супроводу).</w:t>
      </w:r>
    </w:p>
    <w:p w14:paraId="1C37D25D"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З урахуванням можливих труднощів, що виникають у процесі реалізації арт-терапевтичних програм у закладах загальної середньої освіти, доцільно дотримуватися низки практичних рекомендацій, спрямованих на підвищення ефективності емоційної підтримки молодших школярів, зокрема:</w:t>
      </w:r>
    </w:p>
    <w:p w14:paraId="248DE937"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lastRenderedPageBreak/>
        <w:t>Гнучке планування та індивідуалізація змісту занять. Ефективність арт-терапевтичного процесу значною мірою залежить від рівня його адаптивності до індивідуально-психологічних характеристик молодших школярів. У зв’язку з цим доцільним є застосування гнучкого планування, яке передбачає варіативність змісту, темпу виконання завдань та рівня їх складності. Такий підхід дозволяє враховувати різний рівень емоційної зрілості, когнітивних можливостей і комунікативної готовності дітей, забезпечуючи кожному учаснику можливість обирати посильну форму участі та індивідуальний спосіб творчого самовираження.</w:t>
      </w:r>
    </w:p>
    <w:p w14:paraId="7338BBFE"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Формування простору психологічної безпеки. Ключовою умовою подолання внутрішніх бар’єрів є створення стабільного середовища емоційної безпеки та безумовного прийняття. У такому просторі повністю нівелюється оцінювальний компонент художнього результату, натомість акцент переноситься на сам процес творчої діяльності. Це сприяє зниженню страху помилки, мінімізації тривожності, формуванню довіри до дорослого та підвищенню рівня емоційної відкритості учнів, що є базовою передумовою ефективного арт-терапевтичного впливу.</w:t>
      </w:r>
    </w:p>
    <w:p w14:paraId="6290F762" w14:textId="347A930A"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 xml:space="preserve">Оптимізація структури та форм діяльності. З урахуванням вікових особливостей молодших школярів доцільно використовувати короткі за тривалістю, чітко структуровані та ігрово орієнтовані арт-вправи. Вони повинні враховувати обмежену стійкість уваги, швидку психічну втомлюваність і потребу у зміні видів діяльності. Ефективним є методичне чергування різних каналів вираження </w:t>
      </w:r>
      <w:r w:rsidR="00752F21">
        <w:rPr>
          <w:rFonts w:ascii="Times New Roman" w:hAnsi="Times New Roman" w:cs="Times New Roman"/>
          <w:sz w:val="28"/>
          <w:szCs w:val="28"/>
          <w:lang w:val="uk-UA"/>
        </w:rPr>
        <w:t>−</w:t>
      </w:r>
      <w:r w:rsidRPr="006E1E4B">
        <w:rPr>
          <w:rFonts w:ascii="Times New Roman" w:hAnsi="Times New Roman" w:cs="Times New Roman"/>
          <w:sz w:val="28"/>
          <w:szCs w:val="28"/>
          <w:lang w:val="uk-UA"/>
        </w:rPr>
        <w:t xml:space="preserve"> образотворчого, рухового, музичного та казкотерапевтичного, що забезпечує підтримання оптимального рівня залученості та емоційного тонусу дітей.</w:t>
      </w:r>
    </w:p>
    <w:p w14:paraId="6E6F4B08"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Регуляція групової взаємодії через правила. Для профілактики поведінкових труднощів у групі необхідним є впровадження чітко структурованих правил взаємодії, сформульованих у позитивній та зрозумілій для дітей формі. Узгодження таких правил на початку роботи сприяє формуванню внутрішньої дисципліни, розвитку самоконтролю, відповідальності за власну поведінку та зниженню рівня конфліктності у груповій динаміці.</w:t>
      </w:r>
    </w:p>
    <w:p w14:paraId="3E9E6958"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lastRenderedPageBreak/>
        <w:t>Поступове формування рефлексивних навичок. Особливого значення набуває обережне та поступове залучення дітей до вербального обговорення результатів творчої діяльності. Важливо уникати примусового висловлювання, натомість створювати умови добровільності участі у рефлексії. Ефективною альтернативою виступають невербальні форми самовираження, зокрема використання смайликів, кольорових шкал, символічних оцінок настрою, що відповідає віковим можливостям молодших школярів та знижує емоційне напруження.</w:t>
      </w:r>
    </w:p>
    <w:p w14:paraId="5E3C1D20"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Раціональне використання ресурсів. В умовах обмежених часових та матеріальних ресурсів доцільно застосовувати прості, доступні та методично невибагливі арт-техніки, які не потребують складної підготовки, але водночас забезпечують виражений емоційно-корекційний ефект. Це підвищує практичну реалізованість програм у шкільному середовищі.</w:t>
      </w:r>
    </w:p>
    <w:p w14:paraId="43362B64"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Забезпечення системності корекційного впливу. Важливою умовою досягнення стійких результатів є регулярність та послідовність арт-терапевтичних занять. Саме систематичність впливу забезпечує поступове закріплення нових емоційних реакцій, розвиток навичок саморегуляції та стабілізацію емоційного стану учнів, що в сукупності підвищує ефективність корекційно-розвивальної роботи в цілому.</w:t>
      </w:r>
    </w:p>
    <w:p w14:paraId="102B8235"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 xml:space="preserve">Таким чином, запропоновані практичні рекомендації відображають комплексний, науково обґрунтований підхід до організації арт-терапевтичної роботи з молодшими школярами, що враховує їхні вікові, індивідуально-психологічні та емоційні особливості. Реалізація зазначених положень у практиці закладів загальної середньої освіти сприятиме підвищенню ефективності психолого-педагогічного супроводу, створенню безпечного та підтримувального освітнього середовища, а також забезпеченню стійкої позитивної динаміки в емоційній сфері дітей. </w:t>
      </w:r>
    </w:p>
    <w:p w14:paraId="702EEDCA" w14:textId="77777777" w:rsidR="00A9681A" w:rsidRPr="006E1E4B" w:rsidRDefault="00A9681A" w:rsidP="00A9681A">
      <w:pPr>
        <w:spacing w:after="0" w:line="360" w:lineRule="auto"/>
        <w:ind w:firstLine="708"/>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 xml:space="preserve">На основі проведеного експериментального дослідження були розроблені рекомендації щодо організації арт-терапевтичної роботи з дітьми молодшого </w:t>
      </w:r>
      <w:r w:rsidRPr="006E1E4B">
        <w:rPr>
          <w:rFonts w:ascii="Times New Roman" w:hAnsi="Times New Roman" w:cs="Times New Roman"/>
          <w:sz w:val="28"/>
          <w:szCs w:val="28"/>
          <w:lang w:val="uk-UA"/>
        </w:rPr>
        <w:lastRenderedPageBreak/>
        <w:t>шкільного віку, спрямовані на підвищення ефективності корекційно-розвивального впливу та забезпечення стабілізації емоційної сфери учнів. До них віднесено необхідність створення психологічно безпечного та підтримувального середовища; врахування вікових та індивідуально-психологічних особливостей дітей; використання різних видів арт-терапії для комплексного впливу на емоційну сферу; дотримання чіткої структури занять; орієнтацію на процес творчості, а не на результат; забезпечення добровільності участі у вербальній рефлексії; застосування вправ, спрямованих на розвиток емоційної усвідомленості та саморегуляції; поєднання індивідуальних і групових форм роботи; забезпечення регулярності проведення занять; включення рефлексивного компоненту наприкінці кожного заняття; а також налагодження співпраці з учителями та батьками для підтримки позитивних змін у поведінці та емоційному стані дітей.</w:t>
      </w:r>
    </w:p>
    <w:p w14:paraId="5365439C" w14:textId="77777777" w:rsidR="00A9681A" w:rsidRPr="006E1E4B" w:rsidRDefault="00A9681A" w:rsidP="00A9681A">
      <w:pPr>
        <w:spacing w:after="0" w:line="360" w:lineRule="auto"/>
        <w:ind w:firstLine="708"/>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У процесі аналізу досвіду реалізації арт-терапевтичної програми було виявлено низку труднощів, що впливали на організацію та ефективність корекційно-розвивальної роботи з молодшими школярами. Зокрема, до них належали: неоднорідність індивідуально-психологічного та емоційного розвитку учнів, що ускладнювала уніфіковане планування занять; наявність психологічних бар’єрів у дітей (тривожність, сором’язливість, страх оцінювання), які знижували рівень їхньої активності; поведінкові труднощі у груповій взаємодії, пов’язані з імпульсивністю та недостатнім самоконтролем; а також організаційні обмеження, зумовлені дефіцитом часу та ресурсів у шкільному середовищі.</w:t>
      </w:r>
    </w:p>
    <w:p w14:paraId="6EDFA0CB" w14:textId="77777777" w:rsidR="00A9681A" w:rsidRPr="006E1E4B" w:rsidRDefault="00A9681A" w:rsidP="00A9681A">
      <w:pPr>
        <w:spacing w:after="0" w:line="360" w:lineRule="auto"/>
        <w:ind w:firstLine="708"/>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 xml:space="preserve">Для подолання зазначених труднощів були запропоновані практичні поради психологам та педагогам закладів середньої освіти щодо використання арт-терапевтичних технік для емоційної підтримки молодших школярів. Серед них: забезпечення гнучкого планування занять з урахуванням індивідуальних особливостей дітей; створення психологічно безпечного та підтримувального середовища без оцінювання результату; використання коротких, структурованих та ігрово орієнтованих арт-вправ; впровадження чітких і позитивно сформульованих правил групової взаємодії; поступове залучення дітей до рефлексії із застосуванням </w:t>
      </w:r>
      <w:r w:rsidRPr="006E1E4B">
        <w:rPr>
          <w:rFonts w:ascii="Times New Roman" w:hAnsi="Times New Roman" w:cs="Times New Roman"/>
          <w:sz w:val="28"/>
          <w:szCs w:val="28"/>
          <w:lang w:val="uk-UA"/>
        </w:rPr>
        <w:lastRenderedPageBreak/>
        <w:t>невербальних форм самовираження; використання доступних та простих арт-технік; а також забезпечення системності та регулярності проведення занять. Реалізація цих рекомендацій сприяє оптимізації корекційного процесу та підвищенню його результативності в умовах закладу загальної середньої освіти.</w:t>
      </w:r>
    </w:p>
    <w:p w14:paraId="142885E2" w14:textId="77777777" w:rsidR="00A9681A" w:rsidRPr="006E1E4B" w:rsidRDefault="00A9681A" w:rsidP="00A9681A">
      <w:pPr>
        <w:rPr>
          <w:rFonts w:ascii="Times New Roman" w:hAnsi="Times New Roman" w:cs="Times New Roman"/>
          <w:b/>
          <w:sz w:val="28"/>
          <w:szCs w:val="28"/>
          <w:lang w:val="uk-UA"/>
        </w:rPr>
      </w:pPr>
      <w:r w:rsidRPr="006E1E4B">
        <w:rPr>
          <w:rFonts w:ascii="Times New Roman" w:hAnsi="Times New Roman" w:cs="Times New Roman"/>
          <w:b/>
          <w:sz w:val="28"/>
          <w:szCs w:val="28"/>
          <w:lang w:val="uk-UA"/>
        </w:rPr>
        <w:br w:type="page"/>
      </w:r>
    </w:p>
    <w:p w14:paraId="71A4E592" w14:textId="77777777" w:rsidR="00A9681A" w:rsidRPr="006E1E4B" w:rsidRDefault="00A9681A" w:rsidP="00A9681A">
      <w:pPr>
        <w:spacing w:after="0" w:line="360" w:lineRule="auto"/>
        <w:ind w:firstLine="708"/>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lastRenderedPageBreak/>
        <w:t>Проаналізувавши науково-теоретичні підходи до проблеми емоційного розвитку дітей молодшого шкільного віку було встановлено, що</w:t>
      </w:r>
      <w:r w:rsidRPr="006E1E4B">
        <w:rPr>
          <w:lang w:val="uk-UA"/>
        </w:rPr>
        <w:t xml:space="preserve"> </w:t>
      </w:r>
      <w:r w:rsidRPr="006E1E4B">
        <w:rPr>
          <w:rFonts w:ascii="Times New Roman" w:hAnsi="Times New Roman" w:cs="Times New Roman"/>
          <w:sz w:val="28"/>
          <w:szCs w:val="28"/>
          <w:lang w:val="uk-UA"/>
        </w:rPr>
        <w:t>психологічні особливості розвитку емоційної сфери у дітей молодшого шкільного віку характеризуються високою інтенсивністю та лабільністю емоційних переживань, поступовим становленням механізмів саморегуляції, а також активним засвоєнням соціальних норм емоційної поведінки. Важливими проявами є розвиток емпатії, формування міжособистісної взаємодії та зародження особистісної ідентичності. Сукупність цих характеристик зумовлюється як віковими психофізіологічними особливостями, так і впливом соціального середовища, передусім сім’ї, що визначає напрям і якість емоційного розвитку дитини.</w:t>
      </w:r>
    </w:p>
    <w:p w14:paraId="5E081443" w14:textId="77777777" w:rsidR="00A9681A" w:rsidRPr="006E1E4B" w:rsidRDefault="00A9681A" w:rsidP="00A9681A">
      <w:pPr>
        <w:spacing w:after="0" w:line="360" w:lineRule="auto"/>
        <w:ind w:firstLine="708"/>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 xml:space="preserve">Дослідивши сутність арт-терапії як психокорекційного підходу, її основних принципів, методів та механізмів впливу на емоційну сферу молодших школярів, було встановлено, що арт-терапія  це інтегративний психолого-педагогічний метод впливу на особистість, що передбачає використання творчої діяльності та художнього самовираження як засобу усвідомлення, опрацювання й трансформації емоційного досвіду, розвитку внутрішніх ресурсів і гармонізації психічного стану людини. Арт-терапію  класифікують за кількома критеріями: за типом мистецької діяльності, за формою організації, за функціональним призначенням та за віковою й освітньою спрямованістю. Встановлено, що арт-терапія охоплює різноманітні методики, які сприяють розвитку та корекції психоемоційної сфери через творчість. До основних видів належать ізотерапія, казкотерапія, танцювально-рухова терапія, музикотерапія, пісочна терапія, а також малювання і живопис, ліплення та скульптура, театральна і драматична терапія, колаж і аплікація. Кожен із цих методів забезпечує можливість вербалізації та зовнішнього вираження переживань, опрацювання психоемоційних станів, розвиток креативності, самовираження та психоемоційної стабільності. Виявлено, що арт-терапія виконує комплекс функцій, які забезпечують ефективне психоемоційне опрацювання та розвиток особистості. Вона сприяє самовираженню та регуляції емоцій, впорядковує внутрішній психічний простір, формує психологічні ресурси для </w:t>
      </w:r>
      <w:r w:rsidRPr="006E1E4B">
        <w:rPr>
          <w:rFonts w:ascii="Times New Roman" w:hAnsi="Times New Roman" w:cs="Times New Roman"/>
          <w:sz w:val="28"/>
          <w:szCs w:val="28"/>
          <w:lang w:val="uk-UA"/>
        </w:rPr>
        <w:lastRenderedPageBreak/>
        <w:t>подолання труднощів, розвиває емоційну компетентність і ключові особистісні якості, зміцнює психотерапевтичний контакт, забезпечує діагностичний аналіз внутрішніх переживань та підтримує соціальну інтеграцію, сприяючи вирішенню внутрішньоособистісних, міжособистісних і групових конфліктів.</w:t>
      </w:r>
    </w:p>
    <w:p w14:paraId="76FE42DA" w14:textId="77777777" w:rsidR="00A9681A" w:rsidRPr="006E1E4B" w:rsidRDefault="00A9681A" w:rsidP="00A9681A">
      <w:pPr>
        <w:spacing w:after="0" w:line="360" w:lineRule="auto"/>
        <w:ind w:firstLine="708"/>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Дослідивши психологічні механізми впливу арт-терапевтичних технік на емоційні стани дітей молодшого шкільного віку, було виявлено, що психотерапевтичний ефект арт-терапії забезпечується сукупною дією взаємопов’язаних чинників, зокрема художньої експресії, терапевтичної взаємодії та інтерпретації із вербальним зворотним зв’язком. Їх інтеграція сприяє глибшому усвідомленню дитиною власних переживань, безпечному самовираженню, розвитку рефлексії та активізації внутрішніх ресурсів, що загалом підвищує ефективність психокорекційного впливу. Виявлено, що арт-терапевтичні техніки сприяють корекції емоційного стану молодших школярів, зменшуючи тривожність і страхи, підвищуючи самоконтроль та емоційну стабільність. Творча діяльність стимулює усвідомлення власних почуттів, розвиток емпатії та самовпевненості, а групова робота формує атмосферу підтримки та довіри, що сприяє подоланню внутрішніх і міжособистісних конфліктів.</w:t>
      </w:r>
    </w:p>
    <w:p w14:paraId="13579059"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 xml:space="preserve">Розробивши арт-терапевтичну програму корекції емоційних станів дітей «Мій яскравий світ» та перевірити її ефективність в межах педагогіко-психологічного експерименту за участю 23 учнів 3-А класу та 25 учнів 3-Б класу комунального закладу "Фортечна гімназія Кропивницької міської ради" було встановлено, що  арт-терапія є ефективним психолого-педагогічним засобом корекції емоційних станів молодших школярів. </w:t>
      </w:r>
    </w:p>
    <w:p w14:paraId="21495038"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 xml:space="preserve">Результати оцінювання за тестом шкільної тривожності Філліпса показали на констатувальному етапі дослідження переважання підвищеного рівня тривожності в обох групах (ЕГ – 52,2%; КГ – 56,0%) за значної частки високого рівня (ЕГ – 34,8%; КГ – 24,0%) та меншої кількості учнів із низьким рівнем (ЕГ – 21,7%; КГ – 24,0%). На контрольному етапі в експериментальній групі відзначено позитивну динаміку: частка учнів із низьким рівнем зросла до 56,5%, тоді як високий рівень </w:t>
      </w:r>
      <w:r w:rsidRPr="006E1E4B">
        <w:rPr>
          <w:rFonts w:ascii="Times New Roman" w:hAnsi="Times New Roman" w:cs="Times New Roman"/>
          <w:sz w:val="28"/>
          <w:szCs w:val="28"/>
          <w:lang w:val="uk-UA"/>
        </w:rPr>
        <w:lastRenderedPageBreak/>
        <w:t>знизився до 4,4% (КГ – 20,0%). Також зменшилися показники основних чинників тривожності в ЕГ: загальна шкільна тривожність – до 39,1%, страх перевірки знань – до 43,5%, соціальний стрес – до 34,8%, що свідчить про ефективність арт-терапевтичного впливу.</w:t>
      </w:r>
    </w:p>
    <w:p w14:paraId="14973C6E"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Результати оцінювання емоційного стану учнів експериментальної групи за методикою «Смайлик-оцінка емоційного стану дитини» до та після проведення арт-терапевтичних занять засвідчили виражену позитивну динаміку. Зокрема, частка учнів із низьким рівнем емоційного стану зменшилася з 30,4% (7 учнів) до 13,0% (3 учні), тоді як кількість дітей із середнім рівнем дещо скоротилася з 43,5% (10 учнів) до 34,8% (8 учнів). Водночас суттєво зросла частка учнів із високим рівнем емоційного стану − з 26,1% (6 учнів) до 52,2% (12 учнів), що свідчить про покращення настрою, самопочуття та загального психологічного благополуччя. Отримані результати підтверджують ефективність арт-терапевтичних занять у гармонізації емоційного стану молодших школярів.</w:t>
      </w:r>
    </w:p>
    <w:p w14:paraId="08F5F166"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Результати порівняльного аналізу рівня шкільної мотивації учнів експериментальної групи до та після участі в арт-терапевтичних заняттях (за Н. Г. Лускановою) засвідчили виражену позитивну динаміку. Зокрема, кількість учнів із високим рівнем мотивації зросла з 5 учнів (21,7%) до 11 учнів (47,8%), а з достатнім рівнем − з 7 учнів (30,4%) до 8 учнів (34,8%). Водночас зменшилася частка учнів із середнім рівнем мотивації з 8 учнів (34,8%) до 3 учнів (13,0%), а також із низьким рівнем − з 3 учнів (13,0%) до 1 учня (4,4%). Отримані дані свідчать про підвищення навчальної мотивації, посилення пізнавальних інтересів та формування більш позитивного ставлення до школи, що підтверджує ефективність арт-терапевтичних занять у роботі з молодшими школярами.</w:t>
      </w:r>
    </w:p>
    <w:p w14:paraId="5E3A9AB0"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 xml:space="preserve">Результати підсумкового опитування учнів експериментальної групи після 12 арт-терапевтичних занять засвідчили переважно позитивне ставлення до проведеної роботи. Більшість дітей (78,3%) високо оцінили заняття, а 82,6% виявили бажання продовжувати участь у них. Також значна частина учнів відзначила покращення емоційного стану, підвищення спокою та впевненості </w:t>
      </w:r>
      <w:r w:rsidRPr="006E1E4B">
        <w:rPr>
          <w:rFonts w:ascii="Times New Roman" w:hAnsi="Times New Roman" w:cs="Times New Roman"/>
          <w:sz w:val="28"/>
          <w:szCs w:val="28"/>
          <w:lang w:val="uk-UA"/>
        </w:rPr>
        <w:lastRenderedPageBreak/>
        <w:t>(73,9%), краще розуміння власних емоцій (69,6%) і покращення взаємин з однокласниками (65,2%). Отримані результати підтверджують ефективність арт-терапевтичних занять у розвитку емоційної сфери молодших школярів.</w:t>
      </w:r>
    </w:p>
    <w:p w14:paraId="094D3A77" w14:textId="77777777" w:rsidR="00A9681A" w:rsidRPr="006E1E4B" w:rsidRDefault="00A9681A" w:rsidP="00A9681A">
      <w:pPr>
        <w:spacing w:after="0" w:line="360" w:lineRule="auto"/>
        <w:ind w:firstLine="709"/>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Таким чином, отримані результати емпіричного дослідження свідчать про те, що арт-терапія є ефективним психолого-педагогічним засобом корекції емоційних станів молодших школярів, зокрема зниження шкільної тривожності, стабілізації емоційного фону та формування більш позитивного емоційного ставлення до навчання, а отже, її доцільно впроваджувати в освітній процес початкової школи як науково обґрунтовану технологію психологічного супроводу, спрямовану на забезпечення емоційного благополуччя та успішної адаптації учнів.</w:t>
      </w:r>
    </w:p>
    <w:p w14:paraId="72C8A99D" w14:textId="77777777" w:rsidR="00A9681A" w:rsidRPr="006E1E4B" w:rsidRDefault="00A9681A" w:rsidP="00A9681A">
      <w:pPr>
        <w:spacing w:after="0" w:line="360" w:lineRule="auto"/>
        <w:ind w:firstLine="708"/>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На основі результатів емпіричного дослідження були обґрунтовані та систематизовані практичні рекомендації щодо використання арт-терапії в закладах загальної середньої освіти. До ключових із них віднесено: створення психологічно безпечного середовища, врахування вікових та індивідуальних особливостей дітей, використання різних видів арт-терапії, дотримання структурованості занять, орієнтацію на процес творчості, забезпечення добровільності вербальної рефлексії, розвиток емоційної усвідомленості та саморегуляції, поєднання індивідуальної й групової роботи, регулярність занять, а також співпрацю з учителями та батьками.</w:t>
      </w:r>
    </w:p>
    <w:p w14:paraId="171FE9B1" w14:textId="77777777" w:rsidR="00A9681A" w:rsidRPr="006E1E4B" w:rsidRDefault="00A9681A" w:rsidP="00A9681A">
      <w:pPr>
        <w:spacing w:after="0" w:line="360" w:lineRule="auto"/>
        <w:ind w:firstLine="708"/>
        <w:jc w:val="both"/>
        <w:rPr>
          <w:rFonts w:ascii="Times New Roman" w:hAnsi="Times New Roman" w:cs="Times New Roman"/>
          <w:sz w:val="28"/>
          <w:szCs w:val="28"/>
          <w:lang w:val="uk-UA"/>
        </w:rPr>
      </w:pPr>
      <w:r w:rsidRPr="006E1E4B">
        <w:rPr>
          <w:rFonts w:ascii="Times New Roman" w:hAnsi="Times New Roman" w:cs="Times New Roman"/>
          <w:sz w:val="28"/>
          <w:szCs w:val="28"/>
          <w:lang w:val="uk-UA"/>
        </w:rPr>
        <w:t>У процесі реалізації програми виявлено труднощі, пов’язані з неоднорідністю емоційного розвитку учнів, психологічними бар’єрами (тривожність, сором’язливість, страх оцінювання), поведінковими труднощами у групі та організаційними обмеженнями. Для їх подолання запропоновано практичні поради: гнучке планування занять, ігровий та структурований характер вправ, позитивно сформульовані правила взаємодії, використання доступних арт-технік, поступова рефлексія з невербальними формами вираження та забезпечення системності арт-терапевтичної роботи.</w:t>
      </w:r>
    </w:p>
    <w:p w14:paraId="6D2152F7" w14:textId="09DF7256" w:rsidR="006F2A75" w:rsidRPr="006E1E4B" w:rsidRDefault="006F2A75" w:rsidP="006F2A75">
      <w:pPr>
        <w:spacing w:after="0" w:line="360" w:lineRule="auto"/>
        <w:ind w:firstLine="709"/>
        <w:jc w:val="both"/>
        <w:rPr>
          <w:rFonts w:ascii="Times New Roman" w:hAnsi="Times New Roman" w:cs="Times New Roman"/>
          <w:color w:val="000000"/>
          <w:sz w:val="28"/>
          <w:szCs w:val="28"/>
          <w:lang w:val="uk-UA"/>
        </w:rPr>
      </w:pPr>
      <w:r w:rsidRPr="006E1E4B">
        <w:rPr>
          <w:rFonts w:ascii="Times New Roman" w:hAnsi="Times New Roman" w:cs="Times New Roman"/>
          <w:color w:val="000000"/>
          <w:sz w:val="28"/>
          <w:szCs w:val="28"/>
          <w:lang w:val="uk-UA"/>
        </w:rPr>
        <w:t xml:space="preserve">Відповідно до запропонованої теоретичної моделі соціально психологічного супроводу розвитку соціального інтелекту молодших школярів у сім‟ях під час дистанційного навчання, яка ґрунтується на відповідному алгоритмі спільних дій </w:t>
      </w:r>
      <w:r w:rsidRPr="006E1E4B">
        <w:rPr>
          <w:rFonts w:ascii="Times New Roman" w:hAnsi="Times New Roman" w:cs="Times New Roman"/>
          <w:color w:val="000000"/>
          <w:sz w:val="28"/>
          <w:szCs w:val="28"/>
          <w:lang w:val="uk-UA"/>
        </w:rPr>
        <w:lastRenderedPageBreak/>
        <w:t>сім‟ї та школи, ми розробили низку практичних рекомендацій батькам та педагогічним працівникам щодо розвитку компонентів СІ молодшого школяра під час дистанційної форми навчання, а саме: практичні рекомендації педагогічним працівникам; практичні  рекомендації психологам закладів освіти; практичні рекомендації батькам школярів. Врахування педагогами, шкільними психологами та батьками цих практичних рекомендацій у своїй діяльності сприятиме розвитку компонентів СІ молодшого школяра у сім‟ї під час дистанційної форми навчання.</w:t>
      </w:r>
    </w:p>
    <w:p w14:paraId="5F4D5DE6" w14:textId="77777777" w:rsidR="006F2A75" w:rsidRPr="006E1E4B" w:rsidRDefault="006F2A75" w:rsidP="001060A1">
      <w:pPr>
        <w:spacing w:after="0" w:line="360" w:lineRule="auto"/>
        <w:ind w:firstLine="709"/>
        <w:jc w:val="both"/>
        <w:rPr>
          <w:rFonts w:ascii="Times New Roman" w:hAnsi="Times New Roman" w:cs="Times New Roman"/>
          <w:color w:val="000000"/>
          <w:sz w:val="28"/>
          <w:szCs w:val="28"/>
          <w:lang w:val="uk-UA"/>
        </w:rPr>
      </w:pPr>
    </w:p>
    <w:p w14:paraId="5651BF82" w14:textId="77777777" w:rsidR="006F2A75" w:rsidRPr="006E1E4B" w:rsidRDefault="006F2A75" w:rsidP="001060A1">
      <w:pPr>
        <w:spacing w:after="0" w:line="360" w:lineRule="auto"/>
        <w:ind w:firstLine="709"/>
        <w:jc w:val="both"/>
        <w:rPr>
          <w:rFonts w:ascii="Times New Roman" w:hAnsi="Times New Roman" w:cs="Times New Roman"/>
          <w:color w:val="000000"/>
          <w:sz w:val="28"/>
          <w:szCs w:val="28"/>
          <w:lang w:val="uk-UA"/>
        </w:rPr>
      </w:pPr>
    </w:p>
    <w:p w14:paraId="0715B037" w14:textId="77777777" w:rsidR="00B94782" w:rsidRPr="006E1E4B" w:rsidRDefault="00B94782" w:rsidP="001060A1">
      <w:pPr>
        <w:spacing w:after="0" w:line="360" w:lineRule="auto"/>
        <w:ind w:firstLine="709"/>
        <w:jc w:val="both"/>
        <w:rPr>
          <w:rFonts w:ascii="Times New Roman" w:hAnsi="Times New Roman" w:cs="Times New Roman"/>
          <w:color w:val="000000"/>
          <w:sz w:val="28"/>
          <w:szCs w:val="28"/>
          <w:lang w:val="uk-UA"/>
        </w:rPr>
      </w:pPr>
    </w:p>
    <w:p w14:paraId="712C2F07" w14:textId="77777777" w:rsidR="00B94782" w:rsidRPr="006E1E4B" w:rsidRDefault="00B94782" w:rsidP="001060A1">
      <w:pPr>
        <w:spacing w:after="0" w:line="360" w:lineRule="auto"/>
        <w:ind w:firstLine="709"/>
        <w:jc w:val="both"/>
        <w:rPr>
          <w:rFonts w:ascii="Times New Roman" w:hAnsi="Times New Roman" w:cs="Times New Roman"/>
          <w:color w:val="000000"/>
          <w:sz w:val="28"/>
          <w:szCs w:val="28"/>
          <w:lang w:val="uk-UA"/>
        </w:rPr>
      </w:pPr>
    </w:p>
    <w:p w14:paraId="0BF4C7AA" w14:textId="77777777" w:rsidR="00B94782" w:rsidRPr="006E1E4B" w:rsidRDefault="00B94782" w:rsidP="001060A1">
      <w:pPr>
        <w:spacing w:after="0" w:line="360" w:lineRule="auto"/>
        <w:ind w:firstLine="709"/>
        <w:jc w:val="both"/>
        <w:rPr>
          <w:rFonts w:ascii="Times New Roman" w:hAnsi="Times New Roman" w:cs="Times New Roman"/>
          <w:color w:val="000000"/>
          <w:sz w:val="28"/>
          <w:szCs w:val="28"/>
          <w:lang w:val="uk-UA"/>
        </w:rPr>
      </w:pPr>
    </w:p>
    <w:p w14:paraId="34E0116E" w14:textId="77777777" w:rsidR="00B94782" w:rsidRPr="006E1E4B" w:rsidRDefault="00B94782" w:rsidP="001060A1">
      <w:pPr>
        <w:spacing w:after="0" w:line="360" w:lineRule="auto"/>
        <w:ind w:firstLine="709"/>
        <w:jc w:val="both"/>
        <w:rPr>
          <w:rFonts w:ascii="Times New Roman" w:hAnsi="Times New Roman" w:cs="Times New Roman"/>
          <w:color w:val="000000"/>
          <w:sz w:val="28"/>
          <w:szCs w:val="28"/>
          <w:lang w:val="uk-UA"/>
        </w:rPr>
      </w:pPr>
    </w:p>
    <w:p w14:paraId="6AAA5528" w14:textId="77777777" w:rsidR="00B94782" w:rsidRPr="006E1E4B" w:rsidRDefault="00B94782" w:rsidP="001060A1">
      <w:pPr>
        <w:spacing w:after="0" w:line="360" w:lineRule="auto"/>
        <w:ind w:firstLine="709"/>
        <w:jc w:val="both"/>
        <w:rPr>
          <w:rFonts w:ascii="Times New Roman" w:hAnsi="Times New Roman" w:cs="Times New Roman"/>
          <w:color w:val="000000"/>
          <w:sz w:val="28"/>
          <w:szCs w:val="28"/>
          <w:lang w:val="uk-UA"/>
        </w:rPr>
      </w:pPr>
    </w:p>
    <w:p w14:paraId="2C8934C2" w14:textId="77777777" w:rsidR="00B94782" w:rsidRPr="006E1E4B" w:rsidRDefault="00B94782" w:rsidP="001060A1">
      <w:pPr>
        <w:spacing w:after="0" w:line="360" w:lineRule="auto"/>
        <w:ind w:firstLine="709"/>
        <w:jc w:val="both"/>
        <w:rPr>
          <w:rFonts w:ascii="Times New Roman" w:hAnsi="Times New Roman" w:cs="Times New Roman"/>
          <w:color w:val="000000"/>
          <w:sz w:val="28"/>
          <w:szCs w:val="28"/>
          <w:lang w:val="uk-UA"/>
        </w:rPr>
      </w:pPr>
    </w:p>
    <w:p w14:paraId="3E298B40" w14:textId="77777777" w:rsidR="00B94782" w:rsidRPr="006E1E4B" w:rsidRDefault="00B94782" w:rsidP="001060A1">
      <w:pPr>
        <w:spacing w:after="0" w:line="360" w:lineRule="auto"/>
        <w:ind w:firstLine="709"/>
        <w:jc w:val="both"/>
        <w:rPr>
          <w:rFonts w:ascii="Times New Roman" w:hAnsi="Times New Roman" w:cs="Times New Roman"/>
          <w:color w:val="000000"/>
          <w:sz w:val="28"/>
          <w:szCs w:val="28"/>
          <w:lang w:val="uk-UA"/>
        </w:rPr>
      </w:pPr>
    </w:p>
    <w:p w14:paraId="7460295D" w14:textId="77777777" w:rsidR="00B94782" w:rsidRPr="006E1E4B" w:rsidRDefault="00B94782" w:rsidP="001060A1">
      <w:pPr>
        <w:spacing w:after="0" w:line="360" w:lineRule="auto"/>
        <w:ind w:firstLine="709"/>
        <w:jc w:val="both"/>
        <w:rPr>
          <w:rFonts w:ascii="Times New Roman" w:hAnsi="Times New Roman" w:cs="Times New Roman"/>
          <w:color w:val="000000"/>
          <w:sz w:val="28"/>
          <w:szCs w:val="28"/>
          <w:lang w:val="uk-UA"/>
        </w:rPr>
      </w:pPr>
    </w:p>
    <w:p w14:paraId="66943297" w14:textId="77777777" w:rsidR="00B94782" w:rsidRPr="006E1E4B" w:rsidRDefault="00B94782" w:rsidP="001060A1">
      <w:pPr>
        <w:spacing w:after="0" w:line="360" w:lineRule="auto"/>
        <w:ind w:firstLine="709"/>
        <w:jc w:val="both"/>
        <w:rPr>
          <w:rFonts w:ascii="Times New Roman" w:hAnsi="Times New Roman" w:cs="Times New Roman"/>
          <w:color w:val="000000"/>
          <w:sz w:val="28"/>
          <w:szCs w:val="28"/>
          <w:lang w:val="uk-UA"/>
        </w:rPr>
      </w:pPr>
    </w:p>
    <w:p w14:paraId="00E6FEBD" w14:textId="77777777" w:rsidR="00B94782" w:rsidRPr="006E1E4B" w:rsidRDefault="00B94782" w:rsidP="001060A1">
      <w:pPr>
        <w:spacing w:after="0" w:line="360" w:lineRule="auto"/>
        <w:ind w:firstLine="709"/>
        <w:jc w:val="both"/>
        <w:rPr>
          <w:rFonts w:ascii="Times New Roman" w:hAnsi="Times New Roman" w:cs="Times New Roman"/>
          <w:color w:val="000000"/>
          <w:sz w:val="28"/>
          <w:szCs w:val="28"/>
          <w:lang w:val="uk-UA"/>
        </w:rPr>
      </w:pPr>
    </w:p>
    <w:p w14:paraId="517B83FB" w14:textId="77777777" w:rsidR="00B94782" w:rsidRPr="006E1E4B" w:rsidRDefault="00B94782" w:rsidP="001060A1">
      <w:pPr>
        <w:spacing w:after="0" w:line="360" w:lineRule="auto"/>
        <w:ind w:firstLine="709"/>
        <w:jc w:val="both"/>
        <w:rPr>
          <w:rFonts w:ascii="Times New Roman" w:hAnsi="Times New Roman" w:cs="Times New Roman"/>
          <w:color w:val="000000"/>
          <w:sz w:val="28"/>
          <w:szCs w:val="28"/>
          <w:lang w:val="uk-UA"/>
        </w:rPr>
      </w:pPr>
    </w:p>
    <w:p w14:paraId="627E39AD" w14:textId="77777777" w:rsidR="00B94782" w:rsidRPr="006E1E4B" w:rsidRDefault="00B94782" w:rsidP="001060A1">
      <w:pPr>
        <w:spacing w:after="0" w:line="360" w:lineRule="auto"/>
        <w:ind w:firstLine="709"/>
        <w:jc w:val="both"/>
        <w:rPr>
          <w:rFonts w:ascii="Times New Roman" w:hAnsi="Times New Roman" w:cs="Times New Roman"/>
          <w:color w:val="000000"/>
          <w:sz w:val="28"/>
          <w:szCs w:val="28"/>
          <w:lang w:val="uk-UA"/>
        </w:rPr>
      </w:pPr>
    </w:p>
    <w:p w14:paraId="47241159" w14:textId="77777777" w:rsidR="00B94782" w:rsidRPr="006E1E4B" w:rsidRDefault="00B94782" w:rsidP="001060A1">
      <w:pPr>
        <w:spacing w:after="0" w:line="360" w:lineRule="auto"/>
        <w:ind w:firstLine="709"/>
        <w:jc w:val="both"/>
        <w:rPr>
          <w:rFonts w:ascii="Times New Roman" w:hAnsi="Times New Roman" w:cs="Times New Roman"/>
          <w:color w:val="000000"/>
          <w:sz w:val="28"/>
          <w:szCs w:val="28"/>
          <w:lang w:val="uk-UA"/>
        </w:rPr>
      </w:pPr>
    </w:p>
    <w:p w14:paraId="03611DF8" w14:textId="77777777" w:rsidR="00B94782" w:rsidRPr="006E1E4B" w:rsidRDefault="00B94782" w:rsidP="001060A1">
      <w:pPr>
        <w:spacing w:after="0" w:line="360" w:lineRule="auto"/>
        <w:ind w:firstLine="709"/>
        <w:jc w:val="both"/>
        <w:rPr>
          <w:rFonts w:ascii="Times New Roman" w:hAnsi="Times New Roman" w:cs="Times New Roman"/>
          <w:color w:val="000000"/>
          <w:sz w:val="28"/>
          <w:szCs w:val="28"/>
          <w:lang w:val="uk-UA"/>
        </w:rPr>
      </w:pPr>
    </w:p>
    <w:p w14:paraId="5E918DE7" w14:textId="77777777" w:rsidR="00B94782" w:rsidRPr="006E1E4B" w:rsidRDefault="00B94782" w:rsidP="001060A1">
      <w:pPr>
        <w:spacing w:after="0" w:line="360" w:lineRule="auto"/>
        <w:ind w:firstLine="709"/>
        <w:jc w:val="both"/>
        <w:rPr>
          <w:rFonts w:ascii="Times New Roman" w:hAnsi="Times New Roman" w:cs="Times New Roman"/>
          <w:color w:val="000000"/>
          <w:sz w:val="28"/>
          <w:szCs w:val="28"/>
          <w:lang w:val="uk-UA"/>
        </w:rPr>
      </w:pPr>
    </w:p>
    <w:p w14:paraId="6F2257C4" w14:textId="77777777" w:rsidR="00B94782" w:rsidRPr="006E1E4B" w:rsidRDefault="00B94782" w:rsidP="001060A1">
      <w:pPr>
        <w:spacing w:after="0" w:line="360" w:lineRule="auto"/>
        <w:ind w:firstLine="709"/>
        <w:jc w:val="both"/>
        <w:rPr>
          <w:rFonts w:ascii="Times New Roman" w:hAnsi="Times New Roman" w:cs="Times New Roman"/>
          <w:color w:val="000000"/>
          <w:sz w:val="28"/>
          <w:szCs w:val="28"/>
          <w:lang w:val="uk-UA"/>
        </w:rPr>
      </w:pPr>
    </w:p>
    <w:p w14:paraId="48C679C9" w14:textId="77777777" w:rsidR="00B94782" w:rsidRPr="006E1E4B" w:rsidRDefault="00B94782" w:rsidP="001060A1">
      <w:pPr>
        <w:spacing w:after="0" w:line="360" w:lineRule="auto"/>
        <w:ind w:firstLine="709"/>
        <w:jc w:val="both"/>
        <w:rPr>
          <w:rFonts w:ascii="Times New Roman" w:hAnsi="Times New Roman" w:cs="Times New Roman"/>
          <w:color w:val="000000"/>
          <w:sz w:val="28"/>
          <w:szCs w:val="28"/>
          <w:lang w:val="uk-UA"/>
        </w:rPr>
      </w:pPr>
    </w:p>
    <w:p w14:paraId="1949DC3A" w14:textId="77777777" w:rsidR="00A9681A" w:rsidRPr="006E1E4B" w:rsidRDefault="00A9681A" w:rsidP="001060A1">
      <w:pPr>
        <w:spacing w:after="0" w:line="360" w:lineRule="auto"/>
        <w:ind w:firstLine="709"/>
        <w:jc w:val="both"/>
        <w:rPr>
          <w:rFonts w:ascii="Times New Roman" w:hAnsi="Times New Roman" w:cs="Times New Roman"/>
          <w:color w:val="000000"/>
          <w:sz w:val="28"/>
          <w:szCs w:val="28"/>
          <w:lang w:val="uk-UA"/>
        </w:rPr>
      </w:pPr>
    </w:p>
    <w:p w14:paraId="28F750B1" w14:textId="77777777" w:rsidR="00A9681A" w:rsidRPr="006E1E4B" w:rsidRDefault="00A9681A" w:rsidP="001060A1">
      <w:pPr>
        <w:spacing w:after="0" w:line="360" w:lineRule="auto"/>
        <w:ind w:firstLine="709"/>
        <w:jc w:val="both"/>
        <w:rPr>
          <w:rFonts w:ascii="Times New Roman" w:hAnsi="Times New Roman" w:cs="Times New Roman"/>
          <w:color w:val="000000"/>
          <w:sz w:val="28"/>
          <w:szCs w:val="28"/>
          <w:lang w:val="uk-UA"/>
        </w:rPr>
      </w:pPr>
    </w:p>
    <w:p w14:paraId="3E686313" w14:textId="77777777" w:rsidR="00A9681A" w:rsidRPr="006E1E4B" w:rsidRDefault="00A9681A" w:rsidP="001060A1">
      <w:pPr>
        <w:spacing w:after="0" w:line="360" w:lineRule="auto"/>
        <w:ind w:firstLine="709"/>
        <w:jc w:val="both"/>
        <w:rPr>
          <w:rFonts w:ascii="Times New Roman" w:hAnsi="Times New Roman" w:cs="Times New Roman"/>
          <w:color w:val="000000"/>
          <w:sz w:val="28"/>
          <w:szCs w:val="28"/>
          <w:lang w:val="uk-UA"/>
        </w:rPr>
      </w:pPr>
    </w:p>
    <w:bookmarkEnd w:id="1"/>
    <w:p w14:paraId="53E045B5" w14:textId="7C0A43CE" w:rsidR="00954753" w:rsidRPr="006E1E4B" w:rsidRDefault="00954753" w:rsidP="00954753">
      <w:pPr>
        <w:spacing w:after="0" w:line="360" w:lineRule="auto"/>
        <w:ind w:firstLine="709"/>
        <w:jc w:val="both"/>
        <w:rPr>
          <w:rFonts w:ascii="Times New Roman" w:hAnsi="Times New Roman" w:cs="Times New Roman"/>
          <w:color w:val="000000"/>
          <w:sz w:val="28"/>
          <w:szCs w:val="28"/>
          <w:lang w:val="uk-UA"/>
        </w:rPr>
      </w:pPr>
    </w:p>
    <w:sectPr w:rsidR="00954753" w:rsidRPr="006E1E4B" w:rsidSect="00B87217">
      <w:headerReference w:type="default" r:id="rId8"/>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4531B" w14:textId="77777777" w:rsidR="00F44E55" w:rsidRDefault="00F44E55" w:rsidP="00202B69">
      <w:pPr>
        <w:spacing w:after="0" w:line="240" w:lineRule="auto"/>
      </w:pPr>
      <w:r>
        <w:separator/>
      </w:r>
    </w:p>
  </w:endnote>
  <w:endnote w:type="continuationSeparator" w:id="0">
    <w:p w14:paraId="1A34470D" w14:textId="77777777" w:rsidR="00F44E55" w:rsidRDefault="00F44E55" w:rsidP="00202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Lucida Grande">
    <w:altName w:val="Times New Roman"/>
    <w:charset w:val="00"/>
    <w:family w:val="roman"/>
    <w:pitch w:val="default"/>
  </w:font>
  <w:font w:name="Helvetica">
    <w:panose1 w:val="020B0604020202020204"/>
    <w:charset w:val="CC"/>
    <w:family w:val="swiss"/>
    <w:pitch w:val="variable"/>
    <w:sig w:usb0="E0002EFF" w:usb1="C000785B" w:usb2="00000009" w:usb3="00000000" w:csb0="000001FF" w:csb1="00000000"/>
  </w:font>
  <w:font w:name="Andale Sans UI">
    <w:charset w:val="00"/>
    <w:family w:val="auto"/>
    <w:pitch w:val="variable"/>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Sylfaen">
    <w:panose1 w:val="010A0502050306030303"/>
    <w:charset w:val="CC"/>
    <w:family w:val="roman"/>
    <w:pitch w:val="variable"/>
    <w:sig w:usb0="04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3E5F9" w14:textId="77777777" w:rsidR="00F44E55" w:rsidRDefault="00F44E55" w:rsidP="00202B69">
      <w:pPr>
        <w:spacing w:after="0" w:line="240" w:lineRule="auto"/>
      </w:pPr>
      <w:r>
        <w:separator/>
      </w:r>
    </w:p>
  </w:footnote>
  <w:footnote w:type="continuationSeparator" w:id="0">
    <w:p w14:paraId="5885107E" w14:textId="77777777" w:rsidR="00F44E55" w:rsidRDefault="00F44E55" w:rsidP="00202B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1917954"/>
      <w:docPartObj>
        <w:docPartGallery w:val="Page Numbers (Top of Page)"/>
        <w:docPartUnique/>
      </w:docPartObj>
    </w:sdtPr>
    <w:sdtContent>
      <w:p w14:paraId="0EDE3930" w14:textId="77777777" w:rsidR="000B2A35" w:rsidRDefault="000B2A35">
        <w:pPr>
          <w:pStyle w:val="a4"/>
          <w:jc w:val="right"/>
        </w:pPr>
        <w:r>
          <w:fldChar w:fldCharType="begin"/>
        </w:r>
        <w:r>
          <w:instrText>PAGE   \* MERGEFORMAT</w:instrText>
        </w:r>
        <w:r>
          <w:fldChar w:fldCharType="separate"/>
        </w:r>
        <w:r w:rsidR="00730F04">
          <w:rPr>
            <w:noProof/>
          </w:rPr>
          <w:t>90</w:t>
        </w:r>
        <w:r>
          <w:fldChar w:fldCharType="end"/>
        </w:r>
      </w:p>
    </w:sdtContent>
  </w:sdt>
  <w:p w14:paraId="7E4492F1" w14:textId="77777777" w:rsidR="000B2A35" w:rsidRDefault="000B2A35">
    <w:pPr>
      <w:pStyle w:val="a4"/>
    </w:pPr>
  </w:p>
  <w:p w14:paraId="02C7CFB8" w14:textId="77777777" w:rsidR="00F535D5" w:rsidRDefault="00F535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7B56355E"/>
    <w:lvl w:ilvl="0">
      <w:start w:val="1"/>
      <w:numFmt w:val="bullet"/>
      <w:pStyle w:val="2"/>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6A56BC1E"/>
    <w:lvl w:ilvl="0">
      <w:start w:val="1"/>
      <w:numFmt w:val="bullet"/>
      <w:pStyle w:val="a"/>
      <w:lvlText w:val=""/>
      <w:lvlJc w:val="left"/>
      <w:pPr>
        <w:tabs>
          <w:tab w:val="num" w:pos="643"/>
        </w:tabs>
        <w:ind w:left="643" w:hanging="360"/>
      </w:pPr>
      <w:rPr>
        <w:rFonts w:ascii="Symbol" w:hAnsi="Symbol" w:hint="default"/>
      </w:rPr>
    </w:lvl>
  </w:abstractNum>
  <w:abstractNum w:abstractNumId="2" w15:restartNumberingAfterBreak="0">
    <w:nsid w:val="0C3E58ED"/>
    <w:multiLevelType w:val="hybridMultilevel"/>
    <w:tmpl w:val="1DD267EA"/>
    <w:lvl w:ilvl="0" w:tplc="10920FF8">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 w15:restartNumberingAfterBreak="0">
    <w:nsid w:val="72324849"/>
    <w:multiLevelType w:val="multilevel"/>
    <w:tmpl w:val="359AD30E"/>
    <w:lvl w:ilvl="0">
      <w:start w:val="1"/>
      <w:numFmt w:val="decimal"/>
      <w:lvlText w:val="%1."/>
      <w:lvlJc w:val="left"/>
      <w:pPr>
        <w:ind w:left="720" w:hanging="360"/>
      </w:pPr>
      <w:rPr>
        <w:rFonts w:ascii="Times New Roman" w:hAnsi="Times New Roman" w:cs="Times New Roman" w:hint="default"/>
        <w:b w:val="0"/>
        <w:i w:val="0"/>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16cid:durableId="621838063">
    <w:abstractNumId w:val="3"/>
  </w:num>
  <w:num w:numId="2" w16cid:durableId="1985887036">
    <w:abstractNumId w:val="1"/>
  </w:num>
  <w:num w:numId="3" w16cid:durableId="1340884756">
    <w:abstractNumId w:val="0"/>
  </w:num>
  <w:num w:numId="4" w16cid:durableId="21788433">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96C"/>
    <w:rsid w:val="00000516"/>
    <w:rsid w:val="00000B78"/>
    <w:rsid w:val="00000C34"/>
    <w:rsid w:val="000020F8"/>
    <w:rsid w:val="00003353"/>
    <w:rsid w:val="00003B6F"/>
    <w:rsid w:val="00006E01"/>
    <w:rsid w:val="00010599"/>
    <w:rsid w:val="000114D2"/>
    <w:rsid w:val="00011DCD"/>
    <w:rsid w:val="00012447"/>
    <w:rsid w:val="000156E2"/>
    <w:rsid w:val="00016E1C"/>
    <w:rsid w:val="000201A9"/>
    <w:rsid w:val="00022C65"/>
    <w:rsid w:val="00023B2A"/>
    <w:rsid w:val="00023CAB"/>
    <w:rsid w:val="00024D95"/>
    <w:rsid w:val="0002500E"/>
    <w:rsid w:val="00025F4A"/>
    <w:rsid w:val="00030123"/>
    <w:rsid w:val="00032638"/>
    <w:rsid w:val="00032DCB"/>
    <w:rsid w:val="00041536"/>
    <w:rsid w:val="0004189F"/>
    <w:rsid w:val="00043E28"/>
    <w:rsid w:val="00045086"/>
    <w:rsid w:val="000455FC"/>
    <w:rsid w:val="00045B16"/>
    <w:rsid w:val="00045BC2"/>
    <w:rsid w:val="00050A2D"/>
    <w:rsid w:val="00051121"/>
    <w:rsid w:val="00056286"/>
    <w:rsid w:val="00060595"/>
    <w:rsid w:val="00060E00"/>
    <w:rsid w:val="00061774"/>
    <w:rsid w:val="00061A47"/>
    <w:rsid w:val="000633A3"/>
    <w:rsid w:val="00063B52"/>
    <w:rsid w:val="00065499"/>
    <w:rsid w:val="00070097"/>
    <w:rsid w:val="000762A4"/>
    <w:rsid w:val="000767D0"/>
    <w:rsid w:val="000775C9"/>
    <w:rsid w:val="00080112"/>
    <w:rsid w:val="00081238"/>
    <w:rsid w:val="0008186A"/>
    <w:rsid w:val="00083038"/>
    <w:rsid w:val="0008316A"/>
    <w:rsid w:val="00085679"/>
    <w:rsid w:val="0008622C"/>
    <w:rsid w:val="00091EF7"/>
    <w:rsid w:val="00094A6B"/>
    <w:rsid w:val="00095014"/>
    <w:rsid w:val="00095403"/>
    <w:rsid w:val="00095F1D"/>
    <w:rsid w:val="00096AF4"/>
    <w:rsid w:val="0009713D"/>
    <w:rsid w:val="000A0A96"/>
    <w:rsid w:val="000A1D4E"/>
    <w:rsid w:val="000A3A19"/>
    <w:rsid w:val="000A40D5"/>
    <w:rsid w:val="000A4177"/>
    <w:rsid w:val="000A6A1E"/>
    <w:rsid w:val="000A6E59"/>
    <w:rsid w:val="000A7C55"/>
    <w:rsid w:val="000B220B"/>
    <w:rsid w:val="000B2A35"/>
    <w:rsid w:val="000B35D3"/>
    <w:rsid w:val="000B3955"/>
    <w:rsid w:val="000B3DCA"/>
    <w:rsid w:val="000B419F"/>
    <w:rsid w:val="000B4223"/>
    <w:rsid w:val="000B5A89"/>
    <w:rsid w:val="000C0DE0"/>
    <w:rsid w:val="000C1249"/>
    <w:rsid w:val="000C31BF"/>
    <w:rsid w:val="000C405E"/>
    <w:rsid w:val="000D03E9"/>
    <w:rsid w:val="000D22DB"/>
    <w:rsid w:val="000D293B"/>
    <w:rsid w:val="000D35F4"/>
    <w:rsid w:val="000D585E"/>
    <w:rsid w:val="000D5E74"/>
    <w:rsid w:val="000D6F31"/>
    <w:rsid w:val="000D70D5"/>
    <w:rsid w:val="000E1603"/>
    <w:rsid w:val="000E16C1"/>
    <w:rsid w:val="000E2E56"/>
    <w:rsid w:val="000E338F"/>
    <w:rsid w:val="000E55E6"/>
    <w:rsid w:val="000E6BF9"/>
    <w:rsid w:val="000F0C5B"/>
    <w:rsid w:val="000F1701"/>
    <w:rsid w:val="000F4229"/>
    <w:rsid w:val="00100913"/>
    <w:rsid w:val="00101606"/>
    <w:rsid w:val="00101A59"/>
    <w:rsid w:val="001057C0"/>
    <w:rsid w:val="00105AA0"/>
    <w:rsid w:val="00105BD0"/>
    <w:rsid w:val="00105C99"/>
    <w:rsid w:val="001060A1"/>
    <w:rsid w:val="00106CFC"/>
    <w:rsid w:val="001114DC"/>
    <w:rsid w:val="00115189"/>
    <w:rsid w:val="00115B4B"/>
    <w:rsid w:val="00115C62"/>
    <w:rsid w:val="0011696C"/>
    <w:rsid w:val="001209BB"/>
    <w:rsid w:val="0012309F"/>
    <w:rsid w:val="0012497F"/>
    <w:rsid w:val="00126788"/>
    <w:rsid w:val="00126E40"/>
    <w:rsid w:val="0012759A"/>
    <w:rsid w:val="001318A9"/>
    <w:rsid w:val="00132A15"/>
    <w:rsid w:val="00132D08"/>
    <w:rsid w:val="00134566"/>
    <w:rsid w:val="001351B3"/>
    <w:rsid w:val="0014163E"/>
    <w:rsid w:val="00145729"/>
    <w:rsid w:val="0014572C"/>
    <w:rsid w:val="00145932"/>
    <w:rsid w:val="00146748"/>
    <w:rsid w:val="00147AD1"/>
    <w:rsid w:val="001509AE"/>
    <w:rsid w:val="0015138A"/>
    <w:rsid w:val="00152642"/>
    <w:rsid w:val="001538E1"/>
    <w:rsid w:val="00153CAB"/>
    <w:rsid w:val="00154207"/>
    <w:rsid w:val="001547CA"/>
    <w:rsid w:val="001554D4"/>
    <w:rsid w:val="0016108C"/>
    <w:rsid w:val="00161E4B"/>
    <w:rsid w:val="001627CE"/>
    <w:rsid w:val="00163A98"/>
    <w:rsid w:val="00163BD7"/>
    <w:rsid w:val="0016619D"/>
    <w:rsid w:val="00170546"/>
    <w:rsid w:val="00172492"/>
    <w:rsid w:val="001769C4"/>
    <w:rsid w:val="00177390"/>
    <w:rsid w:val="00177A20"/>
    <w:rsid w:val="0018175B"/>
    <w:rsid w:val="001900A5"/>
    <w:rsid w:val="00190BE6"/>
    <w:rsid w:val="00191868"/>
    <w:rsid w:val="0019594B"/>
    <w:rsid w:val="00195CF8"/>
    <w:rsid w:val="00195F51"/>
    <w:rsid w:val="001966D6"/>
    <w:rsid w:val="001976C8"/>
    <w:rsid w:val="001A0F37"/>
    <w:rsid w:val="001A1C11"/>
    <w:rsid w:val="001A7DF0"/>
    <w:rsid w:val="001B049B"/>
    <w:rsid w:val="001B108B"/>
    <w:rsid w:val="001B251E"/>
    <w:rsid w:val="001B33AB"/>
    <w:rsid w:val="001B5F57"/>
    <w:rsid w:val="001B72F1"/>
    <w:rsid w:val="001C0438"/>
    <w:rsid w:val="001C0F6A"/>
    <w:rsid w:val="001C5DA0"/>
    <w:rsid w:val="001C7BE8"/>
    <w:rsid w:val="001D10D2"/>
    <w:rsid w:val="001D12DB"/>
    <w:rsid w:val="001D4B24"/>
    <w:rsid w:val="001D4DA1"/>
    <w:rsid w:val="001D5103"/>
    <w:rsid w:val="001D515C"/>
    <w:rsid w:val="001D6BAC"/>
    <w:rsid w:val="001E1F60"/>
    <w:rsid w:val="001E24A5"/>
    <w:rsid w:val="001F3354"/>
    <w:rsid w:val="001F348A"/>
    <w:rsid w:val="001F40B6"/>
    <w:rsid w:val="001F4BCA"/>
    <w:rsid w:val="0020042D"/>
    <w:rsid w:val="002009A1"/>
    <w:rsid w:val="00202107"/>
    <w:rsid w:val="00202B69"/>
    <w:rsid w:val="00202B9A"/>
    <w:rsid w:val="00204CCE"/>
    <w:rsid w:val="00207B57"/>
    <w:rsid w:val="002105CA"/>
    <w:rsid w:val="002111E6"/>
    <w:rsid w:val="00211B3B"/>
    <w:rsid w:val="002150AC"/>
    <w:rsid w:val="00215D3D"/>
    <w:rsid w:val="00223F6B"/>
    <w:rsid w:val="002241D9"/>
    <w:rsid w:val="002242B2"/>
    <w:rsid w:val="0022545C"/>
    <w:rsid w:val="00226813"/>
    <w:rsid w:val="002327D1"/>
    <w:rsid w:val="00235DBF"/>
    <w:rsid w:val="0023663B"/>
    <w:rsid w:val="00237784"/>
    <w:rsid w:val="00240285"/>
    <w:rsid w:val="00240AD8"/>
    <w:rsid w:val="002414E6"/>
    <w:rsid w:val="00243693"/>
    <w:rsid w:val="00247A98"/>
    <w:rsid w:val="0025018D"/>
    <w:rsid w:val="002506E7"/>
    <w:rsid w:val="00252833"/>
    <w:rsid w:val="00252C74"/>
    <w:rsid w:val="002566C6"/>
    <w:rsid w:val="002575D4"/>
    <w:rsid w:val="00260557"/>
    <w:rsid w:val="0026093F"/>
    <w:rsid w:val="002612A3"/>
    <w:rsid w:val="00262339"/>
    <w:rsid w:val="002639F5"/>
    <w:rsid w:val="002660D8"/>
    <w:rsid w:val="00267F86"/>
    <w:rsid w:val="00271EE6"/>
    <w:rsid w:val="00273492"/>
    <w:rsid w:val="00273ED0"/>
    <w:rsid w:val="0027654E"/>
    <w:rsid w:val="00277309"/>
    <w:rsid w:val="00277A2E"/>
    <w:rsid w:val="00280CC2"/>
    <w:rsid w:val="00280F3D"/>
    <w:rsid w:val="00283393"/>
    <w:rsid w:val="0028374A"/>
    <w:rsid w:val="002855C8"/>
    <w:rsid w:val="00290BAA"/>
    <w:rsid w:val="0029186E"/>
    <w:rsid w:val="002938A6"/>
    <w:rsid w:val="00294CCC"/>
    <w:rsid w:val="00296FAC"/>
    <w:rsid w:val="002A25D3"/>
    <w:rsid w:val="002A2723"/>
    <w:rsid w:val="002A39AD"/>
    <w:rsid w:val="002A567E"/>
    <w:rsid w:val="002A57CC"/>
    <w:rsid w:val="002A5BC8"/>
    <w:rsid w:val="002A6601"/>
    <w:rsid w:val="002A73C6"/>
    <w:rsid w:val="002A7EEE"/>
    <w:rsid w:val="002B44F8"/>
    <w:rsid w:val="002B4F4E"/>
    <w:rsid w:val="002B54B9"/>
    <w:rsid w:val="002B57FF"/>
    <w:rsid w:val="002C363C"/>
    <w:rsid w:val="002C44E4"/>
    <w:rsid w:val="002C682E"/>
    <w:rsid w:val="002D08B3"/>
    <w:rsid w:val="002D130E"/>
    <w:rsid w:val="002D2825"/>
    <w:rsid w:val="002D528B"/>
    <w:rsid w:val="002E14E9"/>
    <w:rsid w:val="002E1B1E"/>
    <w:rsid w:val="002E2801"/>
    <w:rsid w:val="002E3246"/>
    <w:rsid w:val="002E443C"/>
    <w:rsid w:val="002E6F90"/>
    <w:rsid w:val="002E6FFB"/>
    <w:rsid w:val="002E7847"/>
    <w:rsid w:val="002F3546"/>
    <w:rsid w:val="002F46DA"/>
    <w:rsid w:val="002F76AA"/>
    <w:rsid w:val="003020DE"/>
    <w:rsid w:val="00302EA7"/>
    <w:rsid w:val="003030FA"/>
    <w:rsid w:val="003058C6"/>
    <w:rsid w:val="003064F7"/>
    <w:rsid w:val="00310155"/>
    <w:rsid w:val="00310C4F"/>
    <w:rsid w:val="00310F1E"/>
    <w:rsid w:val="0031170C"/>
    <w:rsid w:val="00313923"/>
    <w:rsid w:val="00315001"/>
    <w:rsid w:val="003168C3"/>
    <w:rsid w:val="00316CA5"/>
    <w:rsid w:val="00320941"/>
    <w:rsid w:val="00325848"/>
    <w:rsid w:val="00326C77"/>
    <w:rsid w:val="00331BD8"/>
    <w:rsid w:val="00332A0E"/>
    <w:rsid w:val="00334BAD"/>
    <w:rsid w:val="00334E39"/>
    <w:rsid w:val="003354FB"/>
    <w:rsid w:val="00340726"/>
    <w:rsid w:val="00342E86"/>
    <w:rsid w:val="00343AF6"/>
    <w:rsid w:val="003442B1"/>
    <w:rsid w:val="00344397"/>
    <w:rsid w:val="00344A9C"/>
    <w:rsid w:val="00344B8A"/>
    <w:rsid w:val="00345232"/>
    <w:rsid w:val="00345553"/>
    <w:rsid w:val="00347671"/>
    <w:rsid w:val="00352000"/>
    <w:rsid w:val="00353D3E"/>
    <w:rsid w:val="003559CD"/>
    <w:rsid w:val="00355D17"/>
    <w:rsid w:val="00356B82"/>
    <w:rsid w:val="00356BBB"/>
    <w:rsid w:val="00361AA5"/>
    <w:rsid w:val="00365134"/>
    <w:rsid w:val="003672D7"/>
    <w:rsid w:val="0037398F"/>
    <w:rsid w:val="00375417"/>
    <w:rsid w:val="00376CEE"/>
    <w:rsid w:val="00382FD5"/>
    <w:rsid w:val="0038688B"/>
    <w:rsid w:val="00386B44"/>
    <w:rsid w:val="0039090E"/>
    <w:rsid w:val="003956A4"/>
    <w:rsid w:val="003A091B"/>
    <w:rsid w:val="003A2054"/>
    <w:rsid w:val="003A331A"/>
    <w:rsid w:val="003A3898"/>
    <w:rsid w:val="003A3E2F"/>
    <w:rsid w:val="003A3EC5"/>
    <w:rsid w:val="003A480D"/>
    <w:rsid w:val="003A5355"/>
    <w:rsid w:val="003A6981"/>
    <w:rsid w:val="003B181D"/>
    <w:rsid w:val="003B1D29"/>
    <w:rsid w:val="003B486C"/>
    <w:rsid w:val="003B5F4C"/>
    <w:rsid w:val="003B6B2A"/>
    <w:rsid w:val="003C2E5B"/>
    <w:rsid w:val="003C38F2"/>
    <w:rsid w:val="003C50B5"/>
    <w:rsid w:val="003D0BE0"/>
    <w:rsid w:val="003D31B4"/>
    <w:rsid w:val="003D3FEC"/>
    <w:rsid w:val="003D4583"/>
    <w:rsid w:val="003D5661"/>
    <w:rsid w:val="003D7985"/>
    <w:rsid w:val="003E1F7D"/>
    <w:rsid w:val="003E2CAF"/>
    <w:rsid w:val="003E5071"/>
    <w:rsid w:val="003E6264"/>
    <w:rsid w:val="003E65B5"/>
    <w:rsid w:val="003F0459"/>
    <w:rsid w:val="003F09C7"/>
    <w:rsid w:val="003F1FAC"/>
    <w:rsid w:val="003F541C"/>
    <w:rsid w:val="003F5F06"/>
    <w:rsid w:val="003F615D"/>
    <w:rsid w:val="003F6DD6"/>
    <w:rsid w:val="004009CC"/>
    <w:rsid w:val="00401A50"/>
    <w:rsid w:val="00401EDE"/>
    <w:rsid w:val="00403694"/>
    <w:rsid w:val="00404E7B"/>
    <w:rsid w:val="0040575B"/>
    <w:rsid w:val="0041076E"/>
    <w:rsid w:val="00411D88"/>
    <w:rsid w:val="00416C09"/>
    <w:rsid w:val="00417E66"/>
    <w:rsid w:val="004215F1"/>
    <w:rsid w:val="00421961"/>
    <w:rsid w:val="00422426"/>
    <w:rsid w:val="00425443"/>
    <w:rsid w:val="00426642"/>
    <w:rsid w:val="004306FE"/>
    <w:rsid w:val="004338EB"/>
    <w:rsid w:val="0043426E"/>
    <w:rsid w:val="0043574F"/>
    <w:rsid w:val="004361F7"/>
    <w:rsid w:val="00437A36"/>
    <w:rsid w:val="004410EC"/>
    <w:rsid w:val="004412F8"/>
    <w:rsid w:val="004416EA"/>
    <w:rsid w:val="00441F16"/>
    <w:rsid w:val="004421FB"/>
    <w:rsid w:val="00442829"/>
    <w:rsid w:val="00442A70"/>
    <w:rsid w:val="00443051"/>
    <w:rsid w:val="00443815"/>
    <w:rsid w:val="00444FB0"/>
    <w:rsid w:val="00450BEB"/>
    <w:rsid w:val="00450F56"/>
    <w:rsid w:val="00451810"/>
    <w:rsid w:val="00453030"/>
    <w:rsid w:val="00453681"/>
    <w:rsid w:val="0045384C"/>
    <w:rsid w:val="0045418B"/>
    <w:rsid w:val="00455E94"/>
    <w:rsid w:val="004560F5"/>
    <w:rsid w:val="004561B8"/>
    <w:rsid w:val="004672A3"/>
    <w:rsid w:val="0047117C"/>
    <w:rsid w:val="00471DD3"/>
    <w:rsid w:val="00472CAD"/>
    <w:rsid w:val="00473065"/>
    <w:rsid w:val="00474299"/>
    <w:rsid w:val="00474666"/>
    <w:rsid w:val="0047608F"/>
    <w:rsid w:val="0047631A"/>
    <w:rsid w:val="004767E9"/>
    <w:rsid w:val="004779E4"/>
    <w:rsid w:val="0048009D"/>
    <w:rsid w:val="0048257A"/>
    <w:rsid w:val="00482704"/>
    <w:rsid w:val="00483D13"/>
    <w:rsid w:val="00484A93"/>
    <w:rsid w:val="00484E0B"/>
    <w:rsid w:val="00486231"/>
    <w:rsid w:val="0049041C"/>
    <w:rsid w:val="00493654"/>
    <w:rsid w:val="004940F8"/>
    <w:rsid w:val="00496DDB"/>
    <w:rsid w:val="004972A7"/>
    <w:rsid w:val="00497CF9"/>
    <w:rsid w:val="00497FDE"/>
    <w:rsid w:val="004A0516"/>
    <w:rsid w:val="004A3AB8"/>
    <w:rsid w:val="004A3B91"/>
    <w:rsid w:val="004A5796"/>
    <w:rsid w:val="004A5C71"/>
    <w:rsid w:val="004A5D55"/>
    <w:rsid w:val="004A6486"/>
    <w:rsid w:val="004B05B9"/>
    <w:rsid w:val="004B22D8"/>
    <w:rsid w:val="004B2F05"/>
    <w:rsid w:val="004B5CFE"/>
    <w:rsid w:val="004C2D83"/>
    <w:rsid w:val="004C5FBC"/>
    <w:rsid w:val="004C7251"/>
    <w:rsid w:val="004D014E"/>
    <w:rsid w:val="004D041D"/>
    <w:rsid w:val="004D3757"/>
    <w:rsid w:val="004D382D"/>
    <w:rsid w:val="004D4431"/>
    <w:rsid w:val="004D4829"/>
    <w:rsid w:val="004D71E8"/>
    <w:rsid w:val="004D757C"/>
    <w:rsid w:val="004E49ED"/>
    <w:rsid w:val="004E55D8"/>
    <w:rsid w:val="004E5EA1"/>
    <w:rsid w:val="004E6770"/>
    <w:rsid w:val="004F0A2E"/>
    <w:rsid w:val="004F2DD7"/>
    <w:rsid w:val="004F438C"/>
    <w:rsid w:val="004F4D0F"/>
    <w:rsid w:val="004F4E3C"/>
    <w:rsid w:val="004F50D6"/>
    <w:rsid w:val="004F5853"/>
    <w:rsid w:val="004F5A3B"/>
    <w:rsid w:val="004F5EA1"/>
    <w:rsid w:val="004F6A5F"/>
    <w:rsid w:val="004F6D18"/>
    <w:rsid w:val="004F733D"/>
    <w:rsid w:val="005005BE"/>
    <w:rsid w:val="00507E42"/>
    <w:rsid w:val="00511E32"/>
    <w:rsid w:val="00515AEB"/>
    <w:rsid w:val="005166D0"/>
    <w:rsid w:val="0051698D"/>
    <w:rsid w:val="00517086"/>
    <w:rsid w:val="00524DA1"/>
    <w:rsid w:val="005271ED"/>
    <w:rsid w:val="005312B1"/>
    <w:rsid w:val="00533ED4"/>
    <w:rsid w:val="00534B78"/>
    <w:rsid w:val="00536B3B"/>
    <w:rsid w:val="00537D16"/>
    <w:rsid w:val="00540945"/>
    <w:rsid w:val="005431EB"/>
    <w:rsid w:val="00546981"/>
    <w:rsid w:val="00547517"/>
    <w:rsid w:val="00547CE7"/>
    <w:rsid w:val="00547FA9"/>
    <w:rsid w:val="0055008B"/>
    <w:rsid w:val="005516C1"/>
    <w:rsid w:val="005576FB"/>
    <w:rsid w:val="005622B1"/>
    <w:rsid w:val="00564562"/>
    <w:rsid w:val="005660BD"/>
    <w:rsid w:val="00567250"/>
    <w:rsid w:val="00567652"/>
    <w:rsid w:val="00571AD9"/>
    <w:rsid w:val="00572522"/>
    <w:rsid w:val="0057307E"/>
    <w:rsid w:val="005738AB"/>
    <w:rsid w:val="00574813"/>
    <w:rsid w:val="00575151"/>
    <w:rsid w:val="00576054"/>
    <w:rsid w:val="00580E13"/>
    <w:rsid w:val="005812B6"/>
    <w:rsid w:val="00584B77"/>
    <w:rsid w:val="005930E1"/>
    <w:rsid w:val="005937FC"/>
    <w:rsid w:val="00595642"/>
    <w:rsid w:val="00595A87"/>
    <w:rsid w:val="00597F94"/>
    <w:rsid w:val="005A04BF"/>
    <w:rsid w:val="005A4756"/>
    <w:rsid w:val="005A5BE5"/>
    <w:rsid w:val="005A626A"/>
    <w:rsid w:val="005B0D3B"/>
    <w:rsid w:val="005B479A"/>
    <w:rsid w:val="005B5891"/>
    <w:rsid w:val="005C1DCE"/>
    <w:rsid w:val="005C25A7"/>
    <w:rsid w:val="005C46FC"/>
    <w:rsid w:val="005C4F9D"/>
    <w:rsid w:val="005C55C5"/>
    <w:rsid w:val="005C7F76"/>
    <w:rsid w:val="005D1BEC"/>
    <w:rsid w:val="005D1F6C"/>
    <w:rsid w:val="005D3130"/>
    <w:rsid w:val="005D31E4"/>
    <w:rsid w:val="005D510F"/>
    <w:rsid w:val="005D7B2A"/>
    <w:rsid w:val="005E007E"/>
    <w:rsid w:val="005E16B2"/>
    <w:rsid w:val="005E1A98"/>
    <w:rsid w:val="005E25A9"/>
    <w:rsid w:val="005E3675"/>
    <w:rsid w:val="005E39F0"/>
    <w:rsid w:val="005E3F3E"/>
    <w:rsid w:val="005E4995"/>
    <w:rsid w:val="005E4E73"/>
    <w:rsid w:val="005E6476"/>
    <w:rsid w:val="005E728A"/>
    <w:rsid w:val="005F1402"/>
    <w:rsid w:val="005F21E1"/>
    <w:rsid w:val="005F2836"/>
    <w:rsid w:val="005F35EB"/>
    <w:rsid w:val="005F42AC"/>
    <w:rsid w:val="005F4CF2"/>
    <w:rsid w:val="005F6138"/>
    <w:rsid w:val="005F6F4D"/>
    <w:rsid w:val="006019A4"/>
    <w:rsid w:val="00601C0A"/>
    <w:rsid w:val="0060359D"/>
    <w:rsid w:val="00603D51"/>
    <w:rsid w:val="006042E5"/>
    <w:rsid w:val="006047CE"/>
    <w:rsid w:val="00604B4E"/>
    <w:rsid w:val="00605082"/>
    <w:rsid w:val="006058DD"/>
    <w:rsid w:val="00611002"/>
    <w:rsid w:val="00611016"/>
    <w:rsid w:val="00613086"/>
    <w:rsid w:val="00617617"/>
    <w:rsid w:val="00621E37"/>
    <w:rsid w:val="0062343A"/>
    <w:rsid w:val="00626606"/>
    <w:rsid w:val="006315B0"/>
    <w:rsid w:val="0063202E"/>
    <w:rsid w:val="006333E9"/>
    <w:rsid w:val="00635C83"/>
    <w:rsid w:val="00637B0F"/>
    <w:rsid w:val="006409D9"/>
    <w:rsid w:val="00641626"/>
    <w:rsid w:val="006416E0"/>
    <w:rsid w:val="006421AE"/>
    <w:rsid w:val="006467A1"/>
    <w:rsid w:val="00646D49"/>
    <w:rsid w:val="00652F91"/>
    <w:rsid w:val="00653936"/>
    <w:rsid w:val="00653D59"/>
    <w:rsid w:val="00654597"/>
    <w:rsid w:val="0065497D"/>
    <w:rsid w:val="00654CC1"/>
    <w:rsid w:val="00654E53"/>
    <w:rsid w:val="00654FCC"/>
    <w:rsid w:val="006569D9"/>
    <w:rsid w:val="00660315"/>
    <w:rsid w:val="00660676"/>
    <w:rsid w:val="0066186E"/>
    <w:rsid w:val="006722A8"/>
    <w:rsid w:val="00672B73"/>
    <w:rsid w:val="00674A86"/>
    <w:rsid w:val="006752D8"/>
    <w:rsid w:val="006760BB"/>
    <w:rsid w:val="006761D6"/>
    <w:rsid w:val="006763BC"/>
    <w:rsid w:val="00676519"/>
    <w:rsid w:val="00676607"/>
    <w:rsid w:val="00676712"/>
    <w:rsid w:val="00676AF1"/>
    <w:rsid w:val="0067703D"/>
    <w:rsid w:val="00677B29"/>
    <w:rsid w:val="00681E04"/>
    <w:rsid w:val="00682ECF"/>
    <w:rsid w:val="00683562"/>
    <w:rsid w:val="00683D4B"/>
    <w:rsid w:val="00684A90"/>
    <w:rsid w:val="00684F1B"/>
    <w:rsid w:val="006932F9"/>
    <w:rsid w:val="00694486"/>
    <w:rsid w:val="00695FB9"/>
    <w:rsid w:val="00697F7C"/>
    <w:rsid w:val="006A0D68"/>
    <w:rsid w:val="006A1ACB"/>
    <w:rsid w:val="006A73F3"/>
    <w:rsid w:val="006B1AF0"/>
    <w:rsid w:val="006B3E5C"/>
    <w:rsid w:val="006B58A3"/>
    <w:rsid w:val="006B7F33"/>
    <w:rsid w:val="006C0906"/>
    <w:rsid w:val="006C1A8E"/>
    <w:rsid w:val="006C30DA"/>
    <w:rsid w:val="006C721D"/>
    <w:rsid w:val="006C7D95"/>
    <w:rsid w:val="006D00B7"/>
    <w:rsid w:val="006D0AF5"/>
    <w:rsid w:val="006D14F2"/>
    <w:rsid w:val="006D389C"/>
    <w:rsid w:val="006D3A6C"/>
    <w:rsid w:val="006D3E4F"/>
    <w:rsid w:val="006D4C39"/>
    <w:rsid w:val="006D58CE"/>
    <w:rsid w:val="006D614B"/>
    <w:rsid w:val="006D6700"/>
    <w:rsid w:val="006D7E9F"/>
    <w:rsid w:val="006E0D11"/>
    <w:rsid w:val="006E1E4B"/>
    <w:rsid w:val="006E2F7B"/>
    <w:rsid w:val="006E30EE"/>
    <w:rsid w:val="006E475B"/>
    <w:rsid w:val="006E5C85"/>
    <w:rsid w:val="006E6C4D"/>
    <w:rsid w:val="006E6DB3"/>
    <w:rsid w:val="006E726A"/>
    <w:rsid w:val="006E761E"/>
    <w:rsid w:val="006E76D5"/>
    <w:rsid w:val="006F041C"/>
    <w:rsid w:val="006F2A75"/>
    <w:rsid w:val="006F33DA"/>
    <w:rsid w:val="006F3AF3"/>
    <w:rsid w:val="006F4268"/>
    <w:rsid w:val="006F4936"/>
    <w:rsid w:val="006F6B17"/>
    <w:rsid w:val="007030D4"/>
    <w:rsid w:val="00705995"/>
    <w:rsid w:val="00706E7E"/>
    <w:rsid w:val="00713D6E"/>
    <w:rsid w:val="0071569E"/>
    <w:rsid w:val="00716032"/>
    <w:rsid w:val="00716780"/>
    <w:rsid w:val="0071775C"/>
    <w:rsid w:val="00717DE5"/>
    <w:rsid w:val="00721995"/>
    <w:rsid w:val="00723311"/>
    <w:rsid w:val="007235BC"/>
    <w:rsid w:val="00725C65"/>
    <w:rsid w:val="00730A8F"/>
    <w:rsid w:val="00730F04"/>
    <w:rsid w:val="007310B1"/>
    <w:rsid w:val="007341F6"/>
    <w:rsid w:val="00735C5B"/>
    <w:rsid w:val="007412FC"/>
    <w:rsid w:val="007416FE"/>
    <w:rsid w:val="007424EF"/>
    <w:rsid w:val="00745104"/>
    <w:rsid w:val="00750676"/>
    <w:rsid w:val="0075253C"/>
    <w:rsid w:val="00752F21"/>
    <w:rsid w:val="0075447F"/>
    <w:rsid w:val="00754E56"/>
    <w:rsid w:val="0075677B"/>
    <w:rsid w:val="00760447"/>
    <w:rsid w:val="00760638"/>
    <w:rsid w:val="007616B3"/>
    <w:rsid w:val="007621BD"/>
    <w:rsid w:val="007629C3"/>
    <w:rsid w:val="00762E1B"/>
    <w:rsid w:val="00763C4E"/>
    <w:rsid w:val="007662CA"/>
    <w:rsid w:val="00766549"/>
    <w:rsid w:val="00770C49"/>
    <w:rsid w:val="00772F24"/>
    <w:rsid w:val="00774798"/>
    <w:rsid w:val="00775D6F"/>
    <w:rsid w:val="007809E7"/>
    <w:rsid w:val="00780A57"/>
    <w:rsid w:val="0078317E"/>
    <w:rsid w:val="007843C6"/>
    <w:rsid w:val="00786EB5"/>
    <w:rsid w:val="007872B4"/>
    <w:rsid w:val="00793515"/>
    <w:rsid w:val="00795120"/>
    <w:rsid w:val="007A01DA"/>
    <w:rsid w:val="007A0A6D"/>
    <w:rsid w:val="007A1574"/>
    <w:rsid w:val="007A4630"/>
    <w:rsid w:val="007A4FE2"/>
    <w:rsid w:val="007A62BB"/>
    <w:rsid w:val="007B175B"/>
    <w:rsid w:val="007B1BD5"/>
    <w:rsid w:val="007B4668"/>
    <w:rsid w:val="007B67D5"/>
    <w:rsid w:val="007B6E2B"/>
    <w:rsid w:val="007D0248"/>
    <w:rsid w:val="007D0958"/>
    <w:rsid w:val="007D1A4B"/>
    <w:rsid w:val="007D1F19"/>
    <w:rsid w:val="007D4DF4"/>
    <w:rsid w:val="007D6879"/>
    <w:rsid w:val="007D6A34"/>
    <w:rsid w:val="007D7E51"/>
    <w:rsid w:val="007E0624"/>
    <w:rsid w:val="007E0824"/>
    <w:rsid w:val="007E230E"/>
    <w:rsid w:val="007E4905"/>
    <w:rsid w:val="007E6B68"/>
    <w:rsid w:val="007F00F1"/>
    <w:rsid w:val="007F0370"/>
    <w:rsid w:val="007F2517"/>
    <w:rsid w:val="007F6549"/>
    <w:rsid w:val="007F6E87"/>
    <w:rsid w:val="0080061A"/>
    <w:rsid w:val="00801C1E"/>
    <w:rsid w:val="00805096"/>
    <w:rsid w:val="00805722"/>
    <w:rsid w:val="0080595D"/>
    <w:rsid w:val="008066DB"/>
    <w:rsid w:val="00807603"/>
    <w:rsid w:val="008077BA"/>
    <w:rsid w:val="008130B1"/>
    <w:rsid w:val="008133EB"/>
    <w:rsid w:val="008137D7"/>
    <w:rsid w:val="0081505D"/>
    <w:rsid w:val="0081655B"/>
    <w:rsid w:val="008165DE"/>
    <w:rsid w:val="008173CB"/>
    <w:rsid w:val="00817693"/>
    <w:rsid w:val="00817B32"/>
    <w:rsid w:val="008206F7"/>
    <w:rsid w:val="00821B97"/>
    <w:rsid w:val="00823DF6"/>
    <w:rsid w:val="0082482B"/>
    <w:rsid w:val="00824B18"/>
    <w:rsid w:val="0082642D"/>
    <w:rsid w:val="00827169"/>
    <w:rsid w:val="008276D1"/>
    <w:rsid w:val="00827ABD"/>
    <w:rsid w:val="008307C9"/>
    <w:rsid w:val="0083361F"/>
    <w:rsid w:val="0083415B"/>
    <w:rsid w:val="00837069"/>
    <w:rsid w:val="008411AF"/>
    <w:rsid w:val="008441DA"/>
    <w:rsid w:val="0084530C"/>
    <w:rsid w:val="00845BFB"/>
    <w:rsid w:val="00850329"/>
    <w:rsid w:val="0085121B"/>
    <w:rsid w:val="00851512"/>
    <w:rsid w:val="00851BFC"/>
    <w:rsid w:val="00852CE4"/>
    <w:rsid w:val="00853A2E"/>
    <w:rsid w:val="0085412A"/>
    <w:rsid w:val="0085564B"/>
    <w:rsid w:val="00855B3D"/>
    <w:rsid w:val="008578A8"/>
    <w:rsid w:val="00857EE6"/>
    <w:rsid w:val="00860630"/>
    <w:rsid w:val="00860C6D"/>
    <w:rsid w:val="00861B8D"/>
    <w:rsid w:val="00861F38"/>
    <w:rsid w:val="00862B25"/>
    <w:rsid w:val="00872F0E"/>
    <w:rsid w:val="00873352"/>
    <w:rsid w:val="00873737"/>
    <w:rsid w:val="00875DDB"/>
    <w:rsid w:val="0087633F"/>
    <w:rsid w:val="0087684C"/>
    <w:rsid w:val="00880242"/>
    <w:rsid w:val="008818D1"/>
    <w:rsid w:val="00883C2A"/>
    <w:rsid w:val="00884589"/>
    <w:rsid w:val="00885CEF"/>
    <w:rsid w:val="00886C19"/>
    <w:rsid w:val="00887DE3"/>
    <w:rsid w:val="00887E96"/>
    <w:rsid w:val="00890FD5"/>
    <w:rsid w:val="008940BF"/>
    <w:rsid w:val="008A10FC"/>
    <w:rsid w:val="008A3AD7"/>
    <w:rsid w:val="008A5129"/>
    <w:rsid w:val="008A7254"/>
    <w:rsid w:val="008A7362"/>
    <w:rsid w:val="008A7367"/>
    <w:rsid w:val="008A77C2"/>
    <w:rsid w:val="008B3DA9"/>
    <w:rsid w:val="008B6127"/>
    <w:rsid w:val="008C2B36"/>
    <w:rsid w:val="008C317C"/>
    <w:rsid w:val="008C539C"/>
    <w:rsid w:val="008C65F2"/>
    <w:rsid w:val="008C7AB2"/>
    <w:rsid w:val="008D174D"/>
    <w:rsid w:val="008D1829"/>
    <w:rsid w:val="008D1EE5"/>
    <w:rsid w:val="008D4ABC"/>
    <w:rsid w:val="008D59FC"/>
    <w:rsid w:val="008D6EE4"/>
    <w:rsid w:val="008D7339"/>
    <w:rsid w:val="008E1D43"/>
    <w:rsid w:val="008E3F58"/>
    <w:rsid w:val="008E55E1"/>
    <w:rsid w:val="008E5B53"/>
    <w:rsid w:val="008E5C52"/>
    <w:rsid w:val="008E6A57"/>
    <w:rsid w:val="008E79D6"/>
    <w:rsid w:val="008E7AB7"/>
    <w:rsid w:val="008E7C87"/>
    <w:rsid w:val="008F0341"/>
    <w:rsid w:val="008F1664"/>
    <w:rsid w:val="008F16FA"/>
    <w:rsid w:val="008F3C5F"/>
    <w:rsid w:val="008F5922"/>
    <w:rsid w:val="008F5F8B"/>
    <w:rsid w:val="008F64DA"/>
    <w:rsid w:val="008F6E3E"/>
    <w:rsid w:val="008F721E"/>
    <w:rsid w:val="009006FB"/>
    <w:rsid w:val="00900BFA"/>
    <w:rsid w:val="00901B42"/>
    <w:rsid w:val="00904608"/>
    <w:rsid w:val="009047F6"/>
    <w:rsid w:val="00904FA4"/>
    <w:rsid w:val="009073BC"/>
    <w:rsid w:val="00913A2F"/>
    <w:rsid w:val="00920963"/>
    <w:rsid w:val="00921942"/>
    <w:rsid w:val="00921C69"/>
    <w:rsid w:val="00924B01"/>
    <w:rsid w:val="00925743"/>
    <w:rsid w:val="00927B24"/>
    <w:rsid w:val="00930067"/>
    <w:rsid w:val="00930518"/>
    <w:rsid w:val="00930790"/>
    <w:rsid w:val="00930AC7"/>
    <w:rsid w:val="00931264"/>
    <w:rsid w:val="009316E4"/>
    <w:rsid w:val="0093206C"/>
    <w:rsid w:val="009356D0"/>
    <w:rsid w:val="00937971"/>
    <w:rsid w:val="00940CF4"/>
    <w:rsid w:val="00940D7B"/>
    <w:rsid w:val="00945B29"/>
    <w:rsid w:val="00946994"/>
    <w:rsid w:val="009472AD"/>
    <w:rsid w:val="00947AF9"/>
    <w:rsid w:val="009524A4"/>
    <w:rsid w:val="009528B3"/>
    <w:rsid w:val="00952F37"/>
    <w:rsid w:val="00954091"/>
    <w:rsid w:val="0095430C"/>
    <w:rsid w:val="00954753"/>
    <w:rsid w:val="00954946"/>
    <w:rsid w:val="0095608E"/>
    <w:rsid w:val="0096285A"/>
    <w:rsid w:val="0096368D"/>
    <w:rsid w:val="00966D44"/>
    <w:rsid w:val="00967D16"/>
    <w:rsid w:val="009712C8"/>
    <w:rsid w:val="009723FA"/>
    <w:rsid w:val="0097268D"/>
    <w:rsid w:val="00973602"/>
    <w:rsid w:val="00973A24"/>
    <w:rsid w:val="0097575F"/>
    <w:rsid w:val="009757AF"/>
    <w:rsid w:val="009763A1"/>
    <w:rsid w:val="009766AF"/>
    <w:rsid w:val="009766FB"/>
    <w:rsid w:val="00981FC4"/>
    <w:rsid w:val="00982959"/>
    <w:rsid w:val="00983349"/>
    <w:rsid w:val="009847E6"/>
    <w:rsid w:val="00984B9A"/>
    <w:rsid w:val="0098661B"/>
    <w:rsid w:val="00987324"/>
    <w:rsid w:val="00987ACD"/>
    <w:rsid w:val="00994BD2"/>
    <w:rsid w:val="00994BF7"/>
    <w:rsid w:val="00995468"/>
    <w:rsid w:val="009962C8"/>
    <w:rsid w:val="009978AD"/>
    <w:rsid w:val="009A2A8E"/>
    <w:rsid w:val="009A2DBB"/>
    <w:rsid w:val="009A3171"/>
    <w:rsid w:val="009A3FAC"/>
    <w:rsid w:val="009A4306"/>
    <w:rsid w:val="009A5DBF"/>
    <w:rsid w:val="009A6967"/>
    <w:rsid w:val="009A7BE3"/>
    <w:rsid w:val="009B0479"/>
    <w:rsid w:val="009B1CEC"/>
    <w:rsid w:val="009B2E4B"/>
    <w:rsid w:val="009B376A"/>
    <w:rsid w:val="009B5557"/>
    <w:rsid w:val="009B6941"/>
    <w:rsid w:val="009C0DED"/>
    <w:rsid w:val="009C14C8"/>
    <w:rsid w:val="009C1B76"/>
    <w:rsid w:val="009C1FAF"/>
    <w:rsid w:val="009C316B"/>
    <w:rsid w:val="009C3A4E"/>
    <w:rsid w:val="009C4E02"/>
    <w:rsid w:val="009C5B1A"/>
    <w:rsid w:val="009D1E86"/>
    <w:rsid w:val="009D447D"/>
    <w:rsid w:val="009D470B"/>
    <w:rsid w:val="009E196A"/>
    <w:rsid w:val="009E3E0A"/>
    <w:rsid w:val="009E41B5"/>
    <w:rsid w:val="009E5317"/>
    <w:rsid w:val="009F1026"/>
    <w:rsid w:val="009F3B01"/>
    <w:rsid w:val="009F4655"/>
    <w:rsid w:val="00A00E5C"/>
    <w:rsid w:val="00A0217B"/>
    <w:rsid w:val="00A022DF"/>
    <w:rsid w:val="00A03CC4"/>
    <w:rsid w:val="00A05D97"/>
    <w:rsid w:val="00A075F8"/>
    <w:rsid w:val="00A11C5A"/>
    <w:rsid w:val="00A1274F"/>
    <w:rsid w:val="00A14B55"/>
    <w:rsid w:val="00A166C0"/>
    <w:rsid w:val="00A20135"/>
    <w:rsid w:val="00A24576"/>
    <w:rsid w:val="00A25EF8"/>
    <w:rsid w:val="00A26FFB"/>
    <w:rsid w:val="00A277B7"/>
    <w:rsid w:val="00A2798D"/>
    <w:rsid w:val="00A34133"/>
    <w:rsid w:val="00A34E68"/>
    <w:rsid w:val="00A3672C"/>
    <w:rsid w:val="00A36B4E"/>
    <w:rsid w:val="00A371E0"/>
    <w:rsid w:val="00A376DD"/>
    <w:rsid w:val="00A41A63"/>
    <w:rsid w:val="00A42A78"/>
    <w:rsid w:val="00A431CA"/>
    <w:rsid w:val="00A44A75"/>
    <w:rsid w:val="00A45DD4"/>
    <w:rsid w:val="00A45F75"/>
    <w:rsid w:val="00A50CE7"/>
    <w:rsid w:val="00A51DFE"/>
    <w:rsid w:val="00A51E7B"/>
    <w:rsid w:val="00A55289"/>
    <w:rsid w:val="00A5560C"/>
    <w:rsid w:val="00A55698"/>
    <w:rsid w:val="00A55D7B"/>
    <w:rsid w:val="00A5755B"/>
    <w:rsid w:val="00A63996"/>
    <w:rsid w:val="00A63D86"/>
    <w:rsid w:val="00A65278"/>
    <w:rsid w:val="00A65DA9"/>
    <w:rsid w:val="00A66583"/>
    <w:rsid w:val="00A7192F"/>
    <w:rsid w:val="00A72506"/>
    <w:rsid w:val="00A729CF"/>
    <w:rsid w:val="00A733C4"/>
    <w:rsid w:val="00A73F2D"/>
    <w:rsid w:val="00A766CA"/>
    <w:rsid w:val="00A77BCF"/>
    <w:rsid w:val="00A83E05"/>
    <w:rsid w:val="00A8404C"/>
    <w:rsid w:val="00A85648"/>
    <w:rsid w:val="00A86FE0"/>
    <w:rsid w:val="00A873AA"/>
    <w:rsid w:val="00A914F8"/>
    <w:rsid w:val="00A9318C"/>
    <w:rsid w:val="00A932B5"/>
    <w:rsid w:val="00A965FC"/>
    <w:rsid w:val="00A9681A"/>
    <w:rsid w:val="00A9752E"/>
    <w:rsid w:val="00A97E10"/>
    <w:rsid w:val="00AA26D7"/>
    <w:rsid w:val="00AA2F5C"/>
    <w:rsid w:val="00AA5643"/>
    <w:rsid w:val="00AB1F17"/>
    <w:rsid w:val="00AB26B8"/>
    <w:rsid w:val="00AB292D"/>
    <w:rsid w:val="00AB2A7D"/>
    <w:rsid w:val="00AB6FBC"/>
    <w:rsid w:val="00AB725D"/>
    <w:rsid w:val="00AB75C4"/>
    <w:rsid w:val="00AB762B"/>
    <w:rsid w:val="00AC07E9"/>
    <w:rsid w:val="00AC33EF"/>
    <w:rsid w:val="00AD2BAE"/>
    <w:rsid w:val="00AD42E4"/>
    <w:rsid w:val="00AD5487"/>
    <w:rsid w:val="00AE0297"/>
    <w:rsid w:val="00AE1DDD"/>
    <w:rsid w:val="00AE514C"/>
    <w:rsid w:val="00AF413C"/>
    <w:rsid w:val="00AF6B39"/>
    <w:rsid w:val="00B00A60"/>
    <w:rsid w:val="00B01ECD"/>
    <w:rsid w:val="00B046D0"/>
    <w:rsid w:val="00B05DA1"/>
    <w:rsid w:val="00B06BBA"/>
    <w:rsid w:val="00B0756C"/>
    <w:rsid w:val="00B07578"/>
    <w:rsid w:val="00B07C92"/>
    <w:rsid w:val="00B07CFB"/>
    <w:rsid w:val="00B13BCD"/>
    <w:rsid w:val="00B13D7D"/>
    <w:rsid w:val="00B141B2"/>
    <w:rsid w:val="00B144C3"/>
    <w:rsid w:val="00B152A0"/>
    <w:rsid w:val="00B16918"/>
    <w:rsid w:val="00B170D0"/>
    <w:rsid w:val="00B209A5"/>
    <w:rsid w:val="00B21F8F"/>
    <w:rsid w:val="00B21FF2"/>
    <w:rsid w:val="00B22D2C"/>
    <w:rsid w:val="00B26397"/>
    <w:rsid w:val="00B27A21"/>
    <w:rsid w:val="00B30C49"/>
    <w:rsid w:val="00B313D2"/>
    <w:rsid w:val="00B31531"/>
    <w:rsid w:val="00B31898"/>
    <w:rsid w:val="00B31B30"/>
    <w:rsid w:val="00B31B75"/>
    <w:rsid w:val="00B327BE"/>
    <w:rsid w:val="00B33CF7"/>
    <w:rsid w:val="00B35E3F"/>
    <w:rsid w:val="00B3626C"/>
    <w:rsid w:val="00B36DA1"/>
    <w:rsid w:val="00B375F1"/>
    <w:rsid w:val="00B4088D"/>
    <w:rsid w:val="00B41B15"/>
    <w:rsid w:val="00B42288"/>
    <w:rsid w:val="00B431DF"/>
    <w:rsid w:val="00B43AED"/>
    <w:rsid w:val="00B441D0"/>
    <w:rsid w:val="00B46575"/>
    <w:rsid w:val="00B5312C"/>
    <w:rsid w:val="00B542B3"/>
    <w:rsid w:val="00B56E9F"/>
    <w:rsid w:val="00B60DBA"/>
    <w:rsid w:val="00B61D8B"/>
    <w:rsid w:val="00B62322"/>
    <w:rsid w:val="00B63B69"/>
    <w:rsid w:val="00B64C9D"/>
    <w:rsid w:val="00B65A78"/>
    <w:rsid w:val="00B65BE6"/>
    <w:rsid w:val="00B67FAA"/>
    <w:rsid w:val="00B72239"/>
    <w:rsid w:val="00B73CCA"/>
    <w:rsid w:val="00B77613"/>
    <w:rsid w:val="00B77989"/>
    <w:rsid w:val="00B77F6F"/>
    <w:rsid w:val="00B8041C"/>
    <w:rsid w:val="00B87217"/>
    <w:rsid w:val="00B87A0E"/>
    <w:rsid w:val="00B90993"/>
    <w:rsid w:val="00B91535"/>
    <w:rsid w:val="00B929BE"/>
    <w:rsid w:val="00B92F47"/>
    <w:rsid w:val="00B94782"/>
    <w:rsid w:val="00B95438"/>
    <w:rsid w:val="00B97B38"/>
    <w:rsid w:val="00BA1350"/>
    <w:rsid w:val="00BA1406"/>
    <w:rsid w:val="00BA311A"/>
    <w:rsid w:val="00BA3256"/>
    <w:rsid w:val="00BA348C"/>
    <w:rsid w:val="00BB0378"/>
    <w:rsid w:val="00BB14BA"/>
    <w:rsid w:val="00BB21C5"/>
    <w:rsid w:val="00BB220B"/>
    <w:rsid w:val="00BB2DE9"/>
    <w:rsid w:val="00BB5431"/>
    <w:rsid w:val="00BB54AC"/>
    <w:rsid w:val="00BC0695"/>
    <w:rsid w:val="00BC3EA2"/>
    <w:rsid w:val="00BC4BE0"/>
    <w:rsid w:val="00BD4619"/>
    <w:rsid w:val="00BD54AD"/>
    <w:rsid w:val="00BD770A"/>
    <w:rsid w:val="00BE0861"/>
    <w:rsid w:val="00BE1311"/>
    <w:rsid w:val="00BE2447"/>
    <w:rsid w:val="00BE3AA0"/>
    <w:rsid w:val="00BF15C5"/>
    <w:rsid w:val="00BF1BE7"/>
    <w:rsid w:val="00BF5761"/>
    <w:rsid w:val="00BF5B5F"/>
    <w:rsid w:val="00C00EB2"/>
    <w:rsid w:val="00C01173"/>
    <w:rsid w:val="00C020EB"/>
    <w:rsid w:val="00C03210"/>
    <w:rsid w:val="00C052A0"/>
    <w:rsid w:val="00C0583C"/>
    <w:rsid w:val="00C15C06"/>
    <w:rsid w:val="00C16223"/>
    <w:rsid w:val="00C16661"/>
    <w:rsid w:val="00C17267"/>
    <w:rsid w:val="00C2144A"/>
    <w:rsid w:val="00C21A0A"/>
    <w:rsid w:val="00C21EA0"/>
    <w:rsid w:val="00C22874"/>
    <w:rsid w:val="00C248C9"/>
    <w:rsid w:val="00C25549"/>
    <w:rsid w:val="00C2647B"/>
    <w:rsid w:val="00C269E3"/>
    <w:rsid w:val="00C27CB5"/>
    <w:rsid w:val="00C32932"/>
    <w:rsid w:val="00C32F9F"/>
    <w:rsid w:val="00C34D0B"/>
    <w:rsid w:val="00C425E8"/>
    <w:rsid w:val="00C43172"/>
    <w:rsid w:val="00C434BE"/>
    <w:rsid w:val="00C442F5"/>
    <w:rsid w:val="00C45F25"/>
    <w:rsid w:val="00C47C0F"/>
    <w:rsid w:val="00C50015"/>
    <w:rsid w:val="00C50FE4"/>
    <w:rsid w:val="00C51AB1"/>
    <w:rsid w:val="00C625B7"/>
    <w:rsid w:val="00C63A5B"/>
    <w:rsid w:val="00C648E7"/>
    <w:rsid w:val="00C64BCA"/>
    <w:rsid w:val="00C65E0B"/>
    <w:rsid w:val="00C705D1"/>
    <w:rsid w:val="00C73D7F"/>
    <w:rsid w:val="00C750B7"/>
    <w:rsid w:val="00C76EA5"/>
    <w:rsid w:val="00C770AC"/>
    <w:rsid w:val="00C77292"/>
    <w:rsid w:val="00C77BA9"/>
    <w:rsid w:val="00C80DE5"/>
    <w:rsid w:val="00C83BAE"/>
    <w:rsid w:val="00C8544E"/>
    <w:rsid w:val="00C855B6"/>
    <w:rsid w:val="00C85E44"/>
    <w:rsid w:val="00C86BC4"/>
    <w:rsid w:val="00C8757A"/>
    <w:rsid w:val="00C90829"/>
    <w:rsid w:val="00C91106"/>
    <w:rsid w:val="00C92141"/>
    <w:rsid w:val="00C92D20"/>
    <w:rsid w:val="00C95208"/>
    <w:rsid w:val="00C966A7"/>
    <w:rsid w:val="00CA1928"/>
    <w:rsid w:val="00CA1AC7"/>
    <w:rsid w:val="00CA42F1"/>
    <w:rsid w:val="00CB0D94"/>
    <w:rsid w:val="00CB21FB"/>
    <w:rsid w:val="00CB77B4"/>
    <w:rsid w:val="00CC194F"/>
    <w:rsid w:val="00CC337B"/>
    <w:rsid w:val="00CC3F0E"/>
    <w:rsid w:val="00CC4636"/>
    <w:rsid w:val="00CD0011"/>
    <w:rsid w:val="00CD085C"/>
    <w:rsid w:val="00CD08B0"/>
    <w:rsid w:val="00CD76EF"/>
    <w:rsid w:val="00CD7E4E"/>
    <w:rsid w:val="00CE064A"/>
    <w:rsid w:val="00CE08C4"/>
    <w:rsid w:val="00CE0B97"/>
    <w:rsid w:val="00CE0DAB"/>
    <w:rsid w:val="00CE12AB"/>
    <w:rsid w:val="00CE2675"/>
    <w:rsid w:val="00CE49BE"/>
    <w:rsid w:val="00CE54BC"/>
    <w:rsid w:val="00CE71F4"/>
    <w:rsid w:val="00CF0456"/>
    <w:rsid w:val="00CF2F5B"/>
    <w:rsid w:val="00CF5401"/>
    <w:rsid w:val="00CF70A0"/>
    <w:rsid w:val="00CF712A"/>
    <w:rsid w:val="00D02A84"/>
    <w:rsid w:val="00D03997"/>
    <w:rsid w:val="00D044DB"/>
    <w:rsid w:val="00D073CA"/>
    <w:rsid w:val="00D07541"/>
    <w:rsid w:val="00D11547"/>
    <w:rsid w:val="00D124B3"/>
    <w:rsid w:val="00D150A1"/>
    <w:rsid w:val="00D16C93"/>
    <w:rsid w:val="00D17ACB"/>
    <w:rsid w:val="00D23878"/>
    <w:rsid w:val="00D23A05"/>
    <w:rsid w:val="00D248FA"/>
    <w:rsid w:val="00D27E98"/>
    <w:rsid w:val="00D30E0E"/>
    <w:rsid w:val="00D32F9A"/>
    <w:rsid w:val="00D341B8"/>
    <w:rsid w:val="00D342B7"/>
    <w:rsid w:val="00D35517"/>
    <w:rsid w:val="00D368FA"/>
    <w:rsid w:val="00D404F7"/>
    <w:rsid w:val="00D41E4E"/>
    <w:rsid w:val="00D46603"/>
    <w:rsid w:val="00D469FB"/>
    <w:rsid w:val="00D523DB"/>
    <w:rsid w:val="00D53AFD"/>
    <w:rsid w:val="00D55948"/>
    <w:rsid w:val="00D56A2A"/>
    <w:rsid w:val="00D56C21"/>
    <w:rsid w:val="00D60957"/>
    <w:rsid w:val="00D61690"/>
    <w:rsid w:val="00D63DC1"/>
    <w:rsid w:val="00D64A65"/>
    <w:rsid w:val="00D64B50"/>
    <w:rsid w:val="00D664F8"/>
    <w:rsid w:val="00D67415"/>
    <w:rsid w:val="00D67588"/>
    <w:rsid w:val="00D7041A"/>
    <w:rsid w:val="00D733B3"/>
    <w:rsid w:val="00D73A81"/>
    <w:rsid w:val="00D743E3"/>
    <w:rsid w:val="00D7534B"/>
    <w:rsid w:val="00D7655A"/>
    <w:rsid w:val="00D77E4F"/>
    <w:rsid w:val="00D80B0B"/>
    <w:rsid w:val="00D81E1D"/>
    <w:rsid w:val="00D83D88"/>
    <w:rsid w:val="00D84D46"/>
    <w:rsid w:val="00D85922"/>
    <w:rsid w:val="00D85FF5"/>
    <w:rsid w:val="00D8603E"/>
    <w:rsid w:val="00D90723"/>
    <w:rsid w:val="00D92BDD"/>
    <w:rsid w:val="00D95DE6"/>
    <w:rsid w:val="00D97247"/>
    <w:rsid w:val="00DA0826"/>
    <w:rsid w:val="00DA1E0C"/>
    <w:rsid w:val="00DA4BB9"/>
    <w:rsid w:val="00DA6064"/>
    <w:rsid w:val="00DA6E51"/>
    <w:rsid w:val="00DB002A"/>
    <w:rsid w:val="00DB2ED7"/>
    <w:rsid w:val="00DB37D0"/>
    <w:rsid w:val="00DB454F"/>
    <w:rsid w:val="00DB4DC5"/>
    <w:rsid w:val="00DB529B"/>
    <w:rsid w:val="00DB6EA4"/>
    <w:rsid w:val="00DC0C5B"/>
    <w:rsid w:val="00DC14F8"/>
    <w:rsid w:val="00DC1A89"/>
    <w:rsid w:val="00DC327E"/>
    <w:rsid w:val="00DC3927"/>
    <w:rsid w:val="00DC3E2B"/>
    <w:rsid w:val="00DC4963"/>
    <w:rsid w:val="00DD1296"/>
    <w:rsid w:val="00DD1E6A"/>
    <w:rsid w:val="00DD2D8C"/>
    <w:rsid w:val="00DD35F9"/>
    <w:rsid w:val="00DD6A81"/>
    <w:rsid w:val="00DD6E1A"/>
    <w:rsid w:val="00DE18F4"/>
    <w:rsid w:val="00DE207B"/>
    <w:rsid w:val="00DE3CC3"/>
    <w:rsid w:val="00DE4825"/>
    <w:rsid w:val="00DE5C7E"/>
    <w:rsid w:val="00DE6B3C"/>
    <w:rsid w:val="00DF356E"/>
    <w:rsid w:val="00DF4178"/>
    <w:rsid w:val="00DF5EA6"/>
    <w:rsid w:val="00E0120D"/>
    <w:rsid w:val="00E018C0"/>
    <w:rsid w:val="00E02237"/>
    <w:rsid w:val="00E03025"/>
    <w:rsid w:val="00E03309"/>
    <w:rsid w:val="00E03C92"/>
    <w:rsid w:val="00E049C9"/>
    <w:rsid w:val="00E06FD8"/>
    <w:rsid w:val="00E15675"/>
    <w:rsid w:val="00E15DA8"/>
    <w:rsid w:val="00E17318"/>
    <w:rsid w:val="00E175F1"/>
    <w:rsid w:val="00E1776B"/>
    <w:rsid w:val="00E2296B"/>
    <w:rsid w:val="00E2471D"/>
    <w:rsid w:val="00E24D82"/>
    <w:rsid w:val="00E271D3"/>
    <w:rsid w:val="00E31245"/>
    <w:rsid w:val="00E31DB3"/>
    <w:rsid w:val="00E36D4A"/>
    <w:rsid w:val="00E453CA"/>
    <w:rsid w:val="00E470B5"/>
    <w:rsid w:val="00E5065F"/>
    <w:rsid w:val="00E50A97"/>
    <w:rsid w:val="00E525CF"/>
    <w:rsid w:val="00E5614F"/>
    <w:rsid w:val="00E563BB"/>
    <w:rsid w:val="00E60519"/>
    <w:rsid w:val="00E60E5E"/>
    <w:rsid w:val="00E638BF"/>
    <w:rsid w:val="00E64262"/>
    <w:rsid w:val="00E65C76"/>
    <w:rsid w:val="00E66FA3"/>
    <w:rsid w:val="00E6777A"/>
    <w:rsid w:val="00E67A4A"/>
    <w:rsid w:val="00E70962"/>
    <w:rsid w:val="00E72623"/>
    <w:rsid w:val="00E7393A"/>
    <w:rsid w:val="00E73DD4"/>
    <w:rsid w:val="00E776DE"/>
    <w:rsid w:val="00E81422"/>
    <w:rsid w:val="00E817EA"/>
    <w:rsid w:val="00E81CBC"/>
    <w:rsid w:val="00E8425E"/>
    <w:rsid w:val="00E84B60"/>
    <w:rsid w:val="00E84CA1"/>
    <w:rsid w:val="00E84DB7"/>
    <w:rsid w:val="00E84E20"/>
    <w:rsid w:val="00E8759F"/>
    <w:rsid w:val="00E950D0"/>
    <w:rsid w:val="00E9553C"/>
    <w:rsid w:val="00E956F6"/>
    <w:rsid w:val="00E95F02"/>
    <w:rsid w:val="00E96C9A"/>
    <w:rsid w:val="00E97054"/>
    <w:rsid w:val="00EA105E"/>
    <w:rsid w:val="00EA1DB4"/>
    <w:rsid w:val="00EA278F"/>
    <w:rsid w:val="00EA28D8"/>
    <w:rsid w:val="00EA2DA2"/>
    <w:rsid w:val="00EA4426"/>
    <w:rsid w:val="00EA684C"/>
    <w:rsid w:val="00EA6A0F"/>
    <w:rsid w:val="00EA763A"/>
    <w:rsid w:val="00EB194F"/>
    <w:rsid w:val="00EB23C0"/>
    <w:rsid w:val="00EB3066"/>
    <w:rsid w:val="00EB3CC3"/>
    <w:rsid w:val="00EB6BDB"/>
    <w:rsid w:val="00EC1F43"/>
    <w:rsid w:val="00EC2622"/>
    <w:rsid w:val="00EC2E06"/>
    <w:rsid w:val="00EC3FE6"/>
    <w:rsid w:val="00EC4E93"/>
    <w:rsid w:val="00EC64CD"/>
    <w:rsid w:val="00EC6745"/>
    <w:rsid w:val="00EC6DBD"/>
    <w:rsid w:val="00EC7341"/>
    <w:rsid w:val="00EC7C65"/>
    <w:rsid w:val="00ED0BC1"/>
    <w:rsid w:val="00ED25B0"/>
    <w:rsid w:val="00ED6C29"/>
    <w:rsid w:val="00EE3462"/>
    <w:rsid w:val="00EF1569"/>
    <w:rsid w:val="00EF1BFD"/>
    <w:rsid w:val="00EF262D"/>
    <w:rsid w:val="00EF6DEA"/>
    <w:rsid w:val="00EF7A94"/>
    <w:rsid w:val="00F01898"/>
    <w:rsid w:val="00F02120"/>
    <w:rsid w:val="00F0335E"/>
    <w:rsid w:val="00F038B3"/>
    <w:rsid w:val="00F03EDA"/>
    <w:rsid w:val="00F04E90"/>
    <w:rsid w:val="00F17013"/>
    <w:rsid w:val="00F1726A"/>
    <w:rsid w:val="00F17F49"/>
    <w:rsid w:val="00F232DE"/>
    <w:rsid w:val="00F24CB7"/>
    <w:rsid w:val="00F256B0"/>
    <w:rsid w:val="00F33C35"/>
    <w:rsid w:val="00F35878"/>
    <w:rsid w:val="00F36302"/>
    <w:rsid w:val="00F37224"/>
    <w:rsid w:val="00F37488"/>
    <w:rsid w:val="00F41BB8"/>
    <w:rsid w:val="00F41C20"/>
    <w:rsid w:val="00F43C32"/>
    <w:rsid w:val="00F44E55"/>
    <w:rsid w:val="00F454A2"/>
    <w:rsid w:val="00F4780E"/>
    <w:rsid w:val="00F47BA5"/>
    <w:rsid w:val="00F50DD7"/>
    <w:rsid w:val="00F535D5"/>
    <w:rsid w:val="00F5407F"/>
    <w:rsid w:val="00F55BC7"/>
    <w:rsid w:val="00F57796"/>
    <w:rsid w:val="00F57921"/>
    <w:rsid w:val="00F600B5"/>
    <w:rsid w:val="00F60761"/>
    <w:rsid w:val="00F61A14"/>
    <w:rsid w:val="00F61E14"/>
    <w:rsid w:val="00F62A20"/>
    <w:rsid w:val="00F643EA"/>
    <w:rsid w:val="00F646CD"/>
    <w:rsid w:val="00F64B96"/>
    <w:rsid w:val="00F67535"/>
    <w:rsid w:val="00F67EF7"/>
    <w:rsid w:val="00F70BDB"/>
    <w:rsid w:val="00F7173A"/>
    <w:rsid w:val="00F725EC"/>
    <w:rsid w:val="00F84A31"/>
    <w:rsid w:val="00F85CDA"/>
    <w:rsid w:val="00F86005"/>
    <w:rsid w:val="00F878B4"/>
    <w:rsid w:val="00F9203C"/>
    <w:rsid w:val="00F953D0"/>
    <w:rsid w:val="00F96BD5"/>
    <w:rsid w:val="00FA03C2"/>
    <w:rsid w:val="00FA3B2C"/>
    <w:rsid w:val="00FA5181"/>
    <w:rsid w:val="00FA6DFF"/>
    <w:rsid w:val="00FA6F9F"/>
    <w:rsid w:val="00FB5E7F"/>
    <w:rsid w:val="00FB6B51"/>
    <w:rsid w:val="00FB7341"/>
    <w:rsid w:val="00FC2906"/>
    <w:rsid w:val="00FC2F01"/>
    <w:rsid w:val="00FC2F0D"/>
    <w:rsid w:val="00FC687C"/>
    <w:rsid w:val="00FC6A89"/>
    <w:rsid w:val="00FC7B92"/>
    <w:rsid w:val="00FC7F41"/>
    <w:rsid w:val="00FD1CE4"/>
    <w:rsid w:val="00FD4FA6"/>
    <w:rsid w:val="00FD54E1"/>
    <w:rsid w:val="00FD72A0"/>
    <w:rsid w:val="00FD7449"/>
    <w:rsid w:val="00FD7FBB"/>
    <w:rsid w:val="00FE0C8E"/>
    <w:rsid w:val="00FE1F32"/>
    <w:rsid w:val="00FE3D9C"/>
    <w:rsid w:val="00FE7DCF"/>
    <w:rsid w:val="00FF0A06"/>
    <w:rsid w:val="00FF31F4"/>
    <w:rsid w:val="00FF3DD2"/>
    <w:rsid w:val="00FF46E9"/>
    <w:rsid w:val="00FF5EA9"/>
    <w:rsid w:val="00FF6270"/>
    <w:rsid w:val="00FF7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B494F"/>
  <w15:docId w15:val="{6408E37D-0F7E-40F6-BBDD-EEDE57D53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02B69"/>
  </w:style>
  <w:style w:type="paragraph" w:styleId="1">
    <w:name w:val="heading 1"/>
    <w:basedOn w:val="a0"/>
    <w:next w:val="a0"/>
    <w:link w:val="10"/>
    <w:qFormat/>
    <w:rsid w:val="001F4BCA"/>
    <w:pPr>
      <w:keepNext/>
      <w:widowControl w:val="0"/>
      <w:autoSpaceDE w:val="0"/>
      <w:autoSpaceDN w:val="0"/>
      <w:adjustRightInd w:val="0"/>
      <w:spacing w:after="0" w:line="240" w:lineRule="auto"/>
      <w:ind w:right="-93"/>
      <w:jc w:val="both"/>
      <w:outlineLvl w:val="0"/>
    </w:pPr>
    <w:rPr>
      <w:rFonts w:ascii="Times New Roman" w:eastAsia="Times New Roman" w:hAnsi="Times New Roman" w:cs="Times New Roman"/>
      <w:sz w:val="28"/>
      <w:szCs w:val="24"/>
      <w:lang w:val="uk-UA" w:eastAsia="ru-RU"/>
    </w:rPr>
  </w:style>
  <w:style w:type="paragraph" w:styleId="20">
    <w:name w:val="heading 2"/>
    <w:basedOn w:val="a0"/>
    <w:next w:val="a0"/>
    <w:link w:val="21"/>
    <w:unhideWhenUsed/>
    <w:qFormat/>
    <w:rsid w:val="00F7173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F7173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nhideWhenUsed/>
    <w:qFormat/>
    <w:rsid w:val="00F7173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170546"/>
    <w:pPr>
      <w:spacing w:before="240" w:after="60" w:line="240" w:lineRule="auto"/>
      <w:outlineLvl w:val="4"/>
    </w:pPr>
    <w:rPr>
      <w:rFonts w:ascii="Times New Roman" w:eastAsia="Times New Roman" w:hAnsi="Times New Roman" w:cs="Times New Roman"/>
      <w:b/>
      <w:bCs/>
      <w:i/>
      <w:iCs/>
      <w:sz w:val="26"/>
      <w:szCs w:val="26"/>
      <w:lang w:val="uk-UA" w:eastAsia="ru-RU"/>
    </w:rPr>
  </w:style>
  <w:style w:type="paragraph" w:styleId="6">
    <w:name w:val="heading 6"/>
    <w:basedOn w:val="a0"/>
    <w:next w:val="a0"/>
    <w:link w:val="60"/>
    <w:qFormat/>
    <w:rsid w:val="00170546"/>
    <w:pPr>
      <w:keepNext/>
      <w:keepLines/>
      <w:spacing w:before="200" w:after="0"/>
      <w:outlineLvl w:val="5"/>
    </w:pPr>
    <w:rPr>
      <w:rFonts w:ascii="Cambria" w:eastAsia="Times New Roman" w:hAnsi="Cambria" w:cs="Times New Roman"/>
      <w:i/>
      <w:iCs/>
      <w:color w:val="243F60"/>
      <w:sz w:val="20"/>
      <w:szCs w:val="20"/>
      <w:lang w:val="uk-UA"/>
    </w:rPr>
  </w:style>
  <w:style w:type="paragraph" w:styleId="7">
    <w:name w:val="heading 7"/>
    <w:basedOn w:val="a0"/>
    <w:next w:val="a0"/>
    <w:link w:val="70"/>
    <w:unhideWhenUsed/>
    <w:qFormat/>
    <w:rsid w:val="004C2D83"/>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0"/>
    <w:next w:val="a0"/>
    <w:link w:val="80"/>
    <w:unhideWhenUsed/>
    <w:qFormat/>
    <w:rsid w:val="004C2D8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nhideWhenUsed/>
    <w:qFormat/>
    <w:rsid w:val="004C2D8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nhideWhenUsed/>
    <w:rsid w:val="00202B69"/>
    <w:pPr>
      <w:tabs>
        <w:tab w:val="center" w:pos="4677"/>
        <w:tab w:val="right" w:pos="9355"/>
      </w:tabs>
      <w:spacing w:after="0" w:line="240" w:lineRule="auto"/>
    </w:pPr>
  </w:style>
  <w:style w:type="character" w:customStyle="1" w:styleId="a5">
    <w:name w:val="Верхний колонтитул Знак"/>
    <w:basedOn w:val="a1"/>
    <w:link w:val="a4"/>
    <w:rsid w:val="00202B69"/>
  </w:style>
  <w:style w:type="paragraph" w:styleId="a6">
    <w:name w:val="footer"/>
    <w:basedOn w:val="a0"/>
    <w:link w:val="a7"/>
    <w:unhideWhenUsed/>
    <w:rsid w:val="00202B69"/>
    <w:pPr>
      <w:tabs>
        <w:tab w:val="center" w:pos="4677"/>
        <w:tab w:val="right" w:pos="9355"/>
      </w:tabs>
      <w:spacing w:after="0" w:line="240" w:lineRule="auto"/>
    </w:pPr>
  </w:style>
  <w:style w:type="character" w:customStyle="1" w:styleId="a7">
    <w:name w:val="Нижний колонтитул Знак"/>
    <w:basedOn w:val="a1"/>
    <w:link w:val="a6"/>
    <w:rsid w:val="00202B69"/>
  </w:style>
  <w:style w:type="paragraph" w:styleId="a8">
    <w:name w:val="List Paragraph"/>
    <w:basedOn w:val="a0"/>
    <w:link w:val="a9"/>
    <w:uiPriority w:val="34"/>
    <w:qFormat/>
    <w:rsid w:val="002E7847"/>
    <w:pPr>
      <w:ind w:left="720"/>
      <w:contextualSpacing/>
    </w:pPr>
  </w:style>
  <w:style w:type="character" w:customStyle="1" w:styleId="10">
    <w:name w:val="Заголовок 1 Знак"/>
    <w:basedOn w:val="a1"/>
    <w:link w:val="1"/>
    <w:rsid w:val="001F4BCA"/>
    <w:rPr>
      <w:rFonts w:ascii="Times New Roman" w:eastAsia="Times New Roman" w:hAnsi="Times New Roman" w:cs="Times New Roman"/>
      <w:sz w:val="28"/>
      <w:szCs w:val="24"/>
      <w:lang w:val="uk-UA" w:eastAsia="ru-RU"/>
    </w:rPr>
  </w:style>
  <w:style w:type="paragraph" w:styleId="aa">
    <w:name w:val="Body Text"/>
    <w:basedOn w:val="a0"/>
    <w:link w:val="ab"/>
    <w:rsid w:val="001F4BCA"/>
    <w:pPr>
      <w:spacing w:after="0" w:line="240" w:lineRule="auto"/>
    </w:pPr>
    <w:rPr>
      <w:rFonts w:ascii="Times New Roman" w:eastAsia="Times New Roman" w:hAnsi="Times New Roman" w:cs="Times New Roman"/>
      <w:sz w:val="28"/>
      <w:szCs w:val="28"/>
      <w:lang w:val="uk-UA" w:eastAsia="ru-RU"/>
    </w:rPr>
  </w:style>
  <w:style w:type="character" w:customStyle="1" w:styleId="ab">
    <w:name w:val="Основной текст Знак"/>
    <w:basedOn w:val="a1"/>
    <w:link w:val="aa"/>
    <w:rsid w:val="001F4BCA"/>
    <w:rPr>
      <w:rFonts w:ascii="Times New Roman" w:eastAsia="Times New Roman" w:hAnsi="Times New Roman" w:cs="Times New Roman"/>
      <w:sz w:val="28"/>
      <w:szCs w:val="28"/>
      <w:lang w:val="uk-UA" w:eastAsia="ru-RU"/>
    </w:rPr>
  </w:style>
  <w:style w:type="paragraph" w:styleId="22">
    <w:name w:val="Body Text 2"/>
    <w:basedOn w:val="a0"/>
    <w:link w:val="23"/>
    <w:rsid w:val="001F4BCA"/>
    <w:pPr>
      <w:widowControl w:val="0"/>
      <w:autoSpaceDE w:val="0"/>
      <w:autoSpaceDN w:val="0"/>
      <w:adjustRightInd w:val="0"/>
      <w:spacing w:after="0" w:line="240" w:lineRule="auto"/>
      <w:ind w:right="-93"/>
      <w:jc w:val="both"/>
    </w:pPr>
    <w:rPr>
      <w:rFonts w:ascii="Times New Roman" w:eastAsia="Times New Roman" w:hAnsi="Times New Roman" w:cs="Times New Roman"/>
      <w:sz w:val="28"/>
      <w:szCs w:val="24"/>
      <w:lang w:val="uk-UA" w:eastAsia="ru-RU"/>
    </w:rPr>
  </w:style>
  <w:style w:type="character" w:customStyle="1" w:styleId="23">
    <w:name w:val="Основной текст 2 Знак"/>
    <w:basedOn w:val="a1"/>
    <w:link w:val="22"/>
    <w:rsid w:val="001F4BCA"/>
    <w:rPr>
      <w:rFonts w:ascii="Times New Roman" w:eastAsia="Times New Roman" w:hAnsi="Times New Roman" w:cs="Times New Roman"/>
      <w:sz w:val="28"/>
      <w:szCs w:val="24"/>
      <w:lang w:val="uk-UA" w:eastAsia="ru-RU"/>
    </w:rPr>
  </w:style>
  <w:style w:type="paragraph" w:styleId="ac">
    <w:name w:val="Body Text Indent"/>
    <w:basedOn w:val="a0"/>
    <w:link w:val="ad"/>
    <w:rsid w:val="001F4BCA"/>
    <w:pPr>
      <w:widowControl w:val="0"/>
      <w:autoSpaceDE w:val="0"/>
      <w:autoSpaceDN w:val="0"/>
      <w:adjustRightInd w:val="0"/>
      <w:spacing w:after="0" w:line="360" w:lineRule="auto"/>
      <w:ind w:right="-93" w:firstLine="360"/>
      <w:jc w:val="both"/>
    </w:pPr>
    <w:rPr>
      <w:rFonts w:ascii="Times New Roman" w:eastAsia="Times New Roman" w:hAnsi="Times New Roman" w:cs="Times New Roman"/>
      <w:sz w:val="28"/>
      <w:szCs w:val="24"/>
      <w:lang w:val="uk-UA" w:eastAsia="ru-RU"/>
    </w:rPr>
  </w:style>
  <w:style w:type="character" w:customStyle="1" w:styleId="ad">
    <w:name w:val="Основной текст с отступом Знак"/>
    <w:basedOn w:val="a1"/>
    <w:link w:val="ac"/>
    <w:rsid w:val="001F4BCA"/>
    <w:rPr>
      <w:rFonts w:ascii="Times New Roman" w:eastAsia="Times New Roman" w:hAnsi="Times New Roman" w:cs="Times New Roman"/>
      <w:sz w:val="28"/>
      <w:szCs w:val="24"/>
      <w:lang w:val="uk-UA" w:eastAsia="ru-RU"/>
    </w:rPr>
  </w:style>
  <w:style w:type="paragraph" w:styleId="ae">
    <w:name w:val="Block Text"/>
    <w:basedOn w:val="a0"/>
    <w:rsid w:val="001F4BCA"/>
    <w:pPr>
      <w:widowControl w:val="0"/>
      <w:autoSpaceDE w:val="0"/>
      <w:autoSpaceDN w:val="0"/>
      <w:adjustRightInd w:val="0"/>
      <w:spacing w:after="0" w:line="360" w:lineRule="auto"/>
      <w:ind w:left="720" w:right="-93"/>
      <w:jc w:val="both"/>
    </w:pPr>
    <w:rPr>
      <w:rFonts w:ascii="Times New Roman" w:eastAsia="Times New Roman" w:hAnsi="Times New Roman" w:cs="Times New Roman"/>
      <w:sz w:val="28"/>
      <w:szCs w:val="24"/>
      <w:lang w:val="uk-UA" w:eastAsia="ru-RU"/>
    </w:rPr>
  </w:style>
  <w:style w:type="character" w:styleId="af">
    <w:name w:val="Hyperlink"/>
    <w:basedOn w:val="a1"/>
    <w:unhideWhenUsed/>
    <w:rsid w:val="001F4BCA"/>
    <w:rPr>
      <w:color w:val="0000FF"/>
      <w:u w:val="single"/>
    </w:rPr>
  </w:style>
  <w:style w:type="paragraph" w:customStyle="1" w:styleId="Default">
    <w:name w:val="Default"/>
    <w:rsid w:val="005A04B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0">
    <w:name w:val="Normal (Web)"/>
    <w:aliases w:val="Обычный (Web),Обычный (веб) Знак Знак Знак Знак Знак"/>
    <w:basedOn w:val="a0"/>
    <w:link w:val="af1"/>
    <w:uiPriority w:val="99"/>
    <w:unhideWhenUsed/>
    <w:qFormat/>
    <w:rsid w:val="009549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Plain Text"/>
    <w:basedOn w:val="a0"/>
    <w:link w:val="af3"/>
    <w:rsid w:val="00924B01"/>
    <w:pPr>
      <w:spacing w:after="0" w:line="240" w:lineRule="auto"/>
    </w:pPr>
    <w:rPr>
      <w:rFonts w:ascii="Courier New" w:eastAsia="Times New Roman" w:hAnsi="Courier New" w:cs="Courier New"/>
      <w:sz w:val="20"/>
      <w:szCs w:val="20"/>
      <w:lang w:val="uk-UA" w:eastAsia="uk-UA"/>
    </w:rPr>
  </w:style>
  <w:style w:type="character" w:customStyle="1" w:styleId="af3">
    <w:name w:val="Текст Знак"/>
    <w:basedOn w:val="a1"/>
    <w:link w:val="af2"/>
    <w:rsid w:val="00924B01"/>
    <w:rPr>
      <w:rFonts w:ascii="Courier New" w:eastAsia="Times New Roman" w:hAnsi="Courier New" w:cs="Courier New"/>
      <w:sz w:val="20"/>
      <w:szCs w:val="20"/>
      <w:lang w:val="uk-UA" w:eastAsia="uk-UA"/>
    </w:rPr>
  </w:style>
  <w:style w:type="character" w:customStyle="1" w:styleId="21">
    <w:name w:val="Заголовок 2 Знак"/>
    <w:basedOn w:val="a1"/>
    <w:link w:val="20"/>
    <w:uiPriority w:val="9"/>
    <w:rsid w:val="00F7173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rsid w:val="00F7173A"/>
    <w:rPr>
      <w:rFonts w:asciiTheme="majorHAnsi" w:eastAsiaTheme="majorEastAsia" w:hAnsiTheme="majorHAnsi" w:cstheme="majorBidi"/>
      <w:b/>
      <w:bCs/>
      <w:color w:val="4F81BD" w:themeColor="accent1"/>
    </w:rPr>
  </w:style>
  <w:style w:type="character" w:customStyle="1" w:styleId="40">
    <w:name w:val="Заголовок 4 Знак"/>
    <w:basedOn w:val="a1"/>
    <w:link w:val="4"/>
    <w:rsid w:val="00F7173A"/>
    <w:rPr>
      <w:rFonts w:asciiTheme="majorHAnsi" w:eastAsiaTheme="majorEastAsia" w:hAnsiTheme="majorHAnsi" w:cstheme="majorBidi"/>
      <w:b/>
      <w:bCs/>
      <w:i/>
      <w:iCs/>
      <w:color w:val="4F81BD" w:themeColor="accent1"/>
    </w:rPr>
  </w:style>
  <w:style w:type="character" w:customStyle="1" w:styleId="mw-headline">
    <w:name w:val="mw-headline"/>
    <w:basedOn w:val="a1"/>
    <w:rsid w:val="00F7173A"/>
  </w:style>
  <w:style w:type="character" w:customStyle="1" w:styleId="ts-comment-commentedtext">
    <w:name w:val="ts-comment-commentedtext"/>
    <w:basedOn w:val="a1"/>
    <w:rsid w:val="00F7173A"/>
  </w:style>
  <w:style w:type="character" w:customStyle="1" w:styleId="iw">
    <w:name w:val="iw"/>
    <w:basedOn w:val="a1"/>
    <w:rsid w:val="00F7173A"/>
  </w:style>
  <w:style w:type="character" w:customStyle="1" w:styleId="iwtooltip">
    <w:name w:val="iw__tooltip"/>
    <w:basedOn w:val="a1"/>
    <w:rsid w:val="00F7173A"/>
  </w:style>
  <w:style w:type="character" w:styleId="af4">
    <w:name w:val="Strong"/>
    <w:basedOn w:val="a1"/>
    <w:uiPriority w:val="22"/>
    <w:qFormat/>
    <w:rsid w:val="00F7173A"/>
    <w:rPr>
      <w:b/>
      <w:bCs/>
    </w:rPr>
  </w:style>
  <w:style w:type="paragraph" w:styleId="af5">
    <w:name w:val="Balloon Text"/>
    <w:basedOn w:val="a0"/>
    <w:link w:val="af6"/>
    <w:unhideWhenUsed/>
    <w:rsid w:val="00994BD2"/>
    <w:pPr>
      <w:spacing w:after="0" w:line="240" w:lineRule="auto"/>
    </w:pPr>
    <w:rPr>
      <w:rFonts w:ascii="Tahoma" w:hAnsi="Tahoma" w:cs="Tahoma"/>
      <w:sz w:val="16"/>
      <w:szCs w:val="16"/>
    </w:rPr>
  </w:style>
  <w:style w:type="character" w:customStyle="1" w:styleId="af6">
    <w:name w:val="Текст выноски Знак"/>
    <w:basedOn w:val="a1"/>
    <w:link w:val="af5"/>
    <w:rsid w:val="00994BD2"/>
    <w:rPr>
      <w:rFonts w:ascii="Tahoma" w:hAnsi="Tahoma" w:cs="Tahoma"/>
      <w:sz w:val="16"/>
      <w:szCs w:val="16"/>
    </w:rPr>
  </w:style>
  <w:style w:type="character" w:customStyle="1" w:styleId="11">
    <w:name w:val="Дата1"/>
    <w:basedOn w:val="a1"/>
    <w:rsid w:val="00EA684C"/>
  </w:style>
  <w:style w:type="character" w:customStyle="1" w:styleId="author">
    <w:name w:val="author"/>
    <w:basedOn w:val="a1"/>
    <w:rsid w:val="00EA684C"/>
  </w:style>
  <w:style w:type="character" w:customStyle="1" w:styleId="views">
    <w:name w:val="views"/>
    <w:basedOn w:val="a1"/>
    <w:rsid w:val="00EA684C"/>
  </w:style>
  <w:style w:type="character" w:styleId="af7">
    <w:name w:val="Emphasis"/>
    <w:basedOn w:val="a1"/>
    <w:uiPriority w:val="20"/>
    <w:qFormat/>
    <w:rsid w:val="00EA684C"/>
    <w:rPr>
      <w:i/>
      <w:iCs/>
    </w:rPr>
  </w:style>
  <w:style w:type="character" w:customStyle="1" w:styleId="vide-title">
    <w:name w:val="vide-title"/>
    <w:basedOn w:val="a1"/>
    <w:rsid w:val="00EA684C"/>
  </w:style>
  <w:style w:type="paragraph" w:customStyle="1" w:styleId="secondtitle">
    <w:name w:val="second_title"/>
    <w:basedOn w:val="a0"/>
    <w:rsid w:val="008A73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hare-counter">
    <w:name w:val="share-counter"/>
    <w:basedOn w:val="a1"/>
    <w:rsid w:val="008A7367"/>
  </w:style>
  <w:style w:type="character" w:customStyle="1" w:styleId="nolink">
    <w:name w:val="nolink"/>
    <w:basedOn w:val="a1"/>
    <w:rsid w:val="00080112"/>
  </w:style>
  <w:style w:type="character" w:customStyle="1" w:styleId="rubrics">
    <w:name w:val="rubrics"/>
    <w:basedOn w:val="a1"/>
    <w:rsid w:val="00080112"/>
  </w:style>
  <w:style w:type="character" w:customStyle="1" w:styleId="rubrictype">
    <w:name w:val="rubrictype"/>
    <w:basedOn w:val="a1"/>
    <w:rsid w:val="00080112"/>
  </w:style>
  <w:style w:type="character" w:customStyle="1" w:styleId="year">
    <w:name w:val="year"/>
    <w:basedOn w:val="a1"/>
    <w:rsid w:val="00080112"/>
  </w:style>
  <w:style w:type="paragraph" w:styleId="HTML">
    <w:name w:val="HTML Preformatted"/>
    <w:basedOn w:val="a0"/>
    <w:link w:val="HTML0"/>
    <w:unhideWhenUsed/>
    <w:rsid w:val="00FB5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rsid w:val="00FB5E7F"/>
    <w:rPr>
      <w:rFonts w:ascii="Courier New" w:eastAsia="Times New Roman" w:hAnsi="Courier New" w:cs="Courier New"/>
      <w:sz w:val="20"/>
      <w:szCs w:val="20"/>
      <w:lang w:eastAsia="ru-RU"/>
    </w:rPr>
  </w:style>
  <w:style w:type="character" w:customStyle="1" w:styleId="af8">
    <w:name w:val="Основной текст_"/>
    <w:basedOn w:val="a1"/>
    <w:link w:val="12"/>
    <w:rsid w:val="00056286"/>
    <w:rPr>
      <w:rFonts w:ascii="Arial" w:eastAsia="Arial" w:hAnsi="Arial" w:cs="Arial"/>
      <w:color w:val="231E20"/>
      <w:sz w:val="18"/>
      <w:szCs w:val="18"/>
    </w:rPr>
  </w:style>
  <w:style w:type="paragraph" w:customStyle="1" w:styleId="12">
    <w:name w:val="Основной текст1"/>
    <w:basedOn w:val="a0"/>
    <w:link w:val="af8"/>
    <w:rsid w:val="00056286"/>
    <w:pPr>
      <w:widowControl w:val="0"/>
      <w:spacing w:after="0" w:line="240" w:lineRule="auto"/>
      <w:ind w:firstLine="300"/>
    </w:pPr>
    <w:rPr>
      <w:rFonts w:ascii="Arial" w:eastAsia="Arial" w:hAnsi="Arial" w:cs="Arial"/>
      <w:color w:val="231E20"/>
      <w:sz w:val="18"/>
      <w:szCs w:val="18"/>
    </w:rPr>
  </w:style>
  <w:style w:type="character" w:customStyle="1" w:styleId="13">
    <w:name w:val="Заголовок №1_"/>
    <w:basedOn w:val="a1"/>
    <w:link w:val="14"/>
    <w:rsid w:val="003F541C"/>
    <w:rPr>
      <w:rFonts w:ascii="Arial" w:eastAsia="Arial" w:hAnsi="Arial" w:cs="Arial"/>
      <w:b/>
      <w:bCs/>
      <w:color w:val="231E20"/>
    </w:rPr>
  </w:style>
  <w:style w:type="paragraph" w:customStyle="1" w:styleId="14">
    <w:name w:val="Заголовок №1"/>
    <w:basedOn w:val="a0"/>
    <w:link w:val="13"/>
    <w:rsid w:val="003F541C"/>
    <w:pPr>
      <w:widowControl w:val="0"/>
      <w:spacing w:after="180" w:line="202" w:lineRule="auto"/>
      <w:jc w:val="center"/>
      <w:outlineLvl w:val="0"/>
    </w:pPr>
    <w:rPr>
      <w:rFonts w:ascii="Arial" w:eastAsia="Arial" w:hAnsi="Arial" w:cs="Arial"/>
      <w:b/>
      <w:bCs/>
      <w:color w:val="231E20"/>
    </w:rPr>
  </w:style>
  <w:style w:type="character" w:customStyle="1" w:styleId="70">
    <w:name w:val="Заголовок 7 Знак"/>
    <w:basedOn w:val="a1"/>
    <w:link w:val="7"/>
    <w:rsid w:val="004C2D83"/>
    <w:rPr>
      <w:rFonts w:asciiTheme="majorHAnsi" w:eastAsiaTheme="majorEastAsia" w:hAnsiTheme="majorHAnsi" w:cstheme="majorBidi"/>
      <w:i/>
      <w:iCs/>
      <w:color w:val="243F60" w:themeColor="accent1" w:themeShade="7F"/>
    </w:rPr>
  </w:style>
  <w:style w:type="character" w:customStyle="1" w:styleId="80">
    <w:name w:val="Заголовок 8 Знак"/>
    <w:basedOn w:val="a1"/>
    <w:link w:val="8"/>
    <w:rsid w:val="004C2D83"/>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1"/>
    <w:link w:val="9"/>
    <w:rsid w:val="004C2D83"/>
    <w:rPr>
      <w:rFonts w:asciiTheme="majorHAnsi" w:eastAsiaTheme="majorEastAsia" w:hAnsiTheme="majorHAnsi" w:cstheme="majorBidi"/>
      <w:i/>
      <w:iCs/>
      <w:color w:val="272727" w:themeColor="text1" w:themeTint="D8"/>
      <w:sz w:val="21"/>
      <w:szCs w:val="21"/>
    </w:rPr>
  </w:style>
  <w:style w:type="paragraph" w:styleId="af9">
    <w:name w:val="Revision"/>
    <w:hidden/>
    <w:uiPriority w:val="99"/>
    <w:semiHidden/>
    <w:rsid w:val="00B8041C"/>
    <w:pPr>
      <w:spacing w:after="0" w:line="240" w:lineRule="auto"/>
    </w:pPr>
  </w:style>
  <w:style w:type="character" w:styleId="afa">
    <w:name w:val="FollowedHyperlink"/>
    <w:basedOn w:val="a1"/>
    <w:unhideWhenUsed/>
    <w:rsid w:val="0095608E"/>
    <w:rPr>
      <w:color w:val="800080" w:themeColor="followedHyperlink"/>
      <w:u w:val="single"/>
    </w:rPr>
  </w:style>
  <w:style w:type="character" w:customStyle="1" w:styleId="y2iqfc">
    <w:name w:val="y2iqfc"/>
    <w:basedOn w:val="a1"/>
    <w:rsid w:val="00262339"/>
  </w:style>
  <w:style w:type="paragraph" w:styleId="24">
    <w:name w:val="Body Text Indent 2"/>
    <w:basedOn w:val="a0"/>
    <w:link w:val="25"/>
    <w:unhideWhenUsed/>
    <w:rsid w:val="000B2A35"/>
    <w:pPr>
      <w:spacing w:after="120" w:line="480" w:lineRule="auto"/>
      <w:ind w:left="283"/>
    </w:pPr>
    <w:rPr>
      <w:rFonts w:eastAsiaTheme="minorEastAsia"/>
      <w:lang w:eastAsia="ru-RU"/>
    </w:rPr>
  </w:style>
  <w:style w:type="character" w:customStyle="1" w:styleId="25">
    <w:name w:val="Основной текст с отступом 2 Знак"/>
    <w:basedOn w:val="a1"/>
    <w:link w:val="24"/>
    <w:rsid w:val="000B2A35"/>
    <w:rPr>
      <w:rFonts w:eastAsiaTheme="minorEastAsia"/>
      <w:lang w:eastAsia="ru-RU"/>
    </w:rPr>
  </w:style>
  <w:style w:type="paragraph" w:customStyle="1" w:styleId="c11">
    <w:name w:val="c11"/>
    <w:basedOn w:val="a0"/>
    <w:rsid w:val="000B2A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rsid w:val="000B2A35"/>
  </w:style>
  <w:style w:type="table" w:styleId="afb">
    <w:name w:val="Table Grid"/>
    <w:basedOn w:val="a2"/>
    <w:rsid w:val="000B2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1"/>
    <w:basedOn w:val="a0"/>
    <w:next w:val="af0"/>
    <w:uiPriority w:val="99"/>
    <w:unhideWhenUsed/>
    <w:rsid w:val="000B2A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e">
    <w:name w:val="spelle"/>
    <w:basedOn w:val="a1"/>
    <w:rsid w:val="000B2A35"/>
  </w:style>
  <w:style w:type="character" w:customStyle="1" w:styleId="grame">
    <w:name w:val="grame"/>
    <w:basedOn w:val="a1"/>
    <w:rsid w:val="000B2A35"/>
  </w:style>
  <w:style w:type="paragraph" w:customStyle="1" w:styleId="afc">
    <w:name w:val="Аа"/>
    <w:basedOn w:val="a0"/>
    <w:qFormat/>
    <w:rsid w:val="000B2A35"/>
    <w:pPr>
      <w:suppressAutoHyphens/>
      <w:spacing w:after="0" w:line="360" w:lineRule="auto"/>
      <w:ind w:firstLine="709"/>
      <w:contextualSpacing/>
      <w:jc w:val="both"/>
    </w:pPr>
    <w:rPr>
      <w:rFonts w:ascii="Times New Roman" w:eastAsia="Times New Roman" w:hAnsi="Times New Roman" w:cs="Times New Roman"/>
      <w:sz w:val="28"/>
      <w:szCs w:val="20"/>
      <w:lang w:eastAsia="ru-RU"/>
    </w:rPr>
  </w:style>
  <w:style w:type="numbering" w:customStyle="1" w:styleId="16">
    <w:name w:val="Нет списка1"/>
    <w:next w:val="a3"/>
    <w:semiHidden/>
    <w:rsid w:val="000B2A35"/>
  </w:style>
  <w:style w:type="character" w:styleId="afd">
    <w:name w:val="page number"/>
    <w:rsid w:val="000B2A35"/>
  </w:style>
  <w:style w:type="character" w:customStyle="1" w:styleId="17">
    <w:name w:val="Основной текст Знак1"/>
    <w:basedOn w:val="a1"/>
    <w:uiPriority w:val="99"/>
    <w:semiHidden/>
    <w:rsid w:val="000B2A35"/>
  </w:style>
  <w:style w:type="paragraph" w:styleId="afe">
    <w:name w:val="No Spacing"/>
    <w:uiPriority w:val="99"/>
    <w:qFormat/>
    <w:rsid w:val="000B2A35"/>
    <w:pPr>
      <w:spacing w:after="0" w:line="240" w:lineRule="auto"/>
    </w:pPr>
  </w:style>
  <w:style w:type="character" w:styleId="aff">
    <w:name w:val="annotation reference"/>
    <w:basedOn w:val="a1"/>
    <w:uiPriority w:val="99"/>
    <w:semiHidden/>
    <w:unhideWhenUsed/>
    <w:rsid w:val="000B2A35"/>
    <w:rPr>
      <w:sz w:val="16"/>
      <w:szCs w:val="16"/>
    </w:rPr>
  </w:style>
  <w:style w:type="paragraph" w:styleId="aff0">
    <w:name w:val="annotation text"/>
    <w:basedOn w:val="a0"/>
    <w:link w:val="aff1"/>
    <w:uiPriority w:val="99"/>
    <w:semiHidden/>
    <w:unhideWhenUsed/>
    <w:rsid w:val="000B2A35"/>
    <w:pPr>
      <w:spacing w:after="160" w:line="240" w:lineRule="auto"/>
    </w:pPr>
    <w:rPr>
      <w:sz w:val="20"/>
      <w:szCs w:val="20"/>
    </w:rPr>
  </w:style>
  <w:style w:type="character" w:customStyle="1" w:styleId="aff1">
    <w:name w:val="Текст примечания Знак"/>
    <w:basedOn w:val="a1"/>
    <w:link w:val="aff0"/>
    <w:uiPriority w:val="99"/>
    <w:semiHidden/>
    <w:rsid w:val="000B2A35"/>
    <w:rPr>
      <w:sz w:val="20"/>
      <w:szCs w:val="20"/>
    </w:rPr>
  </w:style>
  <w:style w:type="paragraph" w:styleId="aff2">
    <w:name w:val="annotation subject"/>
    <w:basedOn w:val="aff0"/>
    <w:next w:val="aff0"/>
    <w:link w:val="aff3"/>
    <w:uiPriority w:val="99"/>
    <w:semiHidden/>
    <w:unhideWhenUsed/>
    <w:rsid w:val="000B2A35"/>
    <w:rPr>
      <w:b/>
      <w:bCs/>
    </w:rPr>
  </w:style>
  <w:style w:type="character" w:customStyle="1" w:styleId="aff3">
    <w:name w:val="Тема примечания Знак"/>
    <w:basedOn w:val="aff1"/>
    <w:link w:val="aff2"/>
    <w:uiPriority w:val="99"/>
    <w:semiHidden/>
    <w:rsid w:val="000B2A35"/>
    <w:rPr>
      <w:b/>
      <w:bCs/>
      <w:sz w:val="20"/>
      <w:szCs w:val="20"/>
    </w:rPr>
  </w:style>
  <w:style w:type="character" w:customStyle="1" w:styleId="sw">
    <w:name w:val="sw"/>
    <w:basedOn w:val="a1"/>
    <w:rsid w:val="000B2A35"/>
  </w:style>
  <w:style w:type="paragraph" w:styleId="aff4">
    <w:name w:val="Title"/>
    <w:basedOn w:val="a0"/>
    <w:link w:val="aff5"/>
    <w:qFormat/>
    <w:rsid w:val="000B2A35"/>
    <w:pPr>
      <w:shd w:val="clear" w:color="auto" w:fill="FFFFFF"/>
      <w:spacing w:after="0" w:line="360" w:lineRule="auto"/>
      <w:jc w:val="center"/>
    </w:pPr>
    <w:rPr>
      <w:rFonts w:ascii="Times New Roman" w:eastAsia="Times New Roman" w:hAnsi="Times New Roman" w:cs="Times New Roman"/>
      <w:b/>
      <w:color w:val="008000"/>
      <w:sz w:val="32"/>
      <w:szCs w:val="20"/>
      <w:lang w:val="uk-UA" w:eastAsia="ru-RU"/>
    </w:rPr>
  </w:style>
  <w:style w:type="character" w:customStyle="1" w:styleId="aff5">
    <w:name w:val="Заголовок Знак"/>
    <w:basedOn w:val="a1"/>
    <w:link w:val="aff4"/>
    <w:rsid w:val="000B2A35"/>
    <w:rPr>
      <w:rFonts w:ascii="Times New Roman" w:eastAsia="Times New Roman" w:hAnsi="Times New Roman" w:cs="Times New Roman"/>
      <w:b/>
      <w:color w:val="008000"/>
      <w:sz w:val="32"/>
      <w:szCs w:val="20"/>
      <w:shd w:val="clear" w:color="auto" w:fill="FFFFFF"/>
      <w:lang w:val="uk-UA" w:eastAsia="ru-RU"/>
    </w:rPr>
  </w:style>
  <w:style w:type="character" w:customStyle="1" w:styleId="css-96zuhp-word-diff">
    <w:name w:val="css-96zuhp-word-diff"/>
    <w:basedOn w:val="a1"/>
    <w:rsid w:val="000B2A35"/>
  </w:style>
  <w:style w:type="paragraph" w:customStyle="1" w:styleId="aff6">
    <w:basedOn w:val="a0"/>
    <w:next w:val="af0"/>
    <w:link w:val="aff7"/>
    <w:unhideWhenUsed/>
    <w:rsid w:val="00147AD1"/>
    <w:pPr>
      <w:spacing w:before="100" w:beforeAutospacing="1" w:after="100" w:afterAutospacing="1" w:line="240" w:lineRule="auto"/>
    </w:pPr>
    <w:rPr>
      <w:rFonts w:ascii="Times New Roman" w:eastAsia="Times New Roman" w:hAnsi="Times New Roman"/>
      <w:b/>
      <w:noProof/>
      <w:snapToGrid w:val="0"/>
      <w:sz w:val="32"/>
    </w:rPr>
  </w:style>
  <w:style w:type="character" w:customStyle="1" w:styleId="aff7">
    <w:name w:val="Название Знак"/>
    <w:link w:val="aff6"/>
    <w:rsid w:val="00147AD1"/>
    <w:rPr>
      <w:rFonts w:ascii="Times New Roman" w:eastAsia="Times New Roman" w:hAnsi="Times New Roman"/>
      <w:b/>
      <w:noProof/>
      <w:snapToGrid w:val="0"/>
      <w:sz w:val="32"/>
    </w:rPr>
  </w:style>
  <w:style w:type="character" w:customStyle="1" w:styleId="apple-style-span">
    <w:name w:val="apple-style-span"/>
    <w:rsid w:val="00147AD1"/>
  </w:style>
  <w:style w:type="character" w:customStyle="1" w:styleId="apple-converted-space">
    <w:name w:val="apple-converted-space"/>
    <w:rsid w:val="00147AD1"/>
  </w:style>
  <w:style w:type="character" w:customStyle="1" w:styleId="rmcthrxfhps">
    <w:name w:val="rmcthrxf hps"/>
    <w:uiPriority w:val="99"/>
    <w:rsid w:val="00E8759F"/>
  </w:style>
  <w:style w:type="character" w:customStyle="1" w:styleId="hps">
    <w:name w:val="hps"/>
    <w:rsid w:val="00E8759F"/>
  </w:style>
  <w:style w:type="character" w:customStyle="1" w:styleId="shorttext">
    <w:name w:val="short_text"/>
    <w:rsid w:val="00E8759F"/>
  </w:style>
  <w:style w:type="character" w:customStyle="1" w:styleId="st">
    <w:name w:val="st"/>
    <w:rsid w:val="00E8759F"/>
  </w:style>
  <w:style w:type="paragraph" w:customStyle="1" w:styleId="18">
    <w:name w:val="Абзац списка1"/>
    <w:basedOn w:val="a0"/>
    <w:rsid w:val="00E8759F"/>
    <w:pPr>
      <w:spacing w:after="0" w:line="240" w:lineRule="auto"/>
      <w:ind w:left="720"/>
      <w:contextualSpacing/>
    </w:pPr>
    <w:rPr>
      <w:rFonts w:ascii="Calibri" w:eastAsia="Times New Roman" w:hAnsi="Calibri" w:cs="Times New Roman"/>
      <w:lang w:val="uk-UA"/>
    </w:rPr>
  </w:style>
  <w:style w:type="paragraph" w:customStyle="1" w:styleId="26">
    <w:name w:val="Абзац списка2"/>
    <w:basedOn w:val="a0"/>
    <w:uiPriority w:val="99"/>
    <w:rsid w:val="00E8759F"/>
    <w:pPr>
      <w:ind w:left="720"/>
      <w:contextualSpacing/>
    </w:pPr>
    <w:rPr>
      <w:rFonts w:ascii="Calibri" w:eastAsia="Times New Roman" w:hAnsi="Calibri" w:cs="Times New Roman"/>
    </w:rPr>
  </w:style>
  <w:style w:type="character" w:customStyle="1" w:styleId="hpsatn">
    <w:name w:val="hps atn"/>
    <w:rsid w:val="00E8759F"/>
  </w:style>
  <w:style w:type="character" w:customStyle="1" w:styleId="BodyTextChar">
    <w:name w:val="Body Text Char"/>
    <w:uiPriority w:val="99"/>
    <w:locked/>
    <w:rsid w:val="00E8759F"/>
    <w:rPr>
      <w:sz w:val="25"/>
      <w:shd w:val="clear" w:color="auto" w:fill="FFFFFF"/>
    </w:rPr>
  </w:style>
  <w:style w:type="character" w:customStyle="1" w:styleId="atn">
    <w:name w:val="atn"/>
    <w:rsid w:val="00E8759F"/>
  </w:style>
  <w:style w:type="paragraph" w:customStyle="1" w:styleId="aff8">
    <w:name w:val="Базовый"/>
    <w:rsid w:val="00E8759F"/>
    <w:pPr>
      <w:suppressAutoHyphens/>
    </w:pPr>
    <w:rPr>
      <w:rFonts w:ascii="Calibri" w:eastAsia="Times New Roman" w:hAnsi="Calibri" w:cs="Times New Roman"/>
      <w:color w:val="00000A"/>
    </w:rPr>
  </w:style>
  <w:style w:type="paragraph" w:customStyle="1" w:styleId="ListParagraph1">
    <w:name w:val="List Paragraph1"/>
    <w:basedOn w:val="a0"/>
    <w:rsid w:val="00E8759F"/>
    <w:pPr>
      <w:spacing w:after="160" w:line="256" w:lineRule="auto"/>
      <w:ind w:left="720"/>
      <w:contextualSpacing/>
    </w:pPr>
    <w:rPr>
      <w:rFonts w:ascii="Times New Roman" w:eastAsia="Calibri" w:hAnsi="Times New Roman" w:cs="Times New Roman"/>
    </w:rPr>
  </w:style>
  <w:style w:type="paragraph" w:customStyle="1" w:styleId="western">
    <w:name w:val="western"/>
    <w:basedOn w:val="a0"/>
    <w:rsid w:val="00E8759F"/>
    <w:pPr>
      <w:spacing w:before="100" w:beforeAutospacing="1" w:after="100" w:afterAutospacing="1" w:line="240" w:lineRule="auto"/>
    </w:pPr>
    <w:rPr>
      <w:rFonts w:ascii="Times New Roman" w:eastAsia="Calibri" w:hAnsi="Times New Roman" w:cs="Times New Roman"/>
      <w:sz w:val="24"/>
      <w:szCs w:val="24"/>
      <w:lang w:val="uk-UA" w:eastAsia="uk-UA"/>
    </w:rPr>
  </w:style>
  <w:style w:type="character" w:customStyle="1" w:styleId="citation">
    <w:name w:val="citation"/>
    <w:uiPriority w:val="99"/>
    <w:rsid w:val="00E8759F"/>
  </w:style>
  <w:style w:type="paragraph" w:customStyle="1" w:styleId="ListParagraph2">
    <w:name w:val="List Paragraph2"/>
    <w:basedOn w:val="a0"/>
    <w:uiPriority w:val="99"/>
    <w:rsid w:val="00E8759F"/>
    <w:pPr>
      <w:spacing w:after="0" w:line="240" w:lineRule="auto"/>
      <w:ind w:left="720"/>
      <w:contextualSpacing/>
    </w:pPr>
    <w:rPr>
      <w:rFonts w:ascii="Calibri" w:eastAsia="Times New Roman" w:hAnsi="Calibri" w:cs="Times New Roman"/>
      <w:lang w:val="uk-UA"/>
    </w:rPr>
  </w:style>
  <w:style w:type="paragraph" w:styleId="aff9">
    <w:name w:val="Document Map"/>
    <w:basedOn w:val="a0"/>
    <w:link w:val="affa"/>
    <w:uiPriority w:val="99"/>
    <w:rsid w:val="00E8759F"/>
    <w:pPr>
      <w:shd w:val="clear" w:color="auto" w:fill="000080"/>
      <w:spacing w:after="0" w:line="240" w:lineRule="auto"/>
    </w:pPr>
    <w:rPr>
      <w:rFonts w:ascii="Times New Roman" w:eastAsia="Calibri" w:hAnsi="Times New Roman" w:cs="Times New Roman"/>
      <w:sz w:val="2"/>
      <w:szCs w:val="20"/>
      <w:lang w:val="uk-UA" w:eastAsia="uk-UA"/>
    </w:rPr>
  </w:style>
  <w:style w:type="character" w:customStyle="1" w:styleId="affa">
    <w:name w:val="Схема документа Знак"/>
    <w:basedOn w:val="a1"/>
    <w:link w:val="aff9"/>
    <w:uiPriority w:val="99"/>
    <w:rsid w:val="00E8759F"/>
    <w:rPr>
      <w:rFonts w:ascii="Times New Roman" w:eastAsia="Calibri" w:hAnsi="Times New Roman" w:cs="Times New Roman"/>
      <w:sz w:val="2"/>
      <w:szCs w:val="20"/>
      <w:shd w:val="clear" w:color="auto" w:fill="000080"/>
      <w:lang w:val="uk-UA" w:eastAsia="uk-UA"/>
    </w:rPr>
  </w:style>
  <w:style w:type="paragraph" w:customStyle="1" w:styleId="gmail-msonormal">
    <w:name w:val="gmail-msonormal"/>
    <w:basedOn w:val="a0"/>
    <w:rsid w:val="00E8759F"/>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Iauiue">
    <w:name w:val="Iau?iue"/>
    <w:basedOn w:val="Default"/>
    <w:next w:val="Default"/>
    <w:uiPriority w:val="99"/>
    <w:rsid w:val="00E8759F"/>
    <w:rPr>
      <w:color w:val="auto"/>
    </w:rPr>
  </w:style>
  <w:style w:type="paragraph" w:customStyle="1" w:styleId="19">
    <w:name w:val="Îáû÷íûé1"/>
    <w:rsid w:val="00E8759F"/>
    <w:pPr>
      <w:widowControl w:val="0"/>
      <w:spacing w:after="0" w:line="240" w:lineRule="auto"/>
    </w:pPr>
    <w:rPr>
      <w:rFonts w:ascii="Times New Roman" w:eastAsia="ヒラギノ角ゴ Pro W3" w:hAnsi="Times New Roman" w:cs="Times New Roman"/>
      <w:color w:val="000000"/>
      <w:sz w:val="20"/>
      <w:szCs w:val="20"/>
      <w:lang w:eastAsia="ru-RU"/>
    </w:rPr>
  </w:style>
  <w:style w:type="character" w:customStyle="1" w:styleId="a9">
    <w:name w:val="Абзац списка Знак"/>
    <w:link w:val="a8"/>
    <w:uiPriority w:val="34"/>
    <w:rsid w:val="00E8759F"/>
  </w:style>
  <w:style w:type="character" w:customStyle="1" w:styleId="1a">
    <w:name w:val="Неразрешенное упоминание1"/>
    <w:uiPriority w:val="99"/>
    <w:semiHidden/>
    <w:unhideWhenUsed/>
    <w:rsid w:val="00E8759F"/>
    <w:rPr>
      <w:color w:val="605E5C"/>
      <w:shd w:val="clear" w:color="auto" w:fill="E1DFDD"/>
    </w:rPr>
  </w:style>
  <w:style w:type="character" w:customStyle="1" w:styleId="27">
    <w:name w:val="Основной текст (2)_"/>
    <w:rsid w:val="00A3672C"/>
    <w:rPr>
      <w:rFonts w:ascii="Times New Roman" w:eastAsia="Times New Roman" w:hAnsi="Times New Roman" w:cs="Times New Roman"/>
      <w:b w:val="0"/>
      <w:bCs w:val="0"/>
      <w:i w:val="0"/>
      <w:iCs w:val="0"/>
      <w:smallCaps w:val="0"/>
      <w:strike w:val="0"/>
      <w:spacing w:val="0"/>
      <w:sz w:val="27"/>
      <w:szCs w:val="27"/>
    </w:rPr>
  </w:style>
  <w:style w:type="character" w:customStyle="1" w:styleId="28">
    <w:name w:val="Основной текст (2)"/>
    <w:basedOn w:val="27"/>
    <w:link w:val="210"/>
    <w:uiPriority w:val="99"/>
    <w:rsid w:val="00A3672C"/>
    <w:rPr>
      <w:rFonts w:ascii="Times New Roman" w:eastAsia="Times New Roman" w:hAnsi="Times New Roman" w:cs="Times New Roman"/>
      <w:b w:val="0"/>
      <w:bCs w:val="0"/>
      <w:i w:val="0"/>
      <w:iCs w:val="0"/>
      <w:smallCaps w:val="0"/>
      <w:strike w:val="0"/>
      <w:spacing w:val="0"/>
      <w:sz w:val="27"/>
      <w:szCs w:val="27"/>
    </w:rPr>
  </w:style>
  <w:style w:type="paragraph" w:customStyle="1" w:styleId="29">
    <w:name w:val="Основной текст2"/>
    <w:basedOn w:val="a0"/>
    <w:rsid w:val="00A3672C"/>
    <w:pPr>
      <w:shd w:val="clear" w:color="auto" w:fill="FFFFFF"/>
      <w:spacing w:before="1260" w:after="300" w:line="326" w:lineRule="exact"/>
    </w:pPr>
    <w:rPr>
      <w:rFonts w:ascii="Times New Roman" w:eastAsia="Times New Roman" w:hAnsi="Times New Roman" w:cs="Times New Roman"/>
      <w:sz w:val="26"/>
      <w:szCs w:val="26"/>
      <w:lang w:eastAsia="ru-RU"/>
    </w:rPr>
  </w:style>
  <w:style w:type="character" w:customStyle="1" w:styleId="2a">
    <w:name w:val="Заголовок №2_"/>
    <w:link w:val="2b"/>
    <w:rsid w:val="00A3672C"/>
    <w:rPr>
      <w:sz w:val="27"/>
      <w:szCs w:val="27"/>
      <w:shd w:val="clear" w:color="auto" w:fill="FFFFFF"/>
    </w:rPr>
  </w:style>
  <w:style w:type="paragraph" w:customStyle="1" w:styleId="2b">
    <w:name w:val="Заголовок №2"/>
    <w:basedOn w:val="a0"/>
    <w:link w:val="2a"/>
    <w:rsid w:val="00A3672C"/>
    <w:pPr>
      <w:shd w:val="clear" w:color="auto" w:fill="FFFFFF"/>
      <w:spacing w:after="0" w:line="480" w:lineRule="exact"/>
      <w:ind w:hanging="1460"/>
      <w:outlineLvl w:val="1"/>
    </w:pPr>
    <w:rPr>
      <w:sz w:val="27"/>
      <w:szCs w:val="27"/>
    </w:rPr>
  </w:style>
  <w:style w:type="paragraph" w:customStyle="1" w:styleId="affb">
    <w:basedOn w:val="a0"/>
    <w:next w:val="af0"/>
    <w:uiPriority w:val="99"/>
    <w:rsid w:val="00A367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
    <w:name w:val="Font Style11"/>
    <w:rsid w:val="00A3672C"/>
    <w:rPr>
      <w:rFonts w:ascii="Times New Roman" w:hAnsi="Times New Roman" w:cs="Times New Roman"/>
      <w:i/>
      <w:iCs/>
      <w:sz w:val="18"/>
      <w:szCs w:val="18"/>
    </w:rPr>
  </w:style>
  <w:style w:type="character" w:customStyle="1" w:styleId="FontStyle12">
    <w:name w:val="Font Style12"/>
    <w:rsid w:val="00A3672C"/>
    <w:rPr>
      <w:rFonts w:ascii="Times New Roman" w:hAnsi="Times New Roman" w:cs="Times New Roman"/>
      <w:sz w:val="18"/>
      <w:szCs w:val="18"/>
    </w:rPr>
  </w:style>
  <w:style w:type="paragraph" w:customStyle="1" w:styleId="Style3">
    <w:name w:val="Style3"/>
    <w:basedOn w:val="a0"/>
    <w:rsid w:val="00A3672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0"/>
    <w:uiPriority w:val="99"/>
    <w:rsid w:val="00A3672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3">
    <w:name w:val="Font Style13"/>
    <w:uiPriority w:val="99"/>
    <w:rsid w:val="00A3672C"/>
    <w:rPr>
      <w:rFonts w:ascii="Times New Roman" w:hAnsi="Times New Roman" w:cs="Times New Roman"/>
      <w:sz w:val="18"/>
      <w:szCs w:val="18"/>
    </w:rPr>
  </w:style>
  <w:style w:type="character" w:customStyle="1" w:styleId="FontStyle15">
    <w:name w:val="Font Style15"/>
    <w:uiPriority w:val="99"/>
    <w:rsid w:val="00A3672C"/>
    <w:rPr>
      <w:rFonts w:ascii="Times New Roman" w:hAnsi="Times New Roman" w:cs="Times New Roman"/>
      <w:sz w:val="18"/>
      <w:szCs w:val="18"/>
    </w:rPr>
  </w:style>
  <w:style w:type="character" w:customStyle="1" w:styleId="31">
    <w:name w:val="Основной текст (3)_"/>
    <w:link w:val="32"/>
    <w:locked/>
    <w:rsid w:val="00A3672C"/>
    <w:rPr>
      <w:sz w:val="27"/>
      <w:szCs w:val="27"/>
      <w:shd w:val="clear" w:color="auto" w:fill="FFFFFF"/>
    </w:rPr>
  </w:style>
  <w:style w:type="paragraph" w:customStyle="1" w:styleId="32">
    <w:name w:val="Основной текст (3)"/>
    <w:basedOn w:val="a0"/>
    <w:link w:val="31"/>
    <w:rsid w:val="00A3672C"/>
    <w:pPr>
      <w:shd w:val="clear" w:color="auto" w:fill="FFFFFF"/>
      <w:spacing w:after="0" w:line="451" w:lineRule="exact"/>
      <w:jc w:val="both"/>
    </w:pPr>
    <w:rPr>
      <w:sz w:val="27"/>
      <w:szCs w:val="27"/>
    </w:rPr>
  </w:style>
  <w:style w:type="character" w:customStyle="1" w:styleId="41">
    <w:name w:val="Основной текст (4)_"/>
    <w:link w:val="42"/>
    <w:locked/>
    <w:rsid w:val="00A3672C"/>
    <w:rPr>
      <w:sz w:val="26"/>
      <w:szCs w:val="26"/>
      <w:shd w:val="clear" w:color="auto" w:fill="FFFFFF"/>
    </w:rPr>
  </w:style>
  <w:style w:type="paragraph" w:customStyle="1" w:styleId="42">
    <w:name w:val="Основной текст (4)"/>
    <w:basedOn w:val="a0"/>
    <w:link w:val="41"/>
    <w:rsid w:val="00A3672C"/>
    <w:pPr>
      <w:shd w:val="clear" w:color="auto" w:fill="FFFFFF"/>
      <w:spacing w:after="0" w:line="0" w:lineRule="atLeast"/>
    </w:pPr>
    <w:rPr>
      <w:sz w:val="26"/>
      <w:szCs w:val="26"/>
    </w:rPr>
  </w:style>
  <w:style w:type="character" w:customStyle="1" w:styleId="51">
    <w:name w:val="Основной текст (5)_"/>
    <w:link w:val="52"/>
    <w:locked/>
    <w:rsid w:val="00A3672C"/>
    <w:rPr>
      <w:rFonts w:ascii="Constantia" w:eastAsia="Constantia" w:hAnsi="Constantia" w:cs="Constantia"/>
      <w:sz w:val="24"/>
      <w:szCs w:val="24"/>
      <w:shd w:val="clear" w:color="auto" w:fill="FFFFFF"/>
    </w:rPr>
  </w:style>
  <w:style w:type="paragraph" w:customStyle="1" w:styleId="52">
    <w:name w:val="Основной текст (5)"/>
    <w:basedOn w:val="a0"/>
    <w:link w:val="51"/>
    <w:rsid w:val="00A3672C"/>
    <w:pPr>
      <w:shd w:val="clear" w:color="auto" w:fill="FFFFFF"/>
      <w:spacing w:after="0" w:line="0" w:lineRule="atLeast"/>
    </w:pPr>
    <w:rPr>
      <w:rFonts w:ascii="Constantia" w:eastAsia="Constantia" w:hAnsi="Constantia" w:cs="Constantia"/>
      <w:sz w:val="24"/>
      <w:szCs w:val="24"/>
    </w:rPr>
  </w:style>
  <w:style w:type="paragraph" w:customStyle="1" w:styleId="affc">
    <w:basedOn w:val="a0"/>
    <w:next w:val="af0"/>
    <w:uiPriority w:val="99"/>
    <w:unhideWhenUsed/>
    <w:rsid w:val="000856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tantia12pt">
    <w:name w:val="Основной текст + Constantia;12 pt"/>
    <w:rsid w:val="00085679"/>
    <w:rPr>
      <w:rFonts w:ascii="Constantia" w:eastAsia="Constantia" w:hAnsi="Constantia" w:cs="Constantia"/>
      <w:b w:val="0"/>
      <w:bCs w:val="0"/>
      <w:i w:val="0"/>
      <w:iCs w:val="0"/>
      <w:smallCaps w:val="0"/>
      <w:strike w:val="0"/>
      <w:spacing w:val="0"/>
      <w:sz w:val="24"/>
      <w:szCs w:val="24"/>
      <w:shd w:val="clear" w:color="auto" w:fill="FFFFFF"/>
    </w:rPr>
  </w:style>
  <w:style w:type="character" w:customStyle="1" w:styleId="FontStyle115">
    <w:name w:val="Font Style115"/>
    <w:uiPriority w:val="99"/>
    <w:rsid w:val="00F953D0"/>
    <w:rPr>
      <w:rFonts w:ascii="Times New Roman" w:hAnsi="Times New Roman"/>
      <w:sz w:val="26"/>
    </w:rPr>
  </w:style>
  <w:style w:type="character" w:customStyle="1" w:styleId="50">
    <w:name w:val="Заголовок 5 Знак"/>
    <w:basedOn w:val="a1"/>
    <w:link w:val="5"/>
    <w:rsid w:val="00170546"/>
    <w:rPr>
      <w:rFonts w:ascii="Times New Roman" w:eastAsia="Times New Roman" w:hAnsi="Times New Roman" w:cs="Times New Roman"/>
      <w:b/>
      <w:bCs/>
      <w:i/>
      <w:iCs/>
      <w:sz w:val="26"/>
      <w:szCs w:val="26"/>
      <w:lang w:val="uk-UA" w:eastAsia="ru-RU"/>
    </w:rPr>
  </w:style>
  <w:style w:type="character" w:customStyle="1" w:styleId="60">
    <w:name w:val="Заголовок 6 Знак"/>
    <w:basedOn w:val="a1"/>
    <w:link w:val="6"/>
    <w:rsid w:val="00170546"/>
    <w:rPr>
      <w:rFonts w:ascii="Cambria" w:eastAsia="Times New Roman" w:hAnsi="Cambria" w:cs="Times New Roman"/>
      <w:i/>
      <w:iCs/>
      <w:color w:val="243F60"/>
      <w:sz w:val="20"/>
      <w:szCs w:val="20"/>
      <w:lang w:val="uk-UA"/>
    </w:rPr>
  </w:style>
  <w:style w:type="paragraph" w:styleId="affd">
    <w:name w:val="caption"/>
    <w:basedOn w:val="a0"/>
    <w:qFormat/>
    <w:rsid w:val="00170546"/>
    <w:pPr>
      <w:spacing w:after="0" w:line="240" w:lineRule="auto"/>
      <w:jc w:val="center"/>
    </w:pPr>
    <w:rPr>
      <w:rFonts w:ascii="Times New Roman" w:eastAsia="Times New Roman" w:hAnsi="Times New Roman" w:cs="Times New Roman"/>
      <w:sz w:val="28"/>
      <w:szCs w:val="20"/>
      <w:lang w:eastAsia="ru-RU"/>
    </w:rPr>
  </w:style>
  <w:style w:type="character" w:customStyle="1" w:styleId="1b">
    <w:name w:val="Нижний колонтитул Знак1"/>
    <w:basedOn w:val="a1"/>
    <w:uiPriority w:val="99"/>
    <w:semiHidden/>
    <w:rsid w:val="00170546"/>
    <w:rPr>
      <w:rFonts w:ascii="Calibri" w:eastAsia="Calibri" w:hAnsi="Calibri"/>
      <w:sz w:val="22"/>
      <w:szCs w:val="22"/>
      <w:lang w:val="uk-UA"/>
    </w:rPr>
  </w:style>
  <w:style w:type="character" w:customStyle="1" w:styleId="33">
    <w:name w:val="Основной текст с отступом 3 Знак"/>
    <w:link w:val="34"/>
    <w:locked/>
    <w:rsid w:val="00170546"/>
    <w:rPr>
      <w:rFonts w:ascii="Calibri" w:eastAsia="Calibri" w:hAnsi="Calibri"/>
      <w:sz w:val="16"/>
      <w:szCs w:val="16"/>
    </w:rPr>
  </w:style>
  <w:style w:type="paragraph" w:styleId="34">
    <w:name w:val="Body Text Indent 3"/>
    <w:basedOn w:val="a0"/>
    <w:link w:val="33"/>
    <w:rsid w:val="00170546"/>
    <w:pPr>
      <w:spacing w:after="120"/>
      <w:ind w:left="283"/>
    </w:pPr>
    <w:rPr>
      <w:rFonts w:ascii="Calibri" w:eastAsia="Calibri" w:hAnsi="Calibri"/>
      <w:sz w:val="16"/>
      <w:szCs w:val="16"/>
    </w:rPr>
  </w:style>
  <w:style w:type="character" w:customStyle="1" w:styleId="310">
    <w:name w:val="Основной текст с отступом 3 Знак1"/>
    <w:basedOn w:val="a1"/>
    <w:uiPriority w:val="99"/>
    <w:semiHidden/>
    <w:rsid w:val="00170546"/>
    <w:rPr>
      <w:sz w:val="16"/>
      <w:szCs w:val="16"/>
    </w:rPr>
  </w:style>
  <w:style w:type="paragraph" w:customStyle="1" w:styleId="msonormalcxspmiddle">
    <w:name w:val="msonormalcxspmiddle"/>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basedOn w:val="a1"/>
    <w:rsid w:val="00170546"/>
  </w:style>
  <w:style w:type="character" w:customStyle="1" w:styleId="formlabels">
    <w:name w:val="form_labels"/>
    <w:basedOn w:val="a1"/>
    <w:rsid w:val="00170546"/>
  </w:style>
  <w:style w:type="paragraph" w:customStyle="1" w:styleId="cr">
    <w:name w:val="cr"/>
    <w:basedOn w:val="a0"/>
    <w:rsid w:val="00170546"/>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t">
    <w:name w:val="rt"/>
    <w:basedOn w:val="a0"/>
    <w:rsid w:val="00170546"/>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character" w:customStyle="1" w:styleId="google-src-text">
    <w:name w:val="google-src-text"/>
    <w:basedOn w:val="a1"/>
    <w:rsid w:val="00170546"/>
  </w:style>
  <w:style w:type="paragraph" w:customStyle="1" w:styleId="myindent">
    <w:name w:val="myindent"/>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0">
    <w:name w:val="rvps1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20">
    <w:name w:val="style2"/>
    <w:basedOn w:val="a1"/>
    <w:rsid w:val="00170546"/>
  </w:style>
  <w:style w:type="character" w:customStyle="1" w:styleId="160">
    <w:name w:val="Основной текст (16)_"/>
    <w:link w:val="161"/>
    <w:locked/>
    <w:rsid w:val="00170546"/>
    <w:rPr>
      <w:b/>
      <w:bCs/>
      <w:sz w:val="21"/>
      <w:szCs w:val="21"/>
      <w:shd w:val="clear" w:color="auto" w:fill="FFFFFF"/>
    </w:rPr>
  </w:style>
  <w:style w:type="paragraph" w:customStyle="1" w:styleId="161">
    <w:name w:val="Основной текст (16)1"/>
    <w:basedOn w:val="a0"/>
    <w:link w:val="160"/>
    <w:rsid w:val="00170546"/>
    <w:pPr>
      <w:shd w:val="clear" w:color="auto" w:fill="FFFFFF"/>
      <w:spacing w:after="0" w:line="240" w:lineRule="atLeast"/>
    </w:pPr>
    <w:rPr>
      <w:b/>
      <w:bCs/>
      <w:sz w:val="21"/>
      <w:szCs w:val="21"/>
    </w:rPr>
  </w:style>
  <w:style w:type="character" w:customStyle="1" w:styleId="2c">
    <w:name w:val="Подпись к таблице (2)_"/>
    <w:link w:val="211"/>
    <w:rsid w:val="00170546"/>
    <w:rPr>
      <w:b/>
      <w:bCs/>
      <w:i/>
      <w:iCs/>
      <w:sz w:val="21"/>
      <w:szCs w:val="21"/>
      <w:shd w:val="clear" w:color="auto" w:fill="FFFFFF"/>
    </w:rPr>
  </w:style>
  <w:style w:type="paragraph" w:customStyle="1" w:styleId="211">
    <w:name w:val="Подпись к таблице (2)1"/>
    <w:basedOn w:val="a0"/>
    <w:link w:val="2c"/>
    <w:rsid w:val="00170546"/>
    <w:pPr>
      <w:shd w:val="clear" w:color="auto" w:fill="FFFFFF"/>
      <w:spacing w:after="0" w:line="278" w:lineRule="exact"/>
      <w:jc w:val="both"/>
    </w:pPr>
    <w:rPr>
      <w:b/>
      <w:bCs/>
      <w:i/>
      <w:iCs/>
      <w:sz w:val="21"/>
      <w:szCs w:val="21"/>
    </w:rPr>
  </w:style>
  <w:style w:type="character" w:customStyle="1" w:styleId="190">
    <w:name w:val="Основной текст (19)_"/>
    <w:link w:val="191"/>
    <w:rsid w:val="00170546"/>
    <w:rPr>
      <w:b/>
      <w:bCs/>
      <w:w w:val="75"/>
      <w:shd w:val="clear" w:color="auto" w:fill="FFFFFF"/>
    </w:rPr>
  </w:style>
  <w:style w:type="paragraph" w:customStyle="1" w:styleId="191">
    <w:name w:val="Основной текст (19)1"/>
    <w:basedOn w:val="a0"/>
    <w:link w:val="190"/>
    <w:rsid w:val="00170546"/>
    <w:pPr>
      <w:shd w:val="clear" w:color="auto" w:fill="FFFFFF"/>
      <w:spacing w:after="0" w:line="240" w:lineRule="atLeast"/>
      <w:jc w:val="right"/>
    </w:pPr>
    <w:rPr>
      <w:b/>
      <w:bCs/>
      <w:w w:val="75"/>
    </w:rPr>
  </w:style>
  <w:style w:type="character" w:customStyle="1" w:styleId="260">
    <w:name w:val="Основной текст (26)_"/>
    <w:link w:val="261"/>
    <w:rsid w:val="00170546"/>
    <w:rPr>
      <w:b/>
      <w:bCs/>
      <w:sz w:val="21"/>
      <w:szCs w:val="21"/>
      <w:shd w:val="clear" w:color="auto" w:fill="FFFFFF"/>
    </w:rPr>
  </w:style>
  <w:style w:type="paragraph" w:customStyle="1" w:styleId="261">
    <w:name w:val="Основной текст (26)1"/>
    <w:basedOn w:val="a0"/>
    <w:link w:val="260"/>
    <w:rsid w:val="00170546"/>
    <w:pPr>
      <w:shd w:val="clear" w:color="auto" w:fill="FFFFFF"/>
      <w:spacing w:after="0" w:line="283" w:lineRule="exact"/>
      <w:jc w:val="both"/>
    </w:pPr>
    <w:rPr>
      <w:b/>
      <w:bCs/>
      <w:sz w:val="21"/>
      <w:szCs w:val="21"/>
    </w:rPr>
  </w:style>
  <w:style w:type="character" w:customStyle="1" w:styleId="35">
    <w:name w:val="Подпись к таблице (3)_"/>
    <w:link w:val="311"/>
    <w:rsid w:val="00170546"/>
    <w:rPr>
      <w:b/>
      <w:bCs/>
      <w:sz w:val="21"/>
      <w:szCs w:val="21"/>
      <w:shd w:val="clear" w:color="auto" w:fill="FFFFFF"/>
    </w:rPr>
  </w:style>
  <w:style w:type="paragraph" w:customStyle="1" w:styleId="311">
    <w:name w:val="Подпись к таблице (3)1"/>
    <w:basedOn w:val="a0"/>
    <w:link w:val="35"/>
    <w:rsid w:val="00170546"/>
    <w:pPr>
      <w:shd w:val="clear" w:color="auto" w:fill="FFFFFF"/>
      <w:spacing w:after="0" w:line="278" w:lineRule="exact"/>
      <w:jc w:val="both"/>
    </w:pPr>
    <w:rPr>
      <w:b/>
      <w:bCs/>
      <w:sz w:val="21"/>
      <w:szCs w:val="21"/>
    </w:rPr>
  </w:style>
  <w:style w:type="character" w:customStyle="1" w:styleId="43">
    <w:name w:val="Подпись к таблице (4)_"/>
    <w:link w:val="410"/>
    <w:rsid w:val="00170546"/>
    <w:rPr>
      <w:b/>
      <w:bCs/>
      <w:w w:val="75"/>
      <w:shd w:val="clear" w:color="auto" w:fill="FFFFFF"/>
    </w:rPr>
  </w:style>
  <w:style w:type="paragraph" w:customStyle="1" w:styleId="410">
    <w:name w:val="Подпись к таблице (4)1"/>
    <w:basedOn w:val="a0"/>
    <w:link w:val="43"/>
    <w:rsid w:val="00170546"/>
    <w:pPr>
      <w:shd w:val="clear" w:color="auto" w:fill="FFFFFF"/>
      <w:spacing w:after="0" w:line="230" w:lineRule="exact"/>
    </w:pPr>
    <w:rPr>
      <w:b/>
      <w:bCs/>
      <w:w w:val="75"/>
    </w:rPr>
  </w:style>
  <w:style w:type="character" w:customStyle="1" w:styleId="1648">
    <w:name w:val="Основной текст (16)48"/>
    <w:rsid w:val="00170546"/>
    <w:rPr>
      <w:rFonts w:ascii="Times New Roman" w:hAnsi="Times New Roman" w:cs="Times New Roman"/>
      <w:b w:val="0"/>
      <w:bCs w:val="0"/>
      <w:spacing w:val="0"/>
      <w:sz w:val="21"/>
      <w:szCs w:val="21"/>
      <w:lang w:bidi="ar-SA"/>
    </w:rPr>
  </w:style>
  <w:style w:type="character" w:customStyle="1" w:styleId="48">
    <w:name w:val="Основной текст (48)_"/>
    <w:link w:val="481"/>
    <w:rsid w:val="00170546"/>
    <w:rPr>
      <w:b/>
      <w:bCs/>
      <w:sz w:val="25"/>
      <w:szCs w:val="25"/>
      <w:shd w:val="clear" w:color="auto" w:fill="FFFFFF"/>
    </w:rPr>
  </w:style>
  <w:style w:type="paragraph" w:customStyle="1" w:styleId="481">
    <w:name w:val="Основной текст (48)1"/>
    <w:basedOn w:val="a0"/>
    <w:link w:val="48"/>
    <w:rsid w:val="00170546"/>
    <w:pPr>
      <w:shd w:val="clear" w:color="auto" w:fill="FFFFFF"/>
      <w:spacing w:before="240" w:after="240" w:line="240" w:lineRule="atLeast"/>
      <w:jc w:val="both"/>
    </w:pPr>
    <w:rPr>
      <w:b/>
      <w:bCs/>
      <w:sz w:val="25"/>
      <w:szCs w:val="25"/>
    </w:rPr>
  </w:style>
  <w:style w:type="character" w:customStyle="1" w:styleId="affe">
    <w:name w:val="Колонтитул_"/>
    <w:link w:val="afff"/>
    <w:rsid w:val="00170546"/>
    <w:rPr>
      <w:shd w:val="clear" w:color="auto" w:fill="FFFFFF"/>
    </w:rPr>
  </w:style>
  <w:style w:type="paragraph" w:customStyle="1" w:styleId="afff">
    <w:name w:val="Колонтитул"/>
    <w:basedOn w:val="a0"/>
    <w:link w:val="affe"/>
    <w:rsid w:val="00170546"/>
    <w:pPr>
      <w:shd w:val="clear" w:color="auto" w:fill="FFFFFF"/>
      <w:spacing w:after="0" w:line="240" w:lineRule="auto"/>
    </w:pPr>
  </w:style>
  <w:style w:type="character" w:customStyle="1" w:styleId="38">
    <w:name w:val="Основной текст (38)_"/>
    <w:link w:val="381"/>
    <w:rsid w:val="00170546"/>
    <w:rPr>
      <w:rFonts w:ascii="Arial" w:hAnsi="Arial"/>
      <w:b/>
      <w:bCs/>
      <w:sz w:val="19"/>
      <w:szCs w:val="19"/>
      <w:shd w:val="clear" w:color="auto" w:fill="FFFFFF"/>
    </w:rPr>
  </w:style>
  <w:style w:type="paragraph" w:customStyle="1" w:styleId="381">
    <w:name w:val="Основной текст (38)1"/>
    <w:basedOn w:val="a0"/>
    <w:link w:val="38"/>
    <w:rsid w:val="00170546"/>
    <w:pPr>
      <w:shd w:val="clear" w:color="auto" w:fill="FFFFFF"/>
      <w:spacing w:after="240" w:line="259" w:lineRule="exact"/>
      <w:ind w:hanging="200"/>
    </w:pPr>
    <w:rPr>
      <w:rFonts w:ascii="Arial" w:hAnsi="Arial"/>
      <w:b/>
      <w:bCs/>
      <w:sz w:val="19"/>
      <w:szCs w:val="19"/>
    </w:rPr>
  </w:style>
  <w:style w:type="character" w:customStyle="1" w:styleId="270">
    <w:name w:val="Основной текст (27)_"/>
    <w:link w:val="271"/>
    <w:rsid w:val="00170546"/>
    <w:rPr>
      <w:b/>
      <w:bCs/>
      <w:i/>
      <w:iCs/>
      <w:sz w:val="21"/>
      <w:szCs w:val="21"/>
      <w:shd w:val="clear" w:color="auto" w:fill="FFFFFF"/>
    </w:rPr>
  </w:style>
  <w:style w:type="paragraph" w:customStyle="1" w:styleId="271">
    <w:name w:val="Основной текст (27)1"/>
    <w:basedOn w:val="a0"/>
    <w:link w:val="270"/>
    <w:rsid w:val="00170546"/>
    <w:pPr>
      <w:shd w:val="clear" w:color="auto" w:fill="FFFFFF"/>
      <w:spacing w:after="0" w:line="274" w:lineRule="exact"/>
      <w:jc w:val="both"/>
    </w:pPr>
    <w:rPr>
      <w:b/>
      <w:bCs/>
      <w:i/>
      <w:iCs/>
      <w:sz w:val="21"/>
      <w:szCs w:val="21"/>
    </w:rPr>
  </w:style>
  <w:style w:type="character" w:customStyle="1" w:styleId="61">
    <w:name w:val="Заголовок №6_"/>
    <w:link w:val="610"/>
    <w:rsid w:val="00170546"/>
    <w:rPr>
      <w:sz w:val="25"/>
      <w:szCs w:val="25"/>
      <w:shd w:val="clear" w:color="auto" w:fill="FFFFFF"/>
    </w:rPr>
  </w:style>
  <w:style w:type="paragraph" w:customStyle="1" w:styleId="610">
    <w:name w:val="Заголовок №61"/>
    <w:basedOn w:val="a0"/>
    <w:link w:val="61"/>
    <w:rsid w:val="00170546"/>
    <w:pPr>
      <w:shd w:val="clear" w:color="auto" w:fill="FFFFFF"/>
      <w:spacing w:before="300" w:after="180" w:line="322" w:lineRule="exact"/>
      <w:outlineLvl w:val="5"/>
    </w:pPr>
    <w:rPr>
      <w:sz w:val="25"/>
      <w:szCs w:val="25"/>
    </w:rPr>
  </w:style>
  <w:style w:type="character" w:customStyle="1" w:styleId="167">
    <w:name w:val="Основной текст (16)7"/>
    <w:rsid w:val="00170546"/>
    <w:rPr>
      <w:rFonts w:ascii="Times New Roman" w:hAnsi="Times New Roman" w:cs="Times New Roman"/>
      <w:b w:val="0"/>
      <w:bCs w:val="0"/>
      <w:spacing w:val="0"/>
      <w:sz w:val="21"/>
      <w:szCs w:val="21"/>
      <w:lang w:bidi="ar-SA"/>
    </w:rPr>
  </w:style>
  <w:style w:type="character" w:customStyle="1" w:styleId="rvts10">
    <w:name w:val="rvts10"/>
    <w:basedOn w:val="a1"/>
    <w:rsid w:val="00170546"/>
  </w:style>
  <w:style w:type="character" w:customStyle="1" w:styleId="340">
    <w:name w:val="Заголовок №3 (4)_"/>
    <w:link w:val="341"/>
    <w:locked/>
    <w:rsid w:val="00170546"/>
    <w:rPr>
      <w:b/>
      <w:bCs/>
      <w:sz w:val="25"/>
      <w:szCs w:val="25"/>
      <w:shd w:val="clear" w:color="auto" w:fill="FFFFFF"/>
    </w:rPr>
  </w:style>
  <w:style w:type="paragraph" w:customStyle="1" w:styleId="341">
    <w:name w:val="Заголовок №3 (4)1"/>
    <w:basedOn w:val="a0"/>
    <w:link w:val="340"/>
    <w:rsid w:val="00170546"/>
    <w:pPr>
      <w:shd w:val="clear" w:color="auto" w:fill="FFFFFF"/>
      <w:spacing w:after="240" w:line="312" w:lineRule="exact"/>
      <w:jc w:val="both"/>
      <w:outlineLvl w:val="2"/>
    </w:pPr>
    <w:rPr>
      <w:b/>
      <w:bCs/>
      <w:sz w:val="25"/>
      <w:szCs w:val="25"/>
    </w:rPr>
  </w:style>
  <w:style w:type="paragraph" w:customStyle="1" w:styleId="212">
    <w:name w:val="Основной текст 21"/>
    <w:basedOn w:val="a0"/>
    <w:rsid w:val="00170546"/>
    <w:pPr>
      <w:overflowPunct w:val="0"/>
      <w:autoSpaceDE w:val="0"/>
      <w:autoSpaceDN w:val="0"/>
      <w:adjustRightInd w:val="0"/>
      <w:spacing w:after="0" w:line="240" w:lineRule="auto"/>
      <w:ind w:firstLine="454"/>
      <w:jc w:val="center"/>
    </w:pPr>
    <w:rPr>
      <w:rFonts w:ascii="Times New Roman" w:eastAsia="Times New Roman" w:hAnsi="Times New Roman" w:cs="Times New Roman"/>
      <w:sz w:val="20"/>
      <w:szCs w:val="20"/>
    </w:rPr>
  </w:style>
  <w:style w:type="paragraph" w:customStyle="1" w:styleId="44">
    <w:name w:val="заголовок 4"/>
    <w:basedOn w:val="a0"/>
    <w:next w:val="a0"/>
    <w:rsid w:val="00170546"/>
    <w:pPr>
      <w:keepNext/>
      <w:overflowPunct w:val="0"/>
      <w:autoSpaceDE w:val="0"/>
      <w:autoSpaceDN w:val="0"/>
      <w:adjustRightInd w:val="0"/>
      <w:spacing w:after="0" w:line="240" w:lineRule="auto"/>
      <w:jc w:val="center"/>
    </w:pPr>
    <w:rPr>
      <w:rFonts w:ascii="Times New Roman" w:eastAsia="Times New Roman" w:hAnsi="Times New Roman" w:cs="Times New Roman"/>
      <w:b/>
      <w:sz w:val="20"/>
      <w:szCs w:val="20"/>
    </w:rPr>
  </w:style>
  <w:style w:type="paragraph" w:styleId="36">
    <w:name w:val="Body Text 3"/>
    <w:basedOn w:val="a0"/>
    <w:link w:val="37"/>
    <w:rsid w:val="00170546"/>
    <w:pPr>
      <w:spacing w:after="120" w:line="240" w:lineRule="auto"/>
    </w:pPr>
    <w:rPr>
      <w:rFonts w:ascii="Times New Roman" w:eastAsia="Times New Roman" w:hAnsi="Times New Roman" w:cs="Times New Roman"/>
      <w:sz w:val="16"/>
      <w:szCs w:val="16"/>
      <w:lang w:val="uk-UA" w:eastAsia="ru-RU"/>
    </w:rPr>
  </w:style>
  <w:style w:type="character" w:customStyle="1" w:styleId="37">
    <w:name w:val="Основной текст 3 Знак"/>
    <w:basedOn w:val="a1"/>
    <w:link w:val="36"/>
    <w:rsid w:val="00170546"/>
    <w:rPr>
      <w:rFonts w:ascii="Times New Roman" w:eastAsia="Times New Roman" w:hAnsi="Times New Roman" w:cs="Times New Roman"/>
      <w:sz w:val="16"/>
      <w:szCs w:val="16"/>
      <w:lang w:val="uk-UA" w:eastAsia="ru-RU"/>
    </w:rPr>
  </w:style>
  <w:style w:type="character" w:customStyle="1" w:styleId="rvts11">
    <w:name w:val="rvts11"/>
    <w:basedOn w:val="a1"/>
    <w:rsid w:val="00170546"/>
  </w:style>
  <w:style w:type="character" w:customStyle="1" w:styleId="rvts8">
    <w:name w:val="rvts8"/>
    <w:basedOn w:val="a1"/>
    <w:rsid w:val="00170546"/>
  </w:style>
  <w:style w:type="paragraph" w:customStyle="1" w:styleId="rvps16">
    <w:name w:val="rvps16"/>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c">
    <w:name w:val="Обычный (веб)1"/>
    <w:basedOn w:val="a0"/>
    <w:rsid w:val="00170546"/>
    <w:pPr>
      <w:spacing w:before="100" w:after="100" w:line="240" w:lineRule="auto"/>
    </w:pPr>
    <w:rPr>
      <w:rFonts w:ascii="Arial Unicode MS" w:eastAsia="Arial Unicode MS" w:hAnsi="Arial Unicode MS" w:cs="Times New Roman"/>
      <w:sz w:val="24"/>
      <w:szCs w:val="24"/>
      <w:lang w:val="en-US" w:eastAsia="ru-RU"/>
    </w:rPr>
  </w:style>
  <w:style w:type="paragraph" w:customStyle="1" w:styleId="fn">
    <w:name w:val="fn"/>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noska">
    <w:name w:val="snoska"/>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d">
    <w:name w:val="Подпись к таблице (2)"/>
    <w:uiPriority w:val="99"/>
    <w:rsid w:val="00170546"/>
    <w:rPr>
      <w:rFonts w:ascii="Times New Roman" w:hAnsi="Times New Roman" w:cs="Times New Roman"/>
      <w:b/>
      <w:bCs/>
      <w:i/>
      <w:iCs/>
      <w:spacing w:val="0"/>
      <w:sz w:val="21"/>
      <w:szCs w:val="21"/>
      <w:shd w:val="clear" w:color="auto" w:fill="FFFFFF"/>
    </w:rPr>
  </w:style>
  <w:style w:type="character" w:customStyle="1" w:styleId="1650">
    <w:name w:val="Основной текст (16)50"/>
    <w:rsid w:val="00170546"/>
    <w:rPr>
      <w:rFonts w:ascii="Times New Roman" w:hAnsi="Times New Roman" w:cs="Times New Roman"/>
      <w:b/>
      <w:bCs/>
      <w:spacing w:val="0"/>
      <w:sz w:val="21"/>
      <w:szCs w:val="21"/>
      <w:shd w:val="clear" w:color="auto" w:fill="FFFFFF"/>
    </w:rPr>
  </w:style>
  <w:style w:type="character" w:customStyle="1" w:styleId="330">
    <w:name w:val="Заголовок №3 (3)_"/>
    <w:link w:val="331"/>
    <w:rsid w:val="00170546"/>
    <w:rPr>
      <w:sz w:val="25"/>
      <w:szCs w:val="25"/>
      <w:shd w:val="clear" w:color="auto" w:fill="FFFFFF"/>
    </w:rPr>
  </w:style>
  <w:style w:type="character" w:customStyle="1" w:styleId="TrebuchetMS5">
    <w:name w:val="Колонтитул + Trebuchet MS5"/>
    <w:aliases w:val="105,5 pt46"/>
    <w:rsid w:val="00170546"/>
    <w:rPr>
      <w:rFonts w:ascii="Trebuchet MS" w:hAnsi="Trebuchet MS" w:cs="Trebuchet MS"/>
      <w:spacing w:val="0"/>
      <w:sz w:val="21"/>
      <w:szCs w:val="21"/>
    </w:rPr>
  </w:style>
  <w:style w:type="character" w:customStyle="1" w:styleId="102">
    <w:name w:val="Основной текст + 102"/>
    <w:aliases w:val="5 pt42,Полужирный18,Курсив12"/>
    <w:rsid w:val="00170546"/>
    <w:rPr>
      <w:rFonts w:ascii="Times New Roman" w:hAnsi="Times New Roman" w:cs="Times New Roman"/>
      <w:b/>
      <w:bCs/>
      <w:i/>
      <w:iCs/>
      <w:spacing w:val="0"/>
      <w:sz w:val="21"/>
      <w:szCs w:val="21"/>
    </w:rPr>
  </w:style>
  <w:style w:type="character" w:customStyle="1" w:styleId="2615">
    <w:name w:val="Основной текст (26)15"/>
    <w:rsid w:val="00170546"/>
    <w:rPr>
      <w:rFonts w:ascii="Times New Roman" w:hAnsi="Times New Roman" w:cs="Times New Roman"/>
      <w:b/>
      <w:bCs/>
      <w:spacing w:val="0"/>
      <w:sz w:val="21"/>
      <w:szCs w:val="21"/>
      <w:shd w:val="clear" w:color="auto" w:fill="FFFFFF"/>
    </w:rPr>
  </w:style>
  <w:style w:type="character" w:customStyle="1" w:styleId="2614">
    <w:name w:val="Основной текст (26)14"/>
    <w:rsid w:val="00170546"/>
    <w:rPr>
      <w:rFonts w:ascii="Times New Roman" w:hAnsi="Times New Roman" w:cs="Times New Roman"/>
      <w:b/>
      <w:bCs/>
      <w:spacing w:val="0"/>
      <w:sz w:val="21"/>
      <w:szCs w:val="21"/>
      <w:u w:val="single"/>
    </w:rPr>
  </w:style>
  <w:style w:type="character" w:customStyle="1" w:styleId="1d">
    <w:name w:val="Основной текст + Полужирный1"/>
    <w:uiPriority w:val="99"/>
    <w:rsid w:val="00170546"/>
    <w:rPr>
      <w:rFonts w:ascii="Times New Roman" w:hAnsi="Times New Roman" w:cs="Times New Roman"/>
      <w:b/>
      <w:bCs/>
      <w:spacing w:val="0"/>
      <w:sz w:val="25"/>
      <w:szCs w:val="25"/>
    </w:rPr>
  </w:style>
  <w:style w:type="character" w:customStyle="1" w:styleId="275">
    <w:name w:val="Основной текст (27)5"/>
    <w:rsid w:val="00170546"/>
    <w:rPr>
      <w:rFonts w:ascii="Times New Roman" w:hAnsi="Times New Roman" w:cs="Times New Roman"/>
      <w:b/>
      <w:bCs/>
      <w:i/>
      <w:iCs/>
      <w:spacing w:val="0"/>
      <w:sz w:val="21"/>
      <w:szCs w:val="21"/>
      <w:shd w:val="clear" w:color="auto" w:fill="FFFFFF"/>
    </w:rPr>
  </w:style>
  <w:style w:type="character" w:customStyle="1" w:styleId="332">
    <w:name w:val="Заголовок №3 (3) + Полужирный"/>
    <w:rsid w:val="00170546"/>
    <w:rPr>
      <w:rFonts w:ascii="Times New Roman" w:hAnsi="Times New Roman" w:cs="Times New Roman"/>
      <w:b/>
      <w:bCs/>
      <w:spacing w:val="0"/>
      <w:sz w:val="25"/>
      <w:szCs w:val="25"/>
    </w:rPr>
  </w:style>
  <w:style w:type="character" w:customStyle="1" w:styleId="350">
    <w:name w:val="Подпись к таблице (3)5"/>
    <w:rsid w:val="00170546"/>
    <w:rPr>
      <w:rFonts w:ascii="Times New Roman" w:hAnsi="Times New Roman" w:cs="Times New Roman"/>
      <w:b/>
      <w:bCs/>
      <w:spacing w:val="0"/>
      <w:sz w:val="21"/>
      <w:szCs w:val="21"/>
      <w:shd w:val="clear" w:color="auto" w:fill="FFFFFF"/>
    </w:rPr>
  </w:style>
  <w:style w:type="character" w:customStyle="1" w:styleId="342">
    <w:name w:val="Подпись к таблице (3)4"/>
    <w:rsid w:val="00170546"/>
    <w:rPr>
      <w:rFonts w:ascii="Times New Roman" w:hAnsi="Times New Roman" w:cs="Times New Roman"/>
      <w:b/>
      <w:bCs/>
      <w:spacing w:val="0"/>
      <w:sz w:val="21"/>
      <w:szCs w:val="21"/>
      <w:u w:val="single"/>
    </w:rPr>
  </w:style>
  <w:style w:type="character" w:customStyle="1" w:styleId="2613">
    <w:name w:val="Основной текст (26)13"/>
    <w:rsid w:val="00170546"/>
    <w:rPr>
      <w:rFonts w:ascii="Times New Roman" w:hAnsi="Times New Roman" w:cs="Times New Roman"/>
      <w:b/>
      <w:bCs/>
      <w:spacing w:val="0"/>
      <w:sz w:val="21"/>
      <w:szCs w:val="21"/>
      <w:shd w:val="clear" w:color="auto" w:fill="FFFFFF"/>
    </w:rPr>
  </w:style>
  <w:style w:type="character" w:customStyle="1" w:styleId="213">
    <w:name w:val="Подпись к таблице (2) + Не курсив1"/>
    <w:rsid w:val="00170546"/>
    <w:rPr>
      <w:rFonts w:ascii="Times New Roman" w:hAnsi="Times New Roman" w:cs="Times New Roman"/>
      <w:b/>
      <w:bCs/>
      <w:i/>
      <w:iCs/>
      <w:spacing w:val="0"/>
      <w:sz w:val="21"/>
      <w:szCs w:val="21"/>
      <w:shd w:val="clear" w:color="auto" w:fill="FFFFFF"/>
    </w:rPr>
  </w:style>
  <w:style w:type="paragraph" w:customStyle="1" w:styleId="331">
    <w:name w:val="Заголовок №3 (3)1"/>
    <w:basedOn w:val="a0"/>
    <w:link w:val="330"/>
    <w:rsid w:val="00170546"/>
    <w:pPr>
      <w:shd w:val="clear" w:color="auto" w:fill="FFFFFF"/>
      <w:spacing w:before="480" w:after="0" w:line="485" w:lineRule="exact"/>
      <w:ind w:firstLine="700"/>
      <w:jc w:val="both"/>
      <w:outlineLvl w:val="2"/>
    </w:pPr>
    <w:rPr>
      <w:sz w:val="25"/>
      <w:szCs w:val="25"/>
    </w:rPr>
  </w:style>
  <w:style w:type="character" w:customStyle="1" w:styleId="afff0">
    <w:name w:val="Основной текст + Курсив"/>
    <w:uiPriority w:val="99"/>
    <w:rsid w:val="00170546"/>
    <w:rPr>
      <w:rFonts w:ascii="Times New Roman" w:hAnsi="Times New Roman" w:cs="Times New Roman"/>
      <w:i/>
      <w:iCs/>
      <w:spacing w:val="0"/>
      <w:sz w:val="25"/>
      <w:szCs w:val="25"/>
    </w:rPr>
  </w:style>
  <w:style w:type="character" w:customStyle="1" w:styleId="SimHei">
    <w:name w:val="Основной текст + SimHei"/>
    <w:aliases w:val="13,5 pt62"/>
    <w:rsid w:val="00170546"/>
    <w:rPr>
      <w:rFonts w:ascii="SimHei" w:eastAsia="SimHei" w:hAnsi="Times New Roman" w:cs="SimHei"/>
      <w:spacing w:val="0"/>
      <w:sz w:val="27"/>
      <w:szCs w:val="27"/>
    </w:rPr>
  </w:style>
  <w:style w:type="character" w:customStyle="1" w:styleId="rvts7">
    <w:name w:val="rvts7"/>
    <w:basedOn w:val="a1"/>
    <w:rsid w:val="00170546"/>
  </w:style>
  <w:style w:type="character" w:customStyle="1" w:styleId="rvts9">
    <w:name w:val="rvts9"/>
    <w:basedOn w:val="a1"/>
    <w:rsid w:val="00170546"/>
  </w:style>
  <w:style w:type="paragraph" w:customStyle="1" w:styleId="rvps11">
    <w:name w:val="rvps1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2">
    <w:name w:val="rvts12"/>
    <w:basedOn w:val="a1"/>
    <w:rsid w:val="00170546"/>
  </w:style>
  <w:style w:type="paragraph" w:customStyle="1" w:styleId="rvps12">
    <w:name w:val="rvps12"/>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3">
    <w:name w:val="rvts13"/>
    <w:basedOn w:val="a1"/>
    <w:rsid w:val="00170546"/>
  </w:style>
  <w:style w:type="character" w:customStyle="1" w:styleId="rvts14">
    <w:name w:val="rvts14"/>
    <w:basedOn w:val="a1"/>
    <w:rsid w:val="00170546"/>
  </w:style>
  <w:style w:type="character" w:customStyle="1" w:styleId="rvts17">
    <w:name w:val="rvts17"/>
    <w:basedOn w:val="a1"/>
    <w:rsid w:val="00170546"/>
  </w:style>
  <w:style w:type="character" w:customStyle="1" w:styleId="rvts18">
    <w:name w:val="rvts18"/>
    <w:basedOn w:val="a1"/>
    <w:rsid w:val="00170546"/>
  </w:style>
  <w:style w:type="character" w:customStyle="1" w:styleId="rvts19">
    <w:name w:val="rvts19"/>
    <w:basedOn w:val="a1"/>
    <w:rsid w:val="00170546"/>
  </w:style>
  <w:style w:type="character" w:customStyle="1" w:styleId="rvts20">
    <w:name w:val="rvts20"/>
    <w:basedOn w:val="a1"/>
    <w:rsid w:val="00170546"/>
  </w:style>
  <w:style w:type="character" w:customStyle="1" w:styleId="rvts21">
    <w:name w:val="rvts21"/>
    <w:basedOn w:val="a1"/>
    <w:rsid w:val="00170546"/>
  </w:style>
  <w:style w:type="character" w:customStyle="1" w:styleId="longtext">
    <w:name w:val="long_text"/>
    <w:basedOn w:val="a1"/>
    <w:rsid w:val="00170546"/>
  </w:style>
  <w:style w:type="paragraph" w:customStyle="1" w:styleId="2e">
    <w:name w:val="Обычный2"/>
    <w:rsid w:val="00170546"/>
    <w:rPr>
      <w:rFonts w:ascii="Lucida Grande" w:eastAsia="ヒラギノ角ゴ Pro W3" w:hAnsi="Lucida Grande" w:cs="Times New Roman"/>
      <w:color w:val="000000"/>
      <w:szCs w:val="20"/>
      <w:lang w:eastAsia="ru-RU"/>
    </w:rPr>
  </w:style>
  <w:style w:type="paragraph" w:customStyle="1" w:styleId="rvps8">
    <w:name w:val="rvps8"/>
    <w:basedOn w:val="a0"/>
    <w:rsid w:val="00170546"/>
    <w:pPr>
      <w:spacing w:after="0" w:line="240" w:lineRule="auto"/>
      <w:ind w:right="-60" w:firstLine="420"/>
    </w:pPr>
    <w:rPr>
      <w:rFonts w:ascii="Times New Roman" w:eastAsia="Times New Roman" w:hAnsi="Times New Roman" w:cs="Times New Roman"/>
      <w:sz w:val="24"/>
      <w:szCs w:val="24"/>
      <w:lang w:eastAsia="ru-RU"/>
    </w:rPr>
  </w:style>
  <w:style w:type="paragraph" w:customStyle="1" w:styleId="Standard">
    <w:name w:val="Standard"/>
    <w:rsid w:val="00170546"/>
    <w:pPr>
      <w:widowControl w:val="0"/>
      <w:suppressAutoHyphens/>
      <w:autoSpaceDN w:val="0"/>
      <w:spacing w:after="0" w:line="240" w:lineRule="auto"/>
      <w:textAlignment w:val="baseline"/>
    </w:pPr>
    <w:rPr>
      <w:rFonts w:ascii="Arial" w:eastAsia="Arial Unicode MS" w:hAnsi="Arial" w:cs="Tahoma"/>
      <w:kern w:val="3"/>
      <w:sz w:val="21"/>
      <w:szCs w:val="24"/>
      <w:lang w:eastAsia="ru-RU"/>
    </w:rPr>
  </w:style>
  <w:style w:type="paragraph" w:customStyle="1" w:styleId="Textbody">
    <w:name w:val="Text body"/>
    <w:basedOn w:val="Standard"/>
    <w:rsid w:val="00170546"/>
    <w:pPr>
      <w:spacing w:after="120"/>
    </w:pPr>
  </w:style>
  <w:style w:type="paragraph" w:styleId="afff1">
    <w:name w:val="List"/>
    <w:basedOn w:val="Textbody"/>
    <w:rsid w:val="00170546"/>
    <w:rPr>
      <w:sz w:val="24"/>
    </w:rPr>
  </w:style>
  <w:style w:type="paragraph" w:customStyle="1" w:styleId="1e">
    <w:name w:val="Название объекта1"/>
    <w:basedOn w:val="Standard"/>
    <w:rsid w:val="00170546"/>
    <w:pPr>
      <w:suppressLineNumbers/>
      <w:spacing w:before="120" w:after="120"/>
    </w:pPr>
    <w:rPr>
      <w:i/>
      <w:iCs/>
      <w:sz w:val="24"/>
    </w:rPr>
  </w:style>
  <w:style w:type="paragraph" w:customStyle="1" w:styleId="Index">
    <w:name w:val="Index"/>
    <w:basedOn w:val="Standard"/>
    <w:rsid w:val="00170546"/>
    <w:pPr>
      <w:suppressLineNumbers/>
    </w:pPr>
    <w:rPr>
      <w:sz w:val="24"/>
    </w:rPr>
  </w:style>
  <w:style w:type="character" w:customStyle="1" w:styleId="NumberingSymbols">
    <w:name w:val="Numbering Symbols"/>
    <w:rsid w:val="00170546"/>
  </w:style>
  <w:style w:type="paragraph" w:customStyle="1" w:styleId="Style10">
    <w:name w:val="Style10"/>
    <w:basedOn w:val="a0"/>
    <w:rsid w:val="00170546"/>
    <w:pPr>
      <w:widowControl w:val="0"/>
      <w:suppressAutoHyphens/>
      <w:autoSpaceDE w:val="0"/>
      <w:autoSpaceDN w:val="0"/>
      <w:spacing w:after="0" w:line="299" w:lineRule="exact"/>
      <w:jc w:val="both"/>
    </w:pPr>
    <w:rPr>
      <w:rFonts w:ascii="Arial" w:eastAsia="Times New Roman" w:hAnsi="Arial" w:cs="Times New Roman"/>
      <w:sz w:val="24"/>
      <w:szCs w:val="24"/>
      <w:lang w:eastAsia="ar-SA"/>
    </w:rPr>
  </w:style>
  <w:style w:type="paragraph" w:customStyle="1" w:styleId="110">
    <w:name w:val="Название объекта11"/>
    <w:basedOn w:val="Standard"/>
    <w:rsid w:val="00170546"/>
    <w:pPr>
      <w:suppressLineNumbers/>
      <w:spacing w:before="120" w:after="120"/>
    </w:pPr>
    <w:rPr>
      <w:i/>
      <w:iCs/>
      <w:sz w:val="24"/>
    </w:rPr>
  </w:style>
  <w:style w:type="numbering" w:customStyle="1" w:styleId="111">
    <w:name w:val="Нет списка11"/>
    <w:next w:val="a3"/>
    <w:semiHidden/>
    <w:unhideWhenUsed/>
    <w:rsid w:val="00170546"/>
  </w:style>
  <w:style w:type="paragraph" w:customStyle="1" w:styleId="afff2">
    <w:name w:val="Без абзаца"/>
    <w:basedOn w:val="a0"/>
    <w:rsid w:val="00170546"/>
    <w:pPr>
      <w:spacing w:after="0" w:line="240" w:lineRule="auto"/>
      <w:jc w:val="both"/>
    </w:pPr>
    <w:rPr>
      <w:rFonts w:ascii="Times New Roman" w:eastAsia="Times New Roman" w:hAnsi="Times New Roman" w:cs="Times New Roman"/>
      <w:snapToGrid w:val="0"/>
      <w:sz w:val="28"/>
      <w:szCs w:val="20"/>
      <w:lang w:val="uk-UA" w:eastAsia="ru-RU"/>
    </w:rPr>
  </w:style>
  <w:style w:type="paragraph" w:customStyle="1" w:styleId="BodyA">
    <w:name w:val="Body A"/>
    <w:rsid w:val="00170546"/>
    <w:pPr>
      <w:spacing w:after="0" w:line="240" w:lineRule="auto"/>
    </w:pPr>
    <w:rPr>
      <w:rFonts w:ascii="Helvetica" w:eastAsia="ヒラギノ角ゴ Pro W3" w:hAnsi="Helvetica" w:cs="Times New Roman"/>
      <w:color w:val="000000"/>
      <w:sz w:val="24"/>
      <w:szCs w:val="20"/>
      <w:lang w:val="en-US" w:eastAsia="ru-RU"/>
    </w:rPr>
  </w:style>
  <w:style w:type="character" w:customStyle="1" w:styleId="hl">
    <w:name w:val="hl"/>
    <w:rsid w:val="00170546"/>
  </w:style>
  <w:style w:type="character" w:customStyle="1" w:styleId="53">
    <w:name w:val="Основной текст (5) + Полужирный"/>
    <w:rsid w:val="00170546"/>
    <w:rPr>
      <w:rFonts w:ascii="Arial" w:hAnsi="Arial" w:cs="Arial"/>
      <w:b/>
      <w:bCs/>
      <w:spacing w:val="0"/>
      <w:sz w:val="27"/>
      <w:szCs w:val="27"/>
      <w:lang w:val="ru-RU" w:eastAsia="ru-RU"/>
    </w:rPr>
  </w:style>
  <w:style w:type="paragraph" w:customStyle="1" w:styleId="TableContents">
    <w:name w:val="Table Contents"/>
    <w:basedOn w:val="Standard"/>
    <w:rsid w:val="00170546"/>
    <w:pPr>
      <w:suppressLineNumbers/>
    </w:pPr>
    <w:rPr>
      <w:rFonts w:ascii="Times New Roman" w:eastAsia="Andale Sans UI" w:hAnsi="Times New Roman"/>
      <w:sz w:val="24"/>
      <w:lang w:val="de-DE" w:eastAsia="ja-JP" w:bidi="fa-IR"/>
    </w:rPr>
  </w:style>
  <w:style w:type="paragraph" w:customStyle="1" w:styleId="2f">
    <w:name w:val="Название объекта2"/>
    <w:basedOn w:val="Standard"/>
    <w:rsid w:val="00170546"/>
    <w:pPr>
      <w:suppressLineNumbers/>
      <w:spacing w:before="120" w:after="120"/>
    </w:pPr>
    <w:rPr>
      <w:i/>
      <w:iCs/>
      <w:sz w:val="24"/>
    </w:rPr>
  </w:style>
  <w:style w:type="paragraph" w:customStyle="1" w:styleId="rvps5">
    <w:name w:val="rvps5"/>
    <w:basedOn w:val="a0"/>
    <w:rsid w:val="00170546"/>
    <w:pPr>
      <w:suppressAutoHyphens/>
      <w:spacing w:after="0" w:line="240" w:lineRule="auto"/>
      <w:ind w:left="760"/>
    </w:pPr>
    <w:rPr>
      <w:rFonts w:ascii="Times New Roman" w:eastAsia="Times New Roman" w:hAnsi="Times New Roman" w:cs="Times New Roman"/>
      <w:sz w:val="24"/>
      <w:szCs w:val="24"/>
      <w:lang w:val="uk-UA" w:eastAsia="ar-SA"/>
    </w:rPr>
  </w:style>
  <w:style w:type="character" w:customStyle="1" w:styleId="butback">
    <w:name w:val="butback"/>
    <w:rsid w:val="00170546"/>
  </w:style>
  <w:style w:type="character" w:customStyle="1" w:styleId="submenu-table">
    <w:name w:val="submenu-table"/>
    <w:rsid w:val="00170546"/>
  </w:style>
  <w:style w:type="paragraph" w:customStyle="1" w:styleId="c17">
    <w:name w:val="c17"/>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rsid w:val="00170546"/>
  </w:style>
  <w:style w:type="paragraph" w:customStyle="1" w:styleId="c18">
    <w:name w:val="c18"/>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rsid w:val="00170546"/>
  </w:style>
  <w:style w:type="paragraph" w:customStyle="1" w:styleId="c0">
    <w:name w:val="c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170546"/>
  </w:style>
  <w:style w:type="paragraph" w:customStyle="1" w:styleId="c23">
    <w:name w:val="c23"/>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rsid w:val="00170546"/>
  </w:style>
  <w:style w:type="paragraph" w:customStyle="1" w:styleId="1f">
    <w:name w:val="Обычный1"/>
    <w:rsid w:val="00170546"/>
    <w:pPr>
      <w:widowControl w:val="0"/>
      <w:spacing w:after="0" w:line="360" w:lineRule="auto"/>
      <w:ind w:firstLine="720"/>
      <w:jc w:val="both"/>
    </w:pPr>
    <w:rPr>
      <w:rFonts w:ascii="Times New Roman" w:eastAsia="ヒラギノ角ゴ Pro W3" w:hAnsi="Times New Roman" w:cs="Times New Roman"/>
      <w:color w:val="000000"/>
      <w:sz w:val="28"/>
      <w:szCs w:val="20"/>
      <w:lang w:eastAsia="ru-RU"/>
    </w:rPr>
  </w:style>
  <w:style w:type="paragraph" w:customStyle="1" w:styleId="1f0">
    <w:name w:val="Текст1"/>
    <w:basedOn w:val="a0"/>
    <w:rsid w:val="00170546"/>
    <w:pPr>
      <w:spacing w:after="0" w:line="240" w:lineRule="auto"/>
    </w:pPr>
    <w:rPr>
      <w:rFonts w:ascii="Courier New" w:eastAsia="Times New Roman" w:hAnsi="Courier New" w:cs="Courier New"/>
      <w:sz w:val="20"/>
      <w:szCs w:val="20"/>
      <w:lang w:eastAsia="ar-SA"/>
    </w:rPr>
  </w:style>
  <w:style w:type="character" w:customStyle="1" w:styleId="af1">
    <w:name w:val="Обычный (Интернет) Знак"/>
    <w:aliases w:val="Обычный (Web) Знак,Обычный (веб) Знак Знак Знак Знак Знак Знак"/>
    <w:link w:val="af0"/>
    <w:uiPriority w:val="99"/>
    <w:locked/>
    <w:rsid w:val="00170546"/>
    <w:rPr>
      <w:rFonts w:ascii="Times New Roman" w:eastAsia="Times New Roman" w:hAnsi="Times New Roman" w:cs="Times New Roman"/>
      <w:sz w:val="24"/>
      <w:szCs w:val="24"/>
      <w:lang w:eastAsia="ru-RU"/>
    </w:rPr>
  </w:style>
  <w:style w:type="paragraph" w:customStyle="1" w:styleId="body">
    <w:name w:val="body"/>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44">
    <w:name w:val="ft144"/>
    <w:rsid w:val="00170546"/>
  </w:style>
  <w:style w:type="character" w:customStyle="1" w:styleId="search-hl">
    <w:name w:val="search-hl"/>
    <w:rsid w:val="00170546"/>
  </w:style>
  <w:style w:type="character" w:customStyle="1" w:styleId="edition">
    <w:name w:val="edition"/>
    <w:rsid w:val="00170546"/>
  </w:style>
  <w:style w:type="character" w:customStyle="1" w:styleId="num">
    <w:name w:val="num"/>
    <w:rsid w:val="00170546"/>
  </w:style>
  <w:style w:type="character" w:customStyle="1" w:styleId="tag-book-rating-value">
    <w:name w:val="tag-book-rating-value"/>
    <w:rsid w:val="00170546"/>
  </w:style>
  <w:style w:type="character" w:customStyle="1" w:styleId="info">
    <w:name w:val="info"/>
    <w:rsid w:val="00170546"/>
  </w:style>
  <w:style w:type="character" w:customStyle="1" w:styleId="bold">
    <w:name w:val="bold"/>
    <w:rsid w:val="00170546"/>
  </w:style>
  <w:style w:type="paragraph" w:customStyle="1" w:styleId="45">
    <w:name w:val="Основной текст4"/>
    <w:basedOn w:val="a0"/>
    <w:uiPriority w:val="99"/>
    <w:rsid w:val="00170546"/>
    <w:pPr>
      <w:shd w:val="clear" w:color="auto" w:fill="FFFFFF"/>
      <w:spacing w:after="0" w:line="485" w:lineRule="exact"/>
      <w:ind w:hanging="1980"/>
    </w:pPr>
    <w:rPr>
      <w:rFonts w:ascii="Times New Roman" w:hAnsi="Times New Roman" w:cs="Times New Roman"/>
      <w:spacing w:val="20"/>
      <w:sz w:val="27"/>
      <w:szCs w:val="27"/>
    </w:rPr>
  </w:style>
  <w:style w:type="character" w:customStyle="1" w:styleId="afff3">
    <w:name w:val="Подпись к таблице"/>
    <w:link w:val="1f1"/>
    <w:uiPriority w:val="99"/>
    <w:rsid w:val="00170546"/>
    <w:rPr>
      <w:rFonts w:ascii="Times New Roman" w:hAnsi="Times New Roman" w:cs="Times New Roman"/>
      <w:spacing w:val="20"/>
      <w:sz w:val="27"/>
      <w:szCs w:val="27"/>
      <w:shd w:val="clear" w:color="auto" w:fill="FFFFFF"/>
    </w:rPr>
  </w:style>
  <w:style w:type="paragraph" w:styleId="2f0">
    <w:name w:val="List 2"/>
    <w:basedOn w:val="a0"/>
    <w:unhideWhenUsed/>
    <w:rsid w:val="00170546"/>
    <w:pPr>
      <w:spacing w:after="0" w:line="240" w:lineRule="auto"/>
      <w:ind w:left="566" w:hanging="283"/>
      <w:contextualSpacing/>
      <w:jc w:val="center"/>
    </w:pPr>
    <w:rPr>
      <w:rFonts w:ascii="Calibri" w:eastAsia="Calibri" w:hAnsi="Calibri" w:cs="Times New Roman"/>
      <w:lang w:val="uk-UA"/>
    </w:rPr>
  </w:style>
  <w:style w:type="paragraph" w:styleId="afff4">
    <w:name w:val="Body Text First Indent"/>
    <w:basedOn w:val="aa"/>
    <w:link w:val="afff5"/>
    <w:uiPriority w:val="99"/>
    <w:semiHidden/>
    <w:unhideWhenUsed/>
    <w:rsid w:val="00170546"/>
    <w:pPr>
      <w:spacing w:after="120"/>
      <w:ind w:firstLine="210"/>
      <w:jc w:val="center"/>
    </w:pPr>
    <w:rPr>
      <w:rFonts w:ascii="Arial" w:hAnsi="Arial"/>
      <w:sz w:val="22"/>
      <w:szCs w:val="22"/>
      <w:lang w:eastAsia="en-US"/>
    </w:rPr>
  </w:style>
  <w:style w:type="character" w:customStyle="1" w:styleId="afff5">
    <w:name w:val="Красная строка Знак"/>
    <w:basedOn w:val="ab"/>
    <w:link w:val="afff4"/>
    <w:uiPriority w:val="99"/>
    <w:semiHidden/>
    <w:rsid w:val="00170546"/>
    <w:rPr>
      <w:rFonts w:ascii="Arial" w:eastAsia="Times New Roman" w:hAnsi="Arial" w:cs="Times New Roman"/>
      <w:sz w:val="28"/>
      <w:szCs w:val="28"/>
      <w:lang w:val="uk-UA" w:eastAsia="ru-RU"/>
    </w:rPr>
  </w:style>
  <w:style w:type="character" w:customStyle="1" w:styleId="afff6">
    <w:name w:val="Основной текст + Полужирный"/>
    <w:uiPriority w:val="99"/>
    <w:rsid w:val="00170546"/>
    <w:rPr>
      <w:b/>
      <w:bCs/>
      <w:sz w:val="27"/>
      <w:szCs w:val="27"/>
      <w:lang w:bidi="ar-SA"/>
    </w:rPr>
  </w:style>
  <w:style w:type="paragraph" w:customStyle="1" w:styleId="bodytext">
    <w:name w:val="bodytext"/>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7">
    <w:name w:val="Знак"/>
    <w:basedOn w:val="a0"/>
    <w:rsid w:val="00170546"/>
    <w:pPr>
      <w:spacing w:after="0" w:line="240" w:lineRule="auto"/>
    </w:pPr>
    <w:rPr>
      <w:rFonts w:ascii="Verdana" w:eastAsia="Times New Roman" w:hAnsi="Verdana" w:cs="Verdana"/>
      <w:sz w:val="20"/>
      <w:szCs w:val="20"/>
      <w:lang w:val="en-US"/>
    </w:rPr>
  </w:style>
  <w:style w:type="paragraph" w:customStyle="1" w:styleId="afff8">
    <w:name w:val="Рисунок"/>
    <w:basedOn w:val="a0"/>
    <w:uiPriority w:val="99"/>
    <w:rsid w:val="00170546"/>
    <w:pPr>
      <w:widowControl w:val="0"/>
      <w:suppressLineNumbers/>
      <w:suppressAutoHyphens/>
      <w:spacing w:before="120" w:after="120" w:line="240" w:lineRule="auto"/>
    </w:pPr>
    <w:rPr>
      <w:rFonts w:ascii="Arial" w:eastAsia="Times New Roman" w:hAnsi="Arial" w:cs="Arial"/>
      <w:i/>
      <w:iCs/>
      <w:kern w:val="1"/>
      <w:sz w:val="20"/>
      <w:szCs w:val="20"/>
    </w:rPr>
  </w:style>
  <w:style w:type="paragraph" w:customStyle="1" w:styleId="Style7">
    <w:name w:val="Style7"/>
    <w:basedOn w:val="a0"/>
    <w:uiPriority w:val="99"/>
    <w:rsid w:val="00170546"/>
    <w:pPr>
      <w:widowControl w:val="0"/>
      <w:autoSpaceDE w:val="0"/>
      <w:autoSpaceDN w:val="0"/>
      <w:adjustRightInd w:val="0"/>
      <w:spacing w:after="0" w:line="230" w:lineRule="exact"/>
      <w:ind w:firstLine="146"/>
      <w:jc w:val="both"/>
    </w:pPr>
    <w:rPr>
      <w:rFonts w:ascii="Times New Roman" w:eastAsia="Times New Roman" w:hAnsi="Times New Roman" w:cs="Times New Roman"/>
      <w:b/>
      <w:sz w:val="24"/>
      <w:szCs w:val="24"/>
      <w:lang w:val="uk-UA" w:eastAsia="ru-RU"/>
    </w:rPr>
  </w:style>
  <w:style w:type="paragraph" w:customStyle="1" w:styleId="39">
    <w:name w:val="Обычный3"/>
    <w:rsid w:val="00170546"/>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312">
    <w:name w:val="Основной текст с отступом 31"/>
    <w:basedOn w:val="a0"/>
    <w:rsid w:val="00170546"/>
    <w:pPr>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sz w:val="28"/>
      <w:szCs w:val="20"/>
      <w:lang w:val="uk-UA" w:eastAsia="ru-RU"/>
    </w:rPr>
  </w:style>
  <w:style w:type="paragraph" w:customStyle="1" w:styleId="afff9">
    <w:name w:val="Îá"/>
    <w:rsid w:val="00170546"/>
    <w:pPr>
      <w:widowControl w:val="0"/>
      <w:spacing w:after="0" w:line="240" w:lineRule="auto"/>
    </w:pPr>
    <w:rPr>
      <w:rFonts w:ascii="Times New Roman" w:eastAsia="Times New Roman" w:hAnsi="Times New Roman" w:cs="Times New Roman"/>
      <w:sz w:val="20"/>
      <w:szCs w:val="20"/>
      <w:lang w:val="uk-UA" w:eastAsia="ru-RU"/>
    </w:rPr>
  </w:style>
  <w:style w:type="character" w:customStyle="1" w:styleId="16pt">
    <w:name w:val="Стиль кернинг от 16 pt"/>
    <w:rsid w:val="00170546"/>
    <w:rPr>
      <w:rFonts w:ascii="Times New Roman" w:hAnsi="Times New Roman"/>
      <w:kern w:val="0"/>
      <w:sz w:val="28"/>
      <w:szCs w:val="28"/>
    </w:rPr>
  </w:style>
  <w:style w:type="character" w:customStyle="1" w:styleId="longtextshorttext">
    <w:name w:val="long_text short_text"/>
    <w:rsid w:val="00170546"/>
  </w:style>
  <w:style w:type="character" w:customStyle="1" w:styleId="46">
    <w:name w:val="Основной текст + Полужирный4"/>
    <w:uiPriority w:val="99"/>
    <w:rsid w:val="00170546"/>
    <w:rPr>
      <w:rFonts w:ascii="Times New Roman" w:hAnsi="Times New Roman" w:cs="Times New Roman"/>
      <w:b/>
      <w:bCs/>
      <w:spacing w:val="0"/>
      <w:sz w:val="27"/>
      <w:szCs w:val="27"/>
    </w:rPr>
  </w:style>
  <w:style w:type="character" w:customStyle="1" w:styleId="360">
    <w:name w:val="Основной текст (36)_"/>
    <w:link w:val="361"/>
    <w:uiPriority w:val="99"/>
    <w:rsid w:val="00170546"/>
    <w:rPr>
      <w:b/>
      <w:bCs/>
      <w:sz w:val="27"/>
      <w:szCs w:val="27"/>
      <w:shd w:val="clear" w:color="auto" w:fill="FFFFFF"/>
    </w:rPr>
  </w:style>
  <w:style w:type="paragraph" w:customStyle="1" w:styleId="361">
    <w:name w:val="Основной текст (36)1"/>
    <w:basedOn w:val="a0"/>
    <w:link w:val="360"/>
    <w:uiPriority w:val="99"/>
    <w:rsid w:val="00170546"/>
    <w:pPr>
      <w:shd w:val="clear" w:color="auto" w:fill="FFFFFF"/>
      <w:spacing w:after="0" w:line="470" w:lineRule="exact"/>
    </w:pPr>
    <w:rPr>
      <w:b/>
      <w:bCs/>
      <w:sz w:val="27"/>
      <w:szCs w:val="27"/>
    </w:rPr>
  </w:style>
  <w:style w:type="paragraph" w:styleId="2f1">
    <w:name w:val="Body Text First Indent 2"/>
    <w:basedOn w:val="ac"/>
    <w:link w:val="2f2"/>
    <w:uiPriority w:val="99"/>
    <w:semiHidden/>
    <w:unhideWhenUsed/>
    <w:rsid w:val="00170546"/>
    <w:pPr>
      <w:widowControl/>
      <w:autoSpaceDE/>
      <w:autoSpaceDN/>
      <w:adjustRightInd/>
      <w:spacing w:after="200" w:line="276" w:lineRule="auto"/>
      <w:ind w:left="360" w:right="0"/>
      <w:jc w:val="left"/>
    </w:pPr>
    <w:rPr>
      <w:sz w:val="22"/>
      <w:szCs w:val="22"/>
      <w:lang w:eastAsia="en-US"/>
    </w:rPr>
  </w:style>
  <w:style w:type="character" w:customStyle="1" w:styleId="2f2">
    <w:name w:val="Красная строка 2 Знак"/>
    <w:basedOn w:val="ad"/>
    <w:link w:val="2f1"/>
    <w:uiPriority w:val="99"/>
    <w:semiHidden/>
    <w:rsid w:val="00170546"/>
    <w:rPr>
      <w:rFonts w:ascii="Times New Roman" w:eastAsia="Times New Roman" w:hAnsi="Times New Roman" w:cs="Times New Roman"/>
      <w:sz w:val="28"/>
      <w:szCs w:val="24"/>
      <w:lang w:val="uk-UA" w:eastAsia="ru-RU"/>
    </w:rPr>
  </w:style>
  <w:style w:type="character" w:customStyle="1" w:styleId="hdesc">
    <w:name w:val="hdesc"/>
    <w:rsid w:val="00170546"/>
  </w:style>
  <w:style w:type="paragraph" w:styleId="z-">
    <w:name w:val="HTML Top of Form"/>
    <w:basedOn w:val="a0"/>
    <w:next w:val="a0"/>
    <w:link w:val="z-0"/>
    <w:hidden/>
    <w:uiPriority w:val="99"/>
    <w:semiHidden/>
    <w:unhideWhenUsed/>
    <w:rsid w:val="00170546"/>
    <w:pPr>
      <w:pBdr>
        <w:bottom w:val="single" w:sz="6" w:space="1" w:color="auto"/>
      </w:pBdr>
      <w:spacing w:after="0" w:line="240" w:lineRule="auto"/>
      <w:jc w:val="center"/>
    </w:pPr>
    <w:rPr>
      <w:rFonts w:ascii="Arial" w:eastAsia="Times New Roman" w:hAnsi="Arial" w:cs="Times New Roman"/>
      <w:vanish/>
      <w:sz w:val="16"/>
      <w:szCs w:val="16"/>
      <w:lang w:val="uk-UA"/>
    </w:rPr>
  </w:style>
  <w:style w:type="character" w:customStyle="1" w:styleId="z-0">
    <w:name w:val="z-Начало формы Знак"/>
    <w:basedOn w:val="a1"/>
    <w:link w:val="z-"/>
    <w:uiPriority w:val="99"/>
    <w:semiHidden/>
    <w:rsid w:val="00170546"/>
    <w:rPr>
      <w:rFonts w:ascii="Arial" w:eastAsia="Times New Roman" w:hAnsi="Arial" w:cs="Times New Roman"/>
      <w:vanish/>
      <w:sz w:val="16"/>
      <w:szCs w:val="16"/>
      <w:lang w:val="uk-UA"/>
    </w:rPr>
  </w:style>
  <w:style w:type="paragraph" w:styleId="z-1">
    <w:name w:val="HTML Bottom of Form"/>
    <w:basedOn w:val="a0"/>
    <w:next w:val="a0"/>
    <w:link w:val="z-2"/>
    <w:hidden/>
    <w:uiPriority w:val="99"/>
    <w:unhideWhenUsed/>
    <w:rsid w:val="00170546"/>
    <w:pPr>
      <w:pBdr>
        <w:top w:val="single" w:sz="6" w:space="1" w:color="auto"/>
      </w:pBdr>
      <w:spacing w:after="0" w:line="240" w:lineRule="auto"/>
      <w:jc w:val="center"/>
    </w:pPr>
    <w:rPr>
      <w:rFonts w:ascii="Arial" w:eastAsia="Times New Roman" w:hAnsi="Arial" w:cs="Times New Roman"/>
      <w:vanish/>
      <w:sz w:val="16"/>
      <w:szCs w:val="16"/>
      <w:lang w:val="uk-UA"/>
    </w:rPr>
  </w:style>
  <w:style w:type="character" w:customStyle="1" w:styleId="z-2">
    <w:name w:val="z-Конец формы Знак"/>
    <w:basedOn w:val="a1"/>
    <w:link w:val="z-1"/>
    <w:uiPriority w:val="99"/>
    <w:rsid w:val="00170546"/>
    <w:rPr>
      <w:rFonts w:ascii="Arial" w:eastAsia="Times New Roman" w:hAnsi="Arial" w:cs="Times New Roman"/>
      <w:vanish/>
      <w:sz w:val="16"/>
      <w:szCs w:val="16"/>
      <w:lang w:val="uk-UA"/>
    </w:rPr>
  </w:style>
  <w:style w:type="paragraph" w:customStyle="1" w:styleId="2f3">
    <w:name w:val="2_авт"/>
    <w:basedOn w:val="HTML"/>
    <w:link w:val="2f4"/>
    <w:qFormat/>
    <w:rsid w:val="00170546"/>
    <w:pPr>
      <w:shd w:val="clear" w:color="auto" w:fill="FFFFFF"/>
      <w:spacing w:after="180"/>
      <w:jc w:val="center"/>
    </w:pPr>
    <w:rPr>
      <w:rFonts w:ascii="Times New Roman" w:hAnsi="Times New Roman" w:cs="Times New Roman"/>
      <w:b/>
      <w:color w:val="000000"/>
      <w:lang w:val="uk-UA" w:eastAsia="en-US"/>
    </w:rPr>
  </w:style>
  <w:style w:type="character" w:customStyle="1" w:styleId="2f4">
    <w:name w:val="2_авт Знак"/>
    <w:link w:val="2f3"/>
    <w:rsid w:val="00170546"/>
    <w:rPr>
      <w:rFonts w:ascii="Times New Roman" w:eastAsia="Times New Roman" w:hAnsi="Times New Roman" w:cs="Times New Roman"/>
      <w:b/>
      <w:color w:val="000000"/>
      <w:sz w:val="20"/>
      <w:szCs w:val="20"/>
      <w:shd w:val="clear" w:color="auto" w:fill="FFFFFF"/>
      <w:lang w:val="uk-UA"/>
    </w:rPr>
  </w:style>
  <w:style w:type="paragraph" w:styleId="afffa">
    <w:name w:val="Subtitle"/>
    <w:basedOn w:val="a0"/>
    <w:next w:val="a0"/>
    <w:link w:val="afffb"/>
    <w:qFormat/>
    <w:rsid w:val="00170546"/>
    <w:pPr>
      <w:spacing w:after="60" w:line="240" w:lineRule="auto"/>
      <w:jc w:val="center"/>
      <w:outlineLvl w:val="1"/>
    </w:pPr>
    <w:rPr>
      <w:rFonts w:ascii="Cambria" w:eastAsia="Calibri" w:hAnsi="Cambria" w:cs="Times New Roman"/>
      <w:sz w:val="24"/>
      <w:szCs w:val="24"/>
      <w:lang w:val="uk-UA"/>
    </w:rPr>
  </w:style>
  <w:style w:type="character" w:customStyle="1" w:styleId="afffb">
    <w:name w:val="Подзаголовок Знак"/>
    <w:basedOn w:val="a1"/>
    <w:link w:val="afffa"/>
    <w:rsid w:val="00170546"/>
    <w:rPr>
      <w:rFonts w:ascii="Cambria" w:eastAsia="Calibri" w:hAnsi="Cambria" w:cs="Times New Roman"/>
      <w:sz w:val="24"/>
      <w:szCs w:val="24"/>
      <w:lang w:val="uk-UA"/>
    </w:rPr>
  </w:style>
  <w:style w:type="paragraph" w:customStyle="1" w:styleId="c20">
    <w:name w:val="c2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rsid w:val="00170546"/>
  </w:style>
  <w:style w:type="paragraph" w:customStyle="1" w:styleId="c22">
    <w:name w:val="c22"/>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rsid w:val="00170546"/>
  </w:style>
  <w:style w:type="character" w:customStyle="1" w:styleId="authortitle">
    <w:name w:val="author_title"/>
    <w:rsid w:val="00170546"/>
  </w:style>
  <w:style w:type="character" w:customStyle="1" w:styleId="bookname">
    <w:name w:val="bookname"/>
    <w:rsid w:val="00170546"/>
  </w:style>
  <w:style w:type="character" w:customStyle="1" w:styleId="st1">
    <w:name w:val="st1"/>
    <w:rsid w:val="00170546"/>
    <w:rPr>
      <w:rFonts w:cs="Times New Roman"/>
    </w:rPr>
  </w:style>
  <w:style w:type="character" w:customStyle="1" w:styleId="fontstyle110">
    <w:name w:val="fontstyle11"/>
    <w:rsid w:val="00170546"/>
  </w:style>
  <w:style w:type="character" w:customStyle="1" w:styleId="mi">
    <w:name w:val="mi"/>
    <w:rsid w:val="00170546"/>
  </w:style>
  <w:style w:type="character" w:customStyle="1" w:styleId="mo">
    <w:name w:val="mo"/>
    <w:rsid w:val="00170546"/>
  </w:style>
  <w:style w:type="character" w:customStyle="1" w:styleId="mn">
    <w:name w:val="mn"/>
    <w:rsid w:val="00170546"/>
  </w:style>
  <w:style w:type="character" w:customStyle="1" w:styleId="mjxassistivemathml">
    <w:name w:val="mjx_assistive_mathml"/>
    <w:rsid w:val="00170546"/>
  </w:style>
  <w:style w:type="character" w:customStyle="1" w:styleId="subpages">
    <w:name w:val="subpages"/>
    <w:rsid w:val="00170546"/>
  </w:style>
  <w:style w:type="character" w:customStyle="1" w:styleId="addthisseparator">
    <w:name w:val="addthis_separator"/>
    <w:rsid w:val="00170546"/>
  </w:style>
  <w:style w:type="paragraph" w:customStyle="1" w:styleId="wymcenter">
    <w:name w:val="wym_center"/>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2">
    <w:name w:val="Название1"/>
    <w:basedOn w:val="a1"/>
    <w:rsid w:val="00170546"/>
  </w:style>
  <w:style w:type="character" w:customStyle="1" w:styleId="f">
    <w:name w:val="f"/>
    <w:basedOn w:val="a1"/>
    <w:rsid w:val="00170546"/>
  </w:style>
  <w:style w:type="character" w:customStyle="1" w:styleId="MicrosoftSansSerif115pt">
    <w:name w:val="Основной текст + Microsoft Sans Serif;11;5 pt"/>
    <w:basedOn w:val="af8"/>
    <w:rsid w:val="00170546"/>
    <w:rPr>
      <w:rFonts w:ascii="Microsoft Sans Serif" w:eastAsia="Microsoft Sans Serif" w:hAnsi="Microsoft Sans Serif" w:cs="Microsoft Sans Serif"/>
      <w:color w:val="000000"/>
      <w:spacing w:val="0"/>
      <w:w w:val="100"/>
      <w:position w:val="0"/>
      <w:sz w:val="23"/>
      <w:szCs w:val="23"/>
      <w:shd w:val="clear" w:color="auto" w:fill="FFFFFF"/>
      <w:lang w:val="ru-RU"/>
    </w:rPr>
  </w:style>
  <w:style w:type="character" w:customStyle="1" w:styleId="CenturySchoolbook9pt">
    <w:name w:val="Основной текст + Century Schoolbook;9 pt"/>
    <w:basedOn w:val="af8"/>
    <w:rsid w:val="00170546"/>
    <w:rPr>
      <w:rFonts w:ascii="Century Schoolbook" w:eastAsia="Century Schoolbook" w:hAnsi="Century Schoolbook" w:cs="Century Schoolbook"/>
      <w:color w:val="000000"/>
      <w:spacing w:val="0"/>
      <w:w w:val="100"/>
      <w:position w:val="0"/>
      <w:sz w:val="18"/>
      <w:szCs w:val="18"/>
      <w:shd w:val="clear" w:color="auto" w:fill="FFFFFF"/>
      <w:lang w:val="ru-RU"/>
    </w:rPr>
  </w:style>
  <w:style w:type="character" w:customStyle="1" w:styleId="articleseperator">
    <w:name w:val="article_seperator"/>
    <w:basedOn w:val="a1"/>
    <w:rsid w:val="00170546"/>
  </w:style>
  <w:style w:type="paragraph" w:customStyle="1" w:styleId="54">
    <w:name w:val="Основной текст5"/>
    <w:basedOn w:val="a0"/>
    <w:rsid w:val="00170546"/>
    <w:pPr>
      <w:widowControl w:val="0"/>
      <w:shd w:val="clear" w:color="auto" w:fill="FFFFFF"/>
      <w:spacing w:after="0" w:line="259" w:lineRule="exact"/>
      <w:jc w:val="both"/>
    </w:pPr>
    <w:rPr>
      <w:rFonts w:ascii="Times New Roman" w:hAnsi="Times New Roman" w:cs="Times New Roman"/>
      <w:sz w:val="28"/>
      <w:szCs w:val="28"/>
    </w:rPr>
  </w:style>
  <w:style w:type="character" w:customStyle="1" w:styleId="journal">
    <w:name w:val="journal"/>
    <w:basedOn w:val="a1"/>
    <w:rsid w:val="00170546"/>
  </w:style>
  <w:style w:type="character" w:customStyle="1" w:styleId="vol">
    <w:name w:val="vol"/>
    <w:basedOn w:val="a1"/>
    <w:rsid w:val="00170546"/>
  </w:style>
  <w:style w:type="character" w:customStyle="1" w:styleId="pages">
    <w:name w:val="pages"/>
    <w:basedOn w:val="a1"/>
    <w:rsid w:val="00170546"/>
  </w:style>
  <w:style w:type="paragraph" w:styleId="afffc">
    <w:name w:val="footnote text"/>
    <w:aliases w:val="Текст сноски Знак1 Знак,Текст сноски Знак Знак Знак,Footnote Text Char,Table_Footnote_last"/>
    <w:basedOn w:val="a0"/>
    <w:link w:val="afffd"/>
    <w:rsid w:val="00170546"/>
    <w:pPr>
      <w:spacing w:after="0" w:line="240" w:lineRule="auto"/>
    </w:pPr>
    <w:rPr>
      <w:rFonts w:ascii="Times New Roman" w:eastAsia="Times New Roman" w:hAnsi="Times New Roman" w:cs="Times New Roman"/>
      <w:sz w:val="20"/>
      <w:szCs w:val="20"/>
      <w:lang w:eastAsia="ru-RU"/>
    </w:rPr>
  </w:style>
  <w:style w:type="character" w:customStyle="1" w:styleId="afffd">
    <w:name w:val="Текст сноски Знак"/>
    <w:aliases w:val="Текст сноски Знак1 Знак Знак,Текст сноски Знак Знак Знак Знак,Footnote Text Char Знак,Table_Footnote_last Знак"/>
    <w:basedOn w:val="a1"/>
    <w:link w:val="afffc"/>
    <w:rsid w:val="00170546"/>
    <w:rPr>
      <w:rFonts w:ascii="Times New Roman" w:eastAsia="Times New Roman" w:hAnsi="Times New Roman" w:cs="Times New Roman"/>
      <w:sz w:val="20"/>
      <w:szCs w:val="20"/>
      <w:lang w:eastAsia="ru-RU"/>
    </w:rPr>
  </w:style>
  <w:style w:type="character" w:customStyle="1" w:styleId="FontStyle71">
    <w:name w:val="Font Style71"/>
    <w:rsid w:val="00170546"/>
    <w:rPr>
      <w:rFonts w:ascii="Times New Roman" w:hAnsi="Times New Roman" w:cs="Times New Roman"/>
      <w:sz w:val="20"/>
      <w:szCs w:val="20"/>
    </w:rPr>
  </w:style>
  <w:style w:type="paragraph" w:customStyle="1" w:styleId="47">
    <w:name w:val="Обычный4"/>
    <w:rsid w:val="00170546"/>
    <w:pPr>
      <w:widowControl w:val="0"/>
      <w:spacing w:after="0" w:line="240" w:lineRule="auto"/>
      <w:ind w:firstLine="300"/>
      <w:jc w:val="both"/>
    </w:pPr>
    <w:rPr>
      <w:rFonts w:ascii="Times New Roman" w:eastAsia="Times New Roman" w:hAnsi="Times New Roman" w:cs="Times New Roman"/>
      <w:snapToGrid w:val="0"/>
      <w:sz w:val="20"/>
      <w:szCs w:val="20"/>
      <w:lang w:eastAsia="ru-RU"/>
    </w:rPr>
  </w:style>
  <w:style w:type="character" w:customStyle="1" w:styleId="afffe">
    <w:name w:val="Оглавление"/>
    <w:basedOn w:val="a1"/>
    <w:link w:val="1f3"/>
    <w:uiPriority w:val="99"/>
    <w:rsid w:val="00170546"/>
    <w:rPr>
      <w:sz w:val="26"/>
      <w:szCs w:val="26"/>
      <w:shd w:val="clear" w:color="auto" w:fill="FFFFFF"/>
    </w:rPr>
  </w:style>
  <w:style w:type="character" w:customStyle="1" w:styleId="91">
    <w:name w:val="Основной текст (9) + Курсив"/>
    <w:basedOn w:val="a1"/>
    <w:uiPriority w:val="99"/>
    <w:rsid w:val="00170546"/>
    <w:rPr>
      <w:rFonts w:ascii="Times New Roman" w:hAnsi="Times New Roman" w:cs="Times New Roman"/>
      <w:i/>
      <w:iCs/>
      <w:sz w:val="26"/>
      <w:szCs w:val="26"/>
    </w:rPr>
  </w:style>
  <w:style w:type="paragraph" w:customStyle="1" w:styleId="1f3">
    <w:name w:val="Оглавление1"/>
    <w:basedOn w:val="a0"/>
    <w:link w:val="afffe"/>
    <w:uiPriority w:val="99"/>
    <w:rsid w:val="00170546"/>
    <w:pPr>
      <w:shd w:val="clear" w:color="auto" w:fill="FFFFFF"/>
      <w:spacing w:after="0" w:line="304" w:lineRule="exact"/>
      <w:ind w:hanging="500"/>
    </w:pPr>
    <w:rPr>
      <w:sz w:val="26"/>
      <w:szCs w:val="26"/>
    </w:rPr>
  </w:style>
  <w:style w:type="character" w:customStyle="1" w:styleId="71">
    <w:name w:val="Основной текст (7)"/>
    <w:basedOn w:val="a1"/>
    <w:link w:val="710"/>
    <w:uiPriority w:val="99"/>
    <w:rsid w:val="00170546"/>
    <w:rPr>
      <w:sz w:val="26"/>
      <w:szCs w:val="26"/>
      <w:shd w:val="clear" w:color="auto" w:fill="FFFFFF"/>
    </w:rPr>
  </w:style>
  <w:style w:type="character" w:customStyle="1" w:styleId="72">
    <w:name w:val="Основной текст (7) + Полужирный"/>
    <w:basedOn w:val="71"/>
    <w:uiPriority w:val="99"/>
    <w:rsid w:val="00170546"/>
    <w:rPr>
      <w:b/>
      <w:bCs/>
      <w:sz w:val="26"/>
      <w:szCs w:val="26"/>
      <w:shd w:val="clear" w:color="auto" w:fill="FFFFFF"/>
    </w:rPr>
  </w:style>
  <w:style w:type="paragraph" w:customStyle="1" w:styleId="710">
    <w:name w:val="Основной текст (7)1"/>
    <w:basedOn w:val="a0"/>
    <w:link w:val="71"/>
    <w:uiPriority w:val="99"/>
    <w:rsid w:val="00170546"/>
    <w:pPr>
      <w:shd w:val="clear" w:color="auto" w:fill="FFFFFF"/>
      <w:spacing w:before="420" w:after="660" w:line="240" w:lineRule="atLeast"/>
    </w:pPr>
    <w:rPr>
      <w:sz w:val="26"/>
      <w:szCs w:val="26"/>
    </w:rPr>
  </w:style>
  <w:style w:type="character" w:customStyle="1" w:styleId="3a">
    <w:name w:val="Основной текст (3) + Курсив"/>
    <w:basedOn w:val="a1"/>
    <w:uiPriority w:val="99"/>
    <w:rsid w:val="00170546"/>
    <w:rPr>
      <w:i/>
      <w:iCs/>
      <w:sz w:val="20"/>
      <w:szCs w:val="20"/>
      <w:shd w:val="clear" w:color="auto" w:fill="FFFFFF"/>
    </w:rPr>
  </w:style>
  <w:style w:type="character" w:customStyle="1" w:styleId="81">
    <w:name w:val="Основной текст (8)"/>
    <w:basedOn w:val="a1"/>
    <w:link w:val="810"/>
    <w:uiPriority w:val="99"/>
    <w:rsid w:val="00170546"/>
    <w:rPr>
      <w:rFonts w:ascii="Times New Roman" w:hAnsi="Times New Roman" w:cs="Times New Roman"/>
      <w:sz w:val="20"/>
      <w:szCs w:val="20"/>
      <w:shd w:val="clear" w:color="auto" w:fill="FFFFFF"/>
    </w:rPr>
  </w:style>
  <w:style w:type="character" w:customStyle="1" w:styleId="92">
    <w:name w:val="Основной текст (9)"/>
    <w:basedOn w:val="a1"/>
    <w:link w:val="910"/>
    <w:uiPriority w:val="99"/>
    <w:rsid w:val="00170546"/>
    <w:rPr>
      <w:sz w:val="88"/>
      <w:szCs w:val="88"/>
      <w:shd w:val="clear" w:color="auto" w:fill="FFFFFF"/>
    </w:rPr>
  </w:style>
  <w:style w:type="paragraph" w:customStyle="1" w:styleId="910">
    <w:name w:val="Основной текст (9)1"/>
    <w:basedOn w:val="a0"/>
    <w:link w:val="92"/>
    <w:uiPriority w:val="99"/>
    <w:rsid w:val="00170546"/>
    <w:pPr>
      <w:shd w:val="clear" w:color="auto" w:fill="FFFFFF"/>
      <w:spacing w:after="1080" w:line="240" w:lineRule="atLeast"/>
      <w:jc w:val="both"/>
    </w:pPr>
    <w:rPr>
      <w:sz w:val="88"/>
      <w:szCs w:val="88"/>
    </w:rPr>
  </w:style>
  <w:style w:type="character" w:customStyle="1" w:styleId="49">
    <w:name w:val="Основной текст (4)9"/>
    <w:uiPriority w:val="99"/>
    <w:rsid w:val="00170546"/>
    <w:rPr>
      <w:sz w:val="88"/>
      <w:szCs w:val="88"/>
      <w:u w:val="single"/>
      <w:shd w:val="clear" w:color="auto" w:fill="FFFFFF"/>
    </w:rPr>
  </w:style>
  <w:style w:type="character" w:customStyle="1" w:styleId="290">
    <w:name w:val="Основной текст (29)"/>
    <w:basedOn w:val="a1"/>
    <w:link w:val="291"/>
    <w:uiPriority w:val="99"/>
    <w:rsid w:val="00170546"/>
    <w:rPr>
      <w:rFonts w:ascii="Arial" w:hAnsi="Arial" w:cs="Arial"/>
      <w:i/>
      <w:iCs/>
      <w:noProof/>
      <w:sz w:val="34"/>
      <w:szCs w:val="34"/>
      <w:shd w:val="clear" w:color="auto" w:fill="FFFFFF"/>
    </w:rPr>
  </w:style>
  <w:style w:type="character" w:customStyle="1" w:styleId="300">
    <w:name w:val="Основной текст (30)"/>
    <w:basedOn w:val="a1"/>
    <w:link w:val="301"/>
    <w:uiPriority w:val="99"/>
    <w:rsid w:val="00170546"/>
    <w:rPr>
      <w:i/>
      <w:iCs/>
      <w:sz w:val="42"/>
      <w:szCs w:val="42"/>
      <w:shd w:val="clear" w:color="auto" w:fill="FFFFFF"/>
    </w:rPr>
  </w:style>
  <w:style w:type="paragraph" w:customStyle="1" w:styleId="313">
    <w:name w:val="Основной текст (3)1"/>
    <w:basedOn w:val="a0"/>
    <w:uiPriority w:val="99"/>
    <w:rsid w:val="00170546"/>
    <w:pPr>
      <w:shd w:val="clear" w:color="auto" w:fill="FFFFFF"/>
      <w:spacing w:before="1260" w:after="540" w:line="240" w:lineRule="atLeast"/>
    </w:pPr>
    <w:rPr>
      <w:rFonts w:ascii="Courier New" w:hAnsi="Courier New" w:cs="Courier New"/>
      <w:b/>
      <w:bCs/>
      <w:sz w:val="32"/>
      <w:szCs w:val="32"/>
    </w:rPr>
  </w:style>
  <w:style w:type="paragraph" w:customStyle="1" w:styleId="411">
    <w:name w:val="Основной текст (4)1"/>
    <w:basedOn w:val="a0"/>
    <w:uiPriority w:val="99"/>
    <w:rsid w:val="00170546"/>
    <w:pPr>
      <w:shd w:val="clear" w:color="auto" w:fill="FFFFFF"/>
      <w:spacing w:after="240" w:line="240" w:lineRule="atLeast"/>
    </w:pPr>
    <w:rPr>
      <w:rFonts w:ascii="Times New Roman" w:hAnsi="Times New Roman" w:cs="Times New Roman"/>
      <w:sz w:val="88"/>
      <w:szCs w:val="88"/>
    </w:rPr>
  </w:style>
  <w:style w:type="paragraph" w:customStyle="1" w:styleId="291">
    <w:name w:val="Основной текст (29)1"/>
    <w:basedOn w:val="a0"/>
    <w:link w:val="290"/>
    <w:uiPriority w:val="99"/>
    <w:rsid w:val="00170546"/>
    <w:pPr>
      <w:shd w:val="clear" w:color="auto" w:fill="FFFFFF"/>
      <w:spacing w:after="1860" w:line="240" w:lineRule="atLeast"/>
    </w:pPr>
    <w:rPr>
      <w:rFonts w:ascii="Arial" w:hAnsi="Arial" w:cs="Arial"/>
      <w:i/>
      <w:iCs/>
      <w:noProof/>
      <w:sz w:val="34"/>
      <w:szCs w:val="34"/>
    </w:rPr>
  </w:style>
  <w:style w:type="paragraph" w:customStyle="1" w:styleId="301">
    <w:name w:val="Основной текст (30)1"/>
    <w:basedOn w:val="a0"/>
    <w:link w:val="300"/>
    <w:uiPriority w:val="99"/>
    <w:rsid w:val="00170546"/>
    <w:pPr>
      <w:shd w:val="clear" w:color="auto" w:fill="FFFFFF"/>
      <w:spacing w:before="600" w:after="780" w:line="240" w:lineRule="atLeast"/>
    </w:pPr>
    <w:rPr>
      <w:i/>
      <w:iCs/>
      <w:sz w:val="42"/>
      <w:szCs w:val="42"/>
    </w:rPr>
  </w:style>
  <w:style w:type="character" w:customStyle="1" w:styleId="214">
    <w:name w:val="Основной текст (21)"/>
    <w:basedOn w:val="a1"/>
    <w:link w:val="2110"/>
    <w:uiPriority w:val="99"/>
    <w:rsid w:val="00170546"/>
    <w:rPr>
      <w:noProof/>
      <w:sz w:val="8"/>
      <w:szCs w:val="8"/>
      <w:shd w:val="clear" w:color="auto" w:fill="FFFFFF"/>
    </w:rPr>
  </w:style>
  <w:style w:type="paragraph" w:customStyle="1" w:styleId="1f1">
    <w:name w:val="Подпись к таблице1"/>
    <w:basedOn w:val="a0"/>
    <w:link w:val="afff3"/>
    <w:uiPriority w:val="99"/>
    <w:rsid w:val="00170546"/>
    <w:pPr>
      <w:shd w:val="clear" w:color="auto" w:fill="FFFFFF"/>
      <w:spacing w:after="0" w:line="240" w:lineRule="atLeast"/>
    </w:pPr>
    <w:rPr>
      <w:rFonts w:ascii="Times New Roman" w:hAnsi="Times New Roman" w:cs="Times New Roman"/>
      <w:spacing w:val="20"/>
      <w:sz w:val="27"/>
      <w:szCs w:val="27"/>
    </w:rPr>
  </w:style>
  <w:style w:type="paragraph" w:customStyle="1" w:styleId="2110">
    <w:name w:val="Основной текст (21)1"/>
    <w:basedOn w:val="a0"/>
    <w:link w:val="214"/>
    <w:uiPriority w:val="99"/>
    <w:rsid w:val="00170546"/>
    <w:pPr>
      <w:shd w:val="clear" w:color="auto" w:fill="FFFFFF"/>
      <w:spacing w:after="0" w:line="240" w:lineRule="atLeast"/>
    </w:pPr>
    <w:rPr>
      <w:noProof/>
      <w:sz w:val="8"/>
      <w:szCs w:val="8"/>
    </w:rPr>
  </w:style>
  <w:style w:type="paragraph" w:customStyle="1" w:styleId="affff">
    <w:name w:val="Знак Знак Знак Знак"/>
    <w:basedOn w:val="a0"/>
    <w:rsid w:val="00170546"/>
    <w:pPr>
      <w:spacing w:after="0" w:line="240" w:lineRule="auto"/>
    </w:pPr>
    <w:rPr>
      <w:rFonts w:ascii="Verdana" w:eastAsia="Times New Roman" w:hAnsi="Verdana" w:cs="Verdana"/>
      <w:sz w:val="20"/>
      <w:szCs w:val="20"/>
      <w:lang w:val="en-US"/>
    </w:rPr>
  </w:style>
  <w:style w:type="paragraph" w:customStyle="1" w:styleId="small">
    <w:name w:val="small"/>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2">
    <w:name w:val="Основной текст (6)"/>
    <w:basedOn w:val="a1"/>
    <w:link w:val="611"/>
    <w:uiPriority w:val="99"/>
    <w:rsid w:val="00170546"/>
    <w:rPr>
      <w:sz w:val="26"/>
      <w:szCs w:val="26"/>
      <w:shd w:val="clear" w:color="auto" w:fill="FFFFFF"/>
    </w:rPr>
  </w:style>
  <w:style w:type="character" w:customStyle="1" w:styleId="130">
    <w:name w:val="Заголовок №1 (3)"/>
    <w:basedOn w:val="a1"/>
    <w:link w:val="131"/>
    <w:uiPriority w:val="99"/>
    <w:rsid w:val="00170546"/>
    <w:rPr>
      <w:b/>
      <w:bCs/>
      <w:sz w:val="26"/>
      <w:szCs w:val="26"/>
      <w:shd w:val="clear" w:color="auto" w:fill="FFFFFF"/>
    </w:rPr>
  </w:style>
  <w:style w:type="character" w:customStyle="1" w:styleId="170">
    <w:name w:val="Основной текст (17)"/>
    <w:basedOn w:val="a1"/>
    <w:link w:val="171"/>
    <w:uiPriority w:val="99"/>
    <w:rsid w:val="00170546"/>
    <w:rPr>
      <w:noProof/>
      <w:sz w:val="8"/>
      <w:szCs w:val="8"/>
      <w:shd w:val="clear" w:color="auto" w:fill="FFFFFF"/>
    </w:rPr>
  </w:style>
  <w:style w:type="paragraph" w:customStyle="1" w:styleId="611">
    <w:name w:val="Основной текст (6)1"/>
    <w:basedOn w:val="a0"/>
    <w:link w:val="62"/>
    <w:uiPriority w:val="99"/>
    <w:rsid w:val="00170546"/>
    <w:pPr>
      <w:shd w:val="clear" w:color="auto" w:fill="FFFFFF"/>
      <w:spacing w:after="420" w:line="463" w:lineRule="exact"/>
      <w:ind w:firstLine="860"/>
    </w:pPr>
    <w:rPr>
      <w:sz w:val="26"/>
      <w:szCs w:val="26"/>
    </w:rPr>
  </w:style>
  <w:style w:type="paragraph" w:customStyle="1" w:styleId="131">
    <w:name w:val="Заголовок №1 (3)1"/>
    <w:basedOn w:val="a0"/>
    <w:link w:val="130"/>
    <w:uiPriority w:val="99"/>
    <w:rsid w:val="00170546"/>
    <w:pPr>
      <w:shd w:val="clear" w:color="auto" w:fill="FFFFFF"/>
      <w:spacing w:after="0" w:line="427" w:lineRule="exact"/>
      <w:ind w:firstLine="700"/>
      <w:jc w:val="both"/>
      <w:outlineLvl w:val="0"/>
    </w:pPr>
    <w:rPr>
      <w:b/>
      <w:bCs/>
      <w:sz w:val="26"/>
      <w:szCs w:val="26"/>
    </w:rPr>
  </w:style>
  <w:style w:type="paragraph" w:customStyle="1" w:styleId="171">
    <w:name w:val="Основной текст (17)1"/>
    <w:basedOn w:val="a0"/>
    <w:link w:val="170"/>
    <w:uiPriority w:val="99"/>
    <w:rsid w:val="00170546"/>
    <w:pPr>
      <w:shd w:val="clear" w:color="auto" w:fill="FFFFFF"/>
      <w:spacing w:after="0" w:line="240" w:lineRule="atLeast"/>
    </w:pPr>
    <w:rPr>
      <w:noProof/>
      <w:sz w:val="8"/>
      <w:szCs w:val="8"/>
    </w:rPr>
  </w:style>
  <w:style w:type="character" w:customStyle="1" w:styleId="13pt">
    <w:name w:val="Колонтитул + 13 pt"/>
    <w:uiPriority w:val="99"/>
    <w:rsid w:val="00170546"/>
    <w:rPr>
      <w:sz w:val="26"/>
      <w:szCs w:val="26"/>
      <w:shd w:val="clear" w:color="auto" w:fill="FFFFFF"/>
    </w:rPr>
  </w:style>
  <w:style w:type="character" w:customStyle="1" w:styleId="73">
    <w:name w:val="Основной текст (7) + Курсив"/>
    <w:basedOn w:val="71"/>
    <w:uiPriority w:val="99"/>
    <w:rsid w:val="00170546"/>
    <w:rPr>
      <w:i/>
      <w:iCs/>
      <w:sz w:val="26"/>
      <w:szCs w:val="26"/>
      <w:shd w:val="clear" w:color="auto" w:fill="FFFFFF"/>
    </w:rPr>
  </w:style>
  <w:style w:type="character" w:customStyle="1" w:styleId="74">
    <w:name w:val="Основной текст (74)"/>
    <w:basedOn w:val="a1"/>
    <w:link w:val="741"/>
    <w:uiPriority w:val="99"/>
    <w:rsid w:val="00170546"/>
    <w:rPr>
      <w:i/>
      <w:iCs/>
      <w:sz w:val="26"/>
      <w:szCs w:val="26"/>
      <w:shd w:val="clear" w:color="auto" w:fill="FFFFFF"/>
    </w:rPr>
  </w:style>
  <w:style w:type="character" w:customStyle="1" w:styleId="13pt1">
    <w:name w:val="Колонтитул + 13 pt1"/>
    <w:aliases w:val="Полужирный1,Основной текст + 12 pt"/>
    <w:uiPriority w:val="99"/>
    <w:rsid w:val="00170546"/>
    <w:rPr>
      <w:b/>
      <w:bCs/>
      <w:sz w:val="26"/>
      <w:szCs w:val="26"/>
      <w:shd w:val="clear" w:color="auto" w:fill="FFFFFF"/>
    </w:rPr>
  </w:style>
  <w:style w:type="paragraph" w:customStyle="1" w:styleId="1f4">
    <w:name w:val="Колонтитул1"/>
    <w:basedOn w:val="a0"/>
    <w:uiPriority w:val="99"/>
    <w:rsid w:val="00170546"/>
    <w:pPr>
      <w:shd w:val="clear" w:color="auto" w:fill="FFFFFF"/>
      <w:spacing w:after="0" w:line="240" w:lineRule="auto"/>
    </w:pPr>
    <w:rPr>
      <w:rFonts w:ascii="Times New Roman" w:hAnsi="Times New Roman" w:cs="Times New Roman"/>
      <w:sz w:val="20"/>
      <w:szCs w:val="20"/>
    </w:rPr>
  </w:style>
  <w:style w:type="paragraph" w:customStyle="1" w:styleId="741">
    <w:name w:val="Основной текст (74)1"/>
    <w:basedOn w:val="a0"/>
    <w:link w:val="74"/>
    <w:uiPriority w:val="99"/>
    <w:rsid w:val="00170546"/>
    <w:pPr>
      <w:shd w:val="clear" w:color="auto" w:fill="FFFFFF"/>
      <w:spacing w:after="0" w:line="441" w:lineRule="exact"/>
    </w:pPr>
    <w:rPr>
      <w:i/>
      <w:iCs/>
      <w:sz w:val="26"/>
      <w:szCs w:val="26"/>
    </w:rPr>
  </w:style>
  <w:style w:type="character" w:customStyle="1" w:styleId="current">
    <w:name w:val="current"/>
    <w:basedOn w:val="a1"/>
    <w:rsid w:val="00170546"/>
  </w:style>
  <w:style w:type="paragraph" w:customStyle="1" w:styleId="viewinfo">
    <w:name w:val="viewinfo"/>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iewinfo2">
    <w:name w:val="viewinfo2"/>
    <w:basedOn w:val="a1"/>
    <w:rsid w:val="00170546"/>
  </w:style>
  <w:style w:type="character" w:customStyle="1" w:styleId="zakaz">
    <w:name w:val="zakaz"/>
    <w:basedOn w:val="a1"/>
    <w:rsid w:val="00170546"/>
  </w:style>
  <w:style w:type="character" w:customStyle="1" w:styleId="e-category">
    <w:name w:val="e-category"/>
    <w:basedOn w:val="a1"/>
    <w:rsid w:val="00170546"/>
  </w:style>
  <w:style w:type="character" w:customStyle="1" w:styleId="ed-title">
    <w:name w:val="ed-title"/>
    <w:basedOn w:val="a1"/>
    <w:rsid w:val="00170546"/>
  </w:style>
  <w:style w:type="character" w:customStyle="1" w:styleId="ed-value">
    <w:name w:val="ed-value"/>
    <w:basedOn w:val="a1"/>
    <w:rsid w:val="00170546"/>
  </w:style>
  <w:style w:type="character" w:customStyle="1" w:styleId="ed-sep">
    <w:name w:val="ed-sep"/>
    <w:basedOn w:val="a1"/>
    <w:rsid w:val="00170546"/>
  </w:style>
  <w:style w:type="character" w:customStyle="1" w:styleId="e-add">
    <w:name w:val="e-add"/>
    <w:basedOn w:val="a1"/>
    <w:rsid w:val="00170546"/>
  </w:style>
  <w:style w:type="character" w:customStyle="1" w:styleId="e-reads">
    <w:name w:val="e-reads"/>
    <w:basedOn w:val="a1"/>
    <w:rsid w:val="00170546"/>
  </w:style>
  <w:style w:type="character" w:customStyle="1" w:styleId="e-rating">
    <w:name w:val="e-rating"/>
    <w:basedOn w:val="a1"/>
    <w:rsid w:val="00170546"/>
  </w:style>
  <w:style w:type="character" w:customStyle="1" w:styleId="l-count">
    <w:name w:val="l-count"/>
    <w:basedOn w:val="a1"/>
    <w:rsid w:val="00170546"/>
  </w:style>
  <w:style w:type="character" w:customStyle="1" w:styleId="120">
    <w:name w:val="Заголовок №1 (2)"/>
    <w:basedOn w:val="a1"/>
    <w:link w:val="121"/>
    <w:uiPriority w:val="99"/>
    <w:locked/>
    <w:rsid w:val="00170546"/>
    <w:rPr>
      <w:b/>
      <w:bCs/>
      <w:sz w:val="20"/>
      <w:szCs w:val="20"/>
      <w:shd w:val="clear" w:color="auto" w:fill="FFFFFF"/>
    </w:rPr>
  </w:style>
  <w:style w:type="paragraph" w:customStyle="1" w:styleId="121">
    <w:name w:val="Заголовок №1 (2)1"/>
    <w:basedOn w:val="a0"/>
    <w:link w:val="120"/>
    <w:uiPriority w:val="99"/>
    <w:rsid w:val="00170546"/>
    <w:pPr>
      <w:shd w:val="clear" w:color="auto" w:fill="FFFFFF"/>
      <w:spacing w:after="0" w:line="413" w:lineRule="exact"/>
      <w:outlineLvl w:val="0"/>
    </w:pPr>
    <w:rPr>
      <w:b/>
      <w:bCs/>
      <w:sz w:val="20"/>
      <w:szCs w:val="20"/>
    </w:rPr>
  </w:style>
  <w:style w:type="character" w:customStyle="1" w:styleId="112">
    <w:name w:val="Основной текст (11)"/>
    <w:basedOn w:val="a1"/>
    <w:link w:val="1110"/>
    <w:uiPriority w:val="99"/>
    <w:locked/>
    <w:rsid w:val="00170546"/>
    <w:rPr>
      <w:sz w:val="14"/>
      <w:szCs w:val="14"/>
      <w:shd w:val="clear" w:color="auto" w:fill="FFFFFF"/>
      <w:lang w:eastAsia="ru-RU"/>
    </w:rPr>
  </w:style>
  <w:style w:type="paragraph" w:customStyle="1" w:styleId="210">
    <w:name w:val="Основной текст (2)1"/>
    <w:basedOn w:val="a0"/>
    <w:link w:val="28"/>
    <w:uiPriority w:val="99"/>
    <w:rsid w:val="00170546"/>
    <w:pPr>
      <w:shd w:val="clear" w:color="auto" w:fill="FFFFFF"/>
      <w:spacing w:after="0" w:line="182" w:lineRule="exact"/>
    </w:pPr>
    <w:rPr>
      <w:rFonts w:ascii="Times New Roman" w:eastAsia="Times New Roman" w:hAnsi="Times New Roman" w:cs="Times New Roman"/>
      <w:sz w:val="27"/>
      <w:szCs w:val="27"/>
    </w:rPr>
  </w:style>
  <w:style w:type="paragraph" w:customStyle="1" w:styleId="1110">
    <w:name w:val="Основной текст (11)1"/>
    <w:basedOn w:val="a0"/>
    <w:link w:val="112"/>
    <w:uiPriority w:val="99"/>
    <w:rsid w:val="00170546"/>
    <w:pPr>
      <w:shd w:val="clear" w:color="auto" w:fill="FFFFFF"/>
      <w:spacing w:after="0" w:line="178" w:lineRule="exact"/>
      <w:jc w:val="both"/>
    </w:pPr>
    <w:rPr>
      <w:sz w:val="14"/>
      <w:szCs w:val="14"/>
      <w:lang w:eastAsia="ru-RU"/>
    </w:rPr>
  </w:style>
  <w:style w:type="paragraph" w:customStyle="1" w:styleId="p6">
    <w:name w:val="p6"/>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4">
    <w:name w:val="Основной текст (124)"/>
    <w:basedOn w:val="a1"/>
    <w:link w:val="1241"/>
    <w:uiPriority w:val="99"/>
    <w:rsid w:val="00170546"/>
    <w:rPr>
      <w:shd w:val="clear" w:color="auto" w:fill="FFFFFF"/>
    </w:rPr>
  </w:style>
  <w:style w:type="paragraph" w:customStyle="1" w:styleId="1241">
    <w:name w:val="Основной текст (124)1"/>
    <w:basedOn w:val="a0"/>
    <w:link w:val="124"/>
    <w:uiPriority w:val="99"/>
    <w:rsid w:val="00170546"/>
    <w:pPr>
      <w:shd w:val="clear" w:color="auto" w:fill="FFFFFF"/>
      <w:spacing w:before="660" w:after="0" w:line="424" w:lineRule="exact"/>
      <w:ind w:hanging="680"/>
      <w:jc w:val="both"/>
    </w:pPr>
  </w:style>
  <w:style w:type="character" w:customStyle="1" w:styleId="100">
    <w:name w:val="Основной текст (10)"/>
    <w:basedOn w:val="a1"/>
    <w:link w:val="101"/>
    <w:uiPriority w:val="99"/>
    <w:rsid w:val="00170546"/>
    <w:rPr>
      <w:shd w:val="clear" w:color="auto" w:fill="FFFFFF"/>
    </w:rPr>
  </w:style>
  <w:style w:type="paragraph" w:customStyle="1" w:styleId="101">
    <w:name w:val="Основной текст (10)1"/>
    <w:basedOn w:val="a0"/>
    <w:link w:val="100"/>
    <w:uiPriority w:val="99"/>
    <w:rsid w:val="00170546"/>
    <w:pPr>
      <w:shd w:val="clear" w:color="auto" w:fill="FFFFFF"/>
      <w:spacing w:after="0" w:line="424" w:lineRule="exact"/>
    </w:pPr>
  </w:style>
  <w:style w:type="paragraph" w:customStyle="1" w:styleId="text">
    <w:name w:val="text"/>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3">
    <w:name w:val="Основной текст (11)_"/>
    <w:rsid w:val="00170546"/>
    <w:rPr>
      <w:rFonts w:ascii="Times New Roman" w:hAnsi="Times New Roman" w:cs="Times New Roman"/>
      <w:b/>
      <w:bCs/>
      <w:sz w:val="25"/>
      <w:szCs w:val="25"/>
      <w:shd w:val="clear" w:color="auto" w:fill="FFFFFF"/>
    </w:rPr>
  </w:style>
  <w:style w:type="character" w:customStyle="1" w:styleId="1f5">
    <w:name w:val="Оглавление 1 Знак"/>
    <w:link w:val="1f6"/>
    <w:rsid w:val="00170546"/>
    <w:rPr>
      <w:b/>
      <w:bCs/>
      <w:sz w:val="25"/>
      <w:szCs w:val="25"/>
      <w:shd w:val="clear" w:color="auto" w:fill="FFFFFF"/>
    </w:rPr>
  </w:style>
  <w:style w:type="character" w:customStyle="1" w:styleId="2f5">
    <w:name w:val="Оглавление 2 Знак"/>
    <w:link w:val="2f6"/>
    <w:rsid w:val="00170546"/>
    <w:rPr>
      <w:sz w:val="25"/>
      <w:szCs w:val="25"/>
      <w:shd w:val="clear" w:color="auto" w:fill="FFFFFF"/>
    </w:rPr>
  </w:style>
  <w:style w:type="paragraph" w:styleId="1f6">
    <w:name w:val="toc 1"/>
    <w:basedOn w:val="a0"/>
    <w:next w:val="a0"/>
    <w:link w:val="1f5"/>
    <w:rsid w:val="00170546"/>
    <w:pPr>
      <w:shd w:val="clear" w:color="auto" w:fill="FFFFFF"/>
      <w:spacing w:before="1020" w:after="420" w:line="240" w:lineRule="atLeast"/>
      <w:jc w:val="both"/>
    </w:pPr>
    <w:rPr>
      <w:b/>
      <w:bCs/>
      <w:sz w:val="25"/>
      <w:szCs w:val="25"/>
    </w:rPr>
  </w:style>
  <w:style w:type="paragraph" w:styleId="2f6">
    <w:name w:val="toc 2"/>
    <w:basedOn w:val="a0"/>
    <w:next w:val="a0"/>
    <w:link w:val="2f5"/>
    <w:rsid w:val="00170546"/>
    <w:pPr>
      <w:shd w:val="clear" w:color="auto" w:fill="FFFFFF"/>
      <w:spacing w:after="0" w:line="326" w:lineRule="exact"/>
      <w:jc w:val="both"/>
    </w:pPr>
    <w:rPr>
      <w:sz w:val="25"/>
      <w:szCs w:val="25"/>
    </w:rPr>
  </w:style>
  <w:style w:type="character" w:customStyle="1" w:styleId="75">
    <w:name w:val="Основной текст (7)_"/>
    <w:rsid w:val="00170546"/>
    <w:rPr>
      <w:i/>
      <w:iCs/>
      <w:sz w:val="25"/>
      <w:szCs w:val="25"/>
      <w:shd w:val="clear" w:color="auto" w:fill="FFFFFF"/>
    </w:rPr>
  </w:style>
  <w:style w:type="character" w:customStyle="1" w:styleId="192">
    <w:name w:val="Основной текст (19)"/>
    <w:basedOn w:val="a1"/>
    <w:uiPriority w:val="99"/>
    <w:rsid w:val="00170546"/>
    <w:rPr>
      <w:i/>
      <w:iCs/>
      <w:sz w:val="26"/>
      <w:szCs w:val="26"/>
      <w:shd w:val="clear" w:color="auto" w:fill="FFFFFF"/>
    </w:rPr>
  </w:style>
  <w:style w:type="character" w:customStyle="1" w:styleId="150">
    <w:name w:val="Основной текст (15)"/>
    <w:basedOn w:val="a1"/>
    <w:link w:val="151"/>
    <w:uiPriority w:val="99"/>
    <w:rsid w:val="00170546"/>
    <w:rPr>
      <w:sz w:val="30"/>
      <w:szCs w:val="30"/>
      <w:shd w:val="clear" w:color="auto" w:fill="FFFFFF"/>
    </w:rPr>
  </w:style>
  <w:style w:type="paragraph" w:customStyle="1" w:styleId="151">
    <w:name w:val="Основной текст (15)1"/>
    <w:basedOn w:val="a0"/>
    <w:link w:val="150"/>
    <w:uiPriority w:val="99"/>
    <w:rsid w:val="00170546"/>
    <w:pPr>
      <w:shd w:val="clear" w:color="auto" w:fill="FFFFFF"/>
      <w:spacing w:after="0" w:line="480" w:lineRule="exact"/>
      <w:jc w:val="both"/>
    </w:pPr>
    <w:rPr>
      <w:sz w:val="30"/>
      <w:szCs w:val="30"/>
    </w:rPr>
  </w:style>
  <w:style w:type="character" w:customStyle="1" w:styleId="140">
    <w:name w:val="Основной текст (14)"/>
    <w:basedOn w:val="a1"/>
    <w:link w:val="141"/>
    <w:uiPriority w:val="99"/>
    <w:rsid w:val="00170546"/>
    <w:rPr>
      <w:sz w:val="26"/>
      <w:szCs w:val="26"/>
      <w:shd w:val="clear" w:color="auto" w:fill="FFFFFF"/>
    </w:rPr>
  </w:style>
  <w:style w:type="paragraph" w:customStyle="1" w:styleId="141">
    <w:name w:val="Основной текст (14)1"/>
    <w:basedOn w:val="a0"/>
    <w:link w:val="140"/>
    <w:uiPriority w:val="99"/>
    <w:rsid w:val="00170546"/>
    <w:pPr>
      <w:shd w:val="clear" w:color="auto" w:fill="FFFFFF"/>
      <w:spacing w:before="60" w:after="0" w:line="445" w:lineRule="exact"/>
      <w:ind w:firstLine="840"/>
      <w:jc w:val="both"/>
    </w:pPr>
    <w:rPr>
      <w:sz w:val="26"/>
      <w:szCs w:val="26"/>
    </w:rPr>
  </w:style>
  <w:style w:type="character" w:customStyle="1" w:styleId="142">
    <w:name w:val="Основной текст (14)_"/>
    <w:rsid w:val="00170546"/>
    <w:rPr>
      <w:b/>
      <w:bCs/>
      <w:i/>
      <w:iCs/>
      <w:sz w:val="25"/>
      <w:szCs w:val="25"/>
      <w:shd w:val="clear" w:color="auto" w:fill="FFFFFF"/>
    </w:rPr>
  </w:style>
  <w:style w:type="character" w:customStyle="1" w:styleId="TrebuchetMS8">
    <w:name w:val="Колонтитул + Trebuchet MS8"/>
    <w:aliases w:val="1010,5 pt64"/>
    <w:rsid w:val="00170546"/>
    <w:rPr>
      <w:rFonts w:ascii="Trebuchet MS" w:hAnsi="Trebuchet MS" w:cs="Trebuchet MS"/>
      <w:spacing w:val="0"/>
      <w:sz w:val="21"/>
      <w:szCs w:val="21"/>
    </w:rPr>
  </w:style>
  <w:style w:type="character" w:customStyle="1" w:styleId="740">
    <w:name w:val="Основной текст (7) + Не курсив4"/>
    <w:basedOn w:val="75"/>
    <w:rsid w:val="00170546"/>
    <w:rPr>
      <w:i/>
      <w:iCs/>
      <w:sz w:val="25"/>
      <w:szCs w:val="25"/>
      <w:shd w:val="clear" w:color="auto" w:fill="FFFFFF"/>
    </w:rPr>
  </w:style>
  <w:style w:type="character" w:customStyle="1" w:styleId="292">
    <w:name w:val="Основной текст (29)_"/>
    <w:rsid w:val="00170546"/>
    <w:rPr>
      <w:i/>
      <w:iCs/>
      <w:noProof/>
      <w:sz w:val="8"/>
      <w:szCs w:val="8"/>
      <w:shd w:val="clear" w:color="auto" w:fill="FFFFFF"/>
    </w:rPr>
  </w:style>
  <w:style w:type="character" w:customStyle="1" w:styleId="730">
    <w:name w:val="Основной текст (7) + Не курсив3"/>
    <w:basedOn w:val="75"/>
    <w:rsid w:val="00170546"/>
    <w:rPr>
      <w:i/>
      <w:iCs/>
      <w:sz w:val="25"/>
      <w:szCs w:val="25"/>
      <w:shd w:val="clear" w:color="auto" w:fill="FFFFFF"/>
    </w:rPr>
  </w:style>
  <w:style w:type="character" w:customStyle="1" w:styleId="4pt">
    <w:name w:val="Колонтитул + 4 pt"/>
    <w:aliases w:val="Курсив26"/>
    <w:rsid w:val="00170546"/>
    <w:rPr>
      <w:rFonts w:ascii="Times New Roman" w:hAnsi="Times New Roman" w:cs="Times New Roman"/>
      <w:i/>
      <w:iCs/>
      <w:noProof/>
      <w:sz w:val="8"/>
      <w:szCs w:val="8"/>
    </w:rPr>
  </w:style>
  <w:style w:type="character" w:customStyle="1" w:styleId="2f7">
    <w:name w:val="Колонтитул2"/>
    <w:uiPriority w:val="99"/>
    <w:rsid w:val="00170546"/>
    <w:rPr>
      <w:rFonts w:ascii="Times New Roman" w:hAnsi="Times New Roman" w:cs="Times New Roman"/>
      <w:sz w:val="20"/>
      <w:szCs w:val="20"/>
    </w:rPr>
  </w:style>
  <w:style w:type="character" w:customStyle="1" w:styleId="180">
    <w:name w:val="Основной текст (18)"/>
    <w:basedOn w:val="a1"/>
    <w:link w:val="181"/>
    <w:uiPriority w:val="99"/>
    <w:rsid w:val="00170546"/>
    <w:rPr>
      <w:b/>
      <w:bCs/>
      <w:shd w:val="clear" w:color="auto" w:fill="FFFFFF"/>
    </w:rPr>
  </w:style>
  <w:style w:type="character" w:customStyle="1" w:styleId="250">
    <w:name w:val="Основной текст (25)"/>
    <w:basedOn w:val="a1"/>
    <w:link w:val="251"/>
    <w:uiPriority w:val="99"/>
    <w:rsid w:val="00170546"/>
    <w:rPr>
      <w:b/>
      <w:bCs/>
      <w:i/>
      <w:iCs/>
      <w:shd w:val="clear" w:color="auto" w:fill="FFFFFF"/>
    </w:rPr>
  </w:style>
  <w:style w:type="character" w:customStyle="1" w:styleId="280">
    <w:name w:val="Основной текст (28)"/>
    <w:basedOn w:val="a1"/>
    <w:link w:val="281"/>
    <w:uiPriority w:val="99"/>
    <w:rsid w:val="00170546"/>
    <w:rPr>
      <w:b/>
      <w:bCs/>
      <w:shd w:val="clear" w:color="auto" w:fill="FFFFFF"/>
    </w:rPr>
  </w:style>
  <w:style w:type="character" w:customStyle="1" w:styleId="59">
    <w:name w:val="Основной текст (59)"/>
    <w:basedOn w:val="a1"/>
    <w:link w:val="591"/>
    <w:uiPriority w:val="99"/>
    <w:rsid w:val="00170546"/>
    <w:rPr>
      <w:b/>
      <w:bCs/>
      <w:sz w:val="26"/>
      <w:szCs w:val="26"/>
      <w:shd w:val="clear" w:color="auto" w:fill="FFFFFF"/>
    </w:rPr>
  </w:style>
  <w:style w:type="character" w:customStyle="1" w:styleId="262">
    <w:name w:val="Заголовок №2 (6)"/>
    <w:basedOn w:val="a1"/>
    <w:link w:val="2610"/>
    <w:uiPriority w:val="99"/>
    <w:rsid w:val="00170546"/>
    <w:rPr>
      <w:b/>
      <w:bCs/>
      <w:sz w:val="26"/>
      <w:szCs w:val="26"/>
      <w:shd w:val="clear" w:color="auto" w:fill="FFFFFF"/>
    </w:rPr>
  </w:style>
  <w:style w:type="paragraph" w:customStyle="1" w:styleId="181">
    <w:name w:val="Основной текст (18)1"/>
    <w:basedOn w:val="a0"/>
    <w:link w:val="180"/>
    <w:uiPriority w:val="99"/>
    <w:rsid w:val="00170546"/>
    <w:pPr>
      <w:shd w:val="clear" w:color="auto" w:fill="FFFFFF"/>
      <w:spacing w:after="0" w:line="260" w:lineRule="exact"/>
      <w:jc w:val="both"/>
    </w:pPr>
    <w:rPr>
      <w:b/>
      <w:bCs/>
    </w:rPr>
  </w:style>
  <w:style w:type="paragraph" w:customStyle="1" w:styleId="251">
    <w:name w:val="Основной текст (25)1"/>
    <w:basedOn w:val="a0"/>
    <w:link w:val="250"/>
    <w:uiPriority w:val="99"/>
    <w:rsid w:val="00170546"/>
    <w:pPr>
      <w:shd w:val="clear" w:color="auto" w:fill="FFFFFF"/>
      <w:spacing w:after="0" w:line="240" w:lineRule="atLeast"/>
    </w:pPr>
    <w:rPr>
      <w:b/>
      <w:bCs/>
      <w:i/>
      <w:iCs/>
    </w:rPr>
  </w:style>
  <w:style w:type="paragraph" w:customStyle="1" w:styleId="281">
    <w:name w:val="Основной текст (28)1"/>
    <w:basedOn w:val="a0"/>
    <w:link w:val="280"/>
    <w:uiPriority w:val="99"/>
    <w:rsid w:val="00170546"/>
    <w:pPr>
      <w:shd w:val="clear" w:color="auto" w:fill="FFFFFF"/>
      <w:spacing w:after="0" w:line="240" w:lineRule="atLeast"/>
    </w:pPr>
    <w:rPr>
      <w:b/>
      <w:bCs/>
    </w:rPr>
  </w:style>
  <w:style w:type="paragraph" w:customStyle="1" w:styleId="591">
    <w:name w:val="Основной текст (59)1"/>
    <w:basedOn w:val="a0"/>
    <w:link w:val="59"/>
    <w:uiPriority w:val="99"/>
    <w:rsid w:val="00170546"/>
    <w:pPr>
      <w:shd w:val="clear" w:color="auto" w:fill="FFFFFF"/>
      <w:spacing w:after="0" w:line="240" w:lineRule="atLeast"/>
    </w:pPr>
    <w:rPr>
      <w:b/>
      <w:bCs/>
      <w:sz w:val="26"/>
      <w:szCs w:val="26"/>
    </w:rPr>
  </w:style>
  <w:style w:type="paragraph" w:customStyle="1" w:styleId="2610">
    <w:name w:val="Заголовок №2 (6)1"/>
    <w:basedOn w:val="a0"/>
    <w:link w:val="262"/>
    <w:uiPriority w:val="99"/>
    <w:rsid w:val="00170546"/>
    <w:pPr>
      <w:shd w:val="clear" w:color="auto" w:fill="FFFFFF"/>
      <w:spacing w:before="420" w:after="0" w:line="456" w:lineRule="exact"/>
      <w:outlineLvl w:val="1"/>
    </w:pPr>
    <w:rPr>
      <w:b/>
      <w:bCs/>
      <w:sz w:val="26"/>
      <w:szCs w:val="26"/>
    </w:rPr>
  </w:style>
  <w:style w:type="character" w:customStyle="1" w:styleId="272">
    <w:name w:val="Основной текст (27)"/>
    <w:basedOn w:val="a1"/>
    <w:uiPriority w:val="99"/>
    <w:rsid w:val="00170546"/>
    <w:rPr>
      <w:b/>
      <w:bCs/>
      <w:shd w:val="clear" w:color="auto" w:fill="FFFFFF"/>
    </w:rPr>
  </w:style>
  <w:style w:type="character" w:customStyle="1" w:styleId="220">
    <w:name w:val="Заголовок №2 (2)"/>
    <w:basedOn w:val="a1"/>
    <w:link w:val="221"/>
    <w:uiPriority w:val="99"/>
    <w:rsid w:val="00170546"/>
    <w:rPr>
      <w:sz w:val="28"/>
      <w:szCs w:val="28"/>
      <w:shd w:val="clear" w:color="auto" w:fill="FFFFFF"/>
    </w:rPr>
  </w:style>
  <w:style w:type="character" w:customStyle="1" w:styleId="362">
    <w:name w:val="Основной текст (36)"/>
    <w:basedOn w:val="a1"/>
    <w:uiPriority w:val="99"/>
    <w:rsid w:val="00170546"/>
    <w:rPr>
      <w:b/>
      <w:bCs/>
      <w:sz w:val="20"/>
      <w:szCs w:val="20"/>
      <w:shd w:val="clear" w:color="auto" w:fill="FFFFFF"/>
    </w:rPr>
  </w:style>
  <w:style w:type="character" w:customStyle="1" w:styleId="520">
    <w:name w:val="Основной текст (52)"/>
    <w:basedOn w:val="a1"/>
    <w:link w:val="521"/>
    <w:uiPriority w:val="99"/>
    <w:rsid w:val="00170546"/>
    <w:rPr>
      <w:b/>
      <w:bCs/>
      <w:shd w:val="clear" w:color="auto" w:fill="FFFFFF"/>
    </w:rPr>
  </w:style>
  <w:style w:type="character" w:customStyle="1" w:styleId="240">
    <w:name w:val="Заголовок №2 (4)"/>
    <w:basedOn w:val="a1"/>
    <w:link w:val="241"/>
    <w:uiPriority w:val="99"/>
    <w:rsid w:val="00170546"/>
    <w:rPr>
      <w:sz w:val="28"/>
      <w:szCs w:val="28"/>
      <w:shd w:val="clear" w:color="auto" w:fill="FFFFFF"/>
    </w:rPr>
  </w:style>
  <w:style w:type="character" w:customStyle="1" w:styleId="282">
    <w:name w:val="Заголовок №2 (8)"/>
    <w:basedOn w:val="a1"/>
    <w:link w:val="2810"/>
    <w:uiPriority w:val="99"/>
    <w:rsid w:val="00170546"/>
    <w:rPr>
      <w:sz w:val="28"/>
      <w:szCs w:val="28"/>
      <w:shd w:val="clear" w:color="auto" w:fill="FFFFFF"/>
    </w:rPr>
  </w:style>
  <w:style w:type="character" w:customStyle="1" w:styleId="600">
    <w:name w:val="Основной текст (60)"/>
    <w:basedOn w:val="a1"/>
    <w:link w:val="601"/>
    <w:uiPriority w:val="99"/>
    <w:rsid w:val="00170546"/>
    <w:rPr>
      <w:b/>
      <w:bCs/>
      <w:noProof/>
      <w:shd w:val="clear" w:color="auto" w:fill="FFFFFF"/>
    </w:rPr>
  </w:style>
  <w:style w:type="character" w:customStyle="1" w:styleId="612">
    <w:name w:val="Основной текст (61)"/>
    <w:basedOn w:val="a1"/>
    <w:link w:val="6110"/>
    <w:uiPriority w:val="99"/>
    <w:rsid w:val="00170546"/>
    <w:rPr>
      <w:b/>
      <w:bCs/>
      <w:i/>
      <w:iCs/>
      <w:sz w:val="18"/>
      <w:szCs w:val="18"/>
      <w:shd w:val="clear" w:color="auto" w:fill="FFFFFF"/>
    </w:rPr>
  </w:style>
  <w:style w:type="character" w:customStyle="1" w:styleId="61Arial">
    <w:name w:val="Основной текст (61) + Arial"/>
    <w:aliases w:val="10 pt,Не полужирный3,Не курсив,Основной текст (5) + Arial,Не курсив5,Основной текст (33) + Sylfaen,14 pt"/>
    <w:basedOn w:val="612"/>
    <w:uiPriority w:val="99"/>
    <w:rsid w:val="00170546"/>
    <w:rPr>
      <w:rFonts w:ascii="Arial" w:hAnsi="Arial" w:cs="Arial"/>
      <w:b/>
      <w:bCs/>
      <w:i/>
      <w:iCs/>
      <w:noProof/>
      <w:sz w:val="20"/>
      <w:szCs w:val="20"/>
      <w:shd w:val="clear" w:color="auto" w:fill="FFFFFF"/>
    </w:rPr>
  </w:style>
  <w:style w:type="character" w:customStyle="1" w:styleId="620">
    <w:name w:val="Основной текст (62)"/>
    <w:basedOn w:val="a1"/>
    <w:link w:val="621"/>
    <w:uiPriority w:val="99"/>
    <w:rsid w:val="00170546"/>
    <w:rPr>
      <w:i/>
      <w:iCs/>
      <w:noProof/>
      <w:sz w:val="36"/>
      <w:szCs w:val="36"/>
      <w:shd w:val="clear" w:color="auto" w:fill="FFFFFF"/>
    </w:rPr>
  </w:style>
  <w:style w:type="character" w:customStyle="1" w:styleId="64">
    <w:name w:val="Основной текст (64)"/>
    <w:basedOn w:val="a1"/>
    <w:link w:val="641"/>
    <w:uiPriority w:val="99"/>
    <w:rsid w:val="00170546"/>
    <w:rPr>
      <w:i/>
      <w:iCs/>
      <w:sz w:val="26"/>
      <w:szCs w:val="26"/>
      <w:shd w:val="clear" w:color="auto" w:fill="FFFFFF"/>
    </w:rPr>
  </w:style>
  <w:style w:type="paragraph" w:customStyle="1" w:styleId="221">
    <w:name w:val="Заголовок №2 (2)1"/>
    <w:basedOn w:val="a0"/>
    <w:link w:val="220"/>
    <w:uiPriority w:val="99"/>
    <w:rsid w:val="00170546"/>
    <w:pPr>
      <w:shd w:val="clear" w:color="auto" w:fill="FFFFFF"/>
      <w:spacing w:before="300" w:after="0" w:line="240" w:lineRule="atLeast"/>
      <w:outlineLvl w:val="1"/>
    </w:pPr>
    <w:rPr>
      <w:sz w:val="28"/>
      <w:szCs w:val="28"/>
    </w:rPr>
  </w:style>
  <w:style w:type="paragraph" w:customStyle="1" w:styleId="521">
    <w:name w:val="Основной текст (52)1"/>
    <w:basedOn w:val="a0"/>
    <w:link w:val="520"/>
    <w:uiPriority w:val="99"/>
    <w:rsid w:val="00170546"/>
    <w:pPr>
      <w:shd w:val="clear" w:color="auto" w:fill="FFFFFF"/>
      <w:spacing w:after="0" w:line="240" w:lineRule="atLeast"/>
    </w:pPr>
    <w:rPr>
      <w:b/>
      <w:bCs/>
    </w:rPr>
  </w:style>
  <w:style w:type="paragraph" w:customStyle="1" w:styleId="241">
    <w:name w:val="Заголовок №2 (4)1"/>
    <w:basedOn w:val="a0"/>
    <w:link w:val="240"/>
    <w:uiPriority w:val="99"/>
    <w:rsid w:val="00170546"/>
    <w:pPr>
      <w:shd w:val="clear" w:color="auto" w:fill="FFFFFF"/>
      <w:spacing w:after="840" w:line="456" w:lineRule="exact"/>
      <w:jc w:val="both"/>
      <w:outlineLvl w:val="1"/>
    </w:pPr>
    <w:rPr>
      <w:sz w:val="28"/>
      <w:szCs w:val="28"/>
    </w:rPr>
  </w:style>
  <w:style w:type="paragraph" w:customStyle="1" w:styleId="2810">
    <w:name w:val="Заголовок №2 (8)1"/>
    <w:basedOn w:val="a0"/>
    <w:link w:val="282"/>
    <w:uiPriority w:val="99"/>
    <w:rsid w:val="00170546"/>
    <w:pPr>
      <w:shd w:val="clear" w:color="auto" w:fill="FFFFFF"/>
      <w:spacing w:after="0" w:line="453" w:lineRule="exact"/>
      <w:ind w:firstLine="580"/>
      <w:jc w:val="both"/>
      <w:outlineLvl w:val="1"/>
    </w:pPr>
    <w:rPr>
      <w:sz w:val="28"/>
      <w:szCs w:val="28"/>
    </w:rPr>
  </w:style>
  <w:style w:type="paragraph" w:customStyle="1" w:styleId="601">
    <w:name w:val="Основной текст (60)1"/>
    <w:basedOn w:val="a0"/>
    <w:link w:val="600"/>
    <w:uiPriority w:val="99"/>
    <w:rsid w:val="00170546"/>
    <w:pPr>
      <w:shd w:val="clear" w:color="auto" w:fill="FFFFFF"/>
      <w:spacing w:after="0" w:line="240" w:lineRule="atLeast"/>
      <w:jc w:val="right"/>
    </w:pPr>
    <w:rPr>
      <w:b/>
      <w:bCs/>
      <w:noProof/>
    </w:rPr>
  </w:style>
  <w:style w:type="paragraph" w:customStyle="1" w:styleId="6110">
    <w:name w:val="Основной текст (61)1"/>
    <w:basedOn w:val="a0"/>
    <w:link w:val="612"/>
    <w:uiPriority w:val="99"/>
    <w:rsid w:val="00170546"/>
    <w:pPr>
      <w:shd w:val="clear" w:color="auto" w:fill="FFFFFF"/>
      <w:spacing w:after="0" w:line="240" w:lineRule="atLeast"/>
      <w:jc w:val="right"/>
    </w:pPr>
    <w:rPr>
      <w:b/>
      <w:bCs/>
      <w:i/>
      <w:iCs/>
      <w:sz w:val="18"/>
      <w:szCs w:val="18"/>
    </w:rPr>
  </w:style>
  <w:style w:type="paragraph" w:customStyle="1" w:styleId="621">
    <w:name w:val="Основной текст (62)1"/>
    <w:basedOn w:val="a0"/>
    <w:link w:val="620"/>
    <w:uiPriority w:val="99"/>
    <w:rsid w:val="00170546"/>
    <w:pPr>
      <w:shd w:val="clear" w:color="auto" w:fill="FFFFFF"/>
      <w:spacing w:after="0" w:line="240" w:lineRule="atLeast"/>
      <w:jc w:val="right"/>
    </w:pPr>
    <w:rPr>
      <w:i/>
      <w:iCs/>
      <w:noProof/>
      <w:sz w:val="36"/>
      <w:szCs w:val="36"/>
    </w:rPr>
  </w:style>
  <w:style w:type="paragraph" w:customStyle="1" w:styleId="641">
    <w:name w:val="Основной текст (64)1"/>
    <w:basedOn w:val="a0"/>
    <w:link w:val="64"/>
    <w:uiPriority w:val="99"/>
    <w:rsid w:val="00170546"/>
    <w:pPr>
      <w:shd w:val="clear" w:color="auto" w:fill="FFFFFF"/>
      <w:spacing w:after="0" w:line="105" w:lineRule="exact"/>
      <w:jc w:val="right"/>
    </w:pPr>
    <w:rPr>
      <w:i/>
      <w:iCs/>
      <w:sz w:val="26"/>
      <w:szCs w:val="26"/>
    </w:rPr>
  </w:style>
  <w:style w:type="character" w:customStyle="1" w:styleId="222">
    <w:name w:val="Основной текст (22)"/>
    <w:basedOn w:val="a1"/>
    <w:link w:val="2210"/>
    <w:uiPriority w:val="99"/>
    <w:rsid w:val="00170546"/>
    <w:rPr>
      <w:b/>
      <w:bCs/>
      <w:sz w:val="20"/>
      <w:szCs w:val="20"/>
      <w:shd w:val="clear" w:color="auto" w:fill="FFFFFF"/>
    </w:rPr>
  </w:style>
  <w:style w:type="character" w:customStyle="1" w:styleId="2f8">
    <w:name w:val="Подпись к таблице2"/>
    <w:basedOn w:val="afff3"/>
    <w:uiPriority w:val="99"/>
    <w:rsid w:val="00170546"/>
    <w:rPr>
      <w:rFonts w:ascii="Times New Roman" w:hAnsi="Times New Roman" w:cs="Times New Roman"/>
      <w:spacing w:val="20"/>
      <w:sz w:val="28"/>
      <w:szCs w:val="28"/>
      <w:u w:val="single"/>
      <w:shd w:val="clear" w:color="auto" w:fill="FFFFFF"/>
    </w:rPr>
  </w:style>
  <w:style w:type="character" w:customStyle="1" w:styleId="2f9">
    <w:name w:val="Подпись к картинке (2)"/>
    <w:basedOn w:val="a1"/>
    <w:link w:val="215"/>
    <w:uiPriority w:val="99"/>
    <w:rsid w:val="00170546"/>
    <w:rPr>
      <w:sz w:val="28"/>
      <w:szCs w:val="28"/>
      <w:shd w:val="clear" w:color="auto" w:fill="FFFFFF"/>
    </w:rPr>
  </w:style>
  <w:style w:type="character" w:customStyle="1" w:styleId="223">
    <w:name w:val="Подпись к таблице (2)2"/>
    <w:basedOn w:val="2d"/>
    <w:uiPriority w:val="99"/>
    <w:rsid w:val="00170546"/>
    <w:rPr>
      <w:rFonts w:ascii="Times New Roman" w:hAnsi="Times New Roman" w:cs="Times New Roman"/>
      <w:b w:val="0"/>
      <w:bCs w:val="0"/>
      <w:i w:val="0"/>
      <w:iCs w:val="0"/>
      <w:spacing w:val="0"/>
      <w:sz w:val="28"/>
      <w:szCs w:val="28"/>
      <w:u w:val="single"/>
      <w:shd w:val="clear" w:color="auto" w:fill="FFFFFF"/>
    </w:rPr>
  </w:style>
  <w:style w:type="character" w:customStyle="1" w:styleId="400">
    <w:name w:val="Основной текст (40)"/>
    <w:basedOn w:val="a1"/>
    <w:link w:val="401"/>
    <w:uiPriority w:val="99"/>
    <w:rsid w:val="00170546"/>
    <w:rPr>
      <w:rFonts w:ascii="Arial" w:hAnsi="Arial" w:cs="Arial"/>
      <w:b/>
      <w:bCs/>
      <w:sz w:val="14"/>
      <w:szCs w:val="14"/>
      <w:shd w:val="clear" w:color="auto" w:fill="FFFFFF"/>
    </w:rPr>
  </w:style>
  <w:style w:type="character" w:customStyle="1" w:styleId="460">
    <w:name w:val="Основной текст (46)"/>
    <w:basedOn w:val="a1"/>
    <w:link w:val="461"/>
    <w:uiPriority w:val="99"/>
    <w:rsid w:val="00170546"/>
    <w:rPr>
      <w:rFonts w:ascii="Arial" w:hAnsi="Arial" w:cs="Arial"/>
      <w:sz w:val="12"/>
      <w:szCs w:val="12"/>
      <w:shd w:val="clear" w:color="auto" w:fill="FFFFFF"/>
    </w:rPr>
  </w:style>
  <w:style w:type="character" w:customStyle="1" w:styleId="470">
    <w:name w:val="Основной текст (47)"/>
    <w:basedOn w:val="a1"/>
    <w:link w:val="471"/>
    <w:uiPriority w:val="99"/>
    <w:rsid w:val="00170546"/>
    <w:rPr>
      <w:rFonts w:ascii="Arial" w:hAnsi="Arial" w:cs="Arial"/>
      <w:noProof/>
      <w:sz w:val="18"/>
      <w:szCs w:val="18"/>
      <w:shd w:val="clear" w:color="auto" w:fill="FFFFFF"/>
    </w:rPr>
  </w:style>
  <w:style w:type="character" w:customStyle="1" w:styleId="510">
    <w:name w:val="Основной текст (51)"/>
    <w:basedOn w:val="a1"/>
    <w:link w:val="511"/>
    <w:uiPriority w:val="99"/>
    <w:rsid w:val="00170546"/>
    <w:rPr>
      <w:rFonts w:ascii="Arial" w:hAnsi="Arial" w:cs="Arial"/>
      <w:noProof/>
      <w:sz w:val="14"/>
      <w:szCs w:val="14"/>
      <w:shd w:val="clear" w:color="auto" w:fill="FFFFFF"/>
    </w:rPr>
  </w:style>
  <w:style w:type="character" w:customStyle="1" w:styleId="412">
    <w:name w:val="Основной текст (41)"/>
    <w:basedOn w:val="a1"/>
    <w:link w:val="4110"/>
    <w:uiPriority w:val="99"/>
    <w:rsid w:val="00170546"/>
    <w:rPr>
      <w:rFonts w:ascii="Arial" w:hAnsi="Arial" w:cs="Arial"/>
      <w:sz w:val="8"/>
      <w:szCs w:val="8"/>
      <w:shd w:val="clear" w:color="auto" w:fill="FFFFFF"/>
    </w:rPr>
  </w:style>
  <w:style w:type="character" w:customStyle="1" w:styleId="420">
    <w:name w:val="Основной текст (42)"/>
    <w:basedOn w:val="a1"/>
    <w:link w:val="421"/>
    <w:uiPriority w:val="99"/>
    <w:rsid w:val="00170546"/>
    <w:rPr>
      <w:noProof/>
      <w:sz w:val="8"/>
      <w:szCs w:val="8"/>
      <w:shd w:val="clear" w:color="auto" w:fill="FFFFFF"/>
    </w:rPr>
  </w:style>
  <w:style w:type="character" w:customStyle="1" w:styleId="430">
    <w:name w:val="Основной текст (43)"/>
    <w:basedOn w:val="a1"/>
    <w:link w:val="431"/>
    <w:uiPriority w:val="99"/>
    <w:rsid w:val="00170546"/>
    <w:rPr>
      <w:rFonts w:ascii="Arial" w:hAnsi="Arial" w:cs="Arial"/>
      <w:sz w:val="8"/>
      <w:szCs w:val="8"/>
      <w:shd w:val="clear" w:color="auto" w:fill="FFFFFF"/>
    </w:rPr>
  </w:style>
  <w:style w:type="character" w:customStyle="1" w:styleId="440">
    <w:name w:val="Основной текст (44)"/>
    <w:basedOn w:val="a1"/>
    <w:link w:val="441"/>
    <w:uiPriority w:val="99"/>
    <w:rsid w:val="00170546"/>
    <w:rPr>
      <w:rFonts w:ascii="Arial" w:hAnsi="Arial" w:cs="Arial"/>
      <w:noProof/>
      <w:sz w:val="8"/>
      <w:szCs w:val="8"/>
      <w:shd w:val="clear" w:color="auto" w:fill="FFFFFF"/>
    </w:rPr>
  </w:style>
  <w:style w:type="character" w:customStyle="1" w:styleId="450">
    <w:name w:val="Основной текст (45)"/>
    <w:basedOn w:val="a1"/>
    <w:link w:val="451"/>
    <w:uiPriority w:val="99"/>
    <w:rsid w:val="00170546"/>
    <w:rPr>
      <w:noProof/>
      <w:sz w:val="8"/>
      <w:szCs w:val="8"/>
      <w:shd w:val="clear" w:color="auto" w:fill="FFFFFF"/>
    </w:rPr>
  </w:style>
  <w:style w:type="character" w:customStyle="1" w:styleId="480">
    <w:name w:val="Основной текст (48)"/>
    <w:basedOn w:val="a1"/>
    <w:uiPriority w:val="99"/>
    <w:rsid w:val="00170546"/>
    <w:rPr>
      <w:rFonts w:ascii="Arial" w:hAnsi="Arial" w:cs="Arial"/>
      <w:noProof/>
      <w:sz w:val="20"/>
      <w:szCs w:val="20"/>
      <w:shd w:val="clear" w:color="auto" w:fill="FFFFFF"/>
    </w:rPr>
  </w:style>
  <w:style w:type="character" w:customStyle="1" w:styleId="490">
    <w:name w:val="Основной текст (49)"/>
    <w:basedOn w:val="a1"/>
    <w:link w:val="491"/>
    <w:uiPriority w:val="99"/>
    <w:rsid w:val="00170546"/>
    <w:rPr>
      <w:rFonts w:ascii="Arial" w:hAnsi="Arial" w:cs="Arial"/>
      <w:noProof/>
      <w:sz w:val="20"/>
      <w:szCs w:val="20"/>
      <w:shd w:val="clear" w:color="auto" w:fill="FFFFFF"/>
    </w:rPr>
  </w:style>
  <w:style w:type="character" w:customStyle="1" w:styleId="500">
    <w:name w:val="Основной текст (50)"/>
    <w:basedOn w:val="a1"/>
    <w:link w:val="501"/>
    <w:uiPriority w:val="99"/>
    <w:rsid w:val="00170546"/>
    <w:rPr>
      <w:noProof/>
      <w:sz w:val="8"/>
      <w:szCs w:val="8"/>
      <w:shd w:val="clear" w:color="auto" w:fill="FFFFFF"/>
    </w:rPr>
  </w:style>
  <w:style w:type="character" w:customStyle="1" w:styleId="4a">
    <w:name w:val="Подпись к таблице (4)"/>
    <w:basedOn w:val="a1"/>
    <w:uiPriority w:val="99"/>
    <w:rsid w:val="00170546"/>
    <w:rPr>
      <w:rFonts w:ascii="Arial" w:hAnsi="Arial" w:cs="Arial"/>
      <w:b/>
      <w:bCs/>
      <w:sz w:val="12"/>
      <w:szCs w:val="12"/>
      <w:shd w:val="clear" w:color="auto" w:fill="FFFFFF"/>
    </w:rPr>
  </w:style>
  <w:style w:type="character" w:customStyle="1" w:styleId="55">
    <w:name w:val="Подпись к таблице (5)"/>
    <w:basedOn w:val="a1"/>
    <w:link w:val="512"/>
    <w:uiPriority w:val="99"/>
    <w:rsid w:val="00170546"/>
    <w:rPr>
      <w:rFonts w:ascii="Arial" w:hAnsi="Arial" w:cs="Arial"/>
      <w:b/>
      <w:bCs/>
      <w:sz w:val="12"/>
      <w:szCs w:val="12"/>
      <w:shd w:val="clear" w:color="auto" w:fill="FFFFFF"/>
    </w:rPr>
  </w:style>
  <w:style w:type="character" w:customStyle="1" w:styleId="530">
    <w:name w:val="Подпись к таблице (5)3"/>
    <w:basedOn w:val="55"/>
    <w:uiPriority w:val="99"/>
    <w:rsid w:val="00170546"/>
    <w:rPr>
      <w:rFonts w:ascii="Arial" w:hAnsi="Arial" w:cs="Arial"/>
      <w:b/>
      <w:bCs/>
      <w:sz w:val="12"/>
      <w:szCs w:val="12"/>
      <w:shd w:val="clear" w:color="auto" w:fill="FFFFFF"/>
    </w:rPr>
  </w:style>
  <w:style w:type="character" w:customStyle="1" w:styleId="5BookmanOldStyle">
    <w:name w:val="Подпись к таблице (5) + Bookman Old Style"/>
    <w:aliases w:val="Не полужирный4,Основной текст (32) + Times New Roman,15 pt6"/>
    <w:basedOn w:val="55"/>
    <w:uiPriority w:val="99"/>
    <w:rsid w:val="00170546"/>
    <w:rPr>
      <w:rFonts w:ascii="Bookman Old Style" w:hAnsi="Bookman Old Style" w:cs="Bookman Old Style"/>
      <w:b/>
      <w:bCs/>
      <w:sz w:val="12"/>
      <w:szCs w:val="12"/>
      <w:shd w:val="clear" w:color="auto" w:fill="FFFFFF"/>
    </w:rPr>
  </w:style>
  <w:style w:type="character" w:customStyle="1" w:styleId="522">
    <w:name w:val="Подпись к таблице (5)2"/>
    <w:basedOn w:val="55"/>
    <w:uiPriority w:val="99"/>
    <w:rsid w:val="00170546"/>
    <w:rPr>
      <w:rFonts w:ascii="Arial" w:hAnsi="Arial" w:cs="Arial"/>
      <w:b/>
      <w:bCs/>
      <w:sz w:val="12"/>
      <w:szCs w:val="12"/>
      <w:shd w:val="clear" w:color="auto" w:fill="FFFFFF"/>
    </w:rPr>
  </w:style>
  <w:style w:type="character" w:customStyle="1" w:styleId="173">
    <w:name w:val="Основной текст (17)3"/>
    <w:basedOn w:val="170"/>
    <w:uiPriority w:val="99"/>
    <w:rsid w:val="00170546"/>
    <w:rPr>
      <w:rFonts w:ascii="Times New Roman" w:hAnsi="Times New Roman" w:cs="Times New Roman"/>
      <w:b/>
      <w:bCs/>
      <w:noProof/>
      <w:sz w:val="24"/>
      <w:szCs w:val="24"/>
      <w:shd w:val="clear" w:color="auto" w:fill="FFFFFF"/>
    </w:rPr>
  </w:style>
  <w:style w:type="character" w:customStyle="1" w:styleId="531">
    <w:name w:val="Основной текст (53)"/>
    <w:basedOn w:val="a1"/>
    <w:link w:val="5310"/>
    <w:uiPriority w:val="99"/>
    <w:rsid w:val="00170546"/>
    <w:rPr>
      <w:noProof/>
      <w:sz w:val="30"/>
      <w:szCs w:val="30"/>
      <w:shd w:val="clear" w:color="auto" w:fill="FFFFFF"/>
    </w:rPr>
  </w:style>
  <w:style w:type="paragraph" w:customStyle="1" w:styleId="2210">
    <w:name w:val="Основной текст (22)1"/>
    <w:basedOn w:val="a0"/>
    <w:link w:val="222"/>
    <w:uiPriority w:val="99"/>
    <w:rsid w:val="00170546"/>
    <w:pPr>
      <w:shd w:val="clear" w:color="auto" w:fill="FFFFFF"/>
      <w:spacing w:after="0" w:line="223" w:lineRule="exact"/>
    </w:pPr>
    <w:rPr>
      <w:b/>
      <w:bCs/>
      <w:sz w:val="20"/>
      <w:szCs w:val="20"/>
    </w:rPr>
  </w:style>
  <w:style w:type="paragraph" w:customStyle="1" w:styleId="215">
    <w:name w:val="Подпись к картинке (2)1"/>
    <w:basedOn w:val="a0"/>
    <w:link w:val="2f9"/>
    <w:uiPriority w:val="99"/>
    <w:rsid w:val="00170546"/>
    <w:pPr>
      <w:shd w:val="clear" w:color="auto" w:fill="FFFFFF"/>
      <w:spacing w:after="0" w:line="240" w:lineRule="atLeast"/>
    </w:pPr>
    <w:rPr>
      <w:sz w:val="28"/>
      <w:szCs w:val="28"/>
    </w:rPr>
  </w:style>
  <w:style w:type="paragraph" w:customStyle="1" w:styleId="401">
    <w:name w:val="Основной текст (40)1"/>
    <w:basedOn w:val="a0"/>
    <w:link w:val="400"/>
    <w:uiPriority w:val="99"/>
    <w:rsid w:val="00170546"/>
    <w:pPr>
      <w:shd w:val="clear" w:color="auto" w:fill="FFFFFF"/>
      <w:spacing w:after="0" w:line="201" w:lineRule="exact"/>
      <w:jc w:val="both"/>
    </w:pPr>
    <w:rPr>
      <w:rFonts w:ascii="Arial" w:hAnsi="Arial" w:cs="Arial"/>
      <w:b/>
      <w:bCs/>
      <w:sz w:val="14"/>
      <w:szCs w:val="14"/>
    </w:rPr>
  </w:style>
  <w:style w:type="paragraph" w:customStyle="1" w:styleId="461">
    <w:name w:val="Основной текст (46)1"/>
    <w:basedOn w:val="a0"/>
    <w:link w:val="460"/>
    <w:uiPriority w:val="99"/>
    <w:rsid w:val="00170546"/>
    <w:pPr>
      <w:shd w:val="clear" w:color="auto" w:fill="FFFFFF"/>
      <w:spacing w:after="0" w:line="240" w:lineRule="atLeast"/>
    </w:pPr>
    <w:rPr>
      <w:rFonts w:ascii="Arial" w:hAnsi="Arial" w:cs="Arial"/>
      <w:sz w:val="12"/>
      <w:szCs w:val="12"/>
    </w:rPr>
  </w:style>
  <w:style w:type="paragraph" w:customStyle="1" w:styleId="471">
    <w:name w:val="Основной текст (47)1"/>
    <w:basedOn w:val="a0"/>
    <w:link w:val="470"/>
    <w:uiPriority w:val="99"/>
    <w:rsid w:val="00170546"/>
    <w:pPr>
      <w:shd w:val="clear" w:color="auto" w:fill="FFFFFF"/>
      <w:spacing w:after="180" w:line="240" w:lineRule="atLeast"/>
    </w:pPr>
    <w:rPr>
      <w:rFonts w:ascii="Arial" w:hAnsi="Arial" w:cs="Arial"/>
      <w:noProof/>
      <w:sz w:val="18"/>
      <w:szCs w:val="18"/>
    </w:rPr>
  </w:style>
  <w:style w:type="paragraph" w:customStyle="1" w:styleId="511">
    <w:name w:val="Основной текст (51)1"/>
    <w:basedOn w:val="a0"/>
    <w:link w:val="510"/>
    <w:uiPriority w:val="99"/>
    <w:rsid w:val="00170546"/>
    <w:pPr>
      <w:shd w:val="clear" w:color="auto" w:fill="FFFFFF"/>
      <w:spacing w:after="60" w:line="240" w:lineRule="atLeast"/>
      <w:jc w:val="right"/>
    </w:pPr>
    <w:rPr>
      <w:rFonts w:ascii="Arial" w:hAnsi="Arial" w:cs="Arial"/>
      <w:noProof/>
      <w:sz w:val="14"/>
      <w:szCs w:val="14"/>
    </w:rPr>
  </w:style>
  <w:style w:type="paragraph" w:customStyle="1" w:styleId="4110">
    <w:name w:val="Основной текст (41)1"/>
    <w:basedOn w:val="a0"/>
    <w:link w:val="412"/>
    <w:uiPriority w:val="99"/>
    <w:rsid w:val="00170546"/>
    <w:pPr>
      <w:shd w:val="clear" w:color="auto" w:fill="FFFFFF"/>
      <w:spacing w:after="0" w:line="240" w:lineRule="atLeast"/>
    </w:pPr>
    <w:rPr>
      <w:rFonts w:ascii="Arial" w:hAnsi="Arial" w:cs="Arial"/>
      <w:sz w:val="8"/>
      <w:szCs w:val="8"/>
    </w:rPr>
  </w:style>
  <w:style w:type="paragraph" w:customStyle="1" w:styleId="421">
    <w:name w:val="Основной текст (42)1"/>
    <w:basedOn w:val="a0"/>
    <w:link w:val="420"/>
    <w:uiPriority w:val="99"/>
    <w:rsid w:val="00170546"/>
    <w:pPr>
      <w:shd w:val="clear" w:color="auto" w:fill="FFFFFF"/>
      <w:spacing w:after="0" w:line="240" w:lineRule="atLeast"/>
    </w:pPr>
    <w:rPr>
      <w:noProof/>
      <w:sz w:val="8"/>
      <w:szCs w:val="8"/>
    </w:rPr>
  </w:style>
  <w:style w:type="paragraph" w:customStyle="1" w:styleId="431">
    <w:name w:val="Основной текст (43)1"/>
    <w:basedOn w:val="a0"/>
    <w:link w:val="430"/>
    <w:uiPriority w:val="99"/>
    <w:rsid w:val="00170546"/>
    <w:pPr>
      <w:shd w:val="clear" w:color="auto" w:fill="FFFFFF"/>
      <w:spacing w:after="0" w:line="240" w:lineRule="atLeast"/>
    </w:pPr>
    <w:rPr>
      <w:rFonts w:ascii="Arial" w:hAnsi="Arial" w:cs="Arial"/>
      <w:sz w:val="8"/>
      <w:szCs w:val="8"/>
    </w:rPr>
  </w:style>
  <w:style w:type="paragraph" w:customStyle="1" w:styleId="441">
    <w:name w:val="Основной текст (44)1"/>
    <w:basedOn w:val="a0"/>
    <w:link w:val="440"/>
    <w:uiPriority w:val="99"/>
    <w:rsid w:val="00170546"/>
    <w:pPr>
      <w:shd w:val="clear" w:color="auto" w:fill="FFFFFF"/>
      <w:spacing w:after="0" w:line="240" w:lineRule="atLeast"/>
    </w:pPr>
    <w:rPr>
      <w:rFonts w:ascii="Arial" w:hAnsi="Arial" w:cs="Arial"/>
      <w:noProof/>
      <w:sz w:val="8"/>
      <w:szCs w:val="8"/>
    </w:rPr>
  </w:style>
  <w:style w:type="paragraph" w:customStyle="1" w:styleId="451">
    <w:name w:val="Основной текст (45)1"/>
    <w:basedOn w:val="a0"/>
    <w:link w:val="450"/>
    <w:uiPriority w:val="99"/>
    <w:rsid w:val="00170546"/>
    <w:pPr>
      <w:shd w:val="clear" w:color="auto" w:fill="FFFFFF"/>
      <w:spacing w:after="0" w:line="240" w:lineRule="atLeast"/>
    </w:pPr>
    <w:rPr>
      <w:noProof/>
      <w:sz w:val="8"/>
      <w:szCs w:val="8"/>
    </w:rPr>
  </w:style>
  <w:style w:type="paragraph" w:customStyle="1" w:styleId="491">
    <w:name w:val="Основной текст (49)1"/>
    <w:basedOn w:val="a0"/>
    <w:link w:val="490"/>
    <w:uiPriority w:val="99"/>
    <w:rsid w:val="00170546"/>
    <w:pPr>
      <w:shd w:val="clear" w:color="auto" w:fill="FFFFFF"/>
      <w:spacing w:after="0" w:line="240" w:lineRule="atLeast"/>
    </w:pPr>
    <w:rPr>
      <w:rFonts w:ascii="Arial" w:hAnsi="Arial" w:cs="Arial"/>
      <w:noProof/>
      <w:sz w:val="20"/>
      <w:szCs w:val="20"/>
    </w:rPr>
  </w:style>
  <w:style w:type="paragraph" w:customStyle="1" w:styleId="501">
    <w:name w:val="Основной текст (50)1"/>
    <w:basedOn w:val="a0"/>
    <w:link w:val="500"/>
    <w:uiPriority w:val="99"/>
    <w:rsid w:val="00170546"/>
    <w:pPr>
      <w:shd w:val="clear" w:color="auto" w:fill="FFFFFF"/>
      <w:spacing w:after="0" w:line="240" w:lineRule="atLeast"/>
    </w:pPr>
    <w:rPr>
      <w:noProof/>
      <w:sz w:val="8"/>
      <w:szCs w:val="8"/>
    </w:rPr>
  </w:style>
  <w:style w:type="paragraph" w:customStyle="1" w:styleId="512">
    <w:name w:val="Подпись к таблице (5)1"/>
    <w:basedOn w:val="a0"/>
    <w:link w:val="55"/>
    <w:uiPriority w:val="99"/>
    <w:rsid w:val="00170546"/>
    <w:pPr>
      <w:shd w:val="clear" w:color="auto" w:fill="FFFFFF"/>
      <w:spacing w:after="0" w:line="137" w:lineRule="exact"/>
      <w:jc w:val="both"/>
    </w:pPr>
    <w:rPr>
      <w:rFonts w:ascii="Arial" w:hAnsi="Arial" w:cs="Arial"/>
      <w:b/>
      <w:bCs/>
      <w:sz w:val="12"/>
      <w:szCs w:val="12"/>
    </w:rPr>
  </w:style>
  <w:style w:type="paragraph" w:customStyle="1" w:styleId="5310">
    <w:name w:val="Основной текст (53)1"/>
    <w:basedOn w:val="a0"/>
    <w:link w:val="531"/>
    <w:uiPriority w:val="99"/>
    <w:rsid w:val="00170546"/>
    <w:pPr>
      <w:shd w:val="clear" w:color="auto" w:fill="FFFFFF"/>
      <w:spacing w:after="0" w:line="240" w:lineRule="atLeast"/>
    </w:pPr>
    <w:rPr>
      <w:noProof/>
      <w:sz w:val="30"/>
      <w:szCs w:val="30"/>
    </w:rPr>
  </w:style>
  <w:style w:type="character" w:customStyle="1" w:styleId="tlid-translation">
    <w:name w:val="tlid-translation"/>
    <w:basedOn w:val="a1"/>
    <w:rsid w:val="00170546"/>
  </w:style>
  <w:style w:type="character" w:customStyle="1" w:styleId="63">
    <w:name w:val="Основной текст + Полужирный6"/>
    <w:aliases w:val="Курсив28"/>
    <w:rsid w:val="00170546"/>
    <w:rPr>
      <w:rFonts w:ascii="Times New Roman" w:hAnsi="Times New Roman" w:cs="Times New Roman"/>
      <w:b/>
      <w:bCs/>
      <w:i/>
      <w:iCs/>
      <w:spacing w:val="0"/>
      <w:sz w:val="25"/>
      <w:szCs w:val="25"/>
    </w:rPr>
  </w:style>
  <w:style w:type="character" w:customStyle="1" w:styleId="242">
    <w:name w:val="Заголовок №2 (4)_"/>
    <w:rsid w:val="00170546"/>
    <w:rPr>
      <w:sz w:val="25"/>
      <w:szCs w:val="25"/>
      <w:shd w:val="clear" w:color="auto" w:fill="FFFFFF"/>
    </w:rPr>
  </w:style>
  <w:style w:type="character" w:customStyle="1" w:styleId="2420">
    <w:name w:val="Заголовок №2 (4)2"/>
    <w:basedOn w:val="242"/>
    <w:rsid w:val="00170546"/>
    <w:rPr>
      <w:sz w:val="25"/>
      <w:szCs w:val="25"/>
      <w:shd w:val="clear" w:color="auto" w:fill="FFFFFF"/>
    </w:rPr>
  </w:style>
  <w:style w:type="character" w:customStyle="1" w:styleId="731">
    <w:name w:val="Основной текст (7) + Полужирный3"/>
    <w:rsid w:val="00170546"/>
    <w:rPr>
      <w:rFonts w:ascii="Times New Roman" w:hAnsi="Times New Roman" w:cs="Times New Roman"/>
      <w:b/>
      <w:bCs/>
      <w:i/>
      <w:iCs/>
      <w:spacing w:val="0"/>
      <w:sz w:val="25"/>
      <w:szCs w:val="25"/>
    </w:rPr>
  </w:style>
  <w:style w:type="character" w:customStyle="1" w:styleId="3b">
    <w:name w:val="Подпись к картинке (3)"/>
    <w:basedOn w:val="a1"/>
    <w:link w:val="314"/>
    <w:uiPriority w:val="99"/>
    <w:rsid w:val="00170546"/>
    <w:rPr>
      <w:rFonts w:ascii="Arial" w:hAnsi="Arial" w:cs="Arial"/>
      <w:b/>
      <w:bCs/>
      <w:sz w:val="14"/>
      <w:szCs w:val="14"/>
      <w:shd w:val="clear" w:color="auto" w:fill="FFFFFF"/>
    </w:rPr>
  </w:style>
  <w:style w:type="paragraph" w:customStyle="1" w:styleId="314">
    <w:name w:val="Подпись к картинке (3)1"/>
    <w:basedOn w:val="a0"/>
    <w:link w:val="3b"/>
    <w:uiPriority w:val="99"/>
    <w:rsid w:val="00170546"/>
    <w:pPr>
      <w:shd w:val="clear" w:color="auto" w:fill="FFFFFF"/>
      <w:spacing w:after="120" w:line="240" w:lineRule="atLeast"/>
    </w:pPr>
    <w:rPr>
      <w:rFonts w:ascii="Arial" w:hAnsi="Arial" w:cs="Arial"/>
      <w:b/>
      <w:bCs/>
      <w:sz w:val="14"/>
      <w:szCs w:val="14"/>
    </w:rPr>
  </w:style>
  <w:style w:type="character" w:customStyle="1" w:styleId="162">
    <w:name w:val="Основной текст (16)"/>
    <w:basedOn w:val="a1"/>
    <w:uiPriority w:val="99"/>
    <w:rsid w:val="00170546"/>
    <w:rPr>
      <w:sz w:val="28"/>
      <w:szCs w:val="28"/>
      <w:shd w:val="clear" w:color="auto" w:fill="FFFFFF"/>
    </w:rPr>
  </w:style>
  <w:style w:type="character" w:customStyle="1" w:styleId="4b">
    <w:name w:val="Подпись к картинке (4)"/>
    <w:basedOn w:val="a1"/>
    <w:link w:val="413"/>
    <w:uiPriority w:val="99"/>
    <w:rsid w:val="00170546"/>
    <w:rPr>
      <w:b/>
      <w:bCs/>
      <w:sz w:val="20"/>
      <w:szCs w:val="20"/>
      <w:shd w:val="clear" w:color="auto" w:fill="FFFFFF"/>
    </w:rPr>
  </w:style>
  <w:style w:type="character" w:customStyle="1" w:styleId="56">
    <w:name w:val="Подпись к картинке (5)"/>
    <w:basedOn w:val="a1"/>
    <w:link w:val="513"/>
    <w:uiPriority w:val="99"/>
    <w:rsid w:val="00170546"/>
    <w:rPr>
      <w:b/>
      <w:bCs/>
      <w:sz w:val="20"/>
      <w:szCs w:val="20"/>
      <w:shd w:val="clear" w:color="auto" w:fill="FFFFFF"/>
    </w:rPr>
  </w:style>
  <w:style w:type="character" w:customStyle="1" w:styleId="59pt">
    <w:name w:val="Подпись к картинке (5) + 9 pt"/>
    <w:aliases w:val="Курсив7,Основной текст (21) + 12 pt,Интервал 0 pt1"/>
    <w:basedOn w:val="56"/>
    <w:rsid w:val="00170546"/>
    <w:rPr>
      <w:b/>
      <w:bCs/>
      <w:i/>
      <w:iCs/>
      <w:sz w:val="18"/>
      <w:szCs w:val="18"/>
      <w:shd w:val="clear" w:color="auto" w:fill="FFFFFF"/>
    </w:rPr>
  </w:style>
  <w:style w:type="character" w:customStyle="1" w:styleId="219pt">
    <w:name w:val="Основной текст (21) + 9 pt"/>
    <w:aliases w:val="Курсив3"/>
    <w:basedOn w:val="214"/>
    <w:uiPriority w:val="99"/>
    <w:rsid w:val="00170546"/>
    <w:rPr>
      <w:rFonts w:ascii="Times New Roman" w:hAnsi="Times New Roman" w:cs="Times New Roman"/>
      <w:b/>
      <w:bCs/>
      <w:i/>
      <w:iCs/>
      <w:noProof/>
      <w:sz w:val="18"/>
      <w:szCs w:val="18"/>
      <w:shd w:val="clear" w:color="auto" w:fill="FFFFFF"/>
    </w:rPr>
  </w:style>
  <w:style w:type="paragraph" w:customStyle="1" w:styleId="413">
    <w:name w:val="Подпись к картинке (4)1"/>
    <w:basedOn w:val="a0"/>
    <w:link w:val="4b"/>
    <w:uiPriority w:val="99"/>
    <w:rsid w:val="00170546"/>
    <w:pPr>
      <w:shd w:val="clear" w:color="auto" w:fill="FFFFFF"/>
      <w:spacing w:after="0" w:line="214" w:lineRule="exact"/>
    </w:pPr>
    <w:rPr>
      <w:b/>
      <w:bCs/>
      <w:sz w:val="20"/>
      <w:szCs w:val="20"/>
    </w:rPr>
  </w:style>
  <w:style w:type="paragraph" w:customStyle="1" w:styleId="513">
    <w:name w:val="Подпись к картинке (5)1"/>
    <w:basedOn w:val="a0"/>
    <w:link w:val="56"/>
    <w:uiPriority w:val="99"/>
    <w:rsid w:val="00170546"/>
    <w:pPr>
      <w:shd w:val="clear" w:color="auto" w:fill="FFFFFF"/>
      <w:spacing w:after="0" w:line="214" w:lineRule="exact"/>
      <w:jc w:val="both"/>
    </w:pPr>
    <w:rPr>
      <w:b/>
      <w:bCs/>
      <w:sz w:val="20"/>
      <w:szCs w:val="20"/>
    </w:rPr>
  </w:style>
  <w:style w:type="character" w:customStyle="1" w:styleId="230">
    <w:name w:val="Основной текст (23)"/>
    <w:basedOn w:val="a1"/>
    <w:link w:val="231"/>
    <w:uiPriority w:val="99"/>
    <w:rsid w:val="00170546"/>
    <w:rPr>
      <w:b/>
      <w:bCs/>
      <w:sz w:val="20"/>
      <w:szCs w:val="20"/>
      <w:shd w:val="clear" w:color="auto" w:fill="FFFFFF"/>
    </w:rPr>
  </w:style>
  <w:style w:type="character" w:customStyle="1" w:styleId="93">
    <w:name w:val="Подпись к картинке (9)"/>
    <w:basedOn w:val="a1"/>
    <w:link w:val="911"/>
    <w:uiPriority w:val="99"/>
    <w:rsid w:val="00170546"/>
    <w:rPr>
      <w:sz w:val="28"/>
      <w:szCs w:val="28"/>
      <w:shd w:val="clear" w:color="auto" w:fill="FFFFFF"/>
    </w:rPr>
  </w:style>
  <w:style w:type="character" w:customStyle="1" w:styleId="103">
    <w:name w:val="Подпись к картинке (10)"/>
    <w:basedOn w:val="a1"/>
    <w:link w:val="1010"/>
    <w:uiPriority w:val="99"/>
    <w:rsid w:val="00170546"/>
    <w:rPr>
      <w:b/>
      <w:bCs/>
      <w:sz w:val="20"/>
      <w:szCs w:val="20"/>
      <w:shd w:val="clear" w:color="auto" w:fill="FFFFFF"/>
    </w:rPr>
  </w:style>
  <w:style w:type="character" w:customStyle="1" w:styleId="3c">
    <w:name w:val="Подпись к таблице (3)"/>
    <w:basedOn w:val="a1"/>
    <w:uiPriority w:val="99"/>
    <w:rsid w:val="00170546"/>
    <w:rPr>
      <w:sz w:val="28"/>
      <w:szCs w:val="28"/>
      <w:shd w:val="clear" w:color="auto" w:fill="FFFFFF"/>
    </w:rPr>
  </w:style>
  <w:style w:type="paragraph" w:customStyle="1" w:styleId="231">
    <w:name w:val="Основной текст (23)1"/>
    <w:basedOn w:val="a0"/>
    <w:link w:val="230"/>
    <w:uiPriority w:val="99"/>
    <w:rsid w:val="00170546"/>
    <w:pPr>
      <w:shd w:val="clear" w:color="auto" w:fill="FFFFFF"/>
      <w:spacing w:after="0" w:line="223" w:lineRule="exact"/>
      <w:ind w:hanging="360"/>
    </w:pPr>
    <w:rPr>
      <w:b/>
      <w:bCs/>
      <w:sz w:val="20"/>
      <w:szCs w:val="20"/>
    </w:rPr>
  </w:style>
  <w:style w:type="paragraph" w:customStyle="1" w:styleId="911">
    <w:name w:val="Подпись к картинке (9)1"/>
    <w:basedOn w:val="a0"/>
    <w:link w:val="93"/>
    <w:uiPriority w:val="99"/>
    <w:rsid w:val="00170546"/>
    <w:pPr>
      <w:shd w:val="clear" w:color="auto" w:fill="FFFFFF"/>
      <w:spacing w:after="0" w:line="305" w:lineRule="exact"/>
      <w:ind w:hanging="900"/>
    </w:pPr>
    <w:rPr>
      <w:sz w:val="28"/>
      <w:szCs w:val="28"/>
    </w:rPr>
  </w:style>
  <w:style w:type="paragraph" w:customStyle="1" w:styleId="1010">
    <w:name w:val="Подпись к картинке (10)1"/>
    <w:basedOn w:val="a0"/>
    <w:link w:val="103"/>
    <w:uiPriority w:val="99"/>
    <w:rsid w:val="00170546"/>
    <w:pPr>
      <w:shd w:val="clear" w:color="auto" w:fill="FFFFFF"/>
      <w:spacing w:after="0" w:line="214" w:lineRule="exact"/>
      <w:ind w:hanging="900"/>
    </w:pPr>
    <w:rPr>
      <w:b/>
      <w:bCs/>
      <w:sz w:val="20"/>
      <w:szCs w:val="20"/>
    </w:rPr>
  </w:style>
  <w:style w:type="character" w:customStyle="1" w:styleId="65">
    <w:name w:val="Подпись к картинке (6)"/>
    <w:basedOn w:val="a1"/>
    <w:link w:val="613"/>
    <w:uiPriority w:val="99"/>
    <w:rsid w:val="00170546"/>
    <w:rPr>
      <w:rFonts w:ascii="Arial" w:hAnsi="Arial" w:cs="Arial"/>
      <w:b/>
      <w:bCs/>
      <w:sz w:val="14"/>
      <w:szCs w:val="14"/>
      <w:shd w:val="clear" w:color="auto" w:fill="FFFFFF"/>
    </w:rPr>
  </w:style>
  <w:style w:type="character" w:customStyle="1" w:styleId="143">
    <w:name w:val="Подпись к картинке (14)"/>
    <w:basedOn w:val="a1"/>
    <w:link w:val="1410"/>
    <w:uiPriority w:val="99"/>
    <w:rsid w:val="00170546"/>
    <w:rPr>
      <w:rFonts w:ascii="Arial" w:hAnsi="Arial" w:cs="Arial"/>
      <w:b/>
      <w:bCs/>
      <w:sz w:val="14"/>
      <w:szCs w:val="14"/>
      <w:shd w:val="clear" w:color="auto" w:fill="FFFFFF"/>
    </w:rPr>
  </w:style>
  <w:style w:type="character" w:customStyle="1" w:styleId="540">
    <w:name w:val="Основной текст (54)"/>
    <w:basedOn w:val="a1"/>
    <w:link w:val="541"/>
    <w:uiPriority w:val="99"/>
    <w:rsid w:val="00170546"/>
    <w:rPr>
      <w:rFonts w:ascii="Arial" w:hAnsi="Arial" w:cs="Arial"/>
      <w:b/>
      <w:bCs/>
      <w:sz w:val="14"/>
      <w:szCs w:val="14"/>
      <w:shd w:val="clear" w:color="auto" w:fill="FFFFFF"/>
    </w:rPr>
  </w:style>
  <w:style w:type="character" w:customStyle="1" w:styleId="550">
    <w:name w:val="Основной текст (55)"/>
    <w:basedOn w:val="a1"/>
    <w:link w:val="551"/>
    <w:uiPriority w:val="99"/>
    <w:rsid w:val="00170546"/>
    <w:rPr>
      <w:sz w:val="28"/>
      <w:szCs w:val="28"/>
      <w:shd w:val="clear" w:color="auto" w:fill="FFFFFF"/>
    </w:rPr>
  </w:style>
  <w:style w:type="paragraph" w:customStyle="1" w:styleId="613">
    <w:name w:val="Подпись к картинке (6)1"/>
    <w:basedOn w:val="a0"/>
    <w:link w:val="65"/>
    <w:uiPriority w:val="99"/>
    <w:rsid w:val="00170546"/>
    <w:pPr>
      <w:shd w:val="clear" w:color="auto" w:fill="FFFFFF"/>
      <w:spacing w:after="0" w:line="240" w:lineRule="atLeast"/>
    </w:pPr>
    <w:rPr>
      <w:rFonts w:ascii="Arial" w:hAnsi="Arial" w:cs="Arial"/>
      <w:b/>
      <w:bCs/>
      <w:sz w:val="14"/>
      <w:szCs w:val="14"/>
    </w:rPr>
  </w:style>
  <w:style w:type="paragraph" w:customStyle="1" w:styleId="1410">
    <w:name w:val="Подпись к картинке (14)1"/>
    <w:basedOn w:val="a0"/>
    <w:link w:val="143"/>
    <w:uiPriority w:val="99"/>
    <w:rsid w:val="00170546"/>
    <w:pPr>
      <w:shd w:val="clear" w:color="auto" w:fill="FFFFFF"/>
      <w:spacing w:after="0" w:line="178" w:lineRule="exact"/>
      <w:jc w:val="right"/>
    </w:pPr>
    <w:rPr>
      <w:rFonts w:ascii="Arial" w:hAnsi="Arial" w:cs="Arial"/>
      <w:b/>
      <w:bCs/>
      <w:sz w:val="14"/>
      <w:szCs w:val="14"/>
    </w:rPr>
  </w:style>
  <w:style w:type="paragraph" w:customStyle="1" w:styleId="541">
    <w:name w:val="Основной текст (54)1"/>
    <w:basedOn w:val="a0"/>
    <w:link w:val="540"/>
    <w:uiPriority w:val="99"/>
    <w:rsid w:val="00170546"/>
    <w:pPr>
      <w:shd w:val="clear" w:color="auto" w:fill="FFFFFF"/>
      <w:spacing w:before="60" w:after="180" w:line="240" w:lineRule="atLeast"/>
    </w:pPr>
    <w:rPr>
      <w:rFonts w:ascii="Arial" w:hAnsi="Arial" w:cs="Arial"/>
      <w:b/>
      <w:bCs/>
      <w:sz w:val="14"/>
      <w:szCs w:val="14"/>
    </w:rPr>
  </w:style>
  <w:style w:type="paragraph" w:customStyle="1" w:styleId="551">
    <w:name w:val="Основной текст (55)1"/>
    <w:basedOn w:val="a0"/>
    <w:link w:val="550"/>
    <w:uiPriority w:val="99"/>
    <w:rsid w:val="00170546"/>
    <w:pPr>
      <w:shd w:val="clear" w:color="auto" w:fill="FFFFFF"/>
      <w:spacing w:before="180" w:after="0" w:line="460" w:lineRule="exact"/>
      <w:ind w:firstLine="1420"/>
      <w:jc w:val="both"/>
    </w:pPr>
    <w:rPr>
      <w:sz w:val="28"/>
      <w:szCs w:val="28"/>
    </w:rPr>
  </w:style>
  <w:style w:type="character" w:customStyle="1" w:styleId="66">
    <w:name w:val="Подпись к таблице (6)"/>
    <w:basedOn w:val="a1"/>
    <w:link w:val="614"/>
    <w:uiPriority w:val="99"/>
    <w:rsid w:val="00170546"/>
    <w:rPr>
      <w:sz w:val="28"/>
      <w:szCs w:val="28"/>
      <w:shd w:val="clear" w:color="auto" w:fill="FFFFFF"/>
    </w:rPr>
  </w:style>
  <w:style w:type="character" w:customStyle="1" w:styleId="622">
    <w:name w:val="Подпись к таблице (6)2"/>
    <w:basedOn w:val="66"/>
    <w:uiPriority w:val="99"/>
    <w:rsid w:val="00170546"/>
    <w:rPr>
      <w:sz w:val="28"/>
      <w:szCs w:val="28"/>
      <w:u w:val="single"/>
      <w:shd w:val="clear" w:color="auto" w:fill="FFFFFF"/>
    </w:rPr>
  </w:style>
  <w:style w:type="character" w:customStyle="1" w:styleId="57">
    <w:name w:val="Основной текст (57)"/>
    <w:basedOn w:val="a1"/>
    <w:link w:val="571"/>
    <w:uiPriority w:val="99"/>
    <w:rsid w:val="00170546"/>
    <w:rPr>
      <w:b/>
      <w:bCs/>
      <w:shd w:val="clear" w:color="auto" w:fill="FFFFFF"/>
    </w:rPr>
  </w:style>
  <w:style w:type="character" w:customStyle="1" w:styleId="58">
    <w:name w:val="Основной текст (58)"/>
    <w:basedOn w:val="a1"/>
    <w:link w:val="581"/>
    <w:uiPriority w:val="99"/>
    <w:rsid w:val="00170546"/>
    <w:rPr>
      <w:sz w:val="32"/>
      <w:szCs w:val="32"/>
      <w:shd w:val="clear" w:color="auto" w:fill="FFFFFF"/>
    </w:rPr>
  </w:style>
  <w:style w:type="paragraph" w:customStyle="1" w:styleId="614">
    <w:name w:val="Подпись к таблице (6)1"/>
    <w:basedOn w:val="a0"/>
    <w:link w:val="66"/>
    <w:uiPriority w:val="99"/>
    <w:rsid w:val="00170546"/>
    <w:pPr>
      <w:shd w:val="clear" w:color="auto" w:fill="FFFFFF"/>
      <w:spacing w:after="0" w:line="302" w:lineRule="exact"/>
      <w:ind w:hanging="500"/>
    </w:pPr>
    <w:rPr>
      <w:sz w:val="28"/>
      <w:szCs w:val="28"/>
    </w:rPr>
  </w:style>
  <w:style w:type="paragraph" w:customStyle="1" w:styleId="571">
    <w:name w:val="Основной текст (57)1"/>
    <w:basedOn w:val="a0"/>
    <w:link w:val="57"/>
    <w:uiPriority w:val="99"/>
    <w:rsid w:val="00170546"/>
    <w:pPr>
      <w:shd w:val="clear" w:color="auto" w:fill="FFFFFF"/>
      <w:spacing w:after="0" w:line="240" w:lineRule="atLeast"/>
      <w:jc w:val="center"/>
    </w:pPr>
    <w:rPr>
      <w:b/>
      <w:bCs/>
    </w:rPr>
  </w:style>
  <w:style w:type="paragraph" w:customStyle="1" w:styleId="581">
    <w:name w:val="Основной текст (58)1"/>
    <w:basedOn w:val="a0"/>
    <w:link w:val="58"/>
    <w:uiPriority w:val="99"/>
    <w:rsid w:val="00170546"/>
    <w:pPr>
      <w:shd w:val="clear" w:color="auto" w:fill="FFFFFF"/>
      <w:spacing w:after="0" w:line="240" w:lineRule="atLeast"/>
    </w:pPr>
    <w:rPr>
      <w:sz w:val="32"/>
      <w:szCs w:val="32"/>
    </w:rPr>
  </w:style>
  <w:style w:type="character" w:customStyle="1" w:styleId="216">
    <w:name w:val="Основной текст (21)_"/>
    <w:rsid w:val="00170546"/>
    <w:rPr>
      <w:sz w:val="25"/>
      <w:szCs w:val="25"/>
      <w:shd w:val="clear" w:color="auto" w:fill="FFFFFF"/>
    </w:rPr>
  </w:style>
  <w:style w:type="character" w:customStyle="1" w:styleId="2125">
    <w:name w:val="Основной текст (21)25"/>
    <w:basedOn w:val="216"/>
    <w:rsid w:val="00170546"/>
    <w:rPr>
      <w:sz w:val="25"/>
      <w:szCs w:val="25"/>
      <w:shd w:val="clear" w:color="auto" w:fill="FFFFFF"/>
    </w:rPr>
  </w:style>
  <w:style w:type="character" w:customStyle="1" w:styleId="2123">
    <w:name w:val="Основной текст (21)23"/>
    <w:rsid w:val="00170546"/>
    <w:rPr>
      <w:rFonts w:ascii="Times New Roman" w:hAnsi="Times New Roman" w:cs="Times New Roman"/>
      <w:noProof/>
      <w:spacing w:val="0"/>
      <w:sz w:val="25"/>
      <w:szCs w:val="25"/>
    </w:rPr>
  </w:style>
  <w:style w:type="character" w:customStyle="1" w:styleId="2122">
    <w:name w:val="Основной текст (21)22"/>
    <w:basedOn w:val="216"/>
    <w:rsid w:val="00170546"/>
    <w:rPr>
      <w:sz w:val="25"/>
      <w:szCs w:val="25"/>
      <w:shd w:val="clear" w:color="auto" w:fill="FFFFFF"/>
    </w:rPr>
  </w:style>
  <w:style w:type="character" w:customStyle="1" w:styleId="2121">
    <w:name w:val="Основной текст (21)21"/>
    <w:basedOn w:val="216"/>
    <w:rsid w:val="00170546"/>
    <w:rPr>
      <w:sz w:val="25"/>
      <w:szCs w:val="25"/>
      <w:shd w:val="clear" w:color="auto" w:fill="FFFFFF"/>
    </w:rPr>
  </w:style>
  <w:style w:type="character" w:customStyle="1" w:styleId="2120">
    <w:name w:val="Основной текст (21)20"/>
    <w:basedOn w:val="216"/>
    <w:rsid w:val="00170546"/>
    <w:rPr>
      <w:sz w:val="25"/>
      <w:szCs w:val="25"/>
      <w:shd w:val="clear" w:color="auto" w:fill="FFFFFF"/>
    </w:rPr>
  </w:style>
  <w:style w:type="character" w:customStyle="1" w:styleId="2119">
    <w:name w:val="Основной текст (21)19"/>
    <w:rsid w:val="00170546"/>
    <w:rPr>
      <w:rFonts w:ascii="Times New Roman" w:hAnsi="Times New Roman" w:cs="Times New Roman"/>
      <w:noProof/>
      <w:spacing w:val="0"/>
      <w:sz w:val="25"/>
      <w:szCs w:val="25"/>
    </w:rPr>
  </w:style>
  <w:style w:type="character" w:customStyle="1" w:styleId="2117">
    <w:name w:val="Основной текст (21)17"/>
    <w:rsid w:val="00170546"/>
    <w:rPr>
      <w:rFonts w:ascii="Times New Roman" w:hAnsi="Times New Roman" w:cs="Times New Roman"/>
      <w:noProof/>
      <w:spacing w:val="0"/>
      <w:sz w:val="25"/>
      <w:szCs w:val="25"/>
    </w:rPr>
  </w:style>
  <w:style w:type="character" w:customStyle="1" w:styleId="82">
    <w:name w:val="Колонтитул + 82"/>
    <w:aliases w:val="5 pt28,Полужирный12"/>
    <w:rsid w:val="00170546"/>
    <w:rPr>
      <w:rFonts w:ascii="Times New Roman" w:hAnsi="Times New Roman" w:cs="Times New Roman"/>
      <w:b/>
      <w:bCs/>
      <w:spacing w:val="0"/>
      <w:sz w:val="17"/>
      <w:szCs w:val="17"/>
    </w:rPr>
  </w:style>
  <w:style w:type="character" w:customStyle="1" w:styleId="85">
    <w:name w:val="Основной текст (85)_"/>
    <w:link w:val="850"/>
    <w:rsid w:val="00170546"/>
    <w:rPr>
      <w:rFonts w:ascii="Arial" w:hAnsi="Arial" w:cs="Arial"/>
      <w:noProof/>
      <w:sz w:val="27"/>
      <w:szCs w:val="27"/>
      <w:shd w:val="clear" w:color="auto" w:fill="FFFFFF"/>
    </w:rPr>
  </w:style>
  <w:style w:type="character" w:customStyle="1" w:styleId="86">
    <w:name w:val="Основной текст (86)_"/>
    <w:link w:val="860"/>
    <w:rsid w:val="00170546"/>
    <w:rPr>
      <w:rFonts w:ascii="Arial" w:hAnsi="Arial" w:cs="Arial"/>
      <w:noProof/>
      <w:sz w:val="27"/>
      <w:szCs w:val="27"/>
      <w:shd w:val="clear" w:color="auto" w:fill="FFFFFF"/>
    </w:rPr>
  </w:style>
  <w:style w:type="character" w:customStyle="1" w:styleId="2116">
    <w:name w:val="Основной текст (21)16"/>
    <w:basedOn w:val="216"/>
    <w:rsid w:val="00170546"/>
    <w:rPr>
      <w:rFonts w:ascii="Times New Roman" w:hAnsi="Times New Roman" w:cs="Times New Roman"/>
      <w:spacing w:val="0"/>
      <w:sz w:val="25"/>
      <w:szCs w:val="25"/>
      <w:shd w:val="clear" w:color="auto" w:fill="FFFFFF"/>
    </w:rPr>
  </w:style>
  <w:style w:type="character" w:customStyle="1" w:styleId="2115">
    <w:name w:val="Основной текст (21)15"/>
    <w:rsid w:val="00170546"/>
    <w:rPr>
      <w:rFonts w:ascii="Times New Roman" w:hAnsi="Times New Roman" w:cs="Times New Roman"/>
      <w:noProof/>
      <w:spacing w:val="0"/>
      <w:sz w:val="25"/>
      <w:szCs w:val="25"/>
    </w:rPr>
  </w:style>
  <w:style w:type="paragraph" w:customStyle="1" w:styleId="850">
    <w:name w:val="Основной текст (85)"/>
    <w:basedOn w:val="a0"/>
    <w:link w:val="85"/>
    <w:rsid w:val="00170546"/>
    <w:pPr>
      <w:shd w:val="clear" w:color="auto" w:fill="FFFFFF"/>
      <w:spacing w:after="0" w:line="240" w:lineRule="atLeast"/>
    </w:pPr>
    <w:rPr>
      <w:rFonts w:ascii="Arial" w:hAnsi="Arial" w:cs="Arial"/>
      <w:noProof/>
      <w:sz w:val="27"/>
      <w:szCs w:val="27"/>
    </w:rPr>
  </w:style>
  <w:style w:type="paragraph" w:customStyle="1" w:styleId="860">
    <w:name w:val="Основной текст (86)"/>
    <w:basedOn w:val="a0"/>
    <w:link w:val="86"/>
    <w:rsid w:val="00170546"/>
    <w:pPr>
      <w:shd w:val="clear" w:color="auto" w:fill="FFFFFF"/>
      <w:spacing w:after="0" w:line="240" w:lineRule="atLeast"/>
    </w:pPr>
    <w:rPr>
      <w:rFonts w:ascii="Arial" w:hAnsi="Arial" w:cs="Arial"/>
      <w:noProof/>
      <w:sz w:val="27"/>
      <w:szCs w:val="27"/>
    </w:rPr>
  </w:style>
  <w:style w:type="character" w:customStyle="1" w:styleId="67">
    <w:name w:val="Основной текст (6)_"/>
    <w:rsid w:val="00170546"/>
    <w:rPr>
      <w:rFonts w:ascii="Arial" w:hAnsi="Arial" w:cs="Arial"/>
      <w:b/>
      <w:bCs/>
      <w:i/>
      <w:iCs/>
      <w:sz w:val="35"/>
      <w:szCs w:val="35"/>
      <w:shd w:val="clear" w:color="auto" w:fill="FFFFFF"/>
    </w:rPr>
  </w:style>
  <w:style w:type="character" w:customStyle="1" w:styleId="2114">
    <w:name w:val="Основной текст (21)14"/>
    <w:rsid w:val="00170546"/>
    <w:rPr>
      <w:rFonts w:ascii="Times New Roman" w:hAnsi="Times New Roman" w:cs="Times New Roman"/>
      <w:noProof/>
      <w:spacing w:val="0"/>
      <w:sz w:val="25"/>
      <w:szCs w:val="25"/>
    </w:rPr>
  </w:style>
  <w:style w:type="character" w:customStyle="1" w:styleId="2112">
    <w:name w:val="Основной текст (21)12"/>
    <w:rsid w:val="00170546"/>
    <w:rPr>
      <w:rFonts w:ascii="Times New Roman" w:hAnsi="Times New Roman" w:cs="Times New Roman"/>
      <w:noProof/>
      <w:spacing w:val="0"/>
      <w:sz w:val="25"/>
      <w:szCs w:val="25"/>
    </w:rPr>
  </w:style>
  <w:style w:type="character" w:customStyle="1" w:styleId="2111">
    <w:name w:val="Основной текст (21)11"/>
    <w:rsid w:val="00170546"/>
    <w:rPr>
      <w:rFonts w:ascii="Times New Roman" w:hAnsi="Times New Roman" w:cs="Times New Roman"/>
      <w:noProof/>
      <w:spacing w:val="0"/>
      <w:sz w:val="25"/>
      <w:szCs w:val="25"/>
    </w:rPr>
  </w:style>
  <w:style w:type="character" w:customStyle="1" w:styleId="21100">
    <w:name w:val="Основной текст (21)10"/>
    <w:rsid w:val="00170546"/>
    <w:rPr>
      <w:rFonts w:ascii="Times New Roman" w:hAnsi="Times New Roman" w:cs="Times New Roman"/>
      <w:noProof/>
      <w:spacing w:val="0"/>
      <w:sz w:val="25"/>
      <w:szCs w:val="25"/>
    </w:rPr>
  </w:style>
  <w:style w:type="character" w:customStyle="1" w:styleId="1928">
    <w:name w:val="Основной текст (19)28"/>
    <w:basedOn w:val="a1"/>
    <w:rsid w:val="00170546"/>
    <w:rPr>
      <w:rFonts w:ascii="Times New Roman" w:hAnsi="Times New Roman" w:cs="Times New Roman"/>
      <w:b/>
      <w:bCs/>
      <w:spacing w:val="0"/>
      <w:w w:val="75"/>
      <w:sz w:val="22"/>
      <w:szCs w:val="22"/>
    </w:rPr>
  </w:style>
  <w:style w:type="character" w:customStyle="1" w:styleId="TrebuchetMS7">
    <w:name w:val="Колонтитул + Trebuchet MS7"/>
    <w:aliases w:val="109,5 pt63"/>
    <w:rsid w:val="00170546"/>
    <w:rPr>
      <w:rFonts w:ascii="Trebuchet MS" w:hAnsi="Trebuchet MS" w:cs="Trebuchet MS"/>
      <w:spacing w:val="0"/>
      <w:sz w:val="21"/>
      <w:szCs w:val="21"/>
    </w:rPr>
  </w:style>
  <w:style w:type="character" w:customStyle="1" w:styleId="320">
    <w:name w:val="Основной текст (32)_"/>
    <w:link w:val="321"/>
    <w:rsid w:val="00170546"/>
    <w:rPr>
      <w:rFonts w:ascii="Arial" w:hAnsi="Arial" w:cs="Arial"/>
      <w:sz w:val="10"/>
      <w:szCs w:val="10"/>
      <w:shd w:val="clear" w:color="auto" w:fill="FFFFFF"/>
    </w:rPr>
  </w:style>
  <w:style w:type="paragraph" w:customStyle="1" w:styleId="321">
    <w:name w:val="Основной текст (32)"/>
    <w:basedOn w:val="a0"/>
    <w:link w:val="320"/>
    <w:rsid w:val="00170546"/>
    <w:pPr>
      <w:shd w:val="clear" w:color="auto" w:fill="FFFFFF"/>
      <w:spacing w:after="0" w:line="240" w:lineRule="atLeast"/>
      <w:ind w:firstLine="680"/>
      <w:jc w:val="both"/>
    </w:pPr>
    <w:rPr>
      <w:rFonts w:ascii="Arial" w:hAnsi="Arial" w:cs="Arial"/>
      <w:sz w:val="10"/>
      <w:szCs w:val="10"/>
    </w:rPr>
  </w:style>
  <w:style w:type="character" w:customStyle="1" w:styleId="243">
    <w:name w:val="Основной текст (24)"/>
    <w:basedOn w:val="a1"/>
    <w:link w:val="2410"/>
    <w:uiPriority w:val="99"/>
    <w:rsid w:val="00170546"/>
    <w:rPr>
      <w:sz w:val="28"/>
      <w:szCs w:val="28"/>
      <w:shd w:val="clear" w:color="auto" w:fill="FFFFFF"/>
    </w:rPr>
  </w:style>
  <w:style w:type="paragraph" w:customStyle="1" w:styleId="2410">
    <w:name w:val="Основной текст (24)1"/>
    <w:basedOn w:val="a0"/>
    <w:link w:val="243"/>
    <w:uiPriority w:val="99"/>
    <w:rsid w:val="00170546"/>
    <w:pPr>
      <w:shd w:val="clear" w:color="auto" w:fill="FFFFFF"/>
      <w:spacing w:after="0" w:line="457" w:lineRule="exact"/>
      <w:ind w:firstLine="400"/>
      <w:jc w:val="both"/>
    </w:pPr>
    <w:rPr>
      <w:sz w:val="28"/>
      <w:szCs w:val="28"/>
    </w:rPr>
  </w:style>
  <w:style w:type="character" w:customStyle="1" w:styleId="104">
    <w:name w:val="Основной текст + 104"/>
    <w:aliases w:val="5 pt57,Полужирный34,Курсив19"/>
    <w:rsid w:val="00170546"/>
    <w:rPr>
      <w:rFonts w:ascii="Times New Roman" w:hAnsi="Times New Roman" w:cs="Times New Roman"/>
      <w:b/>
      <w:bCs/>
      <w:i/>
      <w:iCs/>
      <w:spacing w:val="0"/>
      <w:sz w:val="21"/>
      <w:szCs w:val="21"/>
    </w:rPr>
  </w:style>
  <w:style w:type="character" w:customStyle="1" w:styleId="3d">
    <w:name w:val="Основной текст + Курсив3"/>
    <w:rsid w:val="00170546"/>
    <w:rPr>
      <w:rFonts w:ascii="Times New Roman" w:hAnsi="Times New Roman" w:cs="Times New Roman"/>
      <w:i/>
      <w:iCs/>
      <w:spacing w:val="0"/>
      <w:sz w:val="25"/>
      <w:szCs w:val="25"/>
    </w:rPr>
  </w:style>
  <w:style w:type="character" w:customStyle="1" w:styleId="718">
    <w:name w:val="Основной текст (7)18"/>
    <w:basedOn w:val="75"/>
    <w:rsid w:val="00170546"/>
    <w:rPr>
      <w:i/>
      <w:iCs/>
      <w:sz w:val="25"/>
      <w:szCs w:val="25"/>
      <w:shd w:val="clear" w:color="auto" w:fill="FFFFFF"/>
    </w:rPr>
  </w:style>
  <w:style w:type="character" w:customStyle="1" w:styleId="146">
    <w:name w:val="Основной текст (14)6"/>
    <w:rsid w:val="00170546"/>
    <w:rPr>
      <w:rFonts w:ascii="Times New Roman" w:hAnsi="Times New Roman" w:cs="Times New Roman"/>
      <w:b/>
      <w:bCs/>
      <w:i/>
      <w:iCs/>
      <w:spacing w:val="0"/>
      <w:sz w:val="25"/>
      <w:szCs w:val="25"/>
    </w:rPr>
  </w:style>
  <w:style w:type="character" w:customStyle="1" w:styleId="277">
    <w:name w:val="Основной текст (27)7"/>
    <w:basedOn w:val="270"/>
    <w:rsid w:val="00170546"/>
    <w:rPr>
      <w:b/>
      <w:bCs/>
      <w:i/>
      <w:iCs/>
      <w:sz w:val="21"/>
      <w:szCs w:val="21"/>
      <w:shd w:val="clear" w:color="auto" w:fill="FFFFFF"/>
    </w:rPr>
  </w:style>
  <w:style w:type="character" w:customStyle="1" w:styleId="4100">
    <w:name w:val="Подпись к таблице (4) + 10"/>
    <w:aliases w:val="5 pt54,Масштаб 100%10"/>
    <w:rsid w:val="00170546"/>
    <w:rPr>
      <w:rFonts w:ascii="Times New Roman" w:hAnsi="Times New Roman" w:cs="Times New Roman"/>
      <w:b/>
      <w:bCs/>
      <w:spacing w:val="0"/>
      <w:w w:val="100"/>
      <w:sz w:val="21"/>
      <w:szCs w:val="21"/>
    </w:rPr>
  </w:style>
  <w:style w:type="character" w:customStyle="1" w:styleId="TrebuchetMS6">
    <w:name w:val="Колонтитул + Trebuchet MS6"/>
    <w:aliases w:val="107,5 pt58"/>
    <w:rsid w:val="00170546"/>
    <w:rPr>
      <w:rFonts w:ascii="Trebuchet MS" w:hAnsi="Trebuchet MS" w:cs="Trebuchet MS"/>
      <w:spacing w:val="0"/>
      <w:sz w:val="21"/>
      <w:szCs w:val="21"/>
    </w:rPr>
  </w:style>
  <w:style w:type="character" w:customStyle="1" w:styleId="132">
    <w:name w:val="Основной текст (13)_"/>
    <w:link w:val="133"/>
    <w:rsid w:val="00170546"/>
    <w:rPr>
      <w:rFonts w:ascii="Arial" w:hAnsi="Arial" w:cs="Arial"/>
      <w:i/>
      <w:iCs/>
      <w:noProof/>
      <w:sz w:val="8"/>
      <w:szCs w:val="8"/>
      <w:shd w:val="clear" w:color="auto" w:fill="FFFFFF"/>
    </w:rPr>
  </w:style>
  <w:style w:type="character" w:customStyle="1" w:styleId="1030">
    <w:name w:val="Основной текст + 103"/>
    <w:aliases w:val="5 pt56,Полужирный33,Курсив18,Интервал 1 pt"/>
    <w:rsid w:val="00170546"/>
    <w:rPr>
      <w:rFonts w:ascii="Times New Roman" w:hAnsi="Times New Roman" w:cs="Times New Roman"/>
      <w:b/>
      <w:bCs/>
      <w:i/>
      <w:iCs/>
      <w:spacing w:val="20"/>
      <w:sz w:val="21"/>
      <w:szCs w:val="21"/>
    </w:rPr>
  </w:style>
  <w:style w:type="paragraph" w:customStyle="1" w:styleId="133">
    <w:name w:val="Основной текст (13)"/>
    <w:basedOn w:val="a0"/>
    <w:link w:val="132"/>
    <w:rsid w:val="00170546"/>
    <w:pPr>
      <w:shd w:val="clear" w:color="auto" w:fill="FFFFFF"/>
      <w:spacing w:after="0" w:line="240" w:lineRule="atLeast"/>
    </w:pPr>
    <w:rPr>
      <w:rFonts w:ascii="Arial" w:hAnsi="Arial" w:cs="Arial"/>
      <w:i/>
      <w:iCs/>
      <w:noProof/>
      <w:sz w:val="8"/>
      <w:szCs w:val="8"/>
    </w:rPr>
  </w:style>
  <w:style w:type="character" w:customStyle="1" w:styleId="263">
    <w:name w:val="Основной текст (26)"/>
    <w:rsid w:val="00170546"/>
    <w:rPr>
      <w:rFonts w:ascii="Times New Roman" w:hAnsi="Times New Roman" w:cs="Times New Roman"/>
      <w:b/>
      <w:bCs/>
      <w:spacing w:val="0"/>
      <w:sz w:val="21"/>
      <w:szCs w:val="21"/>
      <w:u w:val="single"/>
    </w:rPr>
  </w:style>
  <w:style w:type="character" w:customStyle="1" w:styleId="1910">
    <w:name w:val="Основной текст (19) + 10"/>
    <w:aliases w:val="5 pt55,Масштаб 100%11"/>
    <w:rsid w:val="00170546"/>
    <w:rPr>
      <w:rFonts w:ascii="Times New Roman" w:hAnsi="Times New Roman" w:cs="Times New Roman"/>
      <w:b/>
      <w:bCs/>
      <w:spacing w:val="0"/>
      <w:w w:val="100"/>
      <w:sz w:val="21"/>
      <w:szCs w:val="21"/>
      <w:lang w:val="en-US" w:eastAsia="en-US"/>
    </w:rPr>
  </w:style>
  <w:style w:type="character" w:customStyle="1" w:styleId="3817">
    <w:name w:val="Основной текст (38)17"/>
    <w:basedOn w:val="38"/>
    <w:rsid w:val="00170546"/>
    <w:rPr>
      <w:rFonts w:ascii="Arial" w:hAnsi="Arial" w:cs="Arial"/>
      <w:b/>
      <w:bCs/>
      <w:sz w:val="19"/>
      <w:szCs w:val="19"/>
      <w:shd w:val="clear" w:color="auto" w:fill="FFFFFF"/>
    </w:rPr>
  </w:style>
  <w:style w:type="character" w:customStyle="1" w:styleId="38TimesNewRoman7">
    <w:name w:val="Основной текст (38) + Times New Roman7"/>
    <w:aliases w:val="106,5 pt53"/>
    <w:rsid w:val="00170546"/>
    <w:rPr>
      <w:rFonts w:ascii="Times New Roman" w:hAnsi="Times New Roman" w:cs="Times New Roman"/>
      <w:b/>
      <w:bCs/>
      <w:spacing w:val="0"/>
      <w:sz w:val="21"/>
      <w:szCs w:val="21"/>
    </w:rPr>
  </w:style>
  <w:style w:type="character" w:customStyle="1" w:styleId="16Arial">
    <w:name w:val="Основной текст (16) + Arial"/>
    <w:aliases w:val="9,5 pt52"/>
    <w:rsid w:val="00170546"/>
    <w:rPr>
      <w:rFonts w:ascii="Arial" w:hAnsi="Arial" w:cs="Arial"/>
      <w:b/>
      <w:bCs/>
      <w:spacing w:val="0"/>
      <w:sz w:val="19"/>
      <w:szCs w:val="19"/>
    </w:rPr>
  </w:style>
  <w:style w:type="character" w:customStyle="1" w:styleId="200">
    <w:name w:val="Основной текст (20)"/>
    <w:basedOn w:val="a1"/>
    <w:link w:val="201"/>
    <w:uiPriority w:val="99"/>
    <w:rsid w:val="00170546"/>
    <w:rPr>
      <w:b/>
      <w:bCs/>
      <w:shd w:val="clear" w:color="auto" w:fill="FFFFFF"/>
    </w:rPr>
  </w:style>
  <w:style w:type="paragraph" w:customStyle="1" w:styleId="201">
    <w:name w:val="Основной текст (20)1"/>
    <w:basedOn w:val="a0"/>
    <w:link w:val="200"/>
    <w:uiPriority w:val="99"/>
    <w:rsid w:val="00170546"/>
    <w:pPr>
      <w:shd w:val="clear" w:color="auto" w:fill="FFFFFF"/>
      <w:spacing w:after="0" w:line="240" w:lineRule="atLeast"/>
    </w:pPr>
    <w:rPr>
      <w:b/>
      <w:bCs/>
    </w:rPr>
  </w:style>
  <w:style w:type="character" w:customStyle="1" w:styleId="732">
    <w:name w:val="Основной текст (73)"/>
    <w:basedOn w:val="a1"/>
    <w:link w:val="7310"/>
    <w:uiPriority w:val="99"/>
    <w:rsid w:val="00170546"/>
    <w:rPr>
      <w:b/>
      <w:bCs/>
      <w:sz w:val="20"/>
      <w:szCs w:val="20"/>
      <w:shd w:val="clear" w:color="auto" w:fill="FFFFFF"/>
    </w:rPr>
  </w:style>
  <w:style w:type="paragraph" w:customStyle="1" w:styleId="7310">
    <w:name w:val="Основной текст (73)1"/>
    <w:basedOn w:val="a0"/>
    <w:link w:val="732"/>
    <w:uiPriority w:val="99"/>
    <w:rsid w:val="00170546"/>
    <w:pPr>
      <w:shd w:val="clear" w:color="auto" w:fill="FFFFFF"/>
      <w:spacing w:after="0" w:line="219" w:lineRule="exact"/>
      <w:jc w:val="center"/>
    </w:pPr>
    <w:rPr>
      <w:b/>
      <w:bCs/>
      <w:sz w:val="20"/>
      <w:szCs w:val="20"/>
    </w:rPr>
  </w:style>
  <w:style w:type="character" w:customStyle="1" w:styleId="720">
    <w:name w:val="Основной текст (72)"/>
    <w:basedOn w:val="a1"/>
    <w:link w:val="721"/>
    <w:uiPriority w:val="99"/>
    <w:rsid w:val="00170546"/>
    <w:rPr>
      <w:b/>
      <w:bCs/>
      <w:i/>
      <w:iCs/>
      <w:sz w:val="18"/>
      <w:szCs w:val="18"/>
      <w:shd w:val="clear" w:color="auto" w:fill="FFFFFF"/>
    </w:rPr>
  </w:style>
  <w:style w:type="paragraph" w:customStyle="1" w:styleId="721">
    <w:name w:val="Основной текст (72)1"/>
    <w:basedOn w:val="a0"/>
    <w:link w:val="720"/>
    <w:uiPriority w:val="99"/>
    <w:rsid w:val="00170546"/>
    <w:pPr>
      <w:shd w:val="clear" w:color="auto" w:fill="FFFFFF"/>
      <w:spacing w:before="420" w:after="0" w:line="215" w:lineRule="exact"/>
      <w:ind w:firstLine="940"/>
      <w:jc w:val="both"/>
    </w:pPr>
    <w:rPr>
      <w:b/>
      <w:bCs/>
      <w:i/>
      <w:iCs/>
      <w:sz w:val="18"/>
      <w:szCs w:val="18"/>
    </w:rPr>
  </w:style>
  <w:style w:type="character" w:customStyle="1" w:styleId="711">
    <w:name w:val="Основной текст (71)"/>
    <w:basedOn w:val="a1"/>
    <w:link w:val="7110"/>
    <w:uiPriority w:val="99"/>
    <w:rsid w:val="00170546"/>
    <w:rPr>
      <w:b/>
      <w:bCs/>
      <w:sz w:val="20"/>
      <w:szCs w:val="20"/>
      <w:shd w:val="clear" w:color="auto" w:fill="FFFFFF"/>
    </w:rPr>
  </w:style>
  <w:style w:type="paragraph" w:customStyle="1" w:styleId="7110">
    <w:name w:val="Основной текст (71)1"/>
    <w:basedOn w:val="a0"/>
    <w:link w:val="711"/>
    <w:uiPriority w:val="99"/>
    <w:rsid w:val="00170546"/>
    <w:pPr>
      <w:shd w:val="clear" w:color="auto" w:fill="FFFFFF"/>
      <w:spacing w:after="180" w:line="219" w:lineRule="exact"/>
      <w:ind w:firstLine="260"/>
    </w:pPr>
    <w:rPr>
      <w:b/>
      <w:bCs/>
      <w:sz w:val="20"/>
      <w:szCs w:val="20"/>
    </w:rPr>
  </w:style>
  <w:style w:type="character" w:customStyle="1" w:styleId="700">
    <w:name w:val="Основной текст (70)"/>
    <w:basedOn w:val="a1"/>
    <w:link w:val="701"/>
    <w:uiPriority w:val="99"/>
    <w:rsid w:val="00170546"/>
    <w:rPr>
      <w:b/>
      <w:bCs/>
      <w:sz w:val="18"/>
      <w:szCs w:val="18"/>
      <w:shd w:val="clear" w:color="auto" w:fill="FFFFFF"/>
    </w:rPr>
  </w:style>
  <w:style w:type="paragraph" w:customStyle="1" w:styleId="701">
    <w:name w:val="Основной текст (70)1"/>
    <w:basedOn w:val="a0"/>
    <w:link w:val="700"/>
    <w:uiPriority w:val="99"/>
    <w:rsid w:val="00170546"/>
    <w:pPr>
      <w:shd w:val="clear" w:color="auto" w:fill="FFFFFF"/>
      <w:spacing w:after="0" w:line="240" w:lineRule="atLeast"/>
    </w:pPr>
    <w:rPr>
      <w:b/>
      <w:bCs/>
      <w:sz w:val="18"/>
      <w:szCs w:val="18"/>
    </w:rPr>
  </w:style>
  <w:style w:type="paragraph" w:customStyle="1" w:styleId="1310">
    <w:name w:val="Основной текст (13)1"/>
    <w:basedOn w:val="a0"/>
    <w:uiPriority w:val="99"/>
    <w:rsid w:val="00170546"/>
    <w:pPr>
      <w:shd w:val="clear" w:color="auto" w:fill="FFFFFF"/>
      <w:spacing w:after="0" w:line="456" w:lineRule="exact"/>
      <w:ind w:hanging="360"/>
      <w:jc w:val="both"/>
    </w:pPr>
    <w:rPr>
      <w:rFonts w:ascii="Times New Roman" w:hAnsi="Times New Roman" w:cs="Times New Roman"/>
      <w:sz w:val="28"/>
      <w:szCs w:val="28"/>
    </w:rPr>
  </w:style>
  <w:style w:type="character" w:customStyle="1" w:styleId="1313pt1">
    <w:name w:val="Основной текст (13) + 13 pt1"/>
    <w:aliases w:val="Полужирный4"/>
    <w:uiPriority w:val="99"/>
    <w:rsid w:val="00170546"/>
    <w:rPr>
      <w:rFonts w:ascii="Times New Roman" w:hAnsi="Times New Roman" w:cs="Times New Roman"/>
      <w:b/>
      <w:bCs/>
      <w:sz w:val="26"/>
      <w:szCs w:val="26"/>
      <w:shd w:val="clear" w:color="auto" w:fill="FFFFFF"/>
    </w:rPr>
  </w:style>
  <w:style w:type="character" w:customStyle="1" w:styleId="FontStyle60">
    <w:name w:val="Font Style60"/>
    <w:rsid w:val="00170546"/>
    <w:rPr>
      <w:rFonts w:ascii="Microsoft Sans Serif" w:hAnsi="Microsoft Sans Serif" w:cs="Microsoft Sans Serif"/>
      <w:sz w:val="18"/>
      <w:szCs w:val="18"/>
    </w:rPr>
  </w:style>
  <w:style w:type="character" w:customStyle="1" w:styleId="FontStyle62">
    <w:name w:val="Font Style62"/>
    <w:rsid w:val="00170546"/>
    <w:rPr>
      <w:rFonts w:ascii="Times New Roman" w:hAnsi="Times New Roman" w:cs="Times New Roman"/>
      <w:i/>
      <w:iCs/>
      <w:sz w:val="20"/>
      <w:szCs w:val="20"/>
    </w:rPr>
  </w:style>
  <w:style w:type="character" w:customStyle="1" w:styleId="13pt10">
    <w:name w:val="Основной текст + 13 pt1"/>
    <w:aliases w:val="Полужирный21"/>
    <w:rsid w:val="00170546"/>
    <w:rPr>
      <w:rFonts w:ascii="Times New Roman" w:hAnsi="Times New Roman" w:cs="Times New Roman"/>
      <w:b/>
      <w:bCs/>
      <w:spacing w:val="0"/>
      <w:sz w:val="26"/>
      <w:szCs w:val="26"/>
      <w:lang w:val="en-US" w:eastAsia="en-US"/>
    </w:rPr>
  </w:style>
  <w:style w:type="character" w:customStyle="1" w:styleId="11pt2">
    <w:name w:val="Основной текст + 11 pt2"/>
    <w:aliases w:val="Полужирный20"/>
    <w:rsid w:val="00170546"/>
    <w:rPr>
      <w:rFonts w:ascii="Times New Roman" w:hAnsi="Times New Roman" w:cs="Times New Roman"/>
      <w:b/>
      <w:bCs/>
      <w:spacing w:val="0"/>
      <w:sz w:val="22"/>
      <w:szCs w:val="22"/>
    </w:rPr>
  </w:style>
  <w:style w:type="character" w:customStyle="1" w:styleId="Candara">
    <w:name w:val="Основной текст + Candara"/>
    <w:aliases w:val="13 pt,Основной текст (36) + Candara,Курсив16"/>
    <w:uiPriority w:val="99"/>
    <w:rsid w:val="00170546"/>
    <w:rPr>
      <w:rFonts w:ascii="Candara" w:hAnsi="Candara" w:cs="Candara"/>
      <w:spacing w:val="0"/>
      <w:sz w:val="26"/>
      <w:szCs w:val="26"/>
    </w:rPr>
  </w:style>
  <w:style w:type="character" w:customStyle="1" w:styleId="114">
    <w:name w:val="Основной текст + 11"/>
    <w:aliases w:val="5 pt45,Полужирный19"/>
    <w:rsid w:val="00170546"/>
    <w:rPr>
      <w:rFonts w:ascii="Times New Roman" w:hAnsi="Times New Roman" w:cs="Times New Roman"/>
      <w:b/>
      <w:bCs/>
      <w:spacing w:val="0"/>
      <w:sz w:val="23"/>
      <w:szCs w:val="23"/>
      <w:lang w:val="en-US" w:eastAsia="en-US"/>
    </w:rPr>
  </w:style>
  <w:style w:type="character" w:customStyle="1" w:styleId="Candara0">
    <w:name w:val="Колонтитул + Candara"/>
    <w:aliases w:val="11 pt"/>
    <w:uiPriority w:val="99"/>
    <w:rsid w:val="00170546"/>
    <w:rPr>
      <w:rFonts w:ascii="Candara" w:hAnsi="Candara" w:cs="Candara"/>
      <w:sz w:val="22"/>
      <w:szCs w:val="22"/>
      <w:shd w:val="clear" w:color="auto" w:fill="FFFFFF"/>
    </w:rPr>
  </w:style>
  <w:style w:type="character" w:customStyle="1" w:styleId="152">
    <w:name w:val="Основной текст (15) + Курсив2"/>
    <w:basedOn w:val="150"/>
    <w:uiPriority w:val="99"/>
    <w:rsid w:val="00170546"/>
    <w:rPr>
      <w:rFonts w:ascii="Times New Roman" w:hAnsi="Times New Roman" w:cs="Times New Roman"/>
      <w:i/>
      <w:iCs/>
      <w:sz w:val="30"/>
      <w:szCs w:val="30"/>
      <w:shd w:val="clear" w:color="auto" w:fill="FFFFFF"/>
    </w:rPr>
  </w:style>
  <w:style w:type="character" w:customStyle="1" w:styleId="1518pt">
    <w:name w:val="Основной текст (15) + 18 pt"/>
    <w:aliases w:val="Полужирный"/>
    <w:basedOn w:val="150"/>
    <w:uiPriority w:val="99"/>
    <w:rsid w:val="00170546"/>
    <w:rPr>
      <w:rFonts w:ascii="Times New Roman" w:hAnsi="Times New Roman" w:cs="Times New Roman"/>
      <w:b/>
      <w:bCs/>
      <w:sz w:val="36"/>
      <w:szCs w:val="36"/>
      <w:shd w:val="clear" w:color="auto" w:fill="FFFFFF"/>
    </w:rPr>
  </w:style>
  <w:style w:type="character" w:customStyle="1" w:styleId="1510">
    <w:name w:val="Основной текст (15) + Курсив1"/>
    <w:basedOn w:val="150"/>
    <w:uiPriority w:val="99"/>
    <w:rsid w:val="00170546"/>
    <w:rPr>
      <w:rFonts w:ascii="Times New Roman" w:hAnsi="Times New Roman" w:cs="Times New Roman"/>
      <w:i/>
      <w:iCs/>
      <w:sz w:val="30"/>
      <w:szCs w:val="30"/>
      <w:shd w:val="clear" w:color="auto" w:fill="FFFFFF"/>
    </w:rPr>
  </w:style>
  <w:style w:type="character" w:customStyle="1" w:styleId="59pt0">
    <w:name w:val="Основной текст (5) + 9 pt"/>
    <w:aliases w:val="Не курсив4"/>
    <w:uiPriority w:val="99"/>
    <w:rsid w:val="00170546"/>
    <w:rPr>
      <w:b/>
      <w:bCs/>
      <w:i w:val="0"/>
      <w:iCs w:val="0"/>
      <w:sz w:val="18"/>
      <w:szCs w:val="18"/>
      <w:shd w:val="clear" w:color="auto" w:fill="FFFFFF"/>
    </w:rPr>
  </w:style>
  <w:style w:type="character" w:customStyle="1" w:styleId="510pt">
    <w:name w:val="Основной текст (5) + 10 pt"/>
    <w:aliases w:val="Не полужирный2,Не курсив3"/>
    <w:uiPriority w:val="99"/>
    <w:rsid w:val="00170546"/>
    <w:rPr>
      <w:b w:val="0"/>
      <w:bCs w:val="0"/>
      <w:i w:val="0"/>
      <w:iCs w:val="0"/>
      <w:sz w:val="20"/>
      <w:szCs w:val="20"/>
      <w:shd w:val="clear" w:color="auto" w:fill="FFFFFF"/>
    </w:rPr>
  </w:style>
  <w:style w:type="character" w:customStyle="1" w:styleId="432">
    <w:name w:val="Основной текст (4) + Полужирный3"/>
    <w:uiPriority w:val="99"/>
    <w:rsid w:val="00170546"/>
    <w:rPr>
      <w:rFonts w:ascii="Times New Roman" w:hAnsi="Times New Roman" w:cs="Times New Roman"/>
      <w:b/>
      <w:bCs/>
      <w:sz w:val="88"/>
      <w:szCs w:val="88"/>
      <w:shd w:val="clear" w:color="auto" w:fill="FFFFFF"/>
      <w:lang w:val="ru-RU" w:eastAsia="ru-RU"/>
    </w:rPr>
  </w:style>
  <w:style w:type="paragraph" w:customStyle="1" w:styleId="514">
    <w:name w:val="Основной текст (5)1"/>
    <w:basedOn w:val="a0"/>
    <w:uiPriority w:val="99"/>
    <w:rsid w:val="00170546"/>
    <w:pPr>
      <w:shd w:val="clear" w:color="auto" w:fill="FFFFFF"/>
      <w:spacing w:after="180" w:line="120" w:lineRule="exact"/>
      <w:ind w:firstLine="160"/>
      <w:jc w:val="both"/>
    </w:pPr>
    <w:rPr>
      <w:rFonts w:ascii="Times New Roman" w:hAnsi="Times New Roman" w:cs="Times New Roman"/>
      <w:b/>
      <w:bCs/>
      <w:i/>
      <w:iCs/>
      <w:sz w:val="24"/>
      <w:szCs w:val="24"/>
    </w:rPr>
  </w:style>
  <w:style w:type="paragraph" w:customStyle="1" w:styleId="p1">
    <w:name w:val="p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ocial-likesbutton">
    <w:name w:val="social-likes__button"/>
    <w:basedOn w:val="a1"/>
    <w:rsid w:val="00170546"/>
  </w:style>
  <w:style w:type="character" w:customStyle="1" w:styleId="mwe-math-mathml-inline">
    <w:name w:val="mwe-math-mathml-inline"/>
    <w:basedOn w:val="a1"/>
    <w:rsid w:val="00170546"/>
  </w:style>
  <w:style w:type="character" w:customStyle="1" w:styleId="153">
    <w:name w:val="Основной текст (15) + Курсив"/>
    <w:basedOn w:val="150"/>
    <w:uiPriority w:val="99"/>
    <w:rsid w:val="00170546"/>
    <w:rPr>
      <w:rFonts w:ascii="Times New Roman" w:hAnsi="Times New Roman" w:cs="Times New Roman"/>
      <w:i/>
      <w:iCs/>
      <w:sz w:val="30"/>
      <w:szCs w:val="30"/>
      <w:shd w:val="clear" w:color="auto" w:fill="FFFFFF"/>
    </w:rPr>
  </w:style>
  <w:style w:type="character" w:customStyle="1" w:styleId="8pt1">
    <w:name w:val="Колонтитул + 8 pt1"/>
    <w:aliases w:val="Курсив"/>
    <w:uiPriority w:val="99"/>
    <w:rsid w:val="00170546"/>
    <w:rPr>
      <w:rFonts w:ascii="Times New Roman" w:hAnsi="Times New Roman" w:cs="Times New Roman"/>
      <w:i/>
      <w:iCs/>
      <w:sz w:val="16"/>
      <w:szCs w:val="16"/>
      <w:shd w:val="clear" w:color="auto" w:fill="FFFFFF"/>
    </w:rPr>
  </w:style>
  <w:style w:type="character" w:customStyle="1" w:styleId="2813pt">
    <w:name w:val="Основной текст (28) + 13 pt"/>
    <w:aliases w:val="Курсив17"/>
    <w:basedOn w:val="280"/>
    <w:uiPriority w:val="99"/>
    <w:rsid w:val="00170546"/>
    <w:rPr>
      <w:rFonts w:ascii="Candara" w:hAnsi="Candara" w:cs="Candara"/>
      <w:b w:val="0"/>
      <w:bCs w:val="0"/>
      <w:i/>
      <w:iCs/>
      <w:noProof/>
      <w:w w:val="100"/>
      <w:sz w:val="26"/>
      <w:szCs w:val="26"/>
      <w:shd w:val="clear" w:color="auto" w:fill="FFFFFF"/>
    </w:rPr>
  </w:style>
  <w:style w:type="character" w:customStyle="1" w:styleId="affff0">
    <w:name w:val="Основной текст + Малые прописные"/>
    <w:uiPriority w:val="99"/>
    <w:rsid w:val="00170546"/>
    <w:rPr>
      <w:rFonts w:ascii="Times New Roman" w:hAnsi="Times New Roman" w:cs="Times New Roman"/>
      <w:smallCaps/>
      <w:sz w:val="30"/>
      <w:szCs w:val="30"/>
    </w:rPr>
  </w:style>
  <w:style w:type="character" w:customStyle="1" w:styleId="68">
    <w:name w:val="Заголовок №6"/>
    <w:basedOn w:val="a1"/>
    <w:uiPriority w:val="99"/>
    <w:rsid w:val="00170546"/>
    <w:rPr>
      <w:rFonts w:ascii="Courier New" w:hAnsi="Courier New" w:cs="Courier New"/>
      <w:b/>
      <w:bCs/>
      <w:sz w:val="32"/>
      <w:szCs w:val="32"/>
      <w:shd w:val="clear" w:color="auto" w:fill="FFFFFF"/>
    </w:rPr>
  </w:style>
  <w:style w:type="character" w:customStyle="1" w:styleId="6TimesNewRoman">
    <w:name w:val="Заголовок №6 + Times New Roman"/>
    <w:aliases w:val="15 pt,Не полужирный"/>
    <w:basedOn w:val="68"/>
    <w:uiPriority w:val="99"/>
    <w:rsid w:val="00170546"/>
    <w:rPr>
      <w:rFonts w:ascii="Times New Roman" w:hAnsi="Times New Roman" w:cs="Times New Roman"/>
      <w:b/>
      <w:bCs/>
      <w:sz w:val="30"/>
      <w:szCs w:val="30"/>
      <w:shd w:val="clear" w:color="auto" w:fill="FFFFFF"/>
    </w:rPr>
  </w:style>
  <w:style w:type="character" w:customStyle="1" w:styleId="6TimesNewRoman2">
    <w:name w:val="Заголовок №6 + Times New Roman2"/>
    <w:aliases w:val="15 pt8,Не полужирный6,Малые прописные"/>
    <w:basedOn w:val="68"/>
    <w:uiPriority w:val="99"/>
    <w:rsid w:val="00170546"/>
    <w:rPr>
      <w:rFonts w:ascii="Times New Roman" w:hAnsi="Times New Roman" w:cs="Times New Roman"/>
      <w:b/>
      <w:bCs/>
      <w:smallCaps/>
      <w:noProof/>
      <w:sz w:val="30"/>
      <w:szCs w:val="30"/>
      <w:shd w:val="clear" w:color="auto" w:fill="FFFFFF"/>
    </w:rPr>
  </w:style>
  <w:style w:type="character" w:customStyle="1" w:styleId="6TimesNewRoman1">
    <w:name w:val="Заголовок №6 + Times New Roman1"/>
    <w:aliases w:val="15 pt7,Не полужирный5,Малые прописные5"/>
    <w:basedOn w:val="68"/>
    <w:uiPriority w:val="99"/>
    <w:rsid w:val="00170546"/>
    <w:rPr>
      <w:rFonts w:ascii="Times New Roman" w:hAnsi="Times New Roman" w:cs="Times New Roman"/>
      <w:b/>
      <w:bCs/>
      <w:smallCaps/>
      <w:sz w:val="30"/>
      <w:szCs w:val="30"/>
      <w:u w:val="single"/>
      <w:shd w:val="clear" w:color="auto" w:fill="FFFFFF"/>
    </w:rPr>
  </w:style>
  <w:style w:type="character" w:customStyle="1" w:styleId="623">
    <w:name w:val="Заголовок №62"/>
    <w:basedOn w:val="68"/>
    <w:uiPriority w:val="99"/>
    <w:rsid w:val="00170546"/>
    <w:rPr>
      <w:rFonts w:ascii="Courier New" w:hAnsi="Courier New" w:cs="Courier New"/>
      <w:b/>
      <w:bCs/>
      <w:sz w:val="32"/>
      <w:szCs w:val="32"/>
      <w:u w:val="single"/>
      <w:shd w:val="clear" w:color="auto" w:fill="FFFFFF"/>
    </w:rPr>
  </w:style>
  <w:style w:type="character" w:customStyle="1" w:styleId="315">
    <w:name w:val="Основной текст (31)"/>
    <w:basedOn w:val="a1"/>
    <w:link w:val="3110"/>
    <w:uiPriority w:val="99"/>
    <w:rsid w:val="00170546"/>
    <w:rPr>
      <w:sz w:val="30"/>
      <w:szCs w:val="30"/>
      <w:shd w:val="clear" w:color="auto" w:fill="FFFFFF"/>
    </w:rPr>
  </w:style>
  <w:style w:type="character" w:customStyle="1" w:styleId="-">
    <w:name w:val="Штрих-код"/>
    <w:basedOn w:val="a1"/>
    <w:link w:val="-1"/>
    <w:uiPriority w:val="99"/>
    <w:rsid w:val="00170546"/>
    <w:rPr>
      <w:noProof/>
      <w:sz w:val="20"/>
      <w:szCs w:val="20"/>
      <w:shd w:val="clear" w:color="auto" w:fill="FFFFFF"/>
    </w:rPr>
  </w:style>
  <w:style w:type="character" w:customStyle="1" w:styleId="333">
    <w:name w:val="Основной текст (33)"/>
    <w:basedOn w:val="a1"/>
    <w:link w:val="3310"/>
    <w:uiPriority w:val="99"/>
    <w:rsid w:val="00170546"/>
    <w:rPr>
      <w:i/>
      <w:iCs/>
      <w:shd w:val="clear" w:color="auto" w:fill="FFFFFF"/>
    </w:rPr>
  </w:style>
  <w:style w:type="character" w:customStyle="1" w:styleId="343">
    <w:name w:val="Основной текст (34)"/>
    <w:basedOn w:val="a1"/>
    <w:link w:val="3410"/>
    <w:uiPriority w:val="99"/>
    <w:rsid w:val="00170546"/>
    <w:rPr>
      <w:rFonts w:ascii="Sylfaen" w:hAnsi="Sylfaen" w:cs="Sylfaen"/>
      <w:sz w:val="28"/>
      <w:szCs w:val="28"/>
      <w:shd w:val="clear" w:color="auto" w:fill="FFFFFF"/>
    </w:rPr>
  </w:style>
  <w:style w:type="character" w:customStyle="1" w:styleId="351">
    <w:name w:val="Основной текст (35)"/>
    <w:basedOn w:val="a1"/>
    <w:link w:val="3510"/>
    <w:uiPriority w:val="99"/>
    <w:rsid w:val="00170546"/>
    <w:rPr>
      <w:rFonts w:ascii="Sylfaen" w:hAnsi="Sylfaen" w:cs="Sylfaen"/>
      <w:b/>
      <w:bCs/>
      <w:shd w:val="clear" w:color="auto" w:fill="FFFFFF"/>
    </w:rPr>
  </w:style>
  <w:style w:type="character" w:customStyle="1" w:styleId="390">
    <w:name w:val="Основной текст (39)"/>
    <w:basedOn w:val="a1"/>
    <w:link w:val="391"/>
    <w:uiPriority w:val="99"/>
    <w:rsid w:val="00170546"/>
    <w:rPr>
      <w:b/>
      <w:bCs/>
      <w:sz w:val="26"/>
      <w:szCs w:val="26"/>
      <w:shd w:val="clear" w:color="auto" w:fill="FFFFFF"/>
    </w:rPr>
  </w:style>
  <w:style w:type="character" w:customStyle="1" w:styleId="370">
    <w:name w:val="Основной текст (37)"/>
    <w:basedOn w:val="a1"/>
    <w:link w:val="371"/>
    <w:uiPriority w:val="99"/>
    <w:rsid w:val="00170546"/>
    <w:rPr>
      <w:rFonts w:ascii="Sylfaen" w:hAnsi="Sylfaen" w:cs="Sylfaen"/>
      <w:b/>
      <w:bCs/>
      <w:sz w:val="26"/>
      <w:szCs w:val="26"/>
      <w:shd w:val="clear" w:color="auto" w:fill="FFFFFF"/>
    </w:rPr>
  </w:style>
  <w:style w:type="character" w:customStyle="1" w:styleId="380">
    <w:name w:val="Основной текст (38)"/>
    <w:basedOn w:val="a1"/>
    <w:uiPriority w:val="99"/>
    <w:rsid w:val="00170546"/>
    <w:rPr>
      <w:rFonts w:ascii="Century Schoolbook" w:hAnsi="Century Schoolbook" w:cs="Century Schoolbook"/>
      <w:sz w:val="8"/>
      <w:szCs w:val="8"/>
      <w:shd w:val="clear" w:color="auto" w:fill="FFFFFF"/>
    </w:rPr>
  </w:style>
  <w:style w:type="character" w:customStyle="1" w:styleId="34TimesNewRoman">
    <w:name w:val="Основной текст (34) + Times New Roman"/>
    <w:aliases w:val="13 pt2,Полужирный9"/>
    <w:basedOn w:val="343"/>
    <w:uiPriority w:val="99"/>
    <w:rsid w:val="00170546"/>
    <w:rPr>
      <w:rFonts w:ascii="Times New Roman" w:hAnsi="Times New Roman" w:cs="Times New Roman"/>
      <w:b/>
      <w:bCs/>
      <w:sz w:val="26"/>
      <w:szCs w:val="26"/>
      <w:shd w:val="clear" w:color="auto" w:fill="FFFFFF"/>
    </w:rPr>
  </w:style>
  <w:style w:type="character" w:customStyle="1" w:styleId="172">
    <w:name w:val="Основной текст (17) + Курсив"/>
    <w:basedOn w:val="170"/>
    <w:uiPriority w:val="99"/>
    <w:rsid w:val="00170546"/>
    <w:rPr>
      <w:rFonts w:ascii="Times New Roman" w:hAnsi="Times New Roman" w:cs="Times New Roman"/>
      <w:i/>
      <w:iCs/>
      <w:noProof/>
      <w:sz w:val="30"/>
      <w:szCs w:val="30"/>
      <w:shd w:val="clear" w:color="auto" w:fill="FFFFFF"/>
    </w:rPr>
  </w:style>
  <w:style w:type="character" w:customStyle="1" w:styleId="523">
    <w:name w:val="Заголовок №5 (2)"/>
    <w:basedOn w:val="a1"/>
    <w:link w:val="5210"/>
    <w:uiPriority w:val="99"/>
    <w:rsid w:val="00170546"/>
    <w:rPr>
      <w:b/>
      <w:bCs/>
      <w:sz w:val="30"/>
      <w:szCs w:val="30"/>
      <w:shd w:val="clear" w:color="auto" w:fill="FFFFFF"/>
    </w:rPr>
  </w:style>
  <w:style w:type="paragraph" w:customStyle="1" w:styleId="3110">
    <w:name w:val="Основной текст (31)1"/>
    <w:basedOn w:val="a0"/>
    <w:link w:val="315"/>
    <w:uiPriority w:val="99"/>
    <w:rsid w:val="00170546"/>
    <w:pPr>
      <w:shd w:val="clear" w:color="auto" w:fill="FFFFFF"/>
      <w:spacing w:before="420" w:after="0" w:line="485" w:lineRule="exact"/>
      <w:ind w:hanging="1660"/>
      <w:jc w:val="both"/>
    </w:pPr>
    <w:rPr>
      <w:sz w:val="30"/>
      <w:szCs w:val="30"/>
    </w:rPr>
  </w:style>
  <w:style w:type="paragraph" w:customStyle="1" w:styleId="-1">
    <w:name w:val="Штрих-код1"/>
    <w:basedOn w:val="a0"/>
    <w:link w:val="-"/>
    <w:uiPriority w:val="99"/>
    <w:rsid w:val="00170546"/>
    <w:pPr>
      <w:shd w:val="clear" w:color="auto" w:fill="FFFFFF"/>
      <w:spacing w:after="0" w:line="240" w:lineRule="auto"/>
    </w:pPr>
    <w:rPr>
      <w:noProof/>
      <w:sz w:val="20"/>
      <w:szCs w:val="20"/>
    </w:rPr>
  </w:style>
  <w:style w:type="paragraph" w:customStyle="1" w:styleId="3210">
    <w:name w:val="Основной текст (32)1"/>
    <w:basedOn w:val="a0"/>
    <w:uiPriority w:val="99"/>
    <w:rsid w:val="00170546"/>
    <w:pPr>
      <w:shd w:val="clear" w:color="auto" w:fill="FFFFFF"/>
      <w:spacing w:after="0" w:line="331" w:lineRule="exact"/>
      <w:jc w:val="both"/>
    </w:pPr>
    <w:rPr>
      <w:rFonts w:ascii="Tahoma" w:hAnsi="Tahoma" w:cs="Tahoma"/>
      <w:b/>
      <w:bCs/>
    </w:rPr>
  </w:style>
  <w:style w:type="paragraph" w:customStyle="1" w:styleId="3310">
    <w:name w:val="Основной текст (33)1"/>
    <w:basedOn w:val="a0"/>
    <w:link w:val="333"/>
    <w:uiPriority w:val="99"/>
    <w:rsid w:val="00170546"/>
    <w:pPr>
      <w:shd w:val="clear" w:color="auto" w:fill="FFFFFF"/>
      <w:spacing w:after="0" w:line="470" w:lineRule="exact"/>
      <w:jc w:val="both"/>
    </w:pPr>
    <w:rPr>
      <w:i/>
      <w:iCs/>
    </w:rPr>
  </w:style>
  <w:style w:type="paragraph" w:customStyle="1" w:styleId="3410">
    <w:name w:val="Основной текст (34)1"/>
    <w:basedOn w:val="a0"/>
    <w:link w:val="343"/>
    <w:uiPriority w:val="99"/>
    <w:rsid w:val="00170546"/>
    <w:pPr>
      <w:shd w:val="clear" w:color="auto" w:fill="FFFFFF"/>
      <w:spacing w:after="0" w:line="485" w:lineRule="exact"/>
      <w:jc w:val="both"/>
    </w:pPr>
    <w:rPr>
      <w:rFonts w:ascii="Sylfaen" w:hAnsi="Sylfaen" w:cs="Sylfaen"/>
      <w:sz w:val="28"/>
      <w:szCs w:val="28"/>
    </w:rPr>
  </w:style>
  <w:style w:type="paragraph" w:customStyle="1" w:styleId="3510">
    <w:name w:val="Основной текст (35)1"/>
    <w:basedOn w:val="a0"/>
    <w:link w:val="351"/>
    <w:uiPriority w:val="99"/>
    <w:rsid w:val="00170546"/>
    <w:pPr>
      <w:shd w:val="clear" w:color="auto" w:fill="FFFFFF"/>
      <w:spacing w:before="240" w:after="0" w:line="240" w:lineRule="atLeast"/>
      <w:jc w:val="both"/>
    </w:pPr>
    <w:rPr>
      <w:rFonts w:ascii="Sylfaen" w:hAnsi="Sylfaen" w:cs="Sylfaen"/>
      <w:b/>
      <w:bCs/>
    </w:rPr>
  </w:style>
  <w:style w:type="paragraph" w:customStyle="1" w:styleId="391">
    <w:name w:val="Основной текст (39)1"/>
    <w:basedOn w:val="a0"/>
    <w:link w:val="390"/>
    <w:uiPriority w:val="99"/>
    <w:rsid w:val="00170546"/>
    <w:pPr>
      <w:shd w:val="clear" w:color="auto" w:fill="FFFFFF"/>
      <w:spacing w:after="0" w:line="240" w:lineRule="atLeast"/>
    </w:pPr>
    <w:rPr>
      <w:b/>
      <w:bCs/>
      <w:sz w:val="26"/>
      <w:szCs w:val="26"/>
    </w:rPr>
  </w:style>
  <w:style w:type="paragraph" w:customStyle="1" w:styleId="371">
    <w:name w:val="Основной текст (37)1"/>
    <w:basedOn w:val="a0"/>
    <w:link w:val="370"/>
    <w:uiPriority w:val="99"/>
    <w:rsid w:val="00170546"/>
    <w:pPr>
      <w:shd w:val="clear" w:color="auto" w:fill="FFFFFF"/>
      <w:spacing w:before="60" w:after="0" w:line="240" w:lineRule="atLeast"/>
    </w:pPr>
    <w:rPr>
      <w:rFonts w:ascii="Sylfaen" w:hAnsi="Sylfaen" w:cs="Sylfaen"/>
      <w:b/>
      <w:bCs/>
      <w:sz w:val="26"/>
      <w:szCs w:val="26"/>
    </w:rPr>
  </w:style>
  <w:style w:type="paragraph" w:customStyle="1" w:styleId="5210">
    <w:name w:val="Заголовок №5 (2)1"/>
    <w:basedOn w:val="a0"/>
    <w:link w:val="523"/>
    <w:uiPriority w:val="99"/>
    <w:rsid w:val="00170546"/>
    <w:pPr>
      <w:shd w:val="clear" w:color="auto" w:fill="FFFFFF"/>
      <w:spacing w:after="660" w:line="240" w:lineRule="atLeast"/>
      <w:outlineLvl w:val="4"/>
    </w:pPr>
    <w:rPr>
      <w:b/>
      <w:bCs/>
      <w:sz w:val="30"/>
      <w:szCs w:val="30"/>
    </w:rPr>
  </w:style>
  <w:style w:type="paragraph" w:customStyle="1" w:styleId="810">
    <w:name w:val="Основной текст (8)1"/>
    <w:basedOn w:val="a0"/>
    <w:link w:val="81"/>
    <w:uiPriority w:val="99"/>
    <w:rsid w:val="00170546"/>
    <w:pPr>
      <w:shd w:val="clear" w:color="auto" w:fill="FFFFFF"/>
      <w:spacing w:after="0" w:line="240" w:lineRule="atLeast"/>
    </w:pPr>
    <w:rPr>
      <w:rFonts w:ascii="Times New Roman" w:hAnsi="Times New Roman" w:cs="Times New Roman"/>
      <w:sz w:val="20"/>
      <w:szCs w:val="20"/>
    </w:rPr>
  </w:style>
  <w:style w:type="character" w:customStyle="1" w:styleId="414">
    <w:name w:val="Основной текст (4) + Курсив1"/>
    <w:uiPriority w:val="99"/>
    <w:rsid w:val="00170546"/>
    <w:rPr>
      <w:rFonts w:ascii="Times New Roman" w:hAnsi="Times New Roman" w:cs="Times New Roman"/>
      <w:i/>
      <w:iCs/>
      <w:noProof/>
      <w:sz w:val="88"/>
      <w:szCs w:val="88"/>
      <w:shd w:val="clear" w:color="auto" w:fill="FFFFFF"/>
    </w:rPr>
  </w:style>
  <w:style w:type="character" w:customStyle="1" w:styleId="69">
    <w:name w:val="Подпись к таблице (6) + Полужирный"/>
    <w:aliases w:val="Не курсив7"/>
    <w:basedOn w:val="66"/>
    <w:uiPriority w:val="99"/>
    <w:rsid w:val="00170546"/>
    <w:rPr>
      <w:rFonts w:ascii="Times New Roman" w:hAnsi="Times New Roman" w:cs="Times New Roman"/>
      <w:b/>
      <w:bCs/>
      <w:i w:val="0"/>
      <w:iCs w:val="0"/>
      <w:sz w:val="28"/>
      <w:szCs w:val="28"/>
      <w:shd w:val="clear" w:color="auto" w:fill="FFFFFF"/>
    </w:rPr>
  </w:style>
  <w:style w:type="character" w:customStyle="1" w:styleId="122">
    <w:name w:val="Основной текст (12)"/>
    <w:basedOn w:val="a1"/>
    <w:link w:val="1210"/>
    <w:uiPriority w:val="99"/>
    <w:rsid w:val="00170546"/>
    <w:rPr>
      <w:b/>
      <w:bCs/>
      <w:sz w:val="30"/>
      <w:szCs w:val="30"/>
      <w:shd w:val="clear" w:color="auto" w:fill="FFFFFF"/>
    </w:rPr>
  </w:style>
  <w:style w:type="character" w:customStyle="1" w:styleId="560">
    <w:name w:val="Основной текст (56)"/>
    <w:basedOn w:val="a1"/>
    <w:link w:val="561"/>
    <w:uiPriority w:val="99"/>
    <w:rsid w:val="00170546"/>
    <w:rPr>
      <w:sz w:val="20"/>
      <w:szCs w:val="20"/>
      <w:shd w:val="clear" w:color="auto" w:fill="FFFFFF"/>
    </w:rPr>
  </w:style>
  <w:style w:type="character" w:customStyle="1" w:styleId="76">
    <w:name w:val="Основной текст (76)"/>
    <w:basedOn w:val="a1"/>
    <w:link w:val="761"/>
    <w:uiPriority w:val="99"/>
    <w:rsid w:val="00170546"/>
    <w:rPr>
      <w:rFonts w:ascii="Sylfaen" w:hAnsi="Sylfaen" w:cs="Sylfaen"/>
      <w:b/>
      <w:bCs/>
      <w:noProof/>
      <w:sz w:val="20"/>
      <w:szCs w:val="20"/>
      <w:shd w:val="clear" w:color="auto" w:fill="FFFFFF"/>
    </w:rPr>
  </w:style>
  <w:style w:type="paragraph" w:customStyle="1" w:styleId="1210">
    <w:name w:val="Основной текст (12)1"/>
    <w:basedOn w:val="a0"/>
    <w:link w:val="122"/>
    <w:uiPriority w:val="99"/>
    <w:rsid w:val="00170546"/>
    <w:pPr>
      <w:shd w:val="clear" w:color="auto" w:fill="FFFFFF"/>
      <w:spacing w:after="360" w:line="240" w:lineRule="atLeast"/>
    </w:pPr>
    <w:rPr>
      <w:b/>
      <w:bCs/>
      <w:sz w:val="30"/>
      <w:szCs w:val="30"/>
    </w:rPr>
  </w:style>
  <w:style w:type="paragraph" w:customStyle="1" w:styleId="561">
    <w:name w:val="Основной текст (56)1"/>
    <w:basedOn w:val="a0"/>
    <w:link w:val="560"/>
    <w:uiPriority w:val="99"/>
    <w:rsid w:val="00170546"/>
    <w:pPr>
      <w:shd w:val="clear" w:color="auto" w:fill="FFFFFF"/>
      <w:spacing w:before="120" w:after="0" w:line="240" w:lineRule="atLeast"/>
    </w:pPr>
    <w:rPr>
      <w:sz w:val="20"/>
      <w:szCs w:val="20"/>
    </w:rPr>
  </w:style>
  <w:style w:type="paragraph" w:customStyle="1" w:styleId="761">
    <w:name w:val="Основной текст (76)1"/>
    <w:basedOn w:val="a0"/>
    <w:link w:val="76"/>
    <w:uiPriority w:val="99"/>
    <w:rsid w:val="00170546"/>
    <w:pPr>
      <w:shd w:val="clear" w:color="auto" w:fill="FFFFFF"/>
      <w:spacing w:before="60" w:after="0" w:line="240" w:lineRule="atLeast"/>
    </w:pPr>
    <w:rPr>
      <w:rFonts w:ascii="Sylfaen" w:hAnsi="Sylfaen" w:cs="Sylfaen"/>
      <w:b/>
      <w:bCs/>
      <w:noProof/>
      <w:sz w:val="20"/>
      <w:szCs w:val="20"/>
    </w:rPr>
  </w:style>
  <w:style w:type="paragraph" w:customStyle="1" w:styleId="affff1">
    <w:name w:val="Глава"/>
    <w:basedOn w:val="a0"/>
    <w:link w:val="affff2"/>
    <w:qFormat/>
    <w:rsid w:val="00170546"/>
    <w:pPr>
      <w:widowControl w:val="0"/>
      <w:autoSpaceDE w:val="0"/>
      <w:autoSpaceDN w:val="0"/>
      <w:adjustRightInd w:val="0"/>
      <w:spacing w:after="720" w:line="240" w:lineRule="auto"/>
      <w:jc w:val="center"/>
    </w:pPr>
    <w:rPr>
      <w:rFonts w:ascii="Times New Roman" w:eastAsia="Times New Roman" w:hAnsi="Times New Roman" w:cs="Arial"/>
      <w:b/>
      <w:bCs/>
      <w:sz w:val="32"/>
      <w:lang w:eastAsia="ru-RU"/>
    </w:rPr>
  </w:style>
  <w:style w:type="character" w:customStyle="1" w:styleId="affff2">
    <w:name w:val="Глава Знак"/>
    <w:link w:val="affff1"/>
    <w:rsid w:val="00170546"/>
    <w:rPr>
      <w:rFonts w:ascii="Times New Roman" w:eastAsia="Times New Roman" w:hAnsi="Times New Roman" w:cs="Arial"/>
      <w:b/>
      <w:bCs/>
      <w:sz w:val="32"/>
      <w:lang w:eastAsia="ru-RU"/>
    </w:rPr>
  </w:style>
  <w:style w:type="character" w:customStyle="1" w:styleId="fmt">
    <w:name w:val="fmt"/>
    <w:basedOn w:val="a1"/>
    <w:rsid w:val="00170546"/>
  </w:style>
  <w:style w:type="character" w:customStyle="1" w:styleId="123">
    <w:name w:val="Основной текст (12) + Курсив"/>
    <w:basedOn w:val="122"/>
    <w:uiPriority w:val="99"/>
    <w:rsid w:val="00170546"/>
    <w:rPr>
      <w:rFonts w:ascii="Times New Roman" w:hAnsi="Times New Roman" w:cs="Times New Roman"/>
      <w:b w:val="0"/>
      <w:bCs w:val="0"/>
      <w:i/>
      <w:iCs/>
      <w:sz w:val="20"/>
      <w:szCs w:val="20"/>
      <w:shd w:val="clear" w:color="auto" w:fill="FFFFFF"/>
      <w:lang w:val="ru-RU" w:eastAsia="ru-RU"/>
    </w:rPr>
  </w:style>
  <w:style w:type="character" w:customStyle="1" w:styleId="13TimesNewRoman">
    <w:name w:val="Основной текст (13) + Times New Roman"/>
    <w:aliases w:val="11 pt1,Курсив1"/>
    <w:uiPriority w:val="99"/>
    <w:rsid w:val="00170546"/>
    <w:rPr>
      <w:rFonts w:ascii="Times New Roman" w:hAnsi="Times New Roman" w:cs="Times New Roman"/>
      <w:b/>
      <w:bCs/>
      <w:i/>
      <w:iCs/>
      <w:sz w:val="22"/>
      <w:szCs w:val="22"/>
      <w:shd w:val="clear" w:color="auto" w:fill="FFFFFF"/>
      <w:lang w:eastAsia="ru-RU"/>
    </w:rPr>
  </w:style>
  <w:style w:type="character" w:customStyle="1" w:styleId="13TimesNewRoman2">
    <w:name w:val="Основной текст (13) + Times New Roman2"/>
    <w:aliases w:val="9 pt1"/>
    <w:uiPriority w:val="99"/>
    <w:rsid w:val="00170546"/>
    <w:rPr>
      <w:rFonts w:ascii="Times New Roman" w:hAnsi="Times New Roman" w:cs="Times New Roman"/>
      <w:b/>
      <w:bCs/>
      <w:sz w:val="18"/>
      <w:szCs w:val="18"/>
      <w:shd w:val="clear" w:color="auto" w:fill="FFFFFF"/>
      <w:lang w:eastAsia="ru-RU"/>
    </w:rPr>
  </w:style>
  <w:style w:type="character" w:customStyle="1" w:styleId="13TimesNewRoman1">
    <w:name w:val="Основной текст (13) + Times New Roman1"/>
    <w:aliases w:val="Не полужирный1"/>
    <w:uiPriority w:val="99"/>
    <w:rsid w:val="00170546"/>
    <w:rPr>
      <w:rFonts w:ascii="Times New Roman" w:hAnsi="Times New Roman" w:cs="Times New Roman"/>
      <w:b w:val="0"/>
      <w:bCs w:val="0"/>
      <w:sz w:val="20"/>
      <w:szCs w:val="20"/>
      <w:shd w:val="clear" w:color="auto" w:fill="FFFFFF"/>
      <w:lang w:eastAsia="ru-RU"/>
    </w:rPr>
  </w:style>
  <w:style w:type="paragraph" w:customStyle="1" w:styleId="115">
    <w:name w:val="Заголовок №11"/>
    <w:basedOn w:val="a0"/>
    <w:uiPriority w:val="99"/>
    <w:rsid w:val="00170546"/>
    <w:pPr>
      <w:shd w:val="clear" w:color="auto" w:fill="FFFFFF"/>
      <w:spacing w:before="900" w:after="180" w:line="499" w:lineRule="exact"/>
      <w:jc w:val="center"/>
      <w:outlineLvl w:val="0"/>
    </w:pPr>
    <w:rPr>
      <w:rFonts w:ascii="Arial" w:hAnsi="Arial" w:cs="Arial"/>
      <w:b/>
      <w:bCs/>
      <w:sz w:val="36"/>
      <w:szCs w:val="36"/>
    </w:rPr>
  </w:style>
  <w:style w:type="character" w:customStyle="1" w:styleId="nowrap">
    <w:name w:val="nowrap"/>
    <w:basedOn w:val="a1"/>
    <w:rsid w:val="00170546"/>
  </w:style>
  <w:style w:type="character" w:customStyle="1" w:styleId="sfzihb">
    <w:name w:val="sfzihb"/>
    <w:basedOn w:val="a1"/>
    <w:rsid w:val="00170546"/>
  </w:style>
  <w:style w:type="character" w:customStyle="1" w:styleId="77">
    <w:name w:val="Основной текст (77)"/>
    <w:basedOn w:val="a1"/>
    <w:link w:val="771"/>
    <w:uiPriority w:val="99"/>
    <w:rsid w:val="00170546"/>
    <w:rPr>
      <w:sz w:val="30"/>
      <w:szCs w:val="30"/>
      <w:shd w:val="clear" w:color="auto" w:fill="FFFFFF"/>
    </w:rPr>
  </w:style>
  <w:style w:type="paragraph" w:customStyle="1" w:styleId="771">
    <w:name w:val="Основной текст (77)1"/>
    <w:basedOn w:val="a0"/>
    <w:link w:val="77"/>
    <w:uiPriority w:val="99"/>
    <w:rsid w:val="00170546"/>
    <w:pPr>
      <w:shd w:val="clear" w:color="auto" w:fill="FFFFFF"/>
      <w:spacing w:after="0" w:line="499" w:lineRule="exact"/>
      <w:ind w:hanging="360"/>
    </w:pPr>
    <w:rPr>
      <w:sz w:val="30"/>
      <w:szCs w:val="30"/>
    </w:rPr>
  </w:style>
  <w:style w:type="paragraph" w:customStyle="1" w:styleId="censm">
    <w:name w:val="censm"/>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mail-msolistparagraph">
    <w:name w:val="gmail-msolistparagraph"/>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itlemain21">
    <w:name w:val="titlemain21"/>
    <w:basedOn w:val="a1"/>
    <w:rsid w:val="00170546"/>
    <w:rPr>
      <w:rFonts w:ascii="Arial" w:hAnsi="Arial" w:cs="Arial" w:hint="default"/>
      <w:b/>
      <w:bCs/>
      <w:color w:val="660066"/>
      <w:sz w:val="18"/>
      <w:szCs w:val="18"/>
    </w:rPr>
  </w:style>
  <w:style w:type="character" w:styleId="affff3">
    <w:name w:val="Placeholder Text"/>
    <w:basedOn w:val="a1"/>
    <w:uiPriority w:val="99"/>
    <w:semiHidden/>
    <w:rsid w:val="00170546"/>
    <w:rPr>
      <w:color w:val="808080"/>
    </w:rPr>
  </w:style>
  <w:style w:type="character" w:customStyle="1" w:styleId="FontStyle35">
    <w:name w:val="Font Style35"/>
    <w:rsid w:val="00170546"/>
    <w:rPr>
      <w:rFonts w:ascii="Times New Roman" w:hAnsi="Times New Roman" w:cs="Times New Roman"/>
      <w:sz w:val="20"/>
      <w:szCs w:val="20"/>
    </w:rPr>
  </w:style>
  <w:style w:type="paragraph" w:customStyle="1" w:styleId="p">
    <w:name w:val="p"/>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7">
    <w:name w:val="Подзаголовок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7">
    <w:name w:val="Заголовок 2 Знак1"/>
    <w:rsid w:val="00170546"/>
    <w:rPr>
      <w:rFonts w:ascii="Times New Roman" w:eastAsia="Times New Roman" w:hAnsi="Times New Roman" w:cs="Times New Roman"/>
      <w:b/>
      <w:caps/>
      <w:color w:val="000000"/>
      <w:spacing w:val="-3"/>
      <w:sz w:val="28"/>
      <w:szCs w:val="20"/>
      <w:lang w:val="uk-UA" w:eastAsia="ru-RU"/>
    </w:rPr>
  </w:style>
  <w:style w:type="paragraph" w:customStyle="1" w:styleId="affff4">
    <w:name w:val="НумерованійСписокДисертация"/>
    <w:basedOn w:val="a"/>
    <w:rsid w:val="00170546"/>
    <w:pPr>
      <w:numPr>
        <w:numId w:val="0"/>
      </w:numPr>
      <w:tabs>
        <w:tab w:val="num" w:pos="454"/>
      </w:tabs>
      <w:ind w:left="454" w:hanging="454"/>
    </w:pPr>
  </w:style>
  <w:style w:type="paragraph" w:customStyle="1" w:styleId="a">
    <w:name w:val="СписокДисертации"/>
    <w:basedOn w:val="a0"/>
    <w:rsid w:val="00170546"/>
    <w:pPr>
      <w:numPr>
        <w:numId w:val="2"/>
      </w:numPr>
      <w:tabs>
        <w:tab w:val="clear" w:pos="643"/>
        <w:tab w:val="num" w:pos="1996"/>
      </w:tabs>
      <w:spacing w:after="0" w:line="360" w:lineRule="auto"/>
      <w:ind w:left="1996"/>
      <w:jc w:val="both"/>
    </w:pPr>
    <w:rPr>
      <w:rFonts w:ascii="Times New Roman" w:eastAsia="Times New Roman" w:hAnsi="Times New Roman" w:cs="Times New Roman"/>
      <w:sz w:val="28"/>
      <w:szCs w:val="20"/>
      <w:lang w:val="uk-UA" w:eastAsia="ru-RU"/>
    </w:rPr>
  </w:style>
  <w:style w:type="paragraph" w:styleId="2">
    <w:name w:val="List Bullet 2"/>
    <w:basedOn w:val="a0"/>
    <w:autoRedefine/>
    <w:rsid w:val="00170546"/>
    <w:pPr>
      <w:numPr>
        <w:numId w:val="3"/>
      </w:numPr>
      <w:tabs>
        <w:tab w:val="clear" w:pos="926"/>
        <w:tab w:val="num" w:pos="643"/>
      </w:tabs>
      <w:spacing w:after="0" w:line="240" w:lineRule="auto"/>
      <w:ind w:left="643"/>
    </w:pPr>
    <w:rPr>
      <w:rFonts w:ascii="Times New Roman" w:eastAsia="Times New Roman" w:hAnsi="Times New Roman" w:cs="Times New Roman"/>
      <w:sz w:val="20"/>
      <w:szCs w:val="20"/>
      <w:lang w:val="uk-UA" w:eastAsia="ru-RU"/>
    </w:rPr>
  </w:style>
  <w:style w:type="paragraph" w:styleId="3e">
    <w:name w:val="List Bullet 3"/>
    <w:basedOn w:val="a0"/>
    <w:autoRedefine/>
    <w:rsid w:val="00170546"/>
    <w:pPr>
      <w:tabs>
        <w:tab w:val="num" w:pos="926"/>
      </w:tabs>
      <w:spacing w:after="0" w:line="240" w:lineRule="auto"/>
      <w:ind w:left="926" w:hanging="360"/>
    </w:pPr>
    <w:rPr>
      <w:rFonts w:ascii="Times New Roman" w:eastAsia="Times New Roman" w:hAnsi="Times New Roman" w:cs="Times New Roman"/>
      <w:sz w:val="20"/>
      <w:szCs w:val="20"/>
      <w:lang w:val="uk-UA" w:eastAsia="ru-RU"/>
    </w:rPr>
  </w:style>
  <w:style w:type="character" w:customStyle="1" w:styleId="1f8">
    <w:name w:val="Основной текст с отступом Знак1"/>
    <w:basedOn w:val="a1"/>
    <w:rsid w:val="00170546"/>
    <w:rPr>
      <w:rFonts w:ascii="Times New Roman" w:eastAsia="Times New Roman" w:hAnsi="Times New Roman" w:cs="Times New Roman"/>
      <w:sz w:val="20"/>
      <w:szCs w:val="20"/>
      <w:lang w:val="uk-UA" w:eastAsia="ru-RU"/>
    </w:rPr>
  </w:style>
  <w:style w:type="paragraph" w:customStyle="1" w:styleId="NumberedList">
    <w:name w:val="Numbered List"/>
    <w:rsid w:val="00170546"/>
    <w:pPr>
      <w:widowControl w:val="0"/>
      <w:spacing w:line="218" w:lineRule="auto"/>
      <w:ind w:left="480" w:hanging="480"/>
    </w:pPr>
    <w:rPr>
      <w:rFonts w:ascii="Times New Roman" w:eastAsia="Times New Roman" w:hAnsi="Times New Roman" w:cs="Times New Roman"/>
      <w:noProof/>
      <w:sz w:val="24"/>
      <w:szCs w:val="20"/>
      <w:lang w:eastAsia="ru-RU"/>
    </w:rPr>
  </w:style>
  <w:style w:type="character" w:customStyle="1" w:styleId="dbody">
    <w:name w:val="d_body"/>
    <w:basedOn w:val="a1"/>
    <w:rsid w:val="00170546"/>
  </w:style>
  <w:style w:type="paragraph" w:customStyle="1" w:styleId="Char">
    <w:name w:val="Char"/>
    <w:basedOn w:val="a0"/>
    <w:rsid w:val="00170546"/>
    <w:pPr>
      <w:spacing w:after="0" w:line="240" w:lineRule="auto"/>
    </w:pPr>
    <w:rPr>
      <w:rFonts w:ascii="Verdana" w:eastAsia="Times New Roman" w:hAnsi="Verdana" w:cs="Verdana"/>
      <w:sz w:val="20"/>
      <w:szCs w:val="20"/>
      <w:lang w:val="en-US"/>
    </w:rPr>
  </w:style>
  <w:style w:type="paragraph" w:customStyle="1" w:styleId="affff5">
    <w:name w:val="Подпись к рисунку"/>
    <w:basedOn w:val="a0"/>
    <w:rsid w:val="00170546"/>
    <w:pPr>
      <w:keepLines/>
      <w:suppressAutoHyphens/>
      <w:autoSpaceDE w:val="0"/>
      <w:autoSpaceDN w:val="0"/>
      <w:spacing w:after="360" w:line="360" w:lineRule="auto"/>
      <w:jc w:val="center"/>
    </w:pPr>
    <w:rPr>
      <w:rFonts w:ascii="Times New Roman" w:eastAsia="Times New Roman" w:hAnsi="Times New Roman" w:cs="Times New Roman"/>
      <w:sz w:val="24"/>
      <w:szCs w:val="24"/>
      <w:lang w:eastAsia="ru-RU"/>
    </w:rPr>
  </w:style>
  <w:style w:type="character" w:customStyle="1" w:styleId="FontStyle40">
    <w:name w:val="Font Style40"/>
    <w:rsid w:val="00170546"/>
    <w:rPr>
      <w:rFonts w:ascii="Times New Roman" w:hAnsi="Times New Roman" w:cs="Times New Roman"/>
      <w:sz w:val="16"/>
      <w:szCs w:val="16"/>
    </w:rPr>
  </w:style>
  <w:style w:type="paragraph" w:customStyle="1" w:styleId="Style23">
    <w:name w:val="Style23"/>
    <w:basedOn w:val="a0"/>
    <w:rsid w:val="00170546"/>
    <w:pPr>
      <w:widowControl w:val="0"/>
      <w:autoSpaceDE w:val="0"/>
      <w:autoSpaceDN w:val="0"/>
      <w:adjustRightInd w:val="0"/>
      <w:spacing w:after="0" w:line="245" w:lineRule="exact"/>
      <w:jc w:val="both"/>
    </w:pPr>
    <w:rPr>
      <w:rFonts w:ascii="Times New Roman" w:eastAsia="Times New Roman" w:hAnsi="Times New Roman" w:cs="Times New Roman"/>
      <w:sz w:val="24"/>
      <w:szCs w:val="24"/>
      <w:lang w:eastAsia="ru-RU"/>
    </w:rPr>
  </w:style>
  <w:style w:type="paragraph" w:customStyle="1" w:styleId="Style1">
    <w:name w:val="Style1"/>
    <w:basedOn w:val="a0"/>
    <w:rsid w:val="00170546"/>
    <w:pPr>
      <w:widowControl w:val="0"/>
      <w:autoSpaceDE w:val="0"/>
      <w:autoSpaceDN w:val="0"/>
      <w:adjustRightInd w:val="0"/>
      <w:spacing w:after="0" w:line="235" w:lineRule="exact"/>
      <w:jc w:val="center"/>
    </w:pPr>
    <w:rPr>
      <w:rFonts w:ascii="Franklin Gothic Medium" w:eastAsia="Times New Roman" w:hAnsi="Franklin Gothic Medium" w:cs="Times New Roman"/>
      <w:sz w:val="24"/>
      <w:szCs w:val="24"/>
      <w:lang w:eastAsia="ru-RU"/>
    </w:rPr>
  </w:style>
  <w:style w:type="character" w:customStyle="1" w:styleId="FontStyle22">
    <w:name w:val="Font Style22"/>
    <w:rsid w:val="00170546"/>
    <w:rPr>
      <w:rFonts w:ascii="Franklin Gothic Medium" w:hAnsi="Franklin Gothic Medium" w:cs="Franklin Gothic Medium"/>
      <w:sz w:val="20"/>
      <w:szCs w:val="20"/>
    </w:rPr>
  </w:style>
  <w:style w:type="character" w:customStyle="1" w:styleId="FontStyle23">
    <w:name w:val="Font Style23"/>
    <w:rsid w:val="00170546"/>
    <w:rPr>
      <w:rFonts w:ascii="Times New Roman" w:hAnsi="Times New Roman" w:cs="Times New Roman"/>
      <w:sz w:val="18"/>
      <w:szCs w:val="18"/>
    </w:rPr>
  </w:style>
  <w:style w:type="character" w:customStyle="1" w:styleId="FontStyle25">
    <w:name w:val="Font Style25"/>
    <w:rsid w:val="00170546"/>
    <w:rPr>
      <w:rFonts w:ascii="Times New Roman" w:hAnsi="Times New Roman" w:cs="Times New Roman"/>
      <w:b/>
      <w:bCs/>
      <w:sz w:val="18"/>
      <w:szCs w:val="18"/>
    </w:rPr>
  </w:style>
  <w:style w:type="character" w:customStyle="1" w:styleId="FontStyle28">
    <w:name w:val="Font Style28"/>
    <w:rsid w:val="00170546"/>
    <w:rPr>
      <w:rFonts w:ascii="Times New Roman" w:hAnsi="Times New Roman" w:cs="Times New Roman"/>
      <w:i/>
      <w:iCs/>
      <w:sz w:val="18"/>
      <w:szCs w:val="18"/>
    </w:rPr>
  </w:style>
  <w:style w:type="paragraph" w:customStyle="1" w:styleId="Style15">
    <w:name w:val="Style15"/>
    <w:basedOn w:val="a0"/>
    <w:rsid w:val="00170546"/>
    <w:pPr>
      <w:widowControl w:val="0"/>
      <w:autoSpaceDE w:val="0"/>
      <w:autoSpaceDN w:val="0"/>
      <w:adjustRightInd w:val="0"/>
      <w:spacing w:after="0" w:line="247" w:lineRule="exact"/>
      <w:jc w:val="both"/>
    </w:pPr>
    <w:rPr>
      <w:rFonts w:ascii="Franklin Gothic Medium" w:eastAsia="Times New Roman" w:hAnsi="Franklin Gothic Medium" w:cs="Times New Roman"/>
      <w:sz w:val="24"/>
      <w:szCs w:val="24"/>
      <w:lang w:eastAsia="ru-RU"/>
    </w:rPr>
  </w:style>
  <w:style w:type="character" w:styleId="affff6">
    <w:name w:val="Unresolved Mention"/>
    <w:basedOn w:val="a1"/>
    <w:uiPriority w:val="99"/>
    <w:semiHidden/>
    <w:unhideWhenUsed/>
    <w:rsid w:val="004A0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1295">
      <w:bodyDiv w:val="1"/>
      <w:marLeft w:val="0"/>
      <w:marRight w:val="0"/>
      <w:marTop w:val="0"/>
      <w:marBottom w:val="0"/>
      <w:divBdr>
        <w:top w:val="none" w:sz="0" w:space="0" w:color="auto"/>
        <w:left w:val="none" w:sz="0" w:space="0" w:color="auto"/>
        <w:bottom w:val="none" w:sz="0" w:space="0" w:color="auto"/>
        <w:right w:val="none" w:sz="0" w:space="0" w:color="auto"/>
      </w:divBdr>
    </w:div>
    <w:div w:id="34698237">
      <w:bodyDiv w:val="1"/>
      <w:marLeft w:val="0"/>
      <w:marRight w:val="0"/>
      <w:marTop w:val="0"/>
      <w:marBottom w:val="0"/>
      <w:divBdr>
        <w:top w:val="none" w:sz="0" w:space="0" w:color="auto"/>
        <w:left w:val="none" w:sz="0" w:space="0" w:color="auto"/>
        <w:bottom w:val="none" w:sz="0" w:space="0" w:color="auto"/>
        <w:right w:val="none" w:sz="0" w:space="0" w:color="auto"/>
      </w:divBdr>
    </w:div>
    <w:div w:id="40132312">
      <w:bodyDiv w:val="1"/>
      <w:marLeft w:val="0"/>
      <w:marRight w:val="0"/>
      <w:marTop w:val="0"/>
      <w:marBottom w:val="0"/>
      <w:divBdr>
        <w:top w:val="none" w:sz="0" w:space="0" w:color="auto"/>
        <w:left w:val="none" w:sz="0" w:space="0" w:color="auto"/>
        <w:bottom w:val="none" w:sz="0" w:space="0" w:color="auto"/>
        <w:right w:val="none" w:sz="0" w:space="0" w:color="auto"/>
      </w:divBdr>
    </w:div>
    <w:div w:id="65693584">
      <w:bodyDiv w:val="1"/>
      <w:marLeft w:val="0"/>
      <w:marRight w:val="0"/>
      <w:marTop w:val="0"/>
      <w:marBottom w:val="0"/>
      <w:divBdr>
        <w:top w:val="none" w:sz="0" w:space="0" w:color="auto"/>
        <w:left w:val="none" w:sz="0" w:space="0" w:color="auto"/>
        <w:bottom w:val="none" w:sz="0" w:space="0" w:color="auto"/>
        <w:right w:val="none" w:sz="0" w:space="0" w:color="auto"/>
      </w:divBdr>
    </w:div>
    <w:div w:id="75909297">
      <w:bodyDiv w:val="1"/>
      <w:marLeft w:val="0"/>
      <w:marRight w:val="0"/>
      <w:marTop w:val="0"/>
      <w:marBottom w:val="0"/>
      <w:divBdr>
        <w:top w:val="none" w:sz="0" w:space="0" w:color="auto"/>
        <w:left w:val="none" w:sz="0" w:space="0" w:color="auto"/>
        <w:bottom w:val="none" w:sz="0" w:space="0" w:color="auto"/>
        <w:right w:val="none" w:sz="0" w:space="0" w:color="auto"/>
      </w:divBdr>
    </w:div>
    <w:div w:id="113911557">
      <w:bodyDiv w:val="1"/>
      <w:marLeft w:val="0"/>
      <w:marRight w:val="0"/>
      <w:marTop w:val="0"/>
      <w:marBottom w:val="0"/>
      <w:divBdr>
        <w:top w:val="none" w:sz="0" w:space="0" w:color="auto"/>
        <w:left w:val="none" w:sz="0" w:space="0" w:color="auto"/>
        <w:bottom w:val="none" w:sz="0" w:space="0" w:color="auto"/>
        <w:right w:val="none" w:sz="0" w:space="0" w:color="auto"/>
      </w:divBdr>
    </w:div>
    <w:div w:id="139735672">
      <w:bodyDiv w:val="1"/>
      <w:marLeft w:val="0"/>
      <w:marRight w:val="0"/>
      <w:marTop w:val="0"/>
      <w:marBottom w:val="0"/>
      <w:divBdr>
        <w:top w:val="none" w:sz="0" w:space="0" w:color="auto"/>
        <w:left w:val="none" w:sz="0" w:space="0" w:color="auto"/>
        <w:bottom w:val="none" w:sz="0" w:space="0" w:color="auto"/>
        <w:right w:val="none" w:sz="0" w:space="0" w:color="auto"/>
      </w:divBdr>
    </w:div>
    <w:div w:id="144322809">
      <w:bodyDiv w:val="1"/>
      <w:marLeft w:val="0"/>
      <w:marRight w:val="0"/>
      <w:marTop w:val="0"/>
      <w:marBottom w:val="0"/>
      <w:divBdr>
        <w:top w:val="none" w:sz="0" w:space="0" w:color="auto"/>
        <w:left w:val="none" w:sz="0" w:space="0" w:color="auto"/>
        <w:bottom w:val="none" w:sz="0" w:space="0" w:color="auto"/>
        <w:right w:val="none" w:sz="0" w:space="0" w:color="auto"/>
      </w:divBdr>
      <w:divsChild>
        <w:div w:id="1502164232">
          <w:marLeft w:val="0"/>
          <w:marRight w:val="0"/>
          <w:marTop w:val="0"/>
          <w:marBottom w:val="0"/>
          <w:divBdr>
            <w:top w:val="none" w:sz="0" w:space="0" w:color="auto"/>
            <w:left w:val="none" w:sz="0" w:space="0" w:color="auto"/>
            <w:bottom w:val="none" w:sz="0" w:space="0" w:color="auto"/>
            <w:right w:val="none" w:sz="0" w:space="0" w:color="auto"/>
          </w:divBdr>
          <w:divsChild>
            <w:div w:id="867909175">
              <w:marLeft w:val="0"/>
              <w:marRight w:val="0"/>
              <w:marTop w:val="0"/>
              <w:marBottom w:val="0"/>
              <w:divBdr>
                <w:top w:val="none" w:sz="0" w:space="0" w:color="auto"/>
                <w:left w:val="none" w:sz="0" w:space="0" w:color="auto"/>
                <w:bottom w:val="none" w:sz="0" w:space="0" w:color="auto"/>
                <w:right w:val="none" w:sz="0" w:space="0" w:color="auto"/>
              </w:divBdr>
              <w:divsChild>
                <w:div w:id="1777142302">
                  <w:marLeft w:val="0"/>
                  <w:marRight w:val="0"/>
                  <w:marTop w:val="0"/>
                  <w:marBottom w:val="0"/>
                  <w:divBdr>
                    <w:top w:val="none" w:sz="0" w:space="0" w:color="auto"/>
                    <w:left w:val="none" w:sz="0" w:space="0" w:color="auto"/>
                    <w:bottom w:val="none" w:sz="0" w:space="0" w:color="auto"/>
                    <w:right w:val="none" w:sz="0" w:space="0" w:color="auto"/>
                  </w:divBdr>
                  <w:divsChild>
                    <w:div w:id="203766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2682">
      <w:bodyDiv w:val="1"/>
      <w:marLeft w:val="0"/>
      <w:marRight w:val="0"/>
      <w:marTop w:val="0"/>
      <w:marBottom w:val="0"/>
      <w:divBdr>
        <w:top w:val="none" w:sz="0" w:space="0" w:color="auto"/>
        <w:left w:val="none" w:sz="0" w:space="0" w:color="auto"/>
        <w:bottom w:val="none" w:sz="0" w:space="0" w:color="auto"/>
        <w:right w:val="none" w:sz="0" w:space="0" w:color="auto"/>
      </w:divBdr>
    </w:div>
    <w:div w:id="161436022">
      <w:bodyDiv w:val="1"/>
      <w:marLeft w:val="0"/>
      <w:marRight w:val="0"/>
      <w:marTop w:val="0"/>
      <w:marBottom w:val="0"/>
      <w:divBdr>
        <w:top w:val="none" w:sz="0" w:space="0" w:color="auto"/>
        <w:left w:val="none" w:sz="0" w:space="0" w:color="auto"/>
        <w:bottom w:val="none" w:sz="0" w:space="0" w:color="auto"/>
        <w:right w:val="none" w:sz="0" w:space="0" w:color="auto"/>
      </w:divBdr>
    </w:div>
    <w:div w:id="163326466">
      <w:bodyDiv w:val="1"/>
      <w:marLeft w:val="0"/>
      <w:marRight w:val="0"/>
      <w:marTop w:val="0"/>
      <w:marBottom w:val="0"/>
      <w:divBdr>
        <w:top w:val="none" w:sz="0" w:space="0" w:color="auto"/>
        <w:left w:val="none" w:sz="0" w:space="0" w:color="auto"/>
        <w:bottom w:val="none" w:sz="0" w:space="0" w:color="auto"/>
        <w:right w:val="none" w:sz="0" w:space="0" w:color="auto"/>
      </w:divBdr>
    </w:div>
    <w:div w:id="167335474">
      <w:bodyDiv w:val="1"/>
      <w:marLeft w:val="0"/>
      <w:marRight w:val="0"/>
      <w:marTop w:val="0"/>
      <w:marBottom w:val="0"/>
      <w:divBdr>
        <w:top w:val="none" w:sz="0" w:space="0" w:color="auto"/>
        <w:left w:val="none" w:sz="0" w:space="0" w:color="auto"/>
        <w:bottom w:val="none" w:sz="0" w:space="0" w:color="auto"/>
        <w:right w:val="none" w:sz="0" w:space="0" w:color="auto"/>
      </w:divBdr>
    </w:div>
    <w:div w:id="168915154">
      <w:bodyDiv w:val="1"/>
      <w:marLeft w:val="0"/>
      <w:marRight w:val="0"/>
      <w:marTop w:val="0"/>
      <w:marBottom w:val="0"/>
      <w:divBdr>
        <w:top w:val="none" w:sz="0" w:space="0" w:color="auto"/>
        <w:left w:val="none" w:sz="0" w:space="0" w:color="auto"/>
        <w:bottom w:val="none" w:sz="0" w:space="0" w:color="auto"/>
        <w:right w:val="none" w:sz="0" w:space="0" w:color="auto"/>
      </w:divBdr>
    </w:div>
    <w:div w:id="169224276">
      <w:bodyDiv w:val="1"/>
      <w:marLeft w:val="0"/>
      <w:marRight w:val="0"/>
      <w:marTop w:val="0"/>
      <w:marBottom w:val="0"/>
      <w:divBdr>
        <w:top w:val="none" w:sz="0" w:space="0" w:color="auto"/>
        <w:left w:val="none" w:sz="0" w:space="0" w:color="auto"/>
        <w:bottom w:val="none" w:sz="0" w:space="0" w:color="auto"/>
        <w:right w:val="none" w:sz="0" w:space="0" w:color="auto"/>
      </w:divBdr>
    </w:div>
    <w:div w:id="191038507">
      <w:bodyDiv w:val="1"/>
      <w:marLeft w:val="0"/>
      <w:marRight w:val="0"/>
      <w:marTop w:val="0"/>
      <w:marBottom w:val="0"/>
      <w:divBdr>
        <w:top w:val="none" w:sz="0" w:space="0" w:color="auto"/>
        <w:left w:val="none" w:sz="0" w:space="0" w:color="auto"/>
        <w:bottom w:val="none" w:sz="0" w:space="0" w:color="auto"/>
        <w:right w:val="none" w:sz="0" w:space="0" w:color="auto"/>
      </w:divBdr>
    </w:div>
    <w:div w:id="230434586">
      <w:bodyDiv w:val="1"/>
      <w:marLeft w:val="0"/>
      <w:marRight w:val="0"/>
      <w:marTop w:val="0"/>
      <w:marBottom w:val="0"/>
      <w:divBdr>
        <w:top w:val="none" w:sz="0" w:space="0" w:color="auto"/>
        <w:left w:val="none" w:sz="0" w:space="0" w:color="auto"/>
        <w:bottom w:val="none" w:sz="0" w:space="0" w:color="auto"/>
        <w:right w:val="none" w:sz="0" w:space="0" w:color="auto"/>
      </w:divBdr>
    </w:div>
    <w:div w:id="231161854">
      <w:bodyDiv w:val="1"/>
      <w:marLeft w:val="0"/>
      <w:marRight w:val="0"/>
      <w:marTop w:val="0"/>
      <w:marBottom w:val="0"/>
      <w:divBdr>
        <w:top w:val="none" w:sz="0" w:space="0" w:color="auto"/>
        <w:left w:val="none" w:sz="0" w:space="0" w:color="auto"/>
        <w:bottom w:val="none" w:sz="0" w:space="0" w:color="auto"/>
        <w:right w:val="none" w:sz="0" w:space="0" w:color="auto"/>
      </w:divBdr>
    </w:div>
    <w:div w:id="275406105">
      <w:bodyDiv w:val="1"/>
      <w:marLeft w:val="0"/>
      <w:marRight w:val="0"/>
      <w:marTop w:val="0"/>
      <w:marBottom w:val="0"/>
      <w:divBdr>
        <w:top w:val="none" w:sz="0" w:space="0" w:color="auto"/>
        <w:left w:val="none" w:sz="0" w:space="0" w:color="auto"/>
        <w:bottom w:val="none" w:sz="0" w:space="0" w:color="auto"/>
        <w:right w:val="none" w:sz="0" w:space="0" w:color="auto"/>
      </w:divBdr>
    </w:div>
    <w:div w:id="283007381">
      <w:bodyDiv w:val="1"/>
      <w:marLeft w:val="0"/>
      <w:marRight w:val="0"/>
      <w:marTop w:val="0"/>
      <w:marBottom w:val="0"/>
      <w:divBdr>
        <w:top w:val="none" w:sz="0" w:space="0" w:color="auto"/>
        <w:left w:val="none" w:sz="0" w:space="0" w:color="auto"/>
        <w:bottom w:val="none" w:sz="0" w:space="0" w:color="auto"/>
        <w:right w:val="none" w:sz="0" w:space="0" w:color="auto"/>
      </w:divBdr>
    </w:div>
    <w:div w:id="285426489">
      <w:bodyDiv w:val="1"/>
      <w:marLeft w:val="0"/>
      <w:marRight w:val="0"/>
      <w:marTop w:val="0"/>
      <w:marBottom w:val="0"/>
      <w:divBdr>
        <w:top w:val="none" w:sz="0" w:space="0" w:color="auto"/>
        <w:left w:val="none" w:sz="0" w:space="0" w:color="auto"/>
        <w:bottom w:val="none" w:sz="0" w:space="0" w:color="auto"/>
        <w:right w:val="none" w:sz="0" w:space="0" w:color="auto"/>
      </w:divBdr>
      <w:divsChild>
        <w:div w:id="889460114">
          <w:marLeft w:val="0"/>
          <w:marRight w:val="0"/>
          <w:marTop w:val="0"/>
          <w:marBottom w:val="0"/>
          <w:divBdr>
            <w:top w:val="none" w:sz="0" w:space="0" w:color="auto"/>
            <w:left w:val="none" w:sz="0" w:space="0" w:color="auto"/>
            <w:bottom w:val="none" w:sz="0" w:space="0" w:color="auto"/>
            <w:right w:val="none" w:sz="0" w:space="0" w:color="auto"/>
          </w:divBdr>
          <w:divsChild>
            <w:div w:id="209075379">
              <w:marLeft w:val="0"/>
              <w:marRight w:val="0"/>
              <w:marTop w:val="0"/>
              <w:marBottom w:val="0"/>
              <w:divBdr>
                <w:top w:val="none" w:sz="0" w:space="0" w:color="auto"/>
                <w:left w:val="none" w:sz="0" w:space="0" w:color="auto"/>
                <w:bottom w:val="none" w:sz="0" w:space="0" w:color="auto"/>
                <w:right w:val="none" w:sz="0" w:space="0" w:color="auto"/>
              </w:divBdr>
              <w:divsChild>
                <w:div w:id="1597665328">
                  <w:marLeft w:val="0"/>
                  <w:marRight w:val="0"/>
                  <w:marTop w:val="0"/>
                  <w:marBottom w:val="0"/>
                  <w:divBdr>
                    <w:top w:val="none" w:sz="0" w:space="0" w:color="auto"/>
                    <w:left w:val="none" w:sz="0" w:space="0" w:color="auto"/>
                    <w:bottom w:val="none" w:sz="0" w:space="0" w:color="auto"/>
                    <w:right w:val="none" w:sz="0" w:space="0" w:color="auto"/>
                  </w:divBdr>
                  <w:divsChild>
                    <w:div w:id="145825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609844">
      <w:bodyDiv w:val="1"/>
      <w:marLeft w:val="0"/>
      <w:marRight w:val="0"/>
      <w:marTop w:val="0"/>
      <w:marBottom w:val="0"/>
      <w:divBdr>
        <w:top w:val="none" w:sz="0" w:space="0" w:color="auto"/>
        <w:left w:val="none" w:sz="0" w:space="0" w:color="auto"/>
        <w:bottom w:val="none" w:sz="0" w:space="0" w:color="auto"/>
        <w:right w:val="none" w:sz="0" w:space="0" w:color="auto"/>
      </w:divBdr>
    </w:div>
    <w:div w:id="336158883">
      <w:bodyDiv w:val="1"/>
      <w:marLeft w:val="0"/>
      <w:marRight w:val="0"/>
      <w:marTop w:val="0"/>
      <w:marBottom w:val="0"/>
      <w:divBdr>
        <w:top w:val="none" w:sz="0" w:space="0" w:color="auto"/>
        <w:left w:val="none" w:sz="0" w:space="0" w:color="auto"/>
        <w:bottom w:val="none" w:sz="0" w:space="0" w:color="auto"/>
        <w:right w:val="none" w:sz="0" w:space="0" w:color="auto"/>
      </w:divBdr>
    </w:div>
    <w:div w:id="354430209">
      <w:bodyDiv w:val="1"/>
      <w:marLeft w:val="0"/>
      <w:marRight w:val="0"/>
      <w:marTop w:val="0"/>
      <w:marBottom w:val="0"/>
      <w:divBdr>
        <w:top w:val="none" w:sz="0" w:space="0" w:color="auto"/>
        <w:left w:val="none" w:sz="0" w:space="0" w:color="auto"/>
        <w:bottom w:val="none" w:sz="0" w:space="0" w:color="auto"/>
        <w:right w:val="none" w:sz="0" w:space="0" w:color="auto"/>
      </w:divBdr>
    </w:div>
    <w:div w:id="361370066">
      <w:bodyDiv w:val="1"/>
      <w:marLeft w:val="0"/>
      <w:marRight w:val="0"/>
      <w:marTop w:val="0"/>
      <w:marBottom w:val="0"/>
      <w:divBdr>
        <w:top w:val="none" w:sz="0" w:space="0" w:color="auto"/>
        <w:left w:val="none" w:sz="0" w:space="0" w:color="auto"/>
        <w:bottom w:val="none" w:sz="0" w:space="0" w:color="auto"/>
        <w:right w:val="none" w:sz="0" w:space="0" w:color="auto"/>
      </w:divBdr>
    </w:div>
    <w:div w:id="381906800">
      <w:bodyDiv w:val="1"/>
      <w:marLeft w:val="0"/>
      <w:marRight w:val="0"/>
      <w:marTop w:val="0"/>
      <w:marBottom w:val="0"/>
      <w:divBdr>
        <w:top w:val="none" w:sz="0" w:space="0" w:color="auto"/>
        <w:left w:val="none" w:sz="0" w:space="0" w:color="auto"/>
        <w:bottom w:val="none" w:sz="0" w:space="0" w:color="auto"/>
        <w:right w:val="none" w:sz="0" w:space="0" w:color="auto"/>
      </w:divBdr>
    </w:div>
    <w:div w:id="405610809">
      <w:bodyDiv w:val="1"/>
      <w:marLeft w:val="0"/>
      <w:marRight w:val="0"/>
      <w:marTop w:val="0"/>
      <w:marBottom w:val="0"/>
      <w:divBdr>
        <w:top w:val="none" w:sz="0" w:space="0" w:color="auto"/>
        <w:left w:val="none" w:sz="0" w:space="0" w:color="auto"/>
        <w:bottom w:val="none" w:sz="0" w:space="0" w:color="auto"/>
        <w:right w:val="none" w:sz="0" w:space="0" w:color="auto"/>
      </w:divBdr>
    </w:div>
    <w:div w:id="411242072">
      <w:bodyDiv w:val="1"/>
      <w:marLeft w:val="0"/>
      <w:marRight w:val="0"/>
      <w:marTop w:val="0"/>
      <w:marBottom w:val="0"/>
      <w:divBdr>
        <w:top w:val="none" w:sz="0" w:space="0" w:color="auto"/>
        <w:left w:val="none" w:sz="0" w:space="0" w:color="auto"/>
        <w:bottom w:val="none" w:sz="0" w:space="0" w:color="auto"/>
        <w:right w:val="none" w:sz="0" w:space="0" w:color="auto"/>
      </w:divBdr>
      <w:divsChild>
        <w:div w:id="762258973">
          <w:marLeft w:val="0"/>
          <w:marRight w:val="0"/>
          <w:marTop w:val="0"/>
          <w:marBottom w:val="0"/>
          <w:divBdr>
            <w:top w:val="none" w:sz="0" w:space="0" w:color="auto"/>
            <w:left w:val="none" w:sz="0" w:space="0" w:color="auto"/>
            <w:bottom w:val="none" w:sz="0" w:space="0" w:color="auto"/>
            <w:right w:val="none" w:sz="0" w:space="0" w:color="auto"/>
          </w:divBdr>
          <w:divsChild>
            <w:div w:id="2092771779">
              <w:marLeft w:val="0"/>
              <w:marRight w:val="0"/>
              <w:marTop w:val="0"/>
              <w:marBottom w:val="300"/>
              <w:divBdr>
                <w:top w:val="none" w:sz="0" w:space="0" w:color="auto"/>
                <w:left w:val="none" w:sz="0" w:space="0" w:color="auto"/>
                <w:bottom w:val="none" w:sz="0" w:space="0" w:color="auto"/>
                <w:right w:val="none" w:sz="0" w:space="0" w:color="auto"/>
              </w:divBdr>
            </w:div>
          </w:divsChild>
        </w:div>
        <w:div w:id="858474088">
          <w:marLeft w:val="0"/>
          <w:marRight w:val="0"/>
          <w:marTop w:val="0"/>
          <w:marBottom w:val="0"/>
          <w:divBdr>
            <w:top w:val="none" w:sz="0" w:space="0" w:color="auto"/>
            <w:left w:val="none" w:sz="0" w:space="0" w:color="auto"/>
            <w:bottom w:val="none" w:sz="0" w:space="0" w:color="auto"/>
            <w:right w:val="none" w:sz="0" w:space="0" w:color="auto"/>
          </w:divBdr>
          <w:divsChild>
            <w:div w:id="440956334">
              <w:marLeft w:val="0"/>
              <w:marRight w:val="0"/>
              <w:marTop w:val="0"/>
              <w:marBottom w:val="0"/>
              <w:divBdr>
                <w:top w:val="none" w:sz="0" w:space="0" w:color="auto"/>
                <w:left w:val="none" w:sz="0" w:space="0" w:color="auto"/>
                <w:bottom w:val="none" w:sz="0" w:space="0" w:color="auto"/>
                <w:right w:val="none" w:sz="0" w:space="0" w:color="auto"/>
              </w:divBdr>
              <w:divsChild>
                <w:div w:id="777918908">
                  <w:marLeft w:val="0"/>
                  <w:marRight w:val="0"/>
                  <w:marTop w:val="0"/>
                  <w:marBottom w:val="0"/>
                  <w:divBdr>
                    <w:top w:val="none" w:sz="0" w:space="0" w:color="auto"/>
                    <w:left w:val="none" w:sz="0" w:space="0" w:color="auto"/>
                    <w:bottom w:val="none" w:sz="0" w:space="0" w:color="auto"/>
                    <w:right w:val="none" w:sz="0" w:space="0" w:color="auto"/>
                  </w:divBdr>
                </w:div>
                <w:div w:id="348413237">
                  <w:marLeft w:val="0"/>
                  <w:marRight w:val="0"/>
                  <w:marTop w:val="300"/>
                  <w:marBottom w:val="300"/>
                  <w:divBdr>
                    <w:top w:val="none" w:sz="0" w:space="0" w:color="auto"/>
                    <w:left w:val="none" w:sz="0" w:space="0" w:color="auto"/>
                    <w:bottom w:val="none" w:sz="0" w:space="0" w:color="auto"/>
                    <w:right w:val="none" w:sz="0" w:space="0" w:color="auto"/>
                  </w:divBdr>
                  <w:divsChild>
                    <w:div w:id="956713936">
                      <w:marLeft w:val="0"/>
                      <w:marRight w:val="0"/>
                      <w:marTop w:val="0"/>
                      <w:marBottom w:val="0"/>
                      <w:divBdr>
                        <w:top w:val="none" w:sz="0" w:space="0" w:color="auto"/>
                        <w:left w:val="none" w:sz="0" w:space="0" w:color="auto"/>
                        <w:bottom w:val="none" w:sz="0" w:space="0" w:color="auto"/>
                        <w:right w:val="none" w:sz="0" w:space="0" w:color="auto"/>
                      </w:divBdr>
                      <w:divsChild>
                        <w:div w:id="10577833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87641727">
                  <w:marLeft w:val="0"/>
                  <w:marRight w:val="0"/>
                  <w:marTop w:val="0"/>
                  <w:marBottom w:val="0"/>
                  <w:divBdr>
                    <w:top w:val="none" w:sz="0" w:space="0" w:color="auto"/>
                    <w:left w:val="none" w:sz="0" w:space="0" w:color="auto"/>
                    <w:bottom w:val="none" w:sz="0" w:space="0" w:color="auto"/>
                    <w:right w:val="none" w:sz="0" w:space="0" w:color="auto"/>
                  </w:divBdr>
                </w:div>
                <w:div w:id="118987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868089">
      <w:bodyDiv w:val="1"/>
      <w:marLeft w:val="0"/>
      <w:marRight w:val="0"/>
      <w:marTop w:val="0"/>
      <w:marBottom w:val="0"/>
      <w:divBdr>
        <w:top w:val="none" w:sz="0" w:space="0" w:color="auto"/>
        <w:left w:val="none" w:sz="0" w:space="0" w:color="auto"/>
        <w:bottom w:val="none" w:sz="0" w:space="0" w:color="auto"/>
        <w:right w:val="none" w:sz="0" w:space="0" w:color="auto"/>
      </w:divBdr>
    </w:div>
    <w:div w:id="423764611">
      <w:bodyDiv w:val="1"/>
      <w:marLeft w:val="0"/>
      <w:marRight w:val="0"/>
      <w:marTop w:val="0"/>
      <w:marBottom w:val="0"/>
      <w:divBdr>
        <w:top w:val="none" w:sz="0" w:space="0" w:color="auto"/>
        <w:left w:val="none" w:sz="0" w:space="0" w:color="auto"/>
        <w:bottom w:val="none" w:sz="0" w:space="0" w:color="auto"/>
        <w:right w:val="none" w:sz="0" w:space="0" w:color="auto"/>
      </w:divBdr>
      <w:divsChild>
        <w:div w:id="390231695">
          <w:marLeft w:val="0"/>
          <w:marRight w:val="0"/>
          <w:marTop w:val="0"/>
          <w:marBottom w:val="0"/>
          <w:divBdr>
            <w:top w:val="none" w:sz="0" w:space="0" w:color="auto"/>
            <w:left w:val="none" w:sz="0" w:space="0" w:color="auto"/>
            <w:bottom w:val="none" w:sz="0" w:space="0" w:color="auto"/>
            <w:right w:val="none" w:sz="0" w:space="0" w:color="auto"/>
          </w:divBdr>
          <w:divsChild>
            <w:div w:id="1219900697">
              <w:marLeft w:val="0"/>
              <w:marRight w:val="0"/>
              <w:marTop w:val="0"/>
              <w:marBottom w:val="0"/>
              <w:divBdr>
                <w:top w:val="none" w:sz="0" w:space="0" w:color="auto"/>
                <w:left w:val="none" w:sz="0" w:space="0" w:color="auto"/>
                <w:bottom w:val="none" w:sz="0" w:space="0" w:color="auto"/>
                <w:right w:val="none" w:sz="0" w:space="0" w:color="auto"/>
              </w:divBdr>
              <w:divsChild>
                <w:div w:id="4719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7066">
          <w:marLeft w:val="0"/>
          <w:marRight w:val="0"/>
          <w:marTop w:val="0"/>
          <w:marBottom w:val="0"/>
          <w:divBdr>
            <w:top w:val="none" w:sz="0" w:space="0" w:color="auto"/>
            <w:left w:val="none" w:sz="0" w:space="0" w:color="auto"/>
            <w:bottom w:val="none" w:sz="0" w:space="0" w:color="auto"/>
            <w:right w:val="none" w:sz="0" w:space="0" w:color="auto"/>
          </w:divBdr>
          <w:divsChild>
            <w:div w:id="104278246">
              <w:marLeft w:val="0"/>
              <w:marRight w:val="0"/>
              <w:marTop w:val="0"/>
              <w:marBottom w:val="300"/>
              <w:divBdr>
                <w:top w:val="none" w:sz="0" w:space="0" w:color="auto"/>
                <w:left w:val="none" w:sz="0" w:space="0" w:color="auto"/>
                <w:bottom w:val="none" w:sz="0" w:space="0" w:color="auto"/>
                <w:right w:val="none" w:sz="0" w:space="0" w:color="auto"/>
              </w:divBdr>
              <w:divsChild>
                <w:div w:id="576401081">
                  <w:marLeft w:val="0"/>
                  <w:marRight w:val="0"/>
                  <w:marTop w:val="0"/>
                  <w:marBottom w:val="0"/>
                  <w:divBdr>
                    <w:top w:val="none" w:sz="0" w:space="0" w:color="auto"/>
                    <w:left w:val="none" w:sz="0" w:space="0" w:color="auto"/>
                    <w:bottom w:val="none" w:sz="0" w:space="0" w:color="auto"/>
                    <w:right w:val="none" w:sz="0" w:space="0" w:color="auto"/>
                  </w:divBdr>
                  <w:divsChild>
                    <w:div w:id="2140873221">
                      <w:marLeft w:val="0"/>
                      <w:marRight w:val="0"/>
                      <w:marTop w:val="0"/>
                      <w:marBottom w:val="0"/>
                      <w:divBdr>
                        <w:top w:val="none" w:sz="0" w:space="0" w:color="auto"/>
                        <w:left w:val="none" w:sz="0" w:space="0" w:color="auto"/>
                        <w:bottom w:val="none" w:sz="0" w:space="0" w:color="auto"/>
                        <w:right w:val="none" w:sz="0" w:space="0" w:color="auto"/>
                      </w:divBdr>
                    </w:div>
                    <w:div w:id="60962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848064">
      <w:bodyDiv w:val="1"/>
      <w:marLeft w:val="0"/>
      <w:marRight w:val="0"/>
      <w:marTop w:val="0"/>
      <w:marBottom w:val="0"/>
      <w:divBdr>
        <w:top w:val="none" w:sz="0" w:space="0" w:color="auto"/>
        <w:left w:val="none" w:sz="0" w:space="0" w:color="auto"/>
        <w:bottom w:val="none" w:sz="0" w:space="0" w:color="auto"/>
        <w:right w:val="none" w:sz="0" w:space="0" w:color="auto"/>
      </w:divBdr>
    </w:div>
    <w:div w:id="429551522">
      <w:bodyDiv w:val="1"/>
      <w:marLeft w:val="0"/>
      <w:marRight w:val="0"/>
      <w:marTop w:val="0"/>
      <w:marBottom w:val="0"/>
      <w:divBdr>
        <w:top w:val="none" w:sz="0" w:space="0" w:color="auto"/>
        <w:left w:val="none" w:sz="0" w:space="0" w:color="auto"/>
        <w:bottom w:val="none" w:sz="0" w:space="0" w:color="auto"/>
        <w:right w:val="none" w:sz="0" w:space="0" w:color="auto"/>
      </w:divBdr>
    </w:div>
    <w:div w:id="450826491">
      <w:bodyDiv w:val="1"/>
      <w:marLeft w:val="0"/>
      <w:marRight w:val="0"/>
      <w:marTop w:val="0"/>
      <w:marBottom w:val="0"/>
      <w:divBdr>
        <w:top w:val="none" w:sz="0" w:space="0" w:color="auto"/>
        <w:left w:val="none" w:sz="0" w:space="0" w:color="auto"/>
        <w:bottom w:val="none" w:sz="0" w:space="0" w:color="auto"/>
        <w:right w:val="none" w:sz="0" w:space="0" w:color="auto"/>
      </w:divBdr>
    </w:div>
    <w:div w:id="473064615">
      <w:bodyDiv w:val="1"/>
      <w:marLeft w:val="0"/>
      <w:marRight w:val="0"/>
      <w:marTop w:val="0"/>
      <w:marBottom w:val="0"/>
      <w:divBdr>
        <w:top w:val="none" w:sz="0" w:space="0" w:color="auto"/>
        <w:left w:val="none" w:sz="0" w:space="0" w:color="auto"/>
        <w:bottom w:val="none" w:sz="0" w:space="0" w:color="auto"/>
        <w:right w:val="none" w:sz="0" w:space="0" w:color="auto"/>
      </w:divBdr>
      <w:divsChild>
        <w:div w:id="1180579571">
          <w:marLeft w:val="0"/>
          <w:marRight w:val="0"/>
          <w:marTop w:val="0"/>
          <w:marBottom w:val="0"/>
          <w:divBdr>
            <w:top w:val="none" w:sz="0" w:space="0" w:color="auto"/>
            <w:left w:val="none" w:sz="0" w:space="0" w:color="auto"/>
            <w:bottom w:val="none" w:sz="0" w:space="0" w:color="auto"/>
            <w:right w:val="none" w:sz="0" w:space="0" w:color="auto"/>
          </w:divBdr>
          <w:divsChild>
            <w:div w:id="13113087">
              <w:marLeft w:val="0"/>
              <w:marRight w:val="0"/>
              <w:marTop w:val="0"/>
              <w:marBottom w:val="0"/>
              <w:divBdr>
                <w:top w:val="none" w:sz="0" w:space="0" w:color="auto"/>
                <w:left w:val="none" w:sz="0" w:space="0" w:color="auto"/>
                <w:bottom w:val="none" w:sz="0" w:space="0" w:color="auto"/>
                <w:right w:val="none" w:sz="0" w:space="0" w:color="auto"/>
              </w:divBdr>
              <w:divsChild>
                <w:div w:id="1703095906">
                  <w:marLeft w:val="0"/>
                  <w:marRight w:val="0"/>
                  <w:marTop w:val="0"/>
                  <w:marBottom w:val="0"/>
                  <w:divBdr>
                    <w:top w:val="none" w:sz="0" w:space="0" w:color="auto"/>
                    <w:left w:val="none" w:sz="0" w:space="0" w:color="auto"/>
                    <w:bottom w:val="none" w:sz="0" w:space="0" w:color="auto"/>
                    <w:right w:val="none" w:sz="0" w:space="0" w:color="auto"/>
                  </w:divBdr>
                  <w:divsChild>
                    <w:div w:id="34467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838140">
      <w:bodyDiv w:val="1"/>
      <w:marLeft w:val="0"/>
      <w:marRight w:val="0"/>
      <w:marTop w:val="0"/>
      <w:marBottom w:val="0"/>
      <w:divBdr>
        <w:top w:val="none" w:sz="0" w:space="0" w:color="auto"/>
        <w:left w:val="none" w:sz="0" w:space="0" w:color="auto"/>
        <w:bottom w:val="none" w:sz="0" w:space="0" w:color="auto"/>
        <w:right w:val="none" w:sz="0" w:space="0" w:color="auto"/>
      </w:divBdr>
    </w:div>
    <w:div w:id="486021141">
      <w:bodyDiv w:val="1"/>
      <w:marLeft w:val="0"/>
      <w:marRight w:val="0"/>
      <w:marTop w:val="0"/>
      <w:marBottom w:val="0"/>
      <w:divBdr>
        <w:top w:val="none" w:sz="0" w:space="0" w:color="auto"/>
        <w:left w:val="none" w:sz="0" w:space="0" w:color="auto"/>
        <w:bottom w:val="none" w:sz="0" w:space="0" w:color="auto"/>
        <w:right w:val="none" w:sz="0" w:space="0" w:color="auto"/>
      </w:divBdr>
    </w:div>
    <w:div w:id="509411678">
      <w:bodyDiv w:val="1"/>
      <w:marLeft w:val="0"/>
      <w:marRight w:val="0"/>
      <w:marTop w:val="0"/>
      <w:marBottom w:val="0"/>
      <w:divBdr>
        <w:top w:val="none" w:sz="0" w:space="0" w:color="auto"/>
        <w:left w:val="none" w:sz="0" w:space="0" w:color="auto"/>
        <w:bottom w:val="none" w:sz="0" w:space="0" w:color="auto"/>
        <w:right w:val="none" w:sz="0" w:space="0" w:color="auto"/>
      </w:divBdr>
      <w:divsChild>
        <w:div w:id="1775243932">
          <w:marLeft w:val="0"/>
          <w:marRight w:val="0"/>
          <w:marTop w:val="0"/>
          <w:marBottom w:val="480"/>
          <w:divBdr>
            <w:top w:val="none" w:sz="0" w:space="0" w:color="auto"/>
            <w:left w:val="none" w:sz="0" w:space="0" w:color="auto"/>
            <w:bottom w:val="none" w:sz="0" w:space="0" w:color="auto"/>
            <w:right w:val="none" w:sz="0" w:space="0" w:color="auto"/>
          </w:divBdr>
        </w:div>
        <w:div w:id="1809663238">
          <w:marLeft w:val="0"/>
          <w:marRight w:val="0"/>
          <w:marTop w:val="0"/>
          <w:marBottom w:val="0"/>
          <w:divBdr>
            <w:top w:val="none" w:sz="0" w:space="0" w:color="auto"/>
            <w:left w:val="none" w:sz="0" w:space="0" w:color="auto"/>
            <w:bottom w:val="none" w:sz="0" w:space="0" w:color="auto"/>
            <w:right w:val="none" w:sz="0" w:space="0" w:color="auto"/>
          </w:divBdr>
        </w:div>
      </w:divsChild>
    </w:div>
    <w:div w:id="510489233">
      <w:bodyDiv w:val="1"/>
      <w:marLeft w:val="0"/>
      <w:marRight w:val="0"/>
      <w:marTop w:val="0"/>
      <w:marBottom w:val="0"/>
      <w:divBdr>
        <w:top w:val="none" w:sz="0" w:space="0" w:color="auto"/>
        <w:left w:val="none" w:sz="0" w:space="0" w:color="auto"/>
        <w:bottom w:val="none" w:sz="0" w:space="0" w:color="auto"/>
        <w:right w:val="none" w:sz="0" w:space="0" w:color="auto"/>
      </w:divBdr>
    </w:div>
    <w:div w:id="512451124">
      <w:bodyDiv w:val="1"/>
      <w:marLeft w:val="0"/>
      <w:marRight w:val="0"/>
      <w:marTop w:val="0"/>
      <w:marBottom w:val="0"/>
      <w:divBdr>
        <w:top w:val="none" w:sz="0" w:space="0" w:color="auto"/>
        <w:left w:val="none" w:sz="0" w:space="0" w:color="auto"/>
        <w:bottom w:val="none" w:sz="0" w:space="0" w:color="auto"/>
        <w:right w:val="none" w:sz="0" w:space="0" w:color="auto"/>
      </w:divBdr>
    </w:div>
    <w:div w:id="535586072">
      <w:bodyDiv w:val="1"/>
      <w:marLeft w:val="0"/>
      <w:marRight w:val="0"/>
      <w:marTop w:val="0"/>
      <w:marBottom w:val="0"/>
      <w:divBdr>
        <w:top w:val="none" w:sz="0" w:space="0" w:color="auto"/>
        <w:left w:val="none" w:sz="0" w:space="0" w:color="auto"/>
        <w:bottom w:val="none" w:sz="0" w:space="0" w:color="auto"/>
        <w:right w:val="none" w:sz="0" w:space="0" w:color="auto"/>
      </w:divBdr>
    </w:div>
    <w:div w:id="548154932">
      <w:bodyDiv w:val="1"/>
      <w:marLeft w:val="0"/>
      <w:marRight w:val="0"/>
      <w:marTop w:val="0"/>
      <w:marBottom w:val="0"/>
      <w:divBdr>
        <w:top w:val="none" w:sz="0" w:space="0" w:color="auto"/>
        <w:left w:val="none" w:sz="0" w:space="0" w:color="auto"/>
        <w:bottom w:val="none" w:sz="0" w:space="0" w:color="auto"/>
        <w:right w:val="none" w:sz="0" w:space="0" w:color="auto"/>
      </w:divBdr>
      <w:divsChild>
        <w:div w:id="627900780">
          <w:marLeft w:val="0"/>
          <w:marRight w:val="0"/>
          <w:marTop w:val="0"/>
          <w:marBottom w:val="0"/>
          <w:divBdr>
            <w:top w:val="none" w:sz="0" w:space="0" w:color="auto"/>
            <w:left w:val="none" w:sz="0" w:space="0" w:color="auto"/>
            <w:bottom w:val="none" w:sz="0" w:space="0" w:color="auto"/>
            <w:right w:val="none" w:sz="0" w:space="0" w:color="auto"/>
          </w:divBdr>
        </w:div>
      </w:divsChild>
    </w:div>
    <w:div w:id="629168134">
      <w:bodyDiv w:val="1"/>
      <w:marLeft w:val="0"/>
      <w:marRight w:val="0"/>
      <w:marTop w:val="0"/>
      <w:marBottom w:val="0"/>
      <w:divBdr>
        <w:top w:val="none" w:sz="0" w:space="0" w:color="auto"/>
        <w:left w:val="none" w:sz="0" w:space="0" w:color="auto"/>
        <w:bottom w:val="none" w:sz="0" w:space="0" w:color="auto"/>
        <w:right w:val="none" w:sz="0" w:space="0" w:color="auto"/>
      </w:divBdr>
    </w:div>
    <w:div w:id="641232881">
      <w:bodyDiv w:val="1"/>
      <w:marLeft w:val="0"/>
      <w:marRight w:val="0"/>
      <w:marTop w:val="0"/>
      <w:marBottom w:val="0"/>
      <w:divBdr>
        <w:top w:val="none" w:sz="0" w:space="0" w:color="auto"/>
        <w:left w:val="none" w:sz="0" w:space="0" w:color="auto"/>
        <w:bottom w:val="none" w:sz="0" w:space="0" w:color="auto"/>
        <w:right w:val="none" w:sz="0" w:space="0" w:color="auto"/>
      </w:divBdr>
    </w:div>
    <w:div w:id="643779471">
      <w:bodyDiv w:val="1"/>
      <w:marLeft w:val="0"/>
      <w:marRight w:val="0"/>
      <w:marTop w:val="0"/>
      <w:marBottom w:val="0"/>
      <w:divBdr>
        <w:top w:val="none" w:sz="0" w:space="0" w:color="auto"/>
        <w:left w:val="none" w:sz="0" w:space="0" w:color="auto"/>
        <w:bottom w:val="none" w:sz="0" w:space="0" w:color="auto"/>
        <w:right w:val="none" w:sz="0" w:space="0" w:color="auto"/>
      </w:divBdr>
    </w:div>
    <w:div w:id="645669773">
      <w:bodyDiv w:val="1"/>
      <w:marLeft w:val="0"/>
      <w:marRight w:val="0"/>
      <w:marTop w:val="0"/>
      <w:marBottom w:val="0"/>
      <w:divBdr>
        <w:top w:val="none" w:sz="0" w:space="0" w:color="auto"/>
        <w:left w:val="none" w:sz="0" w:space="0" w:color="auto"/>
        <w:bottom w:val="none" w:sz="0" w:space="0" w:color="auto"/>
        <w:right w:val="none" w:sz="0" w:space="0" w:color="auto"/>
      </w:divBdr>
    </w:div>
    <w:div w:id="648286596">
      <w:bodyDiv w:val="1"/>
      <w:marLeft w:val="0"/>
      <w:marRight w:val="0"/>
      <w:marTop w:val="0"/>
      <w:marBottom w:val="0"/>
      <w:divBdr>
        <w:top w:val="none" w:sz="0" w:space="0" w:color="auto"/>
        <w:left w:val="none" w:sz="0" w:space="0" w:color="auto"/>
        <w:bottom w:val="none" w:sz="0" w:space="0" w:color="auto"/>
        <w:right w:val="none" w:sz="0" w:space="0" w:color="auto"/>
      </w:divBdr>
    </w:div>
    <w:div w:id="648754733">
      <w:bodyDiv w:val="1"/>
      <w:marLeft w:val="0"/>
      <w:marRight w:val="0"/>
      <w:marTop w:val="0"/>
      <w:marBottom w:val="0"/>
      <w:divBdr>
        <w:top w:val="none" w:sz="0" w:space="0" w:color="auto"/>
        <w:left w:val="none" w:sz="0" w:space="0" w:color="auto"/>
        <w:bottom w:val="none" w:sz="0" w:space="0" w:color="auto"/>
        <w:right w:val="none" w:sz="0" w:space="0" w:color="auto"/>
      </w:divBdr>
    </w:div>
    <w:div w:id="679619954">
      <w:bodyDiv w:val="1"/>
      <w:marLeft w:val="0"/>
      <w:marRight w:val="0"/>
      <w:marTop w:val="0"/>
      <w:marBottom w:val="0"/>
      <w:divBdr>
        <w:top w:val="none" w:sz="0" w:space="0" w:color="auto"/>
        <w:left w:val="none" w:sz="0" w:space="0" w:color="auto"/>
        <w:bottom w:val="none" w:sz="0" w:space="0" w:color="auto"/>
        <w:right w:val="none" w:sz="0" w:space="0" w:color="auto"/>
      </w:divBdr>
    </w:div>
    <w:div w:id="689726290">
      <w:bodyDiv w:val="1"/>
      <w:marLeft w:val="0"/>
      <w:marRight w:val="0"/>
      <w:marTop w:val="0"/>
      <w:marBottom w:val="0"/>
      <w:divBdr>
        <w:top w:val="none" w:sz="0" w:space="0" w:color="auto"/>
        <w:left w:val="none" w:sz="0" w:space="0" w:color="auto"/>
        <w:bottom w:val="none" w:sz="0" w:space="0" w:color="auto"/>
        <w:right w:val="none" w:sz="0" w:space="0" w:color="auto"/>
      </w:divBdr>
      <w:divsChild>
        <w:div w:id="1746300875">
          <w:marLeft w:val="0"/>
          <w:marRight w:val="0"/>
          <w:marTop w:val="0"/>
          <w:marBottom w:val="0"/>
          <w:divBdr>
            <w:top w:val="none" w:sz="0" w:space="0" w:color="auto"/>
            <w:left w:val="none" w:sz="0" w:space="0" w:color="auto"/>
            <w:bottom w:val="none" w:sz="0" w:space="0" w:color="auto"/>
            <w:right w:val="none" w:sz="0" w:space="0" w:color="auto"/>
          </w:divBdr>
          <w:divsChild>
            <w:div w:id="1600134926">
              <w:marLeft w:val="0"/>
              <w:marRight w:val="0"/>
              <w:marTop w:val="0"/>
              <w:marBottom w:val="0"/>
              <w:divBdr>
                <w:top w:val="none" w:sz="0" w:space="0" w:color="auto"/>
                <w:left w:val="none" w:sz="0" w:space="0" w:color="auto"/>
                <w:bottom w:val="none" w:sz="0" w:space="0" w:color="auto"/>
                <w:right w:val="none" w:sz="0" w:space="0" w:color="auto"/>
              </w:divBdr>
              <w:divsChild>
                <w:div w:id="245116210">
                  <w:marLeft w:val="0"/>
                  <w:marRight w:val="0"/>
                  <w:marTop w:val="0"/>
                  <w:marBottom w:val="0"/>
                  <w:divBdr>
                    <w:top w:val="none" w:sz="0" w:space="0" w:color="auto"/>
                    <w:left w:val="none" w:sz="0" w:space="0" w:color="auto"/>
                    <w:bottom w:val="none" w:sz="0" w:space="0" w:color="auto"/>
                    <w:right w:val="none" w:sz="0" w:space="0" w:color="auto"/>
                  </w:divBdr>
                  <w:divsChild>
                    <w:div w:id="211313131">
                      <w:marLeft w:val="0"/>
                      <w:marRight w:val="0"/>
                      <w:marTop w:val="0"/>
                      <w:marBottom w:val="0"/>
                      <w:divBdr>
                        <w:top w:val="none" w:sz="0" w:space="0" w:color="auto"/>
                        <w:left w:val="none" w:sz="0" w:space="0" w:color="auto"/>
                        <w:bottom w:val="none" w:sz="0" w:space="0" w:color="auto"/>
                        <w:right w:val="none" w:sz="0" w:space="0" w:color="auto"/>
                      </w:divBdr>
                      <w:divsChild>
                        <w:div w:id="28423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742671">
          <w:marLeft w:val="0"/>
          <w:marRight w:val="0"/>
          <w:marTop w:val="0"/>
          <w:marBottom w:val="0"/>
          <w:divBdr>
            <w:top w:val="none" w:sz="0" w:space="0" w:color="auto"/>
            <w:left w:val="none" w:sz="0" w:space="0" w:color="auto"/>
            <w:bottom w:val="none" w:sz="0" w:space="0" w:color="auto"/>
            <w:right w:val="none" w:sz="0" w:space="0" w:color="auto"/>
          </w:divBdr>
        </w:div>
        <w:div w:id="1408067491">
          <w:marLeft w:val="0"/>
          <w:marRight w:val="0"/>
          <w:marTop w:val="0"/>
          <w:marBottom w:val="300"/>
          <w:divBdr>
            <w:top w:val="none" w:sz="0" w:space="0" w:color="auto"/>
            <w:left w:val="none" w:sz="0" w:space="0" w:color="auto"/>
            <w:bottom w:val="none" w:sz="0" w:space="0" w:color="auto"/>
            <w:right w:val="none" w:sz="0" w:space="0" w:color="auto"/>
          </w:divBdr>
          <w:divsChild>
            <w:div w:id="592471016">
              <w:marLeft w:val="75"/>
              <w:marRight w:val="75"/>
              <w:marTop w:val="0"/>
              <w:marBottom w:val="75"/>
              <w:divBdr>
                <w:top w:val="none" w:sz="0" w:space="0" w:color="auto"/>
                <w:left w:val="none" w:sz="0" w:space="0" w:color="auto"/>
                <w:bottom w:val="none" w:sz="0" w:space="0" w:color="auto"/>
                <w:right w:val="none" w:sz="0" w:space="0" w:color="auto"/>
              </w:divBdr>
            </w:div>
          </w:divsChild>
        </w:div>
        <w:div w:id="1847789406">
          <w:marLeft w:val="0"/>
          <w:marRight w:val="0"/>
          <w:marTop w:val="0"/>
          <w:marBottom w:val="0"/>
          <w:divBdr>
            <w:top w:val="none" w:sz="0" w:space="0" w:color="auto"/>
            <w:left w:val="none" w:sz="0" w:space="0" w:color="auto"/>
            <w:bottom w:val="none" w:sz="0" w:space="0" w:color="auto"/>
            <w:right w:val="none" w:sz="0" w:space="0" w:color="auto"/>
          </w:divBdr>
          <w:divsChild>
            <w:div w:id="133840229">
              <w:marLeft w:val="0"/>
              <w:marRight w:val="0"/>
              <w:marTop w:val="0"/>
              <w:marBottom w:val="300"/>
              <w:divBdr>
                <w:top w:val="none" w:sz="0" w:space="0" w:color="auto"/>
                <w:left w:val="none" w:sz="0" w:space="0" w:color="auto"/>
                <w:bottom w:val="none" w:sz="0" w:space="0" w:color="auto"/>
                <w:right w:val="none" w:sz="0" w:space="0" w:color="auto"/>
              </w:divBdr>
              <w:divsChild>
                <w:div w:id="1978342582">
                  <w:marLeft w:val="0"/>
                  <w:marRight w:val="0"/>
                  <w:marTop w:val="75"/>
                  <w:marBottom w:val="0"/>
                  <w:divBdr>
                    <w:top w:val="none" w:sz="0" w:space="0" w:color="auto"/>
                    <w:left w:val="none" w:sz="0" w:space="0" w:color="auto"/>
                    <w:bottom w:val="none" w:sz="0" w:space="0" w:color="auto"/>
                    <w:right w:val="none" w:sz="0" w:space="0" w:color="auto"/>
                  </w:divBdr>
                </w:div>
              </w:divsChild>
            </w:div>
            <w:div w:id="1957564433">
              <w:marLeft w:val="0"/>
              <w:marRight w:val="0"/>
              <w:marTop w:val="0"/>
              <w:marBottom w:val="300"/>
              <w:divBdr>
                <w:top w:val="none" w:sz="0" w:space="0" w:color="auto"/>
                <w:left w:val="none" w:sz="0" w:space="0" w:color="auto"/>
                <w:bottom w:val="none" w:sz="0" w:space="0" w:color="auto"/>
                <w:right w:val="none" w:sz="0" w:space="0" w:color="auto"/>
              </w:divBdr>
              <w:divsChild>
                <w:div w:id="172197986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03020243">
      <w:bodyDiv w:val="1"/>
      <w:marLeft w:val="0"/>
      <w:marRight w:val="0"/>
      <w:marTop w:val="0"/>
      <w:marBottom w:val="0"/>
      <w:divBdr>
        <w:top w:val="none" w:sz="0" w:space="0" w:color="auto"/>
        <w:left w:val="none" w:sz="0" w:space="0" w:color="auto"/>
        <w:bottom w:val="none" w:sz="0" w:space="0" w:color="auto"/>
        <w:right w:val="none" w:sz="0" w:space="0" w:color="auto"/>
      </w:divBdr>
      <w:divsChild>
        <w:div w:id="36320120">
          <w:marLeft w:val="0"/>
          <w:marRight w:val="0"/>
          <w:marTop w:val="0"/>
          <w:marBottom w:val="0"/>
          <w:divBdr>
            <w:top w:val="none" w:sz="0" w:space="0" w:color="auto"/>
            <w:left w:val="none" w:sz="0" w:space="0" w:color="auto"/>
            <w:bottom w:val="none" w:sz="0" w:space="0" w:color="auto"/>
            <w:right w:val="none" w:sz="0" w:space="0" w:color="auto"/>
          </w:divBdr>
        </w:div>
      </w:divsChild>
    </w:div>
    <w:div w:id="719716422">
      <w:bodyDiv w:val="1"/>
      <w:marLeft w:val="0"/>
      <w:marRight w:val="0"/>
      <w:marTop w:val="0"/>
      <w:marBottom w:val="0"/>
      <w:divBdr>
        <w:top w:val="none" w:sz="0" w:space="0" w:color="auto"/>
        <w:left w:val="none" w:sz="0" w:space="0" w:color="auto"/>
        <w:bottom w:val="none" w:sz="0" w:space="0" w:color="auto"/>
        <w:right w:val="none" w:sz="0" w:space="0" w:color="auto"/>
      </w:divBdr>
    </w:div>
    <w:div w:id="729157383">
      <w:bodyDiv w:val="1"/>
      <w:marLeft w:val="0"/>
      <w:marRight w:val="0"/>
      <w:marTop w:val="0"/>
      <w:marBottom w:val="0"/>
      <w:divBdr>
        <w:top w:val="none" w:sz="0" w:space="0" w:color="auto"/>
        <w:left w:val="none" w:sz="0" w:space="0" w:color="auto"/>
        <w:bottom w:val="none" w:sz="0" w:space="0" w:color="auto"/>
        <w:right w:val="none" w:sz="0" w:space="0" w:color="auto"/>
      </w:divBdr>
    </w:div>
    <w:div w:id="789663336">
      <w:bodyDiv w:val="1"/>
      <w:marLeft w:val="0"/>
      <w:marRight w:val="0"/>
      <w:marTop w:val="0"/>
      <w:marBottom w:val="0"/>
      <w:divBdr>
        <w:top w:val="none" w:sz="0" w:space="0" w:color="auto"/>
        <w:left w:val="none" w:sz="0" w:space="0" w:color="auto"/>
        <w:bottom w:val="none" w:sz="0" w:space="0" w:color="auto"/>
        <w:right w:val="none" w:sz="0" w:space="0" w:color="auto"/>
      </w:divBdr>
    </w:div>
    <w:div w:id="795832222">
      <w:bodyDiv w:val="1"/>
      <w:marLeft w:val="0"/>
      <w:marRight w:val="0"/>
      <w:marTop w:val="0"/>
      <w:marBottom w:val="0"/>
      <w:divBdr>
        <w:top w:val="none" w:sz="0" w:space="0" w:color="auto"/>
        <w:left w:val="none" w:sz="0" w:space="0" w:color="auto"/>
        <w:bottom w:val="none" w:sz="0" w:space="0" w:color="auto"/>
        <w:right w:val="none" w:sz="0" w:space="0" w:color="auto"/>
      </w:divBdr>
    </w:div>
    <w:div w:id="796410801">
      <w:bodyDiv w:val="1"/>
      <w:marLeft w:val="0"/>
      <w:marRight w:val="0"/>
      <w:marTop w:val="0"/>
      <w:marBottom w:val="0"/>
      <w:divBdr>
        <w:top w:val="none" w:sz="0" w:space="0" w:color="auto"/>
        <w:left w:val="none" w:sz="0" w:space="0" w:color="auto"/>
        <w:bottom w:val="none" w:sz="0" w:space="0" w:color="auto"/>
        <w:right w:val="none" w:sz="0" w:space="0" w:color="auto"/>
      </w:divBdr>
    </w:div>
    <w:div w:id="805660823">
      <w:bodyDiv w:val="1"/>
      <w:marLeft w:val="0"/>
      <w:marRight w:val="0"/>
      <w:marTop w:val="0"/>
      <w:marBottom w:val="0"/>
      <w:divBdr>
        <w:top w:val="none" w:sz="0" w:space="0" w:color="auto"/>
        <w:left w:val="none" w:sz="0" w:space="0" w:color="auto"/>
        <w:bottom w:val="none" w:sz="0" w:space="0" w:color="auto"/>
        <w:right w:val="none" w:sz="0" w:space="0" w:color="auto"/>
      </w:divBdr>
    </w:div>
    <w:div w:id="818807041">
      <w:bodyDiv w:val="1"/>
      <w:marLeft w:val="0"/>
      <w:marRight w:val="0"/>
      <w:marTop w:val="0"/>
      <w:marBottom w:val="0"/>
      <w:divBdr>
        <w:top w:val="none" w:sz="0" w:space="0" w:color="auto"/>
        <w:left w:val="none" w:sz="0" w:space="0" w:color="auto"/>
        <w:bottom w:val="none" w:sz="0" w:space="0" w:color="auto"/>
        <w:right w:val="none" w:sz="0" w:space="0" w:color="auto"/>
      </w:divBdr>
    </w:div>
    <w:div w:id="845941671">
      <w:bodyDiv w:val="1"/>
      <w:marLeft w:val="0"/>
      <w:marRight w:val="0"/>
      <w:marTop w:val="0"/>
      <w:marBottom w:val="0"/>
      <w:divBdr>
        <w:top w:val="none" w:sz="0" w:space="0" w:color="auto"/>
        <w:left w:val="none" w:sz="0" w:space="0" w:color="auto"/>
        <w:bottom w:val="none" w:sz="0" w:space="0" w:color="auto"/>
        <w:right w:val="none" w:sz="0" w:space="0" w:color="auto"/>
      </w:divBdr>
    </w:div>
    <w:div w:id="855844095">
      <w:bodyDiv w:val="1"/>
      <w:marLeft w:val="0"/>
      <w:marRight w:val="0"/>
      <w:marTop w:val="0"/>
      <w:marBottom w:val="0"/>
      <w:divBdr>
        <w:top w:val="none" w:sz="0" w:space="0" w:color="auto"/>
        <w:left w:val="none" w:sz="0" w:space="0" w:color="auto"/>
        <w:bottom w:val="none" w:sz="0" w:space="0" w:color="auto"/>
        <w:right w:val="none" w:sz="0" w:space="0" w:color="auto"/>
      </w:divBdr>
    </w:div>
    <w:div w:id="868760731">
      <w:bodyDiv w:val="1"/>
      <w:marLeft w:val="0"/>
      <w:marRight w:val="0"/>
      <w:marTop w:val="0"/>
      <w:marBottom w:val="0"/>
      <w:divBdr>
        <w:top w:val="none" w:sz="0" w:space="0" w:color="auto"/>
        <w:left w:val="none" w:sz="0" w:space="0" w:color="auto"/>
        <w:bottom w:val="none" w:sz="0" w:space="0" w:color="auto"/>
        <w:right w:val="none" w:sz="0" w:space="0" w:color="auto"/>
      </w:divBdr>
    </w:div>
    <w:div w:id="900991412">
      <w:bodyDiv w:val="1"/>
      <w:marLeft w:val="0"/>
      <w:marRight w:val="0"/>
      <w:marTop w:val="0"/>
      <w:marBottom w:val="0"/>
      <w:divBdr>
        <w:top w:val="none" w:sz="0" w:space="0" w:color="auto"/>
        <w:left w:val="none" w:sz="0" w:space="0" w:color="auto"/>
        <w:bottom w:val="none" w:sz="0" w:space="0" w:color="auto"/>
        <w:right w:val="none" w:sz="0" w:space="0" w:color="auto"/>
      </w:divBdr>
    </w:div>
    <w:div w:id="903639778">
      <w:bodyDiv w:val="1"/>
      <w:marLeft w:val="0"/>
      <w:marRight w:val="0"/>
      <w:marTop w:val="0"/>
      <w:marBottom w:val="0"/>
      <w:divBdr>
        <w:top w:val="none" w:sz="0" w:space="0" w:color="auto"/>
        <w:left w:val="none" w:sz="0" w:space="0" w:color="auto"/>
        <w:bottom w:val="none" w:sz="0" w:space="0" w:color="auto"/>
        <w:right w:val="none" w:sz="0" w:space="0" w:color="auto"/>
      </w:divBdr>
    </w:div>
    <w:div w:id="929309807">
      <w:bodyDiv w:val="1"/>
      <w:marLeft w:val="0"/>
      <w:marRight w:val="0"/>
      <w:marTop w:val="0"/>
      <w:marBottom w:val="0"/>
      <w:divBdr>
        <w:top w:val="none" w:sz="0" w:space="0" w:color="auto"/>
        <w:left w:val="none" w:sz="0" w:space="0" w:color="auto"/>
        <w:bottom w:val="none" w:sz="0" w:space="0" w:color="auto"/>
        <w:right w:val="none" w:sz="0" w:space="0" w:color="auto"/>
      </w:divBdr>
    </w:div>
    <w:div w:id="962922842">
      <w:bodyDiv w:val="1"/>
      <w:marLeft w:val="0"/>
      <w:marRight w:val="0"/>
      <w:marTop w:val="0"/>
      <w:marBottom w:val="0"/>
      <w:divBdr>
        <w:top w:val="none" w:sz="0" w:space="0" w:color="auto"/>
        <w:left w:val="none" w:sz="0" w:space="0" w:color="auto"/>
        <w:bottom w:val="none" w:sz="0" w:space="0" w:color="auto"/>
        <w:right w:val="none" w:sz="0" w:space="0" w:color="auto"/>
      </w:divBdr>
      <w:divsChild>
        <w:div w:id="864633553">
          <w:marLeft w:val="0"/>
          <w:marRight w:val="0"/>
          <w:marTop w:val="0"/>
          <w:marBottom w:val="360"/>
          <w:divBdr>
            <w:top w:val="none" w:sz="0" w:space="0" w:color="auto"/>
            <w:left w:val="none" w:sz="0" w:space="0" w:color="auto"/>
            <w:bottom w:val="none" w:sz="0" w:space="0" w:color="auto"/>
            <w:right w:val="none" w:sz="0" w:space="0" w:color="auto"/>
          </w:divBdr>
          <w:divsChild>
            <w:div w:id="379398562">
              <w:marLeft w:val="0"/>
              <w:marRight w:val="0"/>
              <w:marTop w:val="240"/>
              <w:marBottom w:val="0"/>
              <w:divBdr>
                <w:top w:val="single" w:sz="36" w:space="12" w:color="E4E8EA"/>
                <w:left w:val="single" w:sz="36" w:space="6" w:color="E4E8EA"/>
                <w:bottom w:val="single" w:sz="36" w:space="12" w:color="E4E8EA"/>
                <w:right w:val="single" w:sz="36" w:space="6" w:color="E4E8EA"/>
              </w:divBdr>
              <w:divsChild>
                <w:div w:id="157289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734749">
          <w:marLeft w:val="0"/>
          <w:marRight w:val="0"/>
          <w:marTop w:val="0"/>
          <w:marBottom w:val="0"/>
          <w:divBdr>
            <w:top w:val="none" w:sz="0" w:space="0" w:color="auto"/>
            <w:left w:val="none" w:sz="0" w:space="0" w:color="auto"/>
            <w:bottom w:val="none" w:sz="0" w:space="0" w:color="auto"/>
            <w:right w:val="none" w:sz="0" w:space="0" w:color="auto"/>
          </w:divBdr>
        </w:div>
      </w:divsChild>
    </w:div>
    <w:div w:id="985358715">
      <w:bodyDiv w:val="1"/>
      <w:marLeft w:val="0"/>
      <w:marRight w:val="0"/>
      <w:marTop w:val="0"/>
      <w:marBottom w:val="0"/>
      <w:divBdr>
        <w:top w:val="none" w:sz="0" w:space="0" w:color="auto"/>
        <w:left w:val="none" w:sz="0" w:space="0" w:color="auto"/>
        <w:bottom w:val="none" w:sz="0" w:space="0" w:color="auto"/>
        <w:right w:val="none" w:sz="0" w:space="0" w:color="auto"/>
      </w:divBdr>
    </w:div>
    <w:div w:id="1043595818">
      <w:bodyDiv w:val="1"/>
      <w:marLeft w:val="0"/>
      <w:marRight w:val="0"/>
      <w:marTop w:val="0"/>
      <w:marBottom w:val="0"/>
      <w:divBdr>
        <w:top w:val="none" w:sz="0" w:space="0" w:color="auto"/>
        <w:left w:val="none" w:sz="0" w:space="0" w:color="auto"/>
        <w:bottom w:val="none" w:sz="0" w:space="0" w:color="auto"/>
        <w:right w:val="none" w:sz="0" w:space="0" w:color="auto"/>
      </w:divBdr>
    </w:div>
    <w:div w:id="1045251045">
      <w:bodyDiv w:val="1"/>
      <w:marLeft w:val="0"/>
      <w:marRight w:val="0"/>
      <w:marTop w:val="0"/>
      <w:marBottom w:val="0"/>
      <w:divBdr>
        <w:top w:val="none" w:sz="0" w:space="0" w:color="auto"/>
        <w:left w:val="none" w:sz="0" w:space="0" w:color="auto"/>
        <w:bottom w:val="none" w:sz="0" w:space="0" w:color="auto"/>
        <w:right w:val="none" w:sz="0" w:space="0" w:color="auto"/>
      </w:divBdr>
    </w:div>
    <w:div w:id="1047142269">
      <w:bodyDiv w:val="1"/>
      <w:marLeft w:val="0"/>
      <w:marRight w:val="0"/>
      <w:marTop w:val="0"/>
      <w:marBottom w:val="0"/>
      <w:divBdr>
        <w:top w:val="none" w:sz="0" w:space="0" w:color="auto"/>
        <w:left w:val="none" w:sz="0" w:space="0" w:color="auto"/>
        <w:bottom w:val="none" w:sz="0" w:space="0" w:color="auto"/>
        <w:right w:val="none" w:sz="0" w:space="0" w:color="auto"/>
      </w:divBdr>
    </w:div>
    <w:div w:id="1052969118">
      <w:bodyDiv w:val="1"/>
      <w:marLeft w:val="0"/>
      <w:marRight w:val="0"/>
      <w:marTop w:val="0"/>
      <w:marBottom w:val="0"/>
      <w:divBdr>
        <w:top w:val="none" w:sz="0" w:space="0" w:color="auto"/>
        <w:left w:val="none" w:sz="0" w:space="0" w:color="auto"/>
        <w:bottom w:val="none" w:sz="0" w:space="0" w:color="auto"/>
        <w:right w:val="none" w:sz="0" w:space="0" w:color="auto"/>
      </w:divBdr>
    </w:div>
    <w:div w:id="1083455241">
      <w:bodyDiv w:val="1"/>
      <w:marLeft w:val="0"/>
      <w:marRight w:val="0"/>
      <w:marTop w:val="0"/>
      <w:marBottom w:val="0"/>
      <w:divBdr>
        <w:top w:val="none" w:sz="0" w:space="0" w:color="auto"/>
        <w:left w:val="none" w:sz="0" w:space="0" w:color="auto"/>
        <w:bottom w:val="none" w:sz="0" w:space="0" w:color="auto"/>
        <w:right w:val="none" w:sz="0" w:space="0" w:color="auto"/>
      </w:divBdr>
    </w:div>
    <w:div w:id="1098453869">
      <w:bodyDiv w:val="1"/>
      <w:marLeft w:val="0"/>
      <w:marRight w:val="0"/>
      <w:marTop w:val="0"/>
      <w:marBottom w:val="0"/>
      <w:divBdr>
        <w:top w:val="none" w:sz="0" w:space="0" w:color="auto"/>
        <w:left w:val="none" w:sz="0" w:space="0" w:color="auto"/>
        <w:bottom w:val="none" w:sz="0" w:space="0" w:color="auto"/>
        <w:right w:val="none" w:sz="0" w:space="0" w:color="auto"/>
      </w:divBdr>
    </w:div>
    <w:div w:id="1101871956">
      <w:bodyDiv w:val="1"/>
      <w:marLeft w:val="0"/>
      <w:marRight w:val="0"/>
      <w:marTop w:val="0"/>
      <w:marBottom w:val="0"/>
      <w:divBdr>
        <w:top w:val="none" w:sz="0" w:space="0" w:color="auto"/>
        <w:left w:val="none" w:sz="0" w:space="0" w:color="auto"/>
        <w:bottom w:val="none" w:sz="0" w:space="0" w:color="auto"/>
        <w:right w:val="none" w:sz="0" w:space="0" w:color="auto"/>
      </w:divBdr>
    </w:div>
    <w:div w:id="1104768742">
      <w:bodyDiv w:val="1"/>
      <w:marLeft w:val="0"/>
      <w:marRight w:val="0"/>
      <w:marTop w:val="0"/>
      <w:marBottom w:val="0"/>
      <w:divBdr>
        <w:top w:val="none" w:sz="0" w:space="0" w:color="auto"/>
        <w:left w:val="none" w:sz="0" w:space="0" w:color="auto"/>
        <w:bottom w:val="none" w:sz="0" w:space="0" w:color="auto"/>
        <w:right w:val="none" w:sz="0" w:space="0" w:color="auto"/>
      </w:divBdr>
      <w:divsChild>
        <w:div w:id="1006136132">
          <w:marLeft w:val="0"/>
          <w:marRight w:val="0"/>
          <w:marTop w:val="0"/>
          <w:marBottom w:val="0"/>
          <w:divBdr>
            <w:top w:val="none" w:sz="0" w:space="0" w:color="auto"/>
            <w:left w:val="none" w:sz="0" w:space="0" w:color="auto"/>
            <w:bottom w:val="none" w:sz="0" w:space="0" w:color="auto"/>
            <w:right w:val="none" w:sz="0" w:space="0" w:color="auto"/>
          </w:divBdr>
          <w:divsChild>
            <w:div w:id="1866945401">
              <w:marLeft w:val="0"/>
              <w:marRight w:val="0"/>
              <w:marTop w:val="0"/>
              <w:marBottom w:val="0"/>
              <w:divBdr>
                <w:top w:val="none" w:sz="0" w:space="0" w:color="auto"/>
                <w:left w:val="single" w:sz="12" w:space="0" w:color="5A7C7D"/>
                <w:bottom w:val="none" w:sz="0" w:space="0" w:color="auto"/>
                <w:right w:val="none" w:sz="0" w:space="0" w:color="auto"/>
              </w:divBdr>
            </w:div>
            <w:div w:id="232469814">
              <w:marLeft w:val="0"/>
              <w:marRight w:val="0"/>
              <w:marTop w:val="0"/>
              <w:marBottom w:val="0"/>
              <w:divBdr>
                <w:top w:val="none" w:sz="0" w:space="0" w:color="auto"/>
                <w:left w:val="single" w:sz="12" w:space="0" w:color="5A7C7D"/>
                <w:bottom w:val="none" w:sz="0" w:space="0" w:color="auto"/>
                <w:right w:val="none" w:sz="0" w:space="0" w:color="auto"/>
              </w:divBdr>
              <w:divsChild>
                <w:div w:id="54710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800136">
      <w:bodyDiv w:val="1"/>
      <w:marLeft w:val="0"/>
      <w:marRight w:val="0"/>
      <w:marTop w:val="0"/>
      <w:marBottom w:val="0"/>
      <w:divBdr>
        <w:top w:val="none" w:sz="0" w:space="0" w:color="auto"/>
        <w:left w:val="none" w:sz="0" w:space="0" w:color="auto"/>
        <w:bottom w:val="none" w:sz="0" w:space="0" w:color="auto"/>
        <w:right w:val="none" w:sz="0" w:space="0" w:color="auto"/>
      </w:divBdr>
      <w:divsChild>
        <w:div w:id="91438092">
          <w:marLeft w:val="0"/>
          <w:marRight w:val="0"/>
          <w:marTop w:val="0"/>
          <w:marBottom w:val="0"/>
          <w:divBdr>
            <w:top w:val="none" w:sz="0" w:space="0" w:color="auto"/>
            <w:left w:val="none" w:sz="0" w:space="0" w:color="auto"/>
            <w:bottom w:val="none" w:sz="0" w:space="0" w:color="auto"/>
            <w:right w:val="none" w:sz="0" w:space="0" w:color="auto"/>
          </w:divBdr>
          <w:divsChild>
            <w:div w:id="1284582770">
              <w:marLeft w:val="0"/>
              <w:marRight w:val="0"/>
              <w:marTop w:val="0"/>
              <w:marBottom w:val="0"/>
              <w:divBdr>
                <w:top w:val="none" w:sz="0" w:space="0" w:color="auto"/>
                <w:left w:val="none" w:sz="0" w:space="0" w:color="auto"/>
                <w:bottom w:val="none" w:sz="0" w:space="0" w:color="auto"/>
                <w:right w:val="none" w:sz="0" w:space="0" w:color="auto"/>
              </w:divBdr>
              <w:divsChild>
                <w:div w:id="934629197">
                  <w:marLeft w:val="0"/>
                  <w:marRight w:val="0"/>
                  <w:marTop w:val="0"/>
                  <w:marBottom w:val="0"/>
                  <w:divBdr>
                    <w:top w:val="none" w:sz="0" w:space="0" w:color="auto"/>
                    <w:left w:val="none" w:sz="0" w:space="0" w:color="auto"/>
                    <w:bottom w:val="none" w:sz="0" w:space="0" w:color="auto"/>
                    <w:right w:val="none" w:sz="0" w:space="0" w:color="auto"/>
                  </w:divBdr>
                  <w:divsChild>
                    <w:div w:id="30601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615889">
      <w:bodyDiv w:val="1"/>
      <w:marLeft w:val="0"/>
      <w:marRight w:val="0"/>
      <w:marTop w:val="0"/>
      <w:marBottom w:val="0"/>
      <w:divBdr>
        <w:top w:val="none" w:sz="0" w:space="0" w:color="auto"/>
        <w:left w:val="none" w:sz="0" w:space="0" w:color="auto"/>
        <w:bottom w:val="none" w:sz="0" w:space="0" w:color="auto"/>
        <w:right w:val="none" w:sz="0" w:space="0" w:color="auto"/>
      </w:divBdr>
    </w:div>
    <w:div w:id="1217283712">
      <w:bodyDiv w:val="1"/>
      <w:marLeft w:val="0"/>
      <w:marRight w:val="0"/>
      <w:marTop w:val="0"/>
      <w:marBottom w:val="0"/>
      <w:divBdr>
        <w:top w:val="none" w:sz="0" w:space="0" w:color="auto"/>
        <w:left w:val="none" w:sz="0" w:space="0" w:color="auto"/>
        <w:bottom w:val="none" w:sz="0" w:space="0" w:color="auto"/>
        <w:right w:val="none" w:sz="0" w:space="0" w:color="auto"/>
      </w:divBdr>
    </w:div>
    <w:div w:id="1227110782">
      <w:bodyDiv w:val="1"/>
      <w:marLeft w:val="0"/>
      <w:marRight w:val="0"/>
      <w:marTop w:val="0"/>
      <w:marBottom w:val="0"/>
      <w:divBdr>
        <w:top w:val="none" w:sz="0" w:space="0" w:color="auto"/>
        <w:left w:val="none" w:sz="0" w:space="0" w:color="auto"/>
        <w:bottom w:val="none" w:sz="0" w:space="0" w:color="auto"/>
        <w:right w:val="none" w:sz="0" w:space="0" w:color="auto"/>
      </w:divBdr>
      <w:divsChild>
        <w:div w:id="1497839925">
          <w:marLeft w:val="0"/>
          <w:marRight w:val="0"/>
          <w:marTop w:val="0"/>
          <w:marBottom w:val="0"/>
          <w:divBdr>
            <w:top w:val="none" w:sz="0" w:space="0" w:color="auto"/>
            <w:left w:val="none" w:sz="0" w:space="0" w:color="auto"/>
            <w:bottom w:val="none" w:sz="0" w:space="0" w:color="auto"/>
            <w:right w:val="none" w:sz="0" w:space="0" w:color="auto"/>
          </w:divBdr>
          <w:divsChild>
            <w:div w:id="1735855147">
              <w:marLeft w:val="0"/>
              <w:marRight w:val="0"/>
              <w:marTop w:val="0"/>
              <w:marBottom w:val="0"/>
              <w:divBdr>
                <w:top w:val="none" w:sz="0" w:space="0" w:color="auto"/>
                <w:left w:val="none" w:sz="0" w:space="0" w:color="auto"/>
                <w:bottom w:val="none" w:sz="0" w:space="0" w:color="auto"/>
                <w:right w:val="none" w:sz="0" w:space="0" w:color="auto"/>
              </w:divBdr>
              <w:divsChild>
                <w:div w:id="51659750">
                  <w:marLeft w:val="0"/>
                  <w:marRight w:val="0"/>
                  <w:marTop w:val="0"/>
                  <w:marBottom w:val="0"/>
                  <w:divBdr>
                    <w:top w:val="none" w:sz="0" w:space="0" w:color="auto"/>
                    <w:left w:val="none" w:sz="0" w:space="0" w:color="auto"/>
                    <w:bottom w:val="none" w:sz="0" w:space="0" w:color="auto"/>
                    <w:right w:val="none" w:sz="0" w:space="0" w:color="auto"/>
                  </w:divBdr>
                  <w:divsChild>
                    <w:div w:id="45004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580700">
      <w:bodyDiv w:val="1"/>
      <w:marLeft w:val="0"/>
      <w:marRight w:val="0"/>
      <w:marTop w:val="0"/>
      <w:marBottom w:val="0"/>
      <w:divBdr>
        <w:top w:val="none" w:sz="0" w:space="0" w:color="auto"/>
        <w:left w:val="none" w:sz="0" w:space="0" w:color="auto"/>
        <w:bottom w:val="none" w:sz="0" w:space="0" w:color="auto"/>
        <w:right w:val="none" w:sz="0" w:space="0" w:color="auto"/>
      </w:divBdr>
      <w:divsChild>
        <w:div w:id="1858078636">
          <w:marLeft w:val="0"/>
          <w:marRight w:val="0"/>
          <w:marTop w:val="0"/>
          <w:marBottom w:val="0"/>
          <w:divBdr>
            <w:top w:val="none" w:sz="0" w:space="0" w:color="auto"/>
            <w:left w:val="none" w:sz="0" w:space="0" w:color="auto"/>
            <w:bottom w:val="none" w:sz="0" w:space="0" w:color="auto"/>
            <w:right w:val="none" w:sz="0" w:space="0" w:color="auto"/>
          </w:divBdr>
          <w:divsChild>
            <w:div w:id="1959796297">
              <w:marLeft w:val="0"/>
              <w:marRight w:val="0"/>
              <w:marTop w:val="0"/>
              <w:marBottom w:val="0"/>
              <w:divBdr>
                <w:top w:val="none" w:sz="0" w:space="0" w:color="auto"/>
                <w:left w:val="none" w:sz="0" w:space="0" w:color="auto"/>
                <w:bottom w:val="none" w:sz="0" w:space="0" w:color="auto"/>
                <w:right w:val="none" w:sz="0" w:space="0" w:color="auto"/>
              </w:divBdr>
              <w:divsChild>
                <w:div w:id="673459196">
                  <w:marLeft w:val="0"/>
                  <w:marRight w:val="0"/>
                  <w:marTop w:val="0"/>
                  <w:marBottom w:val="0"/>
                  <w:divBdr>
                    <w:top w:val="none" w:sz="0" w:space="0" w:color="auto"/>
                    <w:left w:val="none" w:sz="0" w:space="0" w:color="auto"/>
                    <w:bottom w:val="none" w:sz="0" w:space="0" w:color="auto"/>
                    <w:right w:val="none" w:sz="0" w:space="0" w:color="auto"/>
                  </w:divBdr>
                  <w:divsChild>
                    <w:div w:id="133950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926024">
      <w:bodyDiv w:val="1"/>
      <w:marLeft w:val="0"/>
      <w:marRight w:val="0"/>
      <w:marTop w:val="0"/>
      <w:marBottom w:val="0"/>
      <w:divBdr>
        <w:top w:val="none" w:sz="0" w:space="0" w:color="auto"/>
        <w:left w:val="none" w:sz="0" w:space="0" w:color="auto"/>
        <w:bottom w:val="none" w:sz="0" w:space="0" w:color="auto"/>
        <w:right w:val="none" w:sz="0" w:space="0" w:color="auto"/>
      </w:divBdr>
    </w:div>
    <w:div w:id="1250843900">
      <w:bodyDiv w:val="1"/>
      <w:marLeft w:val="0"/>
      <w:marRight w:val="0"/>
      <w:marTop w:val="0"/>
      <w:marBottom w:val="0"/>
      <w:divBdr>
        <w:top w:val="none" w:sz="0" w:space="0" w:color="auto"/>
        <w:left w:val="none" w:sz="0" w:space="0" w:color="auto"/>
        <w:bottom w:val="none" w:sz="0" w:space="0" w:color="auto"/>
        <w:right w:val="none" w:sz="0" w:space="0" w:color="auto"/>
      </w:divBdr>
    </w:div>
    <w:div w:id="1311638900">
      <w:bodyDiv w:val="1"/>
      <w:marLeft w:val="0"/>
      <w:marRight w:val="0"/>
      <w:marTop w:val="0"/>
      <w:marBottom w:val="0"/>
      <w:divBdr>
        <w:top w:val="none" w:sz="0" w:space="0" w:color="auto"/>
        <w:left w:val="none" w:sz="0" w:space="0" w:color="auto"/>
        <w:bottom w:val="none" w:sz="0" w:space="0" w:color="auto"/>
        <w:right w:val="none" w:sz="0" w:space="0" w:color="auto"/>
      </w:divBdr>
    </w:div>
    <w:div w:id="1313171963">
      <w:bodyDiv w:val="1"/>
      <w:marLeft w:val="0"/>
      <w:marRight w:val="0"/>
      <w:marTop w:val="0"/>
      <w:marBottom w:val="0"/>
      <w:divBdr>
        <w:top w:val="none" w:sz="0" w:space="0" w:color="auto"/>
        <w:left w:val="none" w:sz="0" w:space="0" w:color="auto"/>
        <w:bottom w:val="none" w:sz="0" w:space="0" w:color="auto"/>
        <w:right w:val="none" w:sz="0" w:space="0" w:color="auto"/>
      </w:divBdr>
    </w:div>
    <w:div w:id="1313218653">
      <w:bodyDiv w:val="1"/>
      <w:marLeft w:val="0"/>
      <w:marRight w:val="0"/>
      <w:marTop w:val="0"/>
      <w:marBottom w:val="0"/>
      <w:divBdr>
        <w:top w:val="none" w:sz="0" w:space="0" w:color="auto"/>
        <w:left w:val="none" w:sz="0" w:space="0" w:color="auto"/>
        <w:bottom w:val="none" w:sz="0" w:space="0" w:color="auto"/>
        <w:right w:val="none" w:sz="0" w:space="0" w:color="auto"/>
      </w:divBdr>
    </w:div>
    <w:div w:id="1323463795">
      <w:bodyDiv w:val="1"/>
      <w:marLeft w:val="0"/>
      <w:marRight w:val="0"/>
      <w:marTop w:val="0"/>
      <w:marBottom w:val="0"/>
      <w:divBdr>
        <w:top w:val="none" w:sz="0" w:space="0" w:color="auto"/>
        <w:left w:val="none" w:sz="0" w:space="0" w:color="auto"/>
        <w:bottom w:val="none" w:sz="0" w:space="0" w:color="auto"/>
        <w:right w:val="none" w:sz="0" w:space="0" w:color="auto"/>
      </w:divBdr>
    </w:div>
    <w:div w:id="1323772576">
      <w:bodyDiv w:val="1"/>
      <w:marLeft w:val="0"/>
      <w:marRight w:val="0"/>
      <w:marTop w:val="0"/>
      <w:marBottom w:val="0"/>
      <w:divBdr>
        <w:top w:val="none" w:sz="0" w:space="0" w:color="auto"/>
        <w:left w:val="none" w:sz="0" w:space="0" w:color="auto"/>
        <w:bottom w:val="none" w:sz="0" w:space="0" w:color="auto"/>
        <w:right w:val="none" w:sz="0" w:space="0" w:color="auto"/>
      </w:divBdr>
    </w:div>
    <w:div w:id="1324048997">
      <w:bodyDiv w:val="1"/>
      <w:marLeft w:val="0"/>
      <w:marRight w:val="0"/>
      <w:marTop w:val="0"/>
      <w:marBottom w:val="0"/>
      <w:divBdr>
        <w:top w:val="none" w:sz="0" w:space="0" w:color="auto"/>
        <w:left w:val="none" w:sz="0" w:space="0" w:color="auto"/>
        <w:bottom w:val="none" w:sz="0" w:space="0" w:color="auto"/>
        <w:right w:val="none" w:sz="0" w:space="0" w:color="auto"/>
      </w:divBdr>
    </w:div>
    <w:div w:id="1375815951">
      <w:bodyDiv w:val="1"/>
      <w:marLeft w:val="0"/>
      <w:marRight w:val="0"/>
      <w:marTop w:val="0"/>
      <w:marBottom w:val="0"/>
      <w:divBdr>
        <w:top w:val="none" w:sz="0" w:space="0" w:color="auto"/>
        <w:left w:val="none" w:sz="0" w:space="0" w:color="auto"/>
        <w:bottom w:val="none" w:sz="0" w:space="0" w:color="auto"/>
        <w:right w:val="none" w:sz="0" w:space="0" w:color="auto"/>
      </w:divBdr>
    </w:div>
    <w:div w:id="1385713815">
      <w:bodyDiv w:val="1"/>
      <w:marLeft w:val="0"/>
      <w:marRight w:val="0"/>
      <w:marTop w:val="0"/>
      <w:marBottom w:val="0"/>
      <w:divBdr>
        <w:top w:val="none" w:sz="0" w:space="0" w:color="auto"/>
        <w:left w:val="none" w:sz="0" w:space="0" w:color="auto"/>
        <w:bottom w:val="none" w:sz="0" w:space="0" w:color="auto"/>
        <w:right w:val="none" w:sz="0" w:space="0" w:color="auto"/>
      </w:divBdr>
    </w:div>
    <w:div w:id="1392534126">
      <w:bodyDiv w:val="1"/>
      <w:marLeft w:val="0"/>
      <w:marRight w:val="0"/>
      <w:marTop w:val="0"/>
      <w:marBottom w:val="0"/>
      <w:divBdr>
        <w:top w:val="none" w:sz="0" w:space="0" w:color="auto"/>
        <w:left w:val="none" w:sz="0" w:space="0" w:color="auto"/>
        <w:bottom w:val="none" w:sz="0" w:space="0" w:color="auto"/>
        <w:right w:val="none" w:sz="0" w:space="0" w:color="auto"/>
      </w:divBdr>
    </w:div>
    <w:div w:id="1393426765">
      <w:bodyDiv w:val="1"/>
      <w:marLeft w:val="0"/>
      <w:marRight w:val="0"/>
      <w:marTop w:val="0"/>
      <w:marBottom w:val="0"/>
      <w:divBdr>
        <w:top w:val="none" w:sz="0" w:space="0" w:color="auto"/>
        <w:left w:val="none" w:sz="0" w:space="0" w:color="auto"/>
        <w:bottom w:val="none" w:sz="0" w:space="0" w:color="auto"/>
        <w:right w:val="none" w:sz="0" w:space="0" w:color="auto"/>
      </w:divBdr>
    </w:div>
    <w:div w:id="1399983662">
      <w:bodyDiv w:val="1"/>
      <w:marLeft w:val="0"/>
      <w:marRight w:val="0"/>
      <w:marTop w:val="0"/>
      <w:marBottom w:val="0"/>
      <w:divBdr>
        <w:top w:val="none" w:sz="0" w:space="0" w:color="auto"/>
        <w:left w:val="none" w:sz="0" w:space="0" w:color="auto"/>
        <w:bottom w:val="none" w:sz="0" w:space="0" w:color="auto"/>
        <w:right w:val="none" w:sz="0" w:space="0" w:color="auto"/>
      </w:divBdr>
    </w:div>
    <w:div w:id="1405644444">
      <w:bodyDiv w:val="1"/>
      <w:marLeft w:val="0"/>
      <w:marRight w:val="0"/>
      <w:marTop w:val="0"/>
      <w:marBottom w:val="0"/>
      <w:divBdr>
        <w:top w:val="none" w:sz="0" w:space="0" w:color="auto"/>
        <w:left w:val="none" w:sz="0" w:space="0" w:color="auto"/>
        <w:bottom w:val="none" w:sz="0" w:space="0" w:color="auto"/>
        <w:right w:val="none" w:sz="0" w:space="0" w:color="auto"/>
      </w:divBdr>
      <w:divsChild>
        <w:div w:id="923610634">
          <w:marLeft w:val="0"/>
          <w:marRight w:val="0"/>
          <w:marTop w:val="0"/>
          <w:marBottom w:val="0"/>
          <w:divBdr>
            <w:top w:val="none" w:sz="0" w:space="0" w:color="auto"/>
            <w:left w:val="none" w:sz="0" w:space="0" w:color="auto"/>
            <w:bottom w:val="none" w:sz="0" w:space="0" w:color="auto"/>
            <w:right w:val="none" w:sz="0" w:space="0" w:color="auto"/>
          </w:divBdr>
          <w:divsChild>
            <w:div w:id="637420226">
              <w:marLeft w:val="0"/>
              <w:marRight w:val="0"/>
              <w:marTop w:val="0"/>
              <w:marBottom w:val="0"/>
              <w:divBdr>
                <w:top w:val="none" w:sz="0" w:space="0" w:color="auto"/>
                <w:left w:val="none" w:sz="0" w:space="0" w:color="auto"/>
                <w:bottom w:val="none" w:sz="0" w:space="0" w:color="auto"/>
                <w:right w:val="none" w:sz="0" w:space="0" w:color="auto"/>
              </w:divBdr>
              <w:divsChild>
                <w:div w:id="1809785112">
                  <w:marLeft w:val="0"/>
                  <w:marRight w:val="0"/>
                  <w:marTop w:val="0"/>
                  <w:marBottom w:val="0"/>
                  <w:divBdr>
                    <w:top w:val="none" w:sz="0" w:space="0" w:color="auto"/>
                    <w:left w:val="none" w:sz="0" w:space="0" w:color="auto"/>
                    <w:bottom w:val="none" w:sz="0" w:space="0" w:color="auto"/>
                    <w:right w:val="none" w:sz="0" w:space="0" w:color="auto"/>
                  </w:divBdr>
                  <w:divsChild>
                    <w:div w:id="114959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142442">
      <w:bodyDiv w:val="1"/>
      <w:marLeft w:val="0"/>
      <w:marRight w:val="0"/>
      <w:marTop w:val="0"/>
      <w:marBottom w:val="0"/>
      <w:divBdr>
        <w:top w:val="none" w:sz="0" w:space="0" w:color="auto"/>
        <w:left w:val="none" w:sz="0" w:space="0" w:color="auto"/>
        <w:bottom w:val="none" w:sz="0" w:space="0" w:color="auto"/>
        <w:right w:val="none" w:sz="0" w:space="0" w:color="auto"/>
      </w:divBdr>
    </w:div>
    <w:div w:id="1418214571">
      <w:bodyDiv w:val="1"/>
      <w:marLeft w:val="0"/>
      <w:marRight w:val="0"/>
      <w:marTop w:val="0"/>
      <w:marBottom w:val="0"/>
      <w:divBdr>
        <w:top w:val="none" w:sz="0" w:space="0" w:color="auto"/>
        <w:left w:val="none" w:sz="0" w:space="0" w:color="auto"/>
        <w:bottom w:val="none" w:sz="0" w:space="0" w:color="auto"/>
        <w:right w:val="none" w:sz="0" w:space="0" w:color="auto"/>
      </w:divBdr>
    </w:div>
    <w:div w:id="1428693812">
      <w:bodyDiv w:val="1"/>
      <w:marLeft w:val="0"/>
      <w:marRight w:val="0"/>
      <w:marTop w:val="0"/>
      <w:marBottom w:val="0"/>
      <w:divBdr>
        <w:top w:val="none" w:sz="0" w:space="0" w:color="auto"/>
        <w:left w:val="none" w:sz="0" w:space="0" w:color="auto"/>
        <w:bottom w:val="none" w:sz="0" w:space="0" w:color="auto"/>
        <w:right w:val="none" w:sz="0" w:space="0" w:color="auto"/>
      </w:divBdr>
    </w:div>
    <w:div w:id="1440031310">
      <w:bodyDiv w:val="1"/>
      <w:marLeft w:val="0"/>
      <w:marRight w:val="0"/>
      <w:marTop w:val="0"/>
      <w:marBottom w:val="0"/>
      <w:divBdr>
        <w:top w:val="none" w:sz="0" w:space="0" w:color="auto"/>
        <w:left w:val="none" w:sz="0" w:space="0" w:color="auto"/>
        <w:bottom w:val="none" w:sz="0" w:space="0" w:color="auto"/>
        <w:right w:val="none" w:sz="0" w:space="0" w:color="auto"/>
      </w:divBdr>
      <w:divsChild>
        <w:div w:id="147669255">
          <w:marLeft w:val="0"/>
          <w:marRight w:val="0"/>
          <w:marTop w:val="0"/>
          <w:marBottom w:val="0"/>
          <w:divBdr>
            <w:top w:val="none" w:sz="0" w:space="0" w:color="auto"/>
            <w:left w:val="none" w:sz="0" w:space="0" w:color="auto"/>
            <w:bottom w:val="none" w:sz="0" w:space="0" w:color="auto"/>
            <w:right w:val="none" w:sz="0" w:space="0" w:color="auto"/>
          </w:divBdr>
          <w:divsChild>
            <w:div w:id="230039624">
              <w:marLeft w:val="0"/>
              <w:marRight w:val="0"/>
              <w:marTop w:val="0"/>
              <w:marBottom w:val="0"/>
              <w:divBdr>
                <w:top w:val="none" w:sz="0" w:space="0" w:color="auto"/>
                <w:left w:val="none" w:sz="0" w:space="0" w:color="auto"/>
                <w:bottom w:val="none" w:sz="0" w:space="0" w:color="auto"/>
                <w:right w:val="none" w:sz="0" w:space="0" w:color="auto"/>
              </w:divBdr>
              <w:divsChild>
                <w:div w:id="1185629232">
                  <w:marLeft w:val="0"/>
                  <w:marRight w:val="0"/>
                  <w:marTop w:val="0"/>
                  <w:marBottom w:val="0"/>
                  <w:divBdr>
                    <w:top w:val="none" w:sz="0" w:space="0" w:color="auto"/>
                    <w:left w:val="none" w:sz="0" w:space="0" w:color="auto"/>
                    <w:bottom w:val="none" w:sz="0" w:space="0" w:color="auto"/>
                    <w:right w:val="none" w:sz="0" w:space="0" w:color="auto"/>
                  </w:divBdr>
                  <w:divsChild>
                    <w:div w:id="139828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643738">
      <w:bodyDiv w:val="1"/>
      <w:marLeft w:val="0"/>
      <w:marRight w:val="0"/>
      <w:marTop w:val="0"/>
      <w:marBottom w:val="0"/>
      <w:divBdr>
        <w:top w:val="none" w:sz="0" w:space="0" w:color="auto"/>
        <w:left w:val="none" w:sz="0" w:space="0" w:color="auto"/>
        <w:bottom w:val="none" w:sz="0" w:space="0" w:color="auto"/>
        <w:right w:val="none" w:sz="0" w:space="0" w:color="auto"/>
      </w:divBdr>
    </w:div>
    <w:div w:id="1564289096">
      <w:bodyDiv w:val="1"/>
      <w:marLeft w:val="0"/>
      <w:marRight w:val="0"/>
      <w:marTop w:val="0"/>
      <w:marBottom w:val="0"/>
      <w:divBdr>
        <w:top w:val="none" w:sz="0" w:space="0" w:color="auto"/>
        <w:left w:val="none" w:sz="0" w:space="0" w:color="auto"/>
        <w:bottom w:val="none" w:sz="0" w:space="0" w:color="auto"/>
        <w:right w:val="none" w:sz="0" w:space="0" w:color="auto"/>
      </w:divBdr>
      <w:divsChild>
        <w:div w:id="1147475642">
          <w:marLeft w:val="0"/>
          <w:marRight w:val="0"/>
          <w:marTop w:val="0"/>
          <w:marBottom w:val="0"/>
          <w:divBdr>
            <w:top w:val="none" w:sz="0" w:space="0" w:color="auto"/>
            <w:left w:val="none" w:sz="0" w:space="0" w:color="auto"/>
            <w:bottom w:val="none" w:sz="0" w:space="0" w:color="auto"/>
            <w:right w:val="none" w:sz="0" w:space="0" w:color="auto"/>
          </w:divBdr>
          <w:divsChild>
            <w:div w:id="921371436">
              <w:marLeft w:val="0"/>
              <w:marRight w:val="0"/>
              <w:marTop w:val="0"/>
              <w:marBottom w:val="0"/>
              <w:divBdr>
                <w:top w:val="none" w:sz="0" w:space="0" w:color="auto"/>
                <w:left w:val="none" w:sz="0" w:space="0" w:color="auto"/>
                <w:bottom w:val="none" w:sz="0" w:space="0" w:color="auto"/>
                <w:right w:val="none" w:sz="0" w:space="0" w:color="auto"/>
              </w:divBdr>
              <w:divsChild>
                <w:div w:id="1037242160">
                  <w:marLeft w:val="0"/>
                  <w:marRight w:val="0"/>
                  <w:marTop w:val="0"/>
                  <w:marBottom w:val="0"/>
                  <w:divBdr>
                    <w:top w:val="none" w:sz="0" w:space="0" w:color="auto"/>
                    <w:left w:val="none" w:sz="0" w:space="0" w:color="auto"/>
                    <w:bottom w:val="none" w:sz="0" w:space="0" w:color="auto"/>
                    <w:right w:val="none" w:sz="0" w:space="0" w:color="auto"/>
                  </w:divBdr>
                  <w:divsChild>
                    <w:div w:id="202820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513125">
      <w:bodyDiv w:val="1"/>
      <w:marLeft w:val="0"/>
      <w:marRight w:val="0"/>
      <w:marTop w:val="0"/>
      <w:marBottom w:val="0"/>
      <w:divBdr>
        <w:top w:val="none" w:sz="0" w:space="0" w:color="auto"/>
        <w:left w:val="none" w:sz="0" w:space="0" w:color="auto"/>
        <w:bottom w:val="none" w:sz="0" w:space="0" w:color="auto"/>
        <w:right w:val="none" w:sz="0" w:space="0" w:color="auto"/>
      </w:divBdr>
    </w:div>
    <w:div w:id="1628198561">
      <w:bodyDiv w:val="1"/>
      <w:marLeft w:val="0"/>
      <w:marRight w:val="0"/>
      <w:marTop w:val="0"/>
      <w:marBottom w:val="0"/>
      <w:divBdr>
        <w:top w:val="none" w:sz="0" w:space="0" w:color="auto"/>
        <w:left w:val="none" w:sz="0" w:space="0" w:color="auto"/>
        <w:bottom w:val="none" w:sz="0" w:space="0" w:color="auto"/>
        <w:right w:val="none" w:sz="0" w:space="0" w:color="auto"/>
      </w:divBdr>
    </w:div>
    <w:div w:id="1642732355">
      <w:bodyDiv w:val="1"/>
      <w:marLeft w:val="0"/>
      <w:marRight w:val="0"/>
      <w:marTop w:val="0"/>
      <w:marBottom w:val="0"/>
      <w:divBdr>
        <w:top w:val="none" w:sz="0" w:space="0" w:color="auto"/>
        <w:left w:val="none" w:sz="0" w:space="0" w:color="auto"/>
        <w:bottom w:val="none" w:sz="0" w:space="0" w:color="auto"/>
        <w:right w:val="none" w:sz="0" w:space="0" w:color="auto"/>
      </w:divBdr>
    </w:div>
    <w:div w:id="1700810228">
      <w:bodyDiv w:val="1"/>
      <w:marLeft w:val="0"/>
      <w:marRight w:val="0"/>
      <w:marTop w:val="0"/>
      <w:marBottom w:val="0"/>
      <w:divBdr>
        <w:top w:val="none" w:sz="0" w:space="0" w:color="auto"/>
        <w:left w:val="none" w:sz="0" w:space="0" w:color="auto"/>
        <w:bottom w:val="none" w:sz="0" w:space="0" w:color="auto"/>
        <w:right w:val="none" w:sz="0" w:space="0" w:color="auto"/>
      </w:divBdr>
    </w:div>
    <w:div w:id="1703551729">
      <w:bodyDiv w:val="1"/>
      <w:marLeft w:val="0"/>
      <w:marRight w:val="0"/>
      <w:marTop w:val="0"/>
      <w:marBottom w:val="0"/>
      <w:divBdr>
        <w:top w:val="none" w:sz="0" w:space="0" w:color="auto"/>
        <w:left w:val="none" w:sz="0" w:space="0" w:color="auto"/>
        <w:bottom w:val="none" w:sz="0" w:space="0" w:color="auto"/>
        <w:right w:val="none" w:sz="0" w:space="0" w:color="auto"/>
      </w:divBdr>
      <w:divsChild>
        <w:div w:id="680936208">
          <w:marLeft w:val="0"/>
          <w:marRight w:val="0"/>
          <w:marTop w:val="0"/>
          <w:marBottom w:val="0"/>
          <w:divBdr>
            <w:top w:val="none" w:sz="0" w:space="0" w:color="auto"/>
            <w:left w:val="none" w:sz="0" w:space="0" w:color="auto"/>
            <w:bottom w:val="none" w:sz="0" w:space="0" w:color="auto"/>
            <w:right w:val="none" w:sz="0" w:space="0" w:color="auto"/>
          </w:divBdr>
          <w:divsChild>
            <w:div w:id="462164220">
              <w:marLeft w:val="0"/>
              <w:marRight w:val="0"/>
              <w:marTop w:val="0"/>
              <w:marBottom w:val="0"/>
              <w:divBdr>
                <w:top w:val="none" w:sz="0" w:space="0" w:color="auto"/>
                <w:left w:val="none" w:sz="0" w:space="0" w:color="auto"/>
                <w:bottom w:val="none" w:sz="0" w:space="0" w:color="auto"/>
                <w:right w:val="none" w:sz="0" w:space="0" w:color="auto"/>
              </w:divBdr>
              <w:divsChild>
                <w:div w:id="1043824182">
                  <w:marLeft w:val="0"/>
                  <w:marRight w:val="0"/>
                  <w:marTop w:val="0"/>
                  <w:marBottom w:val="0"/>
                  <w:divBdr>
                    <w:top w:val="none" w:sz="0" w:space="0" w:color="auto"/>
                    <w:left w:val="none" w:sz="0" w:space="0" w:color="auto"/>
                    <w:bottom w:val="none" w:sz="0" w:space="0" w:color="auto"/>
                    <w:right w:val="none" w:sz="0" w:space="0" w:color="auto"/>
                  </w:divBdr>
                  <w:divsChild>
                    <w:div w:id="85684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739460">
      <w:bodyDiv w:val="1"/>
      <w:marLeft w:val="0"/>
      <w:marRight w:val="0"/>
      <w:marTop w:val="0"/>
      <w:marBottom w:val="0"/>
      <w:divBdr>
        <w:top w:val="none" w:sz="0" w:space="0" w:color="auto"/>
        <w:left w:val="none" w:sz="0" w:space="0" w:color="auto"/>
        <w:bottom w:val="none" w:sz="0" w:space="0" w:color="auto"/>
        <w:right w:val="none" w:sz="0" w:space="0" w:color="auto"/>
      </w:divBdr>
    </w:div>
    <w:div w:id="1778938070">
      <w:bodyDiv w:val="1"/>
      <w:marLeft w:val="0"/>
      <w:marRight w:val="0"/>
      <w:marTop w:val="0"/>
      <w:marBottom w:val="0"/>
      <w:divBdr>
        <w:top w:val="none" w:sz="0" w:space="0" w:color="auto"/>
        <w:left w:val="none" w:sz="0" w:space="0" w:color="auto"/>
        <w:bottom w:val="none" w:sz="0" w:space="0" w:color="auto"/>
        <w:right w:val="none" w:sz="0" w:space="0" w:color="auto"/>
      </w:divBdr>
    </w:div>
    <w:div w:id="1844055058">
      <w:bodyDiv w:val="1"/>
      <w:marLeft w:val="0"/>
      <w:marRight w:val="0"/>
      <w:marTop w:val="0"/>
      <w:marBottom w:val="0"/>
      <w:divBdr>
        <w:top w:val="none" w:sz="0" w:space="0" w:color="auto"/>
        <w:left w:val="none" w:sz="0" w:space="0" w:color="auto"/>
        <w:bottom w:val="none" w:sz="0" w:space="0" w:color="auto"/>
        <w:right w:val="none" w:sz="0" w:space="0" w:color="auto"/>
      </w:divBdr>
    </w:div>
    <w:div w:id="1845438300">
      <w:bodyDiv w:val="1"/>
      <w:marLeft w:val="0"/>
      <w:marRight w:val="0"/>
      <w:marTop w:val="0"/>
      <w:marBottom w:val="0"/>
      <w:divBdr>
        <w:top w:val="none" w:sz="0" w:space="0" w:color="auto"/>
        <w:left w:val="none" w:sz="0" w:space="0" w:color="auto"/>
        <w:bottom w:val="none" w:sz="0" w:space="0" w:color="auto"/>
        <w:right w:val="none" w:sz="0" w:space="0" w:color="auto"/>
      </w:divBdr>
      <w:divsChild>
        <w:div w:id="1440687880">
          <w:marLeft w:val="0"/>
          <w:marRight w:val="0"/>
          <w:marTop w:val="0"/>
          <w:marBottom w:val="0"/>
          <w:divBdr>
            <w:top w:val="none" w:sz="0" w:space="0" w:color="auto"/>
            <w:left w:val="none" w:sz="0" w:space="0" w:color="auto"/>
            <w:bottom w:val="none" w:sz="0" w:space="0" w:color="auto"/>
            <w:right w:val="none" w:sz="0" w:space="0" w:color="auto"/>
          </w:divBdr>
          <w:divsChild>
            <w:div w:id="1886675263">
              <w:marLeft w:val="0"/>
              <w:marRight w:val="0"/>
              <w:marTop w:val="0"/>
              <w:marBottom w:val="0"/>
              <w:divBdr>
                <w:top w:val="none" w:sz="0" w:space="0" w:color="auto"/>
                <w:left w:val="none" w:sz="0" w:space="0" w:color="auto"/>
                <w:bottom w:val="none" w:sz="0" w:space="0" w:color="auto"/>
                <w:right w:val="none" w:sz="0" w:space="0" w:color="auto"/>
              </w:divBdr>
              <w:divsChild>
                <w:div w:id="417215328">
                  <w:marLeft w:val="0"/>
                  <w:marRight w:val="0"/>
                  <w:marTop w:val="0"/>
                  <w:marBottom w:val="0"/>
                  <w:divBdr>
                    <w:top w:val="none" w:sz="0" w:space="0" w:color="auto"/>
                    <w:left w:val="none" w:sz="0" w:space="0" w:color="auto"/>
                    <w:bottom w:val="none" w:sz="0" w:space="0" w:color="auto"/>
                    <w:right w:val="none" w:sz="0" w:space="0" w:color="auto"/>
                  </w:divBdr>
                  <w:divsChild>
                    <w:div w:id="91451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686103">
      <w:bodyDiv w:val="1"/>
      <w:marLeft w:val="0"/>
      <w:marRight w:val="0"/>
      <w:marTop w:val="0"/>
      <w:marBottom w:val="0"/>
      <w:divBdr>
        <w:top w:val="none" w:sz="0" w:space="0" w:color="auto"/>
        <w:left w:val="none" w:sz="0" w:space="0" w:color="auto"/>
        <w:bottom w:val="none" w:sz="0" w:space="0" w:color="auto"/>
        <w:right w:val="none" w:sz="0" w:space="0" w:color="auto"/>
      </w:divBdr>
    </w:div>
    <w:div w:id="1895240698">
      <w:bodyDiv w:val="1"/>
      <w:marLeft w:val="0"/>
      <w:marRight w:val="0"/>
      <w:marTop w:val="0"/>
      <w:marBottom w:val="0"/>
      <w:divBdr>
        <w:top w:val="none" w:sz="0" w:space="0" w:color="auto"/>
        <w:left w:val="none" w:sz="0" w:space="0" w:color="auto"/>
        <w:bottom w:val="none" w:sz="0" w:space="0" w:color="auto"/>
        <w:right w:val="none" w:sz="0" w:space="0" w:color="auto"/>
      </w:divBdr>
    </w:div>
    <w:div w:id="1916233864">
      <w:bodyDiv w:val="1"/>
      <w:marLeft w:val="0"/>
      <w:marRight w:val="0"/>
      <w:marTop w:val="0"/>
      <w:marBottom w:val="0"/>
      <w:divBdr>
        <w:top w:val="none" w:sz="0" w:space="0" w:color="auto"/>
        <w:left w:val="none" w:sz="0" w:space="0" w:color="auto"/>
        <w:bottom w:val="none" w:sz="0" w:space="0" w:color="auto"/>
        <w:right w:val="none" w:sz="0" w:space="0" w:color="auto"/>
      </w:divBdr>
    </w:div>
    <w:div w:id="1923251319">
      <w:bodyDiv w:val="1"/>
      <w:marLeft w:val="0"/>
      <w:marRight w:val="0"/>
      <w:marTop w:val="0"/>
      <w:marBottom w:val="0"/>
      <w:divBdr>
        <w:top w:val="none" w:sz="0" w:space="0" w:color="auto"/>
        <w:left w:val="none" w:sz="0" w:space="0" w:color="auto"/>
        <w:bottom w:val="none" w:sz="0" w:space="0" w:color="auto"/>
        <w:right w:val="none" w:sz="0" w:space="0" w:color="auto"/>
      </w:divBdr>
      <w:divsChild>
        <w:div w:id="1649625246">
          <w:marLeft w:val="0"/>
          <w:marRight w:val="0"/>
          <w:marTop w:val="0"/>
          <w:marBottom w:val="0"/>
          <w:divBdr>
            <w:top w:val="none" w:sz="0" w:space="0" w:color="auto"/>
            <w:left w:val="none" w:sz="0" w:space="0" w:color="auto"/>
            <w:bottom w:val="none" w:sz="0" w:space="0" w:color="auto"/>
            <w:right w:val="none" w:sz="0" w:space="0" w:color="auto"/>
          </w:divBdr>
          <w:divsChild>
            <w:div w:id="601835944">
              <w:marLeft w:val="0"/>
              <w:marRight w:val="0"/>
              <w:marTop w:val="0"/>
              <w:marBottom w:val="0"/>
              <w:divBdr>
                <w:top w:val="none" w:sz="0" w:space="0" w:color="auto"/>
                <w:left w:val="none" w:sz="0" w:space="0" w:color="auto"/>
                <w:bottom w:val="none" w:sz="0" w:space="0" w:color="auto"/>
                <w:right w:val="none" w:sz="0" w:space="0" w:color="auto"/>
              </w:divBdr>
              <w:divsChild>
                <w:div w:id="2132361755">
                  <w:marLeft w:val="0"/>
                  <w:marRight w:val="0"/>
                  <w:marTop w:val="0"/>
                  <w:marBottom w:val="0"/>
                  <w:divBdr>
                    <w:top w:val="none" w:sz="0" w:space="0" w:color="auto"/>
                    <w:left w:val="none" w:sz="0" w:space="0" w:color="auto"/>
                    <w:bottom w:val="none" w:sz="0" w:space="0" w:color="auto"/>
                    <w:right w:val="none" w:sz="0" w:space="0" w:color="auto"/>
                  </w:divBdr>
                  <w:divsChild>
                    <w:div w:id="116446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013117">
      <w:bodyDiv w:val="1"/>
      <w:marLeft w:val="0"/>
      <w:marRight w:val="0"/>
      <w:marTop w:val="0"/>
      <w:marBottom w:val="0"/>
      <w:divBdr>
        <w:top w:val="none" w:sz="0" w:space="0" w:color="auto"/>
        <w:left w:val="none" w:sz="0" w:space="0" w:color="auto"/>
        <w:bottom w:val="none" w:sz="0" w:space="0" w:color="auto"/>
        <w:right w:val="none" w:sz="0" w:space="0" w:color="auto"/>
      </w:divBdr>
    </w:div>
    <w:div w:id="1970816207">
      <w:bodyDiv w:val="1"/>
      <w:marLeft w:val="0"/>
      <w:marRight w:val="0"/>
      <w:marTop w:val="0"/>
      <w:marBottom w:val="0"/>
      <w:divBdr>
        <w:top w:val="none" w:sz="0" w:space="0" w:color="auto"/>
        <w:left w:val="none" w:sz="0" w:space="0" w:color="auto"/>
        <w:bottom w:val="none" w:sz="0" w:space="0" w:color="auto"/>
        <w:right w:val="none" w:sz="0" w:space="0" w:color="auto"/>
      </w:divBdr>
      <w:divsChild>
        <w:div w:id="73402064">
          <w:marLeft w:val="0"/>
          <w:marRight w:val="0"/>
          <w:marTop w:val="0"/>
          <w:marBottom w:val="0"/>
          <w:divBdr>
            <w:top w:val="none" w:sz="0" w:space="0" w:color="auto"/>
            <w:left w:val="none" w:sz="0" w:space="0" w:color="auto"/>
            <w:bottom w:val="none" w:sz="0" w:space="0" w:color="auto"/>
            <w:right w:val="none" w:sz="0" w:space="0" w:color="auto"/>
          </w:divBdr>
        </w:div>
      </w:divsChild>
    </w:div>
    <w:div w:id="1993295926">
      <w:bodyDiv w:val="1"/>
      <w:marLeft w:val="0"/>
      <w:marRight w:val="0"/>
      <w:marTop w:val="0"/>
      <w:marBottom w:val="0"/>
      <w:divBdr>
        <w:top w:val="none" w:sz="0" w:space="0" w:color="auto"/>
        <w:left w:val="none" w:sz="0" w:space="0" w:color="auto"/>
        <w:bottom w:val="none" w:sz="0" w:space="0" w:color="auto"/>
        <w:right w:val="none" w:sz="0" w:space="0" w:color="auto"/>
      </w:divBdr>
    </w:div>
    <w:div w:id="1994866254">
      <w:bodyDiv w:val="1"/>
      <w:marLeft w:val="0"/>
      <w:marRight w:val="0"/>
      <w:marTop w:val="0"/>
      <w:marBottom w:val="0"/>
      <w:divBdr>
        <w:top w:val="none" w:sz="0" w:space="0" w:color="auto"/>
        <w:left w:val="none" w:sz="0" w:space="0" w:color="auto"/>
        <w:bottom w:val="none" w:sz="0" w:space="0" w:color="auto"/>
        <w:right w:val="none" w:sz="0" w:space="0" w:color="auto"/>
      </w:divBdr>
    </w:div>
    <w:div w:id="1997148268">
      <w:bodyDiv w:val="1"/>
      <w:marLeft w:val="0"/>
      <w:marRight w:val="0"/>
      <w:marTop w:val="0"/>
      <w:marBottom w:val="0"/>
      <w:divBdr>
        <w:top w:val="none" w:sz="0" w:space="0" w:color="auto"/>
        <w:left w:val="none" w:sz="0" w:space="0" w:color="auto"/>
        <w:bottom w:val="none" w:sz="0" w:space="0" w:color="auto"/>
        <w:right w:val="none" w:sz="0" w:space="0" w:color="auto"/>
      </w:divBdr>
    </w:div>
    <w:div w:id="2002344257">
      <w:bodyDiv w:val="1"/>
      <w:marLeft w:val="0"/>
      <w:marRight w:val="0"/>
      <w:marTop w:val="0"/>
      <w:marBottom w:val="0"/>
      <w:divBdr>
        <w:top w:val="none" w:sz="0" w:space="0" w:color="auto"/>
        <w:left w:val="none" w:sz="0" w:space="0" w:color="auto"/>
        <w:bottom w:val="none" w:sz="0" w:space="0" w:color="auto"/>
        <w:right w:val="none" w:sz="0" w:space="0" w:color="auto"/>
      </w:divBdr>
    </w:div>
    <w:div w:id="2007778244">
      <w:bodyDiv w:val="1"/>
      <w:marLeft w:val="0"/>
      <w:marRight w:val="0"/>
      <w:marTop w:val="0"/>
      <w:marBottom w:val="0"/>
      <w:divBdr>
        <w:top w:val="none" w:sz="0" w:space="0" w:color="auto"/>
        <w:left w:val="none" w:sz="0" w:space="0" w:color="auto"/>
        <w:bottom w:val="none" w:sz="0" w:space="0" w:color="auto"/>
        <w:right w:val="none" w:sz="0" w:space="0" w:color="auto"/>
      </w:divBdr>
      <w:divsChild>
        <w:div w:id="178617766">
          <w:marLeft w:val="0"/>
          <w:marRight w:val="0"/>
          <w:marTop w:val="0"/>
          <w:marBottom w:val="0"/>
          <w:divBdr>
            <w:top w:val="none" w:sz="0" w:space="0" w:color="auto"/>
            <w:left w:val="none" w:sz="0" w:space="0" w:color="auto"/>
            <w:bottom w:val="none" w:sz="0" w:space="0" w:color="auto"/>
            <w:right w:val="none" w:sz="0" w:space="0" w:color="auto"/>
          </w:divBdr>
        </w:div>
      </w:divsChild>
    </w:div>
    <w:div w:id="2027167675">
      <w:bodyDiv w:val="1"/>
      <w:marLeft w:val="0"/>
      <w:marRight w:val="0"/>
      <w:marTop w:val="0"/>
      <w:marBottom w:val="0"/>
      <w:divBdr>
        <w:top w:val="none" w:sz="0" w:space="0" w:color="auto"/>
        <w:left w:val="none" w:sz="0" w:space="0" w:color="auto"/>
        <w:bottom w:val="none" w:sz="0" w:space="0" w:color="auto"/>
        <w:right w:val="none" w:sz="0" w:space="0" w:color="auto"/>
      </w:divBdr>
    </w:div>
    <w:div w:id="2086414091">
      <w:bodyDiv w:val="1"/>
      <w:marLeft w:val="0"/>
      <w:marRight w:val="0"/>
      <w:marTop w:val="0"/>
      <w:marBottom w:val="0"/>
      <w:divBdr>
        <w:top w:val="none" w:sz="0" w:space="0" w:color="auto"/>
        <w:left w:val="none" w:sz="0" w:space="0" w:color="auto"/>
        <w:bottom w:val="none" w:sz="0" w:space="0" w:color="auto"/>
        <w:right w:val="none" w:sz="0" w:space="0" w:color="auto"/>
      </w:divBdr>
    </w:div>
    <w:div w:id="2089377499">
      <w:bodyDiv w:val="1"/>
      <w:marLeft w:val="0"/>
      <w:marRight w:val="0"/>
      <w:marTop w:val="0"/>
      <w:marBottom w:val="0"/>
      <w:divBdr>
        <w:top w:val="none" w:sz="0" w:space="0" w:color="auto"/>
        <w:left w:val="none" w:sz="0" w:space="0" w:color="auto"/>
        <w:bottom w:val="none" w:sz="0" w:space="0" w:color="auto"/>
        <w:right w:val="none" w:sz="0" w:space="0" w:color="auto"/>
      </w:divBdr>
      <w:divsChild>
        <w:div w:id="1157262283">
          <w:marLeft w:val="0"/>
          <w:marRight w:val="0"/>
          <w:marTop w:val="0"/>
          <w:marBottom w:val="0"/>
          <w:divBdr>
            <w:top w:val="none" w:sz="0" w:space="0" w:color="auto"/>
            <w:left w:val="none" w:sz="0" w:space="0" w:color="auto"/>
            <w:bottom w:val="none" w:sz="0" w:space="0" w:color="auto"/>
            <w:right w:val="none" w:sz="0" w:space="0" w:color="auto"/>
          </w:divBdr>
          <w:divsChild>
            <w:div w:id="1948078651">
              <w:marLeft w:val="0"/>
              <w:marRight w:val="0"/>
              <w:marTop w:val="0"/>
              <w:marBottom w:val="0"/>
              <w:divBdr>
                <w:top w:val="none" w:sz="0" w:space="0" w:color="auto"/>
                <w:left w:val="none" w:sz="0" w:space="0" w:color="auto"/>
                <w:bottom w:val="none" w:sz="0" w:space="0" w:color="auto"/>
                <w:right w:val="none" w:sz="0" w:space="0" w:color="auto"/>
              </w:divBdr>
              <w:divsChild>
                <w:div w:id="2137986666">
                  <w:marLeft w:val="0"/>
                  <w:marRight w:val="0"/>
                  <w:marTop w:val="0"/>
                  <w:marBottom w:val="0"/>
                  <w:divBdr>
                    <w:top w:val="none" w:sz="0" w:space="0" w:color="auto"/>
                    <w:left w:val="none" w:sz="0" w:space="0" w:color="auto"/>
                    <w:bottom w:val="none" w:sz="0" w:space="0" w:color="auto"/>
                    <w:right w:val="none" w:sz="0" w:space="0" w:color="auto"/>
                  </w:divBdr>
                  <w:divsChild>
                    <w:div w:id="32155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173518">
      <w:bodyDiv w:val="1"/>
      <w:marLeft w:val="0"/>
      <w:marRight w:val="0"/>
      <w:marTop w:val="0"/>
      <w:marBottom w:val="0"/>
      <w:divBdr>
        <w:top w:val="none" w:sz="0" w:space="0" w:color="auto"/>
        <w:left w:val="none" w:sz="0" w:space="0" w:color="auto"/>
        <w:bottom w:val="none" w:sz="0" w:space="0" w:color="auto"/>
        <w:right w:val="none" w:sz="0" w:space="0" w:color="auto"/>
      </w:divBdr>
    </w:div>
    <w:div w:id="2120836698">
      <w:bodyDiv w:val="1"/>
      <w:marLeft w:val="0"/>
      <w:marRight w:val="0"/>
      <w:marTop w:val="0"/>
      <w:marBottom w:val="0"/>
      <w:divBdr>
        <w:top w:val="none" w:sz="0" w:space="0" w:color="auto"/>
        <w:left w:val="none" w:sz="0" w:space="0" w:color="auto"/>
        <w:bottom w:val="none" w:sz="0" w:space="0" w:color="auto"/>
        <w:right w:val="none" w:sz="0" w:space="0" w:color="auto"/>
      </w:divBdr>
    </w:div>
    <w:div w:id="2132168073">
      <w:bodyDiv w:val="1"/>
      <w:marLeft w:val="0"/>
      <w:marRight w:val="0"/>
      <w:marTop w:val="0"/>
      <w:marBottom w:val="0"/>
      <w:divBdr>
        <w:top w:val="none" w:sz="0" w:space="0" w:color="auto"/>
        <w:left w:val="none" w:sz="0" w:space="0" w:color="auto"/>
        <w:bottom w:val="none" w:sz="0" w:space="0" w:color="auto"/>
        <w:right w:val="none" w:sz="0" w:space="0" w:color="auto"/>
      </w:divBdr>
    </w:div>
    <w:div w:id="214252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FA460-E67F-4FBB-9916-6F78ADC78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23593</Words>
  <Characters>134481</Characters>
  <Application>Microsoft Office Word</Application>
  <DocSecurity>0</DocSecurity>
  <Lines>1120</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Баева Илона Александровна</dc:creator>
  <cp:lastModifiedBy>Наталія Завацька</cp:lastModifiedBy>
  <cp:revision>5</cp:revision>
  <cp:lastPrinted>2021-05-13T13:10:00Z</cp:lastPrinted>
  <dcterms:created xsi:type="dcterms:W3CDTF">2026-06-20T15:13:00Z</dcterms:created>
  <dcterms:modified xsi:type="dcterms:W3CDTF">2026-06-20T15:13:00Z</dcterms:modified>
</cp:coreProperties>
</file>