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theme/themeOverride1.xml" ContentType="application/vnd.openxmlformats-officedocument.themeOverride+xml"/>
  <Override PartName="/word/charts/chart8.xml" ContentType="application/vnd.openxmlformats-officedocument.drawingml.chart+xml"/>
  <Override PartName="/word/theme/themeOverride2.xml" ContentType="application/vnd.openxmlformats-officedocument.themeOverrid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3.xml" ContentType="application/vnd.openxmlformats-officedocument.drawingml.chart+xml"/>
  <Override PartName="/word/theme/themeOverride3.xml" ContentType="application/vnd.openxmlformats-officedocument.themeOverride+xml"/>
  <Override PartName="/word/charts/chart14.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5.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4.xml" ContentType="application/vnd.openxmlformats-officedocument.themeOverride+xml"/>
  <Override PartName="/word/charts/chart16.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7.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5.xml" ContentType="application/vnd.openxmlformats-officedocument.themeOverride+xml"/>
  <Override PartName="/word/charts/chart18.xml" ContentType="application/vnd.openxmlformats-officedocument.drawingml.chart+xml"/>
  <Override PartName="/word/charts/style15.xml" ContentType="application/vnd.ms-office.chartstyle+xml"/>
  <Override PartName="/word/charts/colors15.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91B99" w14:textId="7372F2C8" w:rsidR="006F4CC3" w:rsidRPr="00981822" w:rsidRDefault="00A449E2" w:rsidP="00A449E2">
      <w:pPr>
        <w:pStyle w:val="1"/>
      </w:pPr>
      <w:bookmarkStart w:id="0" w:name="_Toc213997087"/>
      <w:r w:rsidRPr="00981822">
        <w:t>РОЗДІЛ 1. ТЕОРЕТИКО-МЕТОДОЛОГІЧНІ ЗАСАДИ ДОСЛІДЖЕННЯ ПСИХОЛОГІЧНИХ ДЕТЕРМІНАНТ ПОРУШЕНЬ ХАРЧОВОЇ ПОВЕДІНКИ У ЖІНОК</w:t>
      </w:r>
      <w:bookmarkEnd w:id="0"/>
    </w:p>
    <w:p w14:paraId="6BA7A694" w14:textId="77777777" w:rsidR="00A449E2" w:rsidRPr="00981822" w:rsidRDefault="00A449E2" w:rsidP="00A449E2">
      <w:pPr>
        <w:pStyle w:val="11"/>
      </w:pPr>
    </w:p>
    <w:p w14:paraId="2F44C19E" w14:textId="77777777" w:rsidR="00A449E2" w:rsidRPr="00981822" w:rsidRDefault="00A449E2" w:rsidP="00A449E2">
      <w:pPr>
        <w:pStyle w:val="11"/>
      </w:pPr>
    </w:p>
    <w:p w14:paraId="3D73DCA8" w14:textId="09CBBE17" w:rsidR="00A449E2" w:rsidRPr="00981822" w:rsidRDefault="00A449E2" w:rsidP="00A449E2">
      <w:pPr>
        <w:pStyle w:val="2"/>
      </w:pPr>
      <w:bookmarkStart w:id="1" w:name="_Toc213997088"/>
      <w:r w:rsidRPr="00981822">
        <w:t>1.1. Аналіз проблеми дослідження у вітчизняній та закордонній науковій літературі</w:t>
      </w:r>
      <w:bookmarkEnd w:id="1"/>
    </w:p>
    <w:p w14:paraId="1909472E" w14:textId="77777777" w:rsidR="00A449E2" w:rsidRPr="00981822" w:rsidRDefault="00A449E2" w:rsidP="00A449E2">
      <w:pPr>
        <w:pStyle w:val="11"/>
      </w:pPr>
    </w:p>
    <w:p w14:paraId="7745F8DC" w14:textId="64B4E0DC" w:rsidR="00A449E2" w:rsidRPr="00981822" w:rsidRDefault="00A449E2" w:rsidP="00A449E2">
      <w:pPr>
        <w:pStyle w:val="11"/>
      </w:pPr>
      <w:r w:rsidRPr="00981822">
        <w:t xml:space="preserve">Проблема порушень харчової поведінки сьогодні набуває актуальності у психологічній науці. Ще кілька десятиліть тому цю тему розглядали переважно в медичному контексті, але зараз дослідники все більше звертають увагу на психологічні механізми, які призводять до розладів харчування. Це пов'язано з тим, що сучасне суспільство створює унікальні умови для формування нездорових </w:t>
      </w:r>
      <w:proofErr w:type="spellStart"/>
      <w:r w:rsidRPr="00981822">
        <w:t>патернів</w:t>
      </w:r>
      <w:proofErr w:type="spellEnd"/>
      <w:r w:rsidRPr="00981822">
        <w:t xml:space="preserve"> харчової поведінки. Соціальні мережі, культ ідеального тіла, постійний стрес та невизначеність формують середовище, в якому жінки особливо вразливі до появи проблем з харчуванням.</w:t>
      </w:r>
    </w:p>
    <w:p w14:paraId="5268F4A0" w14:textId="0A23476C" w:rsidR="00A449E2" w:rsidRPr="00981822" w:rsidRDefault="00A449E2" w:rsidP="00A449E2">
      <w:pPr>
        <w:pStyle w:val="11"/>
      </w:pPr>
      <w:r w:rsidRPr="00981822">
        <w:t xml:space="preserve">Харчова поведінка як психологічний феномен представляє собою складну систему установок, звичок та реакцій людини, пов'язаних з прийомом їжі. </w:t>
      </w:r>
      <w:r w:rsidRPr="00981822">
        <w:br/>
        <w:t xml:space="preserve">Лідія </w:t>
      </w:r>
      <w:proofErr w:type="spellStart"/>
      <w:r w:rsidRPr="00981822">
        <w:t>Абсалямова</w:t>
      </w:r>
      <w:proofErr w:type="spellEnd"/>
      <w:r w:rsidRPr="00981822">
        <w:t xml:space="preserve"> у своєму фундаментальному дослідженні визначає харчову поведінку як комплекс психічних актів, які супроводжують процес споживання їжі та регулюються не лише біологічними потребами, а й емоційним станом, соціальними нормами та особистісними особливостями [4]. Це означає, що те, як ми їмо, залежить не тільки від голоду, а й від настрою, стресу, бажання відповідати певним стандартам. Вікторія </w:t>
      </w:r>
      <w:proofErr w:type="spellStart"/>
      <w:r w:rsidRPr="00981822">
        <w:t>Шебанова</w:t>
      </w:r>
      <w:proofErr w:type="spellEnd"/>
      <w:r w:rsidRPr="00981822">
        <w:t xml:space="preserve"> доповнює це визначення, підкреслюючи, що харчова поведінка завжди вплетена в контекст повсякденного життя людини і відображає її ставлення до власного тіла, самооцінку та способи справлятися з емоціями [61]. Важливо розуміти, що нормальна харчова поведінка базується на внутрішніх сигналах організму про голод та ситість, тоді як порушена часто керується зовнішніми факторами або емоційними станами [39].</w:t>
      </w:r>
    </w:p>
    <w:p w14:paraId="1BAB3551" w14:textId="03C9D9F4" w:rsidR="00A449E2" w:rsidRPr="00981822" w:rsidRDefault="00A449E2" w:rsidP="00A449E2">
      <w:pPr>
        <w:pStyle w:val="11"/>
      </w:pPr>
      <w:r w:rsidRPr="00981822">
        <w:lastRenderedPageBreak/>
        <w:t xml:space="preserve">Коли ми говоримо про порушення харчової поведінки, маємо на увазі стійкі відхилення від нормального режиму та способу харчування, які негативно впливають на психічне благополуччя людини. Оксана Таран визначає порушення харчової поведінки як </w:t>
      </w:r>
      <w:proofErr w:type="spellStart"/>
      <w:r w:rsidRPr="00981822">
        <w:t>дисфункціональні</w:t>
      </w:r>
      <w:proofErr w:type="spellEnd"/>
      <w:r w:rsidRPr="00981822">
        <w:t xml:space="preserve"> </w:t>
      </w:r>
      <w:proofErr w:type="spellStart"/>
      <w:r w:rsidRPr="00981822">
        <w:t>патерни</w:t>
      </w:r>
      <w:proofErr w:type="spellEnd"/>
      <w:r w:rsidRPr="00981822">
        <w:t xml:space="preserve"> харчування, при яких їжа втрачає свою первинну біологічну функцію і стає інструментом регуляції емоційного стану або компенсації психологічних проблем [53]. </w:t>
      </w:r>
      <w:r w:rsidRPr="00981822">
        <w:br/>
        <w:t xml:space="preserve">Наталія </w:t>
      </w:r>
      <w:proofErr w:type="spellStart"/>
      <w:r w:rsidRPr="00981822">
        <w:t>Капталан</w:t>
      </w:r>
      <w:proofErr w:type="spellEnd"/>
      <w:r w:rsidRPr="00981822">
        <w:t xml:space="preserve"> у своїй дисертації деталізує це поняття, описуючи порушення як спектр розладів від емоціогенного переїдання до анорексії, які об'єднує втрата контролю над харчуванням та викривлення сприйняття власного тіла [20]. Зоряна Ковальчук наголошує, що ці порушення завжди мають глибокі психологічні корені і не можуть розглядатися лише як проблема сили волі або дисципліни [25].</w:t>
      </w:r>
    </w:p>
    <w:p w14:paraId="12293161" w14:textId="09C1533E" w:rsidR="00A449E2" w:rsidRPr="00981822" w:rsidRDefault="00A449E2" w:rsidP="00A449E2">
      <w:pPr>
        <w:pStyle w:val="11"/>
      </w:pPr>
      <w:r w:rsidRPr="00981822">
        <w:t xml:space="preserve">Основні типи порушень харчової поведінки включають кілька категорій, кожна з яких має свої особливості. Емоціогенне харчування характеризується тим, що людина їсть у відповідь на негативні емоції, а не на фізичний голод [60]. Обмежувальна харчова поведінка проявляється через жорсткі дієти, підрахунок калорій та постійний контроль за кількістю їжі, що часто призводить до зривів та переїдань [7]. </w:t>
      </w:r>
      <w:proofErr w:type="spellStart"/>
      <w:r w:rsidRPr="00981822">
        <w:t>Екстернальна</w:t>
      </w:r>
      <w:proofErr w:type="spellEnd"/>
      <w:r w:rsidRPr="00981822">
        <w:t xml:space="preserve"> харчова поведінка виникає, коли людина реагує на зовнішні стимули, такі як реклама, вигляд їжі або соціальні ситуації, ігноруючи внутрішні сигнали [4]. Ольга </w:t>
      </w:r>
      <w:proofErr w:type="spellStart"/>
      <w:r w:rsidRPr="00981822">
        <w:t>Шопша</w:t>
      </w:r>
      <w:proofErr w:type="spellEnd"/>
      <w:r w:rsidRPr="00981822">
        <w:t xml:space="preserve"> та Діана Нагорна підкреслюють, що ці типи </w:t>
      </w:r>
      <w:proofErr w:type="spellStart"/>
      <w:r w:rsidRPr="00981822">
        <w:t>рідко</w:t>
      </w:r>
      <w:proofErr w:type="spellEnd"/>
      <w:r w:rsidRPr="00981822">
        <w:t xml:space="preserve"> зустрічаються в чистому вигляді і частіше комбінуються між собою, створюючи індивідуальний профіль порушень у кожної людини [67].</w:t>
      </w:r>
    </w:p>
    <w:p w14:paraId="51581E9E" w14:textId="2ABA0C25" w:rsidR="00A449E2" w:rsidRPr="00981822" w:rsidRDefault="00A449E2" w:rsidP="00A449E2">
      <w:pPr>
        <w:pStyle w:val="11"/>
      </w:pPr>
      <w:r w:rsidRPr="00981822">
        <w:t xml:space="preserve">У вітчизняній психологічній науці дослідження порушень харчової поведінки активно розвивалося протягом останніх двох десятиліть. </w:t>
      </w:r>
      <w:r w:rsidRPr="00981822">
        <w:br/>
        <w:t xml:space="preserve">Л. М. </w:t>
      </w:r>
      <w:proofErr w:type="spellStart"/>
      <w:r w:rsidRPr="00981822">
        <w:t>Абсалямова</w:t>
      </w:r>
      <w:proofErr w:type="spellEnd"/>
      <w:r w:rsidRPr="00981822">
        <w:t xml:space="preserve"> створила комплексну концепцію психології харчової поведінки жінок, в якій розглянула проблему через призму «тілесного Я» та його формування [1]. Її підхід базується на ідеї, що ставлення до їжі тісно пов'язане з тим, як жінка сприймає та відчуває своє тіло. Дослідниця виявила, що образ тіла виступає ключовим психологічним чинником порушень, оскільки саме незадоволеність своїм зовнішнім виглядом часто стає тригером для нездорових </w:t>
      </w:r>
      <w:r w:rsidRPr="00981822">
        <w:lastRenderedPageBreak/>
        <w:t xml:space="preserve">харчових </w:t>
      </w:r>
      <w:proofErr w:type="spellStart"/>
      <w:r w:rsidRPr="00981822">
        <w:t>патернів</w:t>
      </w:r>
      <w:proofErr w:type="spellEnd"/>
      <w:r w:rsidRPr="00981822">
        <w:t xml:space="preserve"> [2]. В. І. </w:t>
      </w:r>
      <w:proofErr w:type="spellStart"/>
      <w:r w:rsidRPr="00981822">
        <w:t>Шебанова</w:t>
      </w:r>
      <w:proofErr w:type="spellEnd"/>
      <w:r w:rsidRPr="00981822">
        <w:t xml:space="preserve"> розширила це розуміння, дослідивши зв'язок між </w:t>
      </w:r>
      <w:proofErr w:type="spellStart"/>
      <w:r w:rsidRPr="00981822">
        <w:t>копінг</w:t>
      </w:r>
      <w:proofErr w:type="spellEnd"/>
      <w:r w:rsidRPr="00981822">
        <w:t>-поведінкою та харчовими звичками [62]. Вона показала, що жінки часто використовують їжу як спосіб справлятися зі стресом, коли інші стратегії подолання виявляються недостатньо сформованими або неефективними. Це особливо важливо для розуміння того, чому порушення харчової поведінки загострюються в періоди життєвих криз [58].</w:t>
      </w:r>
    </w:p>
    <w:p w14:paraId="3C9B7F12" w14:textId="21495052" w:rsidR="00A449E2" w:rsidRPr="00981822" w:rsidRDefault="00A449E2" w:rsidP="00A449E2">
      <w:pPr>
        <w:pStyle w:val="11"/>
      </w:pPr>
      <w:r w:rsidRPr="00981822">
        <w:t>Ж</w:t>
      </w:r>
      <w:r w:rsidR="00A40BDD" w:rsidRPr="00981822">
        <w:t>.</w:t>
      </w:r>
      <w:r w:rsidRPr="00981822">
        <w:t xml:space="preserve"> П</w:t>
      </w:r>
      <w:r w:rsidR="00A40BDD" w:rsidRPr="00981822">
        <w:t>.</w:t>
      </w:r>
      <w:r w:rsidRPr="00981822">
        <w:t xml:space="preserve"> Вірна та </w:t>
      </w:r>
      <w:r w:rsidR="00A40BDD" w:rsidRPr="00981822">
        <w:t xml:space="preserve">В. І. </w:t>
      </w:r>
      <w:proofErr w:type="spellStart"/>
      <w:r w:rsidRPr="00981822">
        <w:t>Шебанова</w:t>
      </w:r>
      <w:proofErr w:type="spellEnd"/>
      <w:r w:rsidRPr="00981822">
        <w:t xml:space="preserve"> у спільних роботах приділили увагу питанню </w:t>
      </w:r>
      <w:proofErr w:type="spellStart"/>
      <w:r w:rsidRPr="00981822">
        <w:t>самоставлення</w:t>
      </w:r>
      <w:proofErr w:type="spellEnd"/>
      <w:r w:rsidRPr="00981822">
        <w:t xml:space="preserve"> та </w:t>
      </w:r>
      <w:proofErr w:type="spellStart"/>
      <w:r w:rsidRPr="00981822">
        <w:t>самоприйняття</w:t>
      </w:r>
      <w:proofErr w:type="spellEnd"/>
      <w:r w:rsidRPr="00981822">
        <w:t xml:space="preserve"> у жінок із надмірною вагою [15]. Їхні дослідження показали, що низька самооцінка та негативне ставлення до власного тіла створюють замкнене коло. Жінка незадоволена своїм тілом, це викликає стрес, для подолання якого вона використовує їжу, що призводить до набору ваги та ще більшого незадоволення. </w:t>
      </w:r>
      <w:r w:rsidR="00A40BDD" w:rsidRPr="00981822">
        <w:t xml:space="preserve">З. Я. </w:t>
      </w:r>
      <w:r w:rsidRPr="00981822">
        <w:t>Ковальчук та О</w:t>
      </w:r>
      <w:r w:rsidR="00A40BDD" w:rsidRPr="00981822">
        <w:t>.</w:t>
      </w:r>
      <w:r w:rsidRPr="00981822">
        <w:t xml:space="preserve"> В</w:t>
      </w:r>
      <w:r w:rsidR="00A40BDD" w:rsidRPr="00981822">
        <w:t>.</w:t>
      </w:r>
      <w:r w:rsidRPr="00981822">
        <w:t xml:space="preserve"> </w:t>
      </w:r>
      <w:proofErr w:type="spellStart"/>
      <w:r w:rsidRPr="00981822">
        <w:t>Никоненко</w:t>
      </w:r>
      <w:proofErr w:type="spellEnd"/>
      <w:r w:rsidRPr="00981822">
        <w:t xml:space="preserve"> доповнили ці знахідки, виявивши специфічні психологічні чинники ризику виникнення порушень харчової поведінки у жінок [26]. Серед них дослідниці виділили </w:t>
      </w:r>
      <w:proofErr w:type="spellStart"/>
      <w:r w:rsidRPr="00981822">
        <w:t>перфекціонізм</w:t>
      </w:r>
      <w:proofErr w:type="spellEnd"/>
      <w:r w:rsidRPr="00981822">
        <w:t xml:space="preserve">, низьку </w:t>
      </w:r>
      <w:proofErr w:type="spellStart"/>
      <w:r w:rsidRPr="00981822">
        <w:t>стресостійкість</w:t>
      </w:r>
      <w:proofErr w:type="spellEnd"/>
      <w:r w:rsidRPr="00981822">
        <w:t xml:space="preserve">, схильність до тривожності та депресивних станів. </w:t>
      </w:r>
      <w:r w:rsidR="00A40BDD" w:rsidRPr="00981822">
        <w:t xml:space="preserve">Н. М. </w:t>
      </w:r>
      <w:proofErr w:type="spellStart"/>
      <w:r w:rsidRPr="00981822">
        <w:t>Капталан</w:t>
      </w:r>
      <w:proofErr w:type="spellEnd"/>
      <w:r w:rsidRPr="00981822">
        <w:t xml:space="preserve"> у своїй роботі детально проаналізувала особливості самосвідомості жінок з порушеннями харчової поведінки [19]. Вона встановила, що ці жінки часто мають викривлене уявлення про себе, завищені вимоги до власної зовнішності та схильність до самокритики.</w:t>
      </w:r>
    </w:p>
    <w:p w14:paraId="3466B00E" w14:textId="597A5C83" w:rsidR="00A449E2" w:rsidRPr="00981822" w:rsidRDefault="00A449E2" w:rsidP="00A449E2">
      <w:pPr>
        <w:pStyle w:val="11"/>
      </w:pPr>
      <w:r w:rsidRPr="00981822">
        <w:t xml:space="preserve">Закордонні дослідники внесли значний вклад у розуміння психологічних механізмів порушень харчової поведінки. Крістофер </w:t>
      </w:r>
      <w:proofErr w:type="spellStart"/>
      <w:r w:rsidRPr="00981822">
        <w:t>Фербурн</w:t>
      </w:r>
      <w:proofErr w:type="spellEnd"/>
      <w:r w:rsidRPr="00981822">
        <w:t xml:space="preserve"> у своїй класичній роботі з </w:t>
      </w:r>
      <w:proofErr w:type="spellStart"/>
      <w:r w:rsidRPr="00981822">
        <w:t>когнітивно</w:t>
      </w:r>
      <w:proofErr w:type="spellEnd"/>
      <w:r w:rsidRPr="00981822">
        <w:t xml:space="preserve">-поведінкової терапії розладів харчування показав, що викривлені думки про їжу, вагу та фігуру підтримують нездорову харчову поведінку [74]. Його модель пояснює, як негативні автоматичні думки запускають ланцюг </w:t>
      </w:r>
      <w:proofErr w:type="spellStart"/>
      <w:r w:rsidRPr="00981822">
        <w:t>дисфункціональних</w:t>
      </w:r>
      <w:proofErr w:type="spellEnd"/>
      <w:r w:rsidRPr="00981822">
        <w:t xml:space="preserve"> реакцій. Джанет </w:t>
      </w:r>
      <w:proofErr w:type="spellStart"/>
      <w:r w:rsidRPr="00981822">
        <w:t>Трежер</w:t>
      </w:r>
      <w:proofErr w:type="spellEnd"/>
      <w:r w:rsidRPr="00981822">
        <w:t xml:space="preserve"> зі співавторами у своєму масштабному огляді в журналі </w:t>
      </w:r>
      <w:proofErr w:type="spellStart"/>
      <w:r w:rsidRPr="00981822">
        <w:t>The</w:t>
      </w:r>
      <w:proofErr w:type="spellEnd"/>
      <w:r w:rsidRPr="00981822">
        <w:t xml:space="preserve"> </w:t>
      </w:r>
      <w:proofErr w:type="spellStart"/>
      <w:r w:rsidRPr="00981822">
        <w:t>Lancet</w:t>
      </w:r>
      <w:proofErr w:type="spellEnd"/>
      <w:r w:rsidRPr="00981822">
        <w:t xml:space="preserve"> підкреслили, що розлади харчової поведінки мають </w:t>
      </w:r>
      <w:proofErr w:type="spellStart"/>
      <w:r w:rsidRPr="00981822">
        <w:t>мультифакторну</w:t>
      </w:r>
      <w:proofErr w:type="spellEnd"/>
      <w:r w:rsidRPr="00981822">
        <w:t xml:space="preserve"> природу і потребують комплексного психологічного підходу [82]. Сучасні мета-аналізи, зокрема дослідження </w:t>
      </w:r>
      <w:r w:rsidR="00A40BDD" w:rsidRPr="00981822">
        <w:br/>
        <w:t xml:space="preserve">С. </w:t>
      </w:r>
      <w:r w:rsidRPr="00981822">
        <w:t xml:space="preserve">Краусс та колег, переконливо демонструють прямий зв'язок між низькою самооцінкою та розвитком розладів харчування [76]. Науковці проаналізували </w:t>
      </w:r>
      <w:r w:rsidRPr="00981822">
        <w:lastRenderedPageBreak/>
        <w:t xml:space="preserve">результати десятків </w:t>
      </w:r>
      <w:proofErr w:type="spellStart"/>
      <w:r w:rsidRPr="00981822">
        <w:t>лонгітюдних</w:t>
      </w:r>
      <w:proofErr w:type="spellEnd"/>
      <w:r w:rsidRPr="00981822">
        <w:t xml:space="preserve"> досліджень і виявили, що низька самооцінка не просто супроводжує порушення харчової поведінки, а передує їм і виступає </w:t>
      </w:r>
      <w:proofErr w:type="spellStart"/>
      <w:r w:rsidRPr="00981822">
        <w:t>предиктором</w:t>
      </w:r>
      <w:proofErr w:type="spellEnd"/>
      <w:r w:rsidRPr="00981822">
        <w:t xml:space="preserve"> їх виникнення [77].</w:t>
      </w:r>
    </w:p>
    <w:p w14:paraId="627CCCBF" w14:textId="40BE00B2" w:rsidR="00A449E2" w:rsidRPr="00981822" w:rsidRDefault="00A449E2" w:rsidP="00A449E2">
      <w:pPr>
        <w:pStyle w:val="11"/>
      </w:pPr>
      <w:r w:rsidRPr="00981822">
        <w:t xml:space="preserve">Гендерна специфіка порушень харчової поведінки привертає особливу увагу дослідників. Жінки значно частіше страждають від розладів харчування, що пов'язано з унікальним тиском соціальних очікувань щодо жіночої зовнішності [72]. </w:t>
      </w:r>
      <w:r w:rsidR="00A40BDD" w:rsidRPr="00981822">
        <w:t xml:space="preserve">Е. І. </w:t>
      </w:r>
      <w:proofErr w:type="spellStart"/>
      <w:r w:rsidRPr="00981822">
        <w:t>Капуано</w:t>
      </w:r>
      <w:proofErr w:type="spellEnd"/>
      <w:r w:rsidRPr="00981822">
        <w:t xml:space="preserve"> зі співавторами у своєму недавньому дослідженні детально розглянули гендерні відмінності в розладах харчування та виявили, що жінки більш схильні </w:t>
      </w:r>
      <w:proofErr w:type="spellStart"/>
      <w:r w:rsidRPr="00981822">
        <w:t>інтерналізувати</w:t>
      </w:r>
      <w:proofErr w:type="spellEnd"/>
      <w:r w:rsidRPr="00981822">
        <w:t xml:space="preserve"> стандарти краси і критично оцінювати своє тіло [72]. </w:t>
      </w:r>
      <w:r w:rsidR="00A40BDD" w:rsidRPr="00981822">
        <w:t xml:space="preserve">П. </w:t>
      </w:r>
      <w:proofErr w:type="spellStart"/>
      <w:r w:rsidRPr="00981822">
        <w:t>Шаран</w:t>
      </w:r>
      <w:proofErr w:type="spellEnd"/>
      <w:r w:rsidRPr="00981822">
        <w:t xml:space="preserve"> та </w:t>
      </w:r>
      <w:r w:rsidR="00A40BDD" w:rsidRPr="00981822">
        <w:t xml:space="preserve">А. С. </w:t>
      </w:r>
      <w:proofErr w:type="spellStart"/>
      <w:r w:rsidRPr="00981822">
        <w:t>Сундар</w:t>
      </w:r>
      <w:proofErr w:type="spellEnd"/>
      <w:r w:rsidRPr="00981822">
        <w:t xml:space="preserve"> показали, що розлади харчової поведінки у жінок часто пов'язані з більш широкими психологічними проблемами, такими як депресія, тривожність та низька самооцінка [79]. </w:t>
      </w:r>
      <w:r w:rsidR="00A40BDD" w:rsidRPr="00981822">
        <w:t xml:space="preserve">М. </w:t>
      </w:r>
      <w:proofErr w:type="spellStart"/>
      <w:r w:rsidRPr="00981822">
        <w:t>Спрінгманн</w:t>
      </w:r>
      <w:proofErr w:type="spellEnd"/>
      <w:r w:rsidRPr="00981822">
        <w:t xml:space="preserve"> зі співавторами підкреслив необхідність врахування гендерних аспектів при розробці теоретичних моделей та методів дослідження розладів харчування [80]. Це важливо, оскільки жінки та чоловіки по-різному переживають тиск суспільства і мають різні стратегії справлятися з незадоволеністю тілом.</w:t>
      </w:r>
    </w:p>
    <w:p w14:paraId="68C7960C" w14:textId="52A03316" w:rsidR="00A449E2" w:rsidRPr="00981822" w:rsidRDefault="00A449E2" w:rsidP="00A449E2">
      <w:pPr>
        <w:pStyle w:val="11"/>
      </w:pPr>
      <w:r w:rsidRPr="00981822">
        <w:t xml:space="preserve">Образ тіла та самооцінка виступають центральними конструктами у розумінні порушень харчової поведінки. </w:t>
      </w:r>
      <w:r w:rsidR="00A40BDD" w:rsidRPr="00981822">
        <w:t xml:space="preserve">І. </w:t>
      </w:r>
      <w:proofErr w:type="spellStart"/>
      <w:r w:rsidRPr="00981822">
        <w:t>Бречан</w:t>
      </w:r>
      <w:proofErr w:type="spellEnd"/>
      <w:r w:rsidRPr="00981822">
        <w:t xml:space="preserve"> та </w:t>
      </w:r>
      <w:r w:rsidR="00A40BDD" w:rsidRPr="00981822">
        <w:t xml:space="preserve">І. Л. </w:t>
      </w:r>
      <w:proofErr w:type="spellStart"/>
      <w:r w:rsidRPr="00981822">
        <w:t>Квалем</w:t>
      </w:r>
      <w:proofErr w:type="spellEnd"/>
      <w:r w:rsidRPr="00981822">
        <w:t xml:space="preserve"> у своєму </w:t>
      </w:r>
      <w:proofErr w:type="spellStart"/>
      <w:r w:rsidRPr="00981822">
        <w:t>лонгітюдному</w:t>
      </w:r>
      <w:proofErr w:type="spellEnd"/>
      <w:r w:rsidRPr="00981822">
        <w:t xml:space="preserve"> дослідженні продемонстрували, що незадоволеність тілом призводить до </w:t>
      </w:r>
      <w:proofErr w:type="spellStart"/>
      <w:r w:rsidRPr="00981822">
        <w:t>дисфункціональної</w:t>
      </w:r>
      <w:proofErr w:type="spellEnd"/>
      <w:r w:rsidRPr="00981822">
        <w:t xml:space="preserve"> харчової поведінки через </w:t>
      </w:r>
      <w:proofErr w:type="spellStart"/>
      <w:r w:rsidRPr="00981822">
        <w:t>медіаторну</w:t>
      </w:r>
      <w:proofErr w:type="spellEnd"/>
      <w:r w:rsidRPr="00981822">
        <w:t xml:space="preserve"> роль самооцінки та депресії [71]. Це означає, що негативне сприйняття власного тіла не безпосередньо викликає розлади, а спочатку знижує загальну самооцінку та провокує депресивні стани, які вже потім призводять до проблем з харчуванням. </w:t>
      </w:r>
      <w:r w:rsidR="00A40BDD" w:rsidRPr="00981822">
        <w:t xml:space="preserve">В. </w:t>
      </w:r>
      <w:proofErr w:type="spellStart"/>
      <w:r w:rsidRPr="00981822">
        <w:t>Менон</w:t>
      </w:r>
      <w:proofErr w:type="spellEnd"/>
      <w:r w:rsidRPr="00981822">
        <w:t xml:space="preserve"> зі співавторами виявили складні взаємозв'язки між сприйняттям образу тіла, самооцінкою та якістю життя у жінок. </w:t>
      </w:r>
      <w:r w:rsidR="00A40BDD" w:rsidRPr="00981822">
        <w:t>Д</w:t>
      </w:r>
      <w:r w:rsidRPr="00981822">
        <w:t>ослідження показало, що жінки з негативним образом тіла не лише частіше демонструють розлади харчової поведінки, а й мають нижчу якість життя в цілому</w:t>
      </w:r>
      <w:r w:rsidR="00A40BDD" w:rsidRPr="00981822">
        <w:t xml:space="preserve"> [78]</w:t>
      </w:r>
      <w:r w:rsidRPr="00981822">
        <w:t xml:space="preserve">. </w:t>
      </w:r>
      <w:r w:rsidR="00A40BDD" w:rsidRPr="00981822">
        <w:t xml:space="preserve">С. </w:t>
      </w:r>
      <w:proofErr w:type="spellStart"/>
      <w:r w:rsidRPr="00981822">
        <w:t>Довер</w:t>
      </w:r>
      <w:proofErr w:type="spellEnd"/>
      <w:r w:rsidRPr="00981822">
        <w:t xml:space="preserve"> та </w:t>
      </w:r>
      <w:r w:rsidR="00A40BDD" w:rsidRPr="00981822">
        <w:br/>
        <w:t xml:space="preserve">Ф. </w:t>
      </w:r>
      <w:proofErr w:type="spellStart"/>
      <w:r w:rsidRPr="00981822">
        <w:t>Клементс</w:t>
      </w:r>
      <w:proofErr w:type="spellEnd"/>
      <w:r w:rsidRPr="00981822">
        <w:t xml:space="preserve"> у своєму недавньому огляді підкреслили роль </w:t>
      </w:r>
      <w:proofErr w:type="spellStart"/>
      <w:r w:rsidRPr="00981822">
        <w:t>самостигматизації</w:t>
      </w:r>
      <w:proofErr w:type="spellEnd"/>
      <w:r w:rsidRPr="00981822">
        <w:t xml:space="preserve"> та критичного </w:t>
      </w:r>
      <w:proofErr w:type="spellStart"/>
      <w:r w:rsidRPr="00981822">
        <w:t>самоставлення</w:t>
      </w:r>
      <w:proofErr w:type="spellEnd"/>
      <w:r w:rsidRPr="00981822">
        <w:t xml:space="preserve"> у підтримці розладів. Вони показали, що жінки з </w:t>
      </w:r>
      <w:r w:rsidRPr="00981822">
        <w:lastRenderedPageBreak/>
        <w:t>порушеннями харчової поведінки часто піддають себе жорсткій критиці і відчувають сором через неспроможність контролювати своє тіло</w:t>
      </w:r>
      <w:r w:rsidR="00A40BDD" w:rsidRPr="00981822">
        <w:t xml:space="preserve"> [73]</w:t>
      </w:r>
      <w:r w:rsidRPr="00981822">
        <w:t>.</w:t>
      </w:r>
    </w:p>
    <w:p w14:paraId="75AB78BF" w14:textId="44AE0412" w:rsidR="00A449E2" w:rsidRPr="00981822" w:rsidRDefault="00A449E2" w:rsidP="00A449E2">
      <w:pPr>
        <w:pStyle w:val="11"/>
      </w:pPr>
      <w:r w:rsidRPr="00981822">
        <w:t xml:space="preserve">Сучасні соціальні виклики створюють нові контексти для розвитку порушень харчової поведінки. Війна в Україні стала потужним </w:t>
      </w:r>
      <w:proofErr w:type="spellStart"/>
      <w:r w:rsidRPr="00981822">
        <w:t>стресогенним</w:t>
      </w:r>
      <w:proofErr w:type="spellEnd"/>
      <w:r w:rsidRPr="00981822">
        <w:t xml:space="preserve"> фактором, який вплинув на психічне здоров'я жінок і спровокував зміни в харчових звичках [52]. </w:t>
      </w:r>
      <w:r w:rsidR="00A40BDD" w:rsidRPr="00981822">
        <w:t xml:space="preserve">Є. </w:t>
      </w:r>
      <w:r w:rsidRPr="00981822">
        <w:t>Близнюк у своєму дослідженні показав, як повномасштабне вторгнення змінило харчові звички українців [11]. Л</w:t>
      </w:r>
      <w:r w:rsidR="00A40BDD" w:rsidRPr="00981822">
        <w:t xml:space="preserve">. </w:t>
      </w:r>
      <w:r w:rsidRPr="00981822">
        <w:t>М</w:t>
      </w:r>
      <w:r w:rsidR="00A40BDD" w:rsidRPr="00981822">
        <w:t>.</w:t>
      </w:r>
      <w:r w:rsidRPr="00981822">
        <w:t xml:space="preserve"> </w:t>
      </w:r>
      <w:proofErr w:type="spellStart"/>
      <w:r w:rsidRPr="00981822">
        <w:t>Карамушка</w:t>
      </w:r>
      <w:proofErr w:type="spellEnd"/>
      <w:r w:rsidRPr="00981822">
        <w:t xml:space="preserve"> розробила методичні рекомендації для збереження психічного здоров'я під час війни, де окремо звернула увагу на ризики розвитку нездорових </w:t>
      </w:r>
      <w:proofErr w:type="spellStart"/>
      <w:r w:rsidRPr="00981822">
        <w:t>копінг</w:t>
      </w:r>
      <w:proofErr w:type="spellEnd"/>
      <w:r w:rsidRPr="00981822">
        <w:t xml:space="preserve">-стратегій, включаючи </w:t>
      </w:r>
      <w:proofErr w:type="spellStart"/>
      <w:r w:rsidRPr="00981822">
        <w:t>дисфункціональну</w:t>
      </w:r>
      <w:proofErr w:type="spellEnd"/>
      <w:r w:rsidRPr="00981822">
        <w:t xml:space="preserve"> харчову поведінку [22]. </w:t>
      </w:r>
      <w:r w:rsidR="00A40BDD" w:rsidRPr="00981822">
        <w:br/>
        <w:t xml:space="preserve">О. </w:t>
      </w:r>
      <w:r w:rsidRPr="00981822">
        <w:t xml:space="preserve">Сушко та </w:t>
      </w:r>
      <w:r w:rsidR="00A40BDD" w:rsidRPr="00981822">
        <w:t xml:space="preserve">Т. </w:t>
      </w:r>
      <w:proofErr w:type="spellStart"/>
      <w:r w:rsidRPr="00981822">
        <w:t>Лакуста</w:t>
      </w:r>
      <w:proofErr w:type="spellEnd"/>
      <w:r w:rsidRPr="00981822">
        <w:t xml:space="preserve"> дослідили специфічний вплив війни на харчування переселенців та людей у прифронтовій зоні. Вони виявили, що стрес, пов'язаний з війною, часто призводить до емоціогенного переїдання або навпаки до втрати апетиту</w:t>
      </w:r>
      <w:r w:rsidR="00A40BDD" w:rsidRPr="00981822">
        <w:t xml:space="preserve"> [52]</w:t>
      </w:r>
      <w:r w:rsidRPr="00981822">
        <w:t>. Соціальні медіа також створюють унікальне середовище для формування нездорових уявлень про їжу та тіло [83].</w:t>
      </w:r>
    </w:p>
    <w:p w14:paraId="4E4428D4" w14:textId="77777777" w:rsidR="00A449E2" w:rsidRPr="00981822" w:rsidRDefault="00A449E2" w:rsidP="00A449E2">
      <w:pPr>
        <w:pStyle w:val="11"/>
      </w:pPr>
      <w:r w:rsidRPr="00981822">
        <w:t>Розуміння психологічних детермінант порушень харчової поведінки вимагає систематизації наукових підходів та ключових чинників, які були виявлені різними дослідниками. Для наочності представимо основні психологічні фактори, що впливають на формування порушень харчової поведінки у жінок (див. табл. 1.1).</w:t>
      </w:r>
    </w:p>
    <w:p w14:paraId="06D22945" w14:textId="77777777" w:rsidR="00A449E2" w:rsidRPr="00981822" w:rsidRDefault="00A449E2" w:rsidP="00A449E2">
      <w:pPr>
        <w:pStyle w:val="11"/>
        <w:jc w:val="right"/>
      </w:pPr>
      <w:r w:rsidRPr="00981822">
        <w:rPr>
          <w:b/>
          <w:bCs/>
        </w:rPr>
        <w:t>Таблиця 1.1</w:t>
      </w:r>
      <w:r w:rsidRPr="00981822">
        <w:t xml:space="preserve"> </w:t>
      </w:r>
    </w:p>
    <w:p w14:paraId="27DF2728" w14:textId="2BC38500" w:rsidR="00A449E2" w:rsidRPr="00981822" w:rsidRDefault="00A449E2" w:rsidP="00A449E2">
      <w:pPr>
        <w:pStyle w:val="11"/>
        <w:ind w:firstLine="0"/>
        <w:jc w:val="center"/>
      </w:pPr>
      <w:r w:rsidRPr="00981822">
        <w:rPr>
          <w:b/>
          <w:bCs/>
        </w:rPr>
        <w:t>Психологічні фактори порушень харчової поведінки у жінок</w:t>
      </w:r>
    </w:p>
    <w:tbl>
      <w:tblPr>
        <w:tblStyle w:val="15"/>
        <w:tblW w:w="0" w:type="auto"/>
        <w:tblLook w:val="04A0" w:firstRow="1" w:lastRow="0" w:firstColumn="1" w:lastColumn="0" w:noHBand="0" w:noVBand="1"/>
      </w:tblPr>
      <w:tblGrid>
        <w:gridCol w:w="2311"/>
        <w:gridCol w:w="4444"/>
        <w:gridCol w:w="2874"/>
      </w:tblGrid>
      <w:tr w:rsidR="00A449E2" w:rsidRPr="00981822" w14:paraId="618881F7" w14:textId="77777777" w:rsidTr="00A449E2">
        <w:tc>
          <w:tcPr>
            <w:tcW w:w="0" w:type="auto"/>
            <w:vAlign w:val="center"/>
            <w:hideMark/>
          </w:tcPr>
          <w:p w14:paraId="36EDF0B7" w14:textId="77777777" w:rsidR="00A449E2" w:rsidRPr="00981822" w:rsidRDefault="00A449E2" w:rsidP="00A449E2">
            <w:pPr>
              <w:pStyle w:val="21"/>
              <w:jc w:val="center"/>
              <w:rPr>
                <w:b/>
                <w:bCs/>
                <w:sz w:val="24"/>
                <w:szCs w:val="24"/>
                <w:lang w:val="uk-UA"/>
              </w:rPr>
            </w:pPr>
            <w:r w:rsidRPr="00981822">
              <w:rPr>
                <w:b/>
                <w:bCs/>
                <w:sz w:val="24"/>
                <w:szCs w:val="24"/>
                <w:lang w:val="uk-UA"/>
              </w:rPr>
              <w:t>Група факторів</w:t>
            </w:r>
          </w:p>
        </w:tc>
        <w:tc>
          <w:tcPr>
            <w:tcW w:w="0" w:type="auto"/>
            <w:vAlign w:val="center"/>
            <w:hideMark/>
          </w:tcPr>
          <w:p w14:paraId="61386562" w14:textId="77777777" w:rsidR="00A449E2" w:rsidRPr="00981822" w:rsidRDefault="00A449E2" w:rsidP="00A449E2">
            <w:pPr>
              <w:pStyle w:val="21"/>
              <w:jc w:val="center"/>
              <w:rPr>
                <w:b/>
                <w:bCs/>
                <w:sz w:val="24"/>
                <w:szCs w:val="24"/>
                <w:lang w:val="uk-UA"/>
              </w:rPr>
            </w:pPr>
            <w:r w:rsidRPr="00981822">
              <w:rPr>
                <w:b/>
                <w:bCs/>
                <w:sz w:val="24"/>
                <w:szCs w:val="24"/>
                <w:lang w:val="uk-UA"/>
              </w:rPr>
              <w:t>Конкретні чинники</w:t>
            </w:r>
          </w:p>
        </w:tc>
        <w:tc>
          <w:tcPr>
            <w:tcW w:w="0" w:type="auto"/>
            <w:vAlign w:val="center"/>
            <w:hideMark/>
          </w:tcPr>
          <w:p w14:paraId="4B9656B0" w14:textId="77777777" w:rsidR="00A449E2" w:rsidRPr="00981822" w:rsidRDefault="00A449E2" w:rsidP="00A449E2">
            <w:pPr>
              <w:pStyle w:val="21"/>
              <w:jc w:val="center"/>
              <w:rPr>
                <w:b/>
                <w:bCs/>
                <w:sz w:val="24"/>
                <w:szCs w:val="24"/>
                <w:lang w:val="uk-UA"/>
              </w:rPr>
            </w:pPr>
            <w:r w:rsidRPr="00981822">
              <w:rPr>
                <w:b/>
                <w:bCs/>
                <w:sz w:val="24"/>
                <w:szCs w:val="24"/>
                <w:lang w:val="uk-UA"/>
              </w:rPr>
              <w:t>Автори досліджень</w:t>
            </w:r>
          </w:p>
        </w:tc>
      </w:tr>
      <w:tr w:rsidR="00A449E2" w:rsidRPr="00981822" w14:paraId="32C19359" w14:textId="77777777" w:rsidTr="00A449E2">
        <w:tc>
          <w:tcPr>
            <w:tcW w:w="0" w:type="auto"/>
            <w:vAlign w:val="center"/>
            <w:hideMark/>
          </w:tcPr>
          <w:p w14:paraId="4CEECD60" w14:textId="77777777" w:rsidR="00A449E2" w:rsidRPr="00981822" w:rsidRDefault="00A449E2" w:rsidP="00A449E2">
            <w:pPr>
              <w:pStyle w:val="21"/>
              <w:jc w:val="center"/>
              <w:rPr>
                <w:sz w:val="24"/>
                <w:szCs w:val="24"/>
                <w:lang w:val="uk-UA"/>
              </w:rPr>
            </w:pPr>
            <w:r w:rsidRPr="00981822">
              <w:rPr>
                <w:sz w:val="24"/>
                <w:szCs w:val="24"/>
                <w:lang w:val="uk-UA"/>
              </w:rPr>
              <w:t>Особистісні характеристики</w:t>
            </w:r>
          </w:p>
        </w:tc>
        <w:tc>
          <w:tcPr>
            <w:tcW w:w="0" w:type="auto"/>
            <w:vAlign w:val="center"/>
            <w:hideMark/>
          </w:tcPr>
          <w:p w14:paraId="0049C441" w14:textId="77777777" w:rsidR="00A449E2" w:rsidRPr="00981822" w:rsidRDefault="00A449E2" w:rsidP="00A449E2">
            <w:pPr>
              <w:pStyle w:val="21"/>
              <w:jc w:val="center"/>
              <w:rPr>
                <w:sz w:val="24"/>
                <w:szCs w:val="24"/>
                <w:lang w:val="uk-UA"/>
              </w:rPr>
            </w:pPr>
            <w:r w:rsidRPr="00981822">
              <w:rPr>
                <w:sz w:val="24"/>
                <w:szCs w:val="24"/>
                <w:lang w:val="uk-UA"/>
              </w:rPr>
              <w:t xml:space="preserve">Низька самооцінка, </w:t>
            </w:r>
            <w:proofErr w:type="spellStart"/>
            <w:r w:rsidRPr="00981822">
              <w:rPr>
                <w:sz w:val="24"/>
                <w:szCs w:val="24"/>
                <w:lang w:val="uk-UA"/>
              </w:rPr>
              <w:t>перфекціонізм</w:t>
            </w:r>
            <w:proofErr w:type="spellEnd"/>
            <w:r w:rsidRPr="00981822">
              <w:rPr>
                <w:sz w:val="24"/>
                <w:szCs w:val="24"/>
                <w:lang w:val="uk-UA"/>
              </w:rPr>
              <w:t>, схильність до тривожності, депресивні тенденції</w:t>
            </w:r>
          </w:p>
        </w:tc>
        <w:tc>
          <w:tcPr>
            <w:tcW w:w="0" w:type="auto"/>
            <w:vAlign w:val="center"/>
            <w:hideMark/>
          </w:tcPr>
          <w:p w14:paraId="28FAA611" w14:textId="77777777" w:rsidR="00A449E2" w:rsidRPr="00981822" w:rsidRDefault="00A449E2" w:rsidP="00A449E2">
            <w:pPr>
              <w:pStyle w:val="21"/>
              <w:rPr>
                <w:sz w:val="24"/>
                <w:szCs w:val="24"/>
                <w:lang w:val="uk-UA"/>
              </w:rPr>
            </w:pPr>
            <w:proofErr w:type="spellStart"/>
            <w:r w:rsidRPr="00981822">
              <w:rPr>
                <w:sz w:val="24"/>
                <w:szCs w:val="24"/>
                <w:lang w:val="uk-UA"/>
              </w:rPr>
              <w:t>Абсалямова</w:t>
            </w:r>
            <w:proofErr w:type="spellEnd"/>
            <w:r w:rsidRPr="00981822">
              <w:rPr>
                <w:sz w:val="24"/>
                <w:szCs w:val="24"/>
                <w:lang w:val="uk-UA"/>
              </w:rPr>
              <w:t xml:space="preserve"> Л. М. [3], Ковальчук З. Я. [26], Краусс С. [76]</w:t>
            </w:r>
          </w:p>
        </w:tc>
      </w:tr>
      <w:tr w:rsidR="00A449E2" w:rsidRPr="00981822" w14:paraId="11B33C04" w14:textId="77777777" w:rsidTr="00A449E2">
        <w:tc>
          <w:tcPr>
            <w:tcW w:w="0" w:type="auto"/>
            <w:vAlign w:val="center"/>
            <w:hideMark/>
          </w:tcPr>
          <w:p w14:paraId="473E95E6" w14:textId="77777777" w:rsidR="00A449E2" w:rsidRPr="00981822" w:rsidRDefault="00A449E2" w:rsidP="00A449E2">
            <w:pPr>
              <w:pStyle w:val="21"/>
              <w:jc w:val="center"/>
              <w:rPr>
                <w:sz w:val="24"/>
                <w:szCs w:val="24"/>
                <w:lang w:val="uk-UA"/>
              </w:rPr>
            </w:pPr>
            <w:r w:rsidRPr="00981822">
              <w:rPr>
                <w:sz w:val="24"/>
                <w:szCs w:val="24"/>
                <w:lang w:val="uk-UA"/>
              </w:rPr>
              <w:t xml:space="preserve">Образ тіла та </w:t>
            </w:r>
            <w:proofErr w:type="spellStart"/>
            <w:r w:rsidRPr="00981822">
              <w:rPr>
                <w:sz w:val="24"/>
                <w:szCs w:val="24"/>
                <w:lang w:val="uk-UA"/>
              </w:rPr>
              <w:t>самосприйняття</w:t>
            </w:r>
            <w:proofErr w:type="spellEnd"/>
          </w:p>
        </w:tc>
        <w:tc>
          <w:tcPr>
            <w:tcW w:w="0" w:type="auto"/>
            <w:vAlign w:val="center"/>
            <w:hideMark/>
          </w:tcPr>
          <w:p w14:paraId="470966DB" w14:textId="77777777" w:rsidR="00A449E2" w:rsidRPr="00981822" w:rsidRDefault="00A449E2" w:rsidP="00A449E2">
            <w:pPr>
              <w:pStyle w:val="21"/>
              <w:jc w:val="center"/>
              <w:rPr>
                <w:sz w:val="24"/>
                <w:szCs w:val="24"/>
                <w:lang w:val="uk-UA"/>
              </w:rPr>
            </w:pPr>
            <w:r w:rsidRPr="00981822">
              <w:rPr>
                <w:sz w:val="24"/>
                <w:szCs w:val="24"/>
                <w:lang w:val="uk-UA"/>
              </w:rPr>
              <w:t xml:space="preserve">Незадоволеність тілом, викривлене сприйняття власної зовнішності, </w:t>
            </w:r>
            <w:proofErr w:type="spellStart"/>
            <w:r w:rsidRPr="00981822">
              <w:rPr>
                <w:sz w:val="24"/>
                <w:szCs w:val="24"/>
                <w:lang w:val="uk-UA"/>
              </w:rPr>
              <w:t>самостигматизація</w:t>
            </w:r>
            <w:proofErr w:type="spellEnd"/>
          </w:p>
        </w:tc>
        <w:tc>
          <w:tcPr>
            <w:tcW w:w="0" w:type="auto"/>
            <w:vAlign w:val="center"/>
            <w:hideMark/>
          </w:tcPr>
          <w:p w14:paraId="4EBBB247" w14:textId="77777777" w:rsidR="00A449E2" w:rsidRPr="00981822" w:rsidRDefault="00A449E2" w:rsidP="00A449E2">
            <w:pPr>
              <w:pStyle w:val="21"/>
              <w:rPr>
                <w:sz w:val="24"/>
                <w:szCs w:val="24"/>
                <w:lang w:val="uk-UA"/>
              </w:rPr>
            </w:pPr>
            <w:proofErr w:type="spellStart"/>
            <w:r w:rsidRPr="00981822">
              <w:rPr>
                <w:sz w:val="24"/>
                <w:szCs w:val="24"/>
                <w:lang w:val="uk-UA"/>
              </w:rPr>
              <w:t>Шебанова</w:t>
            </w:r>
            <w:proofErr w:type="spellEnd"/>
            <w:r w:rsidRPr="00981822">
              <w:rPr>
                <w:sz w:val="24"/>
                <w:szCs w:val="24"/>
                <w:lang w:val="uk-UA"/>
              </w:rPr>
              <w:t xml:space="preserve"> В. І. [64], </w:t>
            </w:r>
            <w:proofErr w:type="spellStart"/>
            <w:r w:rsidRPr="00981822">
              <w:rPr>
                <w:sz w:val="24"/>
                <w:szCs w:val="24"/>
                <w:lang w:val="uk-UA"/>
              </w:rPr>
              <w:t>Бречан</w:t>
            </w:r>
            <w:proofErr w:type="spellEnd"/>
            <w:r w:rsidRPr="00981822">
              <w:rPr>
                <w:sz w:val="24"/>
                <w:szCs w:val="24"/>
                <w:lang w:val="uk-UA"/>
              </w:rPr>
              <w:t xml:space="preserve"> І. [71], </w:t>
            </w:r>
            <w:proofErr w:type="spellStart"/>
            <w:r w:rsidRPr="00981822">
              <w:rPr>
                <w:sz w:val="24"/>
                <w:szCs w:val="24"/>
                <w:lang w:val="uk-UA"/>
              </w:rPr>
              <w:t>Довер</w:t>
            </w:r>
            <w:proofErr w:type="spellEnd"/>
            <w:r w:rsidRPr="00981822">
              <w:rPr>
                <w:sz w:val="24"/>
                <w:szCs w:val="24"/>
                <w:lang w:val="uk-UA"/>
              </w:rPr>
              <w:t xml:space="preserve"> С. [73]</w:t>
            </w:r>
          </w:p>
        </w:tc>
      </w:tr>
      <w:tr w:rsidR="00A449E2" w:rsidRPr="00981822" w14:paraId="28AEAC53" w14:textId="77777777" w:rsidTr="00A449E2">
        <w:tc>
          <w:tcPr>
            <w:tcW w:w="0" w:type="auto"/>
            <w:vAlign w:val="center"/>
            <w:hideMark/>
          </w:tcPr>
          <w:p w14:paraId="24122059" w14:textId="77777777" w:rsidR="00A449E2" w:rsidRPr="00981822" w:rsidRDefault="00A449E2" w:rsidP="00A449E2">
            <w:pPr>
              <w:pStyle w:val="21"/>
              <w:jc w:val="center"/>
              <w:rPr>
                <w:sz w:val="24"/>
                <w:szCs w:val="24"/>
                <w:lang w:val="uk-UA"/>
              </w:rPr>
            </w:pPr>
            <w:r w:rsidRPr="00981822">
              <w:rPr>
                <w:sz w:val="24"/>
                <w:szCs w:val="24"/>
                <w:lang w:val="uk-UA"/>
              </w:rPr>
              <w:t>Емоційна регуляція</w:t>
            </w:r>
          </w:p>
        </w:tc>
        <w:tc>
          <w:tcPr>
            <w:tcW w:w="0" w:type="auto"/>
            <w:vAlign w:val="center"/>
            <w:hideMark/>
          </w:tcPr>
          <w:p w14:paraId="666FC754" w14:textId="77777777" w:rsidR="00A449E2" w:rsidRPr="00981822" w:rsidRDefault="00A449E2" w:rsidP="00A449E2">
            <w:pPr>
              <w:pStyle w:val="21"/>
              <w:jc w:val="center"/>
              <w:rPr>
                <w:sz w:val="24"/>
                <w:szCs w:val="24"/>
                <w:lang w:val="uk-UA"/>
              </w:rPr>
            </w:pPr>
            <w:r w:rsidRPr="00981822">
              <w:rPr>
                <w:sz w:val="24"/>
                <w:szCs w:val="24"/>
                <w:lang w:val="uk-UA"/>
              </w:rPr>
              <w:t>Використання їжі для справляння з негативними емоціями, низька емоційна компетентність</w:t>
            </w:r>
          </w:p>
        </w:tc>
        <w:tc>
          <w:tcPr>
            <w:tcW w:w="0" w:type="auto"/>
            <w:vAlign w:val="center"/>
            <w:hideMark/>
          </w:tcPr>
          <w:p w14:paraId="693EC8EA" w14:textId="77777777" w:rsidR="00A449E2" w:rsidRPr="00981822" w:rsidRDefault="00A449E2" w:rsidP="00A449E2">
            <w:pPr>
              <w:pStyle w:val="21"/>
              <w:rPr>
                <w:sz w:val="24"/>
                <w:szCs w:val="24"/>
                <w:lang w:val="uk-UA"/>
              </w:rPr>
            </w:pPr>
            <w:r w:rsidRPr="00981822">
              <w:rPr>
                <w:sz w:val="24"/>
                <w:szCs w:val="24"/>
                <w:lang w:val="uk-UA"/>
              </w:rPr>
              <w:t xml:space="preserve">Вірна Ж. П. [15], </w:t>
            </w:r>
            <w:proofErr w:type="spellStart"/>
            <w:r w:rsidRPr="00981822">
              <w:rPr>
                <w:sz w:val="24"/>
                <w:szCs w:val="24"/>
                <w:lang w:val="uk-UA"/>
              </w:rPr>
              <w:t>Абдолі</w:t>
            </w:r>
            <w:proofErr w:type="spellEnd"/>
            <w:r w:rsidRPr="00981822">
              <w:rPr>
                <w:sz w:val="24"/>
                <w:szCs w:val="24"/>
                <w:lang w:val="uk-UA"/>
              </w:rPr>
              <w:t xml:space="preserve"> М. [69]</w:t>
            </w:r>
          </w:p>
        </w:tc>
      </w:tr>
      <w:tr w:rsidR="00A449E2" w:rsidRPr="00981822" w14:paraId="012D8A52" w14:textId="77777777" w:rsidTr="00A449E2">
        <w:tc>
          <w:tcPr>
            <w:tcW w:w="0" w:type="auto"/>
            <w:vAlign w:val="center"/>
            <w:hideMark/>
          </w:tcPr>
          <w:p w14:paraId="5015B488" w14:textId="77777777" w:rsidR="00A449E2" w:rsidRPr="00981822" w:rsidRDefault="00A449E2" w:rsidP="00A449E2">
            <w:pPr>
              <w:pStyle w:val="21"/>
              <w:jc w:val="center"/>
              <w:rPr>
                <w:sz w:val="24"/>
                <w:szCs w:val="24"/>
                <w:lang w:val="uk-UA"/>
              </w:rPr>
            </w:pPr>
            <w:proofErr w:type="spellStart"/>
            <w:r w:rsidRPr="00981822">
              <w:rPr>
                <w:sz w:val="24"/>
                <w:szCs w:val="24"/>
                <w:lang w:val="uk-UA"/>
              </w:rPr>
              <w:t>Копінг</w:t>
            </w:r>
            <w:proofErr w:type="spellEnd"/>
            <w:r w:rsidRPr="00981822">
              <w:rPr>
                <w:sz w:val="24"/>
                <w:szCs w:val="24"/>
                <w:lang w:val="uk-UA"/>
              </w:rPr>
              <w:t>-стратегії</w:t>
            </w:r>
          </w:p>
        </w:tc>
        <w:tc>
          <w:tcPr>
            <w:tcW w:w="0" w:type="auto"/>
            <w:vAlign w:val="center"/>
            <w:hideMark/>
          </w:tcPr>
          <w:p w14:paraId="6BBBB113" w14:textId="77777777" w:rsidR="00A449E2" w:rsidRPr="00981822" w:rsidRDefault="00A449E2" w:rsidP="00A449E2">
            <w:pPr>
              <w:pStyle w:val="21"/>
              <w:jc w:val="center"/>
              <w:rPr>
                <w:sz w:val="24"/>
                <w:szCs w:val="24"/>
                <w:lang w:val="uk-UA"/>
              </w:rPr>
            </w:pPr>
            <w:r w:rsidRPr="00981822">
              <w:rPr>
                <w:sz w:val="24"/>
                <w:szCs w:val="24"/>
                <w:lang w:val="uk-UA"/>
              </w:rPr>
              <w:t>Неефективні способи подолання стресу, уникнення проблем через харчову поведінку</w:t>
            </w:r>
          </w:p>
        </w:tc>
        <w:tc>
          <w:tcPr>
            <w:tcW w:w="0" w:type="auto"/>
            <w:vAlign w:val="center"/>
            <w:hideMark/>
          </w:tcPr>
          <w:p w14:paraId="1A8526C8" w14:textId="77777777" w:rsidR="00A449E2" w:rsidRPr="00981822" w:rsidRDefault="00A449E2" w:rsidP="00A449E2">
            <w:pPr>
              <w:pStyle w:val="21"/>
              <w:rPr>
                <w:sz w:val="24"/>
                <w:szCs w:val="24"/>
                <w:lang w:val="uk-UA"/>
              </w:rPr>
            </w:pPr>
            <w:proofErr w:type="spellStart"/>
            <w:r w:rsidRPr="00981822">
              <w:rPr>
                <w:sz w:val="24"/>
                <w:szCs w:val="24"/>
                <w:lang w:val="uk-UA"/>
              </w:rPr>
              <w:t>Шебанова</w:t>
            </w:r>
            <w:proofErr w:type="spellEnd"/>
            <w:r w:rsidRPr="00981822">
              <w:rPr>
                <w:sz w:val="24"/>
                <w:szCs w:val="24"/>
                <w:lang w:val="uk-UA"/>
              </w:rPr>
              <w:t xml:space="preserve"> В. І. [58], Макаренко О. [34]</w:t>
            </w:r>
          </w:p>
        </w:tc>
      </w:tr>
      <w:tr w:rsidR="00A449E2" w:rsidRPr="00981822" w14:paraId="01463660" w14:textId="77777777" w:rsidTr="00A449E2">
        <w:tc>
          <w:tcPr>
            <w:tcW w:w="0" w:type="auto"/>
            <w:vAlign w:val="center"/>
            <w:hideMark/>
          </w:tcPr>
          <w:p w14:paraId="4B202017" w14:textId="77777777" w:rsidR="00A449E2" w:rsidRPr="00981822" w:rsidRDefault="00A449E2" w:rsidP="00A449E2">
            <w:pPr>
              <w:pStyle w:val="21"/>
              <w:jc w:val="center"/>
              <w:rPr>
                <w:sz w:val="24"/>
                <w:szCs w:val="24"/>
                <w:lang w:val="uk-UA"/>
              </w:rPr>
            </w:pPr>
            <w:r w:rsidRPr="00981822">
              <w:rPr>
                <w:sz w:val="24"/>
                <w:szCs w:val="24"/>
                <w:lang w:val="uk-UA"/>
              </w:rPr>
              <w:lastRenderedPageBreak/>
              <w:t>Соціальні впливи</w:t>
            </w:r>
          </w:p>
        </w:tc>
        <w:tc>
          <w:tcPr>
            <w:tcW w:w="0" w:type="auto"/>
            <w:vAlign w:val="center"/>
            <w:hideMark/>
          </w:tcPr>
          <w:p w14:paraId="2A7BE3F5" w14:textId="77777777" w:rsidR="00A449E2" w:rsidRPr="00981822" w:rsidRDefault="00A449E2" w:rsidP="00A449E2">
            <w:pPr>
              <w:pStyle w:val="21"/>
              <w:jc w:val="center"/>
              <w:rPr>
                <w:sz w:val="24"/>
                <w:szCs w:val="24"/>
                <w:lang w:val="uk-UA"/>
              </w:rPr>
            </w:pPr>
            <w:proofErr w:type="spellStart"/>
            <w:r w:rsidRPr="00981822">
              <w:rPr>
                <w:sz w:val="24"/>
                <w:szCs w:val="24"/>
                <w:lang w:val="uk-UA"/>
              </w:rPr>
              <w:t>Інтерналізація</w:t>
            </w:r>
            <w:proofErr w:type="spellEnd"/>
            <w:r w:rsidRPr="00981822">
              <w:rPr>
                <w:sz w:val="24"/>
                <w:szCs w:val="24"/>
                <w:lang w:val="uk-UA"/>
              </w:rPr>
              <w:t xml:space="preserve"> стандартів краси, тиск соціальних </w:t>
            </w:r>
            <w:proofErr w:type="spellStart"/>
            <w:r w:rsidRPr="00981822">
              <w:rPr>
                <w:sz w:val="24"/>
                <w:szCs w:val="24"/>
                <w:lang w:val="uk-UA"/>
              </w:rPr>
              <w:t>мережей</w:t>
            </w:r>
            <w:proofErr w:type="spellEnd"/>
            <w:r w:rsidRPr="00981822">
              <w:rPr>
                <w:sz w:val="24"/>
                <w:szCs w:val="24"/>
                <w:lang w:val="uk-UA"/>
              </w:rPr>
              <w:t>, порівняння з іншими</w:t>
            </w:r>
          </w:p>
        </w:tc>
        <w:tc>
          <w:tcPr>
            <w:tcW w:w="0" w:type="auto"/>
            <w:vAlign w:val="center"/>
            <w:hideMark/>
          </w:tcPr>
          <w:p w14:paraId="6DE4E586" w14:textId="77777777" w:rsidR="00A449E2" w:rsidRPr="00981822" w:rsidRDefault="00A449E2" w:rsidP="00A449E2">
            <w:pPr>
              <w:pStyle w:val="21"/>
              <w:rPr>
                <w:sz w:val="24"/>
                <w:szCs w:val="24"/>
                <w:lang w:val="uk-UA"/>
              </w:rPr>
            </w:pPr>
            <w:proofErr w:type="spellStart"/>
            <w:r w:rsidRPr="00981822">
              <w:rPr>
                <w:sz w:val="24"/>
                <w:szCs w:val="24"/>
                <w:lang w:val="uk-UA"/>
              </w:rPr>
              <w:t>Капуано</w:t>
            </w:r>
            <w:proofErr w:type="spellEnd"/>
            <w:r w:rsidRPr="00981822">
              <w:rPr>
                <w:sz w:val="24"/>
                <w:szCs w:val="24"/>
                <w:lang w:val="uk-UA"/>
              </w:rPr>
              <w:t xml:space="preserve"> Е. І. [72], Захарія А. [83]</w:t>
            </w:r>
          </w:p>
        </w:tc>
      </w:tr>
      <w:tr w:rsidR="00A449E2" w:rsidRPr="00981822" w14:paraId="73BDD0E8" w14:textId="77777777" w:rsidTr="00A449E2">
        <w:tc>
          <w:tcPr>
            <w:tcW w:w="0" w:type="auto"/>
            <w:vAlign w:val="center"/>
            <w:hideMark/>
          </w:tcPr>
          <w:p w14:paraId="7DA0BB8A" w14:textId="77777777" w:rsidR="00A449E2" w:rsidRPr="00981822" w:rsidRDefault="00A449E2" w:rsidP="00A449E2">
            <w:pPr>
              <w:pStyle w:val="21"/>
              <w:jc w:val="center"/>
              <w:rPr>
                <w:sz w:val="24"/>
                <w:szCs w:val="24"/>
                <w:lang w:val="uk-UA"/>
              </w:rPr>
            </w:pPr>
            <w:r w:rsidRPr="00981822">
              <w:rPr>
                <w:sz w:val="24"/>
                <w:szCs w:val="24"/>
                <w:lang w:val="uk-UA"/>
              </w:rPr>
              <w:t>Травматичний досвід</w:t>
            </w:r>
          </w:p>
        </w:tc>
        <w:tc>
          <w:tcPr>
            <w:tcW w:w="0" w:type="auto"/>
            <w:vAlign w:val="center"/>
            <w:hideMark/>
          </w:tcPr>
          <w:p w14:paraId="1A47A5F5" w14:textId="77777777" w:rsidR="00A449E2" w:rsidRPr="00981822" w:rsidRDefault="00A449E2" w:rsidP="00A449E2">
            <w:pPr>
              <w:pStyle w:val="21"/>
              <w:jc w:val="center"/>
              <w:rPr>
                <w:sz w:val="24"/>
                <w:szCs w:val="24"/>
                <w:lang w:val="uk-UA"/>
              </w:rPr>
            </w:pPr>
            <w:r w:rsidRPr="00981822">
              <w:rPr>
                <w:sz w:val="24"/>
                <w:szCs w:val="24"/>
                <w:lang w:val="uk-UA"/>
              </w:rPr>
              <w:t>ПТСР, стресові життєві події, вплив війни</w:t>
            </w:r>
          </w:p>
        </w:tc>
        <w:tc>
          <w:tcPr>
            <w:tcW w:w="0" w:type="auto"/>
            <w:vAlign w:val="center"/>
            <w:hideMark/>
          </w:tcPr>
          <w:p w14:paraId="49B65A95" w14:textId="77777777" w:rsidR="00A449E2" w:rsidRPr="00981822" w:rsidRDefault="00A449E2" w:rsidP="00A449E2">
            <w:pPr>
              <w:pStyle w:val="21"/>
              <w:rPr>
                <w:sz w:val="24"/>
                <w:szCs w:val="24"/>
                <w:lang w:val="uk-UA"/>
              </w:rPr>
            </w:pPr>
            <w:proofErr w:type="spellStart"/>
            <w:r w:rsidRPr="00981822">
              <w:rPr>
                <w:sz w:val="24"/>
                <w:szCs w:val="24"/>
                <w:lang w:val="uk-UA"/>
              </w:rPr>
              <w:t>Карамушка</w:t>
            </w:r>
            <w:proofErr w:type="spellEnd"/>
            <w:r w:rsidRPr="00981822">
              <w:rPr>
                <w:sz w:val="24"/>
                <w:szCs w:val="24"/>
                <w:lang w:val="uk-UA"/>
              </w:rPr>
              <w:t xml:space="preserve"> Л. М. [22], Сушко О. [52]</w:t>
            </w:r>
          </w:p>
        </w:tc>
      </w:tr>
    </w:tbl>
    <w:p w14:paraId="198D1CEB" w14:textId="77777777" w:rsidR="00A449E2" w:rsidRPr="00981822" w:rsidRDefault="00A449E2" w:rsidP="00A449E2">
      <w:pPr>
        <w:pStyle w:val="11"/>
      </w:pPr>
    </w:p>
    <w:p w14:paraId="540438C2" w14:textId="25402F7F" w:rsidR="00A449E2" w:rsidRPr="00981822" w:rsidRDefault="00A449E2" w:rsidP="00A449E2">
      <w:pPr>
        <w:pStyle w:val="11"/>
      </w:pPr>
      <w:r w:rsidRPr="00981822">
        <w:t xml:space="preserve">Український контекст дослідження порушень харчової поведінки має свою специфіку. </w:t>
      </w:r>
      <w:r w:rsidR="00A40BDD" w:rsidRPr="00981822">
        <w:t xml:space="preserve">М. </w:t>
      </w:r>
      <w:proofErr w:type="spellStart"/>
      <w:r w:rsidRPr="00981822">
        <w:t>Яцула</w:t>
      </w:r>
      <w:proofErr w:type="spellEnd"/>
      <w:r w:rsidRPr="00981822">
        <w:t xml:space="preserve"> звернула увагу на унікальний феномен </w:t>
      </w:r>
      <w:proofErr w:type="spellStart"/>
      <w:r w:rsidRPr="00981822">
        <w:t>трансгенераційної</w:t>
      </w:r>
      <w:proofErr w:type="spellEnd"/>
      <w:r w:rsidRPr="00981822">
        <w:t xml:space="preserve"> травми голодомору та її вплив на сучасну харчову поведінку українців [68]. Це історичне минуле створює особливий психологічний фон, на якому формуються установки щодо їжі. Дослідження показують, що травматичний досвід предків може впливати на харчові звички сучасних поколінь через передачу певних установок та </w:t>
      </w:r>
      <w:proofErr w:type="spellStart"/>
      <w:r w:rsidRPr="00981822">
        <w:t>тривог</w:t>
      </w:r>
      <w:proofErr w:type="spellEnd"/>
      <w:r w:rsidRPr="00981822">
        <w:t xml:space="preserve"> навколо їжі. </w:t>
      </w:r>
      <w:r w:rsidR="00A40BDD" w:rsidRPr="00981822">
        <w:t xml:space="preserve">З. О. </w:t>
      </w:r>
      <w:r w:rsidRPr="00981822">
        <w:t>Антонова зі співавторами виявили специфічні психологічні чинники ризику виникнення порушень харчової поведінки саме у українських жінок. Серед них особливе місце займають культурні уявлення про жіночність, традиційні гендерні ролі та очікування щодо зовнішності</w:t>
      </w:r>
      <w:r w:rsidR="00A40BDD" w:rsidRPr="00981822">
        <w:t xml:space="preserve"> [10]</w:t>
      </w:r>
      <w:r w:rsidRPr="00981822">
        <w:t>.</w:t>
      </w:r>
    </w:p>
    <w:p w14:paraId="4C1A1F01" w14:textId="508FF40F" w:rsidR="00A40BDD" w:rsidRPr="00981822" w:rsidRDefault="00A449E2" w:rsidP="00A40BDD">
      <w:pPr>
        <w:pStyle w:val="11"/>
      </w:pPr>
      <w:r w:rsidRPr="00981822">
        <w:t xml:space="preserve">Таким чином, аналіз вітчизняної та закордонної літератури показує, що порушення харчової поведінки у жінок є складним психологічним феноменом, який формується під впливом багатьох чинників. Ключовими детермінантами виступають низька самооцінка, незадоволеність образом тіла, неефективні </w:t>
      </w:r>
      <w:proofErr w:type="spellStart"/>
      <w:r w:rsidRPr="00981822">
        <w:t>копінг</w:t>
      </w:r>
      <w:proofErr w:type="spellEnd"/>
      <w:r w:rsidRPr="00981822">
        <w:t>-стратегії та специфічні особистісні характеристики. Сучасні соціальні виклики, включаючи вплив соціальних мереж та травматичні події, створюють додаткові ризики для розвитку нездорової харчової поведінки. Вітчизняні дослідники розробили комплексні підходи до розуміння цієї проблеми, враховуючи український культурний та історичний контекст. Закордонні науковці доповнюють цю картину емпіричними даними про механізми формування та підтримки порушень харчової поведінки.</w:t>
      </w:r>
    </w:p>
    <w:p w14:paraId="3D92BFE9" w14:textId="77777777" w:rsidR="00A40BDD" w:rsidRPr="00981822" w:rsidRDefault="00A40BDD">
      <w:pPr>
        <w:spacing w:after="0" w:line="240" w:lineRule="auto"/>
        <w:rPr>
          <w:rFonts w:ascii="Times New Roman" w:hAnsi="Times New Roman"/>
          <w:color w:val="000000"/>
          <w:sz w:val="28"/>
          <w:szCs w:val="28"/>
          <w:lang w:val="uk-UA"/>
        </w:rPr>
      </w:pPr>
      <w:r w:rsidRPr="00981822">
        <w:rPr>
          <w:lang w:val="uk-UA"/>
        </w:rPr>
        <w:br w:type="page"/>
      </w:r>
    </w:p>
    <w:p w14:paraId="79C03951" w14:textId="77777777" w:rsidR="00E20D7A" w:rsidRPr="00981822" w:rsidRDefault="00E20D7A" w:rsidP="00E20D7A">
      <w:pPr>
        <w:pStyle w:val="2"/>
      </w:pPr>
      <w:bookmarkStart w:id="2" w:name="_Toc213997089"/>
      <w:r w:rsidRPr="00981822">
        <w:lastRenderedPageBreak/>
        <w:t xml:space="preserve">1.2. Особливості впливу </w:t>
      </w:r>
      <w:proofErr w:type="spellStart"/>
      <w:r w:rsidRPr="00981822">
        <w:t>соціогенних</w:t>
      </w:r>
      <w:proofErr w:type="spellEnd"/>
      <w:r w:rsidRPr="00981822">
        <w:t xml:space="preserve"> викликів на формування порушень харчової поведінки у жінок</w:t>
      </w:r>
      <w:bookmarkEnd w:id="2"/>
    </w:p>
    <w:p w14:paraId="2002FFAC" w14:textId="77777777" w:rsidR="00E20D7A" w:rsidRPr="00981822" w:rsidRDefault="00E20D7A" w:rsidP="00E20D7A">
      <w:pPr>
        <w:pStyle w:val="11"/>
      </w:pPr>
    </w:p>
    <w:p w14:paraId="5E63C42C" w14:textId="43229034" w:rsidR="00E20D7A" w:rsidRPr="00981822" w:rsidRDefault="00E20D7A" w:rsidP="00E20D7A">
      <w:pPr>
        <w:pStyle w:val="11"/>
      </w:pPr>
      <w:r w:rsidRPr="00981822">
        <w:t xml:space="preserve">Сучасне суспільство створює унікальні умови, які суттєво впливають на психологічне благополуччя жінок та їхню харчову поведінку. </w:t>
      </w:r>
      <w:proofErr w:type="spellStart"/>
      <w:r w:rsidRPr="00981822">
        <w:t>Соціогенні</w:t>
      </w:r>
      <w:proofErr w:type="spellEnd"/>
      <w:r w:rsidRPr="00981822">
        <w:t xml:space="preserve"> виклики – це фактори соціального середовища, які породжують психологічні труднощі та можуть призводити до порушень різних сфер життєдіяльності людини. В контексті харчової поведінки особливо важливими стають виклики, пов'язані з травматичними подіями, соціальним тиском, економічною нестабільністю та інформаційним перевантаженням. Л. М. </w:t>
      </w:r>
      <w:proofErr w:type="spellStart"/>
      <w:r w:rsidRPr="00981822">
        <w:t>Карамушка</w:t>
      </w:r>
      <w:proofErr w:type="spellEnd"/>
      <w:r w:rsidRPr="00981822">
        <w:t xml:space="preserve"> підкреслює, що </w:t>
      </w:r>
      <w:proofErr w:type="spellStart"/>
      <w:r w:rsidRPr="00981822">
        <w:t>соціогенні</w:t>
      </w:r>
      <w:proofErr w:type="spellEnd"/>
      <w:r w:rsidRPr="00981822">
        <w:t xml:space="preserve"> стресори здатні руйнувати звичні механізми психологічної адаптації і змушувати людину шукати нові, часто </w:t>
      </w:r>
      <w:proofErr w:type="spellStart"/>
      <w:r w:rsidRPr="00981822">
        <w:t>дисфункціональні</w:t>
      </w:r>
      <w:proofErr w:type="spellEnd"/>
      <w:r w:rsidRPr="00981822">
        <w:t>, способи справлятися з реальністю [22]. Для жінок ці виклики мають особливу гостроту через подвійний тиск соціальних очікувань щодо зовнішності та необхідність виконувати численні соціальні ролі.</w:t>
      </w:r>
    </w:p>
    <w:p w14:paraId="3469AD9E" w14:textId="37827966" w:rsidR="00E20D7A" w:rsidRPr="00981822" w:rsidRDefault="00E20D7A" w:rsidP="00E20D7A">
      <w:pPr>
        <w:pStyle w:val="11"/>
      </w:pPr>
      <w:r w:rsidRPr="00981822">
        <w:t xml:space="preserve">Війна в Україні стала одним з найпотужніших </w:t>
      </w:r>
      <w:proofErr w:type="spellStart"/>
      <w:r w:rsidRPr="00981822">
        <w:t>соціогенних</w:t>
      </w:r>
      <w:proofErr w:type="spellEnd"/>
      <w:r w:rsidRPr="00981822">
        <w:t xml:space="preserve"> викликів останніх років, який кардинально змінив життя мільйонів людей. О. С. Чабан та О. О. </w:t>
      </w:r>
      <w:proofErr w:type="spellStart"/>
      <w:r w:rsidRPr="00981822">
        <w:t>Хаустова</w:t>
      </w:r>
      <w:proofErr w:type="spellEnd"/>
      <w:r w:rsidRPr="00981822">
        <w:t xml:space="preserve"> у своєму дослідженні медико-психологічних наслідків </w:t>
      </w:r>
      <w:proofErr w:type="spellStart"/>
      <w:r w:rsidRPr="00981822">
        <w:t>дистресу</w:t>
      </w:r>
      <w:proofErr w:type="spellEnd"/>
      <w:r w:rsidRPr="00981822">
        <w:t xml:space="preserve"> війни звертають увагу на те, що тривалий стрес бойових дій, втрата близьких, руйнування звичного способу життя створюють надзвичайне навантаження на психіку [56]. Жінки виявляються особливо вразливими до цих впливів, оскільки часто беруть на себе відповідальність не лише за власне виживання, а й за безпеку дітей та інших членів родини. В. Й. </w:t>
      </w:r>
      <w:proofErr w:type="spellStart"/>
      <w:r w:rsidRPr="00981822">
        <w:t>Бочелюк</w:t>
      </w:r>
      <w:proofErr w:type="spellEnd"/>
      <w:r w:rsidRPr="00981822">
        <w:t xml:space="preserve"> зі співавторами показали, що посттравматичний стресовий розлад може проявлятися через різноманітні соматичні та поведінкові симптоми, включаючи зміни харчової поведінки [12]. Коли людина перебуває в стані постійної загрози, її організм мобілізує всі ресурси для виживання, </w:t>
      </w:r>
      <w:r w:rsidR="00F10324" w:rsidRPr="00981822">
        <w:t>а</w:t>
      </w:r>
      <w:r w:rsidRPr="00981822">
        <w:t xml:space="preserve"> це призводить до виснаження та порушення базових функцій, включаючи нормальне харчування.</w:t>
      </w:r>
    </w:p>
    <w:p w14:paraId="553653E0" w14:textId="6DCADC8C" w:rsidR="00E20D7A" w:rsidRPr="00981822" w:rsidRDefault="00E20D7A" w:rsidP="00E20D7A">
      <w:pPr>
        <w:pStyle w:val="11"/>
      </w:pPr>
      <w:r w:rsidRPr="00981822">
        <w:t xml:space="preserve">Дослідження Є. Близнюка наочно демонструє, як повномасштабне вторгнення змінило харчові звички українців. Аналіз показав декілька важливих </w:t>
      </w:r>
      <w:r w:rsidRPr="00981822">
        <w:lastRenderedPageBreak/>
        <w:t>тенденцій. Частина людей почала їсти значно менше через постійний стрес та тривогу, втрачаючи апетит і відчуваючи нудоту при думці про їжу. Інша частина навпаки звернулася до емоціогенного переїдання, намагаючись заглушити негативні емоції та отримати хоч якусь позитивну стимуляцію через смачну їжу</w:t>
      </w:r>
      <w:r w:rsidR="00F10324" w:rsidRPr="00981822">
        <w:t xml:space="preserve"> [11]</w:t>
      </w:r>
      <w:r w:rsidRPr="00981822">
        <w:t xml:space="preserve">. Третя група розвинула обмежувальну поведінку, намагаючись контролювати хоча б щось у своєму житті через жорсткий контроль харчування. О. Сушко та Т. </w:t>
      </w:r>
      <w:proofErr w:type="spellStart"/>
      <w:r w:rsidRPr="00981822">
        <w:t>Лакуста</w:t>
      </w:r>
      <w:proofErr w:type="spellEnd"/>
      <w:r w:rsidRPr="00981822">
        <w:t xml:space="preserve"> детально описали особливості харчування переселенців та людей у прифронтовій зоні. Вони виявили, що втрата доступу до звичної їжі, необхідність харчуватися гуманітарною допомогою, життя в умовах обмежених ресурсів створюють додатковий психологічний тиск і можуть провокувати як переїдання у періоди доступності їжі, так і розвиток тривожності навколо харчування</w:t>
      </w:r>
      <w:r w:rsidR="00F10324" w:rsidRPr="00981822">
        <w:t xml:space="preserve"> [52]</w:t>
      </w:r>
      <w:r w:rsidRPr="00981822">
        <w:t>.</w:t>
      </w:r>
    </w:p>
    <w:p w14:paraId="203C8B2C" w14:textId="77777777" w:rsidR="00E20D7A" w:rsidRPr="00981822" w:rsidRDefault="00E20D7A" w:rsidP="00E20D7A">
      <w:pPr>
        <w:pStyle w:val="11"/>
      </w:pPr>
      <w:proofErr w:type="spellStart"/>
      <w:r w:rsidRPr="00981822">
        <w:t>Копінг</w:t>
      </w:r>
      <w:proofErr w:type="spellEnd"/>
      <w:r w:rsidRPr="00981822">
        <w:t xml:space="preserve">-стратегії відіграють ключову роль у тому, як жінки справляються з </w:t>
      </w:r>
      <w:proofErr w:type="spellStart"/>
      <w:r w:rsidRPr="00981822">
        <w:t>соціогенними</w:t>
      </w:r>
      <w:proofErr w:type="spellEnd"/>
      <w:r w:rsidRPr="00981822">
        <w:t xml:space="preserve"> викликами. Н. Крамар та Г. М. Свідерська визначають </w:t>
      </w:r>
      <w:proofErr w:type="spellStart"/>
      <w:r w:rsidRPr="00981822">
        <w:t>копінг</w:t>
      </w:r>
      <w:proofErr w:type="spellEnd"/>
      <w:r w:rsidRPr="00981822">
        <w:t xml:space="preserve">-поведінку як свідомі зусилля особистості, спрямовані на подолання стресових ситуацій [29]. В умовах війни та інших масштабних соціальних викликів звичні </w:t>
      </w:r>
      <w:proofErr w:type="spellStart"/>
      <w:r w:rsidRPr="00981822">
        <w:t>копінг</w:t>
      </w:r>
      <w:proofErr w:type="spellEnd"/>
      <w:r w:rsidRPr="00981822">
        <w:t xml:space="preserve">-стратегії можуть виявитися неефективними. В. І. </w:t>
      </w:r>
      <w:proofErr w:type="spellStart"/>
      <w:r w:rsidRPr="00981822">
        <w:t>Шебанова</w:t>
      </w:r>
      <w:proofErr w:type="spellEnd"/>
      <w:r w:rsidRPr="00981822">
        <w:t xml:space="preserve"> та Г. О. Діденко підкреслюють, що використання їжі як основного механізму справляння зі стресом свідчить про дефіцит інших, більш адаптивних стратегій [62]. Жінки, які не мають розвинених навичок емоційної регуляції, схильні звертатися до їжі як до доступного та швидкого способу заспокоїтися або відволіктися від тривожних думок. О. Макаренко та М. </w:t>
      </w:r>
      <w:proofErr w:type="spellStart"/>
      <w:r w:rsidRPr="00981822">
        <w:t>Голубева</w:t>
      </w:r>
      <w:proofErr w:type="spellEnd"/>
      <w:r w:rsidRPr="00981822">
        <w:t xml:space="preserve"> у своєму аналізі </w:t>
      </w:r>
      <w:proofErr w:type="spellStart"/>
      <w:r w:rsidRPr="00981822">
        <w:t>копінг</w:t>
      </w:r>
      <w:proofErr w:type="spellEnd"/>
      <w:r w:rsidRPr="00981822">
        <w:t xml:space="preserve">-стратегій виділяють проблемно-орієнтоване подолання, </w:t>
      </w:r>
      <w:proofErr w:type="spellStart"/>
      <w:r w:rsidRPr="00981822">
        <w:t>емоційно</w:t>
      </w:r>
      <w:proofErr w:type="spellEnd"/>
      <w:r w:rsidRPr="00981822">
        <w:t xml:space="preserve">-орієнтоване подолання та уникнення як основні типи </w:t>
      </w:r>
      <w:proofErr w:type="spellStart"/>
      <w:r w:rsidRPr="00981822">
        <w:t>копінгу</w:t>
      </w:r>
      <w:proofErr w:type="spellEnd"/>
      <w:r w:rsidRPr="00981822">
        <w:t xml:space="preserve"> [34]. Емоціогенне харчування частіше належить до стратегій уникнення, коли людина намагається не вирішити проблему, а тимчасово втекти від неї.</w:t>
      </w:r>
    </w:p>
    <w:p w14:paraId="4DB3E5CF" w14:textId="77777777" w:rsidR="00E20D7A" w:rsidRPr="00981822" w:rsidRDefault="00E20D7A" w:rsidP="00E20D7A">
      <w:pPr>
        <w:pStyle w:val="11"/>
      </w:pPr>
      <w:r w:rsidRPr="00981822">
        <w:t xml:space="preserve">Соціальні медіа створюють специфічне середовище, яке суттєво впливає на формування уявлень про тіло та харчування. А. Захарія та І. Гонта у своєму дослідженні показали парадоксальний ефект руху за здорове харчування в соціальних мережах [83]. Хоча ідея популяризації здорового способу життя </w:t>
      </w:r>
      <w:r w:rsidRPr="00981822">
        <w:lastRenderedPageBreak/>
        <w:t>здається позитивною, насправді вона часто призводить до розвитку нав'язливих думок про їжу, надмірного контролю та відчуття провини при відхиленні від «ідеального» харчування. Жінки постійно бачать відретушовані фотографії ідеальних тіл, рецепти «правильної» їжі, історії про схуднення, що створює нереалістичні очікування та тиск. А. Кульчицька та Т. Федотова звертають увагу на те, що соціальні мережі формують культуру порівняння, коли людина постійно оцінює себе відносно інших [32]. Це призводить до зниження самооцінки та незадоволеності власним тілом, що стає тригером для порушень харчової поведінки.</w:t>
      </w:r>
    </w:p>
    <w:p w14:paraId="09841357" w14:textId="77777777" w:rsidR="00E20D7A" w:rsidRPr="00981822" w:rsidRDefault="00E20D7A" w:rsidP="00E20D7A">
      <w:pPr>
        <w:pStyle w:val="11"/>
      </w:pPr>
      <w:r w:rsidRPr="00981822">
        <w:t xml:space="preserve">Психологічні наслідки </w:t>
      </w:r>
      <w:proofErr w:type="spellStart"/>
      <w:r w:rsidRPr="00981822">
        <w:t>соціогенних</w:t>
      </w:r>
      <w:proofErr w:type="spellEnd"/>
      <w:r w:rsidRPr="00981822">
        <w:t xml:space="preserve"> викликів для жінок мають кілька ключових проявів. Для наочного розуміння взаємозв'язку різних </w:t>
      </w:r>
      <w:proofErr w:type="spellStart"/>
      <w:r w:rsidRPr="00981822">
        <w:t>соціогенних</w:t>
      </w:r>
      <w:proofErr w:type="spellEnd"/>
      <w:r w:rsidRPr="00981822">
        <w:t xml:space="preserve"> викликів та їхнього впливу на порушення харчової поведінки представимо концептуальну модель (див. рис. 1.1).</w:t>
      </w:r>
    </w:p>
    <w:p w14:paraId="28DB4D00" w14:textId="4486C5C1" w:rsidR="00F10324" w:rsidRPr="00981822" w:rsidRDefault="00F10324" w:rsidP="00E20D7A">
      <w:pPr>
        <w:pStyle w:val="11"/>
      </w:pPr>
      <w:r w:rsidRPr="00981822">
        <w:rPr>
          <w:noProof/>
          <w:lang w:val="ru-RU" w:eastAsia="ru-RU"/>
        </w:rPr>
        <w:drawing>
          <wp:inline distT="0" distB="0" distL="0" distR="0" wp14:anchorId="015D53E3" wp14:editId="61AE56C8">
            <wp:extent cx="5486400" cy="3200400"/>
            <wp:effectExtent l="19050" t="0" r="57150" b="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AE69B9E" w14:textId="60C72683" w:rsidR="00E20D7A" w:rsidRPr="00981822" w:rsidRDefault="00E20D7A" w:rsidP="00F10324">
      <w:pPr>
        <w:pStyle w:val="11"/>
        <w:ind w:firstLine="0"/>
        <w:jc w:val="center"/>
      </w:pPr>
      <w:r w:rsidRPr="00981822">
        <w:rPr>
          <w:b/>
          <w:bCs/>
        </w:rPr>
        <w:t>Рис</w:t>
      </w:r>
      <w:r w:rsidR="00F10324" w:rsidRPr="00981822">
        <w:rPr>
          <w:b/>
          <w:bCs/>
        </w:rPr>
        <w:t xml:space="preserve">. </w:t>
      </w:r>
      <w:r w:rsidRPr="00981822">
        <w:rPr>
          <w:b/>
          <w:bCs/>
        </w:rPr>
        <w:t xml:space="preserve">1.1. Модель впливу </w:t>
      </w:r>
      <w:proofErr w:type="spellStart"/>
      <w:r w:rsidRPr="00981822">
        <w:rPr>
          <w:b/>
          <w:bCs/>
        </w:rPr>
        <w:t>соціогенних</w:t>
      </w:r>
      <w:proofErr w:type="spellEnd"/>
      <w:r w:rsidRPr="00981822">
        <w:rPr>
          <w:b/>
          <w:bCs/>
        </w:rPr>
        <w:t xml:space="preserve"> викликів на формування порушень харчової поведінки у жінок</w:t>
      </w:r>
    </w:p>
    <w:p w14:paraId="332C2843" w14:textId="77777777" w:rsidR="00BD38ED" w:rsidRPr="00981822" w:rsidRDefault="00BD38ED" w:rsidP="00E20D7A">
      <w:pPr>
        <w:pStyle w:val="11"/>
        <w:rPr>
          <w:i/>
          <w:iCs/>
        </w:rPr>
      </w:pPr>
    </w:p>
    <w:p w14:paraId="73A524B7" w14:textId="401171F3" w:rsidR="00E20D7A" w:rsidRPr="00981822" w:rsidRDefault="00E20D7A" w:rsidP="00E20D7A">
      <w:pPr>
        <w:pStyle w:val="11"/>
      </w:pPr>
      <w:r w:rsidRPr="00981822">
        <w:t xml:space="preserve">Економічна нестабільність та невизначеність також суттєво впливають на харчову поведінку жінок. Коли людина не впевнена в завтрашньому дні, не знає, чи матиме роботу, чи зможе забезпечити сім'ю, це створює хронічний стрес. </w:t>
      </w:r>
      <w:r w:rsidR="00BD38ED" w:rsidRPr="00981822">
        <w:br/>
      </w:r>
      <w:r w:rsidRPr="00981822">
        <w:lastRenderedPageBreak/>
        <w:t xml:space="preserve">Д. В. Харченко у дослідженні психологічних стратегій адаптації до стресових ситуацій під час війни показує, що невизначеність майбутнього стає одним з найтяжчих аспектів кризи [55]. Жінки, які традиційно беруть на себе турботу про харчування сім'ї, відчувають подвійний тиск. Вони переживають не лише за власне харчування, а й за можливість годувати дітей та інших членів родини. Це може призводити до розвитку тривожності навколо їжі, </w:t>
      </w:r>
      <w:proofErr w:type="spellStart"/>
      <w:r w:rsidRPr="00981822">
        <w:t>компульсивних</w:t>
      </w:r>
      <w:proofErr w:type="spellEnd"/>
      <w:r w:rsidRPr="00981822">
        <w:t xml:space="preserve"> </w:t>
      </w:r>
      <w:proofErr w:type="spellStart"/>
      <w:r w:rsidRPr="00981822">
        <w:t>закупівель</w:t>
      </w:r>
      <w:proofErr w:type="spellEnd"/>
      <w:r w:rsidRPr="00981822">
        <w:t xml:space="preserve"> або навпаки до обмеження власного харчування заради економії ресурсів.</w:t>
      </w:r>
    </w:p>
    <w:p w14:paraId="217E711A" w14:textId="5DC2A49A" w:rsidR="00E20D7A" w:rsidRPr="00981822" w:rsidRDefault="00E20D7A" w:rsidP="00E20D7A">
      <w:pPr>
        <w:pStyle w:val="11"/>
      </w:pPr>
      <w:r w:rsidRPr="00981822">
        <w:t xml:space="preserve">Гендерні особливості реагування на </w:t>
      </w:r>
      <w:proofErr w:type="spellStart"/>
      <w:r w:rsidRPr="00981822">
        <w:t>соціогенні</w:t>
      </w:r>
      <w:proofErr w:type="spellEnd"/>
      <w:r w:rsidRPr="00981822">
        <w:t xml:space="preserve"> виклики потребують окремої уваги. Т. Ткачук та А. </w:t>
      </w:r>
      <w:proofErr w:type="spellStart"/>
      <w:r w:rsidRPr="00981822">
        <w:t>Майкух</w:t>
      </w:r>
      <w:proofErr w:type="spellEnd"/>
      <w:r w:rsidRPr="00981822">
        <w:t xml:space="preserve"> у своєму дослідженні гендерних особливостей </w:t>
      </w:r>
      <w:proofErr w:type="spellStart"/>
      <w:r w:rsidRPr="00981822">
        <w:t>копінг</w:t>
      </w:r>
      <w:proofErr w:type="spellEnd"/>
      <w:r w:rsidRPr="00981822">
        <w:t xml:space="preserve">-поведінки виявили, що жінки та чоловіки по-різному справляються зі стресом [54]. Жінки частіше використовують </w:t>
      </w:r>
      <w:proofErr w:type="spellStart"/>
      <w:r w:rsidRPr="00981822">
        <w:t>емоційно</w:t>
      </w:r>
      <w:proofErr w:type="spellEnd"/>
      <w:r w:rsidRPr="00981822">
        <w:t>-орієнтовані стратегії, схильні шукати соціальну підтримку та більше фокусуються на емоційних аспектах проблеми. Це робить їх більш вразливими до емоціогенного харчування як способу регуляції почуттів. Чоловіки частіше використовують проблемно-орієнтовані стратегії або уникнення через активність. Ці нереалістичні очікування створюють надмірне напруження, яке може розряджатися через порушення харчової поведінки.</w:t>
      </w:r>
    </w:p>
    <w:p w14:paraId="5B869FE3" w14:textId="77777777" w:rsidR="00E20D7A" w:rsidRPr="00981822" w:rsidRDefault="00E20D7A" w:rsidP="00E20D7A">
      <w:pPr>
        <w:pStyle w:val="11"/>
      </w:pPr>
      <w:r w:rsidRPr="00981822">
        <w:t xml:space="preserve">Для систематизації основних </w:t>
      </w:r>
      <w:proofErr w:type="spellStart"/>
      <w:r w:rsidRPr="00981822">
        <w:t>соціогенних</w:t>
      </w:r>
      <w:proofErr w:type="spellEnd"/>
      <w:r w:rsidRPr="00981822">
        <w:t xml:space="preserve"> викликів та їхнього специфічного впливу на харчову поведінку жінок представимо узагальнену характеристику (див. табл. 1.2).</w:t>
      </w:r>
    </w:p>
    <w:p w14:paraId="394E0ED4" w14:textId="77777777" w:rsidR="00BD38ED" w:rsidRPr="00981822" w:rsidRDefault="00E20D7A" w:rsidP="00BD38ED">
      <w:pPr>
        <w:pStyle w:val="11"/>
        <w:jc w:val="right"/>
      </w:pPr>
      <w:r w:rsidRPr="00981822">
        <w:rPr>
          <w:b/>
          <w:bCs/>
        </w:rPr>
        <w:t>Таблиця 1.2</w:t>
      </w:r>
      <w:r w:rsidRPr="00981822">
        <w:t xml:space="preserve"> </w:t>
      </w:r>
    </w:p>
    <w:p w14:paraId="56B0B6BB" w14:textId="7FECC4FD" w:rsidR="00E20D7A" w:rsidRPr="00981822" w:rsidRDefault="00E20D7A" w:rsidP="00BD38ED">
      <w:pPr>
        <w:pStyle w:val="11"/>
        <w:ind w:firstLine="0"/>
        <w:jc w:val="center"/>
      </w:pPr>
      <w:proofErr w:type="spellStart"/>
      <w:r w:rsidRPr="00981822">
        <w:rPr>
          <w:b/>
          <w:bCs/>
        </w:rPr>
        <w:t>Соціогенні</w:t>
      </w:r>
      <w:proofErr w:type="spellEnd"/>
      <w:r w:rsidRPr="00981822">
        <w:rPr>
          <w:b/>
          <w:bCs/>
        </w:rPr>
        <w:t xml:space="preserve"> виклики та їхній вплив на харчову поведінку жінок</w:t>
      </w:r>
    </w:p>
    <w:tbl>
      <w:tblPr>
        <w:tblStyle w:val="15"/>
        <w:tblW w:w="9776" w:type="dxa"/>
        <w:jc w:val="center"/>
        <w:tblLook w:val="04A0" w:firstRow="1" w:lastRow="0" w:firstColumn="1" w:lastColumn="0" w:noHBand="0" w:noVBand="1"/>
      </w:tblPr>
      <w:tblGrid>
        <w:gridCol w:w="2179"/>
        <w:gridCol w:w="2970"/>
        <w:gridCol w:w="2643"/>
        <w:gridCol w:w="1984"/>
      </w:tblGrid>
      <w:tr w:rsidR="00E20D7A" w:rsidRPr="00981822" w14:paraId="28995176" w14:textId="77777777" w:rsidTr="00BD38ED">
        <w:trPr>
          <w:jc w:val="center"/>
        </w:trPr>
        <w:tc>
          <w:tcPr>
            <w:tcW w:w="0" w:type="auto"/>
            <w:vAlign w:val="center"/>
            <w:hideMark/>
          </w:tcPr>
          <w:p w14:paraId="545F1A05" w14:textId="77777777" w:rsidR="00E20D7A" w:rsidRPr="00981822" w:rsidRDefault="00E20D7A" w:rsidP="00BD38ED">
            <w:pPr>
              <w:pStyle w:val="21"/>
              <w:jc w:val="center"/>
              <w:rPr>
                <w:b/>
                <w:bCs/>
                <w:sz w:val="24"/>
                <w:szCs w:val="24"/>
                <w:lang w:val="uk-UA"/>
              </w:rPr>
            </w:pPr>
            <w:proofErr w:type="spellStart"/>
            <w:r w:rsidRPr="00981822">
              <w:rPr>
                <w:b/>
                <w:bCs/>
                <w:sz w:val="24"/>
                <w:szCs w:val="24"/>
                <w:lang w:val="uk-UA"/>
              </w:rPr>
              <w:t>Соціогенний</w:t>
            </w:r>
            <w:proofErr w:type="spellEnd"/>
            <w:r w:rsidRPr="00981822">
              <w:rPr>
                <w:b/>
                <w:bCs/>
                <w:sz w:val="24"/>
                <w:szCs w:val="24"/>
                <w:lang w:val="uk-UA"/>
              </w:rPr>
              <w:t xml:space="preserve"> виклик</w:t>
            </w:r>
          </w:p>
        </w:tc>
        <w:tc>
          <w:tcPr>
            <w:tcW w:w="0" w:type="auto"/>
            <w:vAlign w:val="center"/>
            <w:hideMark/>
          </w:tcPr>
          <w:p w14:paraId="5F7615D8" w14:textId="77777777" w:rsidR="00E20D7A" w:rsidRPr="00981822" w:rsidRDefault="00E20D7A" w:rsidP="00BD38ED">
            <w:pPr>
              <w:pStyle w:val="21"/>
              <w:jc w:val="center"/>
              <w:rPr>
                <w:b/>
                <w:bCs/>
                <w:sz w:val="24"/>
                <w:szCs w:val="24"/>
                <w:lang w:val="uk-UA"/>
              </w:rPr>
            </w:pPr>
            <w:r w:rsidRPr="00981822">
              <w:rPr>
                <w:b/>
                <w:bCs/>
                <w:sz w:val="24"/>
                <w:szCs w:val="24"/>
                <w:lang w:val="uk-UA"/>
              </w:rPr>
              <w:t>Психологічні механізми впливу</w:t>
            </w:r>
          </w:p>
        </w:tc>
        <w:tc>
          <w:tcPr>
            <w:tcW w:w="2643" w:type="dxa"/>
            <w:vAlign w:val="center"/>
            <w:hideMark/>
          </w:tcPr>
          <w:p w14:paraId="5030EC1D" w14:textId="77777777" w:rsidR="00E20D7A" w:rsidRPr="00981822" w:rsidRDefault="00E20D7A" w:rsidP="00BD38ED">
            <w:pPr>
              <w:pStyle w:val="21"/>
              <w:jc w:val="center"/>
              <w:rPr>
                <w:b/>
                <w:bCs/>
                <w:sz w:val="24"/>
                <w:szCs w:val="24"/>
                <w:lang w:val="uk-UA"/>
              </w:rPr>
            </w:pPr>
            <w:r w:rsidRPr="00981822">
              <w:rPr>
                <w:b/>
                <w:bCs/>
                <w:sz w:val="24"/>
                <w:szCs w:val="24"/>
                <w:lang w:val="uk-UA"/>
              </w:rPr>
              <w:t>Типові прояви у харчовій поведінці</w:t>
            </w:r>
          </w:p>
        </w:tc>
        <w:tc>
          <w:tcPr>
            <w:tcW w:w="1984" w:type="dxa"/>
            <w:vAlign w:val="center"/>
            <w:hideMark/>
          </w:tcPr>
          <w:p w14:paraId="7FDEFCE8" w14:textId="77777777" w:rsidR="00E20D7A" w:rsidRPr="00981822" w:rsidRDefault="00E20D7A" w:rsidP="00BD38ED">
            <w:pPr>
              <w:pStyle w:val="21"/>
              <w:jc w:val="center"/>
              <w:rPr>
                <w:b/>
                <w:bCs/>
                <w:sz w:val="24"/>
                <w:szCs w:val="24"/>
                <w:lang w:val="uk-UA"/>
              </w:rPr>
            </w:pPr>
            <w:r w:rsidRPr="00981822">
              <w:rPr>
                <w:b/>
                <w:bCs/>
                <w:sz w:val="24"/>
                <w:szCs w:val="24"/>
                <w:lang w:val="uk-UA"/>
              </w:rPr>
              <w:t>Автори</w:t>
            </w:r>
          </w:p>
        </w:tc>
      </w:tr>
      <w:tr w:rsidR="00E20D7A" w:rsidRPr="00981822" w14:paraId="67E2CD74" w14:textId="77777777" w:rsidTr="00BD38ED">
        <w:trPr>
          <w:jc w:val="center"/>
        </w:trPr>
        <w:tc>
          <w:tcPr>
            <w:tcW w:w="0" w:type="auto"/>
            <w:vAlign w:val="center"/>
            <w:hideMark/>
          </w:tcPr>
          <w:p w14:paraId="1CD6D50A" w14:textId="77777777" w:rsidR="00E20D7A" w:rsidRPr="00981822" w:rsidRDefault="00E20D7A" w:rsidP="00BD38ED">
            <w:pPr>
              <w:pStyle w:val="21"/>
              <w:jc w:val="center"/>
              <w:rPr>
                <w:sz w:val="24"/>
                <w:szCs w:val="24"/>
                <w:lang w:val="uk-UA"/>
              </w:rPr>
            </w:pPr>
            <w:r w:rsidRPr="00981822">
              <w:rPr>
                <w:sz w:val="24"/>
                <w:szCs w:val="24"/>
                <w:lang w:val="uk-UA"/>
              </w:rPr>
              <w:t>Військові дії та ПТСР</w:t>
            </w:r>
          </w:p>
        </w:tc>
        <w:tc>
          <w:tcPr>
            <w:tcW w:w="0" w:type="auto"/>
            <w:vAlign w:val="center"/>
            <w:hideMark/>
          </w:tcPr>
          <w:p w14:paraId="78B7AACF" w14:textId="77777777" w:rsidR="00E20D7A" w:rsidRPr="00981822" w:rsidRDefault="00E20D7A" w:rsidP="00BD38ED">
            <w:pPr>
              <w:pStyle w:val="21"/>
              <w:jc w:val="center"/>
              <w:rPr>
                <w:sz w:val="24"/>
                <w:szCs w:val="24"/>
                <w:lang w:val="uk-UA"/>
              </w:rPr>
            </w:pPr>
            <w:r w:rsidRPr="00981822">
              <w:rPr>
                <w:sz w:val="24"/>
                <w:szCs w:val="24"/>
                <w:lang w:val="uk-UA"/>
              </w:rPr>
              <w:t>Хронічний стрес, тривожність, порушення базової безпеки</w:t>
            </w:r>
          </w:p>
        </w:tc>
        <w:tc>
          <w:tcPr>
            <w:tcW w:w="2643" w:type="dxa"/>
            <w:vAlign w:val="center"/>
            <w:hideMark/>
          </w:tcPr>
          <w:p w14:paraId="3920C0A9" w14:textId="77777777" w:rsidR="00E20D7A" w:rsidRPr="00981822" w:rsidRDefault="00E20D7A" w:rsidP="00BD38ED">
            <w:pPr>
              <w:pStyle w:val="21"/>
              <w:jc w:val="center"/>
              <w:rPr>
                <w:sz w:val="24"/>
                <w:szCs w:val="24"/>
                <w:lang w:val="uk-UA"/>
              </w:rPr>
            </w:pPr>
            <w:r w:rsidRPr="00981822">
              <w:rPr>
                <w:sz w:val="24"/>
                <w:szCs w:val="24"/>
                <w:lang w:val="uk-UA"/>
              </w:rPr>
              <w:t>Втрата апетиту або емоціогенне переїдання, порушення режиму харчування</w:t>
            </w:r>
          </w:p>
        </w:tc>
        <w:tc>
          <w:tcPr>
            <w:tcW w:w="1984" w:type="dxa"/>
            <w:vAlign w:val="center"/>
            <w:hideMark/>
          </w:tcPr>
          <w:p w14:paraId="388BD7CE" w14:textId="77777777" w:rsidR="00E20D7A" w:rsidRPr="00981822" w:rsidRDefault="00E20D7A" w:rsidP="00BD38ED">
            <w:pPr>
              <w:pStyle w:val="21"/>
              <w:rPr>
                <w:sz w:val="24"/>
                <w:szCs w:val="24"/>
                <w:lang w:val="uk-UA"/>
              </w:rPr>
            </w:pPr>
            <w:r w:rsidRPr="00981822">
              <w:rPr>
                <w:sz w:val="24"/>
                <w:szCs w:val="24"/>
                <w:lang w:val="uk-UA"/>
              </w:rPr>
              <w:t xml:space="preserve">Чабан О. С. [56], </w:t>
            </w:r>
            <w:proofErr w:type="spellStart"/>
            <w:r w:rsidRPr="00981822">
              <w:rPr>
                <w:sz w:val="24"/>
                <w:szCs w:val="24"/>
                <w:lang w:val="uk-UA"/>
              </w:rPr>
              <w:t>Бочелюк</w:t>
            </w:r>
            <w:proofErr w:type="spellEnd"/>
            <w:r w:rsidRPr="00981822">
              <w:rPr>
                <w:sz w:val="24"/>
                <w:szCs w:val="24"/>
                <w:lang w:val="uk-UA"/>
              </w:rPr>
              <w:t xml:space="preserve"> В. Й. [12]</w:t>
            </w:r>
          </w:p>
        </w:tc>
      </w:tr>
      <w:tr w:rsidR="00E20D7A" w:rsidRPr="00981822" w14:paraId="74ADBF39" w14:textId="77777777" w:rsidTr="00BD38ED">
        <w:trPr>
          <w:jc w:val="center"/>
        </w:trPr>
        <w:tc>
          <w:tcPr>
            <w:tcW w:w="0" w:type="auto"/>
            <w:vAlign w:val="center"/>
            <w:hideMark/>
          </w:tcPr>
          <w:p w14:paraId="02F0D042" w14:textId="77777777" w:rsidR="00E20D7A" w:rsidRPr="00981822" w:rsidRDefault="00E20D7A" w:rsidP="00BD38ED">
            <w:pPr>
              <w:pStyle w:val="21"/>
              <w:jc w:val="center"/>
              <w:rPr>
                <w:sz w:val="24"/>
                <w:szCs w:val="24"/>
                <w:lang w:val="uk-UA"/>
              </w:rPr>
            </w:pPr>
            <w:r w:rsidRPr="00981822">
              <w:rPr>
                <w:sz w:val="24"/>
                <w:szCs w:val="24"/>
                <w:lang w:val="uk-UA"/>
              </w:rPr>
              <w:t>Тиск соціальних медіа</w:t>
            </w:r>
          </w:p>
        </w:tc>
        <w:tc>
          <w:tcPr>
            <w:tcW w:w="0" w:type="auto"/>
            <w:vAlign w:val="center"/>
            <w:hideMark/>
          </w:tcPr>
          <w:p w14:paraId="6B7223C7" w14:textId="77777777" w:rsidR="00E20D7A" w:rsidRPr="00981822" w:rsidRDefault="00E20D7A" w:rsidP="00BD38ED">
            <w:pPr>
              <w:pStyle w:val="21"/>
              <w:jc w:val="center"/>
              <w:rPr>
                <w:sz w:val="24"/>
                <w:szCs w:val="24"/>
                <w:lang w:val="uk-UA"/>
              </w:rPr>
            </w:pPr>
            <w:proofErr w:type="spellStart"/>
            <w:r w:rsidRPr="00981822">
              <w:rPr>
                <w:sz w:val="24"/>
                <w:szCs w:val="24"/>
                <w:lang w:val="uk-UA"/>
              </w:rPr>
              <w:t>Інтерналізація</w:t>
            </w:r>
            <w:proofErr w:type="spellEnd"/>
            <w:r w:rsidRPr="00981822">
              <w:rPr>
                <w:sz w:val="24"/>
                <w:szCs w:val="24"/>
                <w:lang w:val="uk-UA"/>
              </w:rPr>
              <w:t xml:space="preserve"> нереалістичних стандартів, постійне порівняння, зниження самооцінки</w:t>
            </w:r>
          </w:p>
        </w:tc>
        <w:tc>
          <w:tcPr>
            <w:tcW w:w="2643" w:type="dxa"/>
            <w:vAlign w:val="center"/>
            <w:hideMark/>
          </w:tcPr>
          <w:p w14:paraId="14D38528" w14:textId="77777777" w:rsidR="00E20D7A" w:rsidRPr="00981822" w:rsidRDefault="00E20D7A" w:rsidP="00BD38ED">
            <w:pPr>
              <w:pStyle w:val="21"/>
              <w:jc w:val="center"/>
              <w:rPr>
                <w:sz w:val="24"/>
                <w:szCs w:val="24"/>
                <w:lang w:val="uk-UA"/>
              </w:rPr>
            </w:pPr>
            <w:r w:rsidRPr="00981822">
              <w:rPr>
                <w:sz w:val="24"/>
                <w:szCs w:val="24"/>
                <w:lang w:val="uk-UA"/>
              </w:rPr>
              <w:t>Обмежувальна поведінка, надмірний контроль, відчуття провини</w:t>
            </w:r>
          </w:p>
        </w:tc>
        <w:tc>
          <w:tcPr>
            <w:tcW w:w="1984" w:type="dxa"/>
            <w:vAlign w:val="center"/>
            <w:hideMark/>
          </w:tcPr>
          <w:p w14:paraId="11A7FD51" w14:textId="77777777" w:rsidR="00E20D7A" w:rsidRPr="00981822" w:rsidRDefault="00E20D7A" w:rsidP="00BD38ED">
            <w:pPr>
              <w:pStyle w:val="21"/>
              <w:rPr>
                <w:sz w:val="24"/>
                <w:szCs w:val="24"/>
                <w:lang w:val="uk-UA"/>
              </w:rPr>
            </w:pPr>
            <w:r w:rsidRPr="00981822">
              <w:rPr>
                <w:sz w:val="24"/>
                <w:szCs w:val="24"/>
                <w:lang w:val="uk-UA"/>
              </w:rPr>
              <w:t>Захарія А. [83], Кульчицька А. [32]</w:t>
            </w:r>
          </w:p>
        </w:tc>
      </w:tr>
      <w:tr w:rsidR="00E20D7A" w:rsidRPr="00981822" w14:paraId="08DA37E9" w14:textId="77777777" w:rsidTr="00BD38ED">
        <w:trPr>
          <w:jc w:val="center"/>
        </w:trPr>
        <w:tc>
          <w:tcPr>
            <w:tcW w:w="0" w:type="auto"/>
            <w:vAlign w:val="center"/>
            <w:hideMark/>
          </w:tcPr>
          <w:p w14:paraId="488DF3C1" w14:textId="77777777" w:rsidR="00E20D7A" w:rsidRPr="00981822" w:rsidRDefault="00E20D7A" w:rsidP="00BD38ED">
            <w:pPr>
              <w:pStyle w:val="21"/>
              <w:jc w:val="center"/>
              <w:rPr>
                <w:sz w:val="24"/>
                <w:szCs w:val="24"/>
                <w:lang w:val="uk-UA"/>
              </w:rPr>
            </w:pPr>
            <w:r w:rsidRPr="00981822">
              <w:rPr>
                <w:sz w:val="24"/>
                <w:szCs w:val="24"/>
                <w:lang w:val="uk-UA"/>
              </w:rPr>
              <w:lastRenderedPageBreak/>
              <w:t>Економічна нестабільність</w:t>
            </w:r>
          </w:p>
        </w:tc>
        <w:tc>
          <w:tcPr>
            <w:tcW w:w="0" w:type="auto"/>
            <w:vAlign w:val="center"/>
            <w:hideMark/>
          </w:tcPr>
          <w:p w14:paraId="08CD0B4F" w14:textId="77777777" w:rsidR="00E20D7A" w:rsidRPr="00981822" w:rsidRDefault="00E20D7A" w:rsidP="00BD38ED">
            <w:pPr>
              <w:pStyle w:val="21"/>
              <w:jc w:val="center"/>
              <w:rPr>
                <w:sz w:val="24"/>
                <w:szCs w:val="24"/>
                <w:lang w:val="uk-UA"/>
              </w:rPr>
            </w:pPr>
            <w:r w:rsidRPr="00981822">
              <w:rPr>
                <w:sz w:val="24"/>
                <w:szCs w:val="24"/>
                <w:lang w:val="uk-UA"/>
              </w:rPr>
              <w:t>Невизначеність, страх за майбутнє, хронічний стрес</w:t>
            </w:r>
          </w:p>
        </w:tc>
        <w:tc>
          <w:tcPr>
            <w:tcW w:w="2643" w:type="dxa"/>
            <w:vAlign w:val="center"/>
            <w:hideMark/>
          </w:tcPr>
          <w:p w14:paraId="3D378128" w14:textId="77777777" w:rsidR="00E20D7A" w:rsidRPr="00981822" w:rsidRDefault="00E20D7A" w:rsidP="00BD38ED">
            <w:pPr>
              <w:pStyle w:val="21"/>
              <w:jc w:val="center"/>
              <w:rPr>
                <w:sz w:val="24"/>
                <w:szCs w:val="24"/>
                <w:lang w:val="uk-UA"/>
              </w:rPr>
            </w:pPr>
            <w:r w:rsidRPr="00981822">
              <w:rPr>
                <w:sz w:val="24"/>
                <w:szCs w:val="24"/>
                <w:lang w:val="uk-UA"/>
              </w:rPr>
              <w:t xml:space="preserve">Тривожність навколо їжі, </w:t>
            </w:r>
            <w:proofErr w:type="spellStart"/>
            <w:r w:rsidRPr="00981822">
              <w:rPr>
                <w:sz w:val="24"/>
                <w:szCs w:val="24"/>
                <w:lang w:val="uk-UA"/>
              </w:rPr>
              <w:t>компульсивні</w:t>
            </w:r>
            <w:proofErr w:type="spellEnd"/>
            <w:r w:rsidRPr="00981822">
              <w:rPr>
                <w:sz w:val="24"/>
                <w:szCs w:val="24"/>
                <w:lang w:val="uk-UA"/>
              </w:rPr>
              <w:t xml:space="preserve"> закупівлі або обмеження</w:t>
            </w:r>
          </w:p>
        </w:tc>
        <w:tc>
          <w:tcPr>
            <w:tcW w:w="1984" w:type="dxa"/>
            <w:vAlign w:val="center"/>
            <w:hideMark/>
          </w:tcPr>
          <w:p w14:paraId="1562C2DC" w14:textId="77777777" w:rsidR="00E20D7A" w:rsidRPr="00981822" w:rsidRDefault="00E20D7A" w:rsidP="00BD38ED">
            <w:pPr>
              <w:pStyle w:val="21"/>
              <w:rPr>
                <w:sz w:val="24"/>
                <w:szCs w:val="24"/>
                <w:lang w:val="uk-UA"/>
              </w:rPr>
            </w:pPr>
            <w:r w:rsidRPr="00981822">
              <w:rPr>
                <w:sz w:val="24"/>
                <w:szCs w:val="24"/>
                <w:lang w:val="uk-UA"/>
              </w:rPr>
              <w:t>Харченко Д. В. [55]</w:t>
            </w:r>
          </w:p>
        </w:tc>
      </w:tr>
      <w:tr w:rsidR="00E20D7A" w:rsidRPr="00981822" w14:paraId="6EC60A53" w14:textId="77777777" w:rsidTr="00BD38ED">
        <w:trPr>
          <w:jc w:val="center"/>
        </w:trPr>
        <w:tc>
          <w:tcPr>
            <w:tcW w:w="0" w:type="auto"/>
            <w:vAlign w:val="center"/>
            <w:hideMark/>
          </w:tcPr>
          <w:p w14:paraId="369F8BC9" w14:textId="77777777" w:rsidR="00E20D7A" w:rsidRPr="00981822" w:rsidRDefault="00E20D7A" w:rsidP="00BD38ED">
            <w:pPr>
              <w:pStyle w:val="21"/>
              <w:jc w:val="center"/>
              <w:rPr>
                <w:sz w:val="24"/>
                <w:szCs w:val="24"/>
                <w:lang w:val="uk-UA"/>
              </w:rPr>
            </w:pPr>
            <w:proofErr w:type="spellStart"/>
            <w:r w:rsidRPr="00981822">
              <w:rPr>
                <w:sz w:val="24"/>
                <w:szCs w:val="24"/>
                <w:lang w:val="uk-UA"/>
              </w:rPr>
              <w:t>Трансгенераційна</w:t>
            </w:r>
            <w:proofErr w:type="spellEnd"/>
            <w:r w:rsidRPr="00981822">
              <w:rPr>
                <w:sz w:val="24"/>
                <w:szCs w:val="24"/>
                <w:lang w:val="uk-UA"/>
              </w:rPr>
              <w:t xml:space="preserve"> травма</w:t>
            </w:r>
          </w:p>
        </w:tc>
        <w:tc>
          <w:tcPr>
            <w:tcW w:w="0" w:type="auto"/>
            <w:vAlign w:val="center"/>
            <w:hideMark/>
          </w:tcPr>
          <w:p w14:paraId="21C262F5" w14:textId="77777777" w:rsidR="00E20D7A" w:rsidRPr="00981822" w:rsidRDefault="00E20D7A" w:rsidP="00BD38ED">
            <w:pPr>
              <w:pStyle w:val="21"/>
              <w:jc w:val="center"/>
              <w:rPr>
                <w:sz w:val="24"/>
                <w:szCs w:val="24"/>
                <w:lang w:val="uk-UA"/>
              </w:rPr>
            </w:pPr>
            <w:r w:rsidRPr="00981822">
              <w:rPr>
                <w:sz w:val="24"/>
                <w:szCs w:val="24"/>
                <w:lang w:val="uk-UA"/>
              </w:rPr>
              <w:t xml:space="preserve">Передача несвідомих установок, </w:t>
            </w:r>
            <w:proofErr w:type="spellStart"/>
            <w:r w:rsidRPr="00981822">
              <w:rPr>
                <w:sz w:val="24"/>
                <w:szCs w:val="24"/>
                <w:lang w:val="uk-UA"/>
              </w:rPr>
              <w:t>реактивація</w:t>
            </w:r>
            <w:proofErr w:type="spellEnd"/>
            <w:r w:rsidRPr="00981822">
              <w:rPr>
                <w:sz w:val="24"/>
                <w:szCs w:val="24"/>
                <w:lang w:val="uk-UA"/>
              </w:rPr>
              <w:t xml:space="preserve"> травм предків</w:t>
            </w:r>
          </w:p>
        </w:tc>
        <w:tc>
          <w:tcPr>
            <w:tcW w:w="2643" w:type="dxa"/>
            <w:vAlign w:val="center"/>
            <w:hideMark/>
          </w:tcPr>
          <w:p w14:paraId="395B08AD" w14:textId="77777777" w:rsidR="00E20D7A" w:rsidRPr="00981822" w:rsidRDefault="00E20D7A" w:rsidP="00BD38ED">
            <w:pPr>
              <w:pStyle w:val="21"/>
              <w:jc w:val="center"/>
              <w:rPr>
                <w:sz w:val="24"/>
                <w:szCs w:val="24"/>
                <w:lang w:val="uk-UA"/>
              </w:rPr>
            </w:pPr>
            <w:r w:rsidRPr="00981822">
              <w:rPr>
                <w:sz w:val="24"/>
                <w:szCs w:val="24"/>
                <w:lang w:val="uk-UA"/>
              </w:rPr>
              <w:t>Порушення відчуття ситості, тривога навколо нестачі їжі</w:t>
            </w:r>
          </w:p>
        </w:tc>
        <w:tc>
          <w:tcPr>
            <w:tcW w:w="1984" w:type="dxa"/>
            <w:vAlign w:val="center"/>
            <w:hideMark/>
          </w:tcPr>
          <w:p w14:paraId="7468AD1C" w14:textId="77777777" w:rsidR="00E20D7A" w:rsidRPr="00981822" w:rsidRDefault="00E20D7A" w:rsidP="00BD38ED">
            <w:pPr>
              <w:pStyle w:val="21"/>
              <w:rPr>
                <w:sz w:val="24"/>
                <w:szCs w:val="24"/>
                <w:lang w:val="uk-UA"/>
              </w:rPr>
            </w:pPr>
            <w:proofErr w:type="spellStart"/>
            <w:r w:rsidRPr="00981822">
              <w:rPr>
                <w:sz w:val="24"/>
                <w:szCs w:val="24"/>
                <w:lang w:val="uk-UA"/>
              </w:rPr>
              <w:t>Яцула</w:t>
            </w:r>
            <w:proofErr w:type="spellEnd"/>
            <w:r w:rsidRPr="00981822">
              <w:rPr>
                <w:sz w:val="24"/>
                <w:szCs w:val="24"/>
                <w:lang w:val="uk-UA"/>
              </w:rPr>
              <w:t xml:space="preserve"> М. [68]</w:t>
            </w:r>
          </w:p>
        </w:tc>
      </w:tr>
      <w:tr w:rsidR="00E20D7A" w:rsidRPr="00981822" w14:paraId="0AA47BC4" w14:textId="77777777" w:rsidTr="00BD38ED">
        <w:trPr>
          <w:jc w:val="center"/>
        </w:trPr>
        <w:tc>
          <w:tcPr>
            <w:tcW w:w="0" w:type="auto"/>
            <w:vAlign w:val="center"/>
            <w:hideMark/>
          </w:tcPr>
          <w:p w14:paraId="3E86F56F" w14:textId="77777777" w:rsidR="00E20D7A" w:rsidRPr="00981822" w:rsidRDefault="00E20D7A" w:rsidP="00BD38ED">
            <w:pPr>
              <w:pStyle w:val="21"/>
              <w:jc w:val="center"/>
              <w:rPr>
                <w:sz w:val="24"/>
                <w:szCs w:val="24"/>
                <w:lang w:val="uk-UA"/>
              </w:rPr>
            </w:pPr>
            <w:r w:rsidRPr="00981822">
              <w:rPr>
                <w:sz w:val="24"/>
                <w:szCs w:val="24"/>
                <w:lang w:val="uk-UA"/>
              </w:rPr>
              <w:t>Гендерні стереотипи</w:t>
            </w:r>
          </w:p>
        </w:tc>
        <w:tc>
          <w:tcPr>
            <w:tcW w:w="0" w:type="auto"/>
            <w:vAlign w:val="center"/>
            <w:hideMark/>
          </w:tcPr>
          <w:p w14:paraId="5A8270B9" w14:textId="77777777" w:rsidR="00E20D7A" w:rsidRPr="00981822" w:rsidRDefault="00E20D7A" w:rsidP="00BD38ED">
            <w:pPr>
              <w:pStyle w:val="21"/>
              <w:jc w:val="center"/>
              <w:rPr>
                <w:sz w:val="24"/>
                <w:szCs w:val="24"/>
                <w:lang w:val="uk-UA"/>
              </w:rPr>
            </w:pPr>
            <w:r w:rsidRPr="00981822">
              <w:rPr>
                <w:sz w:val="24"/>
                <w:szCs w:val="24"/>
                <w:lang w:val="uk-UA"/>
              </w:rPr>
              <w:t>Нереалістичні очікування, подвійний тиск</w:t>
            </w:r>
          </w:p>
        </w:tc>
        <w:tc>
          <w:tcPr>
            <w:tcW w:w="2643" w:type="dxa"/>
            <w:vAlign w:val="center"/>
            <w:hideMark/>
          </w:tcPr>
          <w:p w14:paraId="592B5B66" w14:textId="77777777" w:rsidR="00E20D7A" w:rsidRPr="00981822" w:rsidRDefault="00E20D7A" w:rsidP="00BD38ED">
            <w:pPr>
              <w:pStyle w:val="21"/>
              <w:jc w:val="center"/>
              <w:rPr>
                <w:sz w:val="24"/>
                <w:szCs w:val="24"/>
                <w:lang w:val="uk-UA"/>
              </w:rPr>
            </w:pPr>
            <w:r w:rsidRPr="00981822">
              <w:rPr>
                <w:sz w:val="24"/>
                <w:szCs w:val="24"/>
                <w:lang w:val="uk-UA"/>
              </w:rPr>
              <w:t>Використання харчової поведінки для відповідності очікуванням</w:t>
            </w:r>
          </w:p>
        </w:tc>
        <w:tc>
          <w:tcPr>
            <w:tcW w:w="1984" w:type="dxa"/>
            <w:vAlign w:val="center"/>
            <w:hideMark/>
          </w:tcPr>
          <w:p w14:paraId="6F5E2AFF" w14:textId="77777777" w:rsidR="00E20D7A" w:rsidRPr="00981822" w:rsidRDefault="00E20D7A" w:rsidP="00BD38ED">
            <w:pPr>
              <w:pStyle w:val="21"/>
              <w:rPr>
                <w:sz w:val="24"/>
                <w:szCs w:val="24"/>
                <w:lang w:val="uk-UA"/>
              </w:rPr>
            </w:pPr>
            <w:r w:rsidRPr="00981822">
              <w:rPr>
                <w:sz w:val="24"/>
                <w:szCs w:val="24"/>
                <w:lang w:val="uk-UA"/>
              </w:rPr>
              <w:t>Антонова З. О. [10], Ткачук Т. [54]</w:t>
            </w:r>
          </w:p>
        </w:tc>
      </w:tr>
    </w:tbl>
    <w:p w14:paraId="392979B4" w14:textId="77777777" w:rsidR="00BD38ED" w:rsidRPr="00981822" w:rsidRDefault="00BD38ED" w:rsidP="00E20D7A">
      <w:pPr>
        <w:pStyle w:val="11"/>
      </w:pPr>
    </w:p>
    <w:p w14:paraId="632CBCE2" w14:textId="0B4D8D11" w:rsidR="00E20D7A" w:rsidRPr="00981822" w:rsidRDefault="00E20D7A" w:rsidP="00E20D7A">
      <w:pPr>
        <w:pStyle w:val="11"/>
      </w:pPr>
      <w:r w:rsidRPr="00981822">
        <w:t xml:space="preserve">Психотерапевтична практика показує, що розуміння впливу </w:t>
      </w:r>
      <w:proofErr w:type="spellStart"/>
      <w:r w:rsidRPr="00981822">
        <w:t>соціогенних</w:t>
      </w:r>
      <w:proofErr w:type="spellEnd"/>
      <w:r w:rsidRPr="00981822">
        <w:t xml:space="preserve"> викликів критично важливе для роботи з порушеннями харчової поведінки. В. І. Коростій підкреслює необхідність враховувати соціальний контекст при діагностиці та корекції емоційних розладів [28]. Неможливо ефективно допомогти жінці змінити харчову поведінку, якщо не враховувати тих зовнішніх факторів, які її підтримують. Л. </w:t>
      </w:r>
      <w:proofErr w:type="spellStart"/>
      <w:r w:rsidRPr="00981822">
        <w:t>Ободовська</w:t>
      </w:r>
      <w:proofErr w:type="spellEnd"/>
      <w:r w:rsidRPr="00981822">
        <w:t xml:space="preserve"> та Н. </w:t>
      </w:r>
      <w:proofErr w:type="spellStart"/>
      <w:r w:rsidRPr="00981822">
        <w:t>Шавровська</w:t>
      </w:r>
      <w:proofErr w:type="spellEnd"/>
      <w:r w:rsidRPr="00981822">
        <w:t xml:space="preserve"> звертають увагу на важливість психологічного супроводу у роботі з посттравматичним стресовим розладом [41]. Жінки, які пережили травматичні події, потребують не просто рекомендацій щодо харчування, а глибокої психологічної підтримки для відновлення відчуття безпеки та контролю над власним життям.</w:t>
      </w:r>
    </w:p>
    <w:p w14:paraId="5EE9F605" w14:textId="58D750EB" w:rsidR="00BD38ED" w:rsidRPr="00981822" w:rsidRDefault="005554F0" w:rsidP="00BD38ED">
      <w:pPr>
        <w:pStyle w:val="11"/>
      </w:pPr>
      <w:r w:rsidRPr="00981822">
        <w:t>Отже</w:t>
      </w:r>
      <w:r w:rsidR="00E20D7A" w:rsidRPr="00981822">
        <w:t xml:space="preserve">, </w:t>
      </w:r>
      <w:proofErr w:type="spellStart"/>
      <w:r w:rsidR="00E20D7A" w:rsidRPr="00981822">
        <w:t>соціогенні</w:t>
      </w:r>
      <w:proofErr w:type="spellEnd"/>
      <w:r w:rsidR="00E20D7A" w:rsidRPr="00981822">
        <w:t xml:space="preserve"> виклики сучасності створюють потужний тиск на психологічне благополуччя жінок і суттєво впливають на формування порушень харчової поведінки. Війна, економічна нестабільність, тиск соціальних медіа, </w:t>
      </w:r>
      <w:proofErr w:type="spellStart"/>
      <w:r w:rsidR="00E20D7A" w:rsidRPr="00981822">
        <w:t>трансгенераційні</w:t>
      </w:r>
      <w:proofErr w:type="spellEnd"/>
      <w:r w:rsidR="00E20D7A" w:rsidRPr="00981822">
        <w:t xml:space="preserve"> травми та гендерні стереотипи взаємодіють між собою, створюючи складну систему факторів ризику. Ці виклики руйнують звичні механізми психологічної адаптації і змушують жінок шукати </w:t>
      </w:r>
      <w:proofErr w:type="spellStart"/>
      <w:r w:rsidR="00E20D7A" w:rsidRPr="00981822">
        <w:t>дисфункціональні</w:t>
      </w:r>
      <w:proofErr w:type="spellEnd"/>
      <w:r w:rsidR="00E20D7A" w:rsidRPr="00981822">
        <w:t xml:space="preserve"> способи справлятися з реальністю, одним з яких стає порушена харчова поведінка. Розуміння специфіки впливу </w:t>
      </w:r>
      <w:proofErr w:type="spellStart"/>
      <w:r w:rsidR="00E20D7A" w:rsidRPr="00981822">
        <w:t>соціогенних</w:t>
      </w:r>
      <w:proofErr w:type="spellEnd"/>
      <w:r w:rsidR="00E20D7A" w:rsidRPr="00981822">
        <w:t xml:space="preserve"> факторів дозволяє розробляти більш ефективні підходи до профілактики та корекції розладів харчування, враховуючи не лише індивідуальні психологічні особливості, а й ширший соціальний контекст життя жінки.</w:t>
      </w:r>
    </w:p>
    <w:p w14:paraId="0039CEF4" w14:textId="77777777" w:rsidR="00BD38ED" w:rsidRPr="00981822" w:rsidRDefault="00BD38ED">
      <w:pPr>
        <w:spacing w:after="0" w:line="240" w:lineRule="auto"/>
        <w:rPr>
          <w:rFonts w:ascii="Times New Roman" w:hAnsi="Times New Roman"/>
          <w:color w:val="000000"/>
          <w:sz w:val="28"/>
          <w:szCs w:val="28"/>
          <w:lang w:val="uk-UA"/>
        </w:rPr>
      </w:pPr>
      <w:r w:rsidRPr="00981822">
        <w:rPr>
          <w:lang w:val="uk-UA"/>
        </w:rPr>
        <w:br w:type="page"/>
      </w:r>
    </w:p>
    <w:p w14:paraId="7D764D59" w14:textId="77777777" w:rsidR="00BD38ED" w:rsidRPr="00981822" w:rsidRDefault="00BD38ED" w:rsidP="00BD38ED">
      <w:pPr>
        <w:pStyle w:val="2"/>
      </w:pPr>
      <w:bookmarkStart w:id="3" w:name="_Toc213997090"/>
      <w:r w:rsidRPr="00981822">
        <w:lastRenderedPageBreak/>
        <w:t>1.3. Специфіка психологічних детермінант порушень харчової поведінки в умовах сучасного суспільства</w:t>
      </w:r>
      <w:bookmarkEnd w:id="3"/>
    </w:p>
    <w:p w14:paraId="7E274A27" w14:textId="77777777" w:rsidR="00A449E2" w:rsidRPr="00981822" w:rsidRDefault="00A449E2" w:rsidP="00BD38ED">
      <w:pPr>
        <w:pStyle w:val="11"/>
      </w:pPr>
    </w:p>
    <w:p w14:paraId="23585821" w14:textId="1A7FE63E" w:rsidR="005554F0" w:rsidRPr="00981822" w:rsidRDefault="005554F0" w:rsidP="005554F0">
      <w:pPr>
        <w:pStyle w:val="11"/>
      </w:pPr>
      <w:r w:rsidRPr="00981822">
        <w:t xml:space="preserve">Психологічні детермінанти порушень харчової поведінки представляють собою складну систему внутрішніх факторів, які визначають розвиток та закріплення </w:t>
      </w:r>
      <w:proofErr w:type="spellStart"/>
      <w:r w:rsidRPr="00981822">
        <w:t>дисфункціональних</w:t>
      </w:r>
      <w:proofErr w:type="spellEnd"/>
      <w:r w:rsidRPr="00981822">
        <w:t xml:space="preserve"> </w:t>
      </w:r>
      <w:proofErr w:type="spellStart"/>
      <w:r w:rsidRPr="00981822">
        <w:t>патернів</w:t>
      </w:r>
      <w:proofErr w:type="spellEnd"/>
      <w:r w:rsidRPr="00981822">
        <w:t xml:space="preserve"> харчування. Під детермінантами розуміють причинні фактори, які не просто супроводжують порушення, а безпосередньо впливають на їх виникнення та підтримку. Л. М. </w:t>
      </w:r>
      <w:proofErr w:type="spellStart"/>
      <w:r w:rsidRPr="00981822">
        <w:t>Абсалямова</w:t>
      </w:r>
      <w:proofErr w:type="spellEnd"/>
      <w:r w:rsidRPr="00981822">
        <w:t xml:space="preserve"> у своєму психологічному аналізі причин виникнення порушень харчової поведінки підкреслює, що ці детермінанти завжди мають </w:t>
      </w:r>
      <w:proofErr w:type="spellStart"/>
      <w:r w:rsidRPr="00981822">
        <w:t>мультифакторну</w:t>
      </w:r>
      <w:proofErr w:type="spellEnd"/>
      <w:r w:rsidRPr="00981822">
        <w:t xml:space="preserve"> природу і включають особистісні характеристики, емоційні особливості, когнітивні </w:t>
      </w:r>
      <w:proofErr w:type="spellStart"/>
      <w:r w:rsidRPr="00981822">
        <w:t>паттерни</w:t>
      </w:r>
      <w:proofErr w:type="spellEnd"/>
      <w:r w:rsidRPr="00981822">
        <w:t xml:space="preserve"> та поведінкові звички [3]. Сучасне суспільство створює унікальні умови, в яких традиційні психологічні вразливості посилюються новими викликами.</w:t>
      </w:r>
    </w:p>
    <w:p w14:paraId="0F39BA17" w14:textId="47A9893B" w:rsidR="005554F0" w:rsidRPr="00981822" w:rsidRDefault="005554F0" w:rsidP="005554F0">
      <w:pPr>
        <w:pStyle w:val="11"/>
      </w:pPr>
      <w:r w:rsidRPr="00981822">
        <w:t xml:space="preserve">Образ тіла виступає одним з найпотужніших психологічних чинників формування порушень харчової поведінки. Л. М. </w:t>
      </w:r>
      <w:proofErr w:type="spellStart"/>
      <w:r w:rsidRPr="00981822">
        <w:t>Абсалямова</w:t>
      </w:r>
      <w:proofErr w:type="spellEnd"/>
      <w:r w:rsidRPr="00981822">
        <w:t xml:space="preserve"> визначає образ тіла як суб'єктивне уявлення людини про власну зовнішність, яке включає </w:t>
      </w:r>
      <w:proofErr w:type="spellStart"/>
      <w:r w:rsidRPr="00981822">
        <w:t>перцептивний</w:t>
      </w:r>
      <w:proofErr w:type="spellEnd"/>
      <w:r w:rsidRPr="00981822">
        <w:t xml:space="preserve">, когнітивний, афективний та поведінковий компоненти [2]. </w:t>
      </w:r>
      <w:proofErr w:type="spellStart"/>
      <w:r w:rsidRPr="00981822">
        <w:t>Перцептивний</w:t>
      </w:r>
      <w:proofErr w:type="spellEnd"/>
      <w:r w:rsidRPr="00981822">
        <w:t xml:space="preserve"> компонент стосується того, як людина бачить своє тіло. Когнітивний включає думки та переконання про тіло. Афективний відображає емоції, пов'язані з тілом. Поведінковий проявляється через дії, спрямовані на зміну або приховування тіла. Коли жінка має негативний образ тіла, вона сприймає своє відображення у дзеркалі як неприйнятне, постійно думає про недоліки зовнішності, відчуває сором та тривогу щодо свого тіла і намагається змінити його через дієти або уникає ситуацій, де тіло буде помітним. </w:t>
      </w:r>
      <w:r w:rsidR="00B03E21" w:rsidRPr="00981822">
        <w:br/>
      </w:r>
      <w:r w:rsidRPr="00981822">
        <w:t xml:space="preserve">О. </w:t>
      </w:r>
      <w:proofErr w:type="spellStart"/>
      <w:r w:rsidRPr="00981822">
        <w:t>Марциняк</w:t>
      </w:r>
      <w:proofErr w:type="spellEnd"/>
      <w:r w:rsidRPr="00981822">
        <w:t>-Дорош у своєму дослідженні особливостей образу Я у жінок із надмірною вагою виявила, що викривлене сприйняття власного тіла часто не відповідає реальності, коли жінки можуть бачити себе набагато повнішими, ніж вони є насправді [36].</w:t>
      </w:r>
    </w:p>
    <w:p w14:paraId="34A4BE80" w14:textId="77777777" w:rsidR="005554F0" w:rsidRPr="00981822" w:rsidRDefault="005554F0" w:rsidP="005554F0">
      <w:pPr>
        <w:pStyle w:val="11"/>
      </w:pPr>
      <w:r w:rsidRPr="00981822">
        <w:lastRenderedPageBreak/>
        <w:t xml:space="preserve">Самооцінка та </w:t>
      </w:r>
      <w:proofErr w:type="spellStart"/>
      <w:r w:rsidRPr="00981822">
        <w:t>самоставлення</w:t>
      </w:r>
      <w:proofErr w:type="spellEnd"/>
      <w:r w:rsidRPr="00981822">
        <w:t xml:space="preserve"> формують психологічну основу, на якій будується ставлення до харчування та тіла. В. І. </w:t>
      </w:r>
      <w:proofErr w:type="spellStart"/>
      <w:r w:rsidRPr="00981822">
        <w:t>Шебанова</w:t>
      </w:r>
      <w:proofErr w:type="spellEnd"/>
      <w:r w:rsidRPr="00981822">
        <w:t xml:space="preserve"> та Ж. П. Вірна у спільному дослідженні показали, що низька самооцінка створює сприятливий ґрунт для розвитку порушень харчової поведінки [15]. Жінки з низькою самооцінкою схильні шукати зовнішнього підтвердження своєї цінності через досягнення ідеальної фігури або контроль над їжею. Н. М. </w:t>
      </w:r>
      <w:proofErr w:type="spellStart"/>
      <w:r w:rsidRPr="00981822">
        <w:t>Капталан</w:t>
      </w:r>
      <w:proofErr w:type="spellEnd"/>
      <w:r w:rsidRPr="00981822">
        <w:t xml:space="preserve"> детально проаналізувала особливості самосвідомості жінок з порушеннями харчової поведінки і виявила, що ці жінки часто мають </w:t>
      </w:r>
      <w:proofErr w:type="spellStart"/>
      <w:r w:rsidRPr="00981822">
        <w:t>фрагментовану</w:t>
      </w:r>
      <w:proofErr w:type="spellEnd"/>
      <w:r w:rsidRPr="00981822">
        <w:t xml:space="preserve"> ідентичність, де зовнішність стає центральним елементом самовизначення [19]. Вони оцінюють свою цінність як людини виключно через призму ваги та фігури, ігноруючи інші аспекти особистості. Л. Ф. </w:t>
      </w:r>
      <w:proofErr w:type="spellStart"/>
      <w:r w:rsidRPr="00981822">
        <w:t>Бурлачук</w:t>
      </w:r>
      <w:proofErr w:type="spellEnd"/>
      <w:r w:rsidRPr="00981822">
        <w:t xml:space="preserve"> та В. І. </w:t>
      </w:r>
      <w:proofErr w:type="spellStart"/>
      <w:r w:rsidRPr="00981822">
        <w:t>Шебанова</w:t>
      </w:r>
      <w:proofErr w:type="spellEnd"/>
      <w:r w:rsidRPr="00981822">
        <w:t xml:space="preserve"> звертають увагу на роль локусу каузальності у трансформації внутрішньої картини життєдіяльності жінок з розладами харчової поведінки, показуючи, що зовнішній локус контролю посилює відчуття безпорадності та знижує мотивацію до змін [13].</w:t>
      </w:r>
    </w:p>
    <w:p w14:paraId="2F2D0C8B" w14:textId="4E027838" w:rsidR="005554F0" w:rsidRPr="00981822" w:rsidRDefault="005554F0" w:rsidP="005554F0">
      <w:pPr>
        <w:pStyle w:val="11"/>
      </w:pPr>
      <w:r w:rsidRPr="00981822">
        <w:t xml:space="preserve">Емоційна регуляція – це здатність людини усвідомлювати, розуміти та </w:t>
      </w:r>
      <w:proofErr w:type="spellStart"/>
      <w:r w:rsidRPr="00981822">
        <w:t>конструктивно</w:t>
      </w:r>
      <w:proofErr w:type="spellEnd"/>
      <w:r w:rsidRPr="00981822">
        <w:t xml:space="preserve"> керувати своїми емоціями. Ю. Є. Кокоріна та А. В. </w:t>
      </w:r>
      <w:proofErr w:type="spellStart"/>
      <w:r w:rsidRPr="00981822">
        <w:t>Псатій</w:t>
      </w:r>
      <w:proofErr w:type="spellEnd"/>
      <w:r w:rsidRPr="00981822">
        <w:t xml:space="preserve"> підкреслюють, що харчова поведінка часто стає формою </w:t>
      </w:r>
      <w:proofErr w:type="spellStart"/>
      <w:r w:rsidRPr="00981822">
        <w:t>самоставлення</w:t>
      </w:r>
      <w:proofErr w:type="spellEnd"/>
      <w:r w:rsidRPr="00981822">
        <w:t xml:space="preserve"> та способом регуляції емоційних станів [27]. Коли жінка не має ефективних інструментів для роботи з негативними емоціями, їжа перетворюється на доступний і швидкий спосіб отримати тимчасове полегшення. В. І. </w:t>
      </w:r>
      <w:proofErr w:type="spellStart"/>
      <w:r w:rsidRPr="00981822">
        <w:t>Шебанова</w:t>
      </w:r>
      <w:proofErr w:type="spellEnd"/>
      <w:r w:rsidRPr="00981822">
        <w:t xml:space="preserve"> детально описала механізм психотерапевтичної корекції емоціогенної харчової поведінки, показавши, що їжа може виконувати різні психологічні функції: солодощі дають короткочасне підвищення настрою, жування зменшує напруження, процес поглинання їжі відволікає від тривожних думок [60]. </w:t>
      </w:r>
      <w:r w:rsidR="00B03E21" w:rsidRPr="00981822">
        <w:br/>
      </w:r>
      <w:r w:rsidRPr="00981822">
        <w:t xml:space="preserve">З. Ю. </w:t>
      </w:r>
      <w:proofErr w:type="spellStart"/>
      <w:r w:rsidRPr="00981822">
        <w:t>Крижановська</w:t>
      </w:r>
      <w:proofErr w:type="spellEnd"/>
      <w:r w:rsidRPr="00981822">
        <w:t xml:space="preserve"> та Н. Радчук звертають увагу на те, що емоційні розлади корелюють з порушенням якості психічного здоров'я, створюючи замкнене коло взаємного посилення [30].</w:t>
      </w:r>
    </w:p>
    <w:p w14:paraId="6E46F461" w14:textId="4FCAE9BD" w:rsidR="005554F0" w:rsidRPr="00981822" w:rsidRDefault="005554F0" w:rsidP="005554F0">
      <w:pPr>
        <w:pStyle w:val="11"/>
      </w:pPr>
      <w:r w:rsidRPr="00981822">
        <w:t xml:space="preserve">Н. М. </w:t>
      </w:r>
      <w:proofErr w:type="spellStart"/>
      <w:r w:rsidRPr="00981822">
        <w:t>Капталан</w:t>
      </w:r>
      <w:proofErr w:type="spellEnd"/>
      <w:r w:rsidRPr="00981822">
        <w:t xml:space="preserve"> виділяє </w:t>
      </w:r>
      <w:proofErr w:type="spellStart"/>
      <w:r w:rsidRPr="00981822">
        <w:t>перфекціонізм</w:t>
      </w:r>
      <w:proofErr w:type="spellEnd"/>
      <w:r w:rsidRPr="00981822">
        <w:t xml:space="preserve"> як один з ключових соціально-особистісних детермінант порушення харчової поведінки [21]. </w:t>
      </w:r>
      <w:proofErr w:type="spellStart"/>
      <w:r w:rsidRPr="00981822">
        <w:t>Перфекціоністи</w:t>
      </w:r>
      <w:proofErr w:type="spellEnd"/>
      <w:r w:rsidRPr="00981822">
        <w:t xml:space="preserve"> встановлюють нереалістично високі стандарти для себе і відчувають глибоке </w:t>
      </w:r>
      <w:r w:rsidRPr="00981822">
        <w:lastRenderedPageBreak/>
        <w:t xml:space="preserve">незадоволення при неможливості їх досягти. У сфері харчування це проявляється через спроби дотримуватися ідеальної дієти, жорсткий контроль калорій, категоричні правила щодо дозволеної та забороненої їжі. З. Я. Ковальчук описує психологічні аспекти порушення харчової поведінки у жінок через призму когнітивних викривлень, таких як чорно-біле мислення, </w:t>
      </w:r>
      <w:proofErr w:type="spellStart"/>
      <w:r w:rsidRPr="00981822">
        <w:t>катастрофізація</w:t>
      </w:r>
      <w:proofErr w:type="spellEnd"/>
      <w:r w:rsidRPr="00981822">
        <w:t xml:space="preserve"> наслідків набору ваги, персоналізація зовнішніх подій [25].</w:t>
      </w:r>
    </w:p>
    <w:p w14:paraId="331A1CCF" w14:textId="4C2C5004" w:rsidR="005554F0" w:rsidRPr="00981822" w:rsidRDefault="00B03E21" w:rsidP="005554F0">
      <w:pPr>
        <w:pStyle w:val="11"/>
      </w:pPr>
      <w:r w:rsidRPr="00981822">
        <w:rPr>
          <w:b/>
          <w:bCs/>
          <w:noProof/>
          <w:lang w:val="ru-RU" w:eastAsia="ru-RU"/>
        </w:rPr>
        <w:drawing>
          <wp:anchor distT="0" distB="0" distL="114300" distR="114300" simplePos="0" relativeHeight="251649024" behindDoc="0" locked="0" layoutInCell="1" allowOverlap="1" wp14:anchorId="72B86D8F" wp14:editId="416173A2">
            <wp:simplePos x="0" y="0"/>
            <wp:positionH relativeFrom="margin">
              <wp:align>center</wp:align>
            </wp:positionH>
            <wp:positionV relativeFrom="paragraph">
              <wp:posOffset>921385</wp:posOffset>
            </wp:positionV>
            <wp:extent cx="6332561" cy="3200400"/>
            <wp:effectExtent l="38100" t="0" r="68580" b="0"/>
            <wp:wrapTopAndBottom/>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sidR="005554F0" w:rsidRPr="00981822">
        <w:t>Для наочного розуміння взаємозв'язку різних психологічних детермінант та їхнього впливу на формування порушень харчової поведінки представимо структурну модель (див. рис. 1.2).</w:t>
      </w:r>
    </w:p>
    <w:p w14:paraId="0BCFF683" w14:textId="3EE81A62" w:rsidR="005554F0" w:rsidRPr="00981822" w:rsidRDefault="005554F0" w:rsidP="00B03E21">
      <w:pPr>
        <w:pStyle w:val="11"/>
        <w:ind w:firstLine="0"/>
        <w:jc w:val="center"/>
      </w:pPr>
      <w:r w:rsidRPr="00981822">
        <w:rPr>
          <w:b/>
          <w:bCs/>
        </w:rPr>
        <w:t>Рис</w:t>
      </w:r>
      <w:r w:rsidR="00B03E21" w:rsidRPr="00981822">
        <w:rPr>
          <w:b/>
          <w:bCs/>
        </w:rPr>
        <w:t>.</w:t>
      </w:r>
      <w:r w:rsidRPr="00981822">
        <w:rPr>
          <w:b/>
          <w:bCs/>
        </w:rPr>
        <w:t xml:space="preserve"> 1.2. Структура психологічних детермінант порушень харчової поведінки</w:t>
      </w:r>
    </w:p>
    <w:p w14:paraId="27D1A324" w14:textId="77777777" w:rsidR="00B03E21" w:rsidRPr="00981822" w:rsidRDefault="00B03E21" w:rsidP="005554F0">
      <w:pPr>
        <w:pStyle w:val="11"/>
        <w:rPr>
          <w:i/>
          <w:iCs/>
        </w:rPr>
      </w:pPr>
    </w:p>
    <w:p w14:paraId="1B6C43B0" w14:textId="306C5AA5" w:rsidR="005554F0" w:rsidRPr="00981822" w:rsidRDefault="005554F0" w:rsidP="005554F0">
      <w:pPr>
        <w:pStyle w:val="11"/>
      </w:pPr>
      <w:proofErr w:type="spellStart"/>
      <w:r w:rsidRPr="00981822">
        <w:t>Копінг</w:t>
      </w:r>
      <w:proofErr w:type="spellEnd"/>
      <w:r w:rsidRPr="00981822">
        <w:t xml:space="preserve">-стратегії та механізми психологічного захисту визначають способи реагування на стресові ситуації та конфлікти. В. І. </w:t>
      </w:r>
      <w:proofErr w:type="spellStart"/>
      <w:r w:rsidRPr="00981822">
        <w:t>Шебанова</w:t>
      </w:r>
      <w:proofErr w:type="spellEnd"/>
      <w:r w:rsidRPr="00981822">
        <w:t xml:space="preserve"> визначає </w:t>
      </w:r>
      <w:proofErr w:type="spellStart"/>
      <w:r w:rsidRPr="00981822">
        <w:t>копінг</w:t>
      </w:r>
      <w:proofErr w:type="spellEnd"/>
      <w:r w:rsidRPr="00981822">
        <w:t xml:space="preserve">-поведінку як свідомі вольові зусилля людини, спрямовані на управління стресом [58]. Проблема виникає, коли основною </w:t>
      </w:r>
      <w:proofErr w:type="spellStart"/>
      <w:r w:rsidRPr="00981822">
        <w:t>копінг</w:t>
      </w:r>
      <w:proofErr w:type="spellEnd"/>
      <w:r w:rsidRPr="00981822">
        <w:t xml:space="preserve">-стратегією стає використання їжі. В. </w:t>
      </w:r>
      <w:proofErr w:type="spellStart"/>
      <w:r w:rsidRPr="00981822">
        <w:t>Пілецький</w:t>
      </w:r>
      <w:proofErr w:type="spellEnd"/>
      <w:r w:rsidRPr="00981822">
        <w:t xml:space="preserve"> у своєму дослідженні </w:t>
      </w:r>
      <w:proofErr w:type="spellStart"/>
      <w:r w:rsidRPr="00981822">
        <w:t>копінг</w:t>
      </w:r>
      <w:proofErr w:type="spellEnd"/>
      <w:r w:rsidRPr="00981822">
        <w:t xml:space="preserve">-стратегій поведінки особистості в стресових ситуаціях виділяє конструктивні та деструктивні способи подолання [45]. До конструктивних належать активне вирішення проблеми, пошук соціальної підтримки, позитивна переоцінка ситуації. До деструктивних </w:t>
      </w:r>
      <w:r w:rsidRPr="00981822">
        <w:lastRenderedPageBreak/>
        <w:t xml:space="preserve">відносять уникнення, заперечення, самозвинувачення. В. І. </w:t>
      </w:r>
      <w:proofErr w:type="spellStart"/>
      <w:r w:rsidRPr="00981822">
        <w:t>Шебанова</w:t>
      </w:r>
      <w:proofErr w:type="spellEnd"/>
      <w:r w:rsidRPr="00981822">
        <w:t xml:space="preserve"> та </w:t>
      </w:r>
      <w:r w:rsidR="00B03E21" w:rsidRPr="00981822">
        <w:br/>
      </w:r>
      <w:r w:rsidRPr="00981822">
        <w:t xml:space="preserve">С. Г. </w:t>
      </w:r>
      <w:proofErr w:type="spellStart"/>
      <w:r w:rsidRPr="00981822">
        <w:t>Шебанова</w:t>
      </w:r>
      <w:proofErr w:type="spellEnd"/>
      <w:r w:rsidRPr="00981822">
        <w:t xml:space="preserve"> у своєму дослідженні розладів харчової поведінки в дзеркалі механізмів психологічного захисту показали, що жінки з порушеннями харчової поведінки частіше використовують примітивні захисні механізми, такі як заперечення проблеми, проекція власних негативних якостей на інших, раціоналізація нездорової поведінки [63].</w:t>
      </w:r>
    </w:p>
    <w:p w14:paraId="236D6B3D" w14:textId="10E9B360" w:rsidR="005554F0" w:rsidRPr="00981822" w:rsidRDefault="005554F0" w:rsidP="005554F0">
      <w:pPr>
        <w:pStyle w:val="11"/>
      </w:pPr>
      <w:r w:rsidRPr="00981822">
        <w:t xml:space="preserve">Тривожність та депресія виступають як </w:t>
      </w:r>
      <w:proofErr w:type="spellStart"/>
      <w:r w:rsidRPr="00981822">
        <w:t>предиктори</w:t>
      </w:r>
      <w:proofErr w:type="spellEnd"/>
      <w:r w:rsidRPr="00981822">
        <w:t xml:space="preserve">, так і наслідки порушень харчової поведінки, створюючи складну систему взаємовпливу. М. М. </w:t>
      </w:r>
      <w:proofErr w:type="spellStart"/>
      <w:r w:rsidRPr="00981822">
        <w:t>Орос</w:t>
      </w:r>
      <w:proofErr w:type="spellEnd"/>
      <w:r w:rsidRPr="00981822">
        <w:t xml:space="preserve"> звертає увагу на важливість диференційної діагностики тривоги та депресії у роботі з порушеннями харчування [43]. Тривожність проявляється через постійне занепокоєння, передчуття лиха, напруження, фізичний дискомфорт. Депресія характеризується зниженим настроєм, втратою інтересу до життя, почуттям безнадії, порушенням сну та апетиту. Л. Г. </w:t>
      </w:r>
      <w:proofErr w:type="spellStart"/>
      <w:r w:rsidRPr="00981822">
        <w:t>Перетятько</w:t>
      </w:r>
      <w:proofErr w:type="spellEnd"/>
      <w:r w:rsidRPr="00981822">
        <w:t xml:space="preserve"> та М. М. Тесленко підкреслюють, що психосоматичні розлади часто мають в основі нерозв'язані емоційні конфлікти, коли внутрішній конфлікт виражається через тіло та харчування [44].</w:t>
      </w:r>
    </w:p>
    <w:p w14:paraId="37B7D4C2" w14:textId="296F7EAD" w:rsidR="005554F0" w:rsidRPr="00981822" w:rsidRDefault="005554F0" w:rsidP="005554F0">
      <w:pPr>
        <w:pStyle w:val="11"/>
      </w:pPr>
      <w:r w:rsidRPr="00981822">
        <w:t xml:space="preserve">Соціальне порівняння та </w:t>
      </w:r>
      <w:proofErr w:type="spellStart"/>
      <w:r w:rsidRPr="00981822">
        <w:t>інтерналізація</w:t>
      </w:r>
      <w:proofErr w:type="spellEnd"/>
      <w:r w:rsidRPr="00981822">
        <w:t xml:space="preserve"> стандартів краси формують зовнішні критерії оцінки власної цінності. Д. О. Левченко підкреслює, що проблема розладів харчової поведінки в сучасному світі значною мірою пов'язана з культурним тиском стандартів зовнішності [33]. Жінки постійно порівнюють себе з образами в медіа, соціальних мережах, рекламі. Ці образи часто ретушовані, нереалістичні, недосяжні для більшості людей. К. </w:t>
      </w:r>
      <w:proofErr w:type="spellStart"/>
      <w:r w:rsidRPr="00981822">
        <w:t>Шкарлатюк</w:t>
      </w:r>
      <w:proofErr w:type="spellEnd"/>
      <w:r w:rsidRPr="00981822">
        <w:t xml:space="preserve"> у дослідженні психологічних детермінант харчової поведінки студентської молоді виявила, що молоді жінки особливо вразливі до впливу медіа та соціальних мереж [66]. Вони активно споживають контент про схуднення, дієти, фітнес, що може як мотивувати до здорового способу життя, так і провокувати розвиток нав'язливих думок про їжу та тіло.</w:t>
      </w:r>
    </w:p>
    <w:p w14:paraId="2269E8E6" w14:textId="77777777" w:rsidR="005554F0" w:rsidRPr="00981822" w:rsidRDefault="005554F0" w:rsidP="005554F0">
      <w:pPr>
        <w:pStyle w:val="11"/>
      </w:pPr>
      <w:r w:rsidRPr="00981822">
        <w:t xml:space="preserve">Взаємозв'язок між різними психологічними детермінантами створює складну систему, де кожен фактор може посилювати вплив інших. Ключові </w:t>
      </w:r>
      <w:r w:rsidRPr="00981822">
        <w:lastRenderedPageBreak/>
        <w:t>психологічні механізми, які підтримують порушення харчової поведінки, включають наступні компоненти:</w:t>
      </w:r>
    </w:p>
    <w:p w14:paraId="541891E6" w14:textId="08D685C1" w:rsidR="005554F0" w:rsidRPr="00981822" w:rsidRDefault="005554F0" w:rsidP="00270430">
      <w:pPr>
        <w:pStyle w:val="11"/>
        <w:numPr>
          <w:ilvl w:val="0"/>
          <w:numId w:val="2"/>
        </w:numPr>
        <w:ind w:left="0" w:firstLine="709"/>
      </w:pPr>
      <w:r w:rsidRPr="00981822">
        <w:t>викривлене сприйняття тіла, коли жінка бачить себе іншою, ніж вона є насправді, що призводить до нереалістичних спроб змінити зовнішність через контроль харчування [2];</w:t>
      </w:r>
    </w:p>
    <w:p w14:paraId="4DA2164C" w14:textId="6F299258" w:rsidR="005554F0" w:rsidRPr="00981822" w:rsidRDefault="005554F0" w:rsidP="00270430">
      <w:pPr>
        <w:pStyle w:val="11"/>
        <w:numPr>
          <w:ilvl w:val="0"/>
          <w:numId w:val="2"/>
        </w:numPr>
        <w:ind w:left="0" w:firstLine="709"/>
      </w:pPr>
      <w:r w:rsidRPr="00981822">
        <w:t xml:space="preserve">емоційна </w:t>
      </w:r>
      <w:proofErr w:type="spellStart"/>
      <w:r w:rsidRPr="00981822">
        <w:t>дисрегуляція</w:t>
      </w:r>
      <w:proofErr w:type="spellEnd"/>
      <w:r w:rsidRPr="00981822">
        <w:t xml:space="preserve">, яка проявляється через неспроможність </w:t>
      </w:r>
      <w:proofErr w:type="spellStart"/>
      <w:r w:rsidRPr="00981822">
        <w:t>конструктивно</w:t>
      </w:r>
      <w:proofErr w:type="spellEnd"/>
      <w:r w:rsidRPr="00981822">
        <w:t xml:space="preserve"> справлятися з негативними емоціями без використання їжі як регулятора настрою [60];</w:t>
      </w:r>
    </w:p>
    <w:p w14:paraId="5E3E311B" w14:textId="76BBD412" w:rsidR="005554F0" w:rsidRPr="00981822" w:rsidRDefault="005554F0" w:rsidP="00270430">
      <w:pPr>
        <w:pStyle w:val="11"/>
        <w:numPr>
          <w:ilvl w:val="0"/>
          <w:numId w:val="2"/>
        </w:numPr>
        <w:ind w:left="0" w:firstLine="709"/>
      </w:pPr>
      <w:r w:rsidRPr="00981822">
        <w:t>низька самооцінка, що змушує шукати підтвердження власної цінності через досягнення ідеальних параметрів тіла і призводить до залежності самооцінки від ваги та зовнішності [15];</w:t>
      </w:r>
    </w:p>
    <w:p w14:paraId="12EECE4D" w14:textId="313DBADC" w:rsidR="005554F0" w:rsidRPr="00981822" w:rsidRDefault="005554F0" w:rsidP="00270430">
      <w:pPr>
        <w:pStyle w:val="11"/>
        <w:numPr>
          <w:ilvl w:val="0"/>
          <w:numId w:val="2"/>
        </w:numPr>
        <w:ind w:left="0" w:firstLine="709"/>
      </w:pPr>
      <w:r w:rsidRPr="00981822">
        <w:t xml:space="preserve">ригідні когнітивні установки, які включають </w:t>
      </w:r>
      <w:proofErr w:type="spellStart"/>
      <w:r w:rsidRPr="00981822">
        <w:t>перфекціоністські</w:t>
      </w:r>
      <w:proofErr w:type="spellEnd"/>
      <w:r w:rsidRPr="00981822">
        <w:t xml:space="preserve"> стандарти, чорно-біле мислення та категоричні правила щодо харчування, що робить неможливою гнучку адаптацію до різних життєвих ситуацій [25];</w:t>
      </w:r>
    </w:p>
    <w:p w14:paraId="6E6D0C41" w14:textId="4989E26B" w:rsidR="005554F0" w:rsidRPr="00981822" w:rsidRDefault="005554F0" w:rsidP="00270430">
      <w:pPr>
        <w:pStyle w:val="11"/>
        <w:numPr>
          <w:ilvl w:val="0"/>
          <w:numId w:val="2"/>
        </w:numPr>
        <w:ind w:left="0" w:firstLine="709"/>
      </w:pPr>
      <w:r w:rsidRPr="00981822">
        <w:t xml:space="preserve">неефективні </w:t>
      </w:r>
      <w:proofErr w:type="spellStart"/>
      <w:r w:rsidRPr="00981822">
        <w:t>копінг</w:t>
      </w:r>
      <w:proofErr w:type="spellEnd"/>
      <w:r w:rsidRPr="00981822">
        <w:t>-стратегії, коли жінка використовує харчову поведінку як основний спосіб справлятися зі стресом, замість розвитку більш адаптивних механізмів подолання [45].</w:t>
      </w:r>
    </w:p>
    <w:p w14:paraId="0BC9E2CA" w14:textId="6875A760" w:rsidR="00B03E21" w:rsidRPr="00981822" w:rsidRDefault="005554F0" w:rsidP="00B03E21">
      <w:pPr>
        <w:pStyle w:val="11"/>
      </w:pPr>
      <w:r w:rsidRPr="00981822">
        <w:t xml:space="preserve">Таким чином, психологічні детермінанти порушень харчової поведінки у жінок в умовах сучасного суспільства представляють собою складну систему взаємопов'язаних факторів. Центральну роль відіграють негативний образ тіла, низька самооцінка, порушення емоційної регуляції, </w:t>
      </w:r>
      <w:proofErr w:type="spellStart"/>
      <w:r w:rsidRPr="00981822">
        <w:t>перфекціонізм</w:t>
      </w:r>
      <w:proofErr w:type="spellEnd"/>
      <w:r w:rsidRPr="00981822">
        <w:t xml:space="preserve"> та неефективні </w:t>
      </w:r>
      <w:proofErr w:type="spellStart"/>
      <w:r w:rsidRPr="00981822">
        <w:t>копінг</w:t>
      </w:r>
      <w:proofErr w:type="spellEnd"/>
      <w:r w:rsidRPr="00981822">
        <w:t xml:space="preserve">-стратегії. Ці детермінанти не діють ізольовано, а формують систему взаємного посилення, де кожен фактор підтримує та поглиблює вплив інших. Сучасне суспільство створює специфічні умови, які посилюють дію традиційних психологічних вразливостей через тиск соціальних медіа, культ ідеального тіла, </w:t>
      </w:r>
      <w:proofErr w:type="spellStart"/>
      <w:r w:rsidRPr="00981822">
        <w:t>стресогенні</w:t>
      </w:r>
      <w:proofErr w:type="spellEnd"/>
      <w:r w:rsidRPr="00981822">
        <w:t xml:space="preserve"> життєві обставини. Розуміння цих механізмів критично важливе для розробки ефективних програм профілактики та психологічної корекції порушень харчової поведінки, які враховують не лише симптоми, а й глибинні психологічні причини проблеми.</w:t>
      </w:r>
    </w:p>
    <w:p w14:paraId="04A2F91A" w14:textId="77777777" w:rsidR="00B03E21" w:rsidRPr="00981822" w:rsidRDefault="00B03E21">
      <w:pPr>
        <w:spacing w:after="0" w:line="240" w:lineRule="auto"/>
        <w:rPr>
          <w:rFonts w:ascii="Times New Roman" w:hAnsi="Times New Roman"/>
          <w:color w:val="000000"/>
          <w:sz w:val="28"/>
          <w:szCs w:val="28"/>
          <w:lang w:val="uk-UA"/>
        </w:rPr>
      </w:pPr>
      <w:r w:rsidRPr="00981822">
        <w:rPr>
          <w:lang w:val="uk-UA"/>
        </w:rPr>
        <w:br w:type="page"/>
      </w:r>
    </w:p>
    <w:p w14:paraId="3E0B0078" w14:textId="77777777" w:rsidR="001E12C9" w:rsidRPr="00981822" w:rsidRDefault="001E12C9" w:rsidP="001E12C9">
      <w:pPr>
        <w:pStyle w:val="2"/>
        <w:ind w:firstLine="0"/>
        <w:jc w:val="center"/>
      </w:pPr>
      <w:bookmarkStart w:id="4" w:name="_Toc213997091"/>
      <w:r w:rsidRPr="00981822">
        <w:lastRenderedPageBreak/>
        <w:t>Висновки до першого розділу</w:t>
      </w:r>
      <w:bookmarkEnd w:id="4"/>
    </w:p>
    <w:p w14:paraId="602442E4" w14:textId="77777777" w:rsidR="001E12C9" w:rsidRPr="00981822" w:rsidRDefault="001E12C9" w:rsidP="001E12C9">
      <w:pPr>
        <w:pStyle w:val="11"/>
      </w:pPr>
    </w:p>
    <w:p w14:paraId="0E73CE45" w14:textId="471DDFEC" w:rsidR="001E12C9" w:rsidRPr="00981822" w:rsidRDefault="001E12C9" w:rsidP="001E12C9">
      <w:pPr>
        <w:pStyle w:val="11"/>
      </w:pPr>
      <w:r w:rsidRPr="00981822">
        <w:t xml:space="preserve">Теоретико-методологічний аналіз проблеми психологічних детермінант порушень харчової поведінки у жінок дозволяє зробити кілька важливих висновків щодо ролі особистісних, емоційних та соціальних чинників у формуванні </w:t>
      </w:r>
      <w:proofErr w:type="spellStart"/>
      <w:r w:rsidRPr="00981822">
        <w:t>дисфункціональних</w:t>
      </w:r>
      <w:proofErr w:type="spellEnd"/>
      <w:r w:rsidRPr="00981822">
        <w:t xml:space="preserve"> </w:t>
      </w:r>
      <w:proofErr w:type="spellStart"/>
      <w:r w:rsidRPr="00981822">
        <w:t>патернів</w:t>
      </w:r>
      <w:proofErr w:type="spellEnd"/>
      <w:r w:rsidRPr="00981822">
        <w:t xml:space="preserve"> харчування в умовах сучасних </w:t>
      </w:r>
      <w:proofErr w:type="spellStart"/>
      <w:r w:rsidRPr="00981822">
        <w:t>соціогенних</w:t>
      </w:r>
      <w:proofErr w:type="spellEnd"/>
      <w:r w:rsidRPr="00981822">
        <w:t xml:space="preserve"> викликів.</w:t>
      </w:r>
    </w:p>
    <w:p w14:paraId="0BBCD89A" w14:textId="4AF7CFBA" w:rsidR="001E12C9" w:rsidRPr="00981822" w:rsidRDefault="001E12C9" w:rsidP="00270430">
      <w:pPr>
        <w:pStyle w:val="11"/>
        <w:numPr>
          <w:ilvl w:val="0"/>
          <w:numId w:val="3"/>
        </w:numPr>
        <w:ind w:left="0" w:firstLine="709"/>
      </w:pPr>
      <w:r w:rsidRPr="00981822">
        <w:t xml:space="preserve">Систематизація вітчизняної та закордонної наукової літератури засвідчила </w:t>
      </w:r>
      <w:proofErr w:type="spellStart"/>
      <w:r w:rsidRPr="00981822">
        <w:t>багатоаспектність</w:t>
      </w:r>
      <w:proofErr w:type="spellEnd"/>
      <w:r w:rsidRPr="00981822">
        <w:t xml:space="preserve"> та міждисциплінарний характер досліджуваної проблематики. Порушення харчової поведінки розглядаються як комплексний психологічний феномен, що включає когнітивні, емоційні та поведінкові компоненти. Виявлено, що харчова поведінка регулюється не лише біологічними потребами, а й емоційним станом, соціальними нормами та особистісними особливостями. Аналіз досліджень показав три основні типи порушень: емоціогенне харчування, обмежувальна поведінка та </w:t>
      </w:r>
      <w:proofErr w:type="spellStart"/>
      <w:r w:rsidRPr="00981822">
        <w:t>екстернальна</w:t>
      </w:r>
      <w:proofErr w:type="spellEnd"/>
      <w:r w:rsidRPr="00981822">
        <w:t xml:space="preserve"> харчова поведінка, які </w:t>
      </w:r>
      <w:proofErr w:type="spellStart"/>
      <w:r w:rsidRPr="00981822">
        <w:t>рідко</w:t>
      </w:r>
      <w:proofErr w:type="spellEnd"/>
      <w:r w:rsidRPr="00981822">
        <w:t xml:space="preserve"> зустрічаються ізольовано і частіше комбінуються між собою. Ключовими психологічними чинниками виступають низька самооцінка, незадоволеність образом тіла, неефективні </w:t>
      </w:r>
      <w:proofErr w:type="spellStart"/>
      <w:r w:rsidRPr="00981822">
        <w:t>копінг</w:t>
      </w:r>
      <w:proofErr w:type="spellEnd"/>
      <w:r w:rsidRPr="00981822">
        <w:t>-стратегії та специфічні особистісні характеристики.</w:t>
      </w:r>
    </w:p>
    <w:p w14:paraId="66CE53E0" w14:textId="0706383B" w:rsidR="001E12C9" w:rsidRPr="00981822" w:rsidRDefault="001E12C9" w:rsidP="00270430">
      <w:pPr>
        <w:pStyle w:val="11"/>
        <w:numPr>
          <w:ilvl w:val="0"/>
          <w:numId w:val="3"/>
        </w:numPr>
        <w:ind w:left="0" w:firstLine="709"/>
      </w:pPr>
      <w:r w:rsidRPr="00981822">
        <w:t xml:space="preserve">Аналіз особливостей впливу </w:t>
      </w:r>
      <w:proofErr w:type="spellStart"/>
      <w:r w:rsidRPr="00981822">
        <w:t>соціогенних</w:t>
      </w:r>
      <w:proofErr w:type="spellEnd"/>
      <w:r w:rsidRPr="00981822">
        <w:t xml:space="preserve"> викликів на формування порушень харчової поведінки у жінок дозволив виявити складну систему взаємопов'язаних механізмів. Встановлено, що війна в Україні стала одним з найпотужніших </w:t>
      </w:r>
      <w:proofErr w:type="spellStart"/>
      <w:r w:rsidRPr="00981822">
        <w:t>стресогенних</w:t>
      </w:r>
      <w:proofErr w:type="spellEnd"/>
      <w:r w:rsidRPr="00981822">
        <w:t xml:space="preserve"> факторів, який кардинально змінив харчові звички через постійну тривогу, втрату звичного способу життя та необхідність адаптації до екстремальних умов. Соціальні медіа створюють специфічне середовище для формування нереалістичних стандартів краси та провокують розвиток нав'язливих думок про їжу та тіло. Економічна нестабільність та невизначеність майбутнього посилюють хронічний стрес і можуть призводити до тривожності навколо харчування. Виявлено, що жінки частіше використовують </w:t>
      </w:r>
      <w:proofErr w:type="spellStart"/>
      <w:r w:rsidRPr="00981822">
        <w:t>емоційно</w:t>
      </w:r>
      <w:proofErr w:type="spellEnd"/>
      <w:r w:rsidRPr="00981822">
        <w:t>-</w:t>
      </w:r>
      <w:r w:rsidRPr="00981822">
        <w:lastRenderedPageBreak/>
        <w:t xml:space="preserve">орієнтовані </w:t>
      </w:r>
      <w:proofErr w:type="spellStart"/>
      <w:r w:rsidRPr="00981822">
        <w:t>копінг</w:t>
      </w:r>
      <w:proofErr w:type="spellEnd"/>
      <w:r w:rsidRPr="00981822">
        <w:t xml:space="preserve">-стратегії і більш схильні до емоціогенного харчування як способу регуляції почуттів. </w:t>
      </w:r>
    </w:p>
    <w:p w14:paraId="1474A09A" w14:textId="77777777" w:rsidR="001E12C9" w:rsidRPr="00981822" w:rsidRDefault="001E12C9" w:rsidP="00270430">
      <w:pPr>
        <w:pStyle w:val="11"/>
        <w:numPr>
          <w:ilvl w:val="0"/>
          <w:numId w:val="3"/>
        </w:numPr>
        <w:ind w:left="0" w:firstLine="709"/>
      </w:pPr>
      <w:r w:rsidRPr="00981822">
        <w:t xml:space="preserve">Дослідження специфіки психологічних детермінант порушень харчової поведінки в умовах сучасного суспільства розкрило унікальні характеристики їх взаємодії та взаємовпливу. Встановлено, що центральну роль у формуванні порушень відіграють негативний образ тіла, низька самооцінка, порушення емоційної регуляції, </w:t>
      </w:r>
      <w:proofErr w:type="spellStart"/>
      <w:r w:rsidRPr="00981822">
        <w:t>перфекціонізм</w:t>
      </w:r>
      <w:proofErr w:type="spellEnd"/>
      <w:r w:rsidRPr="00981822">
        <w:t xml:space="preserve"> та неефективні </w:t>
      </w:r>
      <w:proofErr w:type="spellStart"/>
      <w:r w:rsidRPr="00981822">
        <w:t>копінг</w:t>
      </w:r>
      <w:proofErr w:type="spellEnd"/>
      <w:r w:rsidRPr="00981822">
        <w:t xml:space="preserve">-стратегії. Ці детермінанти не діють ізольовано, а формують систему взаємного посилення, де кожен фактор підтримує та поглиблює вплив інших. Образ тіла включає </w:t>
      </w:r>
      <w:proofErr w:type="spellStart"/>
      <w:r w:rsidRPr="00981822">
        <w:t>перцептивний</w:t>
      </w:r>
      <w:proofErr w:type="spellEnd"/>
      <w:r w:rsidRPr="00981822">
        <w:t xml:space="preserve">, когнітивний, афективний та поведінковий компоненти, викривлення яких призводить до нереалістичних спроб змінити зовнішність через контроль харчування. Емоційна </w:t>
      </w:r>
      <w:proofErr w:type="spellStart"/>
      <w:r w:rsidRPr="00981822">
        <w:t>дисрегуляція</w:t>
      </w:r>
      <w:proofErr w:type="spellEnd"/>
      <w:r w:rsidRPr="00981822">
        <w:t xml:space="preserve"> проявляється через неспроможність </w:t>
      </w:r>
      <w:proofErr w:type="spellStart"/>
      <w:r w:rsidRPr="00981822">
        <w:t>конструктивно</w:t>
      </w:r>
      <w:proofErr w:type="spellEnd"/>
      <w:r w:rsidRPr="00981822">
        <w:t xml:space="preserve"> справлятися з негативними емоціями без використання їжі як регулятора настрою. </w:t>
      </w:r>
      <w:proofErr w:type="spellStart"/>
      <w:r w:rsidRPr="00981822">
        <w:t>Перфекціонізм</w:t>
      </w:r>
      <w:proofErr w:type="spellEnd"/>
      <w:r w:rsidRPr="00981822">
        <w:t xml:space="preserve"> та ригідні когнітивні установки створюють нереалістичні стандарти харчування і провокують відчуття провини при відхиленні від них. Соціальне порівняння та </w:t>
      </w:r>
      <w:proofErr w:type="spellStart"/>
      <w:r w:rsidRPr="00981822">
        <w:t>інтерналізація</w:t>
      </w:r>
      <w:proofErr w:type="spellEnd"/>
      <w:r w:rsidRPr="00981822">
        <w:t xml:space="preserve"> стандартів краси, посилені впливом медіа та соціальних мереж, формують зовнішні критерії оцінки власної цінності і підтримують </w:t>
      </w:r>
      <w:proofErr w:type="spellStart"/>
      <w:r w:rsidRPr="00981822">
        <w:t>дисфункціональну</w:t>
      </w:r>
      <w:proofErr w:type="spellEnd"/>
      <w:r w:rsidRPr="00981822">
        <w:t xml:space="preserve"> харчову поведінку.</w:t>
      </w:r>
    </w:p>
    <w:p w14:paraId="7602E770" w14:textId="1711BD8E" w:rsidR="001E12C9" w:rsidRPr="00981822" w:rsidRDefault="001E12C9" w:rsidP="001E12C9">
      <w:pPr>
        <w:pStyle w:val="11"/>
      </w:pPr>
      <w:r w:rsidRPr="00981822">
        <w:t xml:space="preserve">Таким чином, теоретичний аналіз засвідчив необхідність комплексного підходу до розуміння та корекції порушень харчової поведінки у жінок, який враховує як індивідуальні психологічні особливості, так і ширший соціокультурний контекст. Виявлені психологічні детермінанти та механізми їх впливу створюють теоретичну основу для розробки ефективних діагностичних інструментів та корекційних програм, адаптованих до специфіки сучасних </w:t>
      </w:r>
      <w:proofErr w:type="spellStart"/>
      <w:r w:rsidRPr="00981822">
        <w:t>соціогенних</w:t>
      </w:r>
      <w:proofErr w:type="spellEnd"/>
      <w:r w:rsidRPr="00981822">
        <w:t xml:space="preserve"> викликів.</w:t>
      </w:r>
    </w:p>
    <w:p w14:paraId="1EA1BE5D" w14:textId="77777777" w:rsidR="001E12C9" w:rsidRPr="00981822" w:rsidRDefault="001E12C9">
      <w:pPr>
        <w:spacing w:after="0" w:line="240" w:lineRule="auto"/>
        <w:rPr>
          <w:rFonts w:ascii="Times New Roman" w:hAnsi="Times New Roman"/>
          <w:color w:val="000000"/>
          <w:sz w:val="28"/>
          <w:szCs w:val="28"/>
          <w:lang w:val="uk-UA"/>
        </w:rPr>
      </w:pPr>
      <w:r w:rsidRPr="00981822">
        <w:rPr>
          <w:lang w:val="uk-UA"/>
        </w:rPr>
        <w:br w:type="page"/>
      </w:r>
    </w:p>
    <w:p w14:paraId="3653E716" w14:textId="77777777" w:rsidR="001E12C9" w:rsidRPr="00981822" w:rsidRDefault="001E12C9" w:rsidP="001E12C9">
      <w:pPr>
        <w:pStyle w:val="1"/>
      </w:pPr>
      <w:bookmarkStart w:id="5" w:name="_Toc213997092"/>
      <w:r w:rsidRPr="00981822">
        <w:lastRenderedPageBreak/>
        <w:t>РОЗДІЛ 2. ЕМПІРИЧНЕ ДОСЛІДЖЕННЯ ПСИХОЛОГІЧНИХ ДЕТЕРМІНАНТ ПОРУШЕНЬ ХАРЧОВОЇ ПОВЕДІНКИ У ЖІНОК В УМОВАХ СУЧАСНИХ СОЦІОГЕННИХ ВИКЛИКІВ</w:t>
      </w:r>
      <w:bookmarkEnd w:id="5"/>
    </w:p>
    <w:p w14:paraId="321FD0E3" w14:textId="77777777" w:rsidR="001E12C9" w:rsidRPr="00981822" w:rsidRDefault="001E12C9" w:rsidP="001E12C9">
      <w:pPr>
        <w:pStyle w:val="11"/>
      </w:pPr>
    </w:p>
    <w:p w14:paraId="75EE4B67" w14:textId="77777777" w:rsidR="001E12C9" w:rsidRPr="00981822" w:rsidRDefault="001E12C9" w:rsidP="001E12C9">
      <w:pPr>
        <w:pStyle w:val="11"/>
      </w:pPr>
    </w:p>
    <w:p w14:paraId="4BD4FA47" w14:textId="099D6311" w:rsidR="001E12C9" w:rsidRPr="00981822" w:rsidRDefault="001E12C9" w:rsidP="001E12C9">
      <w:pPr>
        <w:pStyle w:val="2"/>
      </w:pPr>
      <w:bookmarkStart w:id="6" w:name="_Toc213997093"/>
      <w:r w:rsidRPr="00981822">
        <w:t>2.1. Організація та методологія проведення емпіричного дослідження</w:t>
      </w:r>
      <w:bookmarkEnd w:id="6"/>
    </w:p>
    <w:p w14:paraId="4F29F10F" w14:textId="77777777" w:rsidR="00BD38ED" w:rsidRPr="00981822" w:rsidRDefault="00BD38ED" w:rsidP="001E12C9">
      <w:pPr>
        <w:pStyle w:val="11"/>
      </w:pPr>
    </w:p>
    <w:p w14:paraId="23C7CEDE" w14:textId="77777777" w:rsidR="00FD57B8" w:rsidRPr="00981822" w:rsidRDefault="00FD57B8" w:rsidP="00FD57B8">
      <w:pPr>
        <w:pStyle w:val="11"/>
      </w:pPr>
      <w:r w:rsidRPr="00981822">
        <w:t xml:space="preserve">Емпіричне дослідження психологічних детермінант порушень харчової поведінки у жінок в умовах сучасних </w:t>
      </w:r>
      <w:proofErr w:type="spellStart"/>
      <w:r w:rsidRPr="00981822">
        <w:t>соціогенних</w:t>
      </w:r>
      <w:proofErr w:type="spellEnd"/>
      <w:r w:rsidRPr="00981822">
        <w:t xml:space="preserve"> викликів проводилося у жовтні-грудні 2025 року на базі Науково-практичного центру медико-соціальних та </w:t>
      </w:r>
      <w:proofErr w:type="spellStart"/>
      <w:r w:rsidRPr="00981822">
        <w:t>психотехнологій</w:t>
      </w:r>
      <w:proofErr w:type="spellEnd"/>
      <w:r w:rsidRPr="00981822">
        <w:t xml:space="preserve"> Східноукраїнського національного університету імені Володимира Даля. Актуальність дослідження зумовлена необхідністю розробки науково обґрунтованих підходів до діагностики та корекції порушень харчової поведінки в контексті специфічних викликів, з якими стикаються жінки в сучасних умовах воєнного стану, соціальної нестабільності та інформаційного тиску.</w:t>
      </w:r>
    </w:p>
    <w:p w14:paraId="4357D7F1" w14:textId="343428B2" w:rsidR="00FD57B8" w:rsidRPr="00981822" w:rsidRDefault="00FD57B8" w:rsidP="00FD57B8">
      <w:pPr>
        <w:pStyle w:val="11"/>
      </w:pPr>
      <w:r w:rsidRPr="00981822">
        <w:t xml:space="preserve">Методологічною основою дослідження виступили концептуальні підходи до розуміння психології харчової поведінки Л. М. </w:t>
      </w:r>
      <w:proofErr w:type="spellStart"/>
      <w:r w:rsidRPr="00981822">
        <w:t>Абсалямової</w:t>
      </w:r>
      <w:proofErr w:type="spellEnd"/>
      <w:r w:rsidRPr="00981822">
        <w:t xml:space="preserve"> [6] та </w:t>
      </w:r>
      <w:r w:rsidRPr="00981822">
        <w:br/>
        <w:t xml:space="preserve">В. І. </w:t>
      </w:r>
      <w:proofErr w:type="spellStart"/>
      <w:r w:rsidRPr="00981822">
        <w:t>Шебанової</w:t>
      </w:r>
      <w:proofErr w:type="spellEnd"/>
      <w:r w:rsidRPr="00981822">
        <w:t xml:space="preserve"> [59], теорія образу тіла та його впливу на харчування, </w:t>
      </w:r>
      <w:proofErr w:type="spellStart"/>
      <w:r w:rsidRPr="00981822">
        <w:t>когнітивно</w:t>
      </w:r>
      <w:proofErr w:type="spellEnd"/>
      <w:r w:rsidRPr="00981822">
        <w:t xml:space="preserve">-поведінкова модель розладів харчування К. </w:t>
      </w:r>
      <w:proofErr w:type="spellStart"/>
      <w:r w:rsidRPr="00981822">
        <w:t>Фербурна</w:t>
      </w:r>
      <w:proofErr w:type="spellEnd"/>
      <w:r w:rsidRPr="00981822">
        <w:t xml:space="preserve"> [74], а також теоретичні положення щодо ролі самооцінки у формуванні </w:t>
      </w:r>
      <w:proofErr w:type="spellStart"/>
      <w:r w:rsidRPr="00981822">
        <w:t>дисфункціональної</w:t>
      </w:r>
      <w:proofErr w:type="spellEnd"/>
      <w:r w:rsidRPr="00981822">
        <w:t xml:space="preserve"> харчової поведінки, розроблені у дослідженнях С. Краусс та колег [76]. Важливе значення для розуміння впливу </w:t>
      </w:r>
      <w:proofErr w:type="spellStart"/>
      <w:r w:rsidRPr="00981822">
        <w:t>соціогенних</w:t>
      </w:r>
      <w:proofErr w:type="spellEnd"/>
      <w:r w:rsidRPr="00981822">
        <w:t xml:space="preserve"> викликів на харчову поведінку мали роботи Л. М. </w:t>
      </w:r>
      <w:proofErr w:type="spellStart"/>
      <w:r w:rsidRPr="00981822">
        <w:t>Карамушки</w:t>
      </w:r>
      <w:proofErr w:type="spellEnd"/>
      <w:r w:rsidRPr="00981822">
        <w:t xml:space="preserve"> [22], О. Сушко та Т. </w:t>
      </w:r>
      <w:proofErr w:type="spellStart"/>
      <w:r w:rsidRPr="00981822">
        <w:t>Лакусти</w:t>
      </w:r>
      <w:proofErr w:type="spellEnd"/>
      <w:r w:rsidRPr="00981822">
        <w:t xml:space="preserve"> [52], які аналізували психологічні наслідки війни для українського населення.</w:t>
      </w:r>
    </w:p>
    <w:p w14:paraId="1C04025C" w14:textId="77777777" w:rsidR="00FD57B8" w:rsidRPr="00981822" w:rsidRDefault="00FD57B8" w:rsidP="00FD57B8">
      <w:pPr>
        <w:pStyle w:val="11"/>
      </w:pPr>
      <w:r w:rsidRPr="00981822">
        <w:t xml:space="preserve">Теоретичний аналіз наукової літератури показує, що порушення харчової поведінки є </w:t>
      </w:r>
      <w:proofErr w:type="spellStart"/>
      <w:r w:rsidRPr="00981822">
        <w:t>мультифакторним</w:t>
      </w:r>
      <w:proofErr w:type="spellEnd"/>
      <w:r w:rsidRPr="00981822">
        <w:t xml:space="preserve"> явищем, яке виникає на перетині особистісних психологічних особливостей та соціальних впливів. Н. М. </w:t>
      </w:r>
      <w:proofErr w:type="spellStart"/>
      <w:r w:rsidRPr="00981822">
        <w:t>Капталан</w:t>
      </w:r>
      <w:proofErr w:type="spellEnd"/>
      <w:r w:rsidRPr="00981822">
        <w:t xml:space="preserve"> підкреслює, що соціально-особистісні детермінанти відіграють вирішальну роль у формуванні нездорових </w:t>
      </w:r>
      <w:proofErr w:type="spellStart"/>
      <w:r w:rsidRPr="00981822">
        <w:t>патернів</w:t>
      </w:r>
      <w:proofErr w:type="spellEnd"/>
      <w:r w:rsidRPr="00981822">
        <w:t xml:space="preserve"> харчування [21]. Розуміння психологічних </w:t>
      </w:r>
      <w:r w:rsidRPr="00981822">
        <w:lastRenderedPageBreak/>
        <w:t>чинників, що зумовлюють виникнення та закріплення порушень харчової поведінки, є критично важливим для розробки ефективних програм психологічної корекції.</w:t>
      </w:r>
    </w:p>
    <w:p w14:paraId="60DB33AD" w14:textId="7A014067" w:rsidR="00FD57B8" w:rsidRPr="00981822" w:rsidRDefault="00FD57B8" w:rsidP="00FD57B8">
      <w:pPr>
        <w:pStyle w:val="11"/>
      </w:pPr>
      <w:r w:rsidRPr="00981822">
        <w:t xml:space="preserve">Аналіз досліджень дозволяє систематизувати психологічні детермінанти порушень харчової поведінки у жінок у кілька взаємопов'язаних груп. Образ тіла та </w:t>
      </w:r>
      <w:proofErr w:type="spellStart"/>
      <w:r w:rsidRPr="00981822">
        <w:t>самосприйняття</w:t>
      </w:r>
      <w:proofErr w:type="spellEnd"/>
      <w:r w:rsidRPr="00981822">
        <w:t xml:space="preserve"> виступають центральними чинниками, які визначають ставлення до їжі та власного тіла. Дослідження показують, що негативний образ тіла безпосередньо пов'язаний з розвитком </w:t>
      </w:r>
      <w:proofErr w:type="spellStart"/>
      <w:r w:rsidRPr="00981822">
        <w:t>дисфункціональної</w:t>
      </w:r>
      <w:proofErr w:type="spellEnd"/>
      <w:r w:rsidRPr="00981822">
        <w:t xml:space="preserve"> харчової поведінки. Жінки з викривленим сприйняттям власного тіла частіше вдаються до обмежувальних дієт, емоціогенного переїдання або </w:t>
      </w:r>
      <w:proofErr w:type="spellStart"/>
      <w:r w:rsidRPr="00981822">
        <w:t>компульсивного</w:t>
      </w:r>
      <w:proofErr w:type="spellEnd"/>
      <w:r w:rsidRPr="00981822">
        <w:t xml:space="preserve"> контролю харчування. Незадоволеність тілом створює постійний психологічний дискомфорт, який жінки намагаються компенсувати через маніпуляції з їжею.</w:t>
      </w:r>
    </w:p>
    <w:p w14:paraId="545A4CC9" w14:textId="2BE3CC18" w:rsidR="00FD57B8" w:rsidRPr="00981822" w:rsidRDefault="00FD57B8" w:rsidP="00FD57B8">
      <w:pPr>
        <w:pStyle w:val="11"/>
      </w:pPr>
      <w:r w:rsidRPr="00981822">
        <w:t xml:space="preserve">Самооцінка відіграє ключову роль у формуванні харчової поведінки. Жінки з низькою самооцінкою схильні оцінювати свою цінність виключно через призму зовнішності та ваги, що робить їх особливо вразливими до розвитку порушень харчування. Мета-аналізи переконливо демонструють, що низька самооцінка не просто супроводжує розлади харчової поведінки, а передує їм і виступає </w:t>
      </w:r>
      <w:proofErr w:type="spellStart"/>
      <w:r w:rsidRPr="00981822">
        <w:t>предиктором</w:t>
      </w:r>
      <w:proofErr w:type="spellEnd"/>
      <w:r w:rsidRPr="00981822">
        <w:t xml:space="preserve"> їх виникнення. У ситуаціях стресу або невдач жінки з низькою самооцінкою частіше звертаються до їжі як до способу самозаспокоєння або навпаки використовують жорсткий контроль харчування для відновлення відчуття контролю над власним життям.</w:t>
      </w:r>
    </w:p>
    <w:p w14:paraId="2740AC2A" w14:textId="23DD4DDB" w:rsidR="00FD57B8" w:rsidRPr="00981822" w:rsidRDefault="00FD57B8" w:rsidP="00FD57B8">
      <w:pPr>
        <w:pStyle w:val="11"/>
      </w:pPr>
      <w:r w:rsidRPr="00981822">
        <w:t xml:space="preserve">Типи харчової поведінки формуються на основі індивідуальних психологічних особливостей та визначають характерні </w:t>
      </w:r>
      <w:proofErr w:type="spellStart"/>
      <w:r w:rsidRPr="00981822">
        <w:t>патерни</w:t>
      </w:r>
      <w:proofErr w:type="spellEnd"/>
      <w:r w:rsidRPr="00981822">
        <w:t xml:space="preserve"> взаємодії з їжею. В. І. </w:t>
      </w:r>
      <w:proofErr w:type="spellStart"/>
      <w:r w:rsidRPr="00981822">
        <w:t>Шебанова</w:t>
      </w:r>
      <w:proofErr w:type="spellEnd"/>
      <w:r w:rsidRPr="00981822">
        <w:t xml:space="preserve"> виділяє три основні типи порушень: емоціогенне харчування, коли їжа використовується для регуляції емоційного стану; </w:t>
      </w:r>
      <w:proofErr w:type="spellStart"/>
      <w:r w:rsidRPr="00981822">
        <w:t>екстернальне</w:t>
      </w:r>
      <w:proofErr w:type="spellEnd"/>
      <w:r w:rsidRPr="00981822">
        <w:t xml:space="preserve"> харчування, коли людина реагує на зовнішні стимули незалежно від фізіологічного голоду; обмежувальна поведінка, яка характеризується надмірним контролем та жорсткими правилами щодо харчування. Кожен з цих типів може бути адаптивним в певних межах, проте в умовах соціальної </w:t>
      </w:r>
      <w:r w:rsidRPr="00981822">
        <w:lastRenderedPageBreak/>
        <w:t>нестабільності спостерігається тенденція до їх посилення та трансформації у клінічно значущі порушення.</w:t>
      </w:r>
    </w:p>
    <w:p w14:paraId="7719855F" w14:textId="16CA8721" w:rsidR="00FD57B8" w:rsidRPr="00981822" w:rsidRDefault="00FD57B8" w:rsidP="00FD57B8">
      <w:pPr>
        <w:pStyle w:val="11"/>
      </w:pPr>
      <w:proofErr w:type="spellStart"/>
      <w:r w:rsidRPr="00981822">
        <w:t>Соціогенні</w:t>
      </w:r>
      <w:proofErr w:type="spellEnd"/>
      <w:r w:rsidRPr="00981822">
        <w:t xml:space="preserve"> виклики створюють специфічний контекст для розвитку порушень харчової поведінки у жінок. Війна в Україні стала потужним </w:t>
      </w:r>
      <w:proofErr w:type="spellStart"/>
      <w:r w:rsidRPr="00981822">
        <w:t>стресогенним</w:t>
      </w:r>
      <w:proofErr w:type="spellEnd"/>
      <w:r w:rsidRPr="00981822">
        <w:t xml:space="preserve"> фактором, який вплинув на всі аспекти життя, включаючи харчові звички. Постійний стрес, тривога за близьких, економічна нестабільність, руйнування звичного способу життя створюють умови, коли жінки втрачають контроль над харчуванням або навпаки намагаються компенсувати відчуття безпорадності через надмірний контроль їжі. Тиск соціальних медіа з нереалістичними стандартами краси посилює незадоволеність власним тілом і провокує розвиток нездорових харчових </w:t>
      </w:r>
      <w:proofErr w:type="spellStart"/>
      <w:r w:rsidRPr="00981822">
        <w:t>патернів</w:t>
      </w:r>
      <w:proofErr w:type="spellEnd"/>
      <w:r w:rsidRPr="00981822">
        <w:t>.</w:t>
      </w:r>
    </w:p>
    <w:p w14:paraId="291E7D9B" w14:textId="2B39062D" w:rsidR="00FD57B8" w:rsidRPr="00981822" w:rsidRDefault="00FD57B8" w:rsidP="00FD57B8">
      <w:pPr>
        <w:pStyle w:val="11"/>
      </w:pPr>
      <w:r w:rsidRPr="00981822">
        <w:t xml:space="preserve">Емоційна регуляція та </w:t>
      </w:r>
      <w:proofErr w:type="spellStart"/>
      <w:r w:rsidRPr="00981822">
        <w:t>копінг</w:t>
      </w:r>
      <w:proofErr w:type="spellEnd"/>
      <w:r w:rsidRPr="00981822">
        <w:t xml:space="preserve">-стратегії визначають способи справляння зі стресом через харчування. Коли жінка не має ефективних інструментів для роботи з негативними емоціями, їжа стає доступним і швидким засобом отримати тимчасове полегшення. Використання їжі як основної </w:t>
      </w:r>
      <w:proofErr w:type="spellStart"/>
      <w:r w:rsidRPr="00981822">
        <w:t>копінг</w:t>
      </w:r>
      <w:proofErr w:type="spellEnd"/>
      <w:r w:rsidRPr="00981822">
        <w:t xml:space="preserve">-стратегії свідчить про дефіцит більш адаптивних механізмів подолання стресу. У періоди соціальної нестабільності, коли стресові фактори дії постійно, такий спосіб справлятися з емоціями швидко трансформується у стійкий патологічний </w:t>
      </w:r>
      <w:proofErr w:type="spellStart"/>
      <w:r w:rsidRPr="00981822">
        <w:t>патерн</w:t>
      </w:r>
      <w:proofErr w:type="spellEnd"/>
      <w:r w:rsidRPr="00981822">
        <w:t>.</w:t>
      </w:r>
    </w:p>
    <w:p w14:paraId="11C572F6" w14:textId="435FF4FF" w:rsidR="00FD57B8" w:rsidRPr="00981822" w:rsidRDefault="00FD57B8" w:rsidP="00FD57B8">
      <w:pPr>
        <w:pStyle w:val="11"/>
      </w:pPr>
      <w:r w:rsidRPr="00981822">
        <w:t>Взаємозв'язок між різними психологічними детермінантами створює складну систему, де кожен фактор може посилювати вплив інших. Низька самооцінка призводить до незадоволеності тілом, що провокує обмежувальну поведінку. Жорсткі дієти закінчуються зривами та емоціогенним переїданням, що ще більше знижує самооцінку і поглиблює незадоволеність тілом. Високий рівень стресу у поєднанні з низькою самооцінкою та негативним образом тіла створює ситуацію, коли навіть незначний тригер може спровокувати серйозне порушення харчової поведінки. Розуміння цієї складної взаємодії чинників є ключовим для розробки ефективних діагностичних та корекційних програм.</w:t>
      </w:r>
    </w:p>
    <w:p w14:paraId="5ED7FE10" w14:textId="77777777" w:rsidR="00FD57B8" w:rsidRPr="00981822" w:rsidRDefault="00FD57B8" w:rsidP="00FD57B8">
      <w:pPr>
        <w:pStyle w:val="11"/>
      </w:pPr>
      <w:r w:rsidRPr="00981822">
        <w:t xml:space="preserve">Метою емпіричного дослідження було вивчення психологічних детермінант порушень харчової поведінки у жінок, які функціонують в умовах сучасних </w:t>
      </w:r>
      <w:proofErr w:type="spellStart"/>
      <w:r w:rsidRPr="00981822">
        <w:t>соціогенних</w:t>
      </w:r>
      <w:proofErr w:type="spellEnd"/>
      <w:r w:rsidRPr="00981822">
        <w:t xml:space="preserve"> викликів, а також виявлення взаємозв'язків між образом </w:t>
      </w:r>
      <w:r w:rsidRPr="00981822">
        <w:lastRenderedPageBreak/>
        <w:t>тіла, самооцінкою та типами харчової поведінки для розробки науково обґрунтованої програми психологічної корекції.</w:t>
      </w:r>
    </w:p>
    <w:p w14:paraId="1F3A9C95" w14:textId="77777777" w:rsidR="00FD57B8" w:rsidRPr="00981822" w:rsidRDefault="00FD57B8" w:rsidP="00FD57B8">
      <w:pPr>
        <w:pStyle w:val="11"/>
      </w:pPr>
      <w:r w:rsidRPr="00981822">
        <w:t xml:space="preserve">Завдання емпіричного дослідження включали: дослідження особливостей типів харчової поведінки у жінок в умовах </w:t>
      </w:r>
      <w:proofErr w:type="spellStart"/>
      <w:r w:rsidRPr="00981822">
        <w:t>соціогенних</w:t>
      </w:r>
      <w:proofErr w:type="spellEnd"/>
      <w:r w:rsidRPr="00981822">
        <w:t xml:space="preserve"> викликів; виявлення рівня незадоволеності образом тіла та його впливу на вибір </w:t>
      </w:r>
      <w:proofErr w:type="spellStart"/>
      <w:r w:rsidRPr="00981822">
        <w:t>патернів</w:t>
      </w:r>
      <w:proofErr w:type="spellEnd"/>
      <w:r w:rsidRPr="00981822">
        <w:t xml:space="preserve"> харчування; визначення рівня самооцінки як захисного або ризикового </w:t>
      </w:r>
      <w:proofErr w:type="spellStart"/>
      <w:r w:rsidRPr="00981822">
        <w:t>фактора</w:t>
      </w:r>
      <w:proofErr w:type="spellEnd"/>
      <w:r w:rsidRPr="00981822">
        <w:t xml:space="preserve"> у формуванні порушень харчової поведінки; аналіз взаємозв'язків між типами харчової поведінки, образом тіла та самооцінкою; виявлення </w:t>
      </w:r>
      <w:proofErr w:type="spellStart"/>
      <w:r w:rsidRPr="00981822">
        <w:t>предикторів</w:t>
      </w:r>
      <w:proofErr w:type="spellEnd"/>
      <w:r w:rsidRPr="00981822">
        <w:t xml:space="preserve"> </w:t>
      </w:r>
      <w:proofErr w:type="spellStart"/>
      <w:r w:rsidRPr="00981822">
        <w:t>дисфункціональної</w:t>
      </w:r>
      <w:proofErr w:type="spellEnd"/>
      <w:r w:rsidRPr="00981822">
        <w:t xml:space="preserve"> харчової поведінки в умовах сучасних соціальних викликів.</w:t>
      </w:r>
    </w:p>
    <w:p w14:paraId="2695C1C5" w14:textId="77777777" w:rsidR="00FD57B8" w:rsidRPr="00981822" w:rsidRDefault="00FD57B8" w:rsidP="00FD57B8">
      <w:pPr>
        <w:pStyle w:val="11"/>
      </w:pPr>
      <w:r w:rsidRPr="00981822">
        <w:t xml:space="preserve">У дослідженні перевірялися наступні гіпотези. Передбачалося існування значущого взаємозв'язку між незадоволеністю образом тіла та порушеннями харчової поведінки, зокрема очікувалося, що вищий рівень незадоволеності тілом асоціюється з переважанням емоціогенного та обмежувального типів харчування. Також висувалася гіпотеза про те, що самооцінка виступає захисним фактором, який знижує ризик розвитку порушень харчової поведінки навіть за умови незадоволеності тілом. Окрім того, припускалося, що в умовах </w:t>
      </w:r>
      <w:proofErr w:type="spellStart"/>
      <w:r w:rsidRPr="00981822">
        <w:t>соціогенних</w:t>
      </w:r>
      <w:proofErr w:type="spellEnd"/>
      <w:r w:rsidRPr="00981822">
        <w:t xml:space="preserve"> викликів спостерігається специфічний профіль харчової поведінки з переважанням емоціогенного типу над іншими формами харчування.</w:t>
      </w:r>
    </w:p>
    <w:p w14:paraId="5A375A89" w14:textId="77777777" w:rsidR="00FD57B8" w:rsidRPr="00981822" w:rsidRDefault="00FD57B8" w:rsidP="00FD57B8">
      <w:pPr>
        <w:pStyle w:val="11"/>
      </w:pPr>
      <w:r w:rsidRPr="00981822">
        <w:t xml:space="preserve">Дослідження проводилося у три основні етапи. Організаційно-підготовчий етап включав визначення мети та завдань дослідження, формування вибірки респондентів, підбір </w:t>
      </w:r>
      <w:proofErr w:type="spellStart"/>
      <w:r w:rsidRPr="00981822">
        <w:t>психодіагностичного</w:t>
      </w:r>
      <w:proofErr w:type="spellEnd"/>
      <w:r w:rsidRPr="00981822">
        <w:t xml:space="preserve"> інструментарію, розробку процедури онлайн-діагностики через платформу </w:t>
      </w:r>
      <w:proofErr w:type="spellStart"/>
      <w:r w:rsidRPr="00981822">
        <w:t>Google</w:t>
      </w:r>
      <w:proofErr w:type="spellEnd"/>
      <w:r w:rsidRPr="00981822">
        <w:t xml:space="preserve"> </w:t>
      </w:r>
      <w:proofErr w:type="spellStart"/>
      <w:r w:rsidRPr="00981822">
        <w:t>Forms</w:t>
      </w:r>
      <w:proofErr w:type="spellEnd"/>
      <w:r w:rsidRPr="00981822">
        <w:t xml:space="preserve">. На цьому етапі було проведено аналіз наукової літератури для обґрунтування вибору </w:t>
      </w:r>
      <w:proofErr w:type="spellStart"/>
      <w:r w:rsidRPr="00981822">
        <w:t>методик</w:t>
      </w:r>
      <w:proofErr w:type="spellEnd"/>
      <w:r w:rsidRPr="00981822">
        <w:t xml:space="preserve"> та визначення критеріїв відбору учасниць дослідження.</w:t>
      </w:r>
    </w:p>
    <w:p w14:paraId="18992DE9" w14:textId="77777777" w:rsidR="00FD57B8" w:rsidRPr="00981822" w:rsidRDefault="00FD57B8" w:rsidP="00FD57B8">
      <w:pPr>
        <w:pStyle w:val="11"/>
      </w:pPr>
      <w:r w:rsidRPr="00981822">
        <w:t xml:space="preserve">Діагностичний етап передбачав проведення </w:t>
      </w:r>
      <w:proofErr w:type="spellStart"/>
      <w:r w:rsidRPr="00981822">
        <w:t>констатувального</w:t>
      </w:r>
      <w:proofErr w:type="spellEnd"/>
      <w:r w:rsidRPr="00981822">
        <w:t xml:space="preserve"> експерименту, збір первинних емпіричних даних та їх первинну обробку. Онлайн-опитування через </w:t>
      </w:r>
      <w:proofErr w:type="spellStart"/>
      <w:r w:rsidRPr="00981822">
        <w:t>Google</w:t>
      </w:r>
      <w:proofErr w:type="spellEnd"/>
      <w:r w:rsidRPr="00981822">
        <w:t xml:space="preserve"> </w:t>
      </w:r>
      <w:proofErr w:type="spellStart"/>
      <w:r w:rsidRPr="00981822">
        <w:t>Forms</w:t>
      </w:r>
      <w:proofErr w:type="spellEnd"/>
      <w:r w:rsidRPr="00981822">
        <w:t xml:space="preserve"> дозволило охопити жінок заочної форми навчання, які поєднують професійну діяльність з навчанням і мають обмежений час для участі в очних дослідженнях. Кожна діагностична сесія включала послідовне заповнення трьох опитувальників та тривала приблизно 35-45 </w:t>
      </w:r>
      <w:r w:rsidRPr="00981822">
        <w:lastRenderedPageBreak/>
        <w:t>хвилин. Використання онлайн-формату забезпечило зручність для респондентів, дотримання принципу анонімності та автоматичне збереження даних.</w:t>
      </w:r>
    </w:p>
    <w:p w14:paraId="47830BF3" w14:textId="77777777" w:rsidR="00FD57B8" w:rsidRPr="00981822" w:rsidRDefault="00FD57B8" w:rsidP="00FD57B8">
      <w:pPr>
        <w:pStyle w:val="11"/>
      </w:pPr>
      <w:r w:rsidRPr="00981822">
        <w:t>Аналітичний етап включав статистичну обробку даних, кореляційний аналіз для виявлення взаємозв'язків між досліджуваними змінними, порівняльний аналіз груп з різним рівнем вираженості порушень харчової поведінки, інтерпретацію отриманих результатів та формулювання висновків. Використання методів математичної статистики дозволило виявити значущі закономірності та обґрунтувати напрями психологічної корекції.</w:t>
      </w:r>
    </w:p>
    <w:p w14:paraId="096E4DFC" w14:textId="340637F4" w:rsidR="00FD57B8" w:rsidRPr="00981822" w:rsidRDefault="00FD57B8" w:rsidP="00FD57B8">
      <w:pPr>
        <w:pStyle w:val="11"/>
      </w:pPr>
      <w:r w:rsidRPr="00981822">
        <w:t>Вибірку дослідження склали 30 жінок віком від 30 до 52 років, які навчаються на заочній формі навчання в Східноукраїнському національному університеті імені Володимира Даля. Вибір саме цієї вікової категорії обумовлений тим, що жінки цього віку стикаються з множинними соціальними ролями та обов'язками: професійна діяльність, навчання, сімейні обов'язки, виховання дітей. В умовах воєнного стану ці навантаження суттєво посилюються, що створює додатковий стресовий фон для розвитку порушень харчової поведінки. Критеріями включення до вибірки були жіноча стать, навчання на заочній формі та добровільна згода на участь у дослідженні.</w:t>
      </w:r>
    </w:p>
    <w:p w14:paraId="67B274D1" w14:textId="77777777" w:rsidR="00FD57B8" w:rsidRPr="00981822" w:rsidRDefault="00FD57B8" w:rsidP="00FD57B8">
      <w:pPr>
        <w:pStyle w:val="11"/>
      </w:pPr>
      <w:r w:rsidRPr="00981822">
        <w:t xml:space="preserve">При проведенні дослідження було дотримано основні етичні принципи психологічної науки. Принцип добровільності передбачав участь респондентів за власним бажанням без будь-якого примусу. Принцип інформованої згоди забезпечував повне інформування учасниць про мету, процедуру та можливе використання результатів дослідження. Принцип конфіденційності гарантував збереження персональних даних та результатів респондентів у таємниці, опитування проводилося анонімно. Принцип не нашкодити реалізовувався через використання </w:t>
      </w:r>
      <w:proofErr w:type="spellStart"/>
      <w:r w:rsidRPr="00981822">
        <w:t>валідних</w:t>
      </w:r>
      <w:proofErr w:type="spellEnd"/>
      <w:r w:rsidRPr="00981822">
        <w:t xml:space="preserve"> </w:t>
      </w:r>
      <w:proofErr w:type="spellStart"/>
      <w:r w:rsidRPr="00981822">
        <w:t>методик</w:t>
      </w:r>
      <w:proofErr w:type="spellEnd"/>
      <w:r w:rsidRPr="00981822">
        <w:t>, які не містили питань, що могли б травмувати чи викликати значний психологічний дискомфорт. Принцип зворотного зв'язку дозволяв учасницям за бажанням отримати індивідуальну консультацію щодо результатів діагностики та рекомендації психолога.</w:t>
      </w:r>
    </w:p>
    <w:p w14:paraId="44385F93" w14:textId="77777777" w:rsidR="00FD57B8" w:rsidRPr="00981822" w:rsidRDefault="00FD57B8" w:rsidP="00FD57B8">
      <w:pPr>
        <w:pStyle w:val="11"/>
      </w:pPr>
      <w:r w:rsidRPr="00981822">
        <w:t xml:space="preserve">Для діагностики психологічних детермінант порушень харчової поведінки було обрано три стандартизовані </w:t>
      </w:r>
      <w:proofErr w:type="spellStart"/>
      <w:r w:rsidRPr="00981822">
        <w:t>психодіагностичні</w:t>
      </w:r>
      <w:proofErr w:type="spellEnd"/>
      <w:r w:rsidRPr="00981822">
        <w:t xml:space="preserve"> методики, які комплексно </w:t>
      </w:r>
      <w:r w:rsidRPr="00981822">
        <w:lastRenderedPageBreak/>
        <w:t xml:space="preserve">охоплюють ключові аспекти проблеми. Голландський опитувальник харчової поведінки дозволяє виявити три типи порушень харчування, які були детально описані у теоретичному розділі як центральні прояви </w:t>
      </w:r>
      <w:proofErr w:type="spellStart"/>
      <w:r w:rsidRPr="00981822">
        <w:t>дисфункціональної</w:t>
      </w:r>
      <w:proofErr w:type="spellEnd"/>
      <w:r w:rsidRPr="00981822">
        <w:t xml:space="preserve"> харчової поведінки [4]. Ситуативний опитувальник незадоволеності образом тіла діагностує ступінь незадоволеності власною зовнішністю, що є ключовим психологічним чинником формування порушень харчування згідно з теоретичним аналізом [2]. Шкала самооцінки </w:t>
      </w:r>
      <w:proofErr w:type="spellStart"/>
      <w:r w:rsidRPr="00981822">
        <w:t>Розенберга</w:t>
      </w:r>
      <w:proofErr w:type="spellEnd"/>
      <w:r w:rsidRPr="00981822">
        <w:t xml:space="preserve"> визначає загальний рівень самооцінки, яка виступає важливим </w:t>
      </w:r>
      <w:proofErr w:type="spellStart"/>
      <w:r w:rsidRPr="00981822">
        <w:t>предиктором</w:t>
      </w:r>
      <w:proofErr w:type="spellEnd"/>
      <w:r w:rsidRPr="00981822">
        <w:t xml:space="preserve"> розвитку або профілактики розладів харчової поведінки [76]. Комплексне використання цих </w:t>
      </w:r>
      <w:proofErr w:type="spellStart"/>
      <w:r w:rsidRPr="00981822">
        <w:t>методик</w:t>
      </w:r>
      <w:proofErr w:type="spellEnd"/>
      <w:r w:rsidRPr="00981822">
        <w:t xml:space="preserve"> дозволяє отримати цілісну картину психологічних детермінант порушень харчової поведінки у жінок.</w:t>
      </w:r>
    </w:p>
    <w:p w14:paraId="24558B46" w14:textId="41B76896" w:rsidR="001E12C9" w:rsidRPr="00981822" w:rsidRDefault="00FD57B8" w:rsidP="00FD57B8">
      <w:pPr>
        <w:pStyle w:val="11"/>
      </w:pPr>
      <w:r w:rsidRPr="00981822">
        <w:t xml:space="preserve">Таким чином, формування порушень харчової поведінки у жінок в умовах </w:t>
      </w:r>
      <w:proofErr w:type="spellStart"/>
      <w:r w:rsidRPr="00981822">
        <w:t>соціогенних</w:t>
      </w:r>
      <w:proofErr w:type="spellEnd"/>
      <w:r w:rsidRPr="00981822">
        <w:t xml:space="preserve"> викликів зумовлюється складною взаємодією психологічних детермінант, де образ тіла, самооцінка та способи емоційної регуляції створюють систему взаємного впливу. Комплексна діагностика цих чинників створює основу для розробки ефективної програми психологічної корекції, що враховує специфічні потреби жінок та спрямована на формування здорової харчової поведінки. У наступному підрозділі буде детально розглянуто </w:t>
      </w:r>
      <w:proofErr w:type="spellStart"/>
      <w:r w:rsidRPr="00981822">
        <w:t>психодіагностичні</w:t>
      </w:r>
      <w:proofErr w:type="spellEnd"/>
      <w:r w:rsidRPr="00981822">
        <w:t xml:space="preserve"> методики, які використовувалися в емпіричному дослідженні для виявлення психологічних детермінант порушень харчової поведінки.</w:t>
      </w:r>
    </w:p>
    <w:p w14:paraId="39677205" w14:textId="77777777" w:rsidR="00FD57B8" w:rsidRPr="00981822" w:rsidRDefault="00FD57B8" w:rsidP="00FD57B8">
      <w:pPr>
        <w:pStyle w:val="11"/>
      </w:pPr>
    </w:p>
    <w:p w14:paraId="36C149AB" w14:textId="77777777" w:rsidR="00FD57B8" w:rsidRPr="00981822" w:rsidRDefault="00FD57B8" w:rsidP="00FD57B8">
      <w:pPr>
        <w:pStyle w:val="2"/>
      </w:pPr>
      <w:bookmarkStart w:id="7" w:name="_Toc213997094"/>
      <w:r w:rsidRPr="00981822">
        <w:t>2.2. Реалізація емпіричних студій</w:t>
      </w:r>
      <w:bookmarkEnd w:id="7"/>
    </w:p>
    <w:p w14:paraId="709FB330" w14:textId="77777777" w:rsidR="00FD57B8" w:rsidRPr="00981822" w:rsidRDefault="00FD57B8" w:rsidP="00FD57B8">
      <w:pPr>
        <w:pStyle w:val="11"/>
      </w:pPr>
    </w:p>
    <w:p w14:paraId="0423984D" w14:textId="77777777" w:rsidR="00D353EE" w:rsidRPr="00D353EE" w:rsidRDefault="00D353EE" w:rsidP="00D353EE">
      <w:pPr>
        <w:pStyle w:val="11"/>
      </w:pPr>
      <w:r w:rsidRPr="00D353EE">
        <w:t xml:space="preserve">Для комплексного дослідження психологічних детермінант порушень харчової поведінки у жінок було обрано три взаємодоповнюючі стандартизовані методики. Кожна з них має свої специфічні переваги для діагностики різних аспектів досліджуваних феноменів та дозволяє отримати цілісну картину психологічних чинників формування </w:t>
      </w:r>
      <w:proofErr w:type="spellStart"/>
      <w:r w:rsidRPr="00D353EE">
        <w:t>дисфункціональної</w:t>
      </w:r>
      <w:proofErr w:type="spellEnd"/>
      <w:r w:rsidRPr="00D353EE">
        <w:t xml:space="preserve"> харчової поведінки.</w:t>
      </w:r>
    </w:p>
    <w:p w14:paraId="649677EB" w14:textId="77777777" w:rsidR="00D353EE" w:rsidRPr="00D353EE" w:rsidRDefault="00D353EE" w:rsidP="00D353EE">
      <w:pPr>
        <w:pStyle w:val="11"/>
      </w:pPr>
      <w:r w:rsidRPr="00D353EE">
        <w:t xml:space="preserve">Голландський опитувальник харчової поведінки діагностує три основні типи порушень харчування та складається з 33 питань. Ситуативний </w:t>
      </w:r>
      <w:r w:rsidRPr="00D353EE">
        <w:lastRenderedPageBreak/>
        <w:t xml:space="preserve">опитувальник незадоволеності образом тіла вимірює рівень незадоволеності власною зовнішністю в різних життєвих ситуаціях. Шкала самооцінки </w:t>
      </w:r>
      <w:proofErr w:type="spellStart"/>
      <w:r w:rsidRPr="00D353EE">
        <w:t>Розенберга</w:t>
      </w:r>
      <w:proofErr w:type="spellEnd"/>
      <w:r w:rsidRPr="00D353EE">
        <w:t xml:space="preserve"> оцінює загальний рівень самооцінки особистості та містить 10 тверджень.</w:t>
      </w:r>
    </w:p>
    <w:p w14:paraId="7B836A2E" w14:textId="77777777" w:rsidR="00D353EE" w:rsidRPr="00D353EE" w:rsidRDefault="00D353EE" w:rsidP="00D353EE">
      <w:pPr>
        <w:pStyle w:val="11"/>
        <w:spacing w:before="200" w:after="200"/>
        <w:ind w:firstLine="0"/>
        <w:jc w:val="center"/>
        <w:rPr>
          <w:b/>
          <w:bCs/>
        </w:rPr>
      </w:pPr>
      <w:r w:rsidRPr="00D353EE">
        <w:rPr>
          <w:b/>
          <w:bCs/>
        </w:rPr>
        <w:t>Голландський опитувальник харчової поведінки (DEBQ)</w:t>
      </w:r>
    </w:p>
    <w:p w14:paraId="7B8D518E" w14:textId="77777777" w:rsidR="00D353EE" w:rsidRPr="00D353EE" w:rsidRDefault="00D353EE" w:rsidP="00D353EE">
      <w:pPr>
        <w:pStyle w:val="11"/>
      </w:pPr>
      <w:r w:rsidRPr="00D353EE">
        <w:t xml:space="preserve">Даний діагностичний інструмент було розроблено голландськими психологами Ван </w:t>
      </w:r>
      <w:proofErr w:type="spellStart"/>
      <w:r w:rsidRPr="00D353EE">
        <w:t>Стріном</w:t>
      </w:r>
      <w:proofErr w:type="spellEnd"/>
      <w:r w:rsidRPr="00D353EE">
        <w:t xml:space="preserve"> та колегами у 1986 році на основі багаторічних досліджень харчової поведінки у людей з надмірною вагою та ожирінням [4]. Теоретичною основою методики є концепція трьох типів порушень харчової поведінки, які по-різному впливають на вагу та психологічне благополуччя людини. Автори виходили з положення про те, що харчова поведінка регулюється не лише фізіологічними потребами, а й емоційними станами, зовнішніми стимулами та когнітивними установками щодо контролю ваги.</w:t>
      </w:r>
    </w:p>
    <w:p w14:paraId="777EB5AF" w14:textId="77777777" w:rsidR="00D353EE" w:rsidRPr="00D353EE" w:rsidRDefault="00D353EE" w:rsidP="00D353EE">
      <w:pPr>
        <w:pStyle w:val="11"/>
      </w:pPr>
      <w:r w:rsidRPr="00D353EE">
        <w:t xml:space="preserve">Особливістю цієї методики є її здатність диференціювати три незалежні типи харчової поведінки, які можуть поєднуватися у різних пропорціях у однієї людини. Доцільність застосування методики в межах нашого дослідження обґрунтовується необхідністю отримати об'єктивний профіль харчової поведінки жінок в умовах </w:t>
      </w:r>
      <w:proofErr w:type="spellStart"/>
      <w:r w:rsidRPr="00D353EE">
        <w:t>соціогенних</w:t>
      </w:r>
      <w:proofErr w:type="spellEnd"/>
      <w:r w:rsidRPr="00D353EE">
        <w:t xml:space="preserve"> викликів та виявити, які саме типи порушень є найбільш поширеними.</w:t>
      </w:r>
    </w:p>
    <w:p w14:paraId="530CF994" w14:textId="77777777" w:rsidR="00D353EE" w:rsidRPr="00D353EE" w:rsidRDefault="00D353EE" w:rsidP="00D353EE">
      <w:pPr>
        <w:pStyle w:val="11"/>
      </w:pPr>
      <w:r w:rsidRPr="00D353EE">
        <w:t>Методика дозволяє оцінити три основні типи харчової поведінки:</w:t>
      </w:r>
    </w:p>
    <w:p w14:paraId="33CF781C" w14:textId="77777777" w:rsidR="00D353EE" w:rsidRPr="00D353EE" w:rsidRDefault="00D353EE" w:rsidP="00D353EE">
      <w:pPr>
        <w:pStyle w:val="11"/>
      </w:pPr>
      <w:r w:rsidRPr="00D353EE">
        <w:t>Емоціогенне харчування характеризується підвищеним споживанням їжі у відповідь на негативні емоційні стани. Людина їсть не тому, що відчуває фізіологічний голод, а для того, щоб справитися з тривогою, стресом, смутком, самотністю або нудьгою. Їжа стає способом емоційної регуляції, засобом самозаспокоєння. Цей тип поведінки часто призводить до переїдання, почуття провини після їжі та формування замкненого кола, коли негативні емоції провокують переїдання, а переїдання викликає нові негативні емоції.</w:t>
      </w:r>
    </w:p>
    <w:p w14:paraId="393F9FBE" w14:textId="77777777" w:rsidR="00D353EE" w:rsidRPr="00D353EE" w:rsidRDefault="00D353EE" w:rsidP="00D353EE">
      <w:pPr>
        <w:pStyle w:val="11"/>
      </w:pPr>
      <w:proofErr w:type="spellStart"/>
      <w:r w:rsidRPr="00D353EE">
        <w:t>Екстернальне</w:t>
      </w:r>
      <w:proofErr w:type="spellEnd"/>
      <w:r w:rsidRPr="00D353EE">
        <w:t xml:space="preserve"> харчування характеризується реакцією на зовнішні харчові стимули незалежно від відчуття голоду або ситості. Людина їсть у відповідь на </w:t>
      </w:r>
      <w:r w:rsidRPr="00D353EE">
        <w:lastRenderedPageBreak/>
        <w:t>вигляд їжі, запах, рекламу, доступність їжі або соціальні ситуації. Внутрішні сигнали організму про голод та ситість ігноруються або не розпізнаються. Цей тип поведінки призводить до споживання їжі навіть за відсутності фізіологічної потреби, особливо в середовищі з високою доступністю привабливої їжі.</w:t>
      </w:r>
    </w:p>
    <w:p w14:paraId="58E00022" w14:textId="77777777" w:rsidR="00D353EE" w:rsidRPr="00D353EE" w:rsidRDefault="00D353EE" w:rsidP="00D353EE">
      <w:pPr>
        <w:pStyle w:val="11"/>
      </w:pPr>
      <w:r w:rsidRPr="00D353EE">
        <w:t>Обмежувальна харчова поведінка характеризується свідомим обмеженням споживання їжі з метою схуднення або підтримки ваги. Людина встановлює жорсткі правила щодо кількості та якості їжі, підраховує калорії, уникає певних продуктів. Парадоксально, але такий надмірний контроль часто призводить до зривів та епізодів переїдання, коли психологічне напруження стає надто сильним. Цей тип поведінки створює хронічний психологічний дискомфорт та може провокувати розвиток більш серйозних розладів харчування.</w:t>
      </w:r>
    </w:p>
    <w:p w14:paraId="2471F677" w14:textId="77777777" w:rsidR="00D353EE" w:rsidRPr="00D353EE" w:rsidRDefault="00D353EE" w:rsidP="00D353EE">
      <w:pPr>
        <w:pStyle w:val="11"/>
      </w:pPr>
      <w:r w:rsidRPr="00D353EE">
        <w:t xml:space="preserve">Мета діагностики полягає у визначенні домінуючих типів харчової поведінки та виявленні тенденцій до </w:t>
      </w:r>
      <w:proofErr w:type="spellStart"/>
      <w:r w:rsidRPr="00D353EE">
        <w:t>дисфункціональних</w:t>
      </w:r>
      <w:proofErr w:type="spellEnd"/>
      <w:r w:rsidRPr="00D353EE">
        <w:t xml:space="preserve"> </w:t>
      </w:r>
      <w:proofErr w:type="spellStart"/>
      <w:r w:rsidRPr="00D353EE">
        <w:t>патернів</w:t>
      </w:r>
      <w:proofErr w:type="spellEnd"/>
      <w:r w:rsidRPr="00D353EE">
        <w:t xml:space="preserve"> харчування. Методика широко застосовується в дослідженнях ожиріння, розладів харчової поведінки, програмах корекції ваги та психологічної допомоги особам з порушеннями харчування.</w:t>
      </w:r>
    </w:p>
    <w:p w14:paraId="4308EC1A" w14:textId="77777777" w:rsidR="00D353EE" w:rsidRPr="00D353EE" w:rsidRDefault="00D353EE" w:rsidP="00D353EE">
      <w:pPr>
        <w:pStyle w:val="11"/>
      </w:pPr>
      <w:r w:rsidRPr="00D353EE">
        <w:t xml:space="preserve">Структура опитувальника включає 33 питання, розподілені на три шкали. Шкала емоціогенного харчування містить 13 питань про вплив різних емоційних станів на харчування. Шкала </w:t>
      </w:r>
      <w:proofErr w:type="spellStart"/>
      <w:r w:rsidRPr="00D353EE">
        <w:t>екстернального</w:t>
      </w:r>
      <w:proofErr w:type="spellEnd"/>
      <w:r w:rsidRPr="00D353EE">
        <w:t xml:space="preserve"> харчування включає 10 питань про реакцію на зовнішні харчові стимули. Шкала обмежувальної поведінки містить 10 питань про свідоме обмеження харчування.</w:t>
      </w:r>
    </w:p>
    <w:p w14:paraId="4856761D" w14:textId="77777777" w:rsidR="00D353EE" w:rsidRPr="00D353EE" w:rsidRDefault="00D353EE" w:rsidP="00D353EE">
      <w:pPr>
        <w:pStyle w:val="11"/>
      </w:pPr>
      <w:r w:rsidRPr="00D353EE">
        <w:t xml:space="preserve">Респонденти оцінюють частоту кожної поведінки за 5-бальною шкалою: 1 – ніколи, 2 – </w:t>
      </w:r>
      <w:proofErr w:type="spellStart"/>
      <w:r w:rsidRPr="00D353EE">
        <w:t>рідко</w:t>
      </w:r>
      <w:proofErr w:type="spellEnd"/>
      <w:r w:rsidRPr="00D353EE">
        <w:t>, 3 – іноді, 4 – часто, 5 – дуже часто. Наприклад, питання може звучати так: "Чи є у Вас бажання їсти, коли Ви роздратовані?", "Якщо їжа смачно пахне та виглядає апетитно, чи їсте Ви більше, ніж зазвичай?", "Чи намагаєтесь Ви їсти менше під час звичайного прийому їжі?"</w:t>
      </w:r>
    </w:p>
    <w:p w14:paraId="37FE1A1E" w14:textId="77777777" w:rsidR="00D353EE" w:rsidRPr="00D353EE" w:rsidRDefault="00D353EE" w:rsidP="00D353EE">
      <w:pPr>
        <w:pStyle w:val="11"/>
      </w:pPr>
      <w:r w:rsidRPr="00D353EE">
        <w:t>Процедура обробки результатів:</w:t>
      </w:r>
    </w:p>
    <w:p w14:paraId="2A3CB3BC" w14:textId="77777777" w:rsidR="00D353EE" w:rsidRPr="00D353EE" w:rsidRDefault="00D353EE" w:rsidP="00270430">
      <w:pPr>
        <w:pStyle w:val="11"/>
        <w:numPr>
          <w:ilvl w:val="0"/>
          <w:numId w:val="4"/>
        </w:numPr>
      </w:pPr>
      <w:r w:rsidRPr="00D353EE">
        <w:t>підраховується сума балів за кожною шкалою окремо;</w:t>
      </w:r>
    </w:p>
    <w:p w14:paraId="75C80E08" w14:textId="77777777" w:rsidR="00D353EE" w:rsidRPr="00D353EE" w:rsidRDefault="00D353EE" w:rsidP="00270430">
      <w:pPr>
        <w:pStyle w:val="11"/>
        <w:numPr>
          <w:ilvl w:val="0"/>
          <w:numId w:val="4"/>
        </w:numPr>
      </w:pPr>
      <w:r w:rsidRPr="00D353EE">
        <w:t>сума ділиться на кількість питань у шкалі для отримання середнього балу;</w:t>
      </w:r>
    </w:p>
    <w:p w14:paraId="16CF47D6" w14:textId="77777777" w:rsidR="00D353EE" w:rsidRPr="00D353EE" w:rsidRDefault="00D353EE" w:rsidP="00270430">
      <w:pPr>
        <w:pStyle w:val="11"/>
        <w:numPr>
          <w:ilvl w:val="0"/>
          <w:numId w:val="4"/>
        </w:numPr>
      </w:pPr>
      <w:r w:rsidRPr="00D353EE">
        <w:t>середній бал за шкалою емоціогенного харчування варіюється від 1 до 5;</w:t>
      </w:r>
    </w:p>
    <w:p w14:paraId="2903AB32" w14:textId="77777777" w:rsidR="00D353EE" w:rsidRPr="00D353EE" w:rsidRDefault="00D353EE" w:rsidP="00270430">
      <w:pPr>
        <w:pStyle w:val="11"/>
        <w:numPr>
          <w:ilvl w:val="0"/>
          <w:numId w:val="4"/>
        </w:numPr>
      </w:pPr>
      <w:r w:rsidRPr="00D353EE">
        <w:lastRenderedPageBreak/>
        <w:t xml:space="preserve">середній бал за шкалою </w:t>
      </w:r>
      <w:proofErr w:type="spellStart"/>
      <w:r w:rsidRPr="00D353EE">
        <w:t>екстернального</w:t>
      </w:r>
      <w:proofErr w:type="spellEnd"/>
      <w:r w:rsidRPr="00D353EE">
        <w:t xml:space="preserve"> харчування варіюється від 1 до 5;</w:t>
      </w:r>
    </w:p>
    <w:p w14:paraId="0CCB5776" w14:textId="77777777" w:rsidR="00D353EE" w:rsidRPr="00D353EE" w:rsidRDefault="00D353EE" w:rsidP="00270430">
      <w:pPr>
        <w:pStyle w:val="11"/>
        <w:numPr>
          <w:ilvl w:val="0"/>
          <w:numId w:val="4"/>
        </w:numPr>
      </w:pPr>
      <w:r w:rsidRPr="00D353EE">
        <w:t>середній бал за шкалою обмежувальної поведінки варіюється від 1 до 5.</w:t>
      </w:r>
    </w:p>
    <w:p w14:paraId="6FE7097B" w14:textId="77777777" w:rsidR="00D353EE" w:rsidRPr="00D353EE" w:rsidRDefault="00D353EE" w:rsidP="00D353EE">
      <w:pPr>
        <w:pStyle w:val="11"/>
      </w:pPr>
      <w:r w:rsidRPr="00D353EE">
        <w:t>Інтерпретація результатів здійснюється наступним чином:</w:t>
      </w:r>
    </w:p>
    <w:p w14:paraId="0D6395B1" w14:textId="77777777" w:rsidR="00D353EE" w:rsidRPr="00D353EE" w:rsidRDefault="00D353EE" w:rsidP="00270430">
      <w:pPr>
        <w:pStyle w:val="11"/>
        <w:numPr>
          <w:ilvl w:val="0"/>
          <w:numId w:val="5"/>
        </w:numPr>
      </w:pPr>
      <w:r w:rsidRPr="00D353EE">
        <w:t>1,0-2,0 бали – низький рівень вираженості даного типу харчової поведінки;</w:t>
      </w:r>
    </w:p>
    <w:p w14:paraId="40727141" w14:textId="77777777" w:rsidR="00D353EE" w:rsidRPr="00D353EE" w:rsidRDefault="00D353EE" w:rsidP="00270430">
      <w:pPr>
        <w:pStyle w:val="11"/>
        <w:numPr>
          <w:ilvl w:val="0"/>
          <w:numId w:val="5"/>
        </w:numPr>
      </w:pPr>
      <w:r w:rsidRPr="00D353EE">
        <w:t>2,1-3,5 бали – помірний рівень вираженості;</w:t>
      </w:r>
    </w:p>
    <w:p w14:paraId="016FAF2C" w14:textId="77777777" w:rsidR="00D353EE" w:rsidRPr="00D353EE" w:rsidRDefault="00D353EE" w:rsidP="00270430">
      <w:pPr>
        <w:pStyle w:val="11"/>
        <w:numPr>
          <w:ilvl w:val="0"/>
          <w:numId w:val="5"/>
        </w:numPr>
      </w:pPr>
      <w:r w:rsidRPr="00D353EE">
        <w:t>3,6-5,0 балів – високий рівень вираженості.</w:t>
      </w:r>
    </w:p>
    <w:p w14:paraId="349FD552" w14:textId="77777777" w:rsidR="00D353EE" w:rsidRPr="00D353EE" w:rsidRDefault="00D353EE" w:rsidP="00D353EE">
      <w:pPr>
        <w:pStyle w:val="11"/>
      </w:pPr>
      <w:r w:rsidRPr="00D353EE">
        <w:t xml:space="preserve">Високі показники за шкалою емоціогенного харчування свідчать про використання їжі як основного способу емоційної регуляції, що є ознакою </w:t>
      </w:r>
      <w:proofErr w:type="spellStart"/>
      <w:r w:rsidRPr="00D353EE">
        <w:t>дисфункціональної</w:t>
      </w:r>
      <w:proofErr w:type="spellEnd"/>
      <w:r w:rsidRPr="00D353EE">
        <w:t xml:space="preserve"> харчової поведінки. Високі показники за шкалою </w:t>
      </w:r>
      <w:proofErr w:type="spellStart"/>
      <w:r w:rsidRPr="00D353EE">
        <w:t>екстернального</w:t>
      </w:r>
      <w:proofErr w:type="spellEnd"/>
      <w:r w:rsidRPr="00D353EE">
        <w:t xml:space="preserve"> харчування вказують на втрату контакту з внутрішніми сигналами голоду та ситості. Високі показники за шкалою обмежувальної поведінки можуть свідчити як про свідомі спроби контролю ваги, так і про ризик розвитку розладів харчування, особливо якщо це поєднується з високими показниками інших шкал.</w:t>
      </w:r>
    </w:p>
    <w:p w14:paraId="72C77651" w14:textId="77777777" w:rsidR="00D353EE" w:rsidRPr="00D353EE" w:rsidRDefault="00D353EE" w:rsidP="00D353EE">
      <w:pPr>
        <w:pStyle w:val="11"/>
        <w:spacing w:before="200" w:after="200"/>
        <w:ind w:firstLine="0"/>
        <w:jc w:val="center"/>
        <w:rPr>
          <w:b/>
          <w:bCs/>
        </w:rPr>
      </w:pPr>
      <w:r w:rsidRPr="00D353EE">
        <w:rPr>
          <w:b/>
          <w:bCs/>
        </w:rPr>
        <w:t>Ситуативний опитувальник незадоволеності образом тіла (СОНОТ)</w:t>
      </w:r>
    </w:p>
    <w:p w14:paraId="6912EA5C" w14:textId="77777777" w:rsidR="00D353EE" w:rsidRPr="00D353EE" w:rsidRDefault="00D353EE" w:rsidP="00D353EE">
      <w:pPr>
        <w:pStyle w:val="11"/>
      </w:pPr>
      <w:r w:rsidRPr="00D353EE">
        <w:t xml:space="preserve">Даний інструмент було розроблено американським психологом Томасом Кешем для вимірювання ситуативної незадоволеності образом тіла та адаптовано українською мовою М. І. </w:t>
      </w:r>
      <w:proofErr w:type="spellStart"/>
      <w:r w:rsidRPr="00D353EE">
        <w:t>Бабчук</w:t>
      </w:r>
      <w:proofErr w:type="spellEnd"/>
      <w:r w:rsidRPr="00D353EE">
        <w:t xml:space="preserve"> [11]. Теоретичним підґрунтям методики є розуміння образу тіла як багатокомпонентного конструкту, що включає </w:t>
      </w:r>
      <w:proofErr w:type="spellStart"/>
      <w:r w:rsidRPr="00D353EE">
        <w:t>перцептивний</w:t>
      </w:r>
      <w:proofErr w:type="spellEnd"/>
      <w:r w:rsidRPr="00D353EE">
        <w:t>, когнітивний, афективний та поведінковий аспекти. Автор виходив з положення про те, що незадоволеність образом тіла не є стабільною характеристикою, а може коливатися залежно від конкретних життєвих ситуацій.</w:t>
      </w:r>
    </w:p>
    <w:p w14:paraId="15B5C76E" w14:textId="77777777" w:rsidR="00D353EE" w:rsidRPr="00D353EE" w:rsidRDefault="00D353EE" w:rsidP="00D353EE">
      <w:pPr>
        <w:pStyle w:val="11"/>
      </w:pPr>
      <w:r w:rsidRPr="00D353EE">
        <w:t xml:space="preserve">Особливістю цієї методики є її фокус на ситуативних проявах незадоволеності тілом, а не на загальному рівні незадоволеності. Це дозволяє виявити специфічні ситуації, які провокують негативні переживання щодо власної зовнішності. Для дослідження порушень харчової поведінки ця методика є особливо цінною, оскільки незадоволеність образом тіла виступає ключовим </w:t>
      </w:r>
      <w:proofErr w:type="spellStart"/>
      <w:r w:rsidRPr="00D353EE">
        <w:t>предиктором</w:t>
      </w:r>
      <w:proofErr w:type="spellEnd"/>
      <w:r w:rsidRPr="00D353EE">
        <w:t xml:space="preserve"> розвитку </w:t>
      </w:r>
      <w:proofErr w:type="spellStart"/>
      <w:r w:rsidRPr="00D353EE">
        <w:t>дисфункціональних</w:t>
      </w:r>
      <w:proofErr w:type="spellEnd"/>
      <w:r w:rsidRPr="00D353EE">
        <w:t xml:space="preserve"> </w:t>
      </w:r>
      <w:proofErr w:type="spellStart"/>
      <w:r w:rsidRPr="00D353EE">
        <w:t>патернів</w:t>
      </w:r>
      <w:proofErr w:type="spellEnd"/>
      <w:r w:rsidRPr="00D353EE">
        <w:t xml:space="preserve"> харчування.</w:t>
      </w:r>
    </w:p>
    <w:p w14:paraId="79B09209" w14:textId="77777777" w:rsidR="00D353EE" w:rsidRPr="00D353EE" w:rsidRDefault="00D353EE" w:rsidP="00D353EE">
      <w:pPr>
        <w:pStyle w:val="11"/>
      </w:pPr>
      <w:r w:rsidRPr="00D353EE">
        <w:lastRenderedPageBreak/>
        <w:t>Методика вимірює декілька аспектів незадоволеності образом тіла: загальну незадоволеність зовнішністю, незадоволеність вагою та фігурою, дискомфорт у соціальних ситуаціях через зовнішність, уникнення ситуацій, де тіло помітне, емоційні реакції на власне відображення.</w:t>
      </w:r>
    </w:p>
    <w:p w14:paraId="05DF63A0" w14:textId="77777777" w:rsidR="00D353EE" w:rsidRPr="00D353EE" w:rsidRDefault="00D353EE" w:rsidP="00D353EE">
      <w:pPr>
        <w:pStyle w:val="11"/>
      </w:pPr>
      <w:r w:rsidRPr="00D353EE">
        <w:t>Мета діагностики полягає у визначенні рівня незадоволеності образом тіла та виявленні ситуацій, які провокують найбільш інтенсивні негативні переживання щодо зовнішності. Методика застосовується в дослідженнях розладів харчової поведінки, програмах корекції образу тіла, психотерапії розладів харчування та для оцінки ефективності інтервенцій, спрямованих на покращення ставлення до власного тіла.</w:t>
      </w:r>
    </w:p>
    <w:p w14:paraId="65FDAA71" w14:textId="77777777" w:rsidR="00D353EE" w:rsidRPr="00D353EE" w:rsidRDefault="00D353EE" w:rsidP="00D353EE">
      <w:pPr>
        <w:pStyle w:val="11"/>
      </w:pPr>
      <w:r w:rsidRPr="00D353EE">
        <w:t>Структура опитувальника включає питання, що описують різні життєві ситуації, в яких може проявлятися незадоволеність тілом: соціальні події, інтимні ситуації, фізична активність, примірка одягу, розгляд себе в дзеркалі, порівняння себе з іншими.</w:t>
      </w:r>
    </w:p>
    <w:p w14:paraId="4F80AF87" w14:textId="77777777" w:rsidR="00D353EE" w:rsidRPr="00D353EE" w:rsidRDefault="00D353EE" w:rsidP="00D353EE">
      <w:pPr>
        <w:pStyle w:val="11"/>
      </w:pPr>
      <w:r w:rsidRPr="00D353EE">
        <w:t>Респонденти оцінюють інтенсивність незадоволеності в кожній ситуації. Така градація дозволяє виявити не лише загальний рівень незадоволеності, а й специфічні тригери негативних переживань щодо тіла.</w:t>
      </w:r>
    </w:p>
    <w:p w14:paraId="16DABF43" w14:textId="77777777" w:rsidR="00D353EE" w:rsidRPr="00D353EE" w:rsidRDefault="00D353EE" w:rsidP="00D353EE">
      <w:pPr>
        <w:pStyle w:val="11"/>
      </w:pPr>
      <w:r w:rsidRPr="00D353EE">
        <w:t>Процедура обробки результатів:</w:t>
      </w:r>
    </w:p>
    <w:p w14:paraId="60E8326C" w14:textId="77777777" w:rsidR="00D353EE" w:rsidRPr="00D353EE" w:rsidRDefault="00D353EE" w:rsidP="00270430">
      <w:pPr>
        <w:pStyle w:val="11"/>
        <w:numPr>
          <w:ilvl w:val="0"/>
          <w:numId w:val="6"/>
        </w:numPr>
      </w:pPr>
      <w:r w:rsidRPr="00D353EE">
        <w:t>підсумовуються бали за всіма питаннями;</w:t>
      </w:r>
    </w:p>
    <w:p w14:paraId="46E34535" w14:textId="77777777" w:rsidR="00D353EE" w:rsidRPr="00D353EE" w:rsidRDefault="00D353EE" w:rsidP="00270430">
      <w:pPr>
        <w:pStyle w:val="11"/>
        <w:numPr>
          <w:ilvl w:val="0"/>
          <w:numId w:val="6"/>
        </w:numPr>
      </w:pPr>
      <w:r w:rsidRPr="00D353EE">
        <w:t>обчислюється загальний показник незадоволеності образом тіла;</w:t>
      </w:r>
    </w:p>
    <w:p w14:paraId="17E2D248" w14:textId="77777777" w:rsidR="00D353EE" w:rsidRPr="00D353EE" w:rsidRDefault="00D353EE" w:rsidP="00270430">
      <w:pPr>
        <w:pStyle w:val="11"/>
        <w:numPr>
          <w:ilvl w:val="0"/>
          <w:numId w:val="6"/>
        </w:numPr>
      </w:pPr>
      <w:r w:rsidRPr="00D353EE">
        <w:t>визначаються ситуації з найвищими показниками незадоволеності.</w:t>
      </w:r>
    </w:p>
    <w:p w14:paraId="73A9C754" w14:textId="77777777" w:rsidR="00D353EE" w:rsidRPr="00D353EE" w:rsidRDefault="00D353EE" w:rsidP="00D353EE">
      <w:pPr>
        <w:pStyle w:val="11"/>
      </w:pPr>
      <w:r w:rsidRPr="00D353EE">
        <w:t>Інтерпретація результатів:</w:t>
      </w:r>
    </w:p>
    <w:p w14:paraId="5350E40A" w14:textId="77777777" w:rsidR="00D353EE" w:rsidRPr="00D353EE" w:rsidRDefault="00D353EE" w:rsidP="00270430">
      <w:pPr>
        <w:pStyle w:val="11"/>
        <w:numPr>
          <w:ilvl w:val="0"/>
          <w:numId w:val="7"/>
        </w:numPr>
      </w:pPr>
      <w:r w:rsidRPr="00D353EE">
        <w:t>Низький рівень незадоволеності – позитивний або нейтральний образ тіла, мінімальний дискомфорт у соціальних ситуаціях;</w:t>
      </w:r>
    </w:p>
    <w:p w14:paraId="61493DA8" w14:textId="77777777" w:rsidR="00D353EE" w:rsidRPr="00D353EE" w:rsidRDefault="00D353EE" w:rsidP="00270430">
      <w:pPr>
        <w:pStyle w:val="11"/>
        <w:numPr>
          <w:ilvl w:val="0"/>
          <w:numId w:val="7"/>
        </w:numPr>
      </w:pPr>
      <w:r w:rsidRPr="00D353EE">
        <w:t>Помірний рівень незадоволеності – періодичні негативні переживання щодо зовнішності, але вони не домінують у психологічному функціонуванні;</w:t>
      </w:r>
    </w:p>
    <w:p w14:paraId="51CF30B2" w14:textId="77777777" w:rsidR="00D353EE" w:rsidRPr="00D353EE" w:rsidRDefault="00D353EE" w:rsidP="00270430">
      <w:pPr>
        <w:pStyle w:val="11"/>
        <w:numPr>
          <w:ilvl w:val="0"/>
          <w:numId w:val="7"/>
        </w:numPr>
      </w:pPr>
      <w:r w:rsidRPr="00D353EE">
        <w:t>Високий рівень незадоволеності – інтенсивні та стійкі негативні переживання щодо тіла, уникнення соціальних ситуацій, потреба в психологічній допомозі.</w:t>
      </w:r>
    </w:p>
    <w:p w14:paraId="148BEE44" w14:textId="77777777" w:rsidR="00D353EE" w:rsidRPr="00D353EE" w:rsidRDefault="00D353EE" w:rsidP="00D353EE">
      <w:pPr>
        <w:pStyle w:val="11"/>
      </w:pPr>
      <w:r w:rsidRPr="00D353EE">
        <w:lastRenderedPageBreak/>
        <w:t xml:space="preserve">Високий рівень незадоволеності образом тіла асоціюється з підвищеним ризиком розвитку порушень харчової поведінки, зниженням самооцінки, тривожністю та депресивними станами. Жінки з високою незадоволеністю тілом частіше використовують </w:t>
      </w:r>
      <w:proofErr w:type="spellStart"/>
      <w:r w:rsidRPr="00D353EE">
        <w:t>дисфункціональні</w:t>
      </w:r>
      <w:proofErr w:type="spellEnd"/>
      <w:r w:rsidRPr="00D353EE">
        <w:t xml:space="preserve"> способи контролю ваги та мають складнощі у формуванні здорового ставлення до харчування.</w:t>
      </w:r>
    </w:p>
    <w:p w14:paraId="574052C3" w14:textId="77777777" w:rsidR="00D353EE" w:rsidRPr="00D353EE" w:rsidRDefault="00D353EE" w:rsidP="00D353EE">
      <w:pPr>
        <w:pStyle w:val="11"/>
        <w:spacing w:before="200" w:after="200"/>
        <w:ind w:firstLine="0"/>
        <w:jc w:val="center"/>
        <w:rPr>
          <w:b/>
          <w:bCs/>
        </w:rPr>
      </w:pPr>
      <w:r w:rsidRPr="00D353EE">
        <w:rPr>
          <w:b/>
          <w:bCs/>
        </w:rPr>
        <w:t xml:space="preserve">Шкала самооцінки </w:t>
      </w:r>
      <w:proofErr w:type="spellStart"/>
      <w:r w:rsidRPr="00D353EE">
        <w:rPr>
          <w:b/>
          <w:bCs/>
        </w:rPr>
        <w:t>Розенберга</w:t>
      </w:r>
      <w:proofErr w:type="spellEnd"/>
      <w:r w:rsidRPr="00D353EE">
        <w:rPr>
          <w:b/>
          <w:bCs/>
        </w:rPr>
        <w:t xml:space="preserve"> (RSE)</w:t>
      </w:r>
    </w:p>
    <w:p w14:paraId="59B3D52F" w14:textId="77777777" w:rsidR="00D353EE" w:rsidRPr="00D353EE" w:rsidRDefault="00D353EE" w:rsidP="00D353EE">
      <w:pPr>
        <w:pStyle w:val="11"/>
      </w:pPr>
      <w:r w:rsidRPr="00D353EE">
        <w:t xml:space="preserve">Даний інструмент було розроблено американським соціологом Моррісом </w:t>
      </w:r>
      <w:proofErr w:type="spellStart"/>
      <w:r w:rsidRPr="00D353EE">
        <w:t>Розенбергом</w:t>
      </w:r>
      <w:proofErr w:type="spellEnd"/>
      <w:r w:rsidRPr="00D353EE">
        <w:t xml:space="preserve"> у 1965 році для вимірювання загальної самооцінки особистості [77]. Теоретичним підґрунтям методики є розуміння самооцінки як загального почуття власної цінності та значущості. Автор виходив з положення про те, що самооцінка є відносно стабільною характеристикою особистості, яка формується через соціальну взаємодію та вплив значущих інших.</w:t>
      </w:r>
    </w:p>
    <w:p w14:paraId="63065DD0" w14:textId="77777777" w:rsidR="00D353EE" w:rsidRPr="00D353EE" w:rsidRDefault="00D353EE" w:rsidP="00D353EE">
      <w:pPr>
        <w:pStyle w:val="11"/>
      </w:pPr>
      <w:r w:rsidRPr="00D353EE">
        <w:t xml:space="preserve">Особливістю цієї методики є її стислість, </w:t>
      </w:r>
      <w:proofErr w:type="spellStart"/>
      <w:r w:rsidRPr="00D353EE">
        <w:t>одновимірність</w:t>
      </w:r>
      <w:proofErr w:type="spellEnd"/>
      <w:r w:rsidRPr="00D353EE">
        <w:t xml:space="preserve"> та висока валідність, що робить її найбільш популярним інструментом вимірювання самооцінки у світовій психології. Для дослідження порушень харчової поведінки самооцінка є критично важливим конструктом, оскільки визначає вразливість або стійкість до розвитку негативного образу тіла та </w:t>
      </w:r>
      <w:proofErr w:type="spellStart"/>
      <w:r w:rsidRPr="00D353EE">
        <w:t>дисфункціональних</w:t>
      </w:r>
      <w:proofErr w:type="spellEnd"/>
      <w:r w:rsidRPr="00D353EE">
        <w:t xml:space="preserve"> </w:t>
      </w:r>
      <w:proofErr w:type="spellStart"/>
      <w:r w:rsidRPr="00D353EE">
        <w:t>патернів</w:t>
      </w:r>
      <w:proofErr w:type="spellEnd"/>
      <w:r w:rsidRPr="00D353EE">
        <w:t xml:space="preserve"> харчування. Вибір цієї методики обумовлений необхідністю оцінити базовий рівень </w:t>
      </w:r>
      <w:proofErr w:type="spellStart"/>
      <w:r w:rsidRPr="00D353EE">
        <w:t>самоприйняття</w:t>
      </w:r>
      <w:proofErr w:type="spellEnd"/>
      <w:r w:rsidRPr="00D353EE">
        <w:t xml:space="preserve"> та самоповаги, який виступає захисним або ризиковим фактором порушень харчової поведінки.</w:t>
      </w:r>
    </w:p>
    <w:p w14:paraId="0649EA6E" w14:textId="77777777" w:rsidR="00D353EE" w:rsidRPr="00D353EE" w:rsidRDefault="00D353EE" w:rsidP="00D353EE">
      <w:pPr>
        <w:pStyle w:val="11"/>
      </w:pPr>
      <w:r w:rsidRPr="00D353EE">
        <w:t xml:space="preserve">Шкала вимірює загальний рівень самооцінки через оцінку двох ключових компонентів: самоповага (позитивне ставлення до себе, відчуття власної цінності) та </w:t>
      </w:r>
      <w:proofErr w:type="spellStart"/>
      <w:r w:rsidRPr="00D353EE">
        <w:t>самоприйняття</w:t>
      </w:r>
      <w:proofErr w:type="spellEnd"/>
      <w:r w:rsidRPr="00D353EE">
        <w:t xml:space="preserve"> (визнання своїх сильних та слабких сторін без надмірної самокритики).</w:t>
      </w:r>
    </w:p>
    <w:p w14:paraId="5CB326B8" w14:textId="77777777" w:rsidR="00D353EE" w:rsidRPr="00D353EE" w:rsidRDefault="00D353EE" w:rsidP="00D353EE">
      <w:pPr>
        <w:pStyle w:val="11"/>
      </w:pPr>
      <w:r w:rsidRPr="00D353EE">
        <w:t>Мета діагностики полягає у визначенні рівня загальної самооцінки та виявленні осіб з низькою самооцінкою, які потребують психологічної підтримки. Методика застосовується в дослідженнях психологічного благополуччя, розладів харчової поведінки, депресії, тривожності, а також для оцінки ефективності психотерапевтичних інтервенцій.</w:t>
      </w:r>
    </w:p>
    <w:p w14:paraId="5FE159DA" w14:textId="77777777" w:rsidR="00D353EE" w:rsidRPr="00D353EE" w:rsidRDefault="00D353EE" w:rsidP="00D353EE">
      <w:pPr>
        <w:pStyle w:val="11"/>
      </w:pPr>
      <w:r w:rsidRPr="00D353EE">
        <w:lastRenderedPageBreak/>
        <w:t>Структура шкали включає 10 тверджень, які описують ставлення людини до себе. Половина тверджень сформульовані позитивно: "Я відчуваю, що я гідна людина, принаймні не гірша за інших", "Я маю позитивне ставлення до себе", "Загалом я задоволена собою". Інша половина сформульована негативно для контролю соціальної бажаності: "Часом мені здається, що я ні на що не здатна", "Я схильна вважати себе невдахою", "Мені хотілося б мати більше поваги до себе".</w:t>
      </w:r>
    </w:p>
    <w:p w14:paraId="6340E772" w14:textId="77777777" w:rsidR="00D353EE" w:rsidRPr="00D353EE" w:rsidRDefault="00D353EE" w:rsidP="00D353EE">
      <w:pPr>
        <w:pStyle w:val="11"/>
      </w:pPr>
      <w:r w:rsidRPr="00D353EE">
        <w:t>Респонденти оцінюють ступінь згоди з кожним твердженням за 4-бальною шкалою: 1 – цілком не згодна, 2 – швидше не згодна, 3 – швидше згодна, 4 – цілком згодна. Така градація дозволяє зафіксувати нюанси ставлення до себе.</w:t>
      </w:r>
    </w:p>
    <w:p w14:paraId="4BFBE5CB" w14:textId="77777777" w:rsidR="00D353EE" w:rsidRPr="00D353EE" w:rsidRDefault="00D353EE" w:rsidP="00D353EE">
      <w:pPr>
        <w:pStyle w:val="11"/>
      </w:pPr>
      <w:r w:rsidRPr="00D353EE">
        <w:t>Процедура обробки результатів:</w:t>
      </w:r>
    </w:p>
    <w:p w14:paraId="19AB6D5F" w14:textId="77777777" w:rsidR="00D353EE" w:rsidRPr="00D353EE" w:rsidRDefault="00D353EE" w:rsidP="00270430">
      <w:pPr>
        <w:pStyle w:val="11"/>
        <w:numPr>
          <w:ilvl w:val="0"/>
          <w:numId w:val="8"/>
        </w:numPr>
      </w:pPr>
      <w:r w:rsidRPr="00D353EE">
        <w:t xml:space="preserve">для негативних тверджень бали </w:t>
      </w:r>
      <w:proofErr w:type="spellStart"/>
      <w:r w:rsidRPr="00D353EE">
        <w:t>реверсуються</w:t>
      </w:r>
      <w:proofErr w:type="spellEnd"/>
      <w:r w:rsidRPr="00D353EE">
        <w:t>: 1→4, 2→3, 3→2, 4→1;</w:t>
      </w:r>
    </w:p>
    <w:p w14:paraId="608F9A12" w14:textId="77777777" w:rsidR="00D353EE" w:rsidRPr="00D353EE" w:rsidRDefault="00D353EE" w:rsidP="00270430">
      <w:pPr>
        <w:pStyle w:val="11"/>
        <w:numPr>
          <w:ilvl w:val="0"/>
          <w:numId w:val="8"/>
        </w:numPr>
      </w:pPr>
      <w:r w:rsidRPr="00D353EE">
        <w:t>всі бали підсумовуються;</w:t>
      </w:r>
    </w:p>
    <w:p w14:paraId="0016861A" w14:textId="77777777" w:rsidR="00D353EE" w:rsidRPr="00D353EE" w:rsidRDefault="00D353EE" w:rsidP="00270430">
      <w:pPr>
        <w:pStyle w:val="11"/>
        <w:numPr>
          <w:ilvl w:val="0"/>
          <w:numId w:val="8"/>
        </w:numPr>
      </w:pPr>
      <w:r w:rsidRPr="00D353EE">
        <w:t>загальний показник варіюється від 10 до 40 балів;</w:t>
      </w:r>
    </w:p>
    <w:p w14:paraId="7B233396" w14:textId="77777777" w:rsidR="00D353EE" w:rsidRPr="00D353EE" w:rsidRDefault="00D353EE" w:rsidP="00270430">
      <w:pPr>
        <w:pStyle w:val="11"/>
        <w:numPr>
          <w:ilvl w:val="0"/>
          <w:numId w:val="8"/>
        </w:numPr>
      </w:pPr>
      <w:r w:rsidRPr="00D353EE">
        <w:t>вищий бал вказує на вищу самооцінку.</w:t>
      </w:r>
    </w:p>
    <w:p w14:paraId="107EFEC7" w14:textId="77777777" w:rsidR="00D353EE" w:rsidRPr="00D353EE" w:rsidRDefault="00D353EE" w:rsidP="00D353EE">
      <w:pPr>
        <w:pStyle w:val="11"/>
      </w:pPr>
      <w:r w:rsidRPr="00D353EE">
        <w:t>Інтерпретація результатів:</w:t>
      </w:r>
    </w:p>
    <w:p w14:paraId="7300CE2A" w14:textId="77777777" w:rsidR="00D353EE" w:rsidRPr="00D353EE" w:rsidRDefault="00D353EE" w:rsidP="00270430">
      <w:pPr>
        <w:pStyle w:val="11"/>
        <w:numPr>
          <w:ilvl w:val="0"/>
          <w:numId w:val="9"/>
        </w:numPr>
      </w:pPr>
      <w:r w:rsidRPr="00D353EE">
        <w:t>10-20 балів – низька самооцінка (негативне ставлення до себе, відчуття власної неповноцінності, потреба в психологічній підтримці);</w:t>
      </w:r>
    </w:p>
    <w:p w14:paraId="00F2121B" w14:textId="77777777" w:rsidR="00D353EE" w:rsidRPr="00D353EE" w:rsidRDefault="00D353EE" w:rsidP="00270430">
      <w:pPr>
        <w:pStyle w:val="11"/>
        <w:numPr>
          <w:ilvl w:val="0"/>
          <w:numId w:val="9"/>
        </w:numPr>
      </w:pPr>
      <w:r w:rsidRPr="00D353EE">
        <w:t xml:space="preserve">21-30 балів – середня самооцінка (нормальний рівень </w:t>
      </w:r>
      <w:proofErr w:type="spellStart"/>
      <w:r w:rsidRPr="00D353EE">
        <w:t>самоприйняття</w:t>
      </w:r>
      <w:proofErr w:type="spellEnd"/>
      <w:r w:rsidRPr="00D353EE">
        <w:t xml:space="preserve"> з періодичними сумнівами у власній цінності);</w:t>
      </w:r>
    </w:p>
    <w:p w14:paraId="61AD3833" w14:textId="77777777" w:rsidR="00D353EE" w:rsidRPr="00D353EE" w:rsidRDefault="00D353EE" w:rsidP="00270430">
      <w:pPr>
        <w:pStyle w:val="11"/>
        <w:numPr>
          <w:ilvl w:val="0"/>
          <w:numId w:val="9"/>
        </w:numPr>
      </w:pPr>
      <w:r w:rsidRPr="00D353EE">
        <w:t>31-40 балів – висока самооцінка (позитивне ставлення до себе, впевненість у власній цінності).</w:t>
      </w:r>
    </w:p>
    <w:p w14:paraId="4D51E4AE" w14:textId="77777777" w:rsidR="00D353EE" w:rsidRPr="00D353EE" w:rsidRDefault="00D353EE" w:rsidP="00D353EE">
      <w:pPr>
        <w:pStyle w:val="11"/>
      </w:pPr>
      <w:r w:rsidRPr="00D353EE">
        <w:t>Низький рівень самооцінки асоціюється з підвищеним ризиком розвитку порушень харчової поведінки, незадоволеністю образом тіла, схильністю до депресії та тривожності. Жінки з низькою самооцінкою частіше оцінюють свою цінність виключно через зовнішність та вагу, що робить їх вразливими до впливу соціальних стандартів краси. Висока самооцінка виступає захисним фактором, який дозволяє зберігати здорове ставлення до власного тіла та харчування навіть під тиском соціальних викликів.</w:t>
      </w:r>
    </w:p>
    <w:p w14:paraId="59BEB895" w14:textId="77777777" w:rsidR="00D353EE" w:rsidRPr="00D353EE" w:rsidRDefault="00D353EE" w:rsidP="00D353EE">
      <w:pPr>
        <w:pStyle w:val="11"/>
      </w:pPr>
      <w:r w:rsidRPr="00D353EE">
        <w:lastRenderedPageBreak/>
        <w:t xml:space="preserve">Діагностику було організовано в онлайн-форматі через платформу </w:t>
      </w:r>
      <w:proofErr w:type="spellStart"/>
      <w:r w:rsidRPr="00D353EE">
        <w:t>Google</w:t>
      </w:r>
      <w:proofErr w:type="spellEnd"/>
      <w:r w:rsidRPr="00D353EE">
        <w:t xml:space="preserve"> </w:t>
      </w:r>
      <w:proofErr w:type="spellStart"/>
      <w:r w:rsidRPr="00D353EE">
        <w:t>Forms</w:t>
      </w:r>
      <w:proofErr w:type="spellEnd"/>
      <w:r w:rsidRPr="00D353EE">
        <w:t>, що дозволило забезпечити максимальну доступність участі в дослідженні. Усі учасниці отримали посилання на онлайн-опитування, яке включало послідовно всі три методики та анкету для збору соціально-демографічних даних.</w:t>
      </w:r>
    </w:p>
    <w:p w14:paraId="43FE1E2A" w14:textId="34A5E660" w:rsidR="00FD57B8" w:rsidRPr="00981822" w:rsidRDefault="00D353EE" w:rsidP="00D353EE">
      <w:pPr>
        <w:pStyle w:val="11"/>
      </w:pPr>
      <w:r w:rsidRPr="00D353EE">
        <w:t xml:space="preserve">Онлайн-формат діагностики мав кілька переваг для даного дослідження. Він дозволив </w:t>
      </w:r>
      <w:proofErr w:type="spellStart"/>
      <w:r w:rsidRPr="00D353EE">
        <w:t>респонденткам</w:t>
      </w:r>
      <w:proofErr w:type="spellEnd"/>
      <w:r w:rsidRPr="00D353EE">
        <w:t xml:space="preserve"> проходити опитування у зручний для них час, що особливо важливо для жінок заочної форми навчання, які поєднують роботу, навчання та сімейні обов'язки. Також онлайн-формат забезпечив більшу психологічну комфортність для респондентів, оскільки вони могли заповнювати методики в приватній обстановці без присутності дослідника, що особливо важливо при діагностиці делікатних тем, таких як харчова поведінка та ставлення до власного тіла. Автоматичне збереження відповідей у </w:t>
      </w:r>
      <w:proofErr w:type="spellStart"/>
      <w:r w:rsidRPr="00D353EE">
        <w:t>Google</w:t>
      </w:r>
      <w:proofErr w:type="spellEnd"/>
      <w:r w:rsidRPr="00D353EE">
        <w:t xml:space="preserve"> </w:t>
      </w:r>
      <w:proofErr w:type="spellStart"/>
      <w:r w:rsidRPr="00D353EE">
        <w:t>Forms</w:t>
      </w:r>
      <w:proofErr w:type="spellEnd"/>
      <w:r w:rsidRPr="00D353EE">
        <w:t xml:space="preserve"> мінімізувало ризик втрати даних та спростило процедуру їх подальшої обробки й статистичного аналізу.</w:t>
      </w:r>
    </w:p>
    <w:p w14:paraId="354BAEA2" w14:textId="77777777" w:rsidR="00D353EE" w:rsidRPr="00981822" w:rsidRDefault="00D353EE" w:rsidP="00D353EE">
      <w:pPr>
        <w:pStyle w:val="11"/>
      </w:pPr>
    </w:p>
    <w:p w14:paraId="29280C39" w14:textId="77777777" w:rsidR="00A854CD" w:rsidRPr="00981822" w:rsidRDefault="00A854CD" w:rsidP="00E352B6">
      <w:pPr>
        <w:pStyle w:val="2"/>
      </w:pPr>
      <w:bookmarkStart w:id="8" w:name="_Toc213997095"/>
      <w:r w:rsidRPr="00981822">
        <w:t xml:space="preserve">2.3. Психологічний та статистичний аналіз результатів </w:t>
      </w:r>
      <w:proofErr w:type="spellStart"/>
      <w:r w:rsidRPr="00981822">
        <w:t>констатувального</w:t>
      </w:r>
      <w:proofErr w:type="spellEnd"/>
      <w:r w:rsidRPr="00981822">
        <w:t xml:space="preserve"> експерименту</w:t>
      </w:r>
      <w:bookmarkEnd w:id="8"/>
    </w:p>
    <w:p w14:paraId="1A96F221" w14:textId="77777777" w:rsidR="00A854CD" w:rsidRPr="00981822" w:rsidRDefault="00A854CD" w:rsidP="00A854CD">
      <w:pPr>
        <w:pStyle w:val="11"/>
      </w:pPr>
    </w:p>
    <w:p w14:paraId="0069B71C" w14:textId="02DE05F3" w:rsidR="00A854CD" w:rsidRPr="00A854CD" w:rsidRDefault="00A854CD" w:rsidP="00A854CD">
      <w:pPr>
        <w:pStyle w:val="11"/>
      </w:pPr>
      <w:r w:rsidRPr="00A854CD">
        <w:t xml:space="preserve">Емпіричне дослідження проводилося на базі Науково-практичного центру медико-соціальних та </w:t>
      </w:r>
      <w:proofErr w:type="spellStart"/>
      <w:r w:rsidRPr="00A854CD">
        <w:t>психотехнологій</w:t>
      </w:r>
      <w:proofErr w:type="spellEnd"/>
      <w:r w:rsidRPr="00A854CD">
        <w:t xml:space="preserve"> Східноукраїнського національного університету імені Володимира Даля у жовтні-грудні 2025 року. Вибір цього закладу як бази дослідження був зумовлений тим, що центр спеціалізується на наданні психологічної допомоги населенню в умовах </w:t>
      </w:r>
      <w:proofErr w:type="spellStart"/>
      <w:r w:rsidRPr="00A854CD">
        <w:t>соціогенних</w:t>
      </w:r>
      <w:proofErr w:type="spellEnd"/>
      <w:r w:rsidRPr="00A854CD">
        <w:t xml:space="preserve"> викликів, а всі учасниці є представницями Східного регіону України, який безпосередньо переживає наслідки військових дій та соціальної нестабільності. Це дозволило дослідити особливості психологічних детермінант порушень харчової поведінки у жінок, які функціонують в умовах постійного стресу та невизначеності.</w:t>
      </w:r>
    </w:p>
    <w:p w14:paraId="72A25CD3" w14:textId="6DFA337D" w:rsidR="00A854CD" w:rsidRPr="00A854CD" w:rsidRDefault="00A854CD" w:rsidP="00A854CD">
      <w:pPr>
        <w:pStyle w:val="11"/>
      </w:pPr>
      <w:r w:rsidRPr="00A854CD">
        <w:t xml:space="preserve">Вибірку дослідження склали 30 жінок віком від 30 до 52 років, які навчаються на заочній формі навчання в Східноукраїнському національному </w:t>
      </w:r>
      <w:r w:rsidRPr="00A854CD">
        <w:lastRenderedPageBreak/>
        <w:t>університеті імені Володимира Даля. Узагальнену характеристику вибірки дослідження та повний список респондентів представлено у Додатку Г.</w:t>
      </w:r>
    </w:p>
    <w:p w14:paraId="59CFF893" w14:textId="77777777" w:rsidR="00A854CD" w:rsidRPr="00A854CD" w:rsidRDefault="00A854CD" w:rsidP="00A854CD">
      <w:pPr>
        <w:pStyle w:val="11"/>
      </w:pPr>
      <w:r w:rsidRPr="00A854CD">
        <w:t>Критерії включення до дослідження передбачали: жіноча стать, вік від 30 до 52 років, навчання на заочній формі навчання СНУ ім. В. Даля, проживання або робота у Східному регіоні України, психологічна готовність до участі в дослідженні, здатність самостійно заповнювати онлайн-опитувальники та відвертість у відповідях.</w:t>
      </w:r>
    </w:p>
    <w:p w14:paraId="1A7FF340" w14:textId="77777777" w:rsidR="00A854CD" w:rsidRPr="00A854CD" w:rsidRDefault="00A854CD" w:rsidP="00A854CD">
      <w:pPr>
        <w:pStyle w:val="11"/>
      </w:pPr>
      <w:r w:rsidRPr="00A854CD">
        <w:t xml:space="preserve">Критеріями виключення стали: наявність </w:t>
      </w:r>
      <w:proofErr w:type="spellStart"/>
      <w:r w:rsidRPr="00A854CD">
        <w:t>діагностованих</w:t>
      </w:r>
      <w:proofErr w:type="spellEnd"/>
      <w:r w:rsidRPr="00A854CD">
        <w:t xml:space="preserve"> клінічних розладів харчової поведінки (анорексія, </w:t>
      </w:r>
      <w:proofErr w:type="spellStart"/>
      <w:r w:rsidRPr="00A854CD">
        <w:t>булімія</w:t>
      </w:r>
      <w:proofErr w:type="spellEnd"/>
      <w:r w:rsidRPr="00A854CD">
        <w:t>), які потребують спеціалізованого медичного лікування, перебування на лікарняному на момент проведення дослідження, відмова від участі на будь-якому етапі дослідження, неповне заповнення опитувальників.</w:t>
      </w:r>
    </w:p>
    <w:p w14:paraId="39A39B8B" w14:textId="77777777" w:rsidR="00A854CD" w:rsidRPr="00A854CD" w:rsidRDefault="00A854CD" w:rsidP="00A854CD">
      <w:pPr>
        <w:pStyle w:val="11"/>
      </w:pPr>
      <w:r w:rsidRPr="00A854CD">
        <w:t>На першому етапі дослідження було проведено методику Голландський опитувальник харчової поведінки (DEBQ). Повна версія методики та додаткові дані щодо проведення представлено в додатку (див. Додаток А). Результати представлено в табл. 2.1 - 2.2.</w:t>
      </w:r>
    </w:p>
    <w:p w14:paraId="5492ED4D" w14:textId="77777777" w:rsidR="00A854CD" w:rsidRPr="00A854CD" w:rsidRDefault="00A854CD" w:rsidP="00A854CD">
      <w:pPr>
        <w:pStyle w:val="11"/>
      </w:pPr>
      <w:r w:rsidRPr="00A854CD">
        <w:t xml:space="preserve">Для систематизації отриманих результатів та виявлення основних тенденцій у харчовій поведінці було проведено оцінку профілю кожної </w:t>
      </w:r>
      <w:proofErr w:type="spellStart"/>
      <w:r w:rsidRPr="00A854CD">
        <w:t>респондентки</w:t>
      </w:r>
      <w:proofErr w:type="spellEnd"/>
      <w:r w:rsidRPr="00A854CD">
        <w:t xml:space="preserve"> за трьома типами харчування. Це дозволило визначити домінуючі </w:t>
      </w:r>
      <w:proofErr w:type="spellStart"/>
      <w:r w:rsidRPr="00A854CD">
        <w:t>патерни</w:t>
      </w:r>
      <w:proofErr w:type="spellEnd"/>
      <w:r w:rsidRPr="00A854CD">
        <w:t xml:space="preserve"> харчової поведінки та виявити специфічні особливості у жінок в умовах </w:t>
      </w:r>
      <w:proofErr w:type="spellStart"/>
      <w:r w:rsidRPr="00A854CD">
        <w:t>соціогенних</w:t>
      </w:r>
      <w:proofErr w:type="spellEnd"/>
      <w:r w:rsidRPr="00A854CD">
        <w:t xml:space="preserve"> викликів.</w:t>
      </w:r>
    </w:p>
    <w:p w14:paraId="48F3B94D" w14:textId="77777777" w:rsidR="00A854CD" w:rsidRPr="00981822" w:rsidRDefault="00A854CD" w:rsidP="00A854CD">
      <w:pPr>
        <w:pStyle w:val="11"/>
        <w:jc w:val="right"/>
      </w:pPr>
      <w:r w:rsidRPr="00A854CD">
        <w:rPr>
          <w:b/>
          <w:bCs/>
        </w:rPr>
        <w:t>Таблиця 2.1</w:t>
      </w:r>
      <w:r w:rsidRPr="00A854CD">
        <w:t xml:space="preserve"> </w:t>
      </w:r>
    </w:p>
    <w:p w14:paraId="23A67998" w14:textId="32963ECB" w:rsidR="00A854CD" w:rsidRPr="00A854CD" w:rsidRDefault="00A854CD" w:rsidP="00A854CD">
      <w:pPr>
        <w:pStyle w:val="11"/>
        <w:ind w:firstLine="0"/>
        <w:jc w:val="center"/>
      </w:pPr>
      <w:r w:rsidRPr="00A854CD">
        <w:rPr>
          <w:b/>
          <w:bCs/>
        </w:rPr>
        <w:t>Результати дослідження за методикою Голландський опитувальник харчової поведінки (DEBQ)</w:t>
      </w:r>
    </w:p>
    <w:tbl>
      <w:tblPr>
        <w:tblStyle w:val="15"/>
        <w:tblW w:w="0" w:type="auto"/>
        <w:tblLook w:val="04A0" w:firstRow="1" w:lastRow="0" w:firstColumn="1" w:lastColumn="0" w:noHBand="0" w:noVBand="1"/>
      </w:tblPr>
      <w:tblGrid>
        <w:gridCol w:w="458"/>
        <w:gridCol w:w="1787"/>
        <w:gridCol w:w="1950"/>
        <w:gridCol w:w="2031"/>
        <w:gridCol w:w="3403"/>
      </w:tblGrid>
      <w:tr w:rsidR="00A854CD" w:rsidRPr="00981822" w14:paraId="5811F1EA" w14:textId="77777777" w:rsidTr="00A854CD">
        <w:tc>
          <w:tcPr>
            <w:tcW w:w="0" w:type="auto"/>
            <w:vAlign w:val="center"/>
            <w:hideMark/>
          </w:tcPr>
          <w:p w14:paraId="44936ECC" w14:textId="77777777" w:rsidR="00A854CD" w:rsidRPr="00981822" w:rsidRDefault="00A854CD" w:rsidP="00A854CD">
            <w:pPr>
              <w:pStyle w:val="21"/>
              <w:jc w:val="center"/>
              <w:rPr>
                <w:b/>
                <w:bCs/>
                <w:sz w:val="24"/>
                <w:szCs w:val="24"/>
                <w:lang w:val="uk-UA"/>
              </w:rPr>
            </w:pPr>
            <w:r w:rsidRPr="00981822">
              <w:rPr>
                <w:b/>
                <w:bCs/>
                <w:sz w:val="24"/>
                <w:szCs w:val="24"/>
                <w:lang w:val="uk-UA"/>
              </w:rPr>
              <w:t>№</w:t>
            </w:r>
          </w:p>
        </w:tc>
        <w:tc>
          <w:tcPr>
            <w:tcW w:w="0" w:type="auto"/>
            <w:vAlign w:val="center"/>
            <w:hideMark/>
          </w:tcPr>
          <w:p w14:paraId="670E52E3" w14:textId="77777777" w:rsidR="00A854CD" w:rsidRPr="00981822" w:rsidRDefault="00A854CD" w:rsidP="00A854CD">
            <w:pPr>
              <w:pStyle w:val="21"/>
              <w:jc w:val="center"/>
              <w:rPr>
                <w:b/>
                <w:bCs/>
                <w:sz w:val="24"/>
                <w:szCs w:val="24"/>
                <w:lang w:val="uk-UA"/>
              </w:rPr>
            </w:pPr>
            <w:r w:rsidRPr="00981822">
              <w:rPr>
                <w:b/>
                <w:bCs/>
                <w:sz w:val="24"/>
                <w:szCs w:val="24"/>
                <w:lang w:val="uk-UA"/>
              </w:rPr>
              <w:t>Емоціогенне харчування</w:t>
            </w:r>
          </w:p>
        </w:tc>
        <w:tc>
          <w:tcPr>
            <w:tcW w:w="0" w:type="auto"/>
            <w:vAlign w:val="center"/>
            <w:hideMark/>
          </w:tcPr>
          <w:p w14:paraId="2B8EB2F2" w14:textId="77777777" w:rsidR="00A854CD" w:rsidRPr="00981822" w:rsidRDefault="00A854CD" w:rsidP="00A854CD">
            <w:pPr>
              <w:pStyle w:val="21"/>
              <w:jc w:val="center"/>
              <w:rPr>
                <w:b/>
                <w:bCs/>
                <w:sz w:val="24"/>
                <w:szCs w:val="24"/>
                <w:lang w:val="uk-UA"/>
              </w:rPr>
            </w:pPr>
            <w:proofErr w:type="spellStart"/>
            <w:r w:rsidRPr="00981822">
              <w:rPr>
                <w:b/>
                <w:bCs/>
                <w:sz w:val="24"/>
                <w:szCs w:val="24"/>
                <w:lang w:val="uk-UA"/>
              </w:rPr>
              <w:t>Екстернальне</w:t>
            </w:r>
            <w:proofErr w:type="spellEnd"/>
            <w:r w:rsidRPr="00981822">
              <w:rPr>
                <w:b/>
                <w:bCs/>
                <w:sz w:val="24"/>
                <w:szCs w:val="24"/>
                <w:lang w:val="uk-UA"/>
              </w:rPr>
              <w:t xml:space="preserve"> харчування</w:t>
            </w:r>
          </w:p>
        </w:tc>
        <w:tc>
          <w:tcPr>
            <w:tcW w:w="0" w:type="auto"/>
            <w:vAlign w:val="center"/>
            <w:hideMark/>
          </w:tcPr>
          <w:p w14:paraId="1C73B7A5" w14:textId="77777777" w:rsidR="00A854CD" w:rsidRPr="00981822" w:rsidRDefault="00A854CD" w:rsidP="00A854CD">
            <w:pPr>
              <w:pStyle w:val="21"/>
              <w:jc w:val="center"/>
              <w:rPr>
                <w:b/>
                <w:bCs/>
                <w:sz w:val="24"/>
                <w:szCs w:val="24"/>
                <w:lang w:val="uk-UA"/>
              </w:rPr>
            </w:pPr>
            <w:r w:rsidRPr="00981822">
              <w:rPr>
                <w:b/>
                <w:bCs/>
                <w:sz w:val="24"/>
                <w:szCs w:val="24"/>
                <w:lang w:val="uk-UA"/>
              </w:rPr>
              <w:t>Обмежувальна поведінка</w:t>
            </w:r>
          </w:p>
        </w:tc>
        <w:tc>
          <w:tcPr>
            <w:tcW w:w="0" w:type="auto"/>
            <w:vAlign w:val="center"/>
            <w:hideMark/>
          </w:tcPr>
          <w:p w14:paraId="1E590498" w14:textId="77777777" w:rsidR="00A854CD" w:rsidRPr="00981822" w:rsidRDefault="00A854CD" w:rsidP="00A854CD">
            <w:pPr>
              <w:pStyle w:val="21"/>
              <w:jc w:val="center"/>
              <w:rPr>
                <w:b/>
                <w:bCs/>
                <w:sz w:val="24"/>
                <w:szCs w:val="24"/>
                <w:lang w:val="uk-UA"/>
              </w:rPr>
            </w:pPr>
            <w:r w:rsidRPr="00981822">
              <w:rPr>
                <w:b/>
                <w:bCs/>
                <w:sz w:val="24"/>
                <w:szCs w:val="24"/>
                <w:lang w:val="uk-UA"/>
              </w:rPr>
              <w:t>Домінуючий тип</w:t>
            </w:r>
          </w:p>
        </w:tc>
      </w:tr>
      <w:tr w:rsidR="00A854CD" w:rsidRPr="00981822" w14:paraId="5E7A3E45" w14:textId="77777777" w:rsidTr="00A854CD">
        <w:tc>
          <w:tcPr>
            <w:tcW w:w="0" w:type="auto"/>
            <w:vAlign w:val="center"/>
            <w:hideMark/>
          </w:tcPr>
          <w:p w14:paraId="437A8EC6" w14:textId="77777777" w:rsidR="00A854CD" w:rsidRPr="00981822" w:rsidRDefault="00A854CD" w:rsidP="00A854CD">
            <w:pPr>
              <w:pStyle w:val="21"/>
              <w:jc w:val="center"/>
              <w:rPr>
                <w:sz w:val="24"/>
                <w:szCs w:val="24"/>
                <w:lang w:val="uk-UA"/>
              </w:rPr>
            </w:pPr>
            <w:r w:rsidRPr="00981822">
              <w:rPr>
                <w:sz w:val="24"/>
                <w:szCs w:val="24"/>
                <w:lang w:val="uk-UA"/>
              </w:rPr>
              <w:t>1</w:t>
            </w:r>
          </w:p>
        </w:tc>
        <w:tc>
          <w:tcPr>
            <w:tcW w:w="0" w:type="auto"/>
            <w:vAlign w:val="center"/>
            <w:hideMark/>
          </w:tcPr>
          <w:p w14:paraId="4FC429EE" w14:textId="77777777" w:rsidR="00A854CD" w:rsidRPr="00981822" w:rsidRDefault="00A854CD" w:rsidP="00A854CD">
            <w:pPr>
              <w:pStyle w:val="21"/>
              <w:jc w:val="center"/>
              <w:rPr>
                <w:sz w:val="24"/>
                <w:szCs w:val="24"/>
                <w:lang w:val="uk-UA"/>
              </w:rPr>
            </w:pPr>
            <w:r w:rsidRPr="00981822">
              <w:rPr>
                <w:sz w:val="24"/>
                <w:szCs w:val="24"/>
                <w:lang w:val="uk-UA"/>
              </w:rPr>
              <w:t>2,8</w:t>
            </w:r>
          </w:p>
        </w:tc>
        <w:tc>
          <w:tcPr>
            <w:tcW w:w="0" w:type="auto"/>
            <w:vAlign w:val="center"/>
            <w:hideMark/>
          </w:tcPr>
          <w:p w14:paraId="33896DCC" w14:textId="77777777" w:rsidR="00A854CD" w:rsidRPr="00981822" w:rsidRDefault="00A854CD" w:rsidP="00A854CD">
            <w:pPr>
              <w:pStyle w:val="21"/>
              <w:jc w:val="center"/>
              <w:rPr>
                <w:sz w:val="24"/>
                <w:szCs w:val="24"/>
                <w:lang w:val="uk-UA"/>
              </w:rPr>
            </w:pPr>
            <w:r w:rsidRPr="00981822">
              <w:rPr>
                <w:sz w:val="24"/>
                <w:szCs w:val="24"/>
                <w:lang w:val="uk-UA"/>
              </w:rPr>
              <w:t>2,9</w:t>
            </w:r>
          </w:p>
        </w:tc>
        <w:tc>
          <w:tcPr>
            <w:tcW w:w="0" w:type="auto"/>
            <w:vAlign w:val="center"/>
            <w:hideMark/>
          </w:tcPr>
          <w:p w14:paraId="3A45F8E3" w14:textId="77777777" w:rsidR="00A854CD" w:rsidRPr="00981822" w:rsidRDefault="00A854CD" w:rsidP="00A854CD">
            <w:pPr>
              <w:pStyle w:val="21"/>
              <w:jc w:val="center"/>
              <w:rPr>
                <w:sz w:val="24"/>
                <w:szCs w:val="24"/>
                <w:lang w:val="uk-UA"/>
              </w:rPr>
            </w:pPr>
            <w:r w:rsidRPr="00981822">
              <w:rPr>
                <w:sz w:val="24"/>
                <w:szCs w:val="24"/>
                <w:lang w:val="uk-UA"/>
              </w:rPr>
              <w:t>2,5</w:t>
            </w:r>
          </w:p>
        </w:tc>
        <w:tc>
          <w:tcPr>
            <w:tcW w:w="0" w:type="auto"/>
            <w:vAlign w:val="center"/>
            <w:hideMark/>
          </w:tcPr>
          <w:p w14:paraId="2969E4C6" w14:textId="77777777" w:rsidR="00A854CD" w:rsidRPr="00981822" w:rsidRDefault="00A854CD" w:rsidP="00A854CD">
            <w:pPr>
              <w:pStyle w:val="21"/>
              <w:jc w:val="center"/>
              <w:rPr>
                <w:sz w:val="24"/>
                <w:szCs w:val="24"/>
                <w:lang w:val="uk-UA"/>
              </w:rPr>
            </w:pPr>
            <w:proofErr w:type="spellStart"/>
            <w:r w:rsidRPr="00981822">
              <w:rPr>
                <w:sz w:val="24"/>
                <w:szCs w:val="24"/>
                <w:lang w:val="uk-UA"/>
              </w:rPr>
              <w:t>Екстернальний</w:t>
            </w:r>
            <w:proofErr w:type="spellEnd"/>
          </w:p>
        </w:tc>
      </w:tr>
      <w:tr w:rsidR="00A854CD" w:rsidRPr="00981822" w14:paraId="7B4F63CB" w14:textId="77777777" w:rsidTr="00A854CD">
        <w:tc>
          <w:tcPr>
            <w:tcW w:w="0" w:type="auto"/>
            <w:vAlign w:val="center"/>
            <w:hideMark/>
          </w:tcPr>
          <w:p w14:paraId="12B3BBB4" w14:textId="77777777" w:rsidR="00A854CD" w:rsidRPr="00981822" w:rsidRDefault="00A854CD" w:rsidP="00A854CD">
            <w:pPr>
              <w:pStyle w:val="21"/>
              <w:jc w:val="center"/>
              <w:rPr>
                <w:sz w:val="24"/>
                <w:szCs w:val="24"/>
                <w:lang w:val="uk-UA"/>
              </w:rPr>
            </w:pPr>
            <w:r w:rsidRPr="00981822">
              <w:rPr>
                <w:sz w:val="24"/>
                <w:szCs w:val="24"/>
                <w:lang w:val="uk-UA"/>
              </w:rPr>
              <w:t>2</w:t>
            </w:r>
          </w:p>
        </w:tc>
        <w:tc>
          <w:tcPr>
            <w:tcW w:w="0" w:type="auto"/>
            <w:vAlign w:val="center"/>
            <w:hideMark/>
          </w:tcPr>
          <w:p w14:paraId="1434ABAE" w14:textId="77777777" w:rsidR="00A854CD" w:rsidRPr="00981822" w:rsidRDefault="00A854CD" w:rsidP="00A854CD">
            <w:pPr>
              <w:pStyle w:val="21"/>
              <w:jc w:val="center"/>
              <w:rPr>
                <w:sz w:val="24"/>
                <w:szCs w:val="24"/>
                <w:lang w:val="uk-UA"/>
              </w:rPr>
            </w:pPr>
            <w:r w:rsidRPr="00981822">
              <w:rPr>
                <w:sz w:val="24"/>
                <w:szCs w:val="24"/>
                <w:lang w:val="uk-UA"/>
              </w:rPr>
              <w:t>2,2</w:t>
            </w:r>
          </w:p>
        </w:tc>
        <w:tc>
          <w:tcPr>
            <w:tcW w:w="0" w:type="auto"/>
            <w:vAlign w:val="center"/>
            <w:hideMark/>
          </w:tcPr>
          <w:p w14:paraId="43AAEA08" w14:textId="77777777" w:rsidR="00A854CD" w:rsidRPr="00981822" w:rsidRDefault="00A854CD" w:rsidP="00A854CD">
            <w:pPr>
              <w:pStyle w:val="21"/>
              <w:jc w:val="center"/>
              <w:rPr>
                <w:sz w:val="24"/>
                <w:szCs w:val="24"/>
                <w:lang w:val="uk-UA"/>
              </w:rPr>
            </w:pPr>
            <w:r w:rsidRPr="00981822">
              <w:rPr>
                <w:sz w:val="24"/>
                <w:szCs w:val="24"/>
                <w:lang w:val="uk-UA"/>
              </w:rPr>
              <w:t>2,6</w:t>
            </w:r>
          </w:p>
        </w:tc>
        <w:tc>
          <w:tcPr>
            <w:tcW w:w="0" w:type="auto"/>
            <w:vAlign w:val="center"/>
            <w:hideMark/>
          </w:tcPr>
          <w:p w14:paraId="0EE11B1D" w14:textId="77777777" w:rsidR="00A854CD" w:rsidRPr="00981822" w:rsidRDefault="00A854CD" w:rsidP="00A854CD">
            <w:pPr>
              <w:pStyle w:val="21"/>
              <w:jc w:val="center"/>
              <w:rPr>
                <w:sz w:val="24"/>
                <w:szCs w:val="24"/>
                <w:lang w:val="uk-UA"/>
              </w:rPr>
            </w:pPr>
            <w:r w:rsidRPr="00981822">
              <w:rPr>
                <w:sz w:val="24"/>
                <w:szCs w:val="24"/>
                <w:lang w:val="uk-UA"/>
              </w:rPr>
              <w:t>3,1</w:t>
            </w:r>
          </w:p>
        </w:tc>
        <w:tc>
          <w:tcPr>
            <w:tcW w:w="0" w:type="auto"/>
            <w:vAlign w:val="center"/>
            <w:hideMark/>
          </w:tcPr>
          <w:p w14:paraId="6CD9D1B8" w14:textId="77777777" w:rsidR="00A854CD" w:rsidRPr="00981822" w:rsidRDefault="00A854CD" w:rsidP="00A854CD">
            <w:pPr>
              <w:pStyle w:val="21"/>
              <w:jc w:val="center"/>
              <w:rPr>
                <w:sz w:val="24"/>
                <w:szCs w:val="24"/>
                <w:lang w:val="uk-UA"/>
              </w:rPr>
            </w:pPr>
            <w:r w:rsidRPr="00981822">
              <w:rPr>
                <w:sz w:val="24"/>
                <w:szCs w:val="24"/>
                <w:lang w:val="uk-UA"/>
              </w:rPr>
              <w:t>Обмежувальний</w:t>
            </w:r>
          </w:p>
        </w:tc>
      </w:tr>
      <w:tr w:rsidR="00A854CD" w:rsidRPr="00981822" w14:paraId="3ABD8C3E" w14:textId="77777777" w:rsidTr="00A854CD">
        <w:tc>
          <w:tcPr>
            <w:tcW w:w="0" w:type="auto"/>
            <w:vAlign w:val="center"/>
            <w:hideMark/>
          </w:tcPr>
          <w:p w14:paraId="2FB46EF0" w14:textId="77777777" w:rsidR="00A854CD" w:rsidRPr="00981822" w:rsidRDefault="00A854CD" w:rsidP="00A854CD">
            <w:pPr>
              <w:pStyle w:val="21"/>
              <w:jc w:val="center"/>
              <w:rPr>
                <w:sz w:val="24"/>
                <w:szCs w:val="24"/>
                <w:lang w:val="uk-UA"/>
              </w:rPr>
            </w:pPr>
            <w:r w:rsidRPr="00981822">
              <w:rPr>
                <w:sz w:val="24"/>
                <w:szCs w:val="24"/>
                <w:lang w:val="uk-UA"/>
              </w:rPr>
              <w:t>3</w:t>
            </w:r>
          </w:p>
        </w:tc>
        <w:tc>
          <w:tcPr>
            <w:tcW w:w="0" w:type="auto"/>
            <w:vAlign w:val="center"/>
            <w:hideMark/>
          </w:tcPr>
          <w:p w14:paraId="3810C155" w14:textId="77777777" w:rsidR="00A854CD" w:rsidRPr="00981822" w:rsidRDefault="00A854CD" w:rsidP="00A854CD">
            <w:pPr>
              <w:pStyle w:val="21"/>
              <w:jc w:val="center"/>
              <w:rPr>
                <w:sz w:val="24"/>
                <w:szCs w:val="24"/>
                <w:lang w:val="uk-UA"/>
              </w:rPr>
            </w:pPr>
            <w:r w:rsidRPr="00981822">
              <w:rPr>
                <w:sz w:val="24"/>
                <w:szCs w:val="24"/>
                <w:lang w:val="uk-UA"/>
              </w:rPr>
              <w:t>3,2</w:t>
            </w:r>
          </w:p>
        </w:tc>
        <w:tc>
          <w:tcPr>
            <w:tcW w:w="0" w:type="auto"/>
            <w:vAlign w:val="center"/>
            <w:hideMark/>
          </w:tcPr>
          <w:p w14:paraId="75D5B30A" w14:textId="77777777" w:rsidR="00A854CD" w:rsidRPr="00981822" w:rsidRDefault="00A854CD" w:rsidP="00A854CD">
            <w:pPr>
              <w:pStyle w:val="21"/>
              <w:jc w:val="center"/>
              <w:rPr>
                <w:sz w:val="24"/>
                <w:szCs w:val="24"/>
                <w:lang w:val="uk-UA"/>
              </w:rPr>
            </w:pPr>
            <w:r w:rsidRPr="00981822">
              <w:rPr>
                <w:sz w:val="24"/>
                <w:szCs w:val="24"/>
                <w:lang w:val="uk-UA"/>
              </w:rPr>
              <w:t>2,8</w:t>
            </w:r>
          </w:p>
        </w:tc>
        <w:tc>
          <w:tcPr>
            <w:tcW w:w="0" w:type="auto"/>
            <w:vAlign w:val="center"/>
            <w:hideMark/>
          </w:tcPr>
          <w:p w14:paraId="22428CAF" w14:textId="77777777" w:rsidR="00A854CD" w:rsidRPr="00981822" w:rsidRDefault="00A854CD" w:rsidP="00A854CD">
            <w:pPr>
              <w:pStyle w:val="21"/>
              <w:jc w:val="center"/>
              <w:rPr>
                <w:sz w:val="24"/>
                <w:szCs w:val="24"/>
                <w:lang w:val="uk-UA"/>
              </w:rPr>
            </w:pPr>
            <w:r w:rsidRPr="00981822">
              <w:rPr>
                <w:sz w:val="24"/>
                <w:szCs w:val="24"/>
                <w:lang w:val="uk-UA"/>
              </w:rPr>
              <w:t>2,7</w:t>
            </w:r>
          </w:p>
        </w:tc>
        <w:tc>
          <w:tcPr>
            <w:tcW w:w="0" w:type="auto"/>
            <w:vAlign w:val="center"/>
            <w:hideMark/>
          </w:tcPr>
          <w:p w14:paraId="6E1BC766" w14:textId="77777777" w:rsidR="00A854CD" w:rsidRPr="00981822" w:rsidRDefault="00A854CD" w:rsidP="00A854CD">
            <w:pPr>
              <w:pStyle w:val="21"/>
              <w:jc w:val="center"/>
              <w:rPr>
                <w:sz w:val="24"/>
                <w:szCs w:val="24"/>
                <w:lang w:val="uk-UA"/>
              </w:rPr>
            </w:pPr>
            <w:r w:rsidRPr="00981822">
              <w:rPr>
                <w:sz w:val="24"/>
                <w:szCs w:val="24"/>
                <w:lang w:val="uk-UA"/>
              </w:rPr>
              <w:t>Емоціогенний</w:t>
            </w:r>
          </w:p>
        </w:tc>
      </w:tr>
      <w:tr w:rsidR="00A854CD" w:rsidRPr="00981822" w14:paraId="1D69DDC8" w14:textId="77777777" w:rsidTr="00A854CD">
        <w:tc>
          <w:tcPr>
            <w:tcW w:w="0" w:type="auto"/>
            <w:vAlign w:val="center"/>
            <w:hideMark/>
          </w:tcPr>
          <w:p w14:paraId="14B9E77D" w14:textId="77777777" w:rsidR="00A854CD" w:rsidRPr="00981822" w:rsidRDefault="00A854CD" w:rsidP="00A854CD">
            <w:pPr>
              <w:pStyle w:val="21"/>
              <w:jc w:val="center"/>
              <w:rPr>
                <w:sz w:val="24"/>
                <w:szCs w:val="24"/>
                <w:lang w:val="uk-UA"/>
              </w:rPr>
            </w:pPr>
            <w:r w:rsidRPr="00981822">
              <w:rPr>
                <w:sz w:val="24"/>
                <w:szCs w:val="24"/>
                <w:lang w:val="uk-UA"/>
              </w:rPr>
              <w:t>4</w:t>
            </w:r>
          </w:p>
        </w:tc>
        <w:tc>
          <w:tcPr>
            <w:tcW w:w="0" w:type="auto"/>
            <w:vAlign w:val="center"/>
            <w:hideMark/>
          </w:tcPr>
          <w:p w14:paraId="3AF26C65" w14:textId="77777777" w:rsidR="00A854CD" w:rsidRPr="00981822" w:rsidRDefault="00A854CD" w:rsidP="00A854CD">
            <w:pPr>
              <w:pStyle w:val="21"/>
              <w:jc w:val="center"/>
              <w:rPr>
                <w:sz w:val="24"/>
                <w:szCs w:val="24"/>
                <w:lang w:val="uk-UA"/>
              </w:rPr>
            </w:pPr>
            <w:r w:rsidRPr="00981822">
              <w:rPr>
                <w:sz w:val="24"/>
                <w:szCs w:val="24"/>
                <w:lang w:val="uk-UA"/>
              </w:rPr>
              <w:t>2,5</w:t>
            </w:r>
          </w:p>
        </w:tc>
        <w:tc>
          <w:tcPr>
            <w:tcW w:w="0" w:type="auto"/>
            <w:vAlign w:val="center"/>
            <w:hideMark/>
          </w:tcPr>
          <w:p w14:paraId="01352B33" w14:textId="77777777" w:rsidR="00A854CD" w:rsidRPr="00981822" w:rsidRDefault="00A854CD" w:rsidP="00A854CD">
            <w:pPr>
              <w:pStyle w:val="21"/>
              <w:jc w:val="center"/>
              <w:rPr>
                <w:sz w:val="24"/>
                <w:szCs w:val="24"/>
                <w:lang w:val="uk-UA"/>
              </w:rPr>
            </w:pPr>
            <w:r w:rsidRPr="00981822">
              <w:rPr>
                <w:sz w:val="24"/>
                <w:szCs w:val="24"/>
                <w:lang w:val="uk-UA"/>
              </w:rPr>
              <w:t>2,7</w:t>
            </w:r>
          </w:p>
        </w:tc>
        <w:tc>
          <w:tcPr>
            <w:tcW w:w="0" w:type="auto"/>
            <w:vAlign w:val="center"/>
            <w:hideMark/>
          </w:tcPr>
          <w:p w14:paraId="6FC6E218" w14:textId="77777777" w:rsidR="00A854CD" w:rsidRPr="00981822" w:rsidRDefault="00A854CD" w:rsidP="00A854CD">
            <w:pPr>
              <w:pStyle w:val="21"/>
              <w:jc w:val="center"/>
              <w:rPr>
                <w:sz w:val="24"/>
                <w:szCs w:val="24"/>
                <w:lang w:val="uk-UA"/>
              </w:rPr>
            </w:pPr>
            <w:r w:rsidRPr="00981822">
              <w:rPr>
                <w:sz w:val="24"/>
                <w:szCs w:val="24"/>
                <w:lang w:val="uk-UA"/>
              </w:rPr>
              <w:t>2,3</w:t>
            </w:r>
          </w:p>
        </w:tc>
        <w:tc>
          <w:tcPr>
            <w:tcW w:w="0" w:type="auto"/>
            <w:vAlign w:val="center"/>
            <w:hideMark/>
          </w:tcPr>
          <w:p w14:paraId="3BDCB71E" w14:textId="77777777" w:rsidR="00A854CD" w:rsidRPr="00981822" w:rsidRDefault="00A854CD" w:rsidP="00A854CD">
            <w:pPr>
              <w:pStyle w:val="21"/>
              <w:jc w:val="center"/>
              <w:rPr>
                <w:sz w:val="24"/>
                <w:szCs w:val="24"/>
                <w:lang w:val="uk-UA"/>
              </w:rPr>
            </w:pPr>
            <w:proofErr w:type="spellStart"/>
            <w:r w:rsidRPr="00981822">
              <w:rPr>
                <w:sz w:val="24"/>
                <w:szCs w:val="24"/>
                <w:lang w:val="uk-UA"/>
              </w:rPr>
              <w:t>Екстернальний</w:t>
            </w:r>
            <w:proofErr w:type="spellEnd"/>
          </w:p>
        </w:tc>
      </w:tr>
      <w:tr w:rsidR="00A854CD" w:rsidRPr="00981822" w14:paraId="679B8D8F" w14:textId="77777777" w:rsidTr="00A854CD">
        <w:tc>
          <w:tcPr>
            <w:tcW w:w="0" w:type="auto"/>
            <w:vAlign w:val="center"/>
            <w:hideMark/>
          </w:tcPr>
          <w:p w14:paraId="016DFA02" w14:textId="77777777" w:rsidR="00A854CD" w:rsidRPr="00981822" w:rsidRDefault="00A854CD" w:rsidP="00A854CD">
            <w:pPr>
              <w:pStyle w:val="21"/>
              <w:jc w:val="center"/>
              <w:rPr>
                <w:sz w:val="24"/>
                <w:szCs w:val="24"/>
                <w:lang w:val="uk-UA"/>
              </w:rPr>
            </w:pPr>
            <w:r w:rsidRPr="00981822">
              <w:rPr>
                <w:sz w:val="24"/>
                <w:szCs w:val="24"/>
                <w:lang w:val="uk-UA"/>
              </w:rPr>
              <w:t>5</w:t>
            </w:r>
          </w:p>
        </w:tc>
        <w:tc>
          <w:tcPr>
            <w:tcW w:w="0" w:type="auto"/>
            <w:vAlign w:val="center"/>
            <w:hideMark/>
          </w:tcPr>
          <w:p w14:paraId="731CC29D" w14:textId="77777777" w:rsidR="00A854CD" w:rsidRPr="00981822" w:rsidRDefault="00A854CD" w:rsidP="00A854CD">
            <w:pPr>
              <w:pStyle w:val="21"/>
              <w:jc w:val="center"/>
              <w:rPr>
                <w:sz w:val="24"/>
                <w:szCs w:val="24"/>
                <w:lang w:val="uk-UA"/>
              </w:rPr>
            </w:pPr>
            <w:r w:rsidRPr="00981822">
              <w:rPr>
                <w:sz w:val="24"/>
                <w:szCs w:val="24"/>
                <w:lang w:val="uk-UA"/>
              </w:rPr>
              <w:t>3,4</w:t>
            </w:r>
          </w:p>
        </w:tc>
        <w:tc>
          <w:tcPr>
            <w:tcW w:w="0" w:type="auto"/>
            <w:vAlign w:val="center"/>
            <w:hideMark/>
          </w:tcPr>
          <w:p w14:paraId="31630177" w14:textId="77777777" w:rsidR="00A854CD" w:rsidRPr="00981822" w:rsidRDefault="00A854CD" w:rsidP="00A854CD">
            <w:pPr>
              <w:pStyle w:val="21"/>
              <w:jc w:val="center"/>
              <w:rPr>
                <w:sz w:val="24"/>
                <w:szCs w:val="24"/>
                <w:lang w:val="uk-UA"/>
              </w:rPr>
            </w:pPr>
            <w:r w:rsidRPr="00981822">
              <w:rPr>
                <w:sz w:val="24"/>
                <w:szCs w:val="24"/>
                <w:lang w:val="uk-UA"/>
              </w:rPr>
              <w:t>2,9</w:t>
            </w:r>
          </w:p>
        </w:tc>
        <w:tc>
          <w:tcPr>
            <w:tcW w:w="0" w:type="auto"/>
            <w:vAlign w:val="center"/>
            <w:hideMark/>
          </w:tcPr>
          <w:p w14:paraId="3E3BFDFC" w14:textId="77777777" w:rsidR="00A854CD" w:rsidRPr="00981822" w:rsidRDefault="00A854CD" w:rsidP="00A854CD">
            <w:pPr>
              <w:pStyle w:val="21"/>
              <w:jc w:val="center"/>
              <w:rPr>
                <w:sz w:val="24"/>
                <w:szCs w:val="24"/>
                <w:lang w:val="uk-UA"/>
              </w:rPr>
            </w:pPr>
            <w:r w:rsidRPr="00981822">
              <w:rPr>
                <w:sz w:val="24"/>
                <w:szCs w:val="24"/>
                <w:lang w:val="uk-UA"/>
              </w:rPr>
              <w:t>3,0</w:t>
            </w:r>
          </w:p>
        </w:tc>
        <w:tc>
          <w:tcPr>
            <w:tcW w:w="0" w:type="auto"/>
            <w:vAlign w:val="center"/>
            <w:hideMark/>
          </w:tcPr>
          <w:p w14:paraId="1E8B7887" w14:textId="77777777" w:rsidR="00A854CD" w:rsidRPr="00981822" w:rsidRDefault="00A854CD" w:rsidP="00A854CD">
            <w:pPr>
              <w:pStyle w:val="21"/>
              <w:jc w:val="center"/>
              <w:rPr>
                <w:sz w:val="24"/>
                <w:szCs w:val="24"/>
                <w:lang w:val="uk-UA"/>
              </w:rPr>
            </w:pPr>
            <w:r w:rsidRPr="00981822">
              <w:rPr>
                <w:sz w:val="24"/>
                <w:szCs w:val="24"/>
                <w:lang w:val="uk-UA"/>
              </w:rPr>
              <w:t>Емоціогенний</w:t>
            </w:r>
          </w:p>
        </w:tc>
      </w:tr>
      <w:tr w:rsidR="00A854CD" w:rsidRPr="00981822" w14:paraId="14939D8A" w14:textId="77777777" w:rsidTr="00A854CD">
        <w:tc>
          <w:tcPr>
            <w:tcW w:w="0" w:type="auto"/>
            <w:vAlign w:val="center"/>
            <w:hideMark/>
          </w:tcPr>
          <w:p w14:paraId="5592A1D5" w14:textId="77777777" w:rsidR="00A854CD" w:rsidRPr="00981822" w:rsidRDefault="00A854CD" w:rsidP="00A854CD">
            <w:pPr>
              <w:pStyle w:val="21"/>
              <w:jc w:val="center"/>
              <w:rPr>
                <w:sz w:val="24"/>
                <w:szCs w:val="24"/>
                <w:lang w:val="uk-UA"/>
              </w:rPr>
            </w:pPr>
            <w:r w:rsidRPr="00981822">
              <w:rPr>
                <w:sz w:val="24"/>
                <w:szCs w:val="24"/>
                <w:lang w:val="uk-UA"/>
              </w:rPr>
              <w:t>6</w:t>
            </w:r>
          </w:p>
        </w:tc>
        <w:tc>
          <w:tcPr>
            <w:tcW w:w="0" w:type="auto"/>
            <w:vAlign w:val="center"/>
            <w:hideMark/>
          </w:tcPr>
          <w:p w14:paraId="75573E05" w14:textId="77777777" w:rsidR="00A854CD" w:rsidRPr="00981822" w:rsidRDefault="00A854CD" w:rsidP="00A854CD">
            <w:pPr>
              <w:pStyle w:val="21"/>
              <w:jc w:val="center"/>
              <w:rPr>
                <w:sz w:val="24"/>
                <w:szCs w:val="24"/>
                <w:lang w:val="uk-UA"/>
              </w:rPr>
            </w:pPr>
            <w:r w:rsidRPr="00981822">
              <w:rPr>
                <w:sz w:val="24"/>
                <w:szCs w:val="24"/>
                <w:lang w:val="uk-UA"/>
              </w:rPr>
              <w:t>2,4</w:t>
            </w:r>
          </w:p>
        </w:tc>
        <w:tc>
          <w:tcPr>
            <w:tcW w:w="0" w:type="auto"/>
            <w:vAlign w:val="center"/>
            <w:hideMark/>
          </w:tcPr>
          <w:p w14:paraId="2EF33742" w14:textId="77777777" w:rsidR="00A854CD" w:rsidRPr="00981822" w:rsidRDefault="00A854CD" w:rsidP="00A854CD">
            <w:pPr>
              <w:pStyle w:val="21"/>
              <w:jc w:val="center"/>
              <w:rPr>
                <w:sz w:val="24"/>
                <w:szCs w:val="24"/>
                <w:lang w:val="uk-UA"/>
              </w:rPr>
            </w:pPr>
            <w:r w:rsidRPr="00981822">
              <w:rPr>
                <w:sz w:val="24"/>
                <w:szCs w:val="24"/>
                <w:lang w:val="uk-UA"/>
              </w:rPr>
              <w:t>3,0</w:t>
            </w:r>
          </w:p>
        </w:tc>
        <w:tc>
          <w:tcPr>
            <w:tcW w:w="0" w:type="auto"/>
            <w:vAlign w:val="center"/>
            <w:hideMark/>
          </w:tcPr>
          <w:p w14:paraId="439BB91E" w14:textId="77777777" w:rsidR="00A854CD" w:rsidRPr="00981822" w:rsidRDefault="00A854CD" w:rsidP="00A854CD">
            <w:pPr>
              <w:pStyle w:val="21"/>
              <w:jc w:val="center"/>
              <w:rPr>
                <w:sz w:val="24"/>
                <w:szCs w:val="24"/>
                <w:lang w:val="uk-UA"/>
              </w:rPr>
            </w:pPr>
            <w:r w:rsidRPr="00981822">
              <w:rPr>
                <w:sz w:val="24"/>
                <w:szCs w:val="24"/>
                <w:lang w:val="uk-UA"/>
              </w:rPr>
              <w:t>2,6</w:t>
            </w:r>
          </w:p>
        </w:tc>
        <w:tc>
          <w:tcPr>
            <w:tcW w:w="0" w:type="auto"/>
            <w:vAlign w:val="center"/>
            <w:hideMark/>
          </w:tcPr>
          <w:p w14:paraId="48197B15" w14:textId="77777777" w:rsidR="00A854CD" w:rsidRPr="00981822" w:rsidRDefault="00A854CD" w:rsidP="00A854CD">
            <w:pPr>
              <w:pStyle w:val="21"/>
              <w:jc w:val="center"/>
              <w:rPr>
                <w:sz w:val="24"/>
                <w:szCs w:val="24"/>
                <w:lang w:val="uk-UA"/>
              </w:rPr>
            </w:pPr>
            <w:proofErr w:type="spellStart"/>
            <w:r w:rsidRPr="00981822">
              <w:rPr>
                <w:sz w:val="24"/>
                <w:szCs w:val="24"/>
                <w:lang w:val="uk-UA"/>
              </w:rPr>
              <w:t>Екстернальний</w:t>
            </w:r>
            <w:proofErr w:type="spellEnd"/>
          </w:p>
        </w:tc>
      </w:tr>
      <w:tr w:rsidR="00A854CD" w:rsidRPr="00981822" w14:paraId="4B533F42" w14:textId="77777777" w:rsidTr="00A854CD">
        <w:tc>
          <w:tcPr>
            <w:tcW w:w="0" w:type="auto"/>
            <w:vAlign w:val="center"/>
            <w:hideMark/>
          </w:tcPr>
          <w:p w14:paraId="7E0F607D" w14:textId="77777777" w:rsidR="00A854CD" w:rsidRPr="00981822" w:rsidRDefault="00A854CD" w:rsidP="00A854CD">
            <w:pPr>
              <w:pStyle w:val="21"/>
              <w:jc w:val="center"/>
              <w:rPr>
                <w:sz w:val="24"/>
                <w:szCs w:val="24"/>
                <w:lang w:val="uk-UA"/>
              </w:rPr>
            </w:pPr>
            <w:r w:rsidRPr="00981822">
              <w:rPr>
                <w:sz w:val="24"/>
                <w:szCs w:val="24"/>
                <w:lang w:val="uk-UA"/>
              </w:rPr>
              <w:t>7</w:t>
            </w:r>
          </w:p>
        </w:tc>
        <w:tc>
          <w:tcPr>
            <w:tcW w:w="0" w:type="auto"/>
            <w:vAlign w:val="center"/>
            <w:hideMark/>
          </w:tcPr>
          <w:p w14:paraId="2EF5A5CE" w14:textId="77777777" w:rsidR="00A854CD" w:rsidRPr="00981822" w:rsidRDefault="00A854CD" w:rsidP="00A854CD">
            <w:pPr>
              <w:pStyle w:val="21"/>
              <w:jc w:val="center"/>
              <w:rPr>
                <w:sz w:val="24"/>
                <w:szCs w:val="24"/>
                <w:lang w:val="uk-UA"/>
              </w:rPr>
            </w:pPr>
            <w:r w:rsidRPr="00981822">
              <w:rPr>
                <w:sz w:val="24"/>
                <w:szCs w:val="24"/>
                <w:lang w:val="uk-UA"/>
              </w:rPr>
              <w:t>2,9</w:t>
            </w:r>
          </w:p>
        </w:tc>
        <w:tc>
          <w:tcPr>
            <w:tcW w:w="0" w:type="auto"/>
            <w:vAlign w:val="center"/>
            <w:hideMark/>
          </w:tcPr>
          <w:p w14:paraId="20E69632" w14:textId="77777777" w:rsidR="00A854CD" w:rsidRPr="00981822" w:rsidRDefault="00A854CD" w:rsidP="00A854CD">
            <w:pPr>
              <w:pStyle w:val="21"/>
              <w:jc w:val="center"/>
              <w:rPr>
                <w:sz w:val="24"/>
                <w:szCs w:val="24"/>
                <w:lang w:val="uk-UA"/>
              </w:rPr>
            </w:pPr>
            <w:r w:rsidRPr="00981822">
              <w:rPr>
                <w:sz w:val="24"/>
                <w:szCs w:val="24"/>
                <w:lang w:val="uk-UA"/>
              </w:rPr>
              <w:t>2,8</w:t>
            </w:r>
          </w:p>
        </w:tc>
        <w:tc>
          <w:tcPr>
            <w:tcW w:w="0" w:type="auto"/>
            <w:vAlign w:val="center"/>
            <w:hideMark/>
          </w:tcPr>
          <w:p w14:paraId="491CC525" w14:textId="77777777" w:rsidR="00A854CD" w:rsidRPr="00981822" w:rsidRDefault="00A854CD" w:rsidP="00A854CD">
            <w:pPr>
              <w:pStyle w:val="21"/>
              <w:jc w:val="center"/>
              <w:rPr>
                <w:sz w:val="24"/>
                <w:szCs w:val="24"/>
                <w:lang w:val="uk-UA"/>
              </w:rPr>
            </w:pPr>
            <w:r w:rsidRPr="00981822">
              <w:rPr>
                <w:sz w:val="24"/>
                <w:szCs w:val="24"/>
                <w:lang w:val="uk-UA"/>
              </w:rPr>
              <w:t>2,9</w:t>
            </w:r>
          </w:p>
        </w:tc>
        <w:tc>
          <w:tcPr>
            <w:tcW w:w="0" w:type="auto"/>
            <w:vAlign w:val="center"/>
            <w:hideMark/>
          </w:tcPr>
          <w:p w14:paraId="6FC3F321" w14:textId="77777777" w:rsidR="00A854CD" w:rsidRPr="00981822" w:rsidRDefault="00A854CD" w:rsidP="00A854CD">
            <w:pPr>
              <w:pStyle w:val="21"/>
              <w:jc w:val="center"/>
              <w:rPr>
                <w:sz w:val="24"/>
                <w:szCs w:val="24"/>
                <w:lang w:val="uk-UA"/>
              </w:rPr>
            </w:pPr>
            <w:r w:rsidRPr="00981822">
              <w:rPr>
                <w:sz w:val="24"/>
                <w:szCs w:val="24"/>
                <w:lang w:val="uk-UA"/>
              </w:rPr>
              <w:t>Емоціогенний/Обмежувальний</w:t>
            </w:r>
          </w:p>
        </w:tc>
      </w:tr>
      <w:tr w:rsidR="00A854CD" w:rsidRPr="00981822" w14:paraId="47B7A46F" w14:textId="77777777" w:rsidTr="00A854CD">
        <w:tc>
          <w:tcPr>
            <w:tcW w:w="0" w:type="auto"/>
            <w:vAlign w:val="center"/>
            <w:hideMark/>
          </w:tcPr>
          <w:p w14:paraId="53AEB3FF" w14:textId="77777777" w:rsidR="00A854CD" w:rsidRPr="00981822" w:rsidRDefault="00A854CD" w:rsidP="00A854CD">
            <w:pPr>
              <w:pStyle w:val="21"/>
              <w:jc w:val="center"/>
              <w:rPr>
                <w:sz w:val="24"/>
                <w:szCs w:val="24"/>
                <w:lang w:val="uk-UA"/>
              </w:rPr>
            </w:pPr>
            <w:r w:rsidRPr="00981822">
              <w:rPr>
                <w:sz w:val="24"/>
                <w:szCs w:val="24"/>
                <w:lang w:val="uk-UA"/>
              </w:rPr>
              <w:lastRenderedPageBreak/>
              <w:t>8</w:t>
            </w:r>
          </w:p>
        </w:tc>
        <w:tc>
          <w:tcPr>
            <w:tcW w:w="0" w:type="auto"/>
            <w:vAlign w:val="center"/>
            <w:hideMark/>
          </w:tcPr>
          <w:p w14:paraId="703C227D" w14:textId="77777777" w:rsidR="00A854CD" w:rsidRPr="00981822" w:rsidRDefault="00A854CD" w:rsidP="00A854CD">
            <w:pPr>
              <w:pStyle w:val="21"/>
              <w:jc w:val="center"/>
              <w:rPr>
                <w:sz w:val="24"/>
                <w:szCs w:val="24"/>
                <w:lang w:val="uk-UA"/>
              </w:rPr>
            </w:pPr>
            <w:r w:rsidRPr="00981822">
              <w:rPr>
                <w:sz w:val="24"/>
                <w:szCs w:val="24"/>
                <w:lang w:val="uk-UA"/>
              </w:rPr>
              <w:t>2,1</w:t>
            </w:r>
          </w:p>
        </w:tc>
        <w:tc>
          <w:tcPr>
            <w:tcW w:w="0" w:type="auto"/>
            <w:vAlign w:val="center"/>
            <w:hideMark/>
          </w:tcPr>
          <w:p w14:paraId="4E0401FB" w14:textId="77777777" w:rsidR="00A854CD" w:rsidRPr="00981822" w:rsidRDefault="00A854CD" w:rsidP="00A854CD">
            <w:pPr>
              <w:pStyle w:val="21"/>
              <w:jc w:val="center"/>
              <w:rPr>
                <w:sz w:val="24"/>
                <w:szCs w:val="24"/>
                <w:lang w:val="uk-UA"/>
              </w:rPr>
            </w:pPr>
            <w:r w:rsidRPr="00981822">
              <w:rPr>
                <w:sz w:val="24"/>
                <w:szCs w:val="24"/>
                <w:lang w:val="uk-UA"/>
              </w:rPr>
              <w:t>2,5</w:t>
            </w:r>
          </w:p>
        </w:tc>
        <w:tc>
          <w:tcPr>
            <w:tcW w:w="0" w:type="auto"/>
            <w:vAlign w:val="center"/>
            <w:hideMark/>
          </w:tcPr>
          <w:p w14:paraId="0ACCDBAB" w14:textId="77777777" w:rsidR="00A854CD" w:rsidRPr="00981822" w:rsidRDefault="00A854CD" w:rsidP="00A854CD">
            <w:pPr>
              <w:pStyle w:val="21"/>
              <w:jc w:val="center"/>
              <w:rPr>
                <w:sz w:val="24"/>
                <w:szCs w:val="24"/>
                <w:lang w:val="uk-UA"/>
              </w:rPr>
            </w:pPr>
            <w:r w:rsidRPr="00981822">
              <w:rPr>
                <w:sz w:val="24"/>
                <w:szCs w:val="24"/>
                <w:lang w:val="uk-UA"/>
              </w:rPr>
              <w:t>3,2</w:t>
            </w:r>
          </w:p>
        </w:tc>
        <w:tc>
          <w:tcPr>
            <w:tcW w:w="0" w:type="auto"/>
            <w:vAlign w:val="center"/>
            <w:hideMark/>
          </w:tcPr>
          <w:p w14:paraId="7013EEA8" w14:textId="77777777" w:rsidR="00A854CD" w:rsidRPr="00981822" w:rsidRDefault="00A854CD" w:rsidP="00A854CD">
            <w:pPr>
              <w:pStyle w:val="21"/>
              <w:jc w:val="center"/>
              <w:rPr>
                <w:sz w:val="24"/>
                <w:szCs w:val="24"/>
                <w:lang w:val="uk-UA"/>
              </w:rPr>
            </w:pPr>
            <w:r w:rsidRPr="00981822">
              <w:rPr>
                <w:sz w:val="24"/>
                <w:szCs w:val="24"/>
                <w:lang w:val="uk-UA"/>
              </w:rPr>
              <w:t>Обмежувальний</w:t>
            </w:r>
          </w:p>
        </w:tc>
      </w:tr>
      <w:tr w:rsidR="00A854CD" w:rsidRPr="00981822" w14:paraId="7FD99EE2" w14:textId="77777777" w:rsidTr="00A854CD">
        <w:tc>
          <w:tcPr>
            <w:tcW w:w="0" w:type="auto"/>
            <w:vAlign w:val="center"/>
            <w:hideMark/>
          </w:tcPr>
          <w:p w14:paraId="6B2C0479" w14:textId="77777777" w:rsidR="00A854CD" w:rsidRPr="00981822" w:rsidRDefault="00A854CD" w:rsidP="00A854CD">
            <w:pPr>
              <w:pStyle w:val="21"/>
              <w:jc w:val="center"/>
              <w:rPr>
                <w:sz w:val="24"/>
                <w:szCs w:val="24"/>
                <w:lang w:val="uk-UA"/>
              </w:rPr>
            </w:pPr>
            <w:r w:rsidRPr="00981822">
              <w:rPr>
                <w:sz w:val="24"/>
                <w:szCs w:val="24"/>
                <w:lang w:val="uk-UA"/>
              </w:rPr>
              <w:t>9</w:t>
            </w:r>
          </w:p>
        </w:tc>
        <w:tc>
          <w:tcPr>
            <w:tcW w:w="0" w:type="auto"/>
            <w:vAlign w:val="center"/>
            <w:hideMark/>
          </w:tcPr>
          <w:p w14:paraId="12B4811C" w14:textId="77777777" w:rsidR="00A854CD" w:rsidRPr="00981822" w:rsidRDefault="00A854CD" w:rsidP="00A854CD">
            <w:pPr>
              <w:pStyle w:val="21"/>
              <w:jc w:val="center"/>
              <w:rPr>
                <w:sz w:val="24"/>
                <w:szCs w:val="24"/>
                <w:lang w:val="uk-UA"/>
              </w:rPr>
            </w:pPr>
            <w:r w:rsidRPr="00981822">
              <w:rPr>
                <w:sz w:val="24"/>
                <w:szCs w:val="24"/>
                <w:lang w:val="uk-UA"/>
              </w:rPr>
              <w:t>3,3</w:t>
            </w:r>
          </w:p>
        </w:tc>
        <w:tc>
          <w:tcPr>
            <w:tcW w:w="0" w:type="auto"/>
            <w:vAlign w:val="center"/>
            <w:hideMark/>
          </w:tcPr>
          <w:p w14:paraId="31C9B90F" w14:textId="77777777" w:rsidR="00A854CD" w:rsidRPr="00981822" w:rsidRDefault="00A854CD" w:rsidP="00A854CD">
            <w:pPr>
              <w:pStyle w:val="21"/>
              <w:jc w:val="center"/>
              <w:rPr>
                <w:sz w:val="24"/>
                <w:szCs w:val="24"/>
                <w:lang w:val="uk-UA"/>
              </w:rPr>
            </w:pPr>
            <w:r w:rsidRPr="00981822">
              <w:rPr>
                <w:sz w:val="24"/>
                <w:szCs w:val="24"/>
                <w:lang w:val="uk-UA"/>
              </w:rPr>
              <w:t>2,9</w:t>
            </w:r>
          </w:p>
        </w:tc>
        <w:tc>
          <w:tcPr>
            <w:tcW w:w="0" w:type="auto"/>
            <w:vAlign w:val="center"/>
            <w:hideMark/>
          </w:tcPr>
          <w:p w14:paraId="22CD3C88" w14:textId="77777777" w:rsidR="00A854CD" w:rsidRPr="00981822" w:rsidRDefault="00A854CD" w:rsidP="00A854CD">
            <w:pPr>
              <w:pStyle w:val="21"/>
              <w:jc w:val="center"/>
              <w:rPr>
                <w:sz w:val="24"/>
                <w:szCs w:val="24"/>
                <w:lang w:val="uk-UA"/>
              </w:rPr>
            </w:pPr>
            <w:r w:rsidRPr="00981822">
              <w:rPr>
                <w:sz w:val="24"/>
                <w:szCs w:val="24"/>
                <w:lang w:val="uk-UA"/>
              </w:rPr>
              <w:t>2,8</w:t>
            </w:r>
          </w:p>
        </w:tc>
        <w:tc>
          <w:tcPr>
            <w:tcW w:w="0" w:type="auto"/>
            <w:vAlign w:val="center"/>
            <w:hideMark/>
          </w:tcPr>
          <w:p w14:paraId="3697FD35" w14:textId="77777777" w:rsidR="00A854CD" w:rsidRPr="00981822" w:rsidRDefault="00A854CD" w:rsidP="00A854CD">
            <w:pPr>
              <w:pStyle w:val="21"/>
              <w:jc w:val="center"/>
              <w:rPr>
                <w:sz w:val="24"/>
                <w:szCs w:val="24"/>
                <w:lang w:val="uk-UA"/>
              </w:rPr>
            </w:pPr>
            <w:r w:rsidRPr="00981822">
              <w:rPr>
                <w:sz w:val="24"/>
                <w:szCs w:val="24"/>
                <w:lang w:val="uk-UA"/>
              </w:rPr>
              <w:t>Емоціогенний</w:t>
            </w:r>
          </w:p>
        </w:tc>
      </w:tr>
      <w:tr w:rsidR="00A854CD" w:rsidRPr="00981822" w14:paraId="31918A40" w14:textId="77777777" w:rsidTr="00A854CD">
        <w:tc>
          <w:tcPr>
            <w:tcW w:w="0" w:type="auto"/>
            <w:vAlign w:val="center"/>
            <w:hideMark/>
          </w:tcPr>
          <w:p w14:paraId="5AB152FD" w14:textId="77777777" w:rsidR="00A854CD" w:rsidRPr="00981822" w:rsidRDefault="00A854CD" w:rsidP="00A854CD">
            <w:pPr>
              <w:pStyle w:val="21"/>
              <w:jc w:val="center"/>
              <w:rPr>
                <w:sz w:val="24"/>
                <w:szCs w:val="24"/>
                <w:lang w:val="uk-UA"/>
              </w:rPr>
            </w:pPr>
            <w:r w:rsidRPr="00981822">
              <w:rPr>
                <w:sz w:val="24"/>
                <w:szCs w:val="24"/>
                <w:lang w:val="uk-UA"/>
              </w:rPr>
              <w:t>10</w:t>
            </w:r>
          </w:p>
        </w:tc>
        <w:tc>
          <w:tcPr>
            <w:tcW w:w="0" w:type="auto"/>
            <w:vAlign w:val="center"/>
            <w:hideMark/>
          </w:tcPr>
          <w:p w14:paraId="5FC99CBC" w14:textId="77777777" w:rsidR="00A854CD" w:rsidRPr="00981822" w:rsidRDefault="00A854CD" w:rsidP="00A854CD">
            <w:pPr>
              <w:pStyle w:val="21"/>
              <w:jc w:val="center"/>
              <w:rPr>
                <w:sz w:val="24"/>
                <w:szCs w:val="24"/>
                <w:lang w:val="uk-UA"/>
              </w:rPr>
            </w:pPr>
            <w:r w:rsidRPr="00981822">
              <w:rPr>
                <w:sz w:val="24"/>
                <w:szCs w:val="24"/>
                <w:lang w:val="uk-UA"/>
              </w:rPr>
              <w:t>2,6</w:t>
            </w:r>
          </w:p>
        </w:tc>
        <w:tc>
          <w:tcPr>
            <w:tcW w:w="0" w:type="auto"/>
            <w:vAlign w:val="center"/>
            <w:hideMark/>
          </w:tcPr>
          <w:p w14:paraId="548EB68E" w14:textId="77777777" w:rsidR="00A854CD" w:rsidRPr="00981822" w:rsidRDefault="00A854CD" w:rsidP="00A854CD">
            <w:pPr>
              <w:pStyle w:val="21"/>
              <w:jc w:val="center"/>
              <w:rPr>
                <w:sz w:val="24"/>
                <w:szCs w:val="24"/>
                <w:lang w:val="uk-UA"/>
              </w:rPr>
            </w:pPr>
            <w:r w:rsidRPr="00981822">
              <w:rPr>
                <w:sz w:val="24"/>
                <w:szCs w:val="24"/>
                <w:lang w:val="uk-UA"/>
              </w:rPr>
              <w:t>3,1</w:t>
            </w:r>
          </w:p>
        </w:tc>
        <w:tc>
          <w:tcPr>
            <w:tcW w:w="0" w:type="auto"/>
            <w:vAlign w:val="center"/>
            <w:hideMark/>
          </w:tcPr>
          <w:p w14:paraId="01FE52C3" w14:textId="77777777" w:rsidR="00A854CD" w:rsidRPr="00981822" w:rsidRDefault="00A854CD" w:rsidP="00A854CD">
            <w:pPr>
              <w:pStyle w:val="21"/>
              <w:jc w:val="center"/>
              <w:rPr>
                <w:sz w:val="24"/>
                <w:szCs w:val="24"/>
                <w:lang w:val="uk-UA"/>
              </w:rPr>
            </w:pPr>
            <w:r w:rsidRPr="00981822">
              <w:rPr>
                <w:sz w:val="24"/>
                <w:szCs w:val="24"/>
                <w:lang w:val="uk-UA"/>
              </w:rPr>
              <w:t>2,4</w:t>
            </w:r>
          </w:p>
        </w:tc>
        <w:tc>
          <w:tcPr>
            <w:tcW w:w="0" w:type="auto"/>
            <w:vAlign w:val="center"/>
            <w:hideMark/>
          </w:tcPr>
          <w:p w14:paraId="14B9A8E8" w14:textId="77777777" w:rsidR="00A854CD" w:rsidRPr="00981822" w:rsidRDefault="00A854CD" w:rsidP="00A854CD">
            <w:pPr>
              <w:pStyle w:val="21"/>
              <w:jc w:val="center"/>
              <w:rPr>
                <w:sz w:val="24"/>
                <w:szCs w:val="24"/>
                <w:lang w:val="uk-UA"/>
              </w:rPr>
            </w:pPr>
            <w:proofErr w:type="spellStart"/>
            <w:r w:rsidRPr="00981822">
              <w:rPr>
                <w:sz w:val="24"/>
                <w:szCs w:val="24"/>
                <w:lang w:val="uk-UA"/>
              </w:rPr>
              <w:t>Екстернальний</w:t>
            </w:r>
            <w:proofErr w:type="spellEnd"/>
          </w:p>
        </w:tc>
      </w:tr>
      <w:tr w:rsidR="00A854CD" w:rsidRPr="00981822" w14:paraId="54A133D5" w14:textId="77777777" w:rsidTr="00A854CD">
        <w:tc>
          <w:tcPr>
            <w:tcW w:w="0" w:type="auto"/>
            <w:vAlign w:val="center"/>
            <w:hideMark/>
          </w:tcPr>
          <w:p w14:paraId="37718C0C" w14:textId="77777777" w:rsidR="00A854CD" w:rsidRPr="00981822" w:rsidRDefault="00A854CD" w:rsidP="00A854CD">
            <w:pPr>
              <w:pStyle w:val="21"/>
              <w:jc w:val="center"/>
              <w:rPr>
                <w:sz w:val="24"/>
                <w:szCs w:val="24"/>
                <w:lang w:val="uk-UA"/>
              </w:rPr>
            </w:pPr>
            <w:r w:rsidRPr="00981822">
              <w:rPr>
                <w:sz w:val="24"/>
                <w:szCs w:val="24"/>
                <w:lang w:val="uk-UA"/>
              </w:rPr>
              <w:t>11</w:t>
            </w:r>
          </w:p>
        </w:tc>
        <w:tc>
          <w:tcPr>
            <w:tcW w:w="0" w:type="auto"/>
            <w:vAlign w:val="center"/>
            <w:hideMark/>
          </w:tcPr>
          <w:p w14:paraId="1A167730" w14:textId="77777777" w:rsidR="00A854CD" w:rsidRPr="00981822" w:rsidRDefault="00A854CD" w:rsidP="00A854CD">
            <w:pPr>
              <w:pStyle w:val="21"/>
              <w:jc w:val="center"/>
              <w:rPr>
                <w:sz w:val="24"/>
                <w:szCs w:val="24"/>
                <w:lang w:val="uk-UA"/>
              </w:rPr>
            </w:pPr>
            <w:r w:rsidRPr="00981822">
              <w:rPr>
                <w:sz w:val="24"/>
                <w:szCs w:val="24"/>
                <w:lang w:val="uk-UA"/>
              </w:rPr>
              <w:t>3,1</w:t>
            </w:r>
          </w:p>
        </w:tc>
        <w:tc>
          <w:tcPr>
            <w:tcW w:w="0" w:type="auto"/>
            <w:vAlign w:val="center"/>
            <w:hideMark/>
          </w:tcPr>
          <w:p w14:paraId="6AE72335" w14:textId="77777777" w:rsidR="00A854CD" w:rsidRPr="00981822" w:rsidRDefault="00A854CD" w:rsidP="00A854CD">
            <w:pPr>
              <w:pStyle w:val="21"/>
              <w:jc w:val="center"/>
              <w:rPr>
                <w:sz w:val="24"/>
                <w:szCs w:val="24"/>
                <w:lang w:val="uk-UA"/>
              </w:rPr>
            </w:pPr>
            <w:r w:rsidRPr="00981822">
              <w:rPr>
                <w:sz w:val="24"/>
                <w:szCs w:val="24"/>
                <w:lang w:val="uk-UA"/>
              </w:rPr>
              <w:t>2,7</w:t>
            </w:r>
          </w:p>
        </w:tc>
        <w:tc>
          <w:tcPr>
            <w:tcW w:w="0" w:type="auto"/>
            <w:vAlign w:val="center"/>
            <w:hideMark/>
          </w:tcPr>
          <w:p w14:paraId="403E9FFD" w14:textId="77777777" w:rsidR="00A854CD" w:rsidRPr="00981822" w:rsidRDefault="00A854CD" w:rsidP="00A854CD">
            <w:pPr>
              <w:pStyle w:val="21"/>
              <w:jc w:val="center"/>
              <w:rPr>
                <w:sz w:val="24"/>
                <w:szCs w:val="24"/>
                <w:lang w:val="uk-UA"/>
              </w:rPr>
            </w:pPr>
            <w:r w:rsidRPr="00981822">
              <w:rPr>
                <w:sz w:val="24"/>
                <w:szCs w:val="24"/>
                <w:lang w:val="uk-UA"/>
              </w:rPr>
              <w:t>2,9</w:t>
            </w:r>
          </w:p>
        </w:tc>
        <w:tc>
          <w:tcPr>
            <w:tcW w:w="0" w:type="auto"/>
            <w:vAlign w:val="center"/>
            <w:hideMark/>
          </w:tcPr>
          <w:p w14:paraId="3D8C90F1" w14:textId="77777777" w:rsidR="00A854CD" w:rsidRPr="00981822" w:rsidRDefault="00A854CD" w:rsidP="00A854CD">
            <w:pPr>
              <w:pStyle w:val="21"/>
              <w:jc w:val="center"/>
              <w:rPr>
                <w:sz w:val="24"/>
                <w:szCs w:val="24"/>
                <w:lang w:val="uk-UA"/>
              </w:rPr>
            </w:pPr>
            <w:r w:rsidRPr="00981822">
              <w:rPr>
                <w:sz w:val="24"/>
                <w:szCs w:val="24"/>
                <w:lang w:val="uk-UA"/>
              </w:rPr>
              <w:t>Емоціогенний</w:t>
            </w:r>
          </w:p>
        </w:tc>
      </w:tr>
      <w:tr w:rsidR="00A854CD" w:rsidRPr="00981822" w14:paraId="446058B3" w14:textId="77777777" w:rsidTr="00A854CD">
        <w:tc>
          <w:tcPr>
            <w:tcW w:w="0" w:type="auto"/>
            <w:vAlign w:val="center"/>
            <w:hideMark/>
          </w:tcPr>
          <w:p w14:paraId="474E5AC1" w14:textId="77777777" w:rsidR="00A854CD" w:rsidRPr="00981822" w:rsidRDefault="00A854CD" w:rsidP="00A854CD">
            <w:pPr>
              <w:pStyle w:val="21"/>
              <w:jc w:val="center"/>
              <w:rPr>
                <w:sz w:val="24"/>
                <w:szCs w:val="24"/>
                <w:lang w:val="uk-UA"/>
              </w:rPr>
            </w:pPr>
            <w:r w:rsidRPr="00981822">
              <w:rPr>
                <w:sz w:val="24"/>
                <w:szCs w:val="24"/>
                <w:lang w:val="uk-UA"/>
              </w:rPr>
              <w:t>12</w:t>
            </w:r>
          </w:p>
        </w:tc>
        <w:tc>
          <w:tcPr>
            <w:tcW w:w="0" w:type="auto"/>
            <w:vAlign w:val="center"/>
            <w:hideMark/>
          </w:tcPr>
          <w:p w14:paraId="23FC78EE" w14:textId="77777777" w:rsidR="00A854CD" w:rsidRPr="00981822" w:rsidRDefault="00A854CD" w:rsidP="00A854CD">
            <w:pPr>
              <w:pStyle w:val="21"/>
              <w:jc w:val="center"/>
              <w:rPr>
                <w:sz w:val="24"/>
                <w:szCs w:val="24"/>
                <w:lang w:val="uk-UA"/>
              </w:rPr>
            </w:pPr>
            <w:r w:rsidRPr="00981822">
              <w:rPr>
                <w:sz w:val="24"/>
                <w:szCs w:val="24"/>
                <w:lang w:val="uk-UA"/>
              </w:rPr>
              <w:t>2,5</w:t>
            </w:r>
          </w:p>
        </w:tc>
        <w:tc>
          <w:tcPr>
            <w:tcW w:w="0" w:type="auto"/>
            <w:vAlign w:val="center"/>
            <w:hideMark/>
          </w:tcPr>
          <w:p w14:paraId="27B7FBA2" w14:textId="77777777" w:rsidR="00A854CD" w:rsidRPr="00981822" w:rsidRDefault="00A854CD" w:rsidP="00A854CD">
            <w:pPr>
              <w:pStyle w:val="21"/>
              <w:jc w:val="center"/>
              <w:rPr>
                <w:sz w:val="24"/>
                <w:szCs w:val="24"/>
                <w:lang w:val="uk-UA"/>
              </w:rPr>
            </w:pPr>
            <w:r w:rsidRPr="00981822">
              <w:rPr>
                <w:sz w:val="24"/>
                <w:szCs w:val="24"/>
                <w:lang w:val="uk-UA"/>
              </w:rPr>
              <w:t>2,9</w:t>
            </w:r>
          </w:p>
        </w:tc>
        <w:tc>
          <w:tcPr>
            <w:tcW w:w="0" w:type="auto"/>
            <w:vAlign w:val="center"/>
            <w:hideMark/>
          </w:tcPr>
          <w:p w14:paraId="583D4008" w14:textId="77777777" w:rsidR="00A854CD" w:rsidRPr="00981822" w:rsidRDefault="00A854CD" w:rsidP="00A854CD">
            <w:pPr>
              <w:pStyle w:val="21"/>
              <w:jc w:val="center"/>
              <w:rPr>
                <w:sz w:val="24"/>
                <w:szCs w:val="24"/>
                <w:lang w:val="uk-UA"/>
              </w:rPr>
            </w:pPr>
            <w:r w:rsidRPr="00981822">
              <w:rPr>
                <w:sz w:val="24"/>
                <w:szCs w:val="24"/>
                <w:lang w:val="uk-UA"/>
              </w:rPr>
              <w:t>2,8</w:t>
            </w:r>
          </w:p>
        </w:tc>
        <w:tc>
          <w:tcPr>
            <w:tcW w:w="0" w:type="auto"/>
            <w:vAlign w:val="center"/>
            <w:hideMark/>
          </w:tcPr>
          <w:p w14:paraId="40CE4601" w14:textId="77777777" w:rsidR="00A854CD" w:rsidRPr="00981822" w:rsidRDefault="00A854CD" w:rsidP="00A854CD">
            <w:pPr>
              <w:pStyle w:val="21"/>
              <w:jc w:val="center"/>
              <w:rPr>
                <w:sz w:val="24"/>
                <w:szCs w:val="24"/>
                <w:lang w:val="uk-UA"/>
              </w:rPr>
            </w:pPr>
            <w:proofErr w:type="spellStart"/>
            <w:r w:rsidRPr="00981822">
              <w:rPr>
                <w:sz w:val="24"/>
                <w:szCs w:val="24"/>
                <w:lang w:val="uk-UA"/>
              </w:rPr>
              <w:t>Екстернальний</w:t>
            </w:r>
            <w:proofErr w:type="spellEnd"/>
          </w:p>
        </w:tc>
      </w:tr>
      <w:tr w:rsidR="00A854CD" w:rsidRPr="00981822" w14:paraId="67889EFE" w14:textId="77777777" w:rsidTr="00A854CD">
        <w:tc>
          <w:tcPr>
            <w:tcW w:w="0" w:type="auto"/>
            <w:vAlign w:val="center"/>
            <w:hideMark/>
          </w:tcPr>
          <w:p w14:paraId="3F3797AE" w14:textId="77777777" w:rsidR="00A854CD" w:rsidRPr="00981822" w:rsidRDefault="00A854CD" w:rsidP="00A854CD">
            <w:pPr>
              <w:pStyle w:val="21"/>
              <w:jc w:val="center"/>
              <w:rPr>
                <w:sz w:val="24"/>
                <w:szCs w:val="24"/>
                <w:lang w:val="uk-UA"/>
              </w:rPr>
            </w:pPr>
            <w:r w:rsidRPr="00981822">
              <w:rPr>
                <w:sz w:val="24"/>
                <w:szCs w:val="24"/>
                <w:lang w:val="uk-UA"/>
              </w:rPr>
              <w:t>13</w:t>
            </w:r>
          </w:p>
        </w:tc>
        <w:tc>
          <w:tcPr>
            <w:tcW w:w="0" w:type="auto"/>
            <w:vAlign w:val="center"/>
            <w:hideMark/>
          </w:tcPr>
          <w:p w14:paraId="52C2C115" w14:textId="77777777" w:rsidR="00A854CD" w:rsidRPr="00981822" w:rsidRDefault="00A854CD" w:rsidP="00A854CD">
            <w:pPr>
              <w:pStyle w:val="21"/>
              <w:jc w:val="center"/>
              <w:rPr>
                <w:sz w:val="24"/>
                <w:szCs w:val="24"/>
                <w:lang w:val="uk-UA"/>
              </w:rPr>
            </w:pPr>
            <w:r w:rsidRPr="00981822">
              <w:rPr>
                <w:sz w:val="24"/>
                <w:szCs w:val="24"/>
                <w:lang w:val="uk-UA"/>
              </w:rPr>
              <w:t>3,5</w:t>
            </w:r>
          </w:p>
        </w:tc>
        <w:tc>
          <w:tcPr>
            <w:tcW w:w="0" w:type="auto"/>
            <w:vAlign w:val="center"/>
            <w:hideMark/>
          </w:tcPr>
          <w:p w14:paraId="1476186D" w14:textId="77777777" w:rsidR="00A854CD" w:rsidRPr="00981822" w:rsidRDefault="00A854CD" w:rsidP="00A854CD">
            <w:pPr>
              <w:pStyle w:val="21"/>
              <w:jc w:val="center"/>
              <w:rPr>
                <w:sz w:val="24"/>
                <w:szCs w:val="24"/>
                <w:lang w:val="uk-UA"/>
              </w:rPr>
            </w:pPr>
            <w:r w:rsidRPr="00981822">
              <w:rPr>
                <w:sz w:val="24"/>
                <w:szCs w:val="24"/>
                <w:lang w:val="uk-UA"/>
              </w:rPr>
              <w:t>3,0</w:t>
            </w:r>
          </w:p>
        </w:tc>
        <w:tc>
          <w:tcPr>
            <w:tcW w:w="0" w:type="auto"/>
            <w:vAlign w:val="center"/>
            <w:hideMark/>
          </w:tcPr>
          <w:p w14:paraId="1193C041" w14:textId="77777777" w:rsidR="00A854CD" w:rsidRPr="00981822" w:rsidRDefault="00A854CD" w:rsidP="00A854CD">
            <w:pPr>
              <w:pStyle w:val="21"/>
              <w:jc w:val="center"/>
              <w:rPr>
                <w:sz w:val="24"/>
                <w:szCs w:val="24"/>
                <w:lang w:val="uk-UA"/>
              </w:rPr>
            </w:pPr>
            <w:r w:rsidRPr="00981822">
              <w:rPr>
                <w:sz w:val="24"/>
                <w:szCs w:val="24"/>
                <w:lang w:val="uk-UA"/>
              </w:rPr>
              <w:t>3,3</w:t>
            </w:r>
          </w:p>
        </w:tc>
        <w:tc>
          <w:tcPr>
            <w:tcW w:w="0" w:type="auto"/>
            <w:vAlign w:val="center"/>
            <w:hideMark/>
          </w:tcPr>
          <w:p w14:paraId="6C4328FF" w14:textId="77777777" w:rsidR="00A854CD" w:rsidRPr="00981822" w:rsidRDefault="00A854CD" w:rsidP="00A854CD">
            <w:pPr>
              <w:pStyle w:val="21"/>
              <w:jc w:val="center"/>
              <w:rPr>
                <w:sz w:val="24"/>
                <w:szCs w:val="24"/>
                <w:lang w:val="uk-UA"/>
              </w:rPr>
            </w:pPr>
            <w:r w:rsidRPr="00981822">
              <w:rPr>
                <w:sz w:val="24"/>
                <w:szCs w:val="24"/>
                <w:lang w:val="uk-UA"/>
              </w:rPr>
              <w:t>Емоціогенний</w:t>
            </w:r>
          </w:p>
        </w:tc>
      </w:tr>
      <w:tr w:rsidR="00A854CD" w:rsidRPr="00981822" w14:paraId="1EE73F8F" w14:textId="77777777" w:rsidTr="00A854CD">
        <w:tc>
          <w:tcPr>
            <w:tcW w:w="0" w:type="auto"/>
            <w:vAlign w:val="center"/>
            <w:hideMark/>
          </w:tcPr>
          <w:p w14:paraId="7F4866E3" w14:textId="77777777" w:rsidR="00A854CD" w:rsidRPr="00981822" w:rsidRDefault="00A854CD" w:rsidP="00A854CD">
            <w:pPr>
              <w:pStyle w:val="21"/>
              <w:jc w:val="center"/>
              <w:rPr>
                <w:sz w:val="24"/>
                <w:szCs w:val="24"/>
                <w:lang w:val="uk-UA"/>
              </w:rPr>
            </w:pPr>
            <w:r w:rsidRPr="00981822">
              <w:rPr>
                <w:sz w:val="24"/>
                <w:szCs w:val="24"/>
                <w:lang w:val="uk-UA"/>
              </w:rPr>
              <w:t>14</w:t>
            </w:r>
          </w:p>
        </w:tc>
        <w:tc>
          <w:tcPr>
            <w:tcW w:w="0" w:type="auto"/>
            <w:vAlign w:val="center"/>
            <w:hideMark/>
          </w:tcPr>
          <w:p w14:paraId="17A012E5" w14:textId="77777777" w:rsidR="00A854CD" w:rsidRPr="00981822" w:rsidRDefault="00A854CD" w:rsidP="00A854CD">
            <w:pPr>
              <w:pStyle w:val="21"/>
              <w:jc w:val="center"/>
              <w:rPr>
                <w:sz w:val="24"/>
                <w:szCs w:val="24"/>
                <w:lang w:val="uk-UA"/>
              </w:rPr>
            </w:pPr>
            <w:r w:rsidRPr="00981822">
              <w:rPr>
                <w:sz w:val="24"/>
                <w:szCs w:val="24"/>
                <w:lang w:val="uk-UA"/>
              </w:rPr>
              <w:t>2,3</w:t>
            </w:r>
          </w:p>
        </w:tc>
        <w:tc>
          <w:tcPr>
            <w:tcW w:w="0" w:type="auto"/>
            <w:vAlign w:val="center"/>
            <w:hideMark/>
          </w:tcPr>
          <w:p w14:paraId="73019B8D" w14:textId="77777777" w:rsidR="00A854CD" w:rsidRPr="00981822" w:rsidRDefault="00A854CD" w:rsidP="00A854CD">
            <w:pPr>
              <w:pStyle w:val="21"/>
              <w:jc w:val="center"/>
              <w:rPr>
                <w:sz w:val="24"/>
                <w:szCs w:val="24"/>
                <w:lang w:val="uk-UA"/>
              </w:rPr>
            </w:pPr>
            <w:r w:rsidRPr="00981822">
              <w:rPr>
                <w:sz w:val="24"/>
                <w:szCs w:val="24"/>
                <w:lang w:val="uk-UA"/>
              </w:rPr>
              <w:t>2,6</w:t>
            </w:r>
          </w:p>
        </w:tc>
        <w:tc>
          <w:tcPr>
            <w:tcW w:w="0" w:type="auto"/>
            <w:vAlign w:val="center"/>
            <w:hideMark/>
          </w:tcPr>
          <w:p w14:paraId="1FB9718D" w14:textId="77777777" w:rsidR="00A854CD" w:rsidRPr="00981822" w:rsidRDefault="00A854CD" w:rsidP="00A854CD">
            <w:pPr>
              <w:pStyle w:val="21"/>
              <w:jc w:val="center"/>
              <w:rPr>
                <w:sz w:val="24"/>
                <w:szCs w:val="24"/>
                <w:lang w:val="uk-UA"/>
              </w:rPr>
            </w:pPr>
            <w:r w:rsidRPr="00981822">
              <w:rPr>
                <w:sz w:val="24"/>
                <w:szCs w:val="24"/>
                <w:lang w:val="uk-UA"/>
              </w:rPr>
              <w:t>3,0</w:t>
            </w:r>
          </w:p>
        </w:tc>
        <w:tc>
          <w:tcPr>
            <w:tcW w:w="0" w:type="auto"/>
            <w:vAlign w:val="center"/>
            <w:hideMark/>
          </w:tcPr>
          <w:p w14:paraId="2845F57B" w14:textId="77777777" w:rsidR="00A854CD" w:rsidRPr="00981822" w:rsidRDefault="00A854CD" w:rsidP="00A854CD">
            <w:pPr>
              <w:pStyle w:val="21"/>
              <w:jc w:val="center"/>
              <w:rPr>
                <w:sz w:val="24"/>
                <w:szCs w:val="24"/>
                <w:lang w:val="uk-UA"/>
              </w:rPr>
            </w:pPr>
            <w:r w:rsidRPr="00981822">
              <w:rPr>
                <w:sz w:val="24"/>
                <w:szCs w:val="24"/>
                <w:lang w:val="uk-UA"/>
              </w:rPr>
              <w:t>Обмежувальний</w:t>
            </w:r>
          </w:p>
        </w:tc>
      </w:tr>
      <w:tr w:rsidR="00A854CD" w:rsidRPr="00981822" w14:paraId="24FC41DE" w14:textId="77777777" w:rsidTr="00A854CD">
        <w:tc>
          <w:tcPr>
            <w:tcW w:w="0" w:type="auto"/>
            <w:vAlign w:val="center"/>
            <w:hideMark/>
          </w:tcPr>
          <w:p w14:paraId="287E1C8E" w14:textId="77777777" w:rsidR="00A854CD" w:rsidRPr="00981822" w:rsidRDefault="00A854CD" w:rsidP="00A854CD">
            <w:pPr>
              <w:pStyle w:val="21"/>
              <w:jc w:val="center"/>
              <w:rPr>
                <w:sz w:val="24"/>
                <w:szCs w:val="24"/>
                <w:lang w:val="uk-UA"/>
              </w:rPr>
            </w:pPr>
            <w:r w:rsidRPr="00981822">
              <w:rPr>
                <w:sz w:val="24"/>
                <w:szCs w:val="24"/>
                <w:lang w:val="uk-UA"/>
              </w:rPr>
              <w:t>15</w:t>
            </w:r>
          </w:p>
        </w:tc>
        <w:tc>
          <w:tcPr>
            <w:tcW w:w="0" w:type="auto"/>
            <w:vAlign w:val="center"/>
            <w:hideMark/>
          </w:tcPr>
          <w:p w14:paraId="091A31A1" w14:textId="77777777" w:rsidR="00A854CD" w:rsidRPr="00981822" w:rsidRDefault="00A854CD" w:rsidP="00A854CD">
            <w:pPr>
              <w:pStyle w:val="21"/>
              <w:jc w:val="center"/>
              <w:rPr>
                <w:sz w:val="24"/>
                <w:szCs w:val="24"/>
                <w:lang w:val="uk-UA"/>
              </w:rPr>
            </w:pPr>
            <w:r w:rsidRPr="00981822">
              <w:rPr>
                <w:sz w:val="24"/>
                <w:szCs w:val="24"/>
                <w:lang w:val="uk-UA"/>
              </w:rPr>
              <w:t>2,8</w:t>
            </w:r>
          </w:p>
        </w:tc>
        <w:tc>
          <w:tcPr>
            <w:tcW w:w="0" w:type="auto"/>
            <w:vAlign w:val="center"/>
            <w:hideMark/>
          </w:tcPr>
          <w:p w14:paraId="4CEEB040" w14:textId="77777777" w:rsidR="00A854CD" w:rsidRPr="00981822" w:rsidRDefault="00A854CD" w:rsidP="00A854CD">
            <w:pPr>
              <w:pStyle w:val="21"/>
              <w:jc w:val="center"/>
              <w:rPr>
                <w:sz w:val="24"/>
                <w:szCs w:val="24"/>
                <w:lang w:val="uk-UA"/>
              </w:rPr>
            </w:pPr>
            <w:r w:rsidRPr="00981822">
              <w:rPr>
                <w:sz w:val="24"/>
                <w:szCs w:val="24"/>
                <w:lang w:val="uk-UA"/>
              </w:rPr>
              <w:t>2,8</w:t>
            </w:r>
          </w:p>
        </w:tc>
        <w:tc>
          <w:tcPr>
            <w:tcW w:w="0" w:type="auto"/>
            <w:vAlign w:val="center"/>
            <w:hideMark/>
          </w:tcPr>
          <w:p w14:paraId="7BEC5B04" w14:textId="77777777" w:rsidR="00A854CD" w:rsidRPr="00981822" w:rsidRDefault="00A854CD" w:rsidP="00A854CD">
            <w:pPr>
              <w:pStyle w:val="21"/>
              <w:jc w:val="center"/>
              <w:rPr>
                <w:sz w:val="24"/>
                <w:szCs w:val="24"/>
                <w:lang w:val="uk-UA"/>
              </w:rPr>
            </w:pPr>
            <w:r w:rsidRPr="00981822">
              <w:rPr>
                <w:sz w:val="24"/>
                <w:szCs w:val="24"/>
                <w:lang w:val="uk-UA"/>
              </w:rPr>
              <w:t>2,7</w:t>
            </w:r>
          </w:p>
        </w:tc>
        <w:tc>
          <w:tcPr>
            <w:tcW w:w="0" w:type="auto"/>
            <w:vAlign w:val="center"/>
            <w:hideMark/>
          </w:tcPr>
          <w:p w14:paraId="356CAB81" w14:textId="77777777" w:rsidR="00A854CD" w:rsidRPr="00981822" w:rsidRDefault="00A854CD" w:rsidP="00A854CD">
            <w:pPr>
              <w:pStyle w:val="21"/>
              <w:jc w:val="center"/>
              <w:rPr>
                <w:sz w:val="24"/>
                <w:szCs w:val="24"/>
                <w:lang w:val="uk-UA"/>
              </w:rPr>
            </w:pPr>
            <w:r w:rsidRPr="00981822">
              <w:rPr>
                <w:sz w:val="24"/>
                <w:szCs w:val="24"/>
                <w:lang w:val="uk-UA"/>
              </w:rPr>
              <w:t>Збалансований</w:t>
            </w:r>
          </w:p>
        </w:tc>
      </w:tr>
      <w:tr w:rsidR="00A854CD" w:rsidRPr="00981822" w14:paraId="229A96A0" w14:textId="77777777" w:rsidTr="00A854CD">
        <w:tc>
          <w:tcPr>
            <w:tcW w:w="0" w:type="auto"/>
            <w:vAlign w:val="center"/>
            <w:hideMark/>
          </w:tcPr>
          <w:p w14:paraId="7C77987E" w14:textId="77777777" w:rsidR="00A854CD" w:rsidRPr="00981822" w:rsidRDefault="00A854CD" w:rsidP="00A854CD">
            <w:pPr>
              <w:pStyle w:val="21"/>
              <w:jc w:val="center"/>
              <w:rPr>
                <w:sz w:val="24"/>
                <w:szCs w:val="24"/>
                <w:lang w:val="uk-UA"/>
              </w:rPr>
            </w:pPr>
            <w:r w:rsidRPr="00981822">
              <w:rPr>
                <w:sz w:val="24"/>
                <w:szCs w:val="24"/>
                <w:lang w:val="uk-UA"/>
              </w:rPr>
              <w:t>16</w:t>
            </w:r>
          </w:p>
        </w:tc>
        <w:tc>
          <w:tcPr>
            <w:tcW w:w="0" w:type="auto"/>
            <w:vAlign w:val="center"/>
            <w:hideMark/>
          </w:tcPr>
          <w:p w14:paraId="1322187B" w14:textId="77777777" w:rsidR="00A854CD" w:rsidRPr="00981822" w:rsidRDefault="00A854CD" w:rsidP="00A854CD">
            <w:pPr>
              <w:pStyle w:val="21"/>
              <w:jc w:val="center"/>
              <w:rPr>
                <w:sz w:val="24"/>
                <w:szCs w:val="24"/>
                <w:lang w:val="uk-UA"/>
              </w:rPr>
            </w:pPr>
            <w:r w:rsidRPr="00981822">
              <w:rPr>
                <w:sz w:val="24"/>
                <w:szCs w:val="24"/>
                <w:lang w:val="uk-UA"/>
              </w:rPr>
              <w:t>3,4</w:t>
            </w:r>
          </w:p>
        </w:tc>
        <w:tc>
          <w:tcPr>
            <w:tcW w:w="0" w:type="auto"/>
            <w:vAlign w:val="center"/>
            <w:hideMark/>
          </w:tcPr>
          <w:p w14:paraId="1E11E028" w14:textId="77777777" w:rsidR="00A854CD" w:rsidRPr="00981822" w:rsidRDefault="00A854CD" w:rsidP="00A854CD">
            <w:pPr>
              <w:pStyle w:val="21"/>
              <w:jc w:val="center"/>
              <w:rPr>
                <w:sz w:val="24"/>
                <w:szCs w:val="24"/>
                <w:lang w:val="uk-UA"/>
              </w:rPr>
            </w:pPr>
            <w:r w:rsidRPr="00981822">
              <w:rPr>
                <w:sz w:val="24"/>
                <w:szCs w:val="24"/>
                <w:lang w:val="uk-UA"/>
              </w:rPr>
              <w:t>2,9</w:t>
            </w:r>
          </w:p>
        </w:tc>
        <w:tc>
          <w:tcPr>
            <w:tcW w:w="0" w:type="auto"/>
            <w:vAlign w:val="center"/>
            <w:hideMark/>
          </w:tcPr>
          <w:p w14:paraId="2ED11E39" w14:textId="77777777" w:rsidR="00A854CD" w:rsidRPr="00981822" w:rsidRDefault="00A854CD" w:rsidP="00A854CD">
            <w:pPr>
              <w:pStyle w:val="21"/>
              <w:jc w:val="center"/>
              <w:rPr>
                <w:sz w:val="24"/>
                <w:szCs w:val="24"/>
                <w:lang w:val="uk-UA"/>
              </w:rPr>
            </w:pPr>
            <w:r w:rsidRPr="00981822">
              <w:rPr>
                <w:sz w:val="24"/>
                <w:szCs w:val="24"/>
                <w:lang w:val="uk-UA"/>
              </w:rPr>
              <w:t>3,1</w:t>
            </w:r>
          </w:p>
        </w:tc>
        <w:tc>
          <w:tcPr>
            <w:tcW w:w="0" w:type="auto"/>
            <w:vAlign w:val="center"/>
            <w:hideMark/>
          </w:tcPr>
          <w:p w14:paraId="27813352" w14:textId="77777777" w:rsidR="00A854CD" w:rsidRPr="00981822" w:rsidRDefault="00A854CD" w:rsidP="00A854CD">
            <w:pPr>
              <w:pStyle w:val="21"/>
              <w:jc w:val="center"/>
              <w:rPr>
                <w:sz w:val="24"/>
                <w:szCs w:val="24"/>
                <w:lang w:val="uk-UA"/>
              </w:rPr>
            </w:pPr>
            <w:r w:rsidRPr="00981822">
              <w:rPr>
                <w:sz w:val="24"/>
                <w:szCs w:val="24"/>
                <w:lang w:val="uk-UA"/>
              </w:rPr>
              <w:t>Емоціогенний</w:t>
            </w:r>
          </w:p>
        </w:tc>
      </w:tr>
      <w:tr w:rsidR="00A854CD" w:rsidRPr="00981822" w14:paraId="4A9118CE" w14:textId="77777777" w:rsidTr="00A854CD">
        <w:tc>
          <w:tcPr>
            <w:tcW w:w="0" w:type="auto"/>
            <w:vAlign w:val="center"/>
            <w:hideMark/>
          </w:tcPr>
          <w:p w14:paraId="1F9136B1" w14:textId="77777777" w:rsidR="00A854CD" w:rsidRPr="00981822" w:rsidRDefault="00A854CD" w:rsidP="00A854CD">
            <w:pPr>
              <w:pStyle w:val="21"/>
              <w:jc w:val="center"/>
              <w:rPr>
                <w:sz w:val="24"/>
                <w:szCs w:val="24"/>
                <w:lang w:val="uk-UA"/>
              </w:rPr>
            </w:pPr>
            <w:r w:rsidRPr="00981822">
              <w:rPr>
                <w:sz w:val="24"/>
                <w:szCs w:val="24"/>
                <w:lang w:val="uk-UA"/>
              </w:rPr>
              <w:t>17</w:t>
            </w:r>
          </w:p>
        </w:tc>
        <w:tc>
          <w:tcPr>
            <w:tcW w:w="0" w:type="auto"/>
            <w:vAlign w:val="center"/>
            <w:hideMark/>
          </w:tcPr>
          <w:p w14:paraId="20EBF17B" w14:textId="77777777" w:rsidR="00A854CD" w:rsidRPr="00981822" w:rsidRDefault="00A854CD" w:rsidP="00A854CD">
            <w:pPr>
              <w:pStyle w:val="21"/>
              <w:jc w:val="center"/>
              <w:rPr>
                <w:sz w:val="24"/>
                <w:szCs w:val="24"/>
                <w:lang w:val="uk-UA"/>
              </w:rPr>
            </w:pPr>
            <w:r w:rsidRPr="00981822">
              <w:rPr>
                <w:sz w:val="24"/>
                <w:szCs w:val="24"/>
                <w:lang w:val="uk-UA"/>
              </w:rPr>
              <w:t>2,4</w:t>
            </w:r>
          </w:p>
        </w:tc>
        <w:tc>
          <w:tcPr>
            <w:tcW w:w="0" w:type="auto"/>
            <w:vAlign w:val="center"/>
            <w:hideMark/>
          </w:tcPr>
          <w:p w14:paraId="169BB29C" w14:textId="77777777" w:rsidR="00A854CD" w:rsidRPr="00981822" w:rsidRDefault="00A854CD" w:rsidP="00A854CD">
            <w:pPr>
              <w:pStyle w:val="21"/>
              <w:jc w:val="center"/>
              <w:rPr>
                <w:sz w:val="24"/>
                <w:szCs w:val="24"/>
                <w:lang w:val="uk-UA"/>
              </w:rPr>
            </w:pPr>
            <w:r w:rsidRPr="00981822">
              <w:rPr>
                <w:sz w:val="24"/>
                <w:szCs w:val="24"/>
                <w:lang w:val="uk-UA"/>
              </w:rPr>
              <w:t>2,8</w:t>
            </w:r>
          </w:p>
        </w:tc>
        <w:tc>
          <w:tcPr>
            <w:tcW w:w="0" w:type="auto"/>
            <w:vAlign w:val="center"/>
            <w:hideMark/>
          </w:tcPr>
          <w:p w14:paraId="6E1FC39D" w14:textId="77777777" w:rsidR="00A854CD" w:rsidRPr="00981822" w:rsidRDefault="00A854CD" w:rsidP="00A854CD">
            <w:pPr>
              <w:pStyle w:val="21"/>
              <w:jc w:val="center"/>
              <w:rPr>
                <w:sz w:val="24"/>
                <w:szCs w:val="24"/>
                <w:lang w:val="uk-UA"/>
              </w:rPr>
            </w:pPr>
            <w:r w:rsidRPr="00981822">
              <w:rPr>
                <w:sz w:val="24"/>
                <w:szCs w:val="24"/>
                <w:lang w:val="uk-UA"/>
              </w:rPr>
              <w:t>2,5</w:t>
            </w:r>
          </w:p>
        </w:tc>
        <w:tc>
          <w:tcPr>
            <w:tcW w:w="0" w:type="auto"/>
            <w:vAlign w:val="center"/>
            <w:hideMark/>
          </w:tcPr>
          <w:p w14:paraId="53A06009" w14:textId="77777777" w:rsidR="00A854CD" w:rsidRPr="00981822" w:rsidRDefault="00A854CD" w:rsidP="00A854CD">
            <w:pPr>
              <w:pStyle w:val="21"/>
              <w:jc w:val="center"/>
              <w:rPr>
                <w:sz w:val="24"/>
                <w:szCs w:val="24"/>
                <w:lang w:val="uk-UA"/>
              </w:rPr>
            </w:pPr>
            <w:proofErr w:type="spellStart"/>
            <w:r w:rsidRPr="00981822">
              <w:rPr>
                <w:sz w:val="24"/>
                <w:szCs w:val="24"/>
                <w:lang w:val="uk-UA"/>
              </w:rPr>
              <w:t>Екстернальний</w:t>
            </w:r>
            <w:proofErr w:type="spellEnd"/>
          </w:p>
        </w:tc>
      </w:tr>
      <w:tr w:rsidR="00A854CD" w:rsidRPr="00981822" w14:paraId="1B39B1B9" w14:textId="77777777" w:rsidTr="00A854CD">
        <w:tc>
          <w:tcPr>
            <w:tcW w:w="0" w:type="auto"/>
            <w:vAlign w:val="center"/>
            <w:hideMark/>
          </w:tcPr>
          <w:p w14:paraId="3B716104" w14:textId="77777777" w:rsidR="00A854CD" w:rsidRPr="00981822" w:rsidRDefault="00A854CD" w:rsidP="00A854CD">
            <w:pPr>
              <w:pStyle w:val="21"/>
              <w:jc w:val="center"/>
              <w:rPr>
                <w:sz w:val="24"/>
                <w:szCs w:val="24"/>
                <w:lang w:val="uk-UA"/>
              </w:rPr>
            </w:pPr>
            <w:r w:rsidRPr="00981822">
              <w:rPr>
                <w:sz w:val="24"/>
                <w:szCs w:val="24"/>
                <w:lang w:val="uk-UA"/>
              </w:rPr>
              <w:t>18</w:t>
            </w:r>
          </w:p>
        </w:tc>
        <w:tc>
          <w:tcPr>
            <w:tcW w:w="0" w:type="auto"/>
            <w:vAlign w:val="center"/>
            <w:hideMark/>
          </w:tcPr>
          <w:p w14:paraId="07A3A98D" w14:textId="77777777" w:rsidR="00A854CD" w:rsidRPr="00981822" w:rsidRDefault="00A854CD" w:rsidP="00A854CD">
            <w:pPr>
              <w:pStyle w:val="21"/>
              <w:jc w:val="center"/>
              <w:rPr>
                <w:sz w:val="24"/>
                <w:szCs w:val="24"/>
                <w:lang w:val="uk-UA"/>
              </w:rPr>
            </w:pPr>
            <w:r w:rsidRPr="00981822">
              <w:rPr>
                <w:sz w:val="24"/>
                <w:szCs w:val="24"/>
                <w:lang w:val="uk-UA"/>
              </w:rPr>
              <w:t>3,0</w:t>
            </w:r>
          </w:p>
        </w:tc>
        <w:tc>
          <w:tcPr>
            <w:tcW w:w="0" w:type="auto"/>
            <w:vAlign w:val="center"/>
            <w:hideMark/>
          </w:tcPr>
          <w:p w14:paraId="2CAC4A8F" w14:textId="77777777" w:rsidR="00A854CD" w:rsidRPr="00981822" w:rsidRDefault="00A854CD" w:rsidP="00A854CD">
            <w:pPr>
              <w:pStyle w:val="21"/>
              <w:jc w:val="center"/>
              <w:rPr>
                <w:sz w:val="24"/>
                <w:szCs w:val="24"/>
                <w:lang w:val="uk-UA"/>
              </w:rPr>
            </w:pPr>
            <w:r w:rsidRPr="00981822">
              <w:rPr>
                <w:sz w:val="24"/>
                <w:szCs w:val="24"/>
                <w:lang w:val="uk-UA"/>
              </w:rPr>
              <w:t>2,9</w:t>
            </w:r>
          </w:p>
        </w:tc>
        <w:tc>
          <w:tcPr>
            <w:tcW w:w="0" w:type="auto"/>
            <w:vAlign w:val="center"/>
            <w:hideMark/>
          </w:tcPr>
          <w:p w14:paraId="68B51C99" w14:textId="77777777" w:rsidR="00A854CD" w:rsidRPr="00981822" w:rsidRDefault="00A854CD" w:rsidP="00A854CD">
            <w:pPr>
              <w:pStyle w:val="21"/>
              <w:jc w:val="center"/>
              <w:rPr>
                <w:sz w:val="24"/>
                <w:szCs w:val="24"/>
                <w:lang w:val="uk-UA"/>
              </w:rPr>
            </w:pPr>
            <w:r w:rsidRPr="00981822">
              <w:rPr>
                <w:sz w:val="24"/>
                <w:szCs w:val="24"/>
                <w:lang w:val="uk-UA"/>
              </w:rPr>
              <w:t>2,8</w:t>
            </w:r>
          </w:p>
        </w:tc>
        <w:tc>
          <w:tcPr>
            <w:tcW w:w="0" w:type="auto"/>
            <w:vAlign w:val="center"/>
            <w:hideMark/>
          </w:tcPr>
          <w:p w14:paraId="071712D2" w14:textId="77777777" w:rsidR="00A854CD" w:rsidRPr="00981822" w:rsidRDefault="00A854CD" w:rsidP="00A854CD">
            <w:pPr>
              <w:pStyle w:val="21"/>
              <w:jc w:val="center"/>
              <w:rPr>
                <w:sz w:val="24"/>
                <w:szCs w:val="24"/>
                <w:lang w:val="uk-UA"/>
              </w:rPr>
            </w:pPr>
            <w:r w:rsidRPr="00981822">
              <w:rPr>
                <w:sz w:val="24"/>
                <w:szCs w:val="24"/>
                <w:lang w:val="uk-UA"/>
              </w:rPr>
              <w:t>Емоціогенний</w:t>
            </w:r>
          </w:p>
        </w:tc>
      </w:tr>
      <w:tr w:rsidR="00A854CD" w:rsidRPr="00981822" w14:paraId="3D2553D4" w14:textId="77777777" w:rsidTr="00A854CD">
        <w:tc>
          <w:tcPr>
            <w:tcW w:w="0" w:type="auto"/>
            <w:vAlign w:val="center"/>
            <w:hideMark/>
          </w:tcPr>
          <w:p w14:paraId="0F63B8DD" w14:textId="77777777" w:rsidR="00A854CD" w:rsidRPr="00981822" w:rsidRDefault="00A854CD" w:rsidP="00A854CD">
            <w:pPr>
              <w:pStyle w:val="21"/>
              <w:jc w:val="center"/>
              <w:rPr>
                <w:sz w:val="24"/>
                <w:szCs w:val="24"/>
                <w:lang w:val="uk-UA"/>
              </w:rPr>
            </w:pPr>
            <w:r w:rsidRPr="00981822">
              <w:rPr>
                <w:sz w:val="24"/>
                <w:szCs w:val="24"/>
                <w:lang w:val="uk-UA"/>
              </w:rPr>
              <w:t>19</w:t>
            </w:r>
          </w:p>
        </w:tc>
        <w:tc>
          <w:tcPr>
            <w:tcW w:w="0" w:type="auto"/>
            <w:vAlign w:val="center"/>
            <w:hideMark/>
          </w:tcPr>
          <w:p w14:paraId="7FB7A1AA" w14:textId="77777777" w:rsidR="00A854CD" w:rsidRPr="00981822" w:rsidRDefault="00A854CD" w:rsidP="00A854CD">
            <w:pPr>
              <w:pStyle w:val="21"/>
              <w:jc w:val="center"/>
              <w:rPr>
                <w:sz w:val="24"/>
                <w:szCs w:val="24"/>
                <w:lang w:val="uk-UA"/>
              </w:rPr>
            </w:pPr>
            <w:r w:rsidRPr="00981822">
              <w:rPr>
                <w:sz w:val="24"/>
                <w:szCs w:val="24"/>
                <w:lang w:val="uk-UA"/>
              </w:rPr>
              <w:t>2,1</w:t>
            </w:r>
          </w:p>
        </w:tc>
        <w:tc>
          <w:tcPr>
            <w:tcW w:w="0" w:type="auto"/>
            <w:vAlign w:val="center"/>
            <w:hideMark/>
          </w:tcPr>
          <w:p w14:paraId="42C1FD7B" w14:textId="77777777" w:rsidR="00A854CD" w:rsidRPr="00981822" w:rsidRDefault="00A854CD" w:rsidP="00A854CD">
            <w:pPr>
              <w:pStyle w:val="21"/>
              <w:jc w:val="center"/>
              <w:rPr>
                <w:sz w:val="24"/>
                <w:szCs w:val="24"/>
                <w:lang w:val="uk-UA"/>
              </w:rPr>
            </w:pPr>
            <w:r w:rsidRPr="00981822">
              <w:rPr>
                <w:sz w:val="24"/>
                <w:szCs w:val="24"/>
                <w:lang w:val="uk-UA"/>
              </w:rPr>
              <w:t>2,4</w:t>
            </w:r>
          </w:p>
        </w:tc>
        <w:tc>
          <w:tcPr>
            <w:tcW w:w="0" w:type="auto"/>
            <w:vAlign w:val="center"/>
            <w:hideMark/>
          </w:tcPr>
          <w:p w14:paraId="272621F0" w14:textId="77777777" w:rsidR="00A854CD" w:rsidRPr="00981822" w:rsidRDefault="00A854CD" w:rsidP="00A854CD">
            <w:pPr>
              <w:pStyle w:val="21"/>
              <w:jc w:val="center"/>
              <w:rPr>
                <w:sz w:val="24"/>
                <w:szCs w:val="24"/>
                <w:lang w:val="uk-UA"/>
              </w:rPr>
            </w:pPr>
            <w:r w:rsidRPr="00981822">
              <w:rPr>
                <w:sz w:val="24"/>
                <w:szCs w:val="24"/>
                <w:lang w:val="uk-UA"/>
              </w:rPr>
              <w:t>3,1</w:t>
            </w:r>
          </w:p>
        </w:tc>
        <w:tc>
          <w:tcPr>
            <w:tcW w:w="0" w:type="auto"/>
            <w:vAlign w:val="center"/>
            <w:hideMark/>
          </w:tcPr>
          <w:p w14:paraId="7CF0CE3F" w14:textId="77777777" w:rsidR="00A854CD" w:rsidRPr="00981822" w:rsidRDefault="00A854CD" w:rsidP="00A854CD">
            <w:pPr>
              <w:pStyle w:val="21"/>
              <w:jc w:val="center"/>
              <w:rPr>
                <w:sz w:val="24"/>
                <w:szCs w:val="24"/>
                <w:lang w:val="uk-UA"/>
              </w:rPr>
            </w:pPr>
            <w:r w:rsidRPr="00981822">
              <w:rPr>
                <w:sz w:val="24"/>
                <w:szCs w:val="24"/>
                <w:lang w:val="uk-UA"/>
              </w:rPr>
              <w:t>Обмежувальний</w:t>
            </w:r>
          </w:p>
        </w:tc>
      </w:tr>
      <w:tr w:rsidR="00A854CD" w:rsidRPr="00981822" w14:paraId="35604666" w14:textId="77777777" w:rsidTr="00A854CD">
        <w:tc>
          <w:tcPr>
            <w:tcW w:w="0" w:type="auto"/>
            <w:vAlign w:val="center"/>
            <w:hideMark/>
          </w:tcPr>
          <w:p w14:paraId="5C0DB91E" w14:textId="77777777" w:rsidR="00A854CD" w:rsidRPr="00981822" w:rsidRDefault="00A854CD" w:rsidP="00A854CD">
            <w:pPr>
              <w:pStyle w:val="21"/>
              <w:jc w:val="center"/>
              <w:rPr>
                <w:sz w:val="24"/>
                <w:szCs w:val="24"/>
                <w:lang w:val="uk-UA"/>
              </w:rPr>
            </w:pPr>
            <w:r w:rsidRPr="00981822">
              <w:rPr>
                <w:sz w:val="24"/>
                <w:szCs w:val="24"/>
                <w:lang w:val="uk-UA"/>
              </w:rPr>
              <w:t>20</w:t>
            </w:r>
          </w:p>
        </w:tc>
        <w:tc>
          <w:tcPr>
            <w:tcW w:w="0" w:type="auto"/>
            <w:vAlign w:val="center"/>
            <w:hideMark/>
          </w:tcPr>
          <w:p w14:paraId="15838A38" w14:textId="77777777" w:rsidR="00A854CD" w:rsidRPr="00981822" w:rsidRDefault="00A854CD" w:rsidP="00A854CD">
            <w:pPr>
              <w:pStyle w:val="21"/>
              <w:jc w:val="center"/>
              <w:rPr>
                <w:sz w:val="24"/>
                <w:szCs w:val="24"/>
                <w:lang w:val="uk-UA"/>
              </w:rPr>
            </w:pPr>
            <w:r w:rsidRPr="00981822">
              <w:rPr>
                <w:sz w:val="24"/>
                <w:szCs w:val="24"/>
                <w:lang w:val="uk-UA"/>
              </w:rPr>
              <w:t>2,9</w:t>
            </w:r>
          </w:p>
        </w:tc>
        <w:tc>
          <w:tcPr>
            <w:tcW w:w="0" w:type="auto"/>
            <w:vAlign w:val="center"/>
            <w:hideMark/>
          </w:tcPr>
          <w:p w14:paraId="725A4368" w14:textId="77777777" w:rsidR="00A854CD" w:rsidRPr="00981822" w:rsidRDefault="00A854CD" w:rsidP="00A854CD">
            <w:pPr>
              <w:pStyle w:val="21"/>
              <w:jc w:val="center"/>
              <w:rPr>
                <w:sz w:val="24"/>
                <w:szCs w:val="24"/>
                <w:lang w:val="uk-UA"/>
              </w:rPr>
            </w:pPr>
            <w:r w:rsidRPr="00981822">
              <w:rPr>
                <w:sz w:val="24"/>
                <w:szCs w:val="24"/>
                <w:lang w:val="uk-UA"/>
              </w:rPr>
              <w:t>2,9</w:t>
            </w:r>
          </w:p>
        </w:tc>
        <w:tc>
          <w:tcPr>
            <w:tcW w:w="0" w:type="auto"/>
            <w:vAlign w:val="center"/>
            <w:hideMark/>
          </w:tcPr>
          <w:p w14:paraId="0BD8EE69" w14:textId="77777777" w:rsidR="00A854CD" w:rsidRPr="00981822" w:rsidRDefault="00A854CD" w:rsidP="00A854CD">
            <w:pPr>
              <w:pStyle w:val="21"/>
              <w:jc w:val="center"/>
              <w:rPr>
                <w:sz w:val="24"/>
                <w:szCs w:val="24"/>
                <w:lang w:val="uk-UA"/>
              </w:rPr>
            </w:pPr>
            <w:r w:rsidRPr="00981822">
              <w:rPr>
                <w:sz w:val="24"/>
                <w:szCs w:val="24"/>
                <w:lang w:val="uk-UA"/>
              </w:rPr>
              <w:t>2,7</w:t>
            </w:r>
          </w:p>
        </w:tc>
        <w:tc>
          <w:tcPr>
            <w:tcW w:w="0" w:type="auto"/>
            <w:vAlign w:val="center"/>
            <w:hideMark/>
          </w:tcPr>
          <w:p w14:paraId="1C3EEEEA" w14:textId="77777777" w:rsidR="00A854CD" w:rsidRPr="00981822" w:rsidRDefault="00A854CD" w:rsidP="00A854CD">
            <w:pPr>
              <w:pStyle w:val="21"/>
              <w:jc w:val="center"/>
              <w:rPr>
                <w:sz w:val="24"/>
                <w:szCs w:val="24"/>
                <w:lang w:val="uk-UA"/>
              </w:rPr>
            </w:pPr>
            <w:r w:rsidRPr="00981822">
              <w:rPr>
                <w:sz w:val="24"/>
                <w:szCs w:val="24"/>
                <w:lang w:val="uk-UA"/>
              </w:rPr>
              <w:t>Збалансований</w:t>
            </w:r>
          </w:p>
        </w:tc>
      </w:tr>
      <w:tr w:rsidR="00A854CD" w:rsidRPr="00981822" w14:paraId="360CD6EA" w14:textId="77777777" w:rsidTr="00A854CD">
        <w:tc>
          <w:tcPr>
            <w:tcW w:w="0" w:type="auto"/>
            <w:vAlign w:val="center"/>
            <w:hideMark/>
          </w:tcPr>
          <w:p w14:paraId="49798428" w14:textId="77777777" w:rsidR="00A854CD" w:rsidRPr="00981822" w:rsidRDefault="00A854CD" w:rsidP="00A854CD">
            <w:pPr>
              <w:pStyle w:val="21"/>
              <w:jc w:val="center"/>
              <w:rPr>
                <w:sz w:val="24"/>
                <w:szCs w:val="24"/>
                <w:lang w:val="uk-UA"/>
              </w:rPr>
            </w:pPr>
            <w:r w:rsidRPr="00981822">
              <w:rPr>
                <w:sz w:val="24"/>
                <w:szCs w:val="24"/>
                <w:lang w:val="uk-UA"/>
              </w:rPr>
              <w:t>21</w:t>
            </w:r>
          </w:p>
        </w:tc>
        <w:tc>
          <w:tcPr>
            <w:tcW w:w="0" w:type="auto"/>
            <w:vAlign w:val="center"/>
            <w:hideMark/>
          </w:tcPr>
          <w:p w14:paraId="55CFC8D9" w14:textId="77777777" w:rsidR="00A854CD" w:rsidRPr="00981822" w:rsidRDefault="00A854CD" w:rsidP="00A854CD">
            <w:pPr>
              <w:pStyle w:val="21"/>
              <w:jc w:val="center"/>
              <w:rPr>
                <w:sz w:val="24"/>
                <w:szCs w:val="24"/>
                <w:lang w:val="uk-UA"/>
              </w:rPr>
            </w:pPr>
            <w:r w:rsidRPr="00981822">
              <w:rPr>
                <w:sz w:val="24"/>
                <w:szCs w:val="24"/>
                <w:lang w:val="uk-UA"/>
              </w:rPr>
              <w:t>3,3</w:t>
            </w:r>
          </w:p>
        </w:tc>
        <w:tc>
          <w:tcPr>
            <w:tcW w:w="0" w:type="auto"/>
            <w:vAlign w:val="center"/>
            <w:hideMark/>
          </w:tcPr>
          <w:p w14:paraId="1F591044" w14:textId="77777777" w:rsidR="00A854CD" w:rsidRPr="00981822" w:rsidRDefault="00A854CD" w:rsidP="00A854CD">
            <w:pPr>
              <w:pStyle w:val="21"/>
              <w:jc w:val="center"/>
              <w:rPr>
                <w:sz w:val="24"/>
                <w:szCs w:val="24"/>
                <w:lang w:val="uk-UA"/>
              </w:rPr>
            </w:pPr>
            <w:r w:rsidRPr="00981822">
              <w:rPr>
                <w:sz w:val="24"/>
                <w:szCs w:val="24"/>
                <w:lang w:val="uk-UA"/>
              </w:rPr>
              <w:t>3,0</w:t>
            </w:r>
          </w:p>
        </w:tc>
        <w:tc>
          <w:tcPr>
            <w:tcW w:w="0" w:type="auto"/>
            <w:vAlign w:val="center"/>
            <w:hideMark/>
          </w:tcPr>
          <w:p w14:paraId="36D1B59A" w14:textId="77777777" w:rsidR="00A854CD" w:rsidRPr="00981822" w:rsidRDefault="00A854CD" w:rsidP="00A854CD">
            <w:pPr>
              <w:pStyle w:val="21"/>
              <w:jc w:val="center"/>
              <w:rPr>
                <w:sz w:val="24"/>
                <w:szCs w:val="24"/>
                <w:lang w:val="uk-UA"/>
              </w:rPr>
            </w:pPr>
            <w:r w:rsidRPr="00981822">
              <w:rPr>
                <w:sz w:val="24"/>
                <w:szCs w:val="24"/>
                <w:lang w:val="uk-UA"/>
              </w:rPr>
              <w:t>3,0</w:t>
            </w:r>
          </w:p>
        </w:tc>
        <w:tc>
          <w:tcPr>
            <w:tcW w:w="0" w:type="auto"/>
            <w:vAlign w:val="center"/>
            <w:hideMark/>
          </w:tcPr>
          <w:p w14:paraId="2630B7ED" w14:textId="77777777" w:rsidR="00A854CD" w:rsidRPr="00981822" w:rsidRDefault="00A854CD" w:rsidP="00A854CD">
            <w:pPr>
              <w:pStyle w:val="21"/>
              <w:jc w:val="center"/>
              <w:rPr>
                <w:sz w:val="24"/>
                <w:szCs w:val="24"/>
                <w:lang w:val="uk-UA"/>
              </w:rPr>
            </w:pPr>
            <w:r w:rsidRPr="00981822">
              <w:rPr>
                <w:sz w:val="24"/>
                <w:szCs w:val="24"/>
                <w:lang w:val="uk-UA"/>
              </w:rPr>
              <w:t>Емоціогенний</w:t>
            </w:r>
          </w:p>
        </w:tc>
      </w:tr>
      <w:tr w:rsidR="00A854CD" w:rsidRPr="00981822" w14:paraId="5CD6F383" w14:textId="77777777" w:rsidTr="00A854CD">
        <w:tc>
          <w:tcPr>
            <w:tcW w:w="0" w:type="auto"/>
            <w:vAlign w:val="center"/>
            <w:hideMark/>
          </w:tcPr>
          <w:p w14:paraId="259DA45A" w14:textId="77777777" w:rsidR="00A854CD" w:rsidRPr="00981822" w:rsidRDefault="00A854CD" w:rsidP="00A854CD">
            <w:pPr>
              <w:pStyle w:val="21"/>
              <w:jc w:val="center"/>
              <w:rPr>
                <w:sz w:val="24"/>
                <w:szCs w:val="24"/>
                <w:lang w:val="uk-UA"/>
              </w:rPr>
            </w:pPr>
            <w:r w:rsidRPr="00981822">
              <w:rPr>
                <w:sz w:val="24"/>
                <w:szCs w:val="24"/>
                <w:lang w:val="uk-UA"/>
              </w:rPr>
              <w:t>22</w:t>
            </w:r>
          </w:p>
        </w:tc>
        <w:tc>
          <w:tcPr>
            <w:tcW w:w="0" w:type="auto"/>
            <w:vAlign w:val="center"/>
            <w:hideMark/>
          </w:tcPr>
          <w:p w14:paraId="2BB6E644" w14:textId="77777777" w:rsidR="00A854CD" w:rsidRPr="00981822" w:rsidRDefault="00A854CD" w:rsidP="00A854CD">
            <w:pPr>
              <w:pStyle w:val="21"/>
              <w:jc w:val="center"/>
              <w:rPr>
                <w:sz w:val="24"/>
                <w:szCs w:val="24"/>
                <w:lang w:val="uk-UA"/>
              </w:rPr>
            </w:pPr>
            <w:r w:rsidRPr="00981822">
              <w:rPr>
                <w:sz w:val="24"/>
                <w:szCs w:val="24"/>
                <w:lang w:val="uk-UA"/>
              </w:rPr>
              <w:t>2,5</w:t>
            </w:r>
          </w:p>
        </w:tc>
        <w:tc>
          <w:tcPr>
            <w:tcW w:w="0" w:type="auto"/>
            <w:vAlign w:val="center"/>
            <w:hideMark/>
          </w:tcPr>
          <w:p w14:paraId="22AC82D1" w14:textId="77777777" w:rsidR="00A854CD" w:rsidRPr="00981822" w:rsidRDefault="00A854CD" w:rsidP="00A854CD">
            <w:pPr>
              <w:pStyle w:val="21"/>
              <w:jc w:val="center"/>
              <w:rPr>
                <w:sz w:val="24"/>
                <w:szCs w:val="24"/>
                <w:lang w:val="uk-UA"/>
              </w:rPr>
            </w:pPr>
            <w:r w:rsidRPr="00981822">
              <w:rPr>
                <w:sz w:val="24"/>
                <w:szCs w:val="24"/>
                <w:lang w:val="uk-UA"/>
              </w:rPr>
              <w:t>2,7</w:t>
            </w:r>
          </w:p>
        </w:tc>
        <w:tc>
          <w:tcPr>
            <w:tcW w:w="0" w:type="auto"/>
            <w:vAlign w:val="center"/>
            <w:hideMark/>
          </w:tcPr>
          <w:p w14:paraId="4F2343AC" w14:textId="77777777" w:rsidR="00A854CD" w:rsidRPr="00981822" w:rsidRDefault="00A854CD" w:rsidP="00A854CD">
            <w:pPr>
              <w:pStyle w:val="21"/>
              <w:jc w:val="center"/>
              <w:rPr>
                <w:sz w:val="24"/>
                <w:szCs w:val="24"/>
                <w:lang w:val="uk-UA"/>
              </w:rPr>
            </w:pPr>
            <w:r w:rsidRPr="00981822">
              <w:rPr>
                <w:sz w:val="24"/>
                <w:szCs w:val="24"/>
                <w:lang w:val="uk-UA"/>
              </w:rPr>
              <w:t>2,6</w:t>
            </w:r>
          </w:p>
        </w:tc>
        <w:tc>
          <w:tcPr>
            <w:tcW w:w="0" w:type="auto"/>
            <w:vAlign w:val="center"/>
            <w:hideMark/>
          </w:tcPr>
          <w:p w14:paraId="16E7FCB9" w14:textId="77777777" w:rsidR="00A854CD" w:rsidRPr="00981822" w:rsidRDefault="00A854CD" w:rsidP="00A854CD">
            <w:pPr>
              <w:pStyle w:val="21"/>
              <w:jc w:val="center"/>
              <w:rPr>
                <w:sz w:val="24"/>
                <w:szCs w:val="24"/>
                <w:lang w:val="uk-UA"/>
              </w:rPr>
            </w:pPr>
            <w:proofErr w:type="spellStart"/>
            <w:r w:rsidRPr="00981822">
              <w:rPr>
                <w:sz w:val="24"/>
                <w:szCs w:val="24"/>
                <w:lang w:val="uk-UA"/>
              </w:rPr>
              <w:t>Екстернальний</w:t>
            </w:r>
            <w:proofErr w:type="spellEnd"/>
          </w:p>
        </w:tc>
      </w:tr>
      <w:tr w:rsidR="00A854CD" w:rsidRPr="00981822" w14:paraId="6132B6C0" w14:textId="77777777" w:rsidTr="00A854CD">
        <w:tc>
          <w:tcPr>
            <w:tcW w:w="0" w:type="auto"/>
            <w:vAlign w:val="center"/>
            <w:hideMark/>
          </w:tcPr>
          <w:p w14:paraId="3D48CC2C" w14:textId="77777777" w:rsidR="00A854CD" w:rsidRPr="00981822" w:rsidRDefault="00A854CD" w:rsidP="00A854CD">
            <w:pPr>
              <w:pStyle w:val="21"/>
              <w:jc w:val="center"/>
              <w:rPr>
                <w:sz w:val="24"/>
                <w:szCs w:val="24"/>
                <w:lang w:val="uk-UA"/>
              </w:rPr>
            </w:pPr>
            <w:r w:rsidRPr="00981822">
              <w:rPr>
                <w:sz w:val="24"/>
                <w:szCs w:val="24"/>
                <w:lang w:val="uk-UA"/>
              </w:rPr>
              <w:t>23</w:t>
            </w:r>
          </w:p>
        </w:tc>
        <w:tc>
          <w:tcPr>
            <w:tcW w:w="0" w:type="auto"/>
            <w:vAlign w:val="center"/>
            <w:hideMark/>
          </w:tcPr>
          <w:p w14:paraId="2CCD76D2" w14:textId="77777777" w:rsidR="00A854CD" w:rsidRPr="00981822" w:rsidRDefault="00A854CD" w:rsidP="00A854CD">
            <w:pPr>
              <w:pStyle w:val="21"/>
              <w:jc w:val="center"/>
              <w:rPr>
                <w:sz w:val="24"/>
                <w:szCs w:val="24"/>
                <w:lang w:val="uk-UA"/>
              </w:rPr>
            </w:pPr>
            <w:r w:rsidRPr="00981822">
              <w:rPr>
                <w:sz w:val="24"/>
                <w:szCs w:val="24"/>
                <w:lang w:val="uk-UA"/>
              </w:rPr>
              <w:t>3,2</w:t>
            </w:r>
          </w:p>
        </w:tc>
        <w:tc>
          <w:tcPr>
            <w:tcW w:w="0" w:type="auto"/>
            <w:vAlign w:val="center"/>
            <w:hideMark/>
          </w:tcPr>
          <w:p w14:paraId="61543107" w14:textId="77777777" w:rsidR="00A854CD" w:rsidRPr="00981822" w:rsidRDefault="00A854CD" w:rsidP="00A854CD">
            <w:pPr>
              <w:pStyle w:val="21"/>
              <w:jc w:val="center"/>
              <w:rPr>
                <w:sz w:val="24"/>
                <w:szCs w:val="24"/>
                <w:lang w:val="uk-UA"/>
              </w:rPr>
            </w:pPr>
            <w:r w:rsidRPr="00981822">
              <w:rPr>
                <w:sz w:val="24"/>
                <w:szCs w:val="24"/>
                <w:lang w:val="uk-UA"/>
              </w:rPr>
              <w:t>2,8</w:t>
            </w:r>
          </w:p>
        </w:tc>
        <w:tc>
          <w:tcPr>
            <w:tcW w:w="0" w:type="auto"/>
            <w:vAlign w:val="center"/>
            <w:hideMark/>
          </w:tcPr>
          <w:p w14:paraId="75E9B21B" w14:textId="77777777" w:rsidR="00A854CD" w:rsidRPr="00981822" w:rsidRDefault="00A854CD" w:rsidP="00A854CD">
            <w:pPr>
              <w:pStyle w:val="21"/>
              <w:jc w:val="center"/>
              <w:rPr>
                <w:sz w:val="24"/>
                <w:szCs w:val="24"/>
                <w:lang w:val="uk-UA"/>
              </w:rPr>
            </w:pPr>
            <w:r w:rsidRPr="00981822">
              <w:rPr>
                <w:sz w:val="24"/>
                <w:szCs w:val="24"/>
                <w:lang w:val="uk-UA"/>
              </w:rPr>
              <w:t>2,9</w:t>
            </w:r>
          </w:p>
        </w:tc>
        <w:tc>
          <w:tcPr>
            <w:tcW w:w="0" w:type="auto"/>
            <w:vAlign w:val="center"/>
            <w:hideMark/>
          </w:tcPr>
          <w:p w14:paraId="2162AA79" w14:textId="77777777" w:rsidR="00A854CD" w:rsidRPr="00981822" w:rsidRDefault="00A854CD" w:rsidP="00A854CD">
            <w:pPr>
              <w:pStyle w:val="21"/>
              <w:jc w:val="center"/>
              <w:rPr>
                <w:sz w:val="24"/>
                <w:szCs w:val="24"/>
                <w:lang w:val="uk-UA"/>
              </w:rPr>
            </w:pPr>
            <w:r w:rsidRPr="00981822">
              <w:rPr>
                <w:sz w:val="24"/>
                <w:szCs w:val="24"/>
                <w:lang w:val="uk-UA"/>
              </w:rPr>
              <w:t>Емоціогенний</w:t>
            </w:r>
          </w:p>
        </w:tc>
      </w:tr>
      <w:tr w:rsidR="00A854CD" w:rsidRPr="00981822" w14:paraId="60A712D9" w14:textId="77777777" w:rsidTr="00A854CD">
        <w:tc>
          <w:tcPr>
            <w:tcW w:w="0" w:type="auto"/>
            <w:vAlign w:val="center"/>
            <w:hideMark/>
          </w:tcPr>
          <w:p w14:paraId="7199D8EF" w14:textId="77777777" w:rsidR="00A854CD" w:rsidRPr="00981822" w:rsidRDefault="00A854CD" w:rsidP="00A854CD">
            <w:pPr>
              <w:pStyle w:val="21"/>
              <w:jc w:val="center"/>
              <w:rPr>
                <w:sz w:val="24"/>
                <w:szCs w:val="24"/>
                <w:lang w:val="uk-UA"/>
              </w:rPr>
            </w:pPr>
            <w:r w:rsidRPr="00981822">
              <w:rPr>
                <w:sz w:val="24"/>
                <w:szCs w:val="24"/>
                <w:lang w:val="uk-UA"/>
              </w:rPr>
              <w:t>24</w:t>
            </w:r>
          </w:p>
        </w:tc>
        <w:tc>
          <w:tcPr>
            <w:tcW w:w="0" w:type="auto"/>
            <w:vAlign w:val="center"/>
            <w:hideMark/>
          </w:tcPr>
          <w:p w14:paraId="36244C53" w14:textId="77777777" w:rsidR="00A854CD" w:rsidRPr="00981822" w:rsidRDefault="00A854CD" w:rsidP="00A854CD">
            <w:pPr>
              <w:pStyle w:val="21"/>
              <w:jc w:val="center"/>
              <w:rPr>
                <w:sz w:val="24"/>
                <w:szCs w:val="24"/>
                <w:lang w:val="uk-UA"/>
              </w:rPr>
            </w:pPr>
            <w:r w:rsidRPr="00981822">
              <w:rPr>
                <w:sz w:val="24"/>
                <w:szCs w:val="24"/>
                <w:lang w:val="uk-UA"/>
              </w:rPr>
              <w:t>2,6</w:t>
            </w:r>
          </w:p>
        </w:tc>
        <w:tc>
          <w:tcPr>
            <w:tcW w:w="0" w:type="auto"/>
            <w:vAlign w:val="center"/>
            <w:hideMark/>
          </w:tcPr>
          <w:p w14:paraId="2990DD9A" w14:textId="77777777" w:rsidR="00A854CD" w:rsidRPr="00981822" w:rsidRDefault="00A854CD" w:rsidP="00A854CD">
            <w:pPr>
              <w:pStyle w:val="21"/>
              <w:jc w:val="center"/>
              <w:rPr>
                <w:sz w:val="24"/>
                <w:szCs w:val="24"/>
                <w:lang w:val="uk-UA"/>
              </w:rPr>
            </w:pPr>
            <w:r w:rsidRPr="00981822">
              <w:rPr>
                <w:sz w:val="24"/>
                <w:szCs w:val="24"/>
                <w:lang w:val="uk-UA"/>
              </w:rPr>
              <w:t>2,8</w:t>
            </w:r>
          </w:p>
        </w:tc>
        <w:tc>
          <w:tcPr>
            <w:tcW w:w="0" w:type="auto"/>
            <w:vAlign w:val="center"/>
            <w:hideMark/>
          </w:tcPr>
          <w:p w14:paraId="3592216E" w14:textId="77777777" w:rsidR="00A854CD" w:rsidRPr="00981822" w:rsidRDefault="00A854CD" w:rsidP="00A854CD">
            <w:pPr>
              <w:pStyle w:val="21"/>
              <w:jc w:val="center"/>
              <w:rPr>
                <w:sz w:val="24"/>
                <w:szCs w:val="24"/>
                <w:lang w:val="uk-UA"/>
              </w:rPr>
            </w:pPr>
            <w:r w:rsidRPr="00981822">
              <w:rPr>
                <w:sz w:val="24"/>
                <w:szCs w:val="24"/>
                <w:lang w:val="uk-UA"/>
              </w:rPr>
              <w:t>2,9</w:t>
            </w:r>
          </w:p>
        </w:tc>
        <w:tc>
          <w:tcPr>
            <w:tcW w:w="0" w:type="auto"/>
            <w:vAlign w:val="center"/>
            <w:hideMark/>
          </w:tcPr>
          <w:p w14:paraId="4219538D" w14:textId="77777777" w:rsidR="00A854CD" w:rsidRPr="00981822" w:rsidRDefault="00A854CD" w:rsidP="00A854CD">
            <w:pPr>
              <w:pStyle w:val="21"/>
              <w:jc w:val="center"/>
              <w:rPr>
                <w:sz w:val="24"/>
                <w:szCs w:val="24"/>
                <w:lang w:val="uk-UA"/>
              </w:rPr>
            </w:pPr>
            <w:r w:rsidRPr="00981822">
              <w:rPr>
                <w:sz w:val="24"/>
                <w:szCs w:val="24"/>
                <w:lang w:val="uk-UA"/>
              </w:rPr>
              <w:t>Обмежувальний</w:t>
            </w:r>
          </w:p>
        </w:tc>
      </w:tr>
      <w:tr w:rsidR="00A854CD" w:rsidRPr="00981822" w14:paraId="40AE1375" w14:textId="77777777" w:rsidTr="00A854CD">
        <w:tc>
          <w:tcPr>
            <w:tcW w:w="0" w:type="auto"/>
            <w:vAlign w:val="center"/>
            <w:hideMark/>
          </w:tcPr>
          <w:p w14:paraId="048B0BBE" w14:textId="77777777" w:rsidR="00A854CD" w:rsidRPr="00981822" w:rsidRDefault="00A854CD" w:rsidP="00A854CD">
            <w:pPr>
              <w:pStyle w:val="21"/>
              <w:jc w:val="center"/>
              <w:rPr>
                <w:sz w:val="24"/>
                <w:szCs w:val="24"/>
                <w:lang w:val="uk-UA"/>
              </w:rPr>
            </w:pPr>
            <w:r w:rsidRPr="00981822">
              <w:rPr>
                <w:sz w:val="24"/>
                <w:szCs w:val="24"/>
                <w:lang w:val="uk-UA"/>
              </w:rPr>
              <w:t>25</w:t>
            </w:r>
          </w:p>
        </w:tc>
        <w:tc>
          <w:tcPr>
            <w:tcW w:w="0" w:type="auto"/>
            <w:vAlign w:val="center"/>
            <w:hideMark/>
          </w:tcPr>
          <w:p w14:paraId="654E23A1" w14:textId="77777777" w:rsidR="00A854CD" w:rsidRPr="00981822" w:rsidRDefault="00A854CD" w:rsidP="00A854CD">
            <w:pPr>
              <w:pStyle w:val="21"/>
              <w:jc w:val="center"/>
              <w:rPr>
                <w:sz w:val="24"/>
                <w:szCs w:val="24"/>
                <w:lang w:val="uk-UA"/>
              </w:rPr>
            </w:pPr>
            <w:r w:rsidRPr="00981822">
              <w:rPr>
                <w:sz w:val="24"/>
                <w:szCs w:val="24"/>
                <w:lang w:val="uk-UA"/>
              </w:rPr>
              <w:t>2,9</w:t>
            </w:r>
          </w:p>
        </w:tc>
        <w:tc>
          <w:tcPr>
            <w:tcW w:w="0" w:type="auto"/>
            <w:vAlign w:val="center"/>
            <w:hideMark/>
          </w:tcPr>
          <w:p w14:paraId="01B9CCC1" w14:textId="77777777" w:rsidR="00A854CD" w:rsidRPr="00981822" w:rsidRDefault="00A854CD" w:rsidP="00A854CD">
            <w:pPr>
              <w:pStyle w:val="21"/>
              <w:jc w:val="center"/>
              <w:rPr>
                <w:sz w:val="24"/>
                <w:szCs w:val="24"/>
                <w:lang w:val="uk-UA"/>
              </w:rPr>
            </w:pPr>
            <w:r w:rsidRPr="00981822">
              <w:rPr>
                <w:sz w:val="24"/>
                <w:szCs w:val="24"/>
                <w:lang w:val="uk-UA"/>
              </w:rPr>
              <w:t>2,7</w:t>
            </w:r>
          </w:p>
        </w:tc>
        <w:tc>
          <w:tcPr>
            <w:tcW w:w="0" w:type="auto"/>
            <w:vAlign w:val="center"/>
            <w:hideMark/>
          </w:tcPr>
          <w:p w14:paraId="4FF0C5DB" w14:textId="77777777" w:rsidR="00A854CD" w:rsidRPr="00981822" w:rsidRDefault="00A854CD" w:rsidP="00A854CD">
            <w:pPr>
              <w:pStyle w:val="21"/>
              <w:jc w:val="center"/>
              <w:rPr>
                <w:sz w:val="24"/>
                <w:szCs w:val="24"/>
                <w:lang w:val="uk-UA"/>
              </w:rPr>
            </w:pPr>
            <w:r w:rsidRPr="00981822">
              <w:rPr>
                <w:sz w:val="24"/>
                <w:szCs w:val="24"/>
                <w:lang w:val="uk-UA"/>
              </w:rPr>
              <w:t>2,6</w:t>
            </w:r>
          </w:p>
        </w:tc>
        <w:tc>
          <w:tcPr>
            <w:tcW w:w="0" w:type="auto"/>
            <w:vAlign w:val="center"/>
            <w:hideMark/>
          </w:tcPr>
          <w:p w14:paraId="62E32FCF" w14:textId="77777777" w:rsidR="00A854CD" w:rsidRPr="00981822" w:rsidRDefault="00A854CD" w:rsidP="00A854CD">
            <w:pPr>
              <w:pStyle w:val="21"/>
              <w:jc w:val="center"/>
              <w:rPr>
                <w:sz w:val="24"/>
                <w:szCs w:val="24"/>
                <w:lang w:val="uk-UA"/>
              </w:rPr>
            </w:pPr>
            <w:r w:rsidRPr="00981822">
              <w:rPr>
                <w:sz w:val="24"/>
                <w:szCs w:val="24"/>
                <w:lang w:val="uk-UA"/>
              </w:rPr>
              <w:t>Емоціогенний</w:t>
            </w:r>
          </w:p>
        </w:tc>
      </w:tr>
      <w:tr w:rsidR="00A854CD" w:rsidRPr="00981822" w14:paraId="68634A34" w14:textId="77777777" w:rsidTr="00A854CD">
        <w:tc>
          <w:tcPr>
            <w:tcW w:w="0" w:type="auto"/>
            <w:vAlign w:val="center"/>
            <w:hideMark/>
          </w:tcPr>
          <w:p w14:paraId="712D419F" w14:textId="77777777" w:rsidR="00A854CD" w:rsidRPr="00981822" w:rsidRDefault="00A854CD" w:rsidP="00A854CD">
            <w:pPr>
              <w:pStyle w:val="21"/>
              <w:jc w:val="center"/>
              <w:rPr>
                <w:sz w:val="24"/>
                <w:szCs w:val="24"/>
                <w:lang w:val="uk-UA"/>
              </w:rPr>
            </w:pPr>
            <w:r w:rsidRPr="00981822">
              <w:rPr>
                <w:sz w:val="24"/>
                <w:szCs w:val="24"/>
                <w:lang w:val="uk-UA"/>
              </w:rPr>
              <w:t>26</w:t>
            </w:r>
          </w:p>
        </w:tc>
        <w:tc>
          <w:tcPr>
            <w:tcW w:w="0" w:type="auto"/>
            <w:vAlign w:val="center"/>
            <w:hideMark/>
          </w:tcPr>
          <w:p w14:paraId="703B73F5" w14:textId="77777777" w:rsidR="00A854CD" w:rsidRPr="00981822" w:rsidRDefault="00A854CD" w:rsidP="00A854CD">
            <w:pPr>
              <w:pStyle w:val="21"/>
              <w:jc w:val="center"/>
              <w:rPr>
                <w:sz w:val="24"/>
                <w:szCs w:val="24"/>
                <w:lang w:val="uk-UA"/>
              </w:rPr>
            </w:pPr>
            <w:r w:rsidRPr="00981822">
              <w:rPr>
                <w:sz w:val="24"/>
                <w:szCs w:val="24"/>
                <w:lang w:val="uk-UA"/>
              </w:rPr>
              <w:t>3,3</w:t>
            </w:r>
          </w:p>
        </w:tc>
        <w:tc>
          <w:tcPr>
            <w:tcW w:w="0" w:type="auto"/>
            <w:vAlign w:val="center"/>
            <w:hideMark/>
          </w:tcPr>
          <w:p w14:paraId="33DC804E" w14:textId="77777777" w:rsidR="00A854CD" w:rsidRPr="00981822" w:rsidRDefault="00A854CD" w:rsidP="00A854CD">
            <w:pPr>
              <w:pStyle w:val="21"/>
              <w:jc w:val="center"/>
              <w:rPr>
                <w:sz w:val="24"/>
                <w:szCs w:val="24"/>
                <w:lang w:val="uk-UA"/>
              </w:rPr>
            </w:pPr>
            <w:r w:rsidRPr="00981822">
              <w:rPr>
                <w:sz w:val="24"/>
                <w:szCs w:val="24"/>
                <w:lang w:val="uk-UA"/>
              </w:rPr>
              <w:t>2,9</w:t>
            </w:r>
          </w:p>
        </w:tc>
        <w:tc>
          <w:tcPr>
            <w:tcW w:w="0" w:type="auto"/>
            <w:vAlign w:val="center"/>
            <w:hideMark/>
          </w:tcPr>
          <w:p w14:paraId="2D330562" w14:textId="77777777" w:rsidR="00A854CD" w:rsidRPr="00981822" w:rsidRDefault="00A854CD" w:rsidP="00A854CD">
            <w:pPr>
              <w:pStyle w:val="21"/>
              <w:jc w:val="center"/>
              <w:rPr>
                <w:sz w:val="24"/>
                <w:szCs w:val="24"/>
                <w:lang w:val="uk-UA"/>
              </w:rPr>
            </w:pPr>
            <w:r w:rsidRPr="00981822">
              <w:rPr>
                <w:sz w:val="24"/>
                <w:szCs w:val="24"/>
                <w:lang w:val="uk-UA"/>
              </w:rPr>
              <w:t>3,1</w:t>
            </w:r>
          </w:p>
        </w:tc>
        <w:tc>
          <w:tcPr>
            <w:tcW w:w="0" w:type="auto"/>
            <w:vAlign w:val="center"/>
            <w:hideMark/>
          </w:tcPr>
          <w:p w14:paraId="19623A4D" w14:textId="77777777" w:rsidR="00A854CD" w:rsidRPr="00981822" w:rsidRDefault="00A854CD" w:rsidP="00A854CD">
            <w:pPr>
              <w:pStyle w:val="21"/>
              <w:jc w:val="center"/>
              <w:rPr>
                <w:sz w:val="24"/>
                <w:szCs w:val="24"/>
                <w:lang w:val="uk-UA"/>
              </w:rPr>
            </w:pPr>
            <w:r w:rsidRPr="00981822">
              <w:rPr>
                <w:sz w:val="24"/>
                <w:szCs w:val="24"/>
                <w:lang w:val="uk-UA"/>
              </w:rPr>
              <w:t>Емоціогенний</w:t>
            </w:r>
          </w:p>
        </w:tc>
      </w:tr>
      <w:tr w:rsidR="00A854CD" w:rsidRPr="00981822" w14:paraId="2DB56364" w14:textId="77777777" w:rsidTr="00A854CD">
        <w:tc>
          <w:tcPr>
            <w:tcW w:w="0" w:type="auto"/>
            <w:vAlign w:val="center"/>
            <w:hideMark/>
          </w:tcPr>
          <w:p w14:paraId="44228981" w14:textId="77777777" w:rsidR="00A854CD" w:rsidRPr="00981822" w:rsidRDefault="00A854CD" w:rsidP="00A854CD">
            <w:pPr>
              <w:pStyle w:val="21"/>
              <w:jc w:val="center"/>
              <w:rPr>
                <w:sz w:val="24"/>
                <w:szCs w:val="24"/>
                <w:lang w:val="uk-UA"/>
              </w:rPr>
            </w:pPr>
            <w:r w:rsidRPr="00981822">
              <w:rPr>
                <w:sz w:val="24"/>
                <w:szCs w:val="24"/>
                <w:lang w:val="uk-UA"/>
              </w:rPr>
              <w:t>27</w:t>
            </w:r>
          </w:p>
        </w:tc>
        <w:tc>
          <w:tcPr>
            <w:tcW w:w="0" w:type="auto"/>
            <w:vAlign w:val="center"/>
            <w:hideMark/>
          </w:tcPr>
          <w:p w14:paraId="7C01E0D1" w14:textId="77777777" w:rsidR="00A854CD" w:rsidRPr="00981822" w:rsidRDefault="00A854CD" w:rsidP="00A854CD">
            <w:pPr>
              <w:pStyle w:val="21"/>
              <w:jc w:val="center"/>
              <w:rPr>
                <w:sz w:val="24"/>
                <w:szCs w:val="24"/>
                <w:lang w:val="uk-UA"/>
              </w:rPr>
            </w:pPr>
            <w:r w:rsidRPr="00981822">
              <w:rPr>
                <w:sz w:val="24"/>
                <w:szCs w:val="24"/>
                <w:lang w:val="uk-UA"/>
              </w:rPr>
              <w:t>2,5</w:t>
            </w:r>
          </w:p>
        </w:tc>
        <w:tc>
          <w:tcPr>
            <w:tcW w:w="0" w:type="auto"/>
            <w:vAlign w:val="center"/>
            <w:hideMark/>
          </w:tcPr>
          <w:p w14:paraId="6F1AB2A6" w14:textId="77777777" w:rsidR="00A854CD" w:rsidRPr="00981822" w:rsidRDefault="00A854CD" w:rsidP="00A854CD">
            <w:pPr>
              <w:pStyle w:val="21"/>
              <w:jc w:val="center"/>
              <w:rPr>
                <w:sz w:val="24"/>
                <w:szCs w:val="24"/>
                <w:lang w:val="uk-UA"/>
              </w:rPr>
            </w:pPr>
            <w:r w:rsidRPr="00981822">
              <w:rPr>
                <w:sz w:val="24"/>
                <w:szCs w:val="24"/>
                <w:lang w:val="uk-UA"/>
              </w:rPr>
              <w:t>2,6</w:t>
            </w:r>
          </w:p>
        </w:tc>
        <w:tc>
          <w:tcPr>
            <w:tcW w:w="0" w:type="auto"/>
            <w:vAlign w:val="center"/>
            <w:hideMark/>
          </w:tcPr>
          <w:p w14:paraId="6E448CE7" w14:textId="77777777" w:rsidR="00A854CD" w:rsidRPr="00981822" w:rsidRDefault="00A854CD" w:rsidP="00A854CD">
            <w:pPr>
              <w:pStyle w:val="21"/>
              <w:jc w:val="center"/>
              <w:rPr>
                <w:sz w:val="24"/>
                <w:szCs w:val="24"/>
                <w:lang w:val="uk-UA"/>
              </w:rPr>
            </w:pPr>
            <w:r w:rsidRPr="00981822">
              <w:rPr>
                <w:sz w:val="24"/>
                <w:szCs w:val="24"/>
                <w:lang w:val="uk-UA"/>
              </w:rPr>
              <w:t>2,4</w:t>
            </w:r>
          </w:p>
        </w:tc>
        <w:tc>
          <w:tcPr>
            <w:tcW w:w="0" w:type="auto"/>
            <w:vAlign w:val="center"/>
            <w:hideMark/>
          </w:tcPr>
          <w:p w14:paraId="56DE6AD5" w14:textId="77777777" w:rsidR="00A854CD" w:rsidRPr="00981822" w:rsidRDefault="00A854CD" w:rsidP="00A854CD">
            <w:pPr>
              <w:pStyle w:val="21"/>
              <w:jc w:val="center"/>
              <w:rPr>
                <w:sz w:val="24"/>
                <w:szCs w:val="24"/>
                <w:lang w:val="uk-UA"/>
              </w:rPr>
            </w:pPr>
            <w:proofErr w:type="spellStart"/>
            <w:r w:rsidRPr="00981822">
              <w:rPr>
                <w:sz w:val="24"/>
                <w:szCs w:val="24"/>
                <w:lang w:val="uk-UA"/>
              </w:rPr>
              <w:t>Екстернальний</w:t>
            </w:r>
            <w:proofErr w:type="spellEnd"/>
          </w:p>
        </w:tc>
      </w:tr>
      <w:tr w:rsidR="00A854CD" w:rsidRPr="00981822" w14:paraId="52F6B6CA" w14:textId="77777777" w:rsidTr="00A854CD">
        <w:tc>
          <w:tcPr>
            <w:tcW w:w="0" w:type="auto"/>
            <w:vAlign w:val="center"/>
            <w:hideMark/>
          </w:tcPr>
          <w:p w14:paraId="22B2D064" w14:textId="77777777" w:rsidR="00A854CD" w:rsidRPr="00981822" w:rsidRDefault="00A854CD" w:rsidP="00A854CD">
            <w:pPr>
              <w:pStyle w:val="21"/>
              <w:jc w:val="center"/>
              <w:rPr>
                <w:sz w:val="24"/>
                <w:szCs w:val="24"/>
                <w:lang w:val="uk-UA"/>
              </w:rPr>
            </w:pPr>
            <w:r w:rsidRPr="00981822">
              <w:rPr>
                <w:sz w:val="24"/>
                <w:szCs w:val="24"/>
                <w:lang w:val="uk-UA"/>
              </w:rPr>
              <w:t>28</w:t>
            </w:r>
          </w:p>
        </w:tc>
        <w:tc>
          <w:tcPr>
            <w:tcW w:w="0" w:type="auto"/>
            <w:vAlign w:val="center"/>
            <w:hideMark/>
          </w:tcPr>
          <w:p w14:paraId="40F156BB" w14:textId="77777777" w:rsidR="00A854CD" w:rsidRPr="00981822" w:rsidRDefault="00A854CD" w:rsidP="00A854CD">
            <w:pPr>
              <w:pStyle w:val="21"/>
              <w:jc w:val="center"/>
              <w:rPr>
                <w:sz w:val="24"/>
                <w:szCs w:val="24"/>
                <w:lang w:val="uk-UA"/>
              </w:rPr>
            </w:pPr>
            <w:r w:rsidRPr="00981822">
              <w:rPr>
                <w:sz w:val="24"/>
                <w:szCs w:val="24"/>
                <w:lang w:val="uk-UA"/>
              </w:rPr>
              <w:t>2,8</w:t>
            </w:r>
          </w:p>
        </w:tc>
        <w:tc>
          <w:tcPr>
            <w:tcW w:w="0" w:type="auto"/>
            <w:vAlign w:val="center"/>
            <w:hideMark/>
          </w:tcPr>
          <w:p w14:paraId="05992BF0" w14:textId="77777777" w:rsidR="00A854CD" w:rsidRPr="00981822" w:rsidRDefault="00A854CD" w:rsidP="00A854CD">
            <w:pPr>
              <w:pStyle w:val="21"/>
              <w:jc w:val="center"/>
              <w:rPr>
                <w:sz w:val="24"/>
                <w:szCs w:val="24"/>
                <w:lang w:val="uk-UA"/>
              </w:rPr>
            </w:pPr>
            <w:r w:rsidRPr="00981822">
              <w:rPr>
                <w:sz w:val="24"/>
                <w:szCs w:val="24"/>
                <w:lang w:val="uk-UA"/>
              </w:rPr>
              <w:t>2,9</w:t>
            </w:r>
          </w:p>
        </w:tc>
        <w:tc>
          <w:tcPr>
            <w:tcW w:w="0" w:type="auto"/>
            <w:vAlign w:val="center"/>
            <w:hideMark/>
          </w:tcPr>
          <w:p w14:paraId="60374E28" w14:textId="77777777" w:rsidR="00A854CD" w:rsidRPr="00981822" w:rsidRDefault="00A854CD" w:rsidP="00A854CD">
            <w:pPr>
              <w:pStyle w:val="21"/>
              <w:jc w:val="center"/>
              <w:rPr>
                <w:sz w:val="24"/>
                <w:szCs w:val="24"/>
                <w:lang w:val="uk-UA"/>
              </w:rPr>
            </w:pPr>
            <w:r w:rsidRPr="00981822">
              <w:rPr>
                <w:sz w:val="24"/>
                <w:szCs w:val="24"/>
                <w:lang w:val="uk-UA"/>
              </w:rPr>
              <w:t>3,0</w:t>
            </w:r>
          </w:p>
        </w:tc>
        <w:tc>
          <w:tcPr>
            <w:tcW w:w="0" w:type="auto"/>
            <w:vAlign w:val="center"/>
            <w:hideMark/>
          </w:tcPr>
          <w:p w14:paraId="44BE48AC" w14:textId="77777777" w:rsidR="00A854CD" w:rsidRPr="00981822" w:rsidRDefault="00A854CD" w:rsidP="00A854CD">
            <w:pPr>
              <w:pStyle w:val="21"/>
              <w:jc w:val="center"/>
              <w:rPr>
                <w:sz w:val="24"/>
                <w:szCs w:val="24"/>
                <w:lang w:val="uk-UA"/>
              </w:rPr>
            </w:pPr>
            <w:r w:rsidRPr="00981822">
              <w:rPr>
                <w:sz w:val="24"/>
                <w:szCs w:val="24"/>
                <w:lang w:val="uk-UA"/>
              </w:rPr>
              <w:t>Обмежувальний</w:t>
            </w:r>
          </w:p>
        </w:tc>
      </w:tr>
      <w:tr w:rsidR="00A854CD" w:rsidRPr="00981822" w14:paraId="5B6437FD" w14:textId="77777777" w:rsidTr="00A854CD">
        <w:tc>
          <w:tcPr>
            <w:tcW w:w="0" w:type="auto"/>
            <w:vAlign w:val="center"/>
            <w:hideMark/>
          </w:tcPr>
          <w:p w14:paraId="5DCF4816" w14:textId="77777777" w:rsidR="00A854CD" w:rsidRPr="00981822" w:rsidRDefault="00A854CD" w:rsidP="00A854CD">
            <w:pPr>
              <w:pStyle w:val="21"/>
              <w:jc w:val="center"/>
              <w:rPr>
                <w:sz w:val="24"/>
                <w:szCs w:val="24"/>
                <w:lang w:val="uk-UA"/>
              </w:rPr>
            </w:pPr>
            <w:r w:rsidRPr="00981822">
              <w:rPr>
                <w:sz w:val="24"/>
                <w:szCs w:val="24"/>
                <w:lang w:val="uk-UA"/>
              </w:rPr>
              <w:t>29</w:t>
            </w:r>
          </w:p>
        </w:tc>
        <w:tc>
          <w:tcPr>
            <w:tcW w:w="0" w:type="auto"/>
            <w:vAlign w:val="center"/>
            <w:hideMark/>
          </w:tcPr>
          <w:p w14:paraId="740D52A0" w14:textId="77777777" w:rsidR="00A854CD" w:rsidRPr="00981822" w:rsidRDefault="00A854CD" w:rsidP="00A854CD">
            <w:pPr>
              <w:pStyle w:val="21"/>
              <w:jc w:val="center"/>
              <w:rPr>
                <w:sz w:val="24"/>
                <w:szCs w:val="24"/>
                <w:lang w:val="uk-UA"/>
              </w:rPr>
            </w:pPr>
            <w:r w:rsidRPr="00981822">
              <w:rPr>
                <w:sz w:val="24"/>
                <w:szCs w:val="24"/>
                <w:lang w:val="uk-UA"/>
              </w:rPr>
              <w:t>3,1</w:t>
            </w:r>
          </w:p>
        </w:tc>
        <w:tc>
          <w:tcPr>
            <w:tcW w:w="0" w:type="auto"/>
            <w:vAlign w:val="center"/>
            <w:hideMark/>
          </w:tcPr>
          <w:p w14:paraId="3E27ADC6" w14:textId="77777777" w:rsidR="00A854CD" w:rsidRPr="00981822" w:rsidRDefault="00A854CD" w:rsidP="00A854CD">
            <w:pPr>
              <w:pStyle w:val="21"/>
              <w:jc w:val="center"/>
              <w:rPr>
                <w:sz w:val="24"/>
                <w:szCs w:val="24"/>
                <w:lang w:val="uk-UA"/>
              </w:rPr>
            </w:pPr>
            <w:r w:rsidRPr="00981822">
              <w:rPr>
                <w:sz w:val="24"/>
                <w:szCs w:val="24"/>
                <w:lang w:val="uk-UA"/>
              </w:rPr>
              <w:t>2,8</w:t>
            </w:r>
          </w:p>
        </w:tc>
        <w:tc>
          <w:tcPr>
            <w:tcW w:w="0" w:type="auto"/>
            <w:vAlign w:val="center"/>
            <w:hideMark/>
          </w:tcPr>
          <w:p w14:paraId="13426344" w14:textId="77777777" w:rsidR="00A854CD" w:rsidRPr="00981822" w:rsidRDefault="00A854CD" w:rsidP="00A854CD">
            <w:pPr>
              <w:pStyle w:val="21"/>
              <w:jc w:val="center"/>
              <w:rPr>
                <w:sz w:val="24"/>
                <w:szCs w:val="24"/>
                <w:lang w:val="uk-UA"/>
              </w:rPr>
            </w:pPr>
            <w:r w:rsidRPr="00981822">
              <w:rPr>
                <w:sz w:val="24"/>
                <w:szCs w:val="24"/>
                <w:lang w:val="uk-UA"/>
              </w:rPr>
              <w:t>2,8</w:t>
            </w:r>
          </w:p>
        </w:tc>
        <w:tc>
          <w:tcPr>
            <w:tcW w:w="0" w:type="auto"/>
            <w:vAlign w:val="center"/>
            <w:hideMark/>
          </w:tcPr>
          <w:p w14:paraId="74E6F57A" w14:textId="77777777" w:rsidR="00A854CD" w:rsidRPr="00981822" w:rsidRDefault="00A854CD" w:rsidP="00A854CD">
            <w:pPr>
              <w:pStyle w:val="21"/>
              <w:jc w:val="center"/>
              <w:rPr>
                <w:sz w:val="24"/>
                <w:szCs w:val="24"/>
                <w:lang w:val="uk-UA"/>
              </w:rPr>
            </w:pPr>
            <w:r w:rsidRPr="00981822">
              <w:rPr>
                <w:sz w:val="24"/>
                <w:szCs w:val="24"/>
                <w:lang w:val="uk-UA"/>
              </w:rPr>
              <w:t>Емоціогенний</w:t>
            </w:r>
          </w:p>
        </w:tc>
      </w:tr>
      <w:tr w:rsidR="00A854CD" w:rsidRPr="00981822" w14:paraId="5667B518" w14:textId="77777777" w:rsidTr="00A854CD">
        <w:tc>
          <w:tcPr>
            <w:tcW w:w="0" w:type="auto"/>
            <w:vAlign w:val="center"/>
            <w:hideMark/>
          </w:tcPr>
          <w:p w14:paraId="2EC4C9B1" w14:textId="77777777" w:rsidR="00A854CD" w:rsidRPr="00981822" w:rsidRDefault="00A854CD" w:rsidP="00A854CD">
            <w:pPr>
              <w:pStyle w:val="21"/>
              <w:jc w:val="center"/>
              <w:rPr>
                <w:sz w:val="24"/>
                <w:szCs w:val="24"/>
                <w:lang w:val="uk-UA"/>
              </w:rPr>
            </w:pPr>
            <w:r w:rsidRPr="00981822">
              <w:rPr>
                <w:sz w:val="24"/>
                <w:szCs w:val="24"/>
                <w:lang w:val="uk-UA"/>
              </w:rPr>
              <w:t>30</w:t>
            </w:r>
          </w:p>
        </w:tc>
        <w:tc>
          <w:tcPr>
            <w:tcW w:w="0" w:type="auto"/>
            <w:vAlign w:val="center"/>
            <w:hideMark/>
          </w:tcPr>
          <w:p w14:paraId="4E7A4A8A" w14:textId="77777777" w:rsidR="00A854CD" w:rsidRPr="00981822" w:rsidRDefault="00A854CD" w:rsidP="00A854CD">
            <w:pPr>
              <w:pStyle w:val="21"/>
              <w:jc w:val="center"/>
              <w:rPr>
                <w:sz w:val="24"/>
                <w:szCs w:val="24"/>
                <w:lang w:val="uk-UA"/>
              </w:rPr>
            </w:pPr>
            <w:r w:rsidRPr="00981822">
              <w:rPr>
                <w:sz w:val="24"/>
                <w:szCs w:val="24"/>
                <w:lang w:val="uk-UA"/>
              </w:rPr>
              <w:t>2,7</w:t>
            </w:r>
          </w:p>
        </w:tc>
        <w:tc>
          <w:tcPr>
            <w:tcW w:w="0" w:type="auto"/>
            <w:vAlign w:val="center"/>
            <w:hideMark/>
          </w:tcPr>
          <w:p w14:paraId="448A75A9" w14:textId="77777777" w:rsidR="00A854CD" w:rsidRPr="00981822" w:rsidRDefault="00A854CD" w:rsidP="00A854CD">
            <w:pPr>
              <w:pStyle w:val="21"/>
              <w:jc w:val="center"/>
              <w:rPr>
                <w:sz w:val="24"/>
                <w:szCs w:val="24"/>
                <w:lang w:val="uk-UA"/>
              </w:rPr>
            </w:pPr>
            <w:r w:rsidRPr="00981822">
              <w:rPr>
                <w:sz w:val="24"/>
                <w:szCs w:val="24"/>
                <w:lang w:val="uk-UA"/>
              </w:rPr>
              <w:t>2,9</w:t>
            </w:r>
          </w:p>
        </w:tc>
        <w:tc>
          <w:tcPr>
            <w:tcW w:w="0" w:type="auto"/>
            <w:vAlign w:val="center"/>
            <w:hideMark/>
          </w:tcPr>
          <w:p w14:paraId="0ED0B2F5" w14:textId="77777777" w:rsidR="00A854CD" w:rsidRPr="00981822" w:rsidRDefault="00A854CD" w:rsidP="00A854CD">
            <w:pPr>
              <w:pStyle w:val="21"/>
              <w:jc w:val="center"/>
              <w:rPr>
                <w:sz w:val="24"/>
                <w:szCs w:val="24"/>
                <w:lang w:val="uk-UA"/>
              </w:rPr>
            </w:pPr>
            <w:r w:rsidRPr="00981822">
              <w:rPr>
                <w:sz w:val="24"/>
                <w:szCs w:val="24"/>
                <w:lang w:val="uk-UA"/>
              </w:rPr>
              <w:t>2,7</w:t>
            </w:r>
          </w:p>
        </w:tc>
        <w:tc>
          <w:tcPr>
            <w:tcW w:w="0" w:type="auto"/>
            <w:vAlign w:val="center"/>
            <w:hideMark/>
          </w:tcPr>
          <w:p w14:paraId="776E1D51" w14:textId="77777777" w:rsidR="00A854CD" w:rsidRPr="00981822" w:rsidRDefault="00A854CD" w:rsidP="00A854CD">
            <w:pPr>
              <w:pStyle w:val="21"/>
              <w:jc w:val="center"/>
              <w:rPr>
                <w:sz w:val="24"/>
                <w:szCs w:val="24"/>
                <w:lang w:val="uk-UA"/>
              </w:rPr>
            </w:pPr>
            <w:proofErr w:type="spellStart"/>
            <w:r w:rsidRPr="00981822">
              <w:rPr>
                <w:sz w:val="24"/>
                <w:szCs w:val="24"/>
                <w:lang w:val="uk-UA"/>
              </w:rPr>
              <w:t>Екстернальний</w:t>
            </w:r>
            <w:proofErr w:type="spellEnd"/>
          </w:p>
        </w:tc>
      </w:tr>
    </w:tbl>
    <w:p w14:paraId="4D65CD73" w14:textId="77777777" w:rsidR="00A854CD" w:rsidRPr="00981822" w:rsidRDefault="00A854CD" w:rsidP="00A854CD">
      <w:pPr>
        <w:pStyle w:val="11"/>
      </w:pPr>
    </w:p>
    <w:p w14:paraId="639B3F8B" w14:textId="0916DE96" w:rsidR="00A854CD" w:rsidRPr="00A854CD" w:rsidRDefault="00A854CD" w:rsidP="00A854CD">
      <w:pPr>
        <w:pStyle w:val="11"/>
      </w:pPr>
      <w:r w:rsidRPr="00A854CD">
        <w:t xml:space="preserve">На основі індивідуальних результатів було проведено підрахунок середніх значень за кожним типом харчової поведінки та визначено розподіл </w:t>
      </w:r>
      <w:proofErr w:type="spellStart"/>
      <w:r w:rsidRPr="00A854CD">
        <w:t>респонденток</w:t>
      </w:r>
      <w:proofErr w:type="spellEnd"/>
      <w:r w:rsidRPr="00A854CD">
        <w:t xml:space="preserve"> за домінуючими типами (див. табл. 2.2). Це дозволило виявити загальні тенденції та особливості харчової поведінки досліджуваної групи.</w:t>
      </w:r>
    </w:p>
    <w:p w14:paraId="4C60161B" w14:textId="77777777" w:rsidR="00A854CD" w:rsidRPr="00981822" w:rsidRDefault="00A854CD" w:rsidP="00A854CD">
      <w:pPr>
        <w:pStyle w:val="11"/>
        <w:jc w:val="right"/>
      </w:pPr>
      <w:r w:rsidRPr="00A854CD">
        <w:rPr>
          <w:b/>
          <w:bCs/>
        </w:rPr>
        <w:t>Таблиця 2.2</w:t>
      </w:r>
      <w:r w:rsidRPr="00A854CD">
        <w:t xml:space="preserve"> </w:t>
      </w:r>
    </w:p>
    <w:p w14:paraId="55E1B1EE" w14:textId="55878E04" w:rsidR="00A854CD" w:rsidRPr="00A854CD" w:rsidRDefault="00A854CD" w:rsidP="00A854CD">
      <w:pPr>
        <w:pStyle w:val="11"/>
        <w:ind w:firstLine="0"/>
        <w:jc w:val="center"/>
      </w:pPr>
      <w:r w:rsidRPr="00A854CD">
        <w:rPr>
          <w:b/>
          <w:bCs/>
        </w:rPr>
        <w:t>Зведена таблиця результатів дослідження за методикою Голландський опитувальник харчової поведінки (DEBQ)</w:t>
      </w:r>
    </w:p>
    <w:tbl>
      <w:tblPr>
        <w:tblStyle w:val="15"/>
        <w:tblW w:w="0" w:type="auto"/>
        <w:tblLook w:val="04A0" w:firstRow="1" w:lastRow="0" w:firstColumn="1" w:lastColumn="0" w:noHBand="0" w:noVBand="1"/>
      </w:tblPr>
      <w:tblGrid>
        <w:gridCol w:w="2752"/>
        <w:gridCol w:w="1594"/>
        <w:gridCol w:w="4004"/>
        <w:gridCol w:w="1279"/>
      </w:tblGrid>
      <w:tr w:rsidR="00A854CD" w:rsidRPr="00981822" w14:paraId="2A2259ED" w14:textId="77777777" w:rsidTr="00A854CD">
        <w:tc>
          <w:tcPr>
            <w:tcW w:w="0" w:type="auto"/>
            <w:vAlign w:val="center"/>
            <w:hideMark/>
          </w:tcPr>
          <w:p w14:paraId="4E73C9A8" w14:textId="77777777" w:rsidR="00A854CD" w:rsidRPr="00981822" w:rsidRDefault="00A854CD" w:rsidP="00A854CD">
            <w:pPr>
              <w:pStyle w:val="21"/>
              <w:jc w:val="center"/>
              <w:rPr>
                <w:lang w:val="uk-UA"/>
              </w:rPr>
            </w:pPr>
            <w:r w:rsidRPr="00981822">
              <w:rPr>
                <w:lang w:val="uk-UA"/>
              </w:rPr>
              <w:t>Тип харчової поведінки</w:t>
            </w:r>
          </w:p>
        </w:tc>
        <w:tc>
          <w:tcPr>
            <w:tcW w:w="0" w:type="auto"/>
            <w:vAlign w:val="center"/>
            <w:hideMark/>
          </w:tcPr>
          <w:p w14:paraId="4B0C15D6" w14:textId="77777777" w:rsidR="00A854CD" w:rsidRPr="00981822" w:rsidRDefault="00A854CD" w:rsidP="00A854CD">
            <w:pPr>
              <w:pStyle w:val="21"/>
              <w:jc w:val="center"/>
              <w:rPr>
                <w:lang w:val="uk-UA"/>
              </w:rPr>
            </w:pPr>
            <w:r w:rsidRPr="00981822">
              <w:rPr>
                <w:lang w:val="uk-UA"/>
              </w:rPr>
              <w:t>Середній бал</w:t>
            </w:r>
          </w:p>
        </w:tc>
        <w:tc>
          <w:tcPr>
            <w:tcW w:w="0" w:type="auto"/>
            <w:vAlign w:val="center"/>
            <w:hideMark/>
          </w:tcPr>
          <w:p w14:paraId="29AE8A7C" w14:textId="77777777" w:rsidR="00A854CD" w:rsidRPr="00981822" w:rsidRDefault="00A854CD" w:rsidP="00A854CD">
            <w:pPr>
              <w:pStyle w:val="21"/>
              <w:jc w:val="center"/>
              <w:rPr>
                <w:lang w:val="uk-UA"/>
              </w:rPr>
            </w:pPr>
            <w:r w:rsidRPr="00981822">
              <w:rPr>
                <w:lang w:val="uk-UA"/>
              </w:rPr>
              <w:t>Кількість респондентів з домінуючим типом</w:t>
            </w:r>
          </w:p>
        </w:tc>
        <w:tc>
          <w:tcPr>
            <w:tcW w:w="0" w:type="auto"/>
            <w:vAlign w:val="center"/>
            <w:hideMark/>
          </w:tcPr>
          <w:p w14:paraId="2803856C" w14:textId="77777777" w:rsidR="00A854CD" w:rsidRPr="00981822" w:rsidRDefault="00A854CD" w:rsidP="00A854CD">
            <w:pPr>
              <w:pStyle w:val="21"/>
              <w:jc w:val="center"/>
              <w:rPr>
                <w:lang w:val="uk-UA"/>
              </w:rPr>
            </w:pPr>
            <w:r w:rsidRPr="00981822">
              <w:rPr>
                <w:lang w:val="uk-UA"/>
              </w:rPr>
              <w:t>Відсоток</w:t>
            </w:r>
          </w:p>
        </w:tc>
      </w:tr>
      <w:tr w:rsidR="00A854CD" w:rsidRPr="00981822" w14:paraId="17E21EF4" w14:textId="77777777" w:rsidTr="00A854CD">
        <w:tc>
          <w:tcPr>
            <w:tcW w:w="0" w:type="auto"/>
            <w:vAlign w:val="center"/>
            <w:hideMark/>
          </w:tcPr>
          <w:p w14:paraId="02E09CD6" w14:textId="77777777" w:rsidR="00A854CD" w:rsidRPr="00981822" w:rsidRDefault="00A854CD" w:rsidP="00A854CD">
            <w:pPr>
              <w:pStyle w:val="21"/>
              <w:jc w:val="center"/>
              <w:rPr>
                <w:lang w:val="uk-UA"/>
              </w:rPr>
            </w:pPr>
            <w:r w:rsidRPr="00981822">
              <w:rPr>
                <w:lang w:val="uk-UA"/>
              </w:rPr>
              <w:t>Емоціогенне харчування</w:t>
            </w:r>
          </w:p>
        </w:tc>
        <w:tc>
          <w:tcPr>
            <w:tcW w:w="0" w:type="auto"/>
            <w:vAlign w:val="center"/>
            <w:hideMark/>
          </w:tcPr>
          <w:p w14:paraId="7DED7902" w14:textId="77777777" w:rsidR="00A854CD" w:rsidRPr="00981822" w:rsidRDefault="00A854CD" w:rsidP="00A854CD">
            <w:pPr>
              <w:pStyle w:val="21"/>
              <w:jc w:val="center"/>
              <w:rPr>
                <w:lang w:val="uk-UA"/>
              </w:rPr>
            </w:pPr>
            <w:r w:rsidRPr="00981822">
              <w:rPr>
                <w:lang w:val="uk-UA"/>
              </w:rPr>
              <w:t>2,8</w:t>
            </w:r>
          </w:p>
        </w:tc>
        <w:tc>
          <w:tcPr>
            <w:tcW w:w="0" w:type="auto"/>
            <w:vAlign w:val="center"/>
            <w:hideMark/>
          </w:tcPr>
          <w:p w14:paraId="1A483592" w14:textId="77777777" w:rsidR="00A854CD" w:rsidRPr="00981822" w:rsidRDefault="00A854CD" w:rsidP="00A854CD">
            <w:pPr>
              <w:pStyle w:val="21"/>
              <w:jc w:val="center"/>
              <w:rPr>
                <w:lang w:val="uk-UA"/>
              </w:rPr>
            </w:pPr>
            <w:r w:rsidRPr="00981822">
              <w:rPr>
                <w:lang w:val="uk-UA"/>
              </w:rPr>
              <w:t>12</w:t>
            </w:r>
          </w:p>
        </w:tc>
        <w:tc>
          <w:tcPr>
            <w:tcW w:w="0" w:type="auto"/>
            <w:vAlign w:val="center"/>
            <w:hideMark/>
          </w:tcPr>
          <w:p w14:paraId="5F3BE58C" w14:textId="77777777" w:rsidR="00A854CD" w:rsidRPr="00981822" w:rsidRDefault="00A854CD" w:rsidP="00A854CD">
            <w:pPr>
              <w:pStyle w:val="21"/>
              <w:jc w:val="center"/>
              <w:rPr>
                <w:lang w:val="uk-UA"/>
              </w:rPr>
            </w:pPr>
            <w:r w:rsidRPr="00981822">
              <w:rPr>
                <w:lang w:val="uk-UA"/>
              </w:rPr>
              <w:t>40,0%</w:t>
            </w:r>
          </w:p>
        </w:tc>
      </w:tr>
      <w:tr w:rsidR="00A854CD" w:rsidRPr="00981822" w14:paraId="1712C331" w14:textId="77777777" w:rsidTr="00A854CD">
        <w:tc>
          <w:tcPr>
            <w:tcW w:w="0" w:type="auto"/>
            <w:vAlign w:val="center"/>
            <w:hideMark/>
          </w:tcPr>
          <w:p w14:paraId="58CA2A1D" w14:textId="77777777" w:rsidR="00A854CD" w:rsidRPr="00981822" w:rsidRDefault="00A854CD" w:rsidP="00A854CD">
            <w:pPr>
              <w:pStyle w:val="21"/>
              <w:jc w:val="center"/>
              <w:rPr>
                <w:lang w:val="uk-UA"/>
              </w:rPr>
            </w:pPr>
            <w:proofErr w:type="spellStart"/>
            <w:r w:rsidRPr="00981822">
              <w:rPr>
                <w:lang w:val="uk-UA"/>
              </w:rPr>
              <w:t>Екстернальне</w:t>
            </w:r>
            <w:proofErr w:type="spellEnd"/>
            <w:r w:rsidRPr="00981822">
              <w:rPr>
                <w:lang w:val="uk-UA"/>
              </w:rPr>
              <w:t xml:space="preserve"> харчування</w:t>
            </w:r>
          </w:p>
        </w:tc>
        <w:tc>
          <w:tcPr>
            <w:tcW w:w="0" w:type="auto"/>
            <w:vAlign w:val="center"/>
            <w:hideMark/>
          </w:tcPr>
          <w:p w14:paraId="5EBE9292" w14:textId="77777777" w:rsidR="00A854CD" w:rsidRPr="00981822" w:rsidRDefault="00A854CD" w:rsidP="00A854CD">
            <w:pPr>
              <w:pStyle w:val="21"/>
              <w:jc w:val="center"/>
              <w:rPr>
                <w:lang w:val="uk-UA"/>
              </w:rPr>
            </w:pPr>
            <w:r w:rsidRPr="00981822">
              <w:rPr>
                <w:lang w:val="uk-UA"/>
              </w:rPr>
              <w:t>2,8</w:t>
            </w:r>
          </w:p>
        </w:tc>
        <w:tc>
          <w:tcPr>
            <w:tcW w:w="0" w:type="auto"/>
            <w:vAlign w:val="center"/>
            <w:hideMark/>
          </w:tcPr>
          <w:p w14:paraId="5009C46E" w14:textId="77777777" w:rsidR="00A854CD" w:rsidRPr="00981822" w:rsidRDefault="00A854CD" w:rsidP="00A854CD">
            <w:pPr>
              <w:pStyle w:val="21"/>
              <w:jc w:val="center"/>
              <w:rPr>
                <w:lang w:val="uk-UA"/>
              </w:rPr>
            </w:pPr>
            <w:r w:rsidRPr="00981822">
              <w:rPr>
                <w:lang w:val="uk-UA"/>
              </w:rPr>
              <w:t>9</w:t>
            </w:r>
          </w:p>
        </w:tc>
        <w:tc>
          <w:tcPr>
            <w:tcW w:w="0" w:type="auto"/>
            <w:vAlign w:val="center"/>
            <w:hideMark/>
          </w:tcPr>
          <w:p w14:paraId="21C17E30" w14:textId="77777777" w:rsidR="00A854CD" w:rsidRPr="00981822" w:rsidRDefault="00A854CD" w:rsidP="00A854CD">
            <w:pPr>
              <w:pStyle w:val="21"/>
              <w:jc w:val="center"/>
              <w:rPr>
                <w:lang w:val="uk-UA"/>
              </w:rPr>
            </w:pPr>
            <w:r w:rsidRPr="00981822">
              <w:rPr>
                <w:lang w:val="uk-UA"/>
              </w:rPr>
              <w:t>30,0%</w:t>
            </w:r>
          </w:p>
        </w:tc>
      </w:tr>
      <w:tr w:rsidR="00A854CD" w:rsidRPr="00981822" w14:paraId="25A0B554" w14:textId="77777777" w:rsidTr="00A854CD">
        <w:tc>
          <w:tcPr>
            <w:tcW w:w="0" w:type="auto"/>
            <w:vAlign w:val="center"/>
            <w:hideMark/>
          </w:tcPr>
          <w:p w14:paraId="45D6FAC7" w14:textId="77777777" w:rsidR="00A854CD" w:rsidRPr="00981822" w:rsidRDefault="00A854CD" w:rsidP="00A854CD">
            <w:pPr>
              <w:pStyle w:val="21"/>
              <w:jc w:val="center"/>
              <w:rPr>
                <w:lang w:val="uk-UA"/>
              </w:rPr>
            </w:pPr>
            <w:r w:rsidRPr="00981822">
              <w:rPr>
                <w:lang w:val="uk-UA"/>
              </w:rPr>
              <w:t>Обмежувальна поведінка</w:t>
            </w:r>
          </w:p>
        </w:tc>
        <w:tc>
          <w:tcPr>
            <w:tcW w:w="0" w:type="auto"/>
            <w:vAlign w:val="center"/>
            <w:hideMark/>
          </w:tcPr>
          <w:p w14:paraId="635F852C" w14:textId="77777777" w:rsidR="00A854CD" w:rsidRPr="00981822" w:rsidRDefault="00A854CD" w:rsidP="00A854CD">
            <w:pPr>
              <w:pStyle w:val="21"/>
              <w:jc w:val="center"/>
              <w:rPr>
                <w:lang w:val="uk-UA"/>
              </w:rPr>
            </w:pPr>
            <w:r w:rsidRPr="00981822">
              <w:rPr>
                <w:lang w:val="uk-UA"/>
              </w:rPr>
              <w:t>2,8</w:t>
            </w:r>
          </w:p>
        </w:tc>
        <w:tc>
          <w:tcPr>
            <w:tcW w:w="0" w:type="auto"/>
            <w:vAlign w:val="center"/>
            <w:hideMark/>
          </w:tcPr>
          <w:p w14:paraId="6284E3DD" w14:textId="77777777" w:rsidR="00A854CD" w:rsidRPr="00981822" w:rsidRDefault="00A854CD" w:rsidP="00A854CD">
            <w:pPr>
              <w:pStyle w:val="21"/>
              <w:jc w:val="center"/>
              <w:rPr>
                <w:lang w:val="uk-UA"/>
              </w:rPr>
            </w:pPr>
            <w:r w:rsidRPr="00981822">
              <w:rPr>
                <w:lang w:val="uk-UA"/>
              </w:rPr>
              <w:t>6</w:t>
            </w:r>
          </w:p>
        </w:tc>
        <w:tc>
          <w:tcPr>
            <w:tcW w:w="0" w:type="auto"/>
            <w:vAlign w:val="center"/>
            <w:hideMark/>
          </w:tcPr>
          <w:p w14:paraId="1F26914B" w14:textId="77777777" w:rsidR="00A854CD" w:rsidRPr="00981822" w:rsidRDefault="00A854CD" w:rsidP="00A854CD">
            <w:pPr>
              <w:pStyle w:val="21"/>
              <w:jc w:val="center"/>
              <w:rPr>
                <w:lang w:val="uk-UA"/>
              </w:rPr>
            </w:pPr>
            <w:r w:rsidRPr="00981822">
              <w:rPr>
                <w:lang w:val="uk-UA"/>
              </w:rPr>
              <w:t>20,0%</w:t>
            </w:r>
          </w:p>
        </w:tc>
      </w:tr>
      <w:tr w:rsidR="00A854CD" w:rsidRPr="00981822" w14:paraId="697708AC" w14:textId="77777777" w:rsidTr="00A854CD">
        <w:tc>
          <w:tcPr>
            <w:tcW w:w="0" w:type="auto"/>
            <w:vAlign w:val="center"/>
            <w:hideMark/>
          </w:tcPr>
          <w:p w14:paraId="21590B25" w14:textId="77777777" w:rsidR="00A854CD" w:rsidRPr="00981822" w:rsidRDefault="00A854CD" w:rsidP="00A854CD">
            <w:pPr>
              <w:pStyle w:val="21"/>
              <w:jc w:val="center"/>
              <w:rPr>
                <w:lang w:val="uk-UA"/>
              </w:rPr>
            </w:pPr>
            <w:r w:rsidRPr="00981822">
              <w:rPr>
                <w:lang w:val="uk-UA"/>
              </w:rPr>
              <w:t>Збалансований профіль</w:t>
            </w:r>
          </w:p>
        </w:tc>
        <w:tc>
          <w:tcPr>
            <w:tcW w:w="0" w:type="auto"/>
            <w:vAlign w:val="center"/>
            <w:hideMark/>
          </w:tcPr>
          <w:p w14:paraId="700D43AF" w14:textId="77777777" w:rsidR="00A854CD" w:rsidRPr="00981822" w:rsidRDefault="00A854CD" w:rsidP="00A854CD">
            <w:pPr>
              <w:pStyle w:val="21"/>
              <w:jc w:val="center"/>
              <w:rPr>
                <w:lang w:val="uk-UA"/>
              </w:rPr>
            </w:pPr>
            <w:r w:rsidRPr="00981822">
              <w:rPr>
                <w:lang w:val="uk-UA"/>
              </w:rPr>
              <w:t>-</w:t>
            </w:r>
          </w:p>
        </w:tc>
        <w:tc>
          <w:tcPr>
            <w:tcW w:w="0" w:type="auto"/>
            <w:vAlign w:val="center"/>
            <w:hideMark/>
          </w:tcPr>
          <w:p w14:paraId="47EA8816" w14:textId="77777777" w:rsidR="00A854CD" w:rsidRPr="00981822" w:rsidRDefault="00A854CD" w:rsidP="00A854CD">
            <w:pPr>
              <w:pStyle w:val="21"/>
              <w:jc w:val="center"/>
              <w:rPr>
                <w:lang w:val="uk-UA"/>
              </w:rPr>
            </w:pPr>
            <w:r w:rsidRPr="00981822">
              <w:rPr>
                <w:lang w:val="uk-UA"/>
              </w:rPr>
              <w:t>3</w:t>
            </w:r>
          </w:p>
        </w:tc>
        <w:tc>
          <w:tcPr>
            <w:tcW w:w="0" w:type="auto"/>
            <w:vAlign w:val="center"/>
            <w:hideMark/>
          </w:tcPr>
          <w:p w14:paraId="0B73830C" w14:textId="77777777" w:rsidR="00A854CD" w:rsidRPr="00981822" w:rsidRDefault="00A854CD" w:rsidP="00A854CD">
            <w:pPr>
              <w:pStyle w:val="21"/>
              <w:jc w:val="center"/>
              <w:rPr>
                <w:lang w:val="uk-UA"/>
              </w:rPr>
            </w:pPr>
            <w:r w:rsidRPr="00981822">
              <w:rPr>
                <w:lang w:val="uk-UA"/>
              </w:rPr>
              <w:t>10,0%</w:t>
            </w:r>
          </w:p>
        </w:tc>
      </w:tr>
    </w:tbl>
    <w:p w14:paraId="169499DC" w14:textId="00004F89" w:rsidR="00A854CD" w:rsidRPr="00A854CD" w:rsidRDefault="008F56DD" w:rsidP="00A854CD">
      <w:pPr>
        <w:pStyle w:val="11"/>
      </w:pPr>
      <w:r w:rsidRPr="00981822">
        <w:rPr>
          <w:noProof/>
          <w:lang w:val="ru-RU" w:eastAsia="ru-RU"/>
        </w:rPr>
        <w:lastRenderedPageBreak/>
        <w:drawing>
          <wp:anchor distT="0" distB="0" distL="114300" distR="114300" simplePos="0" relativeHeight="251655168" behindDoc="0" locked="0" layoutInCell="1" allowOverlap="1" wp14:anchorId="0148B9AB" wp14:editId="529DD39C">
            <wp:simplePos x="0" y="0"/>
            <wp:positionH relativeFrom="margin">
              <wp:align>left</wp:align>
            </wp:positionH>
            <wp:positionV relativeFrom="paragraph">
              <wp:posOffset>571623</wp:posOffset>
            </wp:positionV>
            <wp:extent cx="6067425" cy="2838450"/>
            <wp:effectExtent l="0" t="0" r="9525" b="0"/>
            <wp:wrapTopAndBottom/>
            <wp:docPr id="11" name="Діагра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A854CD" w:rsidRPr="00A854CD">
        <w:t xml:space="preserve">Для наочного відображення результатів дослідження за методикою DEBQ створено порівняльну гістограму та </w:t>
      </w:r>
      <w:proofErr w:type="spellStart"/>
      <w:r w:rsidR="00A854CD" w:rsidRPr="00A854CD">
        <w:t>сегментограму</w:t>
      </w:r>
      <w:proofErr w:type="spellEnd"/>
      <w:r w:rsidR="00A854CD" w:rsidRPr="00A854CD">
        <w:t xml:space="preserve"> (див. рис. 2.1 - 2.2).</w:t>
      </w:r>
    </w:p>
    <w:p w14:paraId="5DDF4B8F" w14:textId="5BDE0256" w:rsidR="00A854CD" w:rsidRPr="00A854CD" w:rsidRDefault="008F56DD" w:rsidP="00A854CD">
      <w:pPr>
        <w:pStyle w:val="11"/>
        <w:ind w:firstLine="0"/>
        <w:jc w:val="center"/>
      </w:pPr>
      <w:r w:rsidRPr="00981822">
        <w:rPr>
          <w:noProof/>
          <w:lang w:val="ru-RU" w:eastAsia="ru-RU"/>
        </w:rPr>
        <w:drawing>
          <wp:anchor distT="0" distB="0" distL="114300" distR="114300" simplePos="0" relativeHeight="251657216" behindDoc="0" locked="0" layoutInCell="1" allowOverlap="1" wp14:anchorId="18A04DF7" wp14:editId="0BCBE5A3">
            <wp:simplePos x="0" y="0"/>
            <wp:positionH relativeFrom="margin">
              <wp:align>right</wp:align>
            </wp:positionH>
            <wp:positionV relativeFrom="paragraph">
              <wp:posOffset>3395771</wp:posOffset>
            </wp:positionV>
            <wp:extent cx="6099810" cy="3288665"/>
            <wp:effectExtent l="0" t="0" r="15240" b="6985"/>
            <wp:wrapTopAndBottom/>
            <wp:docPr id="12" name="Діагра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A854CD" w:rsidRPr="00A854CD">
        <w:rPr>
          <w:b/>
          <w:bCs/>
        </w:rPr>
        <w:t>Рис. 2.1. Порівняльна гістограма середніх значень типів харчової поведінки (методика DEBQ)</w:t>
      </w:r>
    </w:p>
    <w:p w14:paraId="5A62A775" w14:textId="4AEC462D" w:rsidR="00A854CD" w:rsidRPr="00A854CD" w:rsidRDefault="00A854CD" w:rsidP="00A854CD">
      <w:pPr>
        <w:pStyle w:val="11"/>
        <w:ind w:firstLine="0"/>
        <w:jc w:val="center"/>
      </w:pPr>
      <w:r w:rsidRPr="00A854CD">
        <w:rPr>
          <w:b/>
          <w:bCs/>
        </w:rPr>
        <w:t xml:space="preserve">Рис. 2.2. </w:t>
      </w:r>
      <w:proofErr w:type="spellStart"/>
      <w:r w:rsidRPr="00A854CD">
        <w:rPr>
          <w:b/>
          <w:bCs/>
        </w:rPr>
        <w:t>Сегментограма</w:t>
      </w:r>
      <w:proofErr w:type="spellEnd"/>
      <w:r w:rsidRPr="00A854CD">
        <w:rPr>
          <w:b/>
          <w:bCs/>
        </w:rPr>
        <w:t xml:space="preserve"> розподілу респондентів за домінуючими типами харчової поведінки</w:t>
      </w:r>
    </w:p>
    <w:p w14:paraId="71AF3F31" w14:textId="77777777" w:rsidR="00A854CD" w:rsidRPr="00981822" w:rsidRDefault="00A854CD" w:rsidP="00A854CD">
      <w:pPr>
        <w:pStyle w:val="11"/>
      </w:pPr>
    </w:p>
    <w:p w14:paraId="15BF0CAC" w14:textId="33E19F76" w:rsidR="00A854CD" w:rsidRPr="00A854CD" w:rsidRDefault="00A854CD" w:rsidP="00A854CD">
      <w:pPr>
        <w:pStyle w:val="11"/>
      </w:pPr>
      <w:r w:rsidRPr="00A854CD">
        <w:t xml:space="preserve">Аналізуючи результати дослідження за методикою Голландський опитувальник харчової поведінки (DEBQ), можна зробити наступні висновки. Найбільша кількість досліджуваних (40,0%, 12 жінок) демонструє домінування </w:t>
      </w:r>
      <w:r w:rsidRPr="00A854CD">
        <w:lastRenderedPageBreak/>
        <w:t>емоціогенного типу харчування із середнім балом 2,8, що свідчить про помірну схильність використовувати їжу для регуляції емоційного стану. Це є характерним показником для жінок, які переживають стресові життєві обставини, проте рівень вираженості залишається у межах помірних значень.</w:t>
      </w:r>
    </w:p>
    <w:p w14:paraId="5D55DBCE" w14:textId="77777777" w:rsidR="00A854CD" w:rsidRPr="00A854CD" w:rsidRDefault="00A854CD" w:rsidP="00A854CD">
      <w:pPr>
        <w:pStyle w:val="11"/>
      </w:pPr>
      <w:r w:rsidRPr="00A854CD">
        <w:t xml:space="preserve">Значна частина </w:t>
      </w:r>
      <w:proofErr w:type="spellStart"/>
      <w:r w:rsidRPr="00A854CD">
        <w:t>респонденток</w:t>
      </w:r>
      <w:proofErr w:type="spellEnd"/>
      <w:r w:rsidRPr="00A854CD">
        <w:t xml:space="preserve"> (30,0%, 9 жінок) демонструє домінування </w:t>
      </w:r>
      <w:proofErr w:type="spellStart"/>
      <w:r w:rsidRPr="00A854CD">
        <w:t>екстернального</w:t>
      </w:r>
      <w:proofErr w:type="spellEnd"/>
      <w:r w:rsidRPr="00A854CD">
        <w:t xml:space="preserve"> типу харчування із середнім балом 2,8. Це вказує на помірну реакцію на зовнішні харчові стимули, що є типовим для сучасного інформаційного середовища з активною харчовою рекламою. П'ята частина досліджуваних (20,0%, 6 жінок) демонструє домінування обмежувальної поведінки із середнім балом 2,8, що свідчить про намагання контролювати харчування, проте без надмірної ригідності.</w:t>
      </w:r>
    </w:p>
    <w:p w14:paraId="41DE45F4" w14:textId="77777777" w:rsidR="00A854CD" w:rsidRPr="00A854CD" w:rsidRDefault="00A854CD" w:rsidP="00A854CD">
      <w:pPr>
        <w:pStyle w:val="11"/>
      </w:pPr>
      <w:r w:rsidRPr="00A854CD">
        <w:t xml:space="preserve">Позитивним є той факт, що 10,0% </w:t>
      </w:r>
      <w:proofErr w:type="spellStart"/>
      <w:r w:rsidRPr="00A854CD">
        <w:t>респонденток</w:t>
      </w:r>
      <w:proofErr w:type="spellEnd"/>
      <w:r w:rsidRPr="00A854CD">
        <w:t xml:space="preserve"> (3 жінки) демонструють збалансований профіль харчової поведінки, коли всі три типи мають приблизно рівні помірні показники без явного домінування одного з них. Це свідчить про відносно гармонійне ставлення до харчування. Важливо відзначити, що всі середні показники знаходяться у помірному діапазоні (2,1-3,5), що вказує на наявність певних особливостей харчової поведінки без клінічно значущих порушень у більшості учасниць.</w:t>
      </w:r>
    </w:p>
    <w:p w14:paraId="072E6C7F" w14:textId="77777777" w:rsidR="00A854CD" w:rsidRPr="00A854CD" w:rsidRDefault="00A854CD" w:rsidP="00A854CD">
      <w:pPr>
        <w:pStyle w:val="11"/>
      </w:pPr>
      <w:r w:rsidRPr="00A854CD">
        <w:t>Другим етапом дослідження стало застосування методики Ситуативний опитувальник незадоволеності образом тіла (СОНОТ). Повна версія методики та додаткові дані щодо проведення представлено в додатку (див. Додаток Б). Результати представлено в табл. 2.3 - 2.4.</w:t>
      </w:r>
    </w:p>
    <w:p w14:paraId="04A65670" w14:textId="77777777" w:rsidR="003556E9" w:rsidRPr="00981822" w:rsidRDefault="003556E9">
      <w:pPr>
        <w:spacing w:after="0" w:line="240" w:lineRule="auto"/>
        <w:rPr>
          <w:rFonts w:ascii="Times New Roman" w:hAnsi="Times New Roman"/>
          <w:b/>
          <w:bCs/>
          <w:color w:val="000000"/>
          <w:sz w:val="28"/>
          <w:szCs w:val="28"/>
          <w:lang w:val="uk-UA"/>
        </w:rPr>
      </w:pPr>
      <w:r w:rsidRPr="00981822">
        <w:rPr>
          <w:b/>
          <w:bCs/>
          <w:lang w:val="uk-UA"/>
        </w:rPr>
        <w:br w:type="page"/>
      </w:r>
    </w:p>
    <w:p w14:paraId="18778B53" w14:textId="17B13762" w:rsidR="00A854CD" w:rsidRPr="00981822" w:rsidRDefault="00A854CD" w:rsidP="00A854CD">
      <w:pPr>
        <w:pStyle w:val="11"/>
        <w:jc w:val="right"/>
      </w:pPr>
      <w:r w:rsidRPr="00A854CD">
        <w:rPr>
          <w:b/>
          <w:bCs/>
        </w:rPr>
        <w:lastRenderedPageBreak/>
        <w:t>Таблиця 2.3</w:t>
      </w:r>
      <w:r w:rsidRPr="00A854CD">
        <w:t xml:space="preserve"> </w:t>
      </w:r>
    </w:p>
    <w:p w14:paraId="1B050939" w14:textId="6B182605" w:rsidR="00A854CD" w:rsidRPr="00A854CD" w:rsidRDefault="00A854CD" w:rsidP="00A854CD">
      <w:pPr>
        <w:pStyle w:val="11"/>
        <w:ind w:firstLine="0"/>
        <w:jc w:val="center"/>
      </w:pPr>
      <w:r w:rsidRPr="00A854CD">
        <w:rPr>
          <w:b/>
          <w:bCs/>
        </w:rPr>
        <w:t>Результати дослідження за методикою Ситуативний опитувальник незадоволеності образом тіла (СОНОТ)</w:t>
      </w:r>
    </w:p>
    <w:tbl>
      <w:tblPr>
        <w:tblStyle w:val="15"/>
        <w:tblW w:w="0" w:type="auto"/>
        <w:tblLook w:val="04A0" w:firstRow="1" w:lastRow="0" w:firstColumn="1" w:lastColumn="0" w:noHBand="0" w:noVBand="1"/>
      </w:tblPr>
      <w:tblGrid>
        <w:gridCol w:w="499"/>
        <w:gridCol w:w="1749"/>
        <w:gridCol w:w="2567"/>
        <w:gridCol w:w="498"/>
        <w:gridCol w:w="1749"/>
        <w:gridCol w:w="2567"/>
      </w:tblGrid>
      <w:tr w:rsidR="00A854CD" w:rsidRPr="00981822" w14:paraId="74A5AD36" w14:textId="77777777" w:rsidTr="00A854CD">
        <w:tc>
          <w:tcPr>
            <w:tcW w:w="0" w:type="auto"/>
            <w:vAlign w:val="center"/>
            <w:hideMark/>
          </w:tcPr>
          <w:p w14:paraId="2B3F9551" w14:textId="77777777" w:rsidR="00A854CD" w:rsidRPr="00981822" w:rsidRDefault="00A854CD" w:rsidP="00A854CD">
            <w:pPr>
              <w:pStyle w:val="21"/>
              <w:jc w:val="center"/>
              <w:rPr>
                <w:b/>
                <w:bCs/>
                <w:lang w:val="uk-UA"/>
              </w:rPr>
            </w:pPr>
            <w:r w:rsidRPr="00981822">
              <w:rPr>
                <w:b/>
                <w:bCs/>
                <w:lang w:val="uk-UA"/>
              </w:rPr>
              <w:t>№</w:t>
            </w:r>
          </w:p>
        </w:tc>
        <w:tc>
          <w:tcPr>
            <w:tcW w:w="0" w:type="auto"/>
            <w:vAlign w:val="center"/>
            <w:hideMark/>
          </w:tcPr>
          <w:p w14:paraId="41501473" w14:textId="77777777" w:rsidR="00A854CD" w:rsidRPr="00981822" w:rsidRDefault="00A854CD" w:rsidP="00A854CD">
            <w:pPr>
              <w:pStyle w:val="21"/>
              <w:jc w:val="center"/>
              <w:rPr>
                <w:b/>
                <w:bCs/>
                <w:lang w:val="uk-UA"/>
              </w:rPr>
            </w:pPr>
            <w:r w:rsidRPr="00981822">
              <w:rPr>
                <w:b/>
                <w:bCs/>
                <w:lang w:val="uk-UA"/>
              </w:rPr>
              <w:t>Загальний бал</w:t>
            </w:r>
          </w:p>
        </w:tc>
        <w:tc>
          <w:tcPr>
            <w:tcW w:w="0" w:type="auto"/>
            <w:vAlign w:val="center"/>
            <w:hideMark/>
          </w:tcPr>
          <w:p w14:paraId="382D5951" w14:textId="77777777" w:rsidR="00A854CD" w:rsidRPr="00981822" w:rsidRDefault="00A854CD" w:rsidP="00A854CD">
            <w:pPr>
              <w:pStyle w:val="21"/>
              <w:jc w:val="center"/>
              <w:rPr>
                <w:b/>
                <w:bCs/>
                <w:lang w:val="uk-UA"/>
              </w:rPr>
            </w:pPr>
            <w:r w:rsidRPr="00981822">
              <w:rPr>
                <w:b/>
                <w:bCs/>
                <w:lang w:val="uk-UA"/>
              </w:rPr>
              <w:t>Рівень незадоволеності</w:t>
            </w:r>
          </w:p>
        </w:tc>
        <w:tc>
          <w:tcPr>
            <w:tcW w:w="0" w:type="auto"/>
            <w:vAlign w:val="center"/>
            <w:hideMark/>
          </w:tcPr>
          <w:p w14:paraId="3EC85497" w14:textId="77777777" w:rsidR="00A854CD" w:rsidRPr="00981822" w:rsidRDefault="00A854CD" w:rsidP="00A854CD">
            <w:pPr>
              <w:pStyle w:val="21"/>
              <w:jc w:val="center"/>
              <w:rPr>
                <w:b/>
                <w:bCs/>
                <w:lang w:val="uk-UA"/>
              </w:rPr>
            </w:pPr>
            <w:r w:rsidRPr="00981822">
              <w:rPr>
                <w:b/>
                <w:bCs/>
                <w:lang w:val="uk-UA"/>
              </w:rPr>
              <w:t>№</w:t>
            </w:r>
          </w:p>
        </w:tc>
        <w:tc>
          <w:tcPr>
            <w:tcW w:w="0" w:type="auto"/>
            <w:vAlign w:val="center"/>
            <w:hideMark/>
          </w:tcPr>
          <w:p w14:paraId="2661E85E" w14:textId="77777777" w:rsidR="00A854CD" w:rsidRPr="00981822" w:rsidRDefault="00A854CD" w:rsidP="00A854CD">
            <w:pPr>
              <w:pStyle w:val="21"/>
              <w:jc w:val="center"/>
              <w:rPr>
                <w:b/>
                <w:bCs/>
                <w:lang w:val="uk-UA"/>
              </w:rPr>
            </w:pPr>
            <w:r w:rsidRPr="00981822">
              <w:rPr>
                <w:b/>
                <w:bCs/>
                <w:lang w:val="uk-UA"/>
              </w:rPr>
              <w:t>Загальний бал</w:t>
            </w:r>
          </w:p>
        </w:tc>
        <w:tc>
          <w:tcPr>
            <w:tcW w:w="0" w:type="auto"/>
            <w:vAlign w:val="center"/>
            <w:hideMark/>
          </w:tcPr>
          <w:p w14:paraId="151C2AE1" w14:textId="77777777" w:rsidR="00A854CD" w:rsidRPr="00981822" w:rsidRDefault="00A854CD" w:rsidP="00A854CD">
            <w:pPr>
              <w:pStyle w:val="21"/>
              <w:jc w:val="center"/>
              <w:rPr>
                <w:b/>
                <w:bCs/>
                <w:lang w:val="uk-UA"/>
              </w:rPr>
            </w:pPr>
            <w:r w:rsidRPr="00981822">
              <w:rPr>
                <w:b/>
                <w:bCs/>
                <w:lang w:val="uk-UA"/>
              </w:rPr>
              <w:t>Рівень незадоволеності</w:t>
            </w:r>
          </w:p>
        </w:tc>
      </w:tr>
      <w:tr w:rsidR="00A854CD" w:rsidRPr="00981822" w14:paraId="0747E1BC" w14:textId="77777777" w:rsidTr="00A854CD">
        <w:tc>
          <w:tcPr>
            <w:tcW w:w="0" w:type="auto"/>
            <w:vAlign w:val="center"/>
            <w:hideMark/>
          </w:tcPr>
          <w:p w14:paraId="12F2E8A8" w14:textId="77777777" w:rsidR="00A854CD" w:rsidRPr="00981822" w:rsidRDefault="00A854CD" w:rsidP="00A854CD">
            <w:pPr>
              <w:pStyle w:val="21"/>
              <w:jc w:val="center"/>
              <w:rPr>
                <w:b/>
                <w:bCs/>
                <w:lang w:val="uk-UA"/>
              </w:rPr>
            </w:pPr>
            <w:r w:rsidRPr="00981822">
              <w:rPr>
                <w:b/>
                <w:bCs/>
                <w:lang w:val="uk-UA"/>
              </w:rPr>
              <w:t>1</w:t>
            </w:r>
          </w:p>
        </w:tc>
        <w:tc>
          <w:tcPr>
            <w:tcW w:w="0" w:type="auto"/>
            <w:vAlign w:val="center"/>
            <w:hideMark/>
          </w:tcPr>
          <w:p w14:paraId="0BD42836" w14:textId="77777777" w:rsidR="00A854CD" w:rsidRPr="00981822" w:rsidRDefault="00A854CD" w:rsidP="00A854CD">
            <w:pPr>
              <w:pStyle w:val="21"/>
              <w:jc w:val="center"/>
              <w:rPr>
                <w:lang w:val="uk-UA"/>
              </w:rPr>
            </w:pPr>
            <w:r w:rsidRPr="00981822">
              <w:rPr>
                <w:lang w:val="uk-UA"/>
              </w:rPr>
              <w:t>48</w:t>
            </w:r>
          </w:p>
        </w:tc>
        <w:tc>
          <w:tcPr>
            <w:tcW w:w="0" w:type="auto"/>
            <w:vAlign w:val="center"/>
            <w:hideMark/>
          </w:tcPr>
          <w:p w14:paraId="6517556A" w14:textId="77777777" w:rsidR="00A854CD" w:rsidRPr="00981822" w:rsidRDefault="00A854CD" w:rsidP="00A854CD">
            <w:pPr>
              <w:pStyle w:val="21"/>
              <w:jc w:val="center"/>
              <w:rPr>
                <w:lang w:val="uk-UA"/>
              </w:rPr>
            </w:pPr>
            <w:r w:rsidRPr="00981822">
              <w:rPr>
                <w:lang w:val="uk-UA"/>
              </w:rPr>
              <w:t>Помірний</w:t>
            </w:r>
          </w:p>
        </w:tc>
        <w:tc>
          <w:tcPr>
            <w:tcW w:w="0" w:type="auto"/>
            <w:vAlign w:val="center"/>
            <w:hideMark/>
          </w:tcPr>
          <w:p w14:paraId="4B34AD62" w14:textId="77777777" w:rsidR="00A854CD" w:rsidRPr="00981822" w:rsidRDefault="00A854CD" w:rsidP="00A854CD">
            <w:pPr>
              <w:pStyle w:val="21"/>
              <w:jc w:val="center"/>
              <w:rPr>
                <w:b/>
                <w:bCs/>
                <w:lang w:val="uk-UA"/>
              </w:rPr>
            </w:pPr>
            <w:r w:rsidRPr="00981822">
              <w:rPr>
                <w:b/>
                <w:bCs/>
                <w:lang w:val="uk-UA"/>
              </w:rPr>
              <w:t>16</w:t>
            </w:r>
          </w:p>
        </w:tc>
        <w:tc>
          <w:tcPr>
            <w:tcW w:w="0" w:type="auto"/>
            <w:vAlign w:val="center"/>
            <w:hideMark/>
          </w:tcPr>
          <w:p w14:paraId="3EEC5554" w14:textId="77777777" w:rsidR="00A854CD" w:rsidRPr="00981822" w:rsidRDefault="00A854CD" w:rsidP="00A854CD">
            <w:pPr>
              <w:pStyle w:val="21"/>
              <w:jc w:val="center"/>
              <w:rPr>
                <w:lang w:val="uk-UA"/>
              </w:rPr>
            </w:pPr>
            <w:r w:rsidRPr="00981822">
              <w:rPr>
                <w:lang w:val="uk-UA"/>
              </w:rPr>
              <w:t>52</w:t>
            </w:r>
          </w:p>
        </w:tc>
        <w:tc>
          <w:tcPr>
            <w:tcW w:w="0" w:type="auto"/>
            <w:vAlign w:val="center"/>
            <w:hideMark/>
          </w:tcPr>
          <w:p w14:paraId="0B92515C" w14:textId="77777777" w:rsidR="00A854CD" w:rsidRPr="00981822" w:rsidRDefault="00A854CD" w:rsidP="00A854CD">
            <w:pPr>
              <w:pStyle w:val="21"/>
              <w:jc w:val="center"/>
              <w:rPr>
                <w:lang w:val="uk-UA"/>
              </w:rPr>
            </w:pPr>
            <w:r w:rsidRPr="00981822">
              <w:rPr>
                <w:lang w:val="uk-UA"/>
              </w:rPr>
              <w:t>Помірний</w:t>
            </w:r>
          </w:p>
        </w:tc>
      </w:tr>
      <w:tr w:rsidR="00A854CD" w:rsidRPr="00981822" w14:paraId="775A9699" w14:textId="77777777" w:rsidTr="00A854CD">
        <w:tc>
          <w:tcPr>
            <w:tcW w:w="0" w:type="auto"/>
            <w:vAlign w:val="center"/>
            <w:hideMark/>
          </w:tcPr>
          <w:p w14:paraId="6BAB9C52" w14:textId="77777777" w:rsidR="00A854CD" w:rsidRPr="00981822" w:rsidRDefault="00A854CD" w:rsidP="00A854CD">
            <w:pPr>
              <w:pStyle w:val="21"/>
              <w:jc w:val="center"/>
              <w:rPr>
                <w:b/>
                <w:bCs/>
                <w:lang w:val="uk-UA"/>
              </w:rPr>
            </w:pPr>
            <w:r w:rsidRPr="00981822">
              <w:rPr>
                <w:b/>
                <w:bCs/>
                <w:lang w:val="uk-UA"/>
              </w:rPr>
              <w:t>2</w:t>
            </w:r>
          </w:p>
        </w:tc>
        <w:tc>
          <w:tcPr>
            <w:tcW w:w="0" w:type="auto"/>
            <w:vAlign w:val="center"/>
            <w:hideMark/>
          </w:tcPr>
          <w:p w14:paraId="3198EA61" w14:textId="77777777" w:rsidR="00A854CD" w:rsidRPr="00981822" w:rsidRDefault="00A854CD" w:rsidP="00A854CD">
            <w:pPr>
              <w:pStyle w:val="21"/>
              <w:jc w:val="center"/>
              <w:rPr>
                <w:lang w:val="uk-UA"/>
              </w:rPr>
            </w:pPr>
            <w:r w:rsidRPr="00981822">
              <w:rPr>
                <w:lang w:val="uk-UA"/>
              </w:rPr>
              <w:t>35</w:t>
            </w:r>
          </w:p>
        </w:tc>
        <w:tc>
          <w:tcPr>
            <w:tcW w:w="0" w:type="auto"/>
            <w:vAlign w:val="center"/>
            <w:hideMark/>
          </w:tcPr>
          <w:p w14:paraId="526456FD" w14:textId="77777777" w:rsidR="00A854CD" w:rsidRPr="00981822" w:rsidRDefault="00A854CD" w:rsidP="00A854CD">
            <w:pPr>
              <w:pStyle w:val="21"/>
              <w:jc w:val="center"/>
              <w:rPr>
                <w:lang w:val="uk-UA"/>
              </w:rPr>
            </w:pPr>
            <w:r w:rsidRPr="00981822">
              <w:rPr>
                <w:lang w:val="uk-UA"/>
              </w:rPr>
              <w:t>Помірний</w:t>
            </w:r>
          </w:p>
        </w:tc>
        <w:tc>
          <w:tcPr>
            <w:tcW w:w="0" w:type="auto"/>
            <w:vAlign w:val="center"/>
            <w:hideMark/>
          </w:tcPr>
          <w:p w14:paraId="6E6A1A40" w14:textId="77777777" w:rsidR="00A854CD" w:rsidRPr="00981822" w:rsidRDefault="00A854CD" w:rsidP="00A854CD">
            <w:pPr>
              <w:pStyle w:val="21"/>
              <w:jc w:val="center"/>
              <w:rPr>
                <w:b/>
                <w:bCs/>
                <w:lang w:val="uk-UA"/>
              </w:rPr>
            </w:pPr>
            <w:r w:rsidRPr="00981822">
              <w:rPr>
                <w:b/>
                <w:bCs/>
                <w:lang w:val="uk-UA"/>
              </w:rPr>
              <w:t>17</w:t>
            </w:r>
          </w:p>
        </w:tc>
        <w:tc>
          <w:tcPr>
            <w:tcW w:w="0" w:type="auto"/>
            <w:vAlign w:val="center"/>
            <w:hideMark/>
          </w:tcPr>
          <w:p w14:paraId="777DEA21" w14:textId="77777777" w:rsidR="00A854CD" w:rsidRPr="00981822" w:rsidRDefault="00A854CD" w:rsidP="00A854CD">
            <w:pPr>
              <w:pStyle w:val="21"/>
              <w:jc w:val="center"/>
              <w:rPr>
                <w:lang w:val="uk-UA"/>
              </w:rPr>
            </w:pPr>
            <w:r w:rsidRPr="00981822">
              <w:rPr>
                <w:lang w:val="uk-UA"/>
              </w:rPr>
              <w:t>38</w:t>
            </w:r>
          </w:p>
        </w:tc>
        <w:tc>
          <w:tcPr>
            <w:tcW w:w="0" w:type="auto"/>
            <w:vAlign w:val="center"/>
            <w:hideMark/>
          </w:tcPr>
          <w:p w14:paraId="348BEEF2" w14:textId="77777777" w:rsidR="00A854CD" w:rsidRPr="00981822" w:rsidRDefault="00A854CD" w:rsidP="00A854CD">
            <w:pPr>
              <w:pStyle w:val="21"/>
              <w:jc w:val="center"/>
              <w:rPr>
                <w:lang w:val="uk-UA"/>
              </w:rPr>
            </w:pPr>
            <w:r w:rsidRPr="00981822">
              <w:rPr>
                <w:lang w:val="uk-UA"/>
              </w:rPr>
              <w:t>Помірний</w:t>
            </w:r>
          </w:p>
        </w:tc>
      </w:tr>
      <w:tr w:rsidR="00A854CD" w:rsidRPr="00981822" w14:paraId="05CA8652" w14:textId="77777777" w:rsidTr="00A854CD">
        <w:tc>
          <w:tcPr>
            <w:tcW w:w="0" w:type="auto"/>
            <w:vAlign w:val="center"/>
            <w:hideMark/>
          </w:tcPr>
          <w:p w14:paraId="69505FDE" w14:textId="77777777" w:rsidR="00A854CD" w:rsidRPr="00981822" w:rsidRDefault="00A854CD" w:rsidP="00A854CD">
            <w:pPr>
              <w:pStyle w:val="21"/>
              <w:jc w:val="center"/>
              <w:rPr>
                <w:b/>
                <w:bCs/>
                <w:lang w:val="uk-UA"/>
              </w:rPr>
            </w:pPr>
            <w:r w:rsidRPr="00981822">
              <w:rPr>
                <w:b/>
                <w:bCs/>
                <w:lang w:val="uk-UA"/>
              </w:rPr>
              <w:t>3</w:t>
            </w:r>
          </w:p>
        </w:tc>
        <w:tc>
          <w:tcPr>
            <w:tcW w:w="0" w:type="auto"/>
            <w:vAlign w:val="center"/>
            <w:hideMark/>
          </w:tcPr>
          <w:p w14:paraId="4B7AC441" w14:textId="77777777" w:rsidR="00A854CD" w:rsidRPr="00981822" w:rsidRDefault="00A854CD" w:rsidP="00A854CD">
            <w:pPr>
              <w:pStyle w:val="21"/>
              <w:jc w:val="center"/>
              <w:rPr>
                <w:lang w:val="uk-UA"/>
              </w:rPr>
            </w:pPr>
            <w:r w:rsidRPr="00981822">
              <w:rPr>
                <w:lang w:val="uk-UA"/>
              </w:rPr>
              <w:t>58</w:t>
            </w:r>
          </w:p>
        </w:tc>
        <w:tc>
          <w:tcPr>
            <w:tcW w:w="0" w:type="auto"/>
            <w:vAlign w:val="center"/>
            <w:hideMark/>
          </w:tcPr>
          <w:p w14:paraId="3FC7CE13" w14:textId="77777777" w:rsidR="00A854CD" w:rsidRPr="00981822" w:rsidRDefault="00A854CD" w:rsidP="00A854CD">
            <w:pPr>
              <w:pStyle w:val="21"/>
              <w:jc w:val="center"/>
              <w:rPr>
                <w:lang w:val="uk-UA"/>
              </w:rPr>
            </w:pPr>
            <w:r w:rsidRPr="00981822">
              <w:rPr>
                <w:lang w:val="uk-UA"/>
              </w:rPr>
              <w:t>Помірний</w:t>
            </w:r>
          </w:p>
        </w:tc>
        <w:tc>
          <w:tcPr>
            <w:tcW w:w="0" w:type="auto"/>
            <w:vAlign w:val="center"/>
            <w:hideMark/>
          </w:tcPr>
          <w:p w14:paraId="6F398E49" w14:textId="77777777" w:rsidR="00A854CD" w:rsidRPr="00981822" w:rsidRDefault="00A854CD" w:rsidP="00A854CD">
            <w:pPr>
              <w:pStyle w:val="21"/>
              <w:jc w:val="center"/>
              <w:rPr>
                <w:b/>
                <w:bCs/>
                <w:lang w:val="uk-UA"/>
              </w:rPr>
            </w:pPr>
            <w:r w:rsidRPr="00981822">
              <w:rPr>
                <w:b/>
                <w:bCs/>
                <w:lang w:val="uk-UA"/>
              </w:rPr>
              <w:t>18</w:t>
            </w:r>
          </w:p>
        </w:tc>
        <w:tc>
          <w:tcPr>
            <w:tcW w:w="0" w:type="auto"/>
            <w:vAlign w:val="center"/>
            <w:hideMark/>
          </w:tcPr>
          <w:p w14:paraId="0E146921" w14:textId="77777777" w:rsidR="00A854CD" w:rsidRPr="00981822" w:rsidRDefault="00A854CD" w:rsidP="00A854CD">
            <w:pPr>
              <w:pStyle w:val="21"/>
              <w:jc w:val="center"/>
              <w:rPr>
                <w:lang w:val="uk-UA"/>
              </w:rPr>
            </w:pPr>
            <w:r w:rsidRPr="00981822">
              <w:rPr>
                <w:lang w:val="uk-UA"/>
              </w:rPr>
              <w:t>47</w:t>
            </w:r>
          </w:p>
        </w:tc>
        <w:tc>
          <w:tcPr>
            <w:tcW w:w="0" w:type="auto"/>
            <w:vAlign w:val="center"/>
            <w:hideMark/>
          </w:tcPr>
          <w:p w14:paraId="4011CBF7" w14:textId="77777777" w:rsidR="00A854CD" w:rsidRPr="00981822" w:rsidRDefault="00A854CD" w:rsidP="00A854CD">
            <w:pPr>
              <w:pStyle w:val="21"/>
              <w:jc w:val="center"/>
              <w:rPr>
                <w:lang w:val="uk-UA"/>
              </w:rPr>
            </w:pPr>
            <w:r w:rsidRPr="00981822">
              <w:rPr>
                <w:lang w:val="uk-UA"/>
              </w:rPr>
              <w:t>Помірний</w:t>
            </w:r>
          </w:p>
        </w:tc>
      </w:tr>
      <w:tr w:rsidR="00A854CD" w:rsidRPr="00981822" w14:paraId="6FB07538" w14:textId="77777777" w:rsidTr="00A854CD">
        <w:tc>
          <w:tcPr>
            <w:tcW w:w="0" w:type="auto"/>
            <w:vAlign w:val="center"/>
            <w:hideMark/>
          </w:tcPr>
          <w:p w14:paraId="458FA51F" w14:textId="77777777" w:rsidR="00A854CD" w:rsidRPr="00981822" w:rsidRDefault="00A854CD" w:rsidP="00A854CD">
            <w:pPr>
              <w:pStyle w:val="21"/>
              <w:jc w:val="center"/>
              <w:rPr>
                <w:b/>
                <w:bCs/>
                <w:lang w:val="uk-UA"/>
              </w:rPr>
            </w:pPr>
            <w:r w:rsidRPr="00981822">
              <w:rPr>
                <w:b/>
                <w:bCs/>
                <w:lang w:val="uk-UA"/>
              </w:rPr>
              <w:t>4</w:t>
            </w:r>
          </w:p>
        </w:tc>
        <w:tc>
          <w:tcPr>
            <w:tcW w:w="0" w:type="auto"/>
            <w:vAlign w:val="center"/>
            <w:hideMark/>
          </w:tcPr>
          <w:p w14:paraId="32BE6BFB" w14:textId="77777777" w:rsidR="00A854CD" w:rsidRPr="00981822" w:rsidRDefault="00A854CD" w:rsidP="00A854CD">
            <w:pPr>
              <w:pStyle w:val="21"/>
              <w:jc w:val="center"/>
              <w:rPr>
                <w:lang w:val="uk-UA"/>
              </w:rPr>
            </w:pPr>
            <w:r w:rsidRPr="00981822">
              <w:rPr>
                <w:lang w:val="uk-UA"/>
              </w:rPr>
              <w:t>32</w:t>
            </w:r>
          </w:p>
        </w:tc>
        <w:tc>
          <w:tcPr>
            <w:tcW w:w="0" w:type="auto"/>
            <w:vAlign w:val="center"/>
            <w:hideMark/>
          </w:tcPr>
          <w:p w14:paraId="4E414E3B" w14:textId="77777777" w:rsidR="00A854CD" w:rsidRPr="00981822" w:rsidRDefault="00A854CD" w:rsidP="00A854CD">
            <w:pPr>
              <w:pStyle w:val="21"/>
              <w:jc w:val="center"/>
              <w:rPr>
                <w:lang w:val="uk-UA"/>
              </w:rPr>
            </w:pPr>
            <w:r w:rsidRPr="00981822">
              <w:rPr>
                <w:lang w:val="uk-UA"/>
              </w:rPr>
              <w:t>Помірний</w:t>
            </w:r>
          </w:p>
        </w:tc>
        <w:tc>
          <w:tcPr>
            <w:tcW w:w="0" w:type="auto"/>
            <w:vAlign w:val="center"/>
            <w:hideMark/>
          </w:tcPr>
          <w:p w14:paraId="3A63034D" w14:textId="77777777" w:rsidR="00A854CD" w:rsidRPr="00981822" w:rsidRDefault="00A854CD" w:rsidP="00A854CD">
            <w:pPr>
              <w:pStyle w:val="21"/>
              <w:jc w:val="center"/>
              <w:rPr>
                <w:b/>
                <w:bCs/>
                <w:lang w:val="uk-UA"/>
              </w:rPr>
            </w:pPr>
            <w:r w:rsidRPr="00981822">
              <w:rPr>
                <w:b/>
                <w:bCs/>
                <w:lang w:val="uk-UA"/>
              </w:rPr>
              <w:t>19</w:t>
            </w:r>
          </w:p>
        </w:tc>
        <w:tc>
          <w:tcPr>
            <w:tcW w:w="0" w:type="auto"/>
            <w:vAlign w:val="center"/>
            <w:hideMark/>
          </w:tcPr>
          <w:p w14:paraId="038280F6" w14:textId="77777777" w:rsidR="00A854CD" w:rsidRPr="00981822" w:rsidRDefault="00A854CD" w:rsidP="00A854CD">
            <w:pPr>
              <w:pStyle w:val="21"/>
              <w:jc w:val="center"/>
              <w:rPr>
                <w:lang w:val="uk-UA"/>
              </w:rPr>
            </w:pPr>
            <w:r w:rsidRPr="00981822">
              <w:rPr>
                <w:lang w:val="uk-UA"/>
              </w:rPr>
              <w:t>40</w:t>
            </w:r>
          </w:p>
        </w:tc>
        <w:tc>
          <w:tcPr>
            <w:tcW w:w="0" w:type="auto"/>
            <w:vAlign w:val="center"/>
            <w:hideMark/>
          </w:tcPr>
          <w:p w14:paraId="409A04A1" w14:textId="77777777" w:rsidR="00A854CD" w:rsidRPr="00981822" w:rsidRDefault="00A854CD" w:rsidP="00A854CD">
            <w:pPr>
              <w:pStyle w:val="21"/>
              <w:jc w:val="center"/>
              <w:rPr>
                <w:lang w:val="uk-UA"/>
              </w:rPr>
            </w:pPr>
            <w:r w:rsidRPr="00981822">
              <w:rPr>
                <w:lang w:val="uk-UA"/>
              </w:rPr>
              <w:t>Помірний</w:t>
            </w:r>
          </w:p>
        </w:tc>
      </w:tr>
      <w:tr w:rsidR="00A854CD" w:rsidRPr="00981822" w14:paraId="1DE3D10A" w14:textId="77777777" w:rsidTr="00A854CD">
        <w:tc>
          <w:tcPr>
            <w:tcW w:w="0" w:type="auto"/>
            <w:vAlign w:val="center"/>
            <w:hideMark/>
          </w:tcPr>
          <w:p w14:paraId="5F8DD24A" w14:textId="77777777" w:rsidR="00A854CD" w:rsidRPr="00981822" w:rsidRDefault="00A854CD" w:rsidP="00A854CD">
            <w:pPr>
              <w:pStyle w:val="21"/>
              <w:jc w:val="center"/>
              <w:rPr>
                <w:b/>
                <w:bCs/>
                <w:lang w:val="uk-UA"/>
              </w:rPr>
            </w:pPr>
            <w:r w:rsidRPr="00981822">
              <w:rPr>
                <w:b/>
                <w:bCs/>
                <w:lang w:val="uk-UA"/>
              </w:rPr>
              <w:t>5</w:t>
            </w:r>
          </w:p>
        </w:tc>
        <w:tc>
          <w:tcPr>
            <w:tcW w:w="0" w:type="auto"/>
            <w:vAlign w:val="center"/>
            <w:hideMark/>
          </w:tcPr>
          <w:p w14:paraId="5EC93EEB" w14:textId="77777777" w:rsidR="00A854CD" w:rsidRPr="00981822" w:rsidRDefault="00A854CD" w:rsidP="00A854CD">
            <w:pPr>
              <w:pStyle w:val="21"/>
              <w:jc w:val="center"/>
              <w:rPr>
                <w:lang w:val="uk-UA"/>
              </w:rPr>
            </w:pPr>
            <w:r w:rsidRPr="00981822">
              <w:rPr>
                <w:lang w:val="uk-UA"/>
              </w:rPr>
              <w:t>62</w:t>
            </w:r>
          </w:p>
        </w:tc>
        <w:tc>
          <w:tcPr>
            <w:tcW w:w="0" w:type="auto"/>
            <w:vAlign w:val="center"/>
            <w:hideMark/>
          </w:tcPr>
          <w:p w14:paraId="697F95A2" w14:textId="77777777" w:rsidR="00A854CD" w:rsidRPr="00981822" w:rsidRDefault="00A854CD" w:rsidP="00A854CD">
            <w:pPr>
              <w:pStyle w:val="21"/>
              <w:jc w:val="center"/>
              <w:rPr>
                <w:lang w:val="uk-UA"/>
              </w:rPr>
            </w:pPr>
            <w:r w:rsidRPr="00981822">
              <w:rPr>
                <w:lang w:val="uk-UA"/>
              </w:rPr>
              <w:t>Високий</w:t>
            </w:r>
          </w:p>
        </w:tc>
        <w:tc>
          <w:tcPr>
            <w:tcW w:w="0" w:type="auto"/>
            <w:vAlign w:val="center"/>
            <w:hideMark/>
          </w:tcPr>
          <w:p w14:paraId="5E9C6701" w14:textId="77777777" w:rsidR="00A854CD" w:rsidRPr="00981822" w:rsidRDefault="00A854CD" w:rsidP="00A854CD">
            <w:pPr>
              <w:pStyle w:val="21"/>
              <w:jc w:val="center"/>
              <w:rPr>
                <w:b/>
                <w:bCs/>
                <w:lang w:val="uk-UA"/>
              </w:rPr>
            </w:pPr>
            <w:r w:rsidRPr="00981822">
              <w:rPr>
                <w:b/>
                <w:bCs/>
                <w:lang w:val="uk-UA"/>
              </w:rPr>
              <w:t>20</w:t>
            </w:r>
          </w:p>
        </w:tc>
        <w:tc>
          <w:tcPr>
            <w:tcW w:w="0" w:type="auto"/>
            <w:vAlign w:val="center"/>
            <w:hideMark/>
          </w:tcPr>
          <w:p w14:paraId="31287492" w14:textId="77777777" w:rsidR="00A854CD" w:rsidRPr="00981822" w:rsidRDefault="00A854CD" w:rsidP="00A854CD">
            <w:pPr>
              <w:pStyle w:val="21"/>
              <w:jc w:val="center"/>
              <w:rPr>
                <w:lang w:val="uk-UA"/>
              </w:rPr>
            </w:pPr>
            <w:r w:rsidRPr="00981822">
              <w:rPr>
                <w:lang w:val="uk-UA"/>
              </w:rPr>
              <w:t>45</w:t>
            </w:r>
          </w:p>
        </w:tc>
        <w:tc>
          <w:tcPr>
            <w:tcW w:w="0" w:type="auto"/>
            <w:vAlign w:val="center"/>
            <w:hideMark/>
          </w:tcPr>
          <w:p w14:paraId="780CCB65" w14:textId="77777777" w:rsidR="00A854CD" w:rsidRPr="00981822" w:rsidRDefault="00A854CD" w:rsidP="00A854CD">
            <w:pPr>
              <w:pStyle w:val="21"/>
              <w:jc w:val="center"/>
              <w:rPr>
                <w:lang w:val="uk-UA"/>
              </w:rPr>
            </w:pPr>
            <w:r w:rsidRPr="00981822">
              <w:rPr>
                <w:lang w:val="uk-UA"/>
              </w:rPr>
              <w:t>Помірний</w:t>
            </w:r>
          </w:p>
        </w:tc>
      </w:tr>
      <w:tr w:rsidR="00A854CD" w:rsidRPr="00981822" w14:paraId="3D39E4F4" w14:textId="77777777" w:rsidTr="00A854CD">
        <w:tc>
          <w:tcPr>
            <w:tcW w:w="0" w:type="auto"/>
            <w:vAlign w:val="center"/>
            <w:hideMark/>
          </w:tcPr>
          <w:p w14:paraId="47D71D1C" w14:textId="77777777" w:rsidR="00A854CD" w:rsidRPr="00981822" w:rsidRDefault="00A854CD" w:rsidP="00A854CD">
            <w:pPr>
              <w:pStyle w:val="21"/>
              <w:jc w:val="center"/>
              <w:rPr>
                <w:b/>
                <w:bCs/>
                <w:lang w:val="uk-UA"/>
              </w:rPr>
            </w:pPr>
            <w:r w:rsidRPr="00981822">
              <w:rPr>
                <w:b/>
                <w:bCs/>
                <w:lang w:val="uk-UA"/>
              </w:rPr>
              <w:t>6</w:t>
            </w:r>
          </w:p>
        </w:tc>
        <w:tc>
          <w:tcPr>
            <w:tcW w:w="0" w:type="auto"/>
            <w:vAlign w:val="center"/>
            <w:hideMark/>
          </w:tcPr>
          <w:p w14:paraId="2284A905" w14:textId="77777777" w:rsidR="00A854CD" w:rsidRPr="00981822" w:rsidRDefault="00A854CD" w:rsidP="00A854CD">
            <w:pPr>
              <w:pStyle w:val="21"/>
              <w:jc w:val="center"/>
              <w:rPr>
                <w:lang w:val="uk-UA"/>
              </w:rPr>
            </w:pPr>
            <w:r w:rsidRPr="00981822">
              <w:rPr>
                <w:lang w:val="uk-UA"/>
              </w:rPr>
              <w:t>42</w:t>
            </w:r>
          </w:p>
        </w:tc>
        <w:tc>
          <w:tcPr>
            <w:tcW w:w="0" w:type="auto"/>
            <w:vAlign w:val="center"/>
            <w:hideMark/>
          </w:tcPr>
          <w:p w14:paraId="5654E33B" w14:textId="77777777" w:rsidR="00A854CD" w:rsidRPr="00981822" w:rsidRDefault="00A854CD" w:rsidP="00A854CD">
            <w:pPr>
              <w:pStyle w:val="21"/>
              <w:jc w:val="center"/>
              <w:rPr>
                <w:lang w:val="uk-UA"/>
              </w:rPr>
            </w:pPr>
            <w:r w:rsidRPr="00981822">
              <w:rPr>
                <w:lang w:val="uk-UA"/>
              </w:rPr>
              <w:t>Помірний</w:t>
            </w:r>
          </w:p>
        </w:tc>
        <w:tc>
          <w:tcPr>
            <w:tcW w:w="0" w:type="auto"/>
            <w:vAlign w:val="center"/>
            <w:hideMark/>
          </w:tcPr>
          <w:p w14:paraId="119E340A" w14:textId="77777777" w:rsidR="00A854CD" w:rsidRPr="00981822" w:rsidRDefault="00A854CD" w:rsidP="00A854CD">
            <w:pPr>
              <w:pStyle w:val="21"/>
              <w:jc w:val="center"/>
              <w:rPr>
                <w:b/>
                <w:bCs/>
                <w:lang w:val="uk-UA"/>
              </w:rPr>
            </w:pPr>
            <w:r w:rsidRPr="00981822">
              <w:rPr>
                <w:b/>
                <w:bCs/>
                <w:lang w:val="uk-UA"/>
              </w:rPr>
              <w:t>21</w:t>
            </w:r>
          </w:p>
        </w:tc>
        <w:tc>
          <w:tcPr>
            <w:tcW w:w="0" w:type="auto"/>
            <w:vAlign w:val="center"/>
            <w:hideMark/>
          </w:tcPr>
          <w:p w14:paraId="7D3F22CB" w14:textId="77777777" w:rsidR="00A854CD" w:rsidRPr="00981822" w:rsidRDefault="00A854CD" w:rsidP="00A854CD">
            <w:pPr>
              <w:pStyle w:val="21"/>
              <w:jc w:val="center"/>
              <w:rPr>
                <w:lang w:val="uk-UA"/>
              </w:rPr>
            </w:pPr>
            <w:r w:rsidRPr="00981822">
              <w:rPr>
                <w:lang w:val="uk-UA"/>
              </w:rPr>
              <w:t>61</w:t>
            </w:r>
          </w:p>
        </w:tc>
        <w:tc>
          <w:tcPr>
            <w:tcW w:w="0" w:type="auto"/>
            <w:vAlign w:val="center"/>
            <w:hideMark/>
          </w:tcPr>
          <w:p w14:paraId="7A26CAAA" w14:textId="77777777" w:rsidR="00A854CD" w:rsidRPr="00981822" w:rsidRDefault="00A854CD" w:rsidP="00A854CD">
            <w:pPr>
              <w:pStyle w:val="21"/>
              <w:jc w:val="center"/>
              <w:rPr>
                <w:lang w:val="uk-UA"/>
              </w:rPr>
            </w:pPr>
            <w:r w:rsidRPr="00981822">
              <w:rPr>
                <w:lang w:val="uk-UA"/>
              </w:rPr>
              <w:t>Високий</w:t>
            </w:r>
          </w:p>
        </w:tc>
      </w:tr>
      <w:tr w:rsidR="00A854CD" w:rsidRPr="00981822" w14:paraId="533FA040" w14:textId="77777777" w:rsidTr="00A854CD">
        <w:tc>
          <w:tcPr>
            <w:tcW w:w="0" w:type="auto"/>
            <w:vAlign w:val="center"/>
            <w:hideMark/>
          </w:tcPr>
          <w:p w14:paraId="71112E98" w14:textId="77777777" w:rsidR="00A854CD" w:rsidRPr="00981822" w:rsidRDefault="00A854CD" w:rsidP="00A854CD">
            <w:pPr>
              <w:pStyle w:val="21"/>
              <w:jc w:val="center"/>
              <w:rPr>
                <w:b/>
                <w:bCs/>
                <w:lang w:val="uk-UA"/>
              </w:rPr>
            </w:pPr>
            <w:r w:rsidRPr="00981822">
              <w:rPr>
                <w:b/>
                <w:bCs/>
                <w:lang w:val="uk-UA"/>
              </w:rPr>
              <w:t>7</w:t>
            </w:r>
          </w:p>
        </w:tc>
        <w:tc>
          <w:tcPr>
            <w:tcW w:w="0" w:type="auto"/>
            <w:vAlign w:val="center"/>
            <w:hideMark/>
          </w:tcPr>
          <w:p w14:paraId="3B3561C6" w14:textId="77777777" w:rsidR="00A854CD" w:rsidRPr="00981822" w:rsidRDefault="00A854CD" w:rsidP="00A854CD">
            <w:pPr>
              <w:pStyle w:val="21"/>
              <w:jc w:val="center"/>
              <w:rPr>
                <w:lang w:val="uk-UA"/>
              </w:rPr>
            </w:pPr>
            <w:r w:rsidRPr="00981822">
              <w:rPr>
                <w:lang w:val="uk-UA"/>
              </w:rPr>
              <w:t>51</w:t>
            </w:r>
          </w:p>
        </w:tc>
        <w:tc>
          <w:tcPr>
            <w:tcW w:w="0" w:type="auto"/>
            <w:vAlign w:val="center"/>
            <w:hideMark/>
          </w:tcPr>
          <w:p w14:paraId="09F4B9C8" w14:textId="77777777" w:rsidR="00A854CD" w:rsidRPr="00981822" w:rsidRDefault="00A854CD" w:rsidP="00A854CD">
            <w:pPr>
              <w:pStyle w:val="21"/>
              <w:jc w:val="center"/>
              <w:rPr>
                <w:lang w:val="uk-UA"/>
              </w:rPr>
            </w:pPr>
            <w:r w:rsidRPr="00981822">
              <w:rPr>
                <w:lang w:val="uk-UA"/>
              </w:rPr>
              <w:t>Помірний</w:t>
            </w:r>
          </w:p>
        </w:tc>
        <w:tc>
          <w:tcPr>
            <w:tcW w:w="0" w:type="auto"/>
            <w:vAlign w:val="center"/>
            <w:hideMark/>
          </w:tcPr>
          <w:p w14:paraId="0C87E0C3" w14:textId="77777777" w:rsidR="00A854CD" w:rsidRPr="00981822" w:rsidRDefault="00A854CD" w:rsidP="00A854CD">
            <w:pPr>
              <w:pStyle w:val="21"/>
              <w:jc w:val="center"/>
              <w:rPr>
                <w:b/>
                <w:bCs/>
                <w:lang w:val="uk-UA"/>
              </w:rPr>
            </w:pPr>
            <w:r w:rsidRPr="00981822">
              <w:rPr>
                <w:b/>
                <w:bCs/>
                <w:lang w:val="uk-UA"/>
              </w:rPr>
              <w:t>22</w:t>
            </w:r>
          </w:p>
        </w:tc>
        <w:tc>
          <w:tcPr>
            <w:tcW w:w="0" w:type="auto"/>
            <w:vAlign w:val="center"/>
            <w:hideMark/>
          </w:tcPr>
          <w:p w14:paraId="53C647AB" w14:textId="77777777" w:rsidR="00A854CD" w:rsidRPr="00981822" w:rsidRDefault="00A854CD" w:rsidP="00A854CD">
            <w:pPr>
              <w:pStyle w:val="21"/>
              <w:jc w:val="center"/>
              <w:rPr>
                <w:lang w:val="uk-UA"/>
              </w:rPr>
            </w:pPr>
            <w:r w:rsidRPr="00981822">
              <w:rPr>
                <w:lang w:val="uk-UA"/>
              </w:rPr>
              <w:t>36</w:t>
            </w:r>
          </w:p>
        </w:tc>
        <w:tc>
          <w:tcPr>
            <w:tcW w:w="0" w:type="auto"/>
            <w:vAlign w:val="center"/>
            <w:hideMark/>
          </w:tcPr>
          <w:p w14:paraId="78B8591D" w14:textId="77777777" w:rsidR="00A854CD" w:rsidRPr="00981822" w:rsidRDefault="00A854CD" w:rsidP="00A854CD">
            <w:pPr>
              <w:pStyle w:val="21"/>
              <w:jc w:val="center"/>
              <w:rPr>
                <w:lang w:val="uk-UA"/>
              </w:rPr>
            </w:pPr>
            <w:r w:rsidRPr="00981822">
              <w:rPr>
                <w:lang w:val="uk-UA"/>
              </w:rPr>
              <w:t>Помірний</w:t>
            </w:r>
          </w:p>
        </w:tc>
      </w:tr>
      <w:tr w:rsidR="00A854CD" w:rsidRPr="00981822" w14:paraId="2FA23B1C" w14:textId="77777777" w:rsidTr="00A854CD">
        <w:tc>
          <w:tcPr>
            <w:tcW w:w="0" w:type="auto"/>
            <w:vAlign w:val="center"/>
            <w:hideMark/>
          </w:tcPr>
          <w:p w14:paraId="4AF394AF" w14:textId="77777777" w:rsidR="00A854CD" w:rsidRPr="00981822" w:rsidRDefault="00A854CD" w:rsidP="00A854CD">
            <w:pPr>
              <w:pStyle w:val="21"/>
              <w:jc w:val="center"/>
              <w:rPr>
                <w:b/>
                <w:bCs/>
                <w:lang w:val="uk-UA"/>
              </w:rPr>
            </w:pPr>
            <w:r w:rsidRPr="00981822">
              <w:rPr>
                <w:b/>
                <w:bCs/>
                <w:lang w:val="uk-UA"/>
              </w:rPr>
              <w:t>8</w:t>
            </w:r>
          </w:p>
        </w:tc>
        <w:tc>
          <w:tcPr>
            <w:tcW w:w="0" w:type="auto"/>
            <w:vAlign w:val="center"/>
            <w:hideMark/>
          </w:tcPr>
          <w:p w14:paraId="7D9BEAD1" w14:textId="77777777" w:rsidR="00A854CD" w:rsidRPr="00981822" w:rsidRDefault="00A854CD" w:rsidP="00A854CD">
            <w:pPr>
              <w:pStyle w:val="21"/>
              <w:jc w:val="center"/>
              <w:rPr>
                <w:lang w:val="uk-UA"/>
              </w:rPr>
            </w:pPr>
            <w:r w:rsidRPr="00981822">
              <w:rPr>
                <w:lang w:val="uk-UA"/>
              </w:rPr>
              <w:t>39</w:t>
            </w:r>
          </w:p>
        </w:tc>
        <w:tc>
          <w:tcPr>
            <w:tcW w:w="0" w:type="auto"/>
            <w:vAlign w:val="center"/>
            <w:hideMark/>
          </w:tcPr>
          <w:p w14:paraId="618C4DAF" w14:textId="77777777" w:rsidR="00A854CD" w:rsidRPr="00981822" w:rsidRDefault="00A854CD" w:rsidP="00A854CD">
            <w:pPr>
              <w:pStyle w:val="21"/>
              <w:jc w:val="center"/>
              <w:rPr>
                <w:lang w:val="uk-UA"/>
              </w:rPr>
            </w:pPr>
            <w:r w:rsidRPr="00981822">
              <w:rPr>
                <w:lang w:val="uk-UA"/>
              </w:rPr>
              <w:t>Помірний</w:t>
            </w:r>
          </w:p>
        </w:tc>
        <w:tc>
          <w:tcPr>
            <w:tcW w:w="0" w:type="auto"/>
            <w:vAlign w:val="center"/>
            <w:hideMark/>
          </w:tcPr>
          <w:p w14:paraId="5E8D12DB" w14:textId="77777777" w:rsidR="00A854CD" w:rsidRPr="00981822" w:rsidRDefault="00A854CD" w:rsidP="00A854CD">
            <w:pPr>
              <w:pStyle w:val="21"/>
              <w:jc w:val="center"/>
              <w:rPr>
                <w:b/>
                <w:bCs/>
                <w:lang w:val="uk-UA"/>
              </w:rPr>
            </w:pPr>
            <w:r w:rsidRPr="00981822">
              <w:rPr>
                <w:b/>
                <w:bCs/>
                <w:lang w:val="uk-UA"/>
              </w:rPr>
              <w:t>23</w:t>
            </w:r>
          </w:p>
        </w:tc>
        <w:tc>
          <w:tcPr>
            <w:tcW w:w="0" w:type="auto"/>
            <w:vAlign w:val="center"/>
            <w:hideMark/>
          </w:tcPr>
          <w:p w14:paraId="6519450E" w14:textId="77777777" w:rsidR="00A854CD" w:rsidRPr="00981822" w:rsidRDefault="00A854CD" w:rsidP="00A854CD">
            <w:pPr>
              <w:pStyle w:val="21"/>
              <w:jc w:val="center"/>
              <w:rPr>
                <w:lang w:val="uk-UA"/>
              </w:rPr>
            </w:pPr>
            <w:r w:rsidRPr="00981822">
              <w:rPr>
                <w:lang w:val="uk-UA"/>
              </w:rPr>
              <w:t>55</w:t>
            </w:r>
          </w:p>
        </w:tc>
        <w:tc>
          <w:tcPr>
            <w:tcW w:w="0" w:type="auto"/>
            <w:vAlign w:val="center"/>
            <w:hideMark/>
          </w:tcPr>
          <w:p w14:paraId="157B20B3" w14:textId="77777777" w:rsidR="00A854CD" w:rsidRPr="00981822" w:rsidRDefault="00A854CD" w:rsidP="00A854CD">
            <w:pPr>
              <w:pStyle w:val="21"/>
              <w:jc w:val="center"/>
              <w:rPr>
                <w:lang w:val="uk-UA"/>
              </w:rPr>
            </w:pPr>
            <w:r w:rsidRPr="00981822">
              <w:rPr>
                <w:lang w:val="uk-UA"/>
              </w:rPr>
              <w:t>Помірний</w:t>
            </w:r>
          </w:p>
        </w:tc>
      </w:tr>
      <w:tr w:rsidR="00A854CD" w:rsidRPr="00981822" w14:paraId="5775E6D7" w14:textId="77777777" w:rsidTr="00A854CD">
        <w:tc>
          <w:tcPr>
            <w:tcW w:w="0" w:type="auto"/>
            <w:vAlign w:val="center"/>
            <w:hideMark/>
          </w:tcPr>
          <w:p w14:paraId="7DC270F8" w14:textId="77777777" w:rsidR="00A854CD" w:rsidRPr="00981822" w:rsidRDefault="00A854CD" w:rsidP="00A854CD">
            <w:pPr>
              <w:pStyle w:val="21"/>
              <w:jc w:val="center"/>
              <w:rPr>
                <w:b/>
                <w:bCs/>
                <w:lang w:val="uk-UA"/>
              </w:rPr>
            </w:pPr>
            <w:r w:rsidRPr="00981822">
              <w:rPr>
                <w:b/>
                <w:bCs/>
                <w:lang w:val="uk-UA"/>
              </w:rPr>
              <w:t>9</w:t>
            </w:r>
          </w:p>
        </w:tc>
        <w:tc>
          <w:tcPr>
            <w:tcW w:w="0" w:type="auto"/>
            <w:vAlign w:val="center"/>
            <w:hideMark/>
          </w:tcPr>
          <w:p w14:paraId="2774C518" w14:textId="77777777" w:rsidR="00A854CD" w:rsidRPr="00981822" w:rsidRDefault="00A854CD" w:rsidP="00A854CD">
            <w:pPr>
              <w:pStyle w:val="21"/>
              <w:jc w:val="center"/>
              <w:rPr>
                <w:lang w:val="uk-UA"/>
              </w:rPr>
            </w:pPr>
            <w:r w:rsidRPr="00981822">
              <w:rPr>
                <w:lang w:val="uk-UA"/>
              </w:rPr>
              <w:t>59</w:t>
            </w:r>
          </w:p>
        </w:tc>
        <w:tc>
          <w:tcPr>
            <w:tcW w:w="0" w:type="auto"/>
            <w:vAlign w:val="center"/>
            <w:hideMark/>
          </w:tcPr>
          <w:p w14:paraId="45B9EBE1" w14:textId="77777777" w:rsidR="00A854CD" w:rsidRPr="00981822" w:rsidRDefault="00A854CD" w:rsidP="00A854CD">
            <w:pPr>
              <w:pStyle w:val="21"/>
              <w:jc w:val="center"/>
              <w:rPr>
                <w:lang w:val="uk-UA"/>
              </w:rPr>
            </w:pPr>
            <w:r w:rsidRPr="00981822">
              <w:rPr>
                <w:lang w:val="uk-UA"/>
              </w:rPr>
              <w:t>Помірний</w:t>
            </w:r>
          </w:p>
        </w:tc>
        <w:tc>
          <w:tcPr>
            <w:tcW w:w="0" w:type="auto"/>
            <w:vAlign w:val="center"/>
            <w:hideMark/>
          </w:tcPr>
          <w:p w14:paraId="089AFF7E" w14:textId="77777777" w:rsidR="00A854CD" w:rsidRPr="00981822" w:rsidRDefault="00A854CD" w:rsidP="00A854CD">
            <w:pPr>
              <w:pStyle w:val="21"/>
              <w:jc w:val="center"/>
              <w:rPr>
                <w:b/>
                <w:bCs/>
                <w:lang w:val="uk-UA"/>
              </w:rPr>
            </w:pPr>
            <w:r w:rsidRPr="00981822">
              <w:rPr>
                <w:b/>
                <w:bCs/>
                <w:lang w:val="uk-UA"/>
              </w:rPr>
              <w:t>24</w:t>
            </w:r>
          </w:p>
        </w:tc>
        <w:tc>
          <w:tcPr>
            <w:tcW w:w="0" w:type="auto"/>
            <w:vAlign w:val="center"/>
            <w:hideMark/>
          </w:tcPr>
          <w:p w14:paraId="3D4835B4" w14:textId="77777777" w:rsidR="00A854CD" w:rsidRPr="00981822" w:rsidRDefault="00A854CD" w:rsidP="00A854CD">
            <w:pPr>
              <w:pStyle w:val="21"/>
              <w:jc w:val="center"/>
              <w:rPr>
                <w:lang w:val="uk-UA"/>
              </w:rPr>
            </w:pPr>
            <w:r w:rsidRPr="00981822">
              <w:rPr>
                <w:lang w:val="uk-UA"/>
              </w:rPr>
              <w:t>44</w:t>
            </w:r>
          </w:p>
        </w:tc>
        <w:tc>
          <w:tcPr>
            <w:tcW w:w="0" w:type="auto"/>
            <w:vAlign w:val="center"/>
            <w:hideMark/>
          </w:tcPr>
          <w:p w14:paraId="16410552" w14:textId="77777777" w:rsidR="00A854CD" w:rsidRPr="00981822" w:rsidRDefault="00A854CD" w:rsidP="00A854CD">
            <w:pPr>
              <w:pStyle w:val="21"/>
              <w:jc w:val="center"/>
              <w:rPr>
                <w:lang w:val="uk-UA"/>
              </w:rPr>
            </w:pPr>
            <w:r w:rsidRPr="00981822">
              <w:rPr>
                <w:lang w:val="uk-UA"/>
              </w:rPr>
              <w:t>Помірний</w:t>
            </w:r>
          </w:p>
        </w:tc>
      </w:tr>
      <w:tr w:rsidR="00A854CD" w:rsidRPr="00981822" w14:paraId="150E6FFA" w14:textId="77777777" w:rsidTr="00A854CD">
        <w:tc>
          <w:tcPr>
            <w:tcW w:w="0" w:type="auto"/>
            <w:vAlign w:val="center"/>
            <w:hideMark/>
          </w:tcPr>
          <w:p w14:paraId="6125ADF4" w14:textId="77777777" w:rsidR="00A854CD" w:rsidRPr="00981822" w:rsidRDefault="00A854CD" w:rsidP="00A854CD">
            <w:pPr>
              <w:pStyle w:val="21"/>
              <w:jc w:val="center"/>
              <w:rPr>
                <w:b/>
                <w:bCs/>
                <w:lang w:val="uk-UA"/>
              </w:rPr>
            </w:pPr>
            <w:r w:rsidRPr="00981822">
              <w:rPr>
                <w:b/>
                <w:bCs/>
                <w:lang w:val="uk-UA"/>
              </w:rPr>
              <w:t>10</w:t>
            </w:r>
          </w:p>
        </w:tc>
        <w:tc>
          <w:tcPr>
            <w:tcW w:w="0" w:type="auto"/>
            <w:vAlign w:val="center"/>
            <w:hideMark/>
          </w:tcPr>
          <w:p w14:paraId="7D8F6066" w14:textId="77777777" w:rsidR="00A854CD" w:rsidRPr="00981822" w:rsidRDefault="00A854CD" w:rsidP="00A854CD">
            <w:pPr>
              <w:pStyle w:val="21"/>
              <w:jc w:val="center"/>
              <w:rPr>
                <w:lang w:val="uk-UA"/>
              </w:rPr>
            </w:pPr>
            <w:r w:rsidRPr="00981822">
              <w:rPr>
                <w:lang w:val="uk-UA"/>
              </w:rPr>
              <w:t>43</w:t>
            </w:r>
          </w:p>
        </w:tc>
        <w:tc>
          <w:tcPr>
            <w:tcW w:w="0" w:type="auto"/>
            <w:vAlign w:val="center"/>
            <w:hideMark/>
          </w:tcPr>
          <w:p w14:paraId="00722571" w14:textId="77777777" w:rsidR="00A854CD" w:rsidRPr="00981822" w:rsidRDefault="00A854CD" w:rsidP="00A854CD">
            <w:pPr>
              <w:pStyle w:val="21"/>
              <w:jc w:val="center"/>
              <w:rPr>
                <w:lang w:val="uk-UA"/>
              </w:rPr>
            </w:pPr>
            <w:r w:rsidRPr="00981822">
              <w:rPr>
                <w:lang w:val="uk-UA"/>
              </w:rPr>
              <w:t>Помірний</w:t>
            </w:r>
          </w:p>
        </w:tc>
        <w:tc>
          <w:tcPr>
            <w:tcW w:w="0" w:type="auto"/>
            <w:vAlign w:val="center"/>
            <w:hideMark/>
          </w:tcPr>
          <w:p w14:paraId="3613013F" w14:textId="77777777" w:rsidR="00A854CD" w:rsidRPr="00981822" w:rsidRDefault="00A854CD" w:rsidP="00A854CD">
            <w:pPr>
              <w:pStyle w:val="21"/>
              <w:jc w:val="center"/>
              <w:rPr>
                <w:b/>
                <w:bCs/>
                <w:lang w:val="uk-UA"/>
              </w:rPr>
            </w:pPr>
            <w:r w:rsidRPr="00981822">
              <w:rPr>
                <w:b/>
                <w:bCs/>
                <w:lang w:val="uk-UA"/>
              </w:rPr>
              <w:t>25</w:t>
            </w:r>
          </w:p>
        </w:tc>
        <w:tc>
          <w:tcPr>
            <w:tcW w:w="0" w:type="auto"/>
            <w:vAlign w:val="center"/>
            <w:hideMark/>
          </w:tcPr>
          <w:p w14:paraId="12239346" w14:textId="77777777" w:rsidR="00A854CD" w:rsidRPr="00981822" w:rsidRDefault="00A854CD" w:rsidP="00A854CD">
            <w:pPr>
              <w:pStyle w:val="21"/>
              <w:jc w:val="center"/>
              <w:rPr>
                <w:lang w:val="uk-UA"/>
              </w:rPr>
            </w:pPr>
            <w:r w:rsidRPr="00981822">
              <w:rPr>
                <w:lang w:val="uk-UA"/>
              </w:rPr>
              <w:t>49</w:t>
            </w:r>
          </w:p>
        </w:tc>
        <w:tc>
          <w:tcPr>
            <w:tcW w:w="0" w:type="auto"/>
            <w:vAlign w:val="center"/>
            <w:hideMark/>
          </w:tcPr>
          <w:p w14:paraId="79D5AB02" w14:textId="77777777" w:rsidR="00A854CD" w:rsidRPr="00981822" w:rsidRDefault="00A854CD" w:rsidP="00A854CD">
            <w:pPr>
              <w:pStyle w:val="21"/>
              <w:jc w:val="center"/>
              <w:rPr>
                <w:lang w:val="uk-UA"/>
              </w:rPr>
            </w:pPr>
            <w:r w:rsidRPr="00981822">
              <w:rPr>
                <w:lang w:val="uk-UA"/>
              </w:rPr>
              <w:t>Помірний</w:t>
            </w:r>
          </w:p>
        </w:tc>
      </w:tr>
      <w:tr w:rsidR="00A854CD" w:rsidRPr="00981822" w14:paraId="701D0422" w14:textId="77777777" w:rsidTr="00A854CD">
        <w:tc>
          <w:tcPr>
            <w:tcW w:w="0" w:type="auto"/>
            <w:vAlign w:val="center"/>
            <w:hideMark/>
          </w:tcPr>
          <w:p w14:paraId="65EA9439" w14:textId="77777777" w:rsidR="00A854CD" w:rsidRPr="00981822" w:rsidRDefault="00A854CD" w:rsidP="00A854CD">
            <w:pPr>
              <w:pStyle w:val="21"/>
              <w:jc w:val="center"/>
              <w:rPr>
                <w:b/>
                <w:bCs/>
                <w:lang w:val="uk-UA"/>
              </w:rPr>
            </w:pPr>
            <w:r w:rsidRPr="00981822">
              <w:rPr>
                <w:b/>
                <w:bCs/>
                <w:lang w:val="uk-UA"/>
              </w:rPr>
              <w:t>11</w:t>
            </w:r>
          </w:p>
        </w:tc>
        <w:tc>
          <w:tcPr>
            <w:tcW w:w="0" w:type="auto"/>
            <w:vAlign w:val="center"/>
            <w:hideMark/>
          </w:tcPr>
          <w:p w14:paraId="734536B4" w14:textId="77777777" w:rsidR="00A854CD" w:rsidRPr="00981822" w:rsidRDefault="00A854CD" w:rsidP="00A854CD">
            <w:pPr>
              <w:pStyle w:val="21"/>
              <w:jc w:val="center"/>
              <w:rPr>
                <w:lang w:val="uk-UA"/>
              </w:rPr>
            </w:pPr>
            <w:r w:rsidRPr="00981822">
              <w:rPr>
                <w:lang w:val="uk-UA"/>
              </w:rPr>
              <w:t>63</w:t>
            </w:r>
          </w:p>
        </w:tc>
        <w:tc>
          <w:tcPr>
            <w:tcW w:w="0" w:type="auto"/>
            <w:vAlign w:val="center"/>
            <w:hideMark/>
          </w:tcPr>
          <w:p w14:paraId="41509C17" w14:textId="77777777" w:rsidR="00A854CD" w:rsidRPr="00981822" w:rsidRDefault="00A854CD" w:rsidP="00A854CD">
            <w:pPr>
              <w:pStyle w:val="21"/>
              <w:jc w:val="center"/>
              <w:rPr>
                <w:lang w:val="uk-UA"/>
              </w:rPr>
            </w:pPr>
            <w:r w:rsidRPr="00981822">
              <w:rPr>
                <w:lang w:val="uk-UA"/>
              </w:rPr>
              <w:t>Високий</w:t>
            </w:r>
          </w:p>
        </w:tc>
        <w:tc>
          <w:tcPr>
            <w:tcW w:w="0" w:type="auto"/>
            <w:vAlign w:val="center"/>
            <w:hideMark/>
          </w:tcPr>
          <w:p w14:paraId="4C80EC35" w14:textId="77777777" w:rsidR="00A854CD" w:rsidRPr="00981822" w:rsidRDefault="00A854CD" w:rsidP="00A854CD">
            <w:pPr>
              <w:pStyle w:val="21"/>
              <w:jc w:val="center"/>
              <w:rPr>
                <w:b/>
                <w:bCs/>
                <w:lang w:val="uk-UA"/>
              </w:rPr>
            </w:pPr>
            <w:r w:rsidRPr="00981822">
              <w:rPr>
                <w:b/>
                <w:bCs/>
                <w:lang w:val="uk-UA"/>
              </w:rPr>
              <w:t>26</w:t>
            </w:r>
          </w:p>
        </w:tc>
        <w:tc>
          <w:tcPr>
            <w:tcW w:w="0" w:type="auto"/>
            <w:vAlign w:val="center"/>
            <w:hideMark/>
          </w:tcPr>
          <w:p w14:paraId="08F27C88" w14:textId="77777777" w:rsidR="00A854CD" w:rsidRPr="00981822" w:rsidRDefault="00A854CD" w:rsidP="00A854CD">
            <w:pPr>
              <w:pStyle w:val="21"/>
              <w:jc w:val="center"/>
              <w:rPr>
                <w:lang w:val="uk-UA"/>
              </w:rPr>
            </w:pPr>
            <w:r w:rsidRPr="00981822">
              <w:rPr>
                <w:lang w:val="uk-UA"/>
              </w:rPr>
              <w:t>60</w:t>
            </w:r>
          </w:p>
        </w:tc>
        <w:tc>
          <w:tcPr>
            <w:tcW w:w="0" w:type="auto"/>
            <w:vAlign w:val="center"/>
            <w:hideMark/>
          </w:tcPr>
          <w:p w14:paraId="59A027A0" w14:textId="77777777" w:rsidR="00A854CD" w:rsidRPr="00981822" w:rsidRDefault="00A854CD" w:rsidP="00A854CD">
            <w:pPr>
              <w:pStyle w:val="21"/>
              <w:jc w:val="center"/>
              <w:rPr>
                <w:lang w:val="uk-UA"/>
              </w:rPr>
            </w:pPr>
            <w:r w:rsidRPr="00981822">
              <w:rPr>
                <w:lang w:val="uk-UA"/>
              </w:rPr>
              <w:t>Помірний</w:t>
            </w:r>
          </w:p>
        </w:tc>
      </w:tr>
      <w:tr w:rsidR="00A854CD" w:rsidRPr="00981822" w14:paraId="0D1F2F59" w14:textId="77777777" w:rsidTr="00A854CD">
        <w:tc>
          <w:tcPr>
            <w:tcW w:w="0" w:type="auto"/>
            <w:vAlign w:val="center"/>
            <w:hideMark/>
          </w:tcPr>
          <w:p w14:paraId="2434727B" w14:textId="77777777" w:rsidR="00A854CD" w:rsidRPr="00981822" w:rsidRDefault="00A854CD" w:rsidP="00A854CD">
            <w:pPr>
              <w:pStyle w:val="21"/>
              <w:jc w:val="center"/>
              <w:rPr>
                <w:b/>
                <w:bCs/>
                <w:lang w:val="uk-UA"/>
              </w:rPr>
            </w:pPr>
            <w:r w:rsidRPr="00981822">
              <w:rPr>
                <w:b/>
                <w:bCs/>
                <w:lang w:val="uk-UA"/>
              </w:rPr>
              <w:t>12</w:t>
            </w:r>
          </w:p>
        </w:tc>
        <w:tc>
          <w:tcPr>
            <w:tcW w:w="0" w:type="auto"/>
            <w:vAlign w:val="center"/>
            <w:hideMark/>
          </w:tcPr>
          <w:p w14:paraId="0B18A257" w14:textId="77777777" w:rsidR="00A854CD" w:rsidRPr="00981822" w:rsidRDefault="00A854CD" w:rsidP="00A854CD">
            <w:pPr>
              <w:pStyle w:val="21"/>
              <w:jc w:val="center"/>
              <w:rPr>
                <w:lang w:val="uk-UA"/>
              </w:rPr>
            </w:pPr>
            <w:r w:rsidRPr="00981822">
              <w:rPr>
                <w:lang w:val="uk-UA"/>
              </w:rPr>
              <w:t>46</w:t>
            </w:r>
          </w:p>
        </w:tc>
        <w:tc>
          <w:tcPr>
            <w:tcW w:w="0" w:type="auto"/>
            <w:vAlign w:val="center"/>
            <w:hideMark/>
          </w:tcPr>
          <w:p w14:paraId="4B18AC49" w14:textId="77777777" w:rsidR="00A854CD" w:rsidRPr="00981822" w:rsidRDefault="00A854CD" w:rsidP="00A854CD">
            <w:pPr>
              <w:pStyle w:val="21"/>
              <w:jc w:val="center"/>
              <w:rPr>
                <w:lang w:val="uk-UA"/>
              </w:rPr>
            </w:pPr>
            <w:r w:rsidRPr="00981822">
              <w:rPr>
                <w:lang w:val="uk-UA"/>
              </w:rPr>
              <w:t>Помірний</w:t>
            </w:r>
          </w:p>
        </w:tc>
        <w:tc>
          <w:tcPr>
            <w:tcW w:w="0" w:type="auto"/>
            <w:vAlign w:val="center"/>
            <w:hideMark/>
          </w:tcPr>
          <w:p w14:paraId="0C964DB4" w14:textId="77777777" w:rsidR="00A854CD" w:rsidRPr="00981822" w:rsidRDefault="00A854CD" w:rsidP="00A854CD">
            <w:pPr>
              <w:pStyle w:val="21"/>
              <w:jc w:val="center"/>
              <w:rPr>
                <w:b/>
                <w:bCs/>
                <w:lang w:val="uk-UA"/>
              </w:rPr>
            </w:pPr>
            <w:r w:rsidRPr="00981822">
              <w:rPr>
                <w:b/>
                <w:bCs/>
                <w:lang w:val="uk-UA"/>
              </w:rPr>
              <w:t>27</w:t>
            </w:r>
          </w:p>
        </w:tc>
        <w:tc>
          <w:tcPr>
            <w:tcW w:w="0" w:type="auto"/>
            <w:vAlign w:val="center"/>
            <w:hideMark/>
          </w:tcPr>
          <w:p w14:paraId="7D2FBC6B" w14:textId="77777777" w:rsidR="00A854CD" w:rsidRPr="00981822" w:rsidRDefault="00A854CD" w:rsidP="00A854CD">
            <w:pPr>
              <w:pStyle w:val="21"/>
              <w:jc w:val="center"/>
              <w:rPr>
                <w:lang w:val="uk-UA"/>
              </w:rPr>
            </w:pPr>
            <w:r w:rsidRPr="00981822">
              <w:rPr>
                <w:lang w:val="uk-UA"/>
              </w:rPr>
              <w:t>41</w:t>
            </w:r>
          </w:p>
        </w:tc>
        <w:tc>
          <w:tcPr>
            <w:tcW w:w="0" w:type="auto"/>
            <w:vAlign w:val="center"/>
            <w:hideMark/>
          </w:tcPr>
          <w:p w14:paraId="2B5C4065" w14:textId="77777777" w:rsidR="00A854CD" w:rsidRPr="00981822" w:rsidRDefault="00A854CD" w:rsidP="00A854CD">
            <w:pPr>
              <w:pStyle w:val="21"/>
              <w:jc w:val="center"/>
              <w:rPr>
                <w:lang w:val="uk-UA"/>
              </w:rPr>
            </w:pPr>
            <w:r w:rsidRPr="00981822">
              <w:rPr>
                <w:lang w:val="uk-UA"/>
              </w:rPr>
              <w:t>Помірний</w:t>
            </w:r>
          </w:p>
        </w:tc>
      </w:tr>
      <w:tr w:rsidR="00A854CD" w:rsidRPr="00981822" w14:paraId="69ECAAC9" w14:textId="77777777" w:rsidTr="00A854CD">
        <w:tc>
          <w:tcPr>
            <w:tcW w:w="0" w:type="auto"/>
            <w:vAlign w:val="center"/>
            <w:hideMark/>
          </w:tcPr>
          <w:p w14:paraId="006815D8" w14:textId="77777777" w:rsidR="00A854CD" w:rsidRPr="00981822" w:rsidRDefault="00A854CD" w:rsidP="00A854CD">
            <w:pPr>
              <w:pStyle w:val="21"/>
              <w:jc w:val="center"/>
              <w:rPr>
                <w:b/>
                <w:bCs/>
                <w:lang w:val="uk-UA"/>
              </w:rPr>
            </w:pPr>
            <w:r w:rsidRPr="00981822">
              <w:rPr>
                <w:b/>
                <w:bCs/>
                <w:lang w:val="uk-UA"/>
              </w:rPr>
              <w:t>13</w:t>
            </w:r>
          </w:p>
        </w:tc>
        <w:tc>
          <w:tcPr>
            <w:tcW w:w="0" w:type="auto"/>
            <w:vAlign w:val="center"/>
            <w:hideMark/>
          </w:tcPr>
          <w:p w14:paraId="341AAEE6" w14:textId="77777777" w:rsidR="00A854CD" w:rsidRPr="00981822" w:rsidRDefault="00A854CD" w:rsidP="00A854CD">
            <w:pPr>
              <w:pStyle w:val="21"/>
              <w:jc w:val="center"/>
              <w:rPr>
                <w:lang w:val="uk-UA"/>
              </w:rPr>
            </w:pPr>
            <w:r w:rsidRPr="00981822">
              <w:rPr>
                <w:lang w:val="uk-UA"/>
              </w:rPr>
              <w:t>65</w:t>
            </w:r>
          </w:p>
        </w:tc>
        <w:tc>
          <w:tcPr>
            <w:tcW w:w="0" w:type="auto"/>
            <w:vAlign w:val="center"/>
            <w:hideMark/>
          </w:tcPr>
          <w:p w14:paraId="7EB48691" w14:textId="77777777" w:rsidR="00A854CD" w:rsidRPr="00981822" w:rsidRDefault="00A854CD" w:rsidP="00A854CD">
            <w:pPr>
              <w:pStyle w:val="21"/>
              <w:jc w:val="center"/>
              <w:rPr>
                <w:lang w:val="uk-UA"/>
              </w:rPr>
            </w:pPr>
            <w:r w:rsidRPr="00981822">
              <w:rPr>
                <w:lang w:val="uk-UA"/>
              </w:rPr>
              <w:t>Високий</w:t>
            </w:r>
          </w:p>
        </w:tc>
        <w:tc>
          <w:tcPr>
            <w:tcW w:w="0" w:type="auto"/>
            <w:vAlign w:val="center"/>
            <w:hideMark/>
          </w:tcPr>
          <w:p w14:paraId="6E9B6F2B" w14:textId="77777777" w:rsidR="00A854CD" w:rsidRPr="00981822" w:rsidRDefault="00A854CD" w:rsidP="00A854CD">
            <w:pPr>
              <w:pStyle w:val="21"/>
              <w:jc w:val="center"/>
              <w:rPr>
                <w:b/>
                <w:bCs/>
                <w:lang w:val="uk-UA"/>
              </w:rPr>
            </w:pPr>
            <w:r w:rsidRPr="00981822">
              <w:rPr>
                <w:b/>
                <w:bCs/>
                <w:lang w:val="uk-UA"/>
              </w:rPr>
              <w:t>28</w:t>
            </w:r>
          </w:p>
        </w:tc>
        <w:tc>
          <w:tcPr>
            <w:tcW w:w="0" w:type="auto"/>
            <w:vAlign w:val="center"/>
            <w:hideMark/>
          </w:tcPr>
          <w:p w14:paraId="5C04C69F" w14:textId="77777777" w:rsidR="00A854CD" w:rsidRPr="00981822" w:rsidRDefault="00A854CD" w:rsidP="00A854CD">
            <w:pPr>
              <w:pStyle w:val="21"/>
              <w:jc w:val="center"/>
              <w:rPr>
                <w:lang w:val="uk-UA"/>
              </w:rPr>
            </w:pPr>
            <w:r w:rsidRPr="00981822">
              <w:rPr>
                <w:lang w:val="uk-UA"/>
              </w:rPr>
              <w:t>50</w:t>
            </w:r>
          </w:p>
        </w:tc>
        <w:tc>
          <w:tcPr>
            <w:tcW w:w="0" w:type="auto"/>
            <w:vAlign w:val="center"/>
            <w:hideMark/>
          </w:tcPr>
          <w:p w14:paraId="3E44A14C" w14:textId="77777777" w:rsidR="00A854CD" w:rsidRPr="00981822" w:rsidRDefault="00A854CD" w:rsidP="00A854CD">
            <w:pPr>
              <w:pStyle w:val="21"/>
              <w:jc w:val="center"/>
              <w:rPr>
                <w:lang w:val="uk-UA"/>
              </w:rPr>
            </w:pPr>
            <w:r w:rsidRPr="00981822">
              <w:rPr>
                <w:lang w:val="uk-UA"/>
              </w:rPr>
              <w:t>Помірний</w:t>
            </w:r>
          </w:p>
        </w:tc>
      </w:tr>
      <w:tr w:rsidR="00A854CD" w:rsidRPr="00981822" w14:paraId="7498C8E8" w14:textId="77777777" w:rsidTr="00A854CD">
        <w:tc>
          <w:tcPr>
            <w:tcW w:w="0" w:type="auto"/>
            <w:vAlign w:val="center"/>
            <w:hideMark/>
          </w:tcPr>
          <w:p w14:paraId="3760DA7B" w14:textId="77777777" w:rsidR="00A854CD" w:rsidRPr="00981822" w:rsidRDefault="00A854CD" w:rsidP="00A854CD">
            <w:pPr>
              <w:pStyle w:val="21"/>
              <w:jc w:val="center"/>
              <w:rPr>
                <w:b/>
                <w:bCs/>
                <w:lang w:val="uk-UA"/>
              </w:rPr>
            </w:pPr>
            <w:r w:rsidRPr="00981822">
              <w:rPr>
                <w:b/>
                <w:bCs/>
                <w:lang w:val="uk-UA"/>
              </w:rPr>
              <w:t>14</w:t>
            </w:r>
          </w:p>
        </w:tc>
        <w:tc>
          <w:tcPr>
            <w:tcW w:w="0" w:type="auto"/>
            <w:vAlign w:val="center"/>
            <w:hideMark/>
          </w:tcPr>
          <w:p w14:paraId="19AA6505" w14:textId="77777777" w:rsidR="00A854CD" w:rsidRPr="00981822" w:rsidRDefault="00A854CD" w:rsidP="00A854CD">
            <w:pPr>
              <w:pStyle w:val="21"/>
              <w:jc w:val="center"/>
              <w:rPr>
                <w:lang w:val="uk-UA"/>
              </w:rPr>
            </w:pPr>
            <w:r w:rsidRPr="00981822">
              <w:rPr>
                <w:lang w:val="uk-UA"/>
              </w:rPr>
              <w:t>37</w:t>
            </w:r>
          </w:p>
        </w:tc>
        <w:tc>
          <w:tcPr>
            <w:tcW w:w="0" w:type="auto"/>
            <w:vAlign w:val="center"/>
            <w:hideMark/>
          </w:tcPr>
          <w:p w14:paraId="38F23D78" w14:textId="77777777" w:rsidR="00A854CD" w:rsidRPr="00981822" w:rsidRDefault="00A854CD" w:rsidP="00A854CD">
            <w:pPr>
              <w:pStyle w:val="21"/>
              <w:jc w:val="center"/>
              <w:rPr>
                <w:lang w:val="uk-UA"/>
              </w:rPr>
            </w:pPr>
            <w:r w:rsidRPr="00981822">
              <w:rPr>
                <w:lang w:val="uk-UA"/>
              </w:rPr>
              <w:t>Помірний</w:t>
            </w:r>
          </w:p>
        </w:tc>
        <w:tc>
          <w:tcPr>
            <w:tcW w:w="0" w:type="auto"/>
            <w:vAlign w:val="center"/>
            <w:hideMark/>
          </w:tcPr>
          <w:p w14:paraId="402CF777" w14:textId="77777777" w:rsidR="00A854CD" w:rsidRPr="00981822" w:rsidRDefault="00A854CD" w:rsidP="00A854CD">
            <w:pPr>
              <w:pStyle w:val="21"/>
              <w:jc w:val="center"/>
              <w:rPr>
                <w:b/>
                <w:bCs/>
                <w:lang w:val="uk-UA"/>
              </w:rPr>
            </w:pPr>
            <w:r w:rsidRPr="00981822">
              <w:rPr>
                <w:b/>
                <w:bCs/>
                <w:lang w:val="uk-UA"/>
              </w:rPr>
              <w:t>29</w:t>
            </w:r>
          </w:p>
        </w:tc>
        <w:tc>
          <w:tcPr>
            <w:tcW w:w="0" w:type="auto"/>
            <w:vAlign w:val="center"/>
            <w:hideMark/>
          </w:tcPr>
          <w:p w14:paraId="181E6607" w14:textId="77777777" w:rsidR="00A854CD" w:rsidRPr="00981822" w:rsidRDefault="00A854CD" w:rsidP="00A854CD">
            <w:pPr>
              <w:pStyle w:val="21"/>
              <w:jc w:val="center"/>
              <w:rPr>
                <w:lang w:val="uk-UA"/>
              </w:rPr>
            </w:pPr>
            <w:r w:rsidRPr="00981822">
              <w:rPr>
                <w:lang w:val="uk-UA"/>
              </w:rPr>
              <w:t>57</w:t>
            </w:r>
          </w:p>
        </w:tc>
        <w:tc>
          <w:tcPr>
            <w:tcW w:w="0" w:type="auto"/>
            <w:vAlign w:val="center"/>
            <w:hideMark/>
          </w:tcPr>
          <w:p w14:paraId="613CCD31" w14:textId="77777777" w:rsidR="00A854CD" w:rsidRPr="00981822" w:rsidRDefault="00A854CD" w:rsidP="00A854CD">
            <w:pPr>
              <w:pStyle w:val="21"/>
              <w:jc w:val="center"/>
              <w:rPr>
                <w:lang w:val="uk-UA"/>
              </w:rPr>
            </w:pPr>
            <w:r w:rsidRPr="00981822">
              <w:rPr>
                <w:lang w:val="uk-UA"/>
              </w:rPr>
              <w:t>Помірний</w:t>
            </w:r>
          </w:p>
        </w:tc>
      </w:tr>
      <w:tr w:rsidR="00A854CD" w:rsidRPr="00981822" w14:paraId="10EE9D80" w14:textId="77777777" w:rsidTr="00A854CD">
        <w:tc>
          <w:tcPr>
            <w:tcW w:w="0" w:type="auto"/>
            <w:vAlign w:val="center"/>
            <w:hideMark/>
          </w:tcPr>
          <w:p w14:paraId="24607301" w14:textId="77777777" w:rsidR="00A854CD" w:rsidRPr="00981822" w:rsidRDefault="00A854CD" w:rsidP="00A854CD">
            <w:pPr>
              <w:pStyle w:val="21"/>
              <w:jc w:val="center"/>
              <w:rPr>
                <w:b/>
                <w:bCs/>
                <w:lang w:val="uk-UA"/>
              </w:rPr>
            </w:pPr>
            <w:r w:rsidRPr="00981822">
              <w:rPr>
                <w:b/>
                <w:bCs/>
                <w:lang w:val="uk-UA"/>
              </w:rPr>
              <w:t>15</w:t>
            </w:r>
          </w:p>
        </w:tc>
        <w:tc>
          <w:tcPr>
            <w:tcW w:w="0" w:type="auto"/>
            <w:vAlign w:val="center"/>
            <w:hideMark/>
          </w:tcPr>
          <w:p w14:paraId="2328B79F" w14:textId="77777777" w:rsidR="00A854CD" w:rsidRPr="00981822" w:rsidRDefault="00A854CD" w:rsidP="00A854CD">
            <w:pPr>
              <w:pStyle w:val="21"/>
              <w:jc w:val="center"/>
              <w:rPr>
                <w:lang w:val="uk-UA"/>
              </w:rPr>
            </w:pPr>
            <w:r w:rsidRPr="00981822">
              <w:rPr>
                <w:lang w:val="uk-UA"/>
              </w:rPr>
              <w:t>48</w:t>
            </w:r>
          </w:p>
        </w:tc>
        <w:tc>
          <w:tcPr>
            <w:tcW w:w="0" w:type="auto"/>
            <w:vAlign w:val="center"/>
            <w:hideMark/>
          </w:tcPr>
          <w:p w14:paraId="6C190276" w14:textId="77777777" w:rsidR="00A854CD" w:rsidRPr="00981822" w:rsidRDefault="00A854CD" w:rsidP="00A854CD">
            <w:pPr>
              <w:pStyle w:val="21"/>
              <w:jc w:val="center"/>
              <w:rPr>
                <w:lang w:val="uk-UA"/>
              </w:rPr>
            </w:pPr>
            <w:r w:rsidRPr="00981822">
              <w:rPr>
                <w:lang w:val="uk-UA"/>
              </w:rPr>
              <w:t>Помірний</w:t>
            </w:r>
          </w:p>
        </w:tc>
        <w:tc>
          <w:tcPr>
            <w:tcW w:w="0" w:type="auto"/>
            <w:vAlign w:val="center"/>
            <w:hideMark/>
          </w:tcPr>
          <w:p w14:paraId="16804F72" w14:textId="77777777" w:rsidR="00A854CD" w:rsidRPr="00981822" w:rsidRDefault="00A854CD" w:rsidP="00A854CD">
            <w:pPr>
              <w:pStyle w:val="21"/>
              <w:jc w:val="center"/>
              <w:rPr>
                <w:b/>
                <w:bCs/>
                <w:lang w:val="uk-UA"/>
              </w:rPr>
            </w:pPr>
            <w:r w:rsidRPr="00981822">
              <w:rPr>
                <w:b/>
                <w:bCs/>
                <w:lang w:val="uk-UA"/>
              </w:rPr>
              <w:t>30</w:t>
            </w:r>
          </w:p>
        </w:tc>
        <w:tc>
          <w:tcPr>
            <w:tcW w:w="0" w:type="auto"/>
            <w:vAlign w:val="center"/>
            <w:hideMark/>
          </w:tcPr>
          <w:p w14:paraId="53749584" w14:textId="77777777" w:rsidR="00A854CD" w:rsidRPr="00981822" w:rsidRDefault="00A854CD" w:rsidP="00A854CD">
            <w:pPr>
              <w:pStyle w:val="21"/>
              <w:jc w:val="center"/>
              <w:rPr>
                <w:lang w:val="uk-UA"/>
              </w:rPr>
            </w:pPr>
            <w:r w:rsidRPr="00981822">
              <w:rPr>
                <w:lang w:val="uk-UA"/>
              </w:rPr>
              <w:t>53</w:t>
            </w:r>
          </w:p>
        </w:tc>
        <w:tc>
          <w:tcPr>
            <w:tcW w:w="0" w:type="auto"/>
            <w:vAlign w:val="center"/>
            <w:hideMark/>
          </w:tcPr>
          <w:p w14:paraId="3A98BF45" w14:textId="77777777" w:rsidR="00A854CD" w:rsidRPr="00981822" w:rsidRDefault="00A854CD" w:rsidP="00A854CD">
            <w:pPr>
              <w:pStyle w:val="21"/>
              <w:jc w:val="center"/>
              <w:rPr>
                <w:lang w:val="uk-UA"/>
              </w:rPr>
            </w:pPr>
            <w:r w:rsidRPr="00981822">
              <w:rPr>
                <w:lang w:val="uk-UA"/>
              </w:rPr>
              <w:t>Помірний</w:t>
            </w:r>
          </w:p>
        </w:tc>
      </w:tr>
    </w:tbl>
    <w:p w14:paraId="388668D9" w14:textId="77777777" w:rsidR="00A854CD" w:rsidRPr="00981822" w:rsidRDefault="00A854CD" w:rsidP="00A854CD">
      <w:pPr>
        <w:pStyle w:val="11"/>
      </w:pPr>
    </w:p>
    <w:p w14:paraId="2D1CEC67" w14:textId="76F1E260" w:rsidR="00A854CD" w:rsidRPr="00A854CD" w:rsidRDefault="00A854CD" w:rsidP="00A854CD">
      <w:pPr>
        <w:pStyle w:val="11"/>
      </w:pPr>
      <w:r w:rsidRPr="00A854CD">
        <w:t>На основі індивідуальних результатів було проведено категоризацію респондентів за рівнями незадоволеності образом тіла відповідно до критеріїв методики (див. табл. 2.4). Це дозволило виявити загальні тенденції та розподіл жінок за ступенем незадоволеності власною зовнішністю.</w:t>
      </w:r>
    </w:p>
    <w:p w14:paraId="696FB6F7" w14:textId="77777777" w:rsidR="00A854CD" w:rsidRPr="00981822" w:rsidRDefault="00A854CD" w:rsidP="00A854CD">
      <w:pPr>
        <w:pStyle w:val="11"/>
        <w:jc w:val="right"/>
      </w:pPr>
      <w:r w:rsidRPr="00A854CD">
        <w:rPr>
          <w:b/>
          <w:bCs/>
        </w:rPr>
        <w:t>Таблиця 2.4</w:t>
      </w:r>
      <w:r w:rsidRPr="00A854CD">
        <w:t xml:space="preserve"> </w:t>
      </w:r>
    </w:p>
    <w:p w14:paraId="49A5E809" w14:textId="17711CEF" w:rsidR="00A854CD" w:rsidRPr="00A854CD" w:rsidRDefault="00A854CD" w:rsidP="00A854CD">
      <w:pPr>
        <w:pStyle w:val="11"/>
        <w:ind w:firstLine="0"/>
        <w:jc w:val="center"/>
      </w:pPr>
      <w:r w:rsidRPr="00A854CD">
        <w:rPr>
          <w:b/>
          <w:bCs/>
        </w:rPr>
        <w:t>Зведена таблиця результатів дослідження за методикою Ситуативний опитувальник незадоволеності образом тіла (СОНОТ)</w:t>
      </w:r>
    </w:p>
    <w:tbl>
      <w:tblPr>
        <w:tblStyle w:val="15"/>
        <w:tblW w:w="0" w:type="auto"/>
        <w:jc w:val="center"/>
        <w:tblLook w:val="04A0" w:firstRow="1" w:lastRow="0" w:firstColumn="1" w:lastColumn="0" w:noHBand="0" w:noVBand="1"/>
      </w:tblPr>
      <w:tblGrid>
        <w:gridCol w:w="2514"/>
        <w:gridCol w:w="1677"/>
        <w:gridCol w:w="2549"/>
        <w:gridCol w:w="1082"/>
        <w:gridCol w:w="1519"/>
      </w:tblGrid>
      <w:tr w:rsidR="00A854CD" w:rsidRPr="00981822" w14:paraId="048F29B3" w14:textId="77777777" w:rsidTr="00A854CD">
        <w:trPr>
          <w:jc w:val="center"/>
        </w:trPr>
        <w:tc>
          <w:tcPr>
            <w:tcW w:w="0" w:type="auto"/>
            <w:vAlign w:val="center"/>
            <w:hideMark/>
          </w:tcPr>
          <w:p w14:paraId="7CC37915" w14:textId="77777777" w:rsidR="00A854CD" w:rsidRPr="00981822" w:rsidRDefault="00A854CD" w:rsidP="00A854CD">
            <w:pPr>
              <w:pStyle w:val="21"/>
              <w:jc w:val="center"/>
              <w:rPr>
                <w:b/>
                <w:bCs/>
                <w:sz w:val="22"/>
                <w:szCs w:val="22"/>
                <w:lang w:val="uk-UA"/>
              </w:rPr>
            </w:pPr>
            <w:r w:rsidRPr="00981822">
              <w:rPr>
                <w:b/>
                <w:bCs/>
                <w:sz w:val="22"/>
                <w:szCs w:val="22"/>
                <w:lang w:val="uk-UA"/>
              </w:rPr>
              <w:t>Рівень незадоволеності</w:t>
            </w:r>
          </w:p>
        </w:tc>
        <w:tc>
          <w:tcPr>
            <w:tcW w:w="0" w:type="auto"/>
            <w:vAlign w:val="center"/>
            <w:hideMark/>
          </w:tcPr>
          <w:p w14:paraId="72091655" w14:textId="77777777" w:rsidR="00A854CD" w:rsidRPr="00981822" w:rsidRDefault="00A854CD" w:rsidP="00A854CD">
            <w:pPr>
              <w:pStyle w:val="21"/>
              <w:jc w:val="center"/>
              <w:rPr>
                <w:b/>
                <w:bCs/>
                <w:sz w:val="22"/>
                <w:szCs w:val="22"/>
                <w:lang w:val="uk-UA"/>
              </w:rPr>
            </w:pPr>
            <w:r w:rsidRPr="00981822">
              <w:rPr>
                <w:b/>
                <w:bCs/>
                <w:sz w:val="22"/>
                <w:szCs w:val="22"/>
                <w:lang w:val="uk-UA"/>
              </w:rPr>
              <w:t>Діапазон балів</w:t>
            </w:r>
          </w:p>
        </w:tc>
        <w:tc>
          <w:tcPr>
            <w:tcW w:w="0" w:type="auto"/>
            <w:vAlign w:val="center"/>
            <w:hideMark/>
          </w:tcPr>
          <w:p w14:paraId="61AAB6E2" w14:textId="77777777" w:rsidR="00A854CD" w:rsidRPr="00981822" w:rsidRDefault="00A854CD" w:rsidP="00A854CD">
            <w:pPr>
              <w:pStyle w:val="21"/>
              <w:jc w:val="center"/>
              <w:rPr>
                <w:b/>
                <w:bCs/>
                <w:sz w:val="22"/>
                <w:szCs w:val="22"/>
                <w:lang w:val="uk-UA"/>
              </w:rPr>
            </w:pPr>
            <w:r w:rsidRPr="00981822">
              <w:rPr>
                <w:b/>
                <w:bCs/>
                <w:sz w:val="22"/>
                <w:szCs w:val="22"/>
                <w:lang w:val="uk-UA"/>
              </w:rPr>
              <w:t>Кількість респондентів</w:t>
            </w:r>
          </w:p>
        </w:tc>
        <w:tc>
          <w:tcPr>
            <w:tcW w:w="0" w:type="auto"/>
            <w:vAlign w:val="center"/>
            <w:hideMark/>
          </w:tcPr>
          <w:p w14:paraId="6D36ED9E" w14:textId="77777777" w:rsidR="00A854CD" w:rsidRPr="00981822" w:rsidRDefault="00A854CD" w:rsidP="00A854CD">
            <w:pPr>
              <w:pStyle w:val="21"/>
              <w:jc w:val="center"/>
              <w:rPr>
                <w:b/>
                <w:bCs/>
                <w:sz w:val="22"/>
                <w:szCs w:val="22"/>
                <w:lang w:val="uk-UA"/>
              </w:rPr>
            </w:pPr>
            <w:r w:rsidRPr="00981822">
              <w:rPr>
                <w:b/>
                <w:bCs/>
                <w:sz w:val="22"/>
                <w:szCs w:val="22"/>
                <w:lang w:val="uk-UA"/>
              </w:rPr>
              <w:t>Відсоток</w:t>
            </w:r>
          </w:p>
        </w:tc>
        <w:tc>
          <w:tcPr>
            <w:tcW w:w="0" w:type="auto"/>
            <w:vAlign w:val="center"/>
            <w:hideMark/>
          </w:tcPr>
          <w:p w14:paraId="6F46A75A" w14:textId="77777777" w:rsidR="00A854CD" w:rsidRPr="00981822" w:rsidRDefault="00A854CD" w:rsidP="00A854CD">
            <w:pPr>
              <w:pStyle w:val="21"/>
              <w:jc w:val="center"/>
              <w:rPr>
                <w:b/>
                <w:bCs/>
                <w:sz w:val="22"/>
                <w:szCs w:val="22"/>
                <w:lang w:val="uk-UA"/>
              </w:rPr>
            </w:pPr>
            <w:r w:rsidRPr="00981822">
              <w:rPr>
                <w:b/>
                <w:bCs/>
                <w:sz w:val="22"/>
                <w:szCs w:val="22"/>
                <w:lang w:val="uk-UA"/>
              </w:rPr>
              <w:t>Середній бал</w:t>
            </w:r>
          </w:p>
        </w:tc>
      </w:tr>
      <w:tr w:rsidR="00A854CD" w:rsidRPr="00981822" w14:paraId="018010C2" w14:textId="77777777" w:rsidTr="00A854CD">
        <w:trPr>
          <w:jc w:val="center"/>
        </w:trPr>
        <w:tc>
          <w:tcPr>
            <w:tcW w:w="0" w:type="auto"/>
            <w:vAlign w:val="center"/>
            <w:hideMark/>
          </w:tcPr>
          <w:p w14:paraId="033F7134" w14:textId="77777777" w:rsidR="00A854CD" w:rsidRPr="00981822" w:rsidRDefault="00A854CD" w:rsidP="00A854CD">
            <w:pPr>
              <w:pStyle w:val="21"/>
              <w:jc w:val="center"/>
              <w:rPr>
                <w:sz w:val="24"/>
                <w:szCs w:val="24"/>
                <w:lang w:val="uk-UA"/>
              </w:rPr>
            </w:pPr>
            <w:r w:rsidRPr="00981822">
              <w:rPr>
                <w:sz w:val="24"/>
                <w:szCs w:val="24"/>
                <w:lang w:val="uk-UA"/>
              </w:rPr>
              <w:t>Низький</w:t>
            </w:r>
          </w:p>
        </w:tc>
        <w:tc>
          <w:tcPr>
            <w:tcW w:w="0" w:type="auto"/>
            <w:vAlign w:val="center"/>
            <w:hideMark/>
          </w:tcPr>
          <w:p w14:paraId="33E67BB5" w14:textId="77777777" w:rsidR="00A854CD" w:rsidRPr="00981822" w:rsidRDefault="00A854CD" w:rsidP="00A854CD">
            <w:pPr>
              <w:pStyle w:val="21"/>
              <w:jc w:val="center"/>
              <w:rPr>
                <w:sz w:val="24"/>
                <w:szCs w:val="24"/>
                <w:lang w:val="uk-UA"/>
              </w:rPr>
            </w:pPr>
            <w:r w:rsidRPr="00981822">
              <w:rPr>
                <w:sz w:val="24"/>
                <w:szCs w:val="24"/>
                <w:lang w:val="uk-UA"/>
              </w:rPr>
              <w:t>0-30</w:t>
            </w:r>
          </w:p>
        </w:tc>
        <w:tc>
          <w:tcPr>
            <w:tcW w:w="0" w:type="auto"/>
            <w:vAlign w:val="center"/>
            <w:hideMark/>
          </w:tcPr>
          <w:p w14:paraId="2C24A1DA" w14:textId="77777777" w:rsidR="00A854CD" w:rsidRPr="00981822" w:rsidRDefault="00A854CD" w:rsidP="00A854CD">
            <w:pPr>
              <w:pStyle w:val="21"/>
              <w:jc w:val="center"/>
              <w:rPr>
                <w:sz w:val="24"/>
                <w:szCs w:val="24"/>
                <w:lang w:val="uk-UA"/>
              </w:rPr>
            </w:pPr>
            <w:r w:rsidRPr="00981822">
              <w:rPr>
                <w:sz w:val="24"/>
                <w:szCs w:val="24"/>
                <w:lang w:val="uk-UA"/>
              </w:rPr>
              <w:t>0</w:t>
            </w:r>
          </w:p>
        </w:tc>
        <w:tc>
          <w:tcPr>
            <w:tcW w:w="0" w:type="auto"/>
            <w:vAlign w:val="center"/>
            <w:hideMark/>
          </w:tcPr>
          <w:p w14:paraId="14620389" w14:textId="77777777" w:rsidR="00A854CD" w:rsidRPr="00981822" w:rsidRDefault="00A854CD" w:rsidP="00A854CD">
            <w:pPr>
              <w:pStyle w:val="21"/>
              <w:jc w:val="center"/>
              <w:rPr>
                <w:sz w:val="24"/>
                <w:szCs w:val="24"/>
                <w:lang w:val="uk-UA"/>
              </w:rPr>
            </w:pPr>
            <w:r w:rsidRPr="00981822">
              <w:rPr>
                <w:sz w:val="24"/>
                <w:szCs w:val="24"/>
                <w:lang w:val="uk-UA"/>
              </w:rPr>
              <w:t>0%</w:t>
            </w:r>
          </w:p>
        </w:tc>
        <w:tc>
          <w:tcPr>
            <w:tcW w:w="0" w:type="auto"/>
            <w:vAlign w:val="center"/>
            <w:hideMark/>
          </w:tcPr>
          <w:p w14:paraId="0F2E625C" w14:textId="77777777" w:rsidR="00A854CD" w:rsidRPr="00981822" w:rsidRDefault="00A854CD" w:rsidP="00A854CD">
            <w:pPr>
              <w:pStyle w:val="21"/>
              <w:jc w:val="center"/>
              <w:rPr>
                <w:sz w:val="24"/>
                <w:szCs w:val="24"/>
                <w:lang w:val="uk-UA"/>
              </w:rPr>
            </w:pPr>
            <w:r w:rsidRPr="00981822">
              <w:rPr>
                <w:sz w:val="24"/>
                <w:szCs w:val="24"/>
                <w:lang w:val="uk-UA"/>
              </w:rPr>
              <w:t>-</w:t>
            </w:r>
          </w:p>
        </w:tc>
      </w:tr>
      <w:tr w:rsidR="00A854CD" w:rsidRPr="00981822" w14:paraId="27E77A39" w14:textId="77777777" w:rsidTr="00A854CD">
        <w:trPr>
          <w:jc w:val="center"/>
        </w:trPr>
        <w:tc>
          <w:tcPr>
            <w:tcW w:w="0" w:type="auto"/>
            <w:vAlign w:val="center"/>
            <w:hideMark/>
          </w:tcPr>
          <w:p w14:paraId="290F91D5" w14:textId="77777777" w:rsidR="00A854CD" w:rsidRPr="00981822" w:rsidRDefault="00A854CD" w:rsidP="00A854CD">
            <w:pPr>
              <w:pStyle w:val="21"/>
              <w:jc w:val="center"/>
              <w:rPr>
                <w:sz w:val="24"/>
                <w:szCs w:val="24"/>
                <w:lang w:val="uk-UA"/>
              </w:rPr>
            </w:pPr>
            <w:r w:rsidRPr="00981822">
              <w:rPr>
                <w:sz w:val="24"/>
                <w:szCs w:val="24"/>
                <w:lang w:val="uk-UA"/>
              </w:rPr>
              <w:t>Помірний</w:t>
            </w:r>
          </w:p>
        </w:tc>
        <w:tc>
          <w:tcPr>
            <w:tcW w:w="0" w:type="auto"/>
            <w:vAlign w:val="center"/>
            <w:hideMark/>
          </w:tcPr>
          <w:p w14:paraId="555A6A6D" w14:textId="77777777" w:rsidR="00A854CD" w:rsidRPr="00981822" w:rsidRDefault="00A854CD" w:rsidP="00A854CD">
            <w:pPr>
              <w:pStyle w:val="21"/>
              <w:jc w:val="center"/>
              <w:rPr>
                <w:sz w:val="24"/>
                <w:szCs w:val="24"/>
                <w:lang w:val="uk-UA"/>
              </w:rPr>
            </w:pPr>
            <w:r w:rsidRPr="00981822">
              <w:rPr>
                <w:sz w:val="24"/>
                <w:szCs w:val="24"/>
                <w:lang w:val="uk-UA"/>
              </w:rPr>
              <w:t>31-60</w:t>
            </w:r>
          </w:p>
        </w:tc>
        <w:tc>
          <w:tcPr>
            <w:tcW w:w="0" w:type="auto"/>
            <w:vAlign w:val="center"/>
            <w:hideMark/>
          </w:tcPr>
          <w:p w14:paraId="08B1B8F8" w14:textId="77777777" w:rsidR="00A854CD" w:rsidRPr="00981822" w:rsidRDefault="00A854CD" w:rsidP="00A854CD">
            <w:pPr>
              <w:pStyle w:val="21"/>
              <w:jc w:val="center"/>
              <w:rPr>
                <w:sz w:val="24"/>
                <w:szCs w:val="24"/>
                <w:lang w:val="uk-UA"/>
              </w:rPr>
            </w:pPr>
            <w:r w:rsidRPr="00981822">
              <w:rPr>
                <w:sz w:val="24"/>
                <w:szCs w:val="24"/>
                <w:lang w:val="uk-UA"/>
              </w:rPr>
              <w:t>26</w:t>
            </w:r>
          </w:p>
        </w:tc>
        <w:tc>
          <w:tcPr>
            <w:tcW w:w="0" w:type="auto"/>
            <w:vAlign w:val="center"/>
            <w:hideMark/>
          </w:tcPr>
          <w:p w14:paraId="2511CA54" w14:textId="77777777" w:rsidR="00A854CD" w:rsidRPr="00981822" w:rsidRDefault="00A854CD" w:rsidP="00A854CD">
            <w:pPr>
              <w:pStyle w:val="21"/>
              <w:jc w:val="center"/>
              <w:rPr>
                <w:sz w:val="24"/>
                <w:szCs w:val="24"/>
                <w:lang w:val="uk-UA"/>
              </w:rPr>
            </w:pPr>
            <w:r w:rsidRPr="00981822">
              <w:rPr>
                <w:sz w:val="24"/>
                <w:szCs w:val="24"/>
                <w:lang w:val="uk-UA"/>
              </w:rPr>
              <w:t>86,7%</w:t>
            </w:r>
          </w:p>
        </w:tc>
        <w:tc>
          <w:tcPr>
            <w:tcW w:w="0" w:type="auto"/>
            <w:vAlign w:val="center"/>
            <w:hideMark/>
          </w:tcPr>
          <w:p w14:paraId="368BAFE3" w14:textId="77777777" w:rsidR="00A854CD" w:rsidRPr="00981822" w:rsidRDefault="00A854CD" w:rsidP="00A854CD">
            <w:pPr>
              <w:pStyle w:val="21"/>
              <w:jc w:val="center"/>
              <w:rPr>
                <w:sz w:val="24"/>
                <w:szCs w:val="24"/>
                <w:lang w:val="uk-UA"/>
              </w:rPr>
            </w:pPr>
            <w:r w:rsidRPr="00981822">
              <w:rPr>
                <w:sz w:val="24"/>
                <w:szCs w:val="24"/>
                <w:lang w:val="uk-UA"/>
              </w:rPr>
              <w:t>46,8</w:t>
            </w:r>
          </w:p>
        </w:tc>
      </w:tr>
      <w:tr w:rsidR="00A854CD" w:rsidRPr="00981822" w14:paraId="59A7E23C" w14:textId="77777777" w:rsidTr="00A854CD">
        <w:trPr>
          <w:jc w:val="center"/>
        </w:trPr>
        <w:tc>
          <w:tcPr>
            <w:tcW w:w="0" w:type="auto"/>
            <w:vAlign w:val="center"/>
            <w:hideMark/>
          </w:tcPr>
          <w:p w14:paraId="76489F9D" w14:textId="77777777" w:rsidR="00A854CD" w:rsidRPr="00981822" w:rsidRDefault="00A854CD" w:rsidP="00A854CD">
            <w:pPr>
              <w:pStyle w:val="21"/>
              <w:jc w:val="center"/>
              <w:rPr>
                <w:sz w:val="24"/>
                <w:szCs w:val="24"/>
                <w:lang w:val="uk-UA"/>
              </w:rPr>
            </w:pPr>
            <w:r w:rsidRPr="00981822">
              <w:rPr>
                <w:sz w:val="24"/>
                <w:szCs w:val="24"/>
                <w:lang w:val="uk-UA"/>
              </w:rPr>
              <w:t>Високий</w:t>
            </w:r>
          </w:p>
        </w:tc>
        <w:tc>
          <w:tcPr>
            <w:tcW w:w="0" w:type="auto"/>
            <w:vAlign w:val="center"/>
            <w:hideMark/>
          </w:tcPr>
          <w:p w14:paraId="5B20521B" w14:textId="77777777" w:rsidR="00A854CD" w:rsidRPr="00981822" w:rsidRDefault="00A854CD" w:rsidP="00A854CD">
            <w:pPr>
              <w:pStyle w:val="21"/>
              <w:jc w:val="center"/>
              <w:rPr>
                <w:sz w:val="24"/>
                <w:szCs w:val="24"/>
                <w:lang w:val="uk-UA"/>
              </w:rPr>
            </w:pPr>
            <w:r w:rsidRPr="00981822">
              <w:rPr>
                <w:sz w:val="24"/>
                <w:szCs w:val="24"/>
                <w:lang w:val="uk-UA"/>
              </w:rPr>
              <w:t>61-100</w:t>
            </w:r>
          </w:p>
        </w:tc>
        <w:tc>
          <w:tcPr>
            <w:tcW w:w="0" w:type="auto"/>
            <w:vAlign w:val="center"/>
            <w:hideMark/>
          </w:tcPr>
          <w:p w14:paraId="01FAAA42" w14:textId="77777777" w:rsidR="00A854CD" w:rsidRPr="00981822" w:rsidRDefault="00A854CD" w:rsidP="00A854CD">
            <w:pPr>
              <w:pStyle w:val="21"/>
              <w:jc w:val="center"/>
              <w:rPr>
                <w:sz w:val="24"/>
                <w:szCs w:val="24"/>
                <w:lang w:val="uk-UA"/>
              </w:rPr>
            </w:pPr>
            <w:r w:rsidRPr="00981822">
              <w:rPr>
                <w:sz w:val="24"/>
                <w:szCs w:val="24"/>
                <w:lang w:val="uk-UA"/>
              </w:rPr>
              <w:t>4</w:t>
            </w:r>
          </w:p>
        </w:tc>
        <w:tc>
          <w:tcPr>
            <w:tcW w:w="0" w:type="auto"/>
            <w:vAlign w:val="center"/>
            <w:hideMark/>
          </w:tcPr>
          <w:p w14:paraId="08624E4B" w14:textId="77777777" w:rsidR="00A854CD" w:rsidRPr="00981822" w:rsidRDefault="00A854CD" w:rsidP="00A854CD">
            <w:pPr>
              <w:pStyle w:val="21"/>
              <w:jc w:val="center"/>
              <w:rPr>
                <w:sz w:val="24"/>
                <w:szCs w:val="24"/>
                <w:lang w:val="uk-UA"/>
              </w:rPr>
            </w:pPr>
            <w:r w:rsidRPr="00981822">
              <w:rPr>
                <w:sz w:val="24"/>
                <w:szCs w:val="24"/>
                <w:lang w:val="uk-UA"/>
              </w:rPr>
              <w:t>13,3%</w:t>
            </w:r>
          </w:p>
        </w:tc>
        <w:tc>
          <w:tcPr>
            <w:tcW w:w="0" w:type="auto"/>
            <w:vAlign w:val="center"/>
            <w:hideMark/>
          </w:tcPr>
          <w:p w14:paraId="3E623C16" w14:textId="77777777" w:rsidR="00A854CD" w:rsidRPr="00981822" w:rsidRDefault="00A854CD" w:rsidP="00A854CD">
            <w:pPr>
              <w:pStyle w:val="21"/>
              <w:jc w:val="center"/>
              <w:rPr>
                <w:sz w:val="24"/>
                <w:szCs w:val="24"/>
                <w:lang w:val="uk-UA"/>
              </w:rPr>
            </w:pPr>
            <w:r w:rsidRPr="00981822">
              <w:rPr>
                <w:sz w:val="24"/>
                <w:szCs w:val="24"/>
                <w:lang w:val="uk-UA"/>
              </w:rPr>
              <w:t>62,8</w:t>
            </w:r>
          </w:p>
        </w:tc>
      </w:tr>
    </w:tbl>
    <w:p w14:paraId="189F08F1" w14:textId="77777777" w:rsidR="00A854CD" w:rsidRPr="00A854CD" w:rsidRDefault="00A854CD" w:rsidP="00A854CD">
      <w:pPr>
        <w:pStyle w:val="11"/>
      </w:pPr>
      <w:r w:rsidRPr="00A854CD">
        <w:t xml:space="preserve">Для наочного відображення результатів дослідження за методикою СОНОТ створено гістограму та </w:t>
      </w:r>
      <w:proofErr w:type="spellStart"/>
      <w:r w:rsidRPr="00A854CD">
        <w:t>сегментограму</w:t>
      </w:r>
      <w:proofErr w:type="spellEnd"/>
      <w:r w:rsidRPr="00A854CD">
        <w:t xml:space="preserve"> (див. рис. 2.3 - 2.4).</w:t>
      </w:r>
    </w:p>
    <w:p w14:paraId="2826C3AB" w14:textId="37C19002" w:rsidR="00A854CD" w:rsidRPr="00A854CD" w:rsidRDefault="003556E9" w:rsidP="00A854CD">
      <w:pPr>
        <w:pStyle w:val="11"/>
        <w:ind w:firstLine="0"/>
        <w:jc w:val="center"/>
      </w:pPr>
      <w:r w:rsidRPr="00981822">
        <w:rPr>
          <w:noProof/>
          <w:lang w:val="ru-RU" w:eastAsia="ru-RU"/>
        </w:rPr>
        <w:lastRenderedPageBreak/>
        <w:drawing>
          <wp:anchor distT="0" distB="0" distL="114300" distR="114300" simplePos="0" relativeHeight="251659264" behindDoc="0" locked="0" layoutInCell="1" allowOverlap="1" wp14:anchorId="4092E768" wp14:editId="28354927">
            <wp:simplePos x="0" y="0"/>
            <wp:positionH relativeFrom="margin">
              <wp:align>right</wp:align>
            </wp:positionH>
            <wp:positionV relativeFrom="paragraph">
              <wp:posOffset>464</wp:posOffset>
            </wp:positionV>
            <wp:extent cx="6099810" cy="3288665"/>
            <wp:effectExtent l="0" t="0" r="15240" b="6985"/>
            <wp:wrapTopAndBottom/>
            <wp:docPr id="1"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Pr="00981822">
        <w:rPr>
          <w:rFonts w:eastAsia="Times New Roman"/>
          <w:b/>
          <w:bCs/>
          <w:noProof/>
          <w:lang w:val="ru-RU" w:eastAsia="ru-RU"/>
        </w:rPr>
        <w:drawing>
          <wp:anchor distT="0" distB="0" distL="114300" distR="114300" simplePos="0" relativeHeight="251661312" behindDoc="0" locked="0" layoutInCell="1" allowOverlap="1" wp14:anchorId="4F56D352" wp14:editId="1F4413B8">
            <wp:simplePos x="0" y="0"/>
            <wp:positionH relativeFrom="margin">
              <wp:align>center</wp:align>
            </wp:positionH>
            <wp:positionV relativeFrom="paragraph">
              <wp:posOffset>3880286</wp:posOffset>
            </wp:positionV>
            <wp:extent cx="4980940" cy="3138805"/>
            <wp:effectExtent l="0" t="0" r="0" b="4445"/>
            <wp:wrapTopAndBottom/>
            <wp:docPr id="10" name="Діагра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A854CD" w:rsidRPr="00A854CD">
        <w:rPr>
          <w:b/>
          <w:bCs/>
        </w:rPr>
        <w:t xml:space="preserve">Рис. 2.3. </w:t>
      </w:r>
      <w:r w:rsidRPr="00981822">
        <w:rPr>
          <w:b/>
          <w:bCs/>
        </w:rPr>
        <w:t>Стовпчаста діаграма</w:t>
      </w:r>
      <w:r w:rsidR="00A854CD" w:rsidRPr="00A854CD">
        <w:rPr>
          <w:b/>
          <w:bCs/>
        </w:rPr>
        <w:t xml:space="preserve"> розподілу балів за методикою Ситуативний опитувальник незадоволеності образом тіла (СОНОТ)</w:t>
      </w:r>
    </w:p>
    <w:p w14:paraId="722D40D9" w14:textId="45FFF079" w:rsidR="00A854CD" w:rsidRPr="00A854CD" w:rsidRDefault="00A854CD" w:rsidP="00A854CD">
      <w:pPr>
        <w:pStyle w:val="11"/>
        <w:ind w:firstLine="0"/>
        <w:jc w:val="center"/>
      </w:pPr>
      <w:r w:rsidRPr="00A854CD">
        <w:rPr>
          <w:b/>
          <w:bCs/>
        </w:rPr>
        <w:t xml:space="preserve">Рис. 2.4. </w:t>
      </w:r>
      <w:proofErr w:type="spellStart"/>
      <w:r w:rsidRPr="00A854CD">
        <w:rPr>
          <w:b/>
          <w:bCs/>
        </w:rPr>
        <w:t>Сегментограма</w:t>
      </w:r>
      <w:proofErr w:type="spellEnd"/>
      <w:r w:rsidRPr="00A854CD">
        <w:rPr>
          <w:b/>
          <w:bCs/>
        </w:rPr>
        <w:t xml:space="preserve"> розподілу за рівнями незадоволеності образом тіла (методика СОНОТ)</w:t>
      </w:r>
    </w:p>
    <w:p w14:paraId="0AEC0B54" w14:textId="77777777" w:rsidR="00A854CD" w:rsidRPr="00981822" w:rsidRDefault="00A854CD" w:rsidP="00A854CD">
      <w:pPr>
        <w:pStyle w:val="11"/>
      </w:pPr>
    </w:p>
    <w:p w14:paraId="4D1DBAD8" w14:textId="04033A9B" w:rsidR="00A854CD" w:rsidRPr="00A854CD" w:rsidRDefault="00A854CD" w:rsidP="00A854CD">
      <w:pPr>
        <w:pStyle w:val="11"/>
      </w:pPr>
      <w:r w:rsidRPr="00A854CD">
        <w:t xml:space="preserve">Аналізуючи результати дослідження за методикою Ситуативний опитувальник незадоволеності образом тіла (СОНОТ), можна зробити наступні висновки. За показником загального рівня незадоволеності образом тіла переважна більшість досліджуваних (86,7%, 26 жінок) демонструє помірний </w:t>
      </w:r>
      <w:r w:rsidRPr="00A854CD">
        <w:lastRenderedPageBreak/>
        <w:t>рівень із середнім балом 46,8. Це свідчить про періодичні негативні переживання щодо власної зовнішності, які є типовими для жінок цього віку і не домінують у психологічному функціонуванні. Такий рівень незадоволеності можна вважати нормативним для сучасного суспільства з його акцентом на зовнішності.</w:t>
      </w:r>
    </w:p>
    <w:p w14:paraId="0895CD9C" w14:textId="77777777" w:rsidR="00A854CD" w:rsidRPr="00A854CD" w:rsidRDefault="00A854CD" w:rsidP="00A854CD">
      <w:pPr>
        <w:pStyle w:val="11"/>
      </w:pPr>
      <w:r w:rsidRPr="00A854CD">
        <w:t>Лише невелика частина досліджуваних (13,3%, 4 жінки) переживає високий рівень незадоволеності образом тіла із середнім балом 62,8. Це вказує на більш інтенсивні негативні переживання щодо власного тіла та підвищений ризик розвитку порушень харчової поведінки. Ці жінки можуть потребувати додаткової психологічної підтримки для роботи з образом тіла.</w:t>
      </w:r>
    </w:p>
    <w:p w14:paraId="75FD84AE" w14:textId="77777777" w:rsidR="00A854CD" w:rsidRPr="00A854CD" w:rsidRDefault="00A854CD" w:rsidP="00A854CD">
      <w:pPr>
        <w:pStyle w:val="11"/>
      </w:pPr>
      <w:r w:rsidRPr="00A854CD">
        <w:t xml:space="preserve">Позитивним є той факт, що абсолютна більшість вибірки (86,7%) має помірний рівень незадоволеності образом тіла, що не перешкоджає повноцінному функціонуванню у соціальному та професійному житті. Розподіл результатів показує, що більшість жінок зберігає відносно адекватне сприйняття власного тіла, незважаючи на </w:t>
      </w:r>
      <w:proofErr w:type="spellStart"/>
      <w:r w:rsidRPr="00A854CD">
        <w:t>соціогенні</w:t>
      </w:r>
      <w:proofErr w:type="spellEnd"/>
      <w:r w:rsidRPr="00A854CD">
        <w:t xml:space="preserve"> виклики.</w:t>
      </w:r>
    </w:p>
    <w:p w14:paraId="19D7EB18" w14:textId="77777777" w:rsidR="00A854CD" w:rsidRPr="00A854CD" w:rsidRDefault="00A854CD" w:rsidP="00A854CD">
      <w:pPr>
        <w:pStyle w:val="11"/>
      </w:pPr>
      <w:r w:rsidRPr="00A854CD">
        <w:t xml:space="preserve">Третім етапом дослідження стало застосування методики Шкала самооцінки </w:t>
      </w:r>
      <w:proofErr w:type="spellStart"/>
      <w:r w:rsidRPr="00A854CD">
        <w:t>Розенберга</w:t>
      </w:r>
      <w:proofErr w:type="spellEnd"/>
      <w:r w:rsidRPr="00A854CD">
        <w:t xml:space="preserve"> (RSE). Повна версія методики та додаткові дані щодо проведення представлено в додатку (див. Додаток В). Результати представлено в табл. 2.5 - 2.6.</w:t>
      </w:r>
    </w:p>
    <w:p w14:paraId="169AEAAA" w14:textId="77777777" w:rsidR="00A854CD" w:rsidRPr="00981822" w:rsidRDefault="00A854CD" w:rsidP="00A854CD">
      <w:pPr>
        <w:pStyle w:val="11"/>
        <w:ind w:firstLine="0"/>
        <w:jc w:val="right"/>
      </w:pPr>
      <w:r w:rsidRPr="00A854CD">
        <w:rPr>
          <w:b/>
          <w:bCs/>
        </w:rPr>
        <w:t>Таблиця 2.5</w:t>
      </w:r>
      <w:r w:rsidRPr="00A854CD">
        <w:t xml:space="preserve"> </w:t>
      </w:r>
    </w:p>
    <w:p w14:paraId="0B62B025" w14:textId="3AD19DAE" w:rsidR="00A854CD" w:rsidRPr="00A854CD" w:rsidRDefault="00A854CD" w:rsidP="00A854CD">
      <w:pPr>
        <w:pStyle w:val="11"/>
        <w:ind w:firstLine="0"/>
        <w:jc w:val="center"/>
      </w:pPr>
      <w:r w:rsidRPr="00A854CD">
        <w:rPr>
          <w:b/>
          <w:bCs/>
        </w:rPr>
        <w:t xml:space="preserve">Результати дослідження за методикою Шкала самооцінки </w:t>
      </w:r>
      <w:proofErr w:type="spellStart"/>
      <w:r w:rsidRPr="00A854CD">
        <w:rPr>
          <w:b/>
          <w:bCs/>
        </w:rPr>
        <w:t>Розенберга</w:t>
      </w:r>
      <w:proofErr w:type="spellEnd"/>
      <w:r w:rsidRPr="00A854CD">
        <w:rPr>
          <w:b/>
          <w:bCs/>
        </w:rPr>
        <w:t xml:space="preserve"> (RSE)</w:t>
      </w:r>
    </w:p>
    <w:tbl>
      <w:tblPr>
        <w:tblStyle w:val="15"/>
        <w:tblW w:w="0" w:type="auto"/>
        <w:jc w:val="center"/>
        <w:tblLook w:val="04A0" w:firstRow="1" w:lastRow="0" w:firstColumn="1" w:lastColumn="0" w:noHBand="0" w:noVBand="1"/>
      </w:tblPr>
      <w:tblGrid>
        <w:gridCol w:w="497"/>
        <w:gridCol w:w="1929"/>
        <w:gridCol w:w="2389"/>
        <w:gridCol w:w="496"/>
        <w:gridCol w:w="1929"/>
        <w:gridCol w:w="2389"/>
      </w:tblGrid>
      <w:tr w:rsidR="00A854CD" w:rsidRPr="00981822" w14:paraId="1F2DA553" w14:textId="77777777" w:rsidTr="00A854CD">
        <w:trPr>
          <w:jc w:val="center"/>
        </w:trPr>
        <w:tc>
          <w:tcPr>
            <w:tcW w:w="0" w:type="auto"/>
            <w:vAlign w:val="center"/>
            <w:hideMark/>
          </w:tcPr>
          <w:p w14:paraId="640C264C" w14:textId="77777777" w:rsidR="00A854CD" w:rsidRPr="00981822" w:rsidRDefault="00A854CD" w:rsidP="00A854CD">
            <w:pPr>
              <w:pStyle w:val="21"/>
              <w:jc w:val="center"/>
              <w:rPr>
                <w:b/>
                <w:bCs/>
                <w:sz w:val="26"/>
                <w:szCs w:val="26"/>
                <w:lang w:val="uk-UA"/>
              </w:rPr>
            </w:pPr>
            <w:r w:rsidRPr="00981822">
              <w:rPr>
                <w:b/>
                <w:bCs/>
                <w:sz w:val="26"/>
                <w:szCs w:val="26"/>
                <w:lang w:val="uk-UA"/>
              </w:rPr>
              <w:t>№</w:t>
            </w:r>
          </w:p>
        </w:tc>
        <w:tc>
          <w:tcPr>
            <w:tcW w:w="0" w:type="auto"/>
            <w:vAlign w:val="center"/>
            <w:hideMark/>
          </w:tcPr>
          <w:p w14:paraId="41262DEA" w14:textId="77777777" w:rsidR="00A854CD" w:rsidRPr="00981822" w:rsidRDefault="00A854CD" w:rsidP="00A854CD">
            <w:pPr>
              <w:pStyle w:val="21"/>
              <w:jc w:val="center"/>
              <w:rPr>
                <w:b/>
                <w:bCs/>
                <w:sz w:val="26"/>
                <w:szCs w:val="26"/>
                <w:lang w:val="uk-UA"/>
              </w:rPr>
            </w:pPr>
            <w:r w:rsidRPr="00981822">
              <w:rPr>
                <w:b/>
                <w:bCs/>
                <w:sz w:val="26"/>
                <w:szCs w:val="26"/>
                <w:lang w:val="uk-UA"/>
              </w:rPr>
              <w:t>Загальний бал</w:t>
            </w:r>
          </w:p>
        </w:tc>
        <w:tc>
          <w:tcPr>
            <w:tcW w:w="0" w:type="auto"/>
            <w:vAlign w:val="center"/>
            <w:hideMark/>
          </w:tcPr>
          <w:p w14:paraId="70BC50F5" w14:textId="77777777" w:rsidR="00A854CD" w:rsidRPr="00981822" w:rsidRDefault="00A854CD" w:rsidP="00A854CD">
            <w:pPr>
              <w:pStyle w:val="21"/>
              <w:jc w:val="center"/>
              <w:rPr>
                <w:b/>
                <w:bCs/>
                <w:sz w:val="26"/>
                <w:szCs w:val="26"/>
                <w:lang w:val="uk-UA"/>
              </w:rPr>
            </w:pPr>
            <w:r w:rsidRPr="00981822">
              <w:rPr>
                <w:b/>
                <w:bCs/>
                <w:sz w:val="26"/>
                <w:szCs w:val="26"/>
                <w:lang w:val="uk-UA"/>
              </w:rPr>
              <w:t>Рівень самооцінки</w:t>
            </w:r>
          </w:p>
        </w:tc>
        <w:tc>
          <w:tcPr>
            <w:tcW w:w="0" w:type="auto"/>
            <w:vAlign w:val="center"/>
            <w:hideMark/>
          </w:tcPr>
          <w:p w14:paraId="037AB6E0" w14:textId="77777777" w:rsidR="00A854CD" w:rsidRPr="00981822" w:rsidRDefault="00A854CD" w:rsidP="00A854CD">
            <w:pPr>
              <w:pStyle w:val="21"/>
              <w:jc w:val="center"/>
              <w:rPr>
                <w:b/>
                <w:bCs/>
                <w:sz w:val="26"/>
                <w:szCs w:val="26"/>
                <w:lang w:val="uk-UA"/>
              </w:rPr>
            </w:pPr>
            <w:r w:rsidRPr="00981822">
              <w:rPr>
                <w:b/>
                <w:bCs/>
                <w:sz w:val="26"/>
                <w:szCs w:val="26"/>
                <w:lang w:val="uk-UA"/>
              </w:rPr>
              <w:t>№</w:t>
            </w:r>
          </w:p>
        </w:tc>
        <w:tc>
          <w:tcPr>
            <w:tcW w:w="0" w:type="auto"/>
            <w:vAlign w:val="center"/>
            <w:hideMark/>
          </w:tcPr>
          <w:p w14:paraId="15C66A32" w14:textId="77777777" w:rsidR="00A854CD" w:rsidRPr="00981822" w:rsidRDefault="00A854CD" w:rsidP="00A854CD">
            <w:pPr>
              <w:pStyle w:val="21"/>
              <w:jc w:val="center"/>
              <w:rPr>
                <w:b/>
                <w:bCs/>
                <w:sz w:val="26"/>
                <w:szCs w:val="26"/>
                <w:lang w:val="uk-UA"/>
              </w:rPr>
            </w:pPr>
            <w:r w:rsidRPr="00981822">
              <w:rPr>
                <w:b/>
                <w:bCs/>
                <w:sz w:val="26"/>
                <w:szCs w:val="26"/>
                <w:lang w:val="uk-UA"/>
              </w:rPr>
              <w:t>Загальний бал</w:t>
            </w:r>
          </w:p>
        </w:tc>
        <w:tc>
          <w:tcPr>
            <w:tcW w:w="0" w:type="auto"/>
            <w:vAlign w:val="center"/>
            <w:hideMark/>
          </w:tcPr>
          <w:p w14:paraId="77E4CA31" w14:textId="77777777" w:rsidR="00A854CD" w:rsidRPr="00981822" w:rsidRDefault="00A854CD" w:rsidP="00A854CD">
            <w:pPr>
              <w:pStyle w:val="21"/>
              <w:jc w:val="center"/>
              <w:rPr>
                <w:b/>
                <w:bCs/>
                <w:sz w:val="26"/>
                <w:szCs w:val="26"/>
                <w:lang w:val="uk-UA"/>
              </w:rPr>
            </w:pPr>
            <w:r w:rsidRPr="00981822">
              <w:rPr>
                <w:b/>
                <w:bCs/>
                <w:sz w:val="26"/>
                <w:szCs w:val="26"/>
                <w:lang w:val="uk-UA"/>
              </w:rPr>
              <w:t>Рівень самооцінки</w:t>
            </w:r>
          </w:p>
        </w:tc>
      </w:tr>
      <w:tr w:rsidR="00A854CD" w:rsidRPr="00981822" w14:paraId="40116025" w14:textId="77777777" w:rsidTr="00A854CD">
        <w:trPr>
          <w:jc w:val="center"/>
        </w:trPr>
        <w:tc>
          <w:tcPr>
            <w:tcW w:w="0" w:type="auto"/>
            <w:vAlign w:val="center"/>
            <w:hideMark/>
          </w:tcPr>
          <w:p w14:paraId="352C2DCE" w14:textId="77777777" w:rsidR="00A854CD" w:rsidRPr="00981822" w:rsidRDefault="00A854CD" w:rsidP="00A854CD">
            <w:pPr>
              <w:pStyle w:val="21"/>
              <w:jc w:val="center"/>
              <w:rPr>
                <w:b/>
                <w:bCs/>
                <w:lang w:val="uk-UA"/>
              </w:rPr>
            </w:pPr>
            <w:r w:rsidRPr="00981822">
              <w:rPr>
                <w:b/>
                <w:bCs/>
                <w:lang w:val="uk-UA"/>
              </w:rPr>
              <w:t>1</w:t>
            </w:r>
          </w:p>
        </w:tc>
        <w:tc>
          <w:tcPr>
            <w:tcW w:w="0" w:type="auto"/>
            <w:vAlign w:val="center"/>
            <w:hideMark/>
          </w:tcPr>
          <w:p w14:paraId="7AE60AB4" w14:textId="77777777" w:rsidR="00A854CD" w:rsidRPr="00981822" w:rsidRDefault="00A854CD" w:rsidP="00A854CD">
            <w:pPr>
              <w:pStyle w:val="21"/>
              <w:jc w:val="center"/>
              <w:rPr>
                <w:lang w:val="uk-UA"/>
              </w:rPr>
            </w:pPr>
            <w:r w:rsidRPr="00981822">
              <w:rPr>
                <w:lang w:val="uk-UA"/>
              </w:rPr>
              <w:t>26</w:t>
            </w:r>
          </w:p>
        </w:tc>
        <w:tc>
          <w:tcPr>
            <w:tcW w:w="0" w:type="auto"/>
            <w:vAlign w:val="center"/>
            <w:hideMark/>
          </w:tcPr>
          <w:p w14:paraId="6635978B" w14:textId="77777777" w:rsidR="00A854CD" w:rsidRPr="00981822" w:rsidRDefault="00A854CD" w:rsidP="00A854CD">
            <w:pPr>
              <w:pStyle w:val="21"/>
              <w:jc w:val="center"/>
              <w:rPr>
                <w:lang w:val="uk-UA"/>
              </w:rPr>
            </w:pPr>
            <w:r w:rsidRPr="00981822">
              <w:rPr>
                <w:lang w:val="uk-UA"/>
              </w:rPr>
              <w:t>Середня</w:t>
            </w:r>
          </w:p>
        </w:tc>
        <w:tc>
          <w:tcPr>
            <w:tcW w:w="0" w:type="auto"/>
            <w:vAlign w:val="center"/>
            <w:hideMark/>
          </w:tcPr>
          <w:p w14:paraId="3103AEF3" w14:textId="77777777" w:rsidR="00A854CD" w:rsidRPr="00981822" w:rsidRDefault="00A854CD" w:rsidP="00A854CD">
            <w:pPr>
              <w:pStyle w:val="21"/>
              <w:jc w:val="center"/>
              <w:rPr>
                <w:b/>
                <w:bCs/>
                <w:lang w:val="uk-UA"/>
              </w:rPr>
            </w:pPr>
            <w:r w:rsidRPr="00981822">
              <w:rPr>
                <w:b/>
                <w:bCs/>
                <w:lang w:val="uk-UA"/>
              </w:rPr>
              <w:t>16</w:t>
            </w:r>
          </w:p>
        </w:tc>
        <w:tc>
          <w:tcPr>
            <w:tcW w:w="0" w:type="auto"/>
            <w:vAlign w:val="center"/>
            <w:hideMark/>
          </w:tcPr>
          <w:p w14:paraId="755B78FD" w14:textId="77777777" w:rsidR="00A854CD" w:rsidRPr="00981822" w:rsidRDefault="00A854CD" w:rsidP="00A854CD">
            <w:pPr>
              <w:pStyle w:val="21"/>
              <w:jc w:val="center"/>
              <w:rPr>
                <w:lang w:val="uk-UA"/>
              </w:rPr>
            </w:pPr>
            <w:r w:rsidRPr="00981822">
              <w:rPr>
                <w:lang w:val="uk-UA"/>
              </w:rPr>
              <w:t>24</w:t>
            </w:r>
          </w:p>
        </w:tc>
        <w:tc>
          <w:tcPr>
            <w:tcW w:w="0" w:type="auto"/>
            <w:vAlign w:val="center"/>
            <w:hideMark/>
          </w:tcPr>
          <w:p w14:paraId="513D8482" w14:textId="77777777" w:rsidR="00A854CD" w:rsidRPr="00981822" w:rsidRDefault="00A854CD" w:rsidP="00A854CD">
            <w:pPr>
              <w:pStyle w:val="21"/>
              <w:jc w:val="center"/>
              <w:rPr>
                <w:lang w:val="uk-UA"/>
              </w:rPr>
            </w:pPr>
            <w:r w:rsidRPr="00981822">
              <w:rPr>
                <w:lang w:val="uk-UA"/>
              </w:rPr>
              <w:t>Середня</w:t>
            </w:r>
          </w:p>
        </w:tc>
      </w:tr>
      <w:tr w:rsidR="00A854CD" w:rsidRPr="00981822" w14:paraId="0B309EB1" w14:textId="77777777" w:rsidTr="00A854CD">
        <w:trPr>
          <w:jc w:val="center"/>
        </w:trPr>
        <w:tc>
          <w:tcPr>
            <w:tcW w:w="0" w:type="auto"/>
            <w:vAlign w:val="center"/>
            <w:hideMark/>
          </w:tcPr>
          <w:p w14:paraId="75A23B03" w14:textId="77777777" w:rsidR="00A854CD" w:rsidRPr="00981822" w:rsidRDefault="00A854CD" w:rsidP="00A854CD">
            <w:pPr>
              <w:pStyle w:val="21"/>
              <w:jc w:val="center"/>
              <w:rPr>
                <w:b/>
                <w:bCs/>
                <w:lang w:val="uk-UA"/>
              </w:rPr>
            </w:pPr>
            <w:r w:rsidRPr="00981822">
              <w:rPr>
                <w:b/>
                <w:bCs/>
                <w:lang w:val="uk-UA"/>
              </w:rPr>
              <w:t>2</w:t>
            </w:r>
          </w:p>
        </w:tc>
        <w:tc>
          <w:tcPr>
            <w:tcW w:w="0" w:type="auto"/>
            <w:vAlign w:val="center"/>
            <w:hideMark/>
          </w:tcPr>
          <w:p w14:paraId="6BBEDE8B" w14:textId="77777777" w:rsidR="00A854CD" w:rsidRPr="00981822" w:rsidRDefault="00A854CD" w:rsidP="00A854CD">
            <w:pPr>
              <w:pStyle w:val="21"/>
              <w:jc w:val="center"/>
              <w:rPr>
                <w:lang w:val="uk-UA"/>
              </w:rPr>
            </w:pPr>
            <w:r w:rsidRPr="00981822">
              <w:rPr>
                <w:lang w:val="uk-UA"/>
              </w:rPr>
              <w:t>32</w:t>
            </w:r>
          </w:p>
        </w:tc>
        <w:tc>
          <w:tcPr>
            <w:tcW w:w="0" w:type="auto"/>
            <w:vAlign w:val="center"/>
            <w:hideMark/>
          </w:tcPr>
          <w:p w14:paraId="146C6F76" w14:textId="77777777" w:rsidR="00A854CD" w:rsidRPr="00981822" w:rsidRDefault="00A854CD" w:rsidP="00A854CD">
            <w:pPr>
              <w:pStyle w:val="21"/>
              <w:jc w:val="center"/>
              <w:rPr>
                <w:lang w:val="uk-UA"/>
              </w:rPr>
            </w:pPr>
            <w:r w:rsidRPr="00981822">
              <w:rPr>
                <w:lang w:val="uk-UA"/>
              </w:rPr>
              <w:t>Висока</w:t>
            </w:r>
          </w:p>
        </w:tc>
        <w:tc>
          <w:tcPr>
            <w:tcW w:w="0" w:type="auto"/>
            <w:vAlign w:val="center"/>
            <w:hideMark/>
          </w:tcPr>
          <w:p w14:paraId="1EFCCA2D" w14:textId="77777777" w:rsidR="00A854CD" w:rsidRPr="00981822" w:rsidRDefault="00A854CD" w:rsidP="00A854CD">
            <w:pPr>
              <w:pStyle w:val="21"/>
              <w:jc w:val="center"/>
              <w:rPr>
                <w:b/>
                <w:bCs/>
                <w:lang w:val="uk-UA"/>
              </w:rPr>
            </w:pPr>
            <w:r w:rsidRPr="00981822">
              <w:rPr>
                <w:b/>
                <w:bCs/>
                <w:lang w:val="uk-UA"/>
              </w:rPr>
              <w:t>17</w:t>
            </w:r>
          </w:p>
        </w:tc>
        <w:tc>
          <w:tcPr>
            <w:tcW w:w="0" w:type="auto"/>
            <w:vAlign w:val="center"/>
            <w:hideMark/>
          </w:tcPr>
          <w:p w14:paraId="62E4DEB0" w14:textId="77777777" w:rsidR="00A854CD" w:rsidRPr="00981822" w:rsidRDefault="00A854CD" w:rsidP="00A854CD">
            <w:pPr>
              <w:pStyle w:val="21"/>
              <w:jc w:val="center"/>
              <w:rPr>
                <w:lang w:val="uk-UA"/>
              </w:rPr>
            </w:pPr>
            <w:r w:rsidRPr="00981822">
              <w:rPr>
                <w:lang w:val="uk-UA"/>
              </w:rPr>
              <w:t>28</w:t>
            </w:r>
          </w:p>
        </w:tc>
        <w:tc>
          <w:tcPr>
            <w:tcW w:w="0" w:type="auto"/>
            <w:vAlign w:val="center"/>
            <w:hideMark/>
          </w:tcPr>
          <w:p w14:paraId="013FE493" w14:textId="77777777" w:rsidR="00A854CD" w:rsidRPr="00981822" w:rsidRDefault="00A854CD" w:rsidP="00A854CD">
            <w:pPr>
              <w:pStyle w:val="21"/>
              <w:jc w:val="center"/>
              <w:rPr>
                <w:lang w:val="uk-UA"/>
              </w:rPr>
            </w:pPr>
            <w:r w:rsidRPr="00981822">
              <w:rPr>
                <w:lang w:val="uk-UA"/>
              </w:rPr>
              <w:t>Середня</w:t>
            </w:r>
          </w:p>
        </w:tc>
      </w:tr>
      <w:tr w:rsidR="00A854CD" w:rsidRPr="00981822" w14:paraId="7E6F8E17" w14:textId="77777777" w:rsidTr="00A854CD">
        <w:trPr>
          <w:jc w:val="center"/>
        </w:trPr>
        <w:tc>
          <w:tcPr>
            <w:tcW w:w="0" w:type="auto"/>
            <w:vAlign w:val="center"/>
            <w:hideMark/>
          </w:tcPr>
          <w:p w14:paraId="6344A41F" w14:textId="77777777" w:rsidR="00A854CD" w:rsidRPr="00981822" w:rsidRDefault="00A854CD" w:rsidP="00A854CD">
            <w:pPr>
              <w:pStyle w:val="21"/>
              <w:jc w:val="center"/>
              <w:rPr>
                <w:b/>
                <w:bCs/>
                <w:lang w:val="uk-UA"/>
              </w:rPr>
            </w:pPr>
            <w:r w:rsidRPr="00981822">
              <w:rPr>
                <w:b/>
                <w:bCs/>
                <w:lang w:val="uk-UA"/>
              </w:rPr>
              <w:t>3</w:t>
            </w:r>
          </w:p>
        </w:tc>
        <w:tc>
          <w:tcPr>
            <w:tcW w:w="0" w:type="auto"/>
            <w:vAlign w:val="center"/>
            <w:hideMark/>
          </w:tcPr>
          <w:p w14:paraId="5B592AF7" w14:textId="77777777" w:rsidR="00A854CD" w:rsidRPr="00981822" w:rsidRDefault="00A854CD" w:rsidP="00A854CD">
            <w:pPr>
              <w:pStyle w:val="21"/>
              <w:jc w:val="center"/>
              <w:rPr>
                <w:lang w:val="uk-UA"/>
              </w:rPr>
            </w:pPr>
            <w:r w:rsidRPr="00981822">
              <w:rPr>
                <w:lang w:val="uk-UA"/>
              </w:rPr>
              <w:t>23</w:t>
            </w:r>
          </w:p>
        </w:tc>
        <w:tc>
          <w:tcPr>
            <w:tcW w:w="0" w:type="auto"/>
            <w:vAlign w:val="center"/>
            <w:hideMark/>
          </w:tcPr>
          <w:p w14:paraId="06D224E5" w14:textId="77777777" w:rsidR="00A854CD" w:rsidRPr="00981822" w:rsidRDefault="00A854CD" w:rsidP="00A854CD">
            <w:pPr>
              <w:pStyle w:val="21"/>
              <w:jc w:val="center"/>
              <w:rPr>
                <w:lang w:val="uk-UA"/>
              </w:rPr>
            </w:pPr>
            <w:r w:rsidRPr="00981822">
              <w:rPr>
                <w:lang w:val="uk-UA"/>
              </w:rPr>
              <w:t>Середня</w:t>
            </w:r>
          </w:p>
        </w:tc>
        <w:tc>
          <w:tcPr>
            <w:tcW w:w="0" w:type="auto"/>
            <w:vAlign w:val="center"/>
            <w:hideMark/>
          </w:tcPr>
          <w:p w14:paraId="46DE0C87" w14:textId="77777777" w:rsidR="00A854CD" w:rsidRPr="00981822" w:rsidRDefault="00A854CD" w:rsidP="00A854CD">
            <w:pPr>
              <w:pStyle w:val="21"/>
              <w:jc w:val="center"/>
              <w:rPr>
                <w:b/>
                <w:bCs/>
                <w:lang w:val="uk-UA"/>
              </w:rPr>
            </w:pPr>
            <w:r w:rsidRPr="00981822">
              <w:rPr>
                <w:b/>
                <w:bCs/>
                <w:lang w:val="uk-UA"/>
              </w:rPr>
              <w:t>18</w:t>
            </w:r>
          </w:p>
        </w:tc>
        <w:tc>
          <w:tcPr>
            <w:tcW w:w="0" w:type="auto"/>
            <w:vAlign w:val="center"/>
            <w:hideMark/>
          </w:tcPr>
          <w:p w14:paraId="4F937EBE" w14:textId="77777777" w:rsidR="00A854CD" w:rsidRPr="00981822" w:rsidRDefault="00A854CD" w:rsidP="00A854CD">
            <w:pPr>
              <w:pStyle w:val="21"/>
              <w:jc w:val="center"/>
              <w:rPr>
                <w:lang w:val="uk-UA"/>
              </w:rPr>
            </w:pPr>
            <w:r w:rsidRPr="00981822">
              <w:rPr>
                <w:lang w:val="uk-UA"/>
              </w:rPr>
              <w:t>27</w:t>
            </w:r>
          </w:p>
        </w:tc>
        <w:tc>
          <w:tcPr>
            <w:tcW w:w="0" w:type="auto"/>
            <w:vAlign w:val="center"/>
            <w:hideMark/>
          </w:tcPr>
          <w:p w14:paraId="687227D9" w14:textId="77777777" w:rsidR="00A854CD" w:rsidRPr="00981822" w:rsidRDefault="00A854CD" w:rsidP="00A854CD">
            <w:pPr>
              <w:pStyle w:val="21"/>
              <w:jc w:val="center"/>
              <w:rPr>
                <w:lang w:val="uk-UA"/>
              </w:rPr>
            </w:pPr>
            <w:r w:rsidRPr="00981822">
              <w:rPr>
                <w:lang w:val="uk-UA"/>
              </w:rPr>
              <w:t>Середня</w:t>
            </w:r>
          </w:p>
        </w:tc>
      </w:tr>
      <w:tr w:rsidR="00A854CD" w:rsidRPr="00981822" w14:paraId="1B95A9E3" w14:textId="77777777" w:rsidTr="00A854CD">
        <w:trPr>
          <w:jc w:val="center"/>
        </w:trPr>
        <w:tc>
          <w:tcPr>
            <w:tcW w:w="0" w:type="auto"/>
            <w:vAlign w:val="center"/>
            <w:hideMark/>
          </w:tcPr>
          <w:p w14:paraId="18AAF587" w14:textId="77777777" w:rsidR="00A854CD" w:rsidRPr="00981822" w:rsidRDefault="00A854CD" w:rsidP="00A854CD">
            <w:pPr>
              <w:pStyle w:val="21"/>
              <w:jc w:val="center"/>
              <w:rPr>
                <w:b/>
                <w:bCs/>
                <w:lang w:val="uk-UA"/>
              </w:rPr>
            </w:pPr>
            <w:r w:rsidRPr="00981822">
              <w:rPr>
                <w:b/>
                <w:bCs/>
                <w:lang w:val="uk-UA"/>
              </w:rPr>
              <w:t>4</w:t>
            </w:r>
          </w:p>
        </w:tc>
        <w:tc>
          <w:tcPr>
            <w:tcW w:w="0" w:type="auto"/>
            <w:vAlign w:val="center"/>
            <w:hideMark/>
          </w:tcPr>
          <w:p w14:paraId="719A088B" w14:textId="77777777" w:rsidR="00A854CD" w:rsidRPr="00981822" w:rsidRDefault="00A854CD" w:rsidP="00A854CD">
            <w:pPr>
              <w:pStyle w:val="21"/>
              <w:jc w:val="center"/>
              <w:rPr>
                <w:lang w:val="uk-UA"/>
              </w:rPr>
            </w:pPr>
            <w:r w:rsidRPr="00981822">
              <w:rPr>
                <w:lang w:val="uk-UA"/>
              </w:rPr>
              <w:t>29</w:t>
            </w:r>
          </w:p>
        </w:tc>
        <w:tc>
          <w:tcPr>
            <w:tcW w:w="0" w:type="auto"/>
            <w:vAlign w:val="center"/>
            <w:hideMark/>
          </w:tcPr>
          <w:p w14:paraId="3D46A7CB" w14:textId="77777777" w:rsidR="00A854CD" w:rsidRPr="00981822" w:rsidRDefault="00A854CD" w:rsidP="00A854CD">
            <w:pPr>
              <w:pStyle w:val="21"/>
              <w:jc w:val="center"/>
              <w:rPr>
                <w:lang w:val="uk-UA"/>
              </w:rPr>
            </w:pPr>
            <w:r w:rsidRPr="00981822">
              <w:rPr>
                <w:lang w:val="uk-UA"/>
              </w:rPr>
              <w:t>Середня</w:t>
            </w:r>
          </w:p>
        </w:tc>
        <w:tc>
          <w:tcPr>
            <w:tcW w:w="0" w:type="auto"/>
            <w:vAlign w:val="center"/>
            <w:hideMark/>
          </w:tcPr>
          <w:p w14:paraId="5A9FF4C8" w14:textId="77777777" w:rsidR="00A854CD" w:rsidRPr="00981822" w:rsidRDefault="00A854CD" w:rsidP="00A854CD">
            <w:pPr>
              <w:pStyle w:val="21"/>
              <w:jc w:val="center"/>
              <w:rPr>
                <w:b/>
                <w:bCs/>
                <w:lang w:val="uk-UA"/>
              </w:rPr>
            </w:pPr>
            <w:r w:rsidRPr="00981822">
              <w:rPr>
                <w:b/>
                <w:bCs/>
                <w:lang w:val="uk-UA"/>
              </w:rPr>
              <w:t>19</w:t>
            </w:r>
          </w:p>
        </w:tc>
        <w:tc>
          <w:tcPr>
            <w:tcW w:w="0" w:type="auto"/>
            <w:vAlign w:val="center"/>
            <w:hideMark/>
          </w:tcPr>
          <w:p w14:paraId="457E74EC" w14:textId="77777777" w:rsidR="00A854CD" w:rsidRPr="00981822" w:rsidRDefault="00A854CD" w:rsidP="00A854CD">
            <w:pPr>
              <w:pStyle w:val="21"/>
              <w:jc w:val="center"/>
              <w:rPr>
                <w:lang w:val="uk-UA"/>
              </w:rPr>
            </w:pPr>
            <w:r w:rsidRPr="00981822">
              <w:rPr>
                <w:lang w:val="uk-UA"/>
              </w:rPr>
              <w:t>31</w:t>
            </w:r>
          </w:p>
        </w:tc>
        <w:tc>
          <w:tcPr>
            <w:tcW w:w="0" w:type="auto"/>
            <w:vAlign w:val="center"/>
            <w:hideMark/>
          </w:tcPr>
          <w:p w14:paraId="1F585A87" w14:textId="77777777" w:rsidR="00A854CD" w:rsidRPr="00981822" w:rsidRDefault="00A854CD" w:rsidP="00A854CD">
            <w:pPr>
              <w:pStyle w:val="21"/>
              <w:jc w:val="center"/>
              <w:rPr>
                <w:lang w:val="uk-UA"/>
              </w:rPr>
            </w:pPr>
            <w:r w:rsidRPr="00981822">
              <w:rPr>
                <w:lang w:val="uk-UA"/>
              </w:rPr>
              <w:t>Висока</w:t>
            </w:r>
          </w:p>
        </w:tc>
      </w:tr>
      <w:tr w:rsidR="00A854CD" w:rsidRPr="00981822" w14:paraId="7FE6D2B4" w14:textId="77777777" w:rsidTr="00A854CD">
        <w:trPr>
          <w:jc w:val="center"/>
        </w:trPr>
        <w:tc>
          <w:tcPr>
            <w:tcW w:w="0" w:type="auto"/>
            <w:vAlign w:val="center"/>
            <w:hideMark/>
          </w:tcPr>
          <w:p w14:paraId="57A32FD2" w14:textId="77777777" w:rsidR="00A854CD" w:rsidRPr="00981822" w:rsidRDefault="00A854CD" w:rsidP="00A854CD">
            <w:pPr>
              <w:pStyle w:val="21"/>
              <w:jc w:val="center"/>
              <w:rPr>
                <w:b/>
                <w:bCs/>
                <w:lang w:val="uk-UA"/>
              </w:rPr>
            </w:pPr>
            <w:r w:rsidRPr="00981822">
              <w:rPr>
                <w:b/>
                <w:bCs/>
                <w:lang w:val="uk-UA"/>
              </w:rPr>
              <w:t>5</w:t>
            </w:r>
          </w:p>
        </w:tc>
        <w:tc>
          <w:tcPr>
            <w:tcW w:w="0" w:type="auto"/>
            <w:vAlign w:val="center"/>
            <w:hideMark/>
          </w:tcPr>
          <w:p w14:paraId="2A6E7AA2" w14:textId="77777777" w:rsidR="00A854CD" w:rsidRPr="00981822" w:rsidRDefault="00A854CD" w:rsidP="00A854CD">
            <w:pPr>
              <w:pStyle w:val="21"/>
              <w:jc w:val="center"/>
              <w:rPr>
                <w:lang w:val="uk-UA"/>
              </w:rPr>
            </w:pPr>
            <w:r w:rsidRPr="00981822">
              <w:rPr>
                <w:lang w:val="uk-UA"/>
              </w:rPr>
              <w:t>22</w:t>
            </w:r>
          </w:p>
        </w:tc>
        <w:tc>
          <w:tcPr>
            <w:tcW w:w="0" w:type="auto"/>
            <w:vAlign w:val="center"/>
            <w:hideMark/>
          </w:tcPr>
          <w:p w14:paraId="6B636F8B" w14:textId="77777777" w:rsidR="00A854CD" w:rsidRPr="00981822" w:rsidRDefault="00A854CD" w:rsidP="00A854CD">
            <w:pPr>
              <w:pStyle w:val="21"/>
              <w:jc w:val="center"/>
              <w:rPr>
                <w:lang w:val="uk-UA"/>
              </w:rPr>
            </w:pPr>
            <w:r w:rsidRPr="00981822">
              <w:rPr>
                <w:lang w:val="uk-UA"/>
              </w:rPr>
              <w:t>Середня</w:t>
            </w:r>
          </w:p>
        </w:tc>
        <w:tc>
          <w:tcPr>
            <w:tcW w:w="0" w:type="auto"/>
            <w:vAlign w:val="center"/>
            <w:hideMark/>
          </w:tcPr>
          <w:p w14:paraId="60BB0767" w14:textId="77777777" w:rsidR="00A854CD" w:rsidRPr="00981822" w:rsidRDefault="00A854CD" w:rsidP="00A854CD">
            <w:pPr>
              <w:pStyle w:val="21"/>
              <w:jc w:val="center"/>
              <w:rPr>
                <w:b/>
                <w:bCs/>
                <w:lang w:val="uk-UA"/>
              </w:rPr>
            </w:pPr>
            <w:r w:rsidRPr="00981822">
              <w:rPr>
                <w:b/>
                <w:bCs/>
                <w:lang w:val="uk-UA"/>
              </w:rPr>
              <w:t>20</w:t>
            </w:r>
          </w:p>
        </w:tc>
        <w:tc>
          <w:tcPr>
            <w:tcW w:w="0" w:type="auto"/>
            <w:vAlign w:val="center"/>
            <w:hideMark/>
          </w:tcPr>
          <w:p w14:paraId="0217E771" w14:textId="77777777" w:rsidR="00A854CD" w:rsidRPr="00981822" w:rsidRDefault="00A854CD" w:rsidP="00A854CD">
            <w:pPr>
              <w:pStyle w:val="21"/>
              <w:jc w:val="center"/>
              <w:rPr>
                <w:lang w:val="uk-UA"/>
              </w:rPr>
            </w:pPr>
            <w:r w:rsidRPr="00981822">
              <w:rPr>
                <w:lang w:val="uk-UA"/>
              </w:rPr>
              <w:t>26</w:t>
            </w:r>
          </w:p>
        </w:tc>
        <w:tc>
          <w:tcPr>
            <w:tcW w:w="0" w:type="auto"/>
            <w:vAlign w:val="center"/>
            <w:hideMark/>
          </w:tcPr>
          <w:p w14:paraId="6A16988A" w14:textId="77777777" w:rsidR="00A854CD" w:rsidRPr="00981822" w:rsidRDefault="00A854CD" w:rsidP="00A854CD">
            <w:pPr>
              <w:pStyle w:val="21"/>
              <w:jc w:val="center"/>
              <w:rPr>
                <w:lang w:val="uk-UA"/>
              </w:rPr>
            </w:pPr>
            <w:r w:rsidRPr="00981822">
              <w:rPr>
                <w:lang w:val="uk-UA"/>
              </w:rPr>
              <w:t>Середня</w:t>
            </w:r>
          </w:p>
        </w:tc>
      </w:tr>
      <w:tr w:rsidR="00A854CD" w:rsidRPr="00981822" w14:paraId="0879BED4" w14:textId="77777777" w:rsidTr="00A854CD">
        <w:trPr>
          <w:jc w:val="center"/>
        </w:trPr>
        <w:tc>
          <w:tcPr>
            <w:tcW w:w="0" w:type="auto"/>
            <w:vAlign w:val="center"/>
            <w:hideMark/>
          </w:tcPr>
          <w:p w14:paraId="552E3BCD" w14:textId="77777777" w:rsidR="00A854CD" w:rsidRPr="00981822" w:rsidRDefault="00A854CD" w:rsidP="00A854CD">
            <w:pPr>
              <w:pStyle w:val="21"/>
              <w:jc w:val="center"/>
              <w:rPr>
                <w:b/>
                <w:bCs/>
                <w:lang w:val="uk-UA"/>
              </w:rPr>
            </w:pPr>
            <w:r w:rsidRPr="00981822">
              <w:rPr>
                <w:b/>
                <w:bCs/>
                <w:lang w:val="uk-UA"/>
              </w:rPr>
              <w:t>6</w:t>
            </w:r>
          </w:p>
        </w:tc>
        <w:tc>
          <w:tcPr>
            <w:tcW w:w="0" w:type="auto"/>
            <w:vAlign w:val="center"/>
            <w:hideMark/>
          </w:tcPr>
          <w:p w14:paraId="69B8FD6A" w14:textId="77777777" w:rsidR="00A854CD" w:rsidRPr="00981822" w:rsidRDefault="00A854CD" w:rsidP="00A854CD">
            <w:pPr>
              <w:pStyle w:val="21"/>
              <w:jc w:val="center"/>
              <w:rPr>
                <w:lang w:val="uk-UA"/>
              </w:rPr>
            </w:pPr>
            <w:r w:rsidRPr="00981822">
              <w:rPr>
                <w:lang w:val="uk-UA"/>
              </w:rPr>
              <w:t>27</w:t>
            </w:r>
          </w:p>
        </w:tc>
        <w:tc>
          <w:tcPr>
            <w:tcW w:w="0" w:type="auto"/>
            <w:vAlign w:val="center"/>
            <w:hideMark/>
          </w:tcPr>
          <w:p w14:paraId="78DEB275" w14:textId="77777777" w:rsidR="00A854CD" w:rsidRPr="00981822" w:rsidRDefault="00A854CD" w:rsidP="00A854CD">
            <w:pPr>
              <w:pStyle w:val="21"/>
              <w:jc w:val="center"/>
              <w:rPr>
                <w:lang w:val="uk-UA"/>
              </w:rPr>
            </w:pPr>
            <w:r w:rsidRPr="00981822">
              <w:rPr>
                <w:lang w:val="uk-UA"/>
              </w:rPr>
              <w:t>Середня</w:t>
            </w:r>
          </w:p>
        </w:tc>
        <w:tc>
          <w:tcPr>
            <w:tcW w:w="0" w:type="auto"/>
            <w:vAlign w:val="center"/>
            <w:hideMark/>
          </w:tcPr>
          <w:p w14:paraId="12712260" w14:textId="77777777" w:rsidR="00A854CD" w:rsidRPr="00981822" w:rsidRDefault="00A854CD" w:rsidP="00A854CD">
            <w:pPr>
              <w:pStyle w:val="21"/>
              <w:jc w:val="center"/>
              <w:rPr>
                <w:b/>
                <w:bCs/>
                <w:lang w:val="uk-UA"/>
              </w:rPr>
            </w:pPr>
            <w:r w:rsidRPr="00981822">
              <w:rPr>
                <w:b/>
                <w:bCs/>
                <w:lang w:val="uk-UA"/>
              </w:rPr>
              <w:t>21</w:t>
            </w:r>
          </w:p>
        </w:tc>
        <w:tc>
          <w:tcPr>
            <w:tcW w:w="0" w:type="auto"/>
            <w:vAlign w:val="center"/>
            <w:hideMark/>
          </w:tcPr>
          <w:p w14:paraId="194077B2" w14:textId="77777777" w:rsidR="00A854CD" w:rsidRPr="00981822" w:rsidRDefault="00A854CD" w:rsidP="00A854CD">
            <w:pPr>
              <w:pStyle w:val="21"/>
              <w:jc w:val="center"/>
              <w:rPr>
                <w:lang w:val="uk-UA"/>
              </w:rPr>
            </w:pPr>
            <w:r w:rsidRPr="00981822">
              <w:rPr>
                <w:lang w:val="uk-UA"/>
              </w:rPr>
              <w:t>21</w:t>
            </w:r>
          </w:p>
        </w:tc>
        <w:tc>
          <w:tcPr>
            <w:tcW w:w="0" w:type="auto"/>
            <w:vAlign w:val="center"/>
            <w:hideMark/>
          </w:tcPr>
          <w:p w14:paraId="593CB1B1" w14:textId="77777777" w:rsidR="00A854CD" w:rsidRPr="00981822" w:rsidRDefault="00A854CD" w:rsidP="00A854CD">
            <w:pPr>
              <w:pStyle w:val="21"/>
              <w:jc w:val="center"/>
              <w:rPr>
                <w:lang w:val="uk-UA"/>
              </w:rPr>
            </w:pPr>
            <w:r w:rsidRPr="00981822">
              <w:rPr>
                <w:lang w:val="uk-UA"/>
              </w:rPr>
              <w:t>Середня</w:t>
            </w:r>
          </w:p>
        </w:tc>
      </w:tr>
      <w:tr w:rsidR="00A854CD" w:rsidRPr="00981822" w14:paraId="0F13511B" w14:textId="77777777" w:rsidTr="00A854CD">
        <w:trPr>
          <w:jc w:val="center"/>
        </w:trPr>
        <w:tc>
          <w:tcPr>
            <w:tcW w:w="0" w:type="auto"/>
            <w:vAlign w:val="center"/>
            <w:hideMark/>
          </w:tcPr>
          <w:p w14:paraId="419A713B" w14:textId="77777777" w:rsidR="00A854CD" w:rsidRPr="00981822" w:rsidRDefault="00A854CD" w:rsidP="00A854CD">
            <w:pPr>
              <w:pStyle w:val="21"/>
              <w:jc w:val="center"/>
              <w:rPr>
                <w:b/>
                <w:bCs/>
                <w:lang w:val="uk-UA"/>
              </w:rPr>
            </w:pPr>
            <w:r w:rsidRPr="00981822">
              <w:rPr>
                <w:b/>
                <w:bCs/>
                <w:lang w:val="uk-UA"/>
              </w:rPr>
              <w:t>7</w:t>
            </w:r>
          </w:p>
        </w:tc>
        <w:tc>
          <w:tcPr>
            <w:tcW w:w="0" w:type="auto"/>
            <w:vAlign w:val="center"/>
            <w:hideMark/>
          </w:tcPr>
          <w:p w14:paraId="5CF6B056" w14:textId="77777777" w:rsidR="00A854CD" w:rsidRPr="00981822" w:rsidRDefault="00A854CD" w:rsidP="00A854CD">
            <w:pPr>
              <w:pStyle w:val="21"/>
              <w:jc w:val="center"/>
              <w:rPr>
                <w:lang w:val="uk-UA"/>
              </w:rPr>
            </w:pPr>
            <w:r w:rsidRPr="00981822">
              <w:rPr>
                <w:lang w:val="uk-UA"/>
              </w:rPr>
              <w:t>25</w:t>
            </w:r>
          </w:p>
        </w:tc>
        <w:tc>
          <w:tcPr>
            <w:tcW w:w="0" w:type="auto"/>
            <w:vAlign w:val="center"/>
            <w:hideMark/>
          </w:tcPr>
          <w:p w14:paraId="7ED7AD27" w14:textId="77777777" w:rsidR="00A854CD" w:rsidRPr="00981822" w:rsidRDefault="00A854CD" w:rsidP="00A854CD">
            <w:pPr>
              <w:pStyle w:val="21"/>
              <w:jc w:val="center"/>
              <w:rPr>
                <w:lang w:val="uk-UA"/>
              </w:rPr>
            </w:pPr>
            <w:r w:rsidRPr="00981822">
              <w:rPr>
                <w:lang w:val="uk-UA"/>
              </w:rPr>
              <w:t>Середня</w:t>
            </w:r>
          </w:p>
        </w:tc>
        <w:tc>
          <w:tcPr>
            <w:tcW w:w="0" w:type="auto"/>
            <w:vAlign w:val="center"/>
            <w:hideMark/>
          </w:tcPr>
          <w:p w14:paraId="331AB02C" w14:textId="77777777" w:rsidR="00A854CD" w:rsidRPr="00981822" w:rsidRDefault="00A854CD" w:rsidP="00A854CD">
            <w:pPr>
              <w:pStyle w:val="21"/>
              <w:jc w:val="center"/>
              <w:rPr>
                <w:b/>
                <w:bCs/>
                <w:lang w:val="uk-UA"/>
              </w:rPr>
            </w:pPr>
            <w:r w:rsidRPr="00981822">
              <w:rPr>
                <w:b/>
                <w:bCs/>
                <w:lang w:val="uk-UA"/>
              </w:rPr>
              <w:t>22</w:t>
            </w:r>
          </w:p>
        </w:tc>
        <w:tc>
          <w:tcPr>
            <w:tcW w:w="0" w:type="auto"/>
            <w:vAlign w:val="center"/>
            <w:hideMark/>
          </w:tcPr>
          <w:p w14:paraId="21E55D54" w14:textId="77777777" w:rsidR="00A854CD" w:rsidRPr="00981822" w:rsidRDefault="00A854CD" w:rsidP="00A854CD">
            <w:pPr>
              <w:pStyle w:val="21"/>
              <w:jc w:val="center"/>
              <w:rPr>
                <w:lang w:val="uk-UA"/>
              </w:rPr>
            </w:pPr>
            <w:r w:rsidRPr="00981822">
              <w:rPr>
                <w:lang w:val="uk-UA"/>
              </w:rPr>
              <w:t>30</w:t>
            </w:r>
          </w:p>
        </w:tc>
        <w:tc>
          <w:tcPr>
            <w:tcW w:w="0" w:type="auto"/>
            <w:vAlign w:val="center"/>
            <w:hideMark/>
          </w:tcPr>
          <w:p w14:paraId="773A3515" w14:textId="77777777" w:rsidR="00A854CD" w:rsidRPr="00981822" w:rsidRDefault="00A854CD" w:rsidP="00A854CD">
            <w:pPr>
              <w:pStyle w:val="21"/>
              <w:jc w:val="center"/>
              <w:rPr>
                <w:lang w:val="uk-UA"/>
              </w:rPr>
            </w:pPr>
            <w:r w:rsidRPr="00981822">
              <w:rPr>
                <w:lang w:val="uk-UA"/>
              </w:rPr>
              <w:t>Середня</w:t>
            </w:r>
          </w:p>
        </w:tc>
      </w:tr>
      <w:tr w:rsidR="00A854CD" w:rsidRPr="00981822" w14:paraId="11684448" w14:textId="77777777" w:rsidTr="00A854CD">
        <w:trPr>
          <w:jc w:val="center"/>
        </w:trPr>
        <w:tc>
          <w:tcPr>
            <w:tcW w:w="0" w:type="auto"/>
            <w:vAlign w:val="center"/>
            <w:hideMark/>
          </w:tcPr>
          <w:p w14:paraId="731B30A1" w14:textId="77777777" w:rsidR="00A854CD" w:rsidRPr="00981822" w:rsidRDefault="00A854CD" w:rsidP="00A854CD">
            <w:pPr>
              <w:pStyle w:val="21"/>
              <w:jc w:val="center"/>
              <w:rPr>
                <w:b/>
                <w:bCs/>
                <w:lang w:val="uk-UA"/>
              </w:rPr>
            </w:pPr>
            <w:r w:rsidRPr="00981822">
              <w:rPr>
                <w:b/>
                <w:bCs/>
                <w:lang w:val="uk-UA"/>
              </w:rPr>
              <w:t>8</w:t>
            </w:r>
          </w:p>
        </w:tc>
        <w:tc>
          <w:tcPr>
            <w:tcW w:w="0" w:type="auto"/>
            <w:vAlign w:val="center"/>
            <w:hideMark/>
          </w:tcPr>
          <w:p w14:paraId="752576B0" w14:textId="77777777" w:rsidR="00A854CD" w:rsidRPr="00981822" w:rsidRDefault="00A854CD" w:rsidP="00A854CD">
            <w:pPr>
              <w:pStyle w:val="21"/>
              <w:jc w:val="center"/>
              <w:rPr>
                <w:lang w:val="uk-UA"/>
              </w:rPr>
            </w:pPr>
            <w:r w:rsidRPr="00981822">
              <w:rPr>
                <w:lang w:val="uk-UA"/>
              </w:rPr>
              <w:t>33</w:t>
            </w:r>
          </w:p>
        </w:tc>
        <w:tc>
          <w:tcPr>
            <w:tcW w:w="0" w:type="auto"/>
            <w:vAlign w:val="center"/>
            <w:hideMark/>
          </w:tcPr>
          <w:p w14:paraId="394734D9" w14:textId="77777777" w:rsidR="00A854CD" w:rsidRPr="00981822" w:rsidRDefault="00A854CD" w:rsidP="00A854CD">
            <w:pPr>
              <w:pStyle w:val="21"/>
              <w:jc w:val="center"/>
              <w:rPr>
                <w:lang w:val="uk-UA"/>
              </w:rPr>
            </w:pPr>
            <w:r w:rsidRPr="00981822">
              <w:rPr>
                <w:lang w:val="uk-UA"/>
              </w:rPr>
              <w:t>Висока</w:t>
            </w:r>
          </w:p>
        </w:tc>
        <w:tc>
          <w:tcPr>
            <w:tcW w:w="0" w:type="auto"/>
            <w:vAlign w:val="center"/>
            <w:hideMark/>
          </w:tcPr>
          <w:p w14:paraId="7BC34CDC" w14:textId="77777777" w:rsidR="00A854CD" w:rsidRPr="00981822" w:rsidRDefault="00A854CD" w:rsidP="00A854CD">
            <w:pPr>
              <w:pStyle w:val="21"/>
              <w:jc w:val="center"/>
              <w:rPr>
                <w:b/>
                <w:bCs/>
                <w:lang w:val="uk-UA"/>
              </w:rPr>
            </w:pPr>
            <w:r w:rsidRPr="00981822">
              <w:rPr>
                <w:b/>
                <w:bCs/>
                <w:lang w:val="uk-UA"/>
              </w:rPr>
              <w:t>23</w:t>
            </w:r>
          </w:p>
        </w:tc>
        <w:tc>
          <w:tcPr>
            <w:tcW w:w="0" w:type="auto"/>
            <w:vAlign w:val="center"/>
            <w:hideMark/>
          </w:tcPr>
          <w:p w14:paraId="0E688092" w14:textId="77777777" w:rsidR="00A854CD" w:rsidRPr="00981822" w:rsidRDefault="00A854CD" w:rsidP="00A854CD">
            <w:pPr>
              <w:pStyle w:val="21"/>
              <w:jc w:val="center"/>
              <w:rPr>
                <w:lang w:val="uk-UA"/>
              </w:rPr>
            </w:pPr>
            <w:r w:rsidRPr="00981822">
              <w:rPr>
                <w:lang w:val="uk-UA"/>
              </w:rPr>
              <w:t>24</w:t>
            </w:r>
          </w:p>
        </w:tc>
        <w:tc>
          <w:tcPr>
            <w:tcW w:w="0" w:type="auto"/>
            <w:vAlign w:val="center"/>
            <w:hideMark/>
          </w:tcPr>
          <w:p w14:paraId="5A192333" w14:textId="77777777" w:rsidR="00A854CD" w:rsidRPr="00981822" w:rsidRDefault="00A854CD" w:rsidP="00A854CD">
            <w:pPr>
              <w:pStyle w:val="21"/>
              <w:jc w:val="center"/>
              <w:rPr>
                <w:lang w:val="uk-UA"/>
              </w:rPr>
            </w:pPr>
            <w:r w:rsidRPr="00981822">
              <w:rPr>
                <w:lang w:val="uk-UA"/>
              </w:rPr>
              <w:t>Середня</w:t>
            </w:r>
          </w:p>
        </w:tc>
      </w:tr>
      <w:tr w:rsidR="00A854CD" w:rsidRPr="00981822" w14:paraId="0623FBD1" w14:textId="77777777" w:rsidTr="00A854CD">
        <w:trPr>
          <w:jc w:val="center"/>
        </w:trPr>
        <w:tc>
          <w:tcPr>
            <w:tcW w:w="0" w:type="auto"/>
            <w:vAlign w:val="center"/>
            <w:hideMark/>
          </w:tcPr>
          <w:p w14:paraId="68102F15" w14:textId="77777777" w:rsidR="00A854CD" w:rsidRPr="00981822" w:rsidRDefault="00A854CD" w:rsidP="00A854CD">
            <w:pPr>
              <w:pStyle w:val="21"/>
              <w:jc w:val="center"/>
              <w:rPr>
                <w:b/>
                <w:bCs/>
                <w:lang w:val="uk-UA"/>
              </w:rPr>
            </w:pPr>
            <w:r w:rsidRPr="00981822">
              <w:rPr>
                <w:b/>
                <w:bCs/>
                <w:lang w:val="uk-UA"/>
              </w:rPr>
              <w:t>9</w:t>
            </w:r>
          </w:p>
        </w:tc>
        <w:tc>
          <w:tcPr>
            <w:tcW w:w="0" w:type="auto"/>
            <w:vAlign w:val="center"/>
            <w:hideMark/>
          </w:tcPr>
          <w:p w14:paraId="4FEB29EB" w14:textId="77777777" w:rsidR="00A854CD" w:rsidRPr="00981822" w:rsidRDefault="00A854CD" w:rsidP="00A854CD">
            <w:pPr>
              <w:pStyle w:val="21"/>
              <w:jc w:val="center"/>
              <w:rPr>
                <w:lang w:val="uk-UA"/>
              </w:rPr>
            </w:pPr>
            <w:r w:rsidRPr="00981822">
              <w:rPr>
                <w:lang w:val="uk-UA"/>
              </w:rPr>
              <w:t>23</w:t>
            </w:r>
          </w:p>
        </w:tc>
        <w:tc>
          <w:tcPr>
            <w:tcW w:w="0" w:type="auto"/>
            <w:vAlign w:val="center"/>
            <w:hideMark/>
          </w:tcPr>
          <w:p w14:paraId="0BB40ECA" w14:textId="77777777" w:rsidR="00A854CD" w:rsidRPr="00981822" w:rsidRDefault="00A854CD" w:rsidP="00A854CD">
            <w:pPr>
              <w:pStyle w:val="21"/>
              <w:jc w:val="center"/>
              <w:rPr>
                <w:lang w:val="uk-UA"/>
              </w:rPr>
            </w:pPr>
            <w:r w:rsidRPr="00981822">
              <w:rPr>
                <w:lang w:val="uk-UA"/>
              </w:rPr>
              <w:t>Середня</w:t>
            </w:r>
          </w:p>
        </w:tc>
        <w:tc>
          <w:tcPr>
            <w:tcW w:w="0" w:type="auto"/>
            <w:vAlign w:val="center"/>
            <w:hideMark/>
          </w:tcPr>
          <w:p w14:paraId="15A81CE0" w14:textId="77777777" w:rsidR="00A854CD" w:rsidRPr="00981822" w:rsidRDefault="00A854CD" w:rsidP="00A854CD">
            <w:pPr>
              <w:pStyle w:val="21"/>
              <w:jc w:val="center"/>
              <w:rPr>
                <w:b/>
                <w:bCs/>
                <w:lang w:val="uk-UA"/>
              </w:rPr>
            </w:pPr>
            <w:r w:rsidRPr="00981822">
              <w:rPr>
                <w:b/>
                <w:bCs/>
                <w:lang w:val="uk-UA"/>
              </w:rPr>
              <w:t>24</w:t>
            </w:r>
          </w:p>
        </w:tc>
        <w:tc>
          <w:tcPr>
            <w:tcW w:w="0" w:type="auto"/>
            <w:vAlign w:val="center"/>
            <w:hideMark/>
          </w:tcPr>
          <w:p w14:paraId="6D686768" w14:textId="77777777" w:rsidR="00A854CD" w:rsidRPr="00981822" w:rsidRDefault="00A854CD" w:rsidP="00A854CD">
            <w:pPr>
              <w:pStyle w:val="21"/>
              <w:jc w:val="center"/>
              <w:rPr>
                <w:lang w:val="uk-UA"/>
              </w:rPr>
            </w:pPr>
            <w:r w:rsidRPr="00981822">
              <w:rPr>
                <w:lang w:val="uk-UA"/>
              </w:rPr>
              <w:t>27</w:t>
            </w:r>
          </w:p>
        </w:tc>
        <w:tc>
          <w:tcPr>
            <w:tcW w:w="0" w:type="auto"/>
            <w:vAlign w:val="center"/>
            <w:hideMark/>
          </w:tcPr>
          <w:p w14:paraId="5953FD29" w14:textId="77777777" w:rsidR="00A854CD" w:rsidRPr="00981822" w:rsidRDefault="00A854CD" w:rsidP="00A854CD">
            <w:pPr>
              <w:pStyle w:val="21"/>
              <w:jc w:val="center"/>
              <w:rPr>
                <w:lang w:val="uk-UA"/>
              </w:rPr>
            </w:pPr>
            <w:r w:rsidRPr="00981822">
              <w:rPr>
                <w:lang w:val="uk-UA"/>
              </w:rPr>
              <w:t>Середня</w:t>
            </w:r>
          </w:p>
        </w:tc>
      </w:tr>
      <w:tr w:rsidR="00A854CD" w:rsidRPr="00981822" w14:paraId="7DD3FB08" w14:textId="77777777" w:rsidTr="00A854CD">
        <w:trPr>
          <w:jc w:val="center"/>
        </w:trPr>
        <w:tc>
          <w:tcPr>
            <w:tcW w:w="0" w:type="auto"/>
            <w:vAlign w:val="center"/>
            <w:hideMark/>
          </w:tcPr>
          <w:p w14:paraId="2D804650" w14:textId="77777777" w:rsidR="00A854CD" w:rsidRPr="00981822" w:rsidRDefault="00A854CD" w:rsidP="00A854CD">
            <w:pPr>
              <w:pStyle w:val="21"/>
              <w:jc w:val="center"/>
              <w:rPr>
                <w:b/>
                <w:bCs/>
                <w:lang w:val="uk-UA"/>
              </w:rPr>
            </w:pPr>
            <w:r w:rsidRPr="00981822">
              <w:rPr>
                <w:b/>
                <w:bCs/>
                <w:lang w:val="uk-UA"/>
              </w:rPr>
              <w:t>10</w:t>
            </w:r>
          </w:p>
        </w:tc>
        <w:tc>
          <w:tcPr>
            <w:tcW w:w="0" w:type="auto"/>
            <w:vAlign w:val="center"/>
            <w:hideMark/>
          </w:tcPr>
          <w:p w14:paraId="2D16262F" w14:textId="77777777" w:rsidR="00A854CD" w:rsidRPr="00981822" w:rsidRDefault="00A854CD" w:rsidP="00A854CD">
            <w:pPr>
              <w:pStyle w:val="21"/>
              <w:jc w:val="center"/>
              <w:rPr>
                <w:lang w:val="uk-UA"/>
              </w:rPr>
            </w:pPr>
            <w:r w:rsidRPr="00981822">
              <w:rPr>
                <w:lang w:val="uk-UA"/>
              </w:rPr>
              <w:t>28</w:t>
            </w:r>
          </w:p>
        </w:tc>
        <w:tc>
          <w:tcPr>
            <w:tcW w:w="0" w:type="auto"/>
            <w:vAlign w:val="center"/>
            <w:hideMark/>
          </w:tcPr>
          <w:p w14:paraId="45C3989D" w14:textId="77777777" w:rsidR="00A854CD" w:rsidRPr="00981822" w:rsidRDefault="00A854CD" w:rsidP="00A854CD">
            <w:pPr>
              <w:pStyle w:val="21"/>
              <w:jc w:val="center"/>
              <w:rPr>
                <w:lang w:val="uk-UA"/>
              </w:rPr>
            </w:pPr>
            <w:r w:rsidRPr="00981822">
              <w:rPr>
                <w:lang w:val="uk-UA"/>
              </w:rPr>
              <w:t>Середня</w:t>
            </w:r>
          </w:p>
        </w:tc>
        <w:tc>
          <w:tcPr>
            <w:tcW w:w="0" w:type="auto"/>
            <w:vAlign w:val="center"/>
            <w:hideMark/>
          </w:tcPr>
          <w:p w14:paraId="7BC29A12" w14:textId="77777777" w:rsidR="00A854CD" w:rsidRPr="00981822" w:rsidRDefault="00A854CD" w:rsidP="00A854CD">
            <w:pPr>
              <w:pStyle w:val="21"/>
              <w:jc w:val="center"/>
              <w:rPr>
                <w:b/>
                <w:bCs/>
                <w:lang w:val="uk-UA"/>
              </w:rPr>
            </w:pPr>
            <w:r w:rsidRPr="00981822">
              <w:rPr>
                <w:b/>
                <w:bCs/>
                <w:lang w:val="uk-UA"/>
              </w:rPr>
              <w:t>25</w:t>
            </w:r>
          </w:p>
        </w:tc>
        <w:tc>
          <w:tcPr>
            <w:tcW w:w="0" w:type="auto"/>
            <w:vAlign w:val="center"/>
            <w:hideMark/>
          </w:tcPr>
          <w:p w14:paraId="739D98FA" w14:textId="77777777" w:rsidR="00A854CD" w:rsidRPr="00981822" w:rsidRDefault="00A854CD" w:rsidP="00A854CD">
            <w:pPr>
              <w:pStyle w:val="21"/>
              <w:jc w:val="center"/>
              <w:rPr>
                <w:lang w:val="uk-UA"/>
              </w:rPr>
            </w:pPr>
            <w:r w:rsidRPr="00981822">
              <w:rPr>
                <w:lang w:val="uk-UA"/>
              </w:rPr>
              <w:t>29</w:t>
            </w:r>
          </w:p>
        </w:tc>
        <w:tc>
          <w:tcPr>
            <w:tcW w:w="0" w:type="auto"/>
            <w:vAlign w:val="center"/>
            <w:hideMark/>
          </w:tcPr>
          <w:p w14:paraId="00029327" w14:textId="77777777" w:rsidR="00A854CD" w:rsidRPr="00981822" w:rsidRDefault="00A854CD" w:rsidP="00A854CD">
            <w:pPr>
              <w:pStyle w:val="21"/>
              <w:jc w:val="center"/>
              <w:rPr>
                <w:lang w:val="uk-UA"/>
              </w:rPr>
            </w:pPr>
            <w:r w:rsidRPr="00981822">
              <w:rPr>
                <w:lang w:val="uk-UA"/>
              </w:rPr>
              <w:t>Середня</w:t>
            </w:r>
          </w:p>
        </w:tc>
      </w:tr>
      <w:tr w:rsidR="00A854CD" w:rsidRPr="00981822" w14:paraId="44DC43ED" w14:textId="77777777" w:rsidTr="00A854CD">
        <w:trPr>
          <w:jc w:val="center"/>
        </w:trPr>
        <w:tc>
          <w:tcPr>
            <w:tcW w:w="0" w:type="auto"/>
            <w:vAlign w:val="center"/>
            <w:hideMark/>
          </w:tcPr>
          <w:p w14:paraId="48526721" w14:textId="77777777" w:rsidR="00A854CD" w:rsidRPr="00981822" w:rsidRDefault="00A854CD" w:rsidP="00A854CD">
            <w:pPr>
              <w:pStyle w:val="21"/>
              <w:jc w:val="center"/>
              <w:rPr>
                <w:b/>
                <w:bCs/>
                <w:lang w:val="uk-UA"/>
              </w:rPr>
            </w:pPr>
            <w:r w:rsidRPr="00981822">
              <w:rPr>
                <w:b/>
                <w:bCs/>
                <w:lang w:val="uk-UA"/>
              </w:rPr>
              <w:lastRenderedPageBreak/>
              <w:t>11</w:t>
            </w:r>
          </w:p>
        </w:tc>
        <w:tc>
          <w:tcPr>
            <w:tcW w:w="0" w:type="auto"/>
            <w:vAlign w:val="center"/>
            <w:hideMark/>
          </w:tcPr>
          <w:p w14:paraId="1C4B431E" w14:textId="77777777" w:rsidR="00A854CD" w:rsidRPr="00981822" w:rsidRDefault="00A854CD" w:rsidP="00A854CD">
            <w:pPr>
              <w:pStyle w:val="21"/>
              <w:jc w:val="center"/>
              <w:rPr>
                <w:lang w:val="uk-UA"/>
              </w:rPr>
            </w:pPr>
            <w:r w:rsidRPr="00981822">
              <w:rPr>
                <w:lang w:val="uk-UA"/>
              </w:rPr>
              <w:t>19</w:t>
            </w:r>
          </w:p>
        </w:tc>
        <w:tc>
          <w:tcPr>
            <w:tcW w:w="0" w:type="auto"/>
            <w:vAlign w:val="center"/>
            <w:hideMark/>
          </w:tcPr>
          <w:p w14:paraId="0E5A9F7B" w14:textId="77777777" w:rsidR="00A854CD" w:rsidRPr="00981822" w:rsidRDefault="00A854CD" w:rsidP="00A854CD">
            <w:pPr>
              <w:pStyle w:val="21"/>
              <w:jc w:val="center"/>
              <w:rPr>
                <w:lang w:val="uk-UA"/>
              </w:rPr>
            </w:pPr>
            <w:r w:rsidRPr="00981822">
              <w:rPr>
                <w:lang w:val="uk-UA"/>
              </w:rPr>
              <w:t>Низька</w:t>
            </w:r>
          </w:p>
        </w:tc>
        <w:tc>
          <w:tcPr>
            <w:tcW w:w="0" w:type="auto"/>
            <w:vAlign w:val="center"/>
            <w:hideMark/>
          </w:tcPr>
          <w:p w14:paraId="45A4F365" w14:textId="77777777" w:rsidR="00A854CD" w:rsidRPr="00981822" w:rsidRDefault="00A854CD" w:rsidP="00A854CD">
            <w:pPr>
              <w:pStyle w:val="21"/>
              <w:jc w:val="center"/>
              <w:rPr>
                <w:b/>
                <w:bCs/>
                <w:lang w:val="uk-UA"/>
              </w:rPr>
            </w:pPr>
            <w:r w:rsidRPr="00981822">
              <w:rPr>
                <w:b/>
                <w:bCs/>
                <w:lang w:val="uk-UA"/>
              </w:rPr>
              <w:t>26</w:t>
            </w:r>
          </w:p>
        </w:tc>
        <w:tc>
          <w:tcPr>
            <w:tcW w:w="0" w:type="auto"/>
            <w:vAlign w:val="center"/>
            <w:hideMark/>
          </w:tcPr>
          <w:p w14:paraId="641A4EFE" w14:textId="77777777" w:rsidR="00A854CD" w:rsidRPr="00981822" w:rsidRDefault="00A854CD" w:rsidP="00A854CD">
            <w:pPr>
              <w:pStyle w:val="21"/>
              <w:jc w:val="center"/>
              <w:rPr>
                <w:lang w:val="uk-UA"/>
              </w:rPr>
            </w:pPr>
            <w:r w:rsidRPr="00981822">
              <w:rPr>
                <w:lang w:val="uk-UA"/>
              </w:rPr>
              <w:t>22</w:t>
            </w:r>
          </w:p>
        </w:tc>
        <w:tc>
          <w:tcPr>
            <w:tcW w:w="0" w:type="auto"/>
            <w:vAlign w:val="center"/>
            <w:hideMark/>
          </w:tcPr>
          <w:p w14:paraId="6055564A" w14:textId="77777777" w:rsidR="00A854CD" w:rsidRPr="00981822" w:rsidRDefault="00A854CD" w:rsidP="00A854CD">
            <w:pPr>
              <w:pStyle w:val="21"/>
              <w:jc w:val="center"/>
              <w:rPr>
                <w:lang w:val="uk-UA"/>
              </w:rPr>
            </w:pPr>
            <w:r w:rsidRPr="00981822">
              <w:rPr>
                <w:lang w:val="uk-UA"/>
              </w:rPr>
              <w:t>Середня</w:t>
            </w:r>
          </w:p>
        </w:tc>
      </w:tr>
      <w:tr w:rsidR="00A854CD" w:rsidRPr="00981822" w14:paraId="6A3F42D1" w14:textId="77777777" w:rsidTr="00A854CD">
        <w:trPr>
          <w:jc w:val="center"/>
        </w:trPr>
        <w:tc>
          <w:tcPr>
            <w:tcW w:w="0" w:type="auto"/>
            <w:vAlign w:val="center"/>
            <w:hideMark/>
          </w:tcPr>
          <w:p w14:paraId="5126BC47" w14:textId="77777777" w:rsidR="00A854CD" w:rsidRPr="00981822" w:rsidRDefault="00A854CD" w:rsidP="00A854CD">
            <w:pPr>
              <w:pStyle w:val="21"/>
              <w:jc w:val="center"/>
              <w:rPr>
                <w:b/>
                <w:bCs/>
                <w:lang w:val="uk-UA"/>
              </w:rPr>
            </w:pPr>
            <w:r w:rsidRPr="00981822">
              <w:rPr>
                <w:b/>
                <w:bCs/>
                <w:lang w:val="uk-UA"/>
              </w:rPr>
              <w:t>12</w:t>
            </w:r>
          </w:p>
        </w:tc>
        <w:tc>
          <w:tcPr>
            <w:tcW w:w="0" w:type="auto"/>
            <w:vAlign w:val="center"/>
            <w:hideMark/>
          </w:tcPr>
          <w:p w14:paraId="5611E02F" w14:textId="77777777" w:rsidR="00A854CD" w:rsidRPr="00981822" w:rsidRDefault="00A854CD" w:rsidP="00A854CD">
            <w:pPr>
              <w:pStyle w:val="21"/>
              <w:jc w:val="center"/>
              <w:rPr>
                <w:lang w:val="uk-UA"/>
              </w:rPr>
            </w:pPr>
            <w:r w:rsidRPr="00981822">
              <w:rPr>
                <w:lang w:val="uk-UA"/>
              </w:rPr>
              <w:t>26</w:t>
            </w:r>
          </w:p>
        </w:tc>
        <w:tc>
          <w:tcPr>
            <w:tcW w:w="0" w:type="auto"/>
            <w:vAlign w:val="center"/>
            <w:hideMark/>
          </w:tcPr>
          <w:p w14:paraId="06D2569A" w14:textId="77777777" w:rsidR="00A854CD" w:rsidRPr="00981822" w:rsidRDefault="00A854CD" w:rsidP="00A854CD">
            <w:pPr>
              <w:pStyle w:val="21"/>
              <w:jc w:val="center"/>
              <w:rPr>
                <w:lang w:val="uk-UA"/>
              </w:rPr>
            </w:pPr>
            <w:r w:rsidRPr="00981822">
              <w:rPr>
                <w:lang w:val="uk-UA"/>
              </w:rPr>
              <w:t>Середня</w:t>
            </w:r>
          </w:p>
        </w:tc>
        <w:tc>
          <w:tcPr>
            <w:tcW w:w="0" w:type="auto"/>
            <w:vAlign w:val="center"/>
            <w:hideMark/>
          </w:tcPr>
          <w:p w14:paraId="4E50F828" w14:textId="77777777" w:rsidR="00A854CD" w:rsidRPr="00981822" w:rsidRDefault="00A854CD" w:rsidP="00A854CD">
            <w:pPr>
              <w:pStyle w:val="21"/>
              <w:jc w:val="center"/>
              <w:rPr>
                <w:b/>
                <w:bCs/>
                <w:lang w:val="uk-UA"/>
              </w:rPr>
            </w:pPr>
            <w:r w:rsidRPr="00981822">
              <w:rPr>
                <w:b/>
                <w:bCs/>
                <w:lang w:val="uk-UA"/>
              </w:rPr>
              <w:t>27</w:t>
            </w:r>
          </w:p>
        </w:tc>
        <w:tc>
          <w:tcPr>
            <w:tcW w:w="0" w:type="auto"/>
            <w:vAlign w:val="center"/>
            <w:hideMark/>
          </w:tcPr>
          <w:p w14:paraId="134D08CD" w14:textId="77777777" w:rsidR="00A854CD" w:rsidRPr="00981822" w:rsidRDefault="00A854CD" w:rsidP="00A854CD">
            <w:pPr>
              <w:pStyle w:val="21"/>
              <w:jc w:val="center"/>
              <w:rPr>
                <w:lang w:val="uk-UA"/>
              </w:rPr>
            </w:pPr>
            <w:r w:rsidRPr="00981822">
              <w:rPr>
                <w:lang w:val="uk-UA"/>
              </w:rPr>
              <w:t>32</w:t>
            </w:r>
          </w:p>
        </w:tc>
        <w:tc>
          <w:tcPr>
            <w:tcW w:w="0" w:type="auto"/>
            <w:vAlign w:val="center"/>
            <w:hideMark/>
          </w:tcPr>
          <w:p w14:paraId="0D575407" w14:textId="77777777" w:rsidR="00A854CD" w:rsidRPr="00981822" w:rsidRDefault="00A854CD" w:rsidP="00A854CD">
            <w:pPr>
              <w:pStyle w:val="21"/>
              <w:jc w:val="center"/>
              <w:rPr>
                <w:lang w:val="uk-UA"/>
              </w:rPr>
            </w:pPr>
            <w:r w:rsidRPr="00981822">
              <w:rPr>
                <w:lang w:val="uk-UA"/>
              </w:rPr>
              <w:t>Висока</w:t>
            </w:r>
          </w:p>
        </w:tc>
      </w:tr>
      <w:tr w:rsidR="00A854CD" w:rsidRPr="00981822" w14:paraId="23E9E7F0" w14:textId="77777777" w:rsidTr="00A854CD">
        <w:trPr>
          <w:jc w:val="center"/>
        </w:trPr>
        <w:tc>
          <w:tcPr>
            <w:tcW w:w="0" w:type="auto"/>
            <w:vAlign w:val="center"/>
            <w:hideMark/>
          </w:tcPr>
          <w:p w14:paraId="17F3478F" w14:textId="77777777" w:rsidR="00A854CD" w:rsidRPr="00981822" w:rsidRDefault="00A854CD" w:rsidP="00A854CD">
            <w:pPr>
              <w:pStyle w:val="21"/>
              <w:jc w:val="center"/>
              <w:rPr>
                <w:b/>
                <w:bCs/>
                <w:lang w:val="uk-UA"/>
              </w:rPr>
            </w:pPr>
            <w:r w:rsidRPr="00981822">
              <w:rPr>
                <w:b/>
                <w:bCs/>
                <w:lang w:val="uk-UA"/>
              </w:rPr>
              <w:t>13</w:t>
            </w:r>
          </w:p>
        </w:tc>
        <w:tc>
          <w:tcPr>
            <w:tcW w:w="0" w:type="auto"/>
            <w:vAlign w:val="center"/>
            <w:hideMark/>
          </w:tcPr>
          <w:p w14:paraId="6B0D078C" w14:textId="77777777" w:rsidR="00A854CD" w:rsidRPr="00981822" w:rsidRDefault="00A854CD" w:rsidP="00A854CD">
            <w:pPr>
              <w:pStyle w:val="21"/>
              <w:jc w:val="center"/>
              <w:rPr>
                <w:lang w:val="uk-UA"/>
              </w:rPr>
            </w:pPr>
            <w:r w:rsidRPr="00981822">
              <w:rPr>
                <w:lang w:val="uk-UA"/>
              </w:rPr>
              <w:t>24</w:t>
            </w:r>
          </w:p>
        </w:tc>
        <w:tc>
          <w:tcPr>
            <w:tcW w:w="0" w:type="auto"/>
            <w:vAlign w:val="center"/>
            <w:hideMark/>
          </w:tcPr>
          <w:p w14:paraId="6DE77473" w14:textId="77777777" w:rsidR="00A854CD" w:rsidRPr="00981822" w:rsidRDefault="00A854CD" w:rsidP="00A854CD">
            <w:pPr>
              <w:pStyle w:val="21"/>
              <w:jc w:val="center"/>
              <w:rPr>
                <w:lang w:val="uk-UA"/>
              </w:rPr>
            </w:pPr>
            <w:r w:rsidRPr="00981822">
              <w:rPr>
                <w:lang w:val="uk-UA"/>
              </w:rPr>
              <w:t>Середня</w:t>
            </w:r>
          </w:p>
        </w:tc>
        <w:tc>
          <w:tcPr>
            <w:tcW w:w="0" w:type="auto"/>
            <w:vAlign w:val="center"/>
            <w:hideMark/>
          </w:tcPr>
          <w:p w14:paraId="636B63E0" w14:textId="77777777" w:rsidR="00A854CD" w:rsidRPr="00981822" w:rsidRDefault="00A854CD" w:rsidP="00A854CD">
            <w:pPr>
              <w:pStyle w:val="21"/>
              <w:jc w:val="center"/>
              <w:rPr>
                <w:b/>
                <w:bCs/>
                <w:lang w:val="uk-UA"/>
              </w:rPr>
            </w:pPr>
            <w:r w:rsidRPr="00981822">
              <w:rPr>
                <w:b/>
                <w:bCs/>
                <w:lang w:val="uk-UA"/>
              </w:rPr>
              <w:t>28</w:t>
            </w:r>
          </w:p>
        </w:tc>
        <w:tc>
          <w:tcPr>
            <w:tcW w:w="0" w:type="auto"/>
            <w:vAlign w:val="center"/>
            <w:hideMark/>
          </w:tcPr>
          <w:p w14:paraId="29E36B35" w14:textId="77777777" w:rsidR="00A854CD" w:rsidRPr="00981822" w:rsidRDefault="00A854CD" w:rsidP="00A854CD">
            <w:pPr>
              <w:pStyle w:val="21"/>
              <w:jc w:val="center"/>
              <w:rPr>
                <w:lang w:val="uk-UA"/>
              </w:rPr>
            </w:pPr>
            <w:r w:rsidRPr="00981822">
              <w:rPr>
                <w:lang w:val="uk-UA"/>
              </w:rPr>
              <w:t>25</w:t>
            </w:r>
          </w:p>
        </w:tc>
        <w:tc>
          <w:tcPr>
            <w:tcW w:w="0" w:type="auto"/>
            <w:vAlign w:val="center"/>
            <w:hideMark/>
          </w:tcPr>
          <w:p w14:paraId="14949A23" w14:textId="77777777" w:rsidR="00A854CD" w:rsidRPr="00981822" w:rsidRDefault="00A854CD" w:rsidP="00A854CD">
            <w:pPr>
              <w:pStyle w:val="21"/>
              <w:jc w:val="center"/>
              <w:rPr>
                <w:lang w:val="uk-UA"/>
              </w:rPr>
            </w:pPr>
            <w:r w:rsidRPr="00981822">
              <w:rPr>
                <w:lang w:val="uk-UA"/>
              </w:rPr>
              <w:t>Середня</w:t>
            </w:r>
          </w:p>
        </w:tc>
      </w:tr>
      <w:tr w:rsidR="00A854CD" w:rsidRPr="00981822" w14:paraId="1AB36AFD" w14:textId="77777777" w:rsidTr="00A854CD">
        <w:trPr>
          <w:jc w:val="center"/>
        </w:trPr>
        <w:tc>
          <w:tcPr>
            <w:tcW w:w="0" w:type="auto"/>
            <w:vAlign w:val="center"/>
            <w:hideMark/>
          </w:tcPr>
          <w:p w14:paraId="5F73B701" w14:textId="77777777" w:rsidR="00A854CD" w:rsidRPr="00981822" w:rsidRDefault="00A854CD" w:rsidP="00A854CD">
            <w:pPr>
              <w:pStyle w:val="21"/>
              <w:jc w:val="center"/>
              <w:rPr>
                <w:b/>
                <w:bCs/>
                <w:lang w:val="uk-UA"/>
              </w:rPr>
            </w:pPr>
            <w:r w:rsidRPr="00981822">
              <w:rPr>
                <w:b/>
                <w:bCs/>
                <w:lang w:val="uk-UA"/>
              </w:rPr>
              <w:t>14</w:t>
            </w:r>
          </w:p>
        </w:tc>
        <w:tc>
          <w:tcPr>
            <w:tcW w:w="0" w:type="auto"/>
            <w:vAlign w:val="center"/>
            <w:hideMark/>
          </w:tcPr>
          <w:p w14:paraId="754092E0" w14:textId="77777777" w:rsidR="00A854CD" w:rsidRPr="00981822" w:rsidRDefault="00A854CD" w:rsidP="00A854CD">
            <w:pPr>
              <w:pStyle w:val="21"/>
              <w:jc w:val="center"/>
              <w:rPr>
                <w:lang w:val="uk-UA"/>
              </w:rPr>
            </w:pPr>
            <w:r w:rsidRPr="00981822">
              <w:rPr>
                <w:lang w:val="uk-UA"/>
              </w:rPr>
              <w:t>31</w:t>
            </w:r>
          </w:p>
        </w:tc>
        <w:tc>
          <w:tcPr>
            <w:tcW w:w="0" w:type="auto"/>
            <w:vAlign w:val="center"/>
            <w:hideMark/>
          </w:tcPr>
          <w:p w14:paraId="494FA2B2" w14:textId="77777777" w:rsidR="00A854CD" w:rsidRPr="00981822" w:rsidRDefault="00A854CD" w:rsidP="00A854CD">
            <w:pPr>
              <w:pStyle w:val="21"/>
              <w:jc w:val="center"/>
              <w:rPr>
                <w:lang w:val="uk-UA"/>
              </w:rPr>
            </w:pPr>
            <w:r w:rsidRPr="00981822">
              <w:rPr>
                <w:lang w:val="uk-UA"/>
              </w:rPr>
              <w:t>Висока</w:t>
            </w:r>
          </w:p>
        </w:tc>
        <w:tc>
          <w:tcPr>
            <w:tcW w:w="0" w:type="auto"/>
            <w:vAlign w:val="center"/>
            <w:hideMark/>
          </w:tcPr>
          <w:p w14:paraId="0F21624E" w14:textId="77777777" w:rsidR="00A854CD" w:rsidRPr="00981822" w:rsidRDefault="00A854CD" w:rsidP="00A854CD">
            <w:pPr>
              <w:pStyle w:val="21"/>
              <w:jc w:val="center"/>
              <w:rPr>
                <w:b/>
                <w:bCs/>
                <w:lang w:val="uk-UA"/>
              </w:rPr>
            </w:pPr>
            <w:r w:rsidRPr="00981822">
              <w:rPr>
                <w:b/>
                <w:bCs/>
                <w:lang w:val="uk-UA"/>
              </w:rPr>
              <w:t>29</w:t>
            </w:r>
          </w:p>
        </w:tc>
        <w:tc>
          <w:tcPr>
            <w:tcW w:w="0" w:type="auto"/>
            <w:vAlign w:val="center"/>
            <w:hideMark/>
          </w:tcPr>
          <w:p w14:paraId="0EC5036F" w14:textId="77777777" w:rsidR="00A854CD" w:rsidRPr="00981822" w:rsidRDefault="00A854CD" w:rsidP="00A854CD">
            <w:pPr>
              <w:pStyle w:val="21"/>
              <w:jc w:val="center"/>
              <w:rPr>
                <w:lang w:val="uk-UA"/>
              </w:rPr>
            </w:pPr>
            <w:r w:rsidRPr="00981822">
              <w:rPr>
                <w:lang w:val="uk-UA"/>
              </w:rPr>
              <w:t>23</w:t>
            </w:r>
          </w:p>
        </w:tc>
        <w:tc>
          <w:tcPr>
            <w:tcW w:w="0" w:type="auto"/>
            <w:vAlign w:val="center"/>
            <w:hideMark/>
          </w:tcPr>
          <w:p w14:paraId="37217C89" w14:textId="77777777" w:rsidR="00A854CD" w:rsidRPr="00981822" w:rsidRDefault="00A854CD" w:rsidP="00A854CD">
            <w:pPr>
              <w:pStyle w:val="21"/>
              <w:jc w:val="center"/>
              <w:rPr>
                <w:lang w:val="uk-UA"/>
              </w:rPr>
            </w:pPr>
            <w:r w:rsidRPr="00981822">
              <w:rPr>
                <w:lang w:val="uk-UA"/>
              </w:rPr>
              <w:t>Середня</w:t>
            </w:r>
          </w:p>
        </w:tc>
      </w:tr>
      <w:tr w:rsidR="00A854CD" w:rsidRPr="00981822" w14:paraId="7D9859A1" w14:textId="77777777" w:rsidTr="00A854CD">
        <w:trPr>
          <w:jc w:val="center"/>
        </w:trPr>
        <w:tc>
          <w:tcPr>
            <w:tcW w:w="0" w:type="auto"/>
            <w:vAlign w:val="center"/>
            <w:hideMark/>
          </w:tcPr>
          <w:p w14:paraId="701C2FDE" w14:textId="77777777" w:rsidR="00A854CD" w:rsidRPr="00981822" w:rsidRDefault="00A854CD" w:rsidP="00A854CD">
            <w:pPr>
              <w:pStyle w:val="21"/>
              <w:jc w:val="center"/>
              <w:rPr>
                <w:b/>
                <w:bCs/>
                <w:lang w:val="uk-UA"/>
              </w:rPr>
            </w:pPr>
            <w:r w:rsidRPr="00981822">
              <w:rPr>
                <w:b/>
                <w:bCs/>
                <w:lang w:val="uk-UA"/>
              </w:rPr>
              <w:t>15</w:t>
            </w:r>
          </w:p>
        </w:tc>
        <w:tc>
          <w:tcPr>
            <w:tcW w:w="0" w:type="auto"/>
            <w:vAlign w:val="center"/>
            <w:hideMark/>
          </w:tcPr>
          <w:p w14:paraId="04654E30" w14:textId="77777777" w:rsidR="00A854CD" w:rsidRPr="00981822" w:rsidRDefault="00A854CD" w:rsidP="00A854CD">
            <w:pPr>
              <w:pStyle w:val="21"/>
              <w:jc w:val="center"/>
              <w:rPr>
                <w:lang w:val="uk-UA"/>
              </w:rPr>
            </w:pPr>
            <w:r w:rsidRPr="00981822">
              <w:rPr>
                <w:lang w:val="uk-UA"/>
              </w:rPr>
              <w:t>25</w:t>
            </w:r>
          </w:p>
        </w:tc>
        <w:tc>
          <w:tcPr>
            <w:tcW w:w="0" w:type="auto"/>
            <w:vAlign w:val="center"/>
            <w:hideMark/>
          </w:tcPr>
          <w:p w14:paraId="3D7548B3" w14:textId="77777777" w:rsidR="00A854CD" w:rsidRPr="00981822" w:rsidRDefault="00A854CD" w:rsidP="00A854CD">
            <w:pPr>
              <w:pStyle w:val="21"/>
              <w:jc w:val="center"/>
              <w:rPr>
                <w:lang w:val="uk-UA"/>
              </w:rPr>
            </w:pPr>
            <w:r w:rsidRPr="00981822">
              <w:rPr>
                <w:lang w:val="uk-UA"/>
              </w:rPr>
              <w:t>Середня</w:t>
            </w:r>
          </w:p>
        </w:tc>
        <w:tc>
          <w:tcPr>
            <w:tcW w:w="0" w:type="auto"/>
            <w:vAlign w:val="center"/>
            <w:hideMark/>
          </w:tcPr>
          <w:p w14:paraId="5772DCE2" w14:textId="77777777" w:rsidR="00A854CD" w:rsidRPr="00981822" w:rsidRDefault="00A854CD" w:rsidP="00A854CD">
            <w:pPr>
              <w:pStyle w:val="21"/>
              <w:jc w:val="center"/>
              <w:rPr>
                <w:b/>
                <w:bCs/>
                <w:lang w:val="uk-UA"/>
              </w:rPr>
            </w:pPr>
            <w:r w:rsidRPr="00981822">
              <w:rPr>
                <w:b/>
                <w:bCs/>
                <w:lang w:val="uk-UA"/>
              </w:rPr>
              <w:t>30</w:t>
            </w:r>
          </w:p>
        </w:tc>
        <w:tc>
          <w:tcPr>
            <w:tcW w:w="0" w:type="auto"/>
            <w:vAlign w:val="center"/>
            <w:hideMark/>
          </w:tcPr>
          <w:p w14:paraId="6C90AC7B" w14:textId="77777777" w:rsidR="00A854CD" w:rsidRPr="00981822" w:rsidRDefault="00A854CD" w:rsidP="00A854CD">
            <w:pPr>
              <w:pStyle w:val="21"/>
              <w:jc w:val="center"/>
              <w:rPr>
                <w:lang w:val="uk-UA"/>
              </w:rPr>
            </w:pPr>
            <w:r w:rsidRPr="00981822">
              <w:rPr>
                <w:lang w:val="uk-UA"/>
              </w:rPr>
              <w:t>28</w:t>
            </w:r>
          </w:p>
        </w:tc>
        <w:tc>
          <w:tcPr>
            <w:tcW w:w="0" w:type="auto"/>
            <w:vAlign w:val="center"/>
            <w:hideMark/>
          </w:tcPr>
          <w:p w14:paraId="0535D77C" w14:textId="77777777" w:rsidR="00A854CD" w:rsidRPr="00981822" w:rsidRDefault="00A854CD" w:rsidP="00A854CD">
            <w:pPr>
              <w:pStyle w:val="21"/>
              <w:jc w:val="center"/>
              <w:rPr>
                <w:lang w:val="uk-UA"/>
              </w:rPr>
            </w:pPr>
            <w:r w:rsidRPr="00981822">
              <w:rPr>
                <w:lang w:val="uk-UA"/>
              </w:rPr>
              <w:t>Середня</w:t>
            </w:r>
          </w:p>
        </w:tc>
      </w:tr>
    </w:tbl>
    <w:p w14:paraId="2437257E" w14:textId="77777777" w:rsidR="00A854CD" w:rsidRPr="00981822" w:rsidRDefault="00A854CD" w:rsidP="00A854CD">
      <w:pPr>
        <w:pStyle w:val="11"/>
      </w:pPr>
    </w:p>
    <w:p w14:paraId="58B36E6C" w14:textId="4FB9C13D" w:rsidR="00A854CD" w:rsidRPr="00A854CD" w:rsidRDefault="00A854CD" w:rsidP="00A854CD">
      <w:pPr>
        <w:pStyle w:val="11"/>
      </w:pPr>
      <w:r w:rsidRPr="00A854CD">
        <w:t>Для узагальнення результатів та виявлення загальних тенденцій у рівні самооцінки було проведено групування респондентів за рівнем самооцінки (див. табл. 2.6).</w:t>
      </w:r>
    </w:p>
    <w:p w14:paraId="6789A891" w14:textId="77777777" w:rsidR="00A854CD" w:rsidRPr="00981822" w:rsidRDefault="00A854CD" w:rsidP="00A854CD">
      <w:pPr>
        <w:pStyle w:val="11"/>
        <w:jc w:val="right"/>
      </w:pPr>
      <w:r w:rsidRPr="00A854CD">
        <w:rPr>
          <w:b/>
          <w:bCs/>
        </w:rPr>
        <w:t>Таблиця 2.6</w:t>
      </w:r>
      <w:r w:rsidRPr="00A854CD">
        <w:t xml:space="preserve"> </w:t>
      </w:r>
    </w:p>
    <w:p w14:paraId="76A005AA" w14:textId="72A60E90" w:rsidR="00A854CD" w:rsidRPr="00A854CD" w:rsidRDefault="00A854CD" w:rsidP="00A854CD">
      <w:pPr>
        <w:pStyle w:val="11"/>
        <w:ind w:firstLine="0"/>
        <w:jc w:val="center"/>
      </w:pPr>
      <w:r w:rsidRPr="00A854CD">
        <w:rPr>
          <w:b/>
          <w:bCs/>
        </w:rPr>
        <w:t xml:space="preserve">Зведена таблиця результатів дослідження за методикою Шкала самооцінки </w:t>
      </w:r>
      <w:proofErr w:type="spellStart"/>
      <w:r w:rsidRPr="00A854CD">
        <w:rPr>
          <w:b/>
          <w:bCs/>
        </w:rPr>
        <w:t>Розенберга</w:t>
      </w:r>
      <w:proofErr w:type="spellEnd"/>
      <w:r w:rsidRPr="00A854CD">
        <w:rPr>
          <w:b/>
          <w:bCs/>
        </w:rPr>
        <w:t xml:space="preserve"> (RSE)</w:t>
      </w:r>
    </w:p>
    <w:tbl>
      <w:tblPr>
        <w:tblStyle w:val="15"/>
        <w:tblW w:w="0" w:type="auto"/>
        <w:tblLook w:val="04A0" w:firstRow="1" w:lastRow="0" w:firstColumn="1" w:lastColumn="0" w:noHBand="0" w:noVBand="1"/>
      </w:tblPr>
      <w:tblGrid>
        <w:gridCol w:w="2210"/>
        <w:gridCol w:w="1776"/>
        <w:gridCol w:w="2657"/>
        <w:gridCol w:w="1318"/>
        <w:gridCol w:w="1668"/>
      </w:tblGrid>
      <w:tr w:rsidR="00A854CD" w:rsidRPr="00981822" w14:paraId="49416DA2" w14:textId="77777777" w:rsidTr="00A854CD">
        <w:tc>
          <w:tcPr>
            <w:tcW w:w="0" w:type="auto"/>
            <w:vAlign w:val="center"/>
            <w:hideMark/>
          </w:tcPr>
          <w:p w14:paraId="74064231" w14:textId="77777777" w:rsidR="00A854CD" w:rsidRPr="00981822" w:rsidRDefault="00A854CD" w:rsidP="00A854CD">
            <w:pPr>
              <w:pStyle w:val="21"/>
              <w:jc w:val="center"/>
              <w:rPr>
                <w:b/>
                <w:bCs/>
                <w:lang w:val="uk-UA"/>
              </w:rPr>
            </w:pPr>
            <w:r w:rsidRPr="00981822">
              <w:rPr>
                <w:b/>
                <w:bCs/>
                <w:lang w:val="uk-UA"/>
              </w:rPr>
              <w:t>Рівень самооцінки</w:t>
            </w:r>
          </w:p>
        </w:tc>
        <w:tc>
          <w:tcPr>
            <w:tcW w:w="0" w:type="auto"/>
            <w:vAlign w:val="center"/>
            <w:hideMark/>
          </w:tcPr>
          <w:p w14:paraId="2F264052" w14:textId="77777777" w:rsidR="00A854CD" w:rsidRPr="00981822" w:rsidRDefault="00A854CD" w:rsidP="00A854CD">
            <w:pPr>
              <w:pStyle w:val="21"/>
              <w:jc w:val="center"/>
              <w:rPr>
                <w:b/>
                <w:bCs/>
                <w:lang w:val="uk-UA"/>
              </w:rPr>
            </w:pPr>
            <w:r w:rsidRPr="00981822">
              <w:rPr>
                <w:b/>
                <w:bCs/>
                <w:lang w:val="uk-UA"/>
              </w:rPr>
              <w:t>Діапазон балів</w:t>
            </w:r>
          </w:p>
        </w:tc>
        <w:tc>
          <w:tcPr>
            <w:tcW w:w="0" w:type="auto"/>
            <w:vAlign w:val="center"/>
            <w:hideMark/>
          </w:tcPr>
          <w:p w14:paraId="697E60A1" w14:textId="77777777" w:rsidR="00A854CD" w:rsidRPr="00981822" w:rsidRDefault="00A854CD" w:rsidP="00A854CD">
            <w:pPr>
              <w:pStyle w:val="21"/>
              <w:jc w:val="center"/>
              <w:rPr>
                <w:b/>
                <w:bCs/>
                <w:lang w:val="uk-UA"/>
              </w:rPr>
            </w:pPr>
            <w:r w:rsidRPr="00981822">
              <w:rPr>
                <w:b/>
                <w:bCs/>
                <w:lang w:val="uk-UA"/>
              </w:rPr>
              <w:t>Кількість респондентів</w:t>
            </w:r>
          </w:p>
        </w:tc>
        <w:tc>
          <w:tcPr>
            <w:tcW w:w="0" w:type="auto"/>
            <w:vAlign w:val="center"/>
            <w:hideMark/>
          </w:tcPr>
          <w:p w14:paraId="304DEE56" w14:textId="77777777" w:rsidR="00A854CD" w:rsidRPr="00981822" w:rsidRDefault="00A854CD" w:rsidP="00A854CD">
            <w:pPr>
              <w:pStyle w:val="21"/>
              <w:jc w:val="center"/>
              <w:rPr>
                <w:b/>
                <w:bCs/>
                <w:lang w:val="uk-UA"/>
              </w:rPr>
            </w:pPr>
            <w:r w:rsidRPr="00981822">
              <w:rPr>
                <w:b/>
                <w:bCs/>
                <w:lang w:val="uk-UA"/>
              </w:rPr>
              <w:t>Відсоток</w:t>
            </w:r>
          </w:p>
        </w:tc>
        <w:tc>
          <w:tcPr>
            <w:tcW w:w="0" w:type="auto"/>
            <w:vAlign w:val="center"/>
            <w:hideMark/>
          </w:tcPr>
          <w:p w14:paraId="38BD17A9" w14:textId="77777777" w:rsidR="00A854CD" w:rsidRPr="00981822" w:rsidRDefault="00A854CD" w:rsidP="00A854CD">
            <w:pPr>
              <w:pStyle w:val="21"/>
              <w:jc w:val="center"/>
              <w:rPr>
                <w:b/>
                <w:bCs/>
                <w:lang w:val="uk-UA"/>
              </w:rPr>
            </w:pPr>
            <w:r w:rsidRPr="00981822">
              <w:rPr>
                <w:b/>
                <w:bCs/>
                <w:lang w:val="uk-UA"/>
              </w:rPr>
              <w:t>Середній бал</w:t>
            </w:r>
          </w:p>
        </w:tc>
      </w:tr>
      <w:tr w:rsidR="00A854CD" w:rsidRPr="00981822" w14:paraId="01EDFF6C" w14:textId="77777777" w:rsidTr="00A854CD">
        <w:tc>
          <w:tcPr>
            <w:tcW w:w="0" w:type="auto"/>
            <w:vAlign w:val="center"/>
            <w:hideMark/>
          </w:tcPr>
          <w:p w14:paraId="6E17C560" w14:textId="77777777" w:rsidR="00A854CD" w:rsidRPr="00981822" w:rsidRDefault="00A854CD" w:rsidP="00A854CD">
            <w:pPr>
              <w:pStyle w:val="21"/>
              <w:jc w:val="center"/>
              <w:rPr>
                <w:lang w:val="uk-UA"/>
              </w:rPr>
            </w:pPr>
            <w:r w:rsidRPr="00981822">
              <w:rPr>
                <w:lang w:val="uk-UA"/>
              </w:rPr>
              <w:t>Низька</w:t>
            </w:r>
          </w:p>
        </w:tc>
        <w:tc>
          <w:tcPr>
            <w:tcW w:w="0" w:type="auto"/>
            <w:vAlign w:val="center"/>
            <w:hideMark/>
          </w:tcPr>
          <w:p w14:paraId="20FBF8CD" w14:textId="77777777" w:rsidR="00A854CD" w:rsidRPr="00981822" w:rsidRDefault="00A854CD" w:rsidP="00A854CD">
            <w:pPr>
              <w:pStyle w:val="21"/>
              <w:jc w:val="center"/>
              <w:rPr>
                <w:lang w:val="uk-UA"/>
              </w:rPr>
            </w:pPr>
            <w:r w:rsidRPr="00981822">
              <w:rPr>
                <w:lang w:val="uk-UA"/>
              </w:rPr>
              <w:t>10-20</w:t>
            </w:r>
          </w:p>
        </w:tc>
        <w:tc>
          <w:tcPr>
            <w:tcW w:w="0" w:type="auto"/>
            <w:vAlign w:val="center"/>
            <w:hideMark/>
          </w:tcPr>
          <w:p w14:paraId="7D848CF0" w14:textId="77777777" w:rsidR="00A854CD" w:rsidRPr="00981822" w:rsidRDefault="00A854CD" w:rsidP="00A854CD">
            <w:pPr>
              <w:pStyle w:val="21"/>
              <w:jc w:val="center"/>
              <w:rPr>
                <w:lang w:val="uk-UA"/>
              </w:rPr>
            </w:pPr>
            <w:r w:rsidRPr="00981822">
              <w:rPr>
                <w:lang w:val="uk-UA"/>
              </w:rPr>
              <w:t>1</w:t>
            </w:r>
          </w:p>
        </w:tc>
        <w:tc>
          <w:tcPr>
            <w:tcW w:w="0" w:type="auto"/>
            <w:vAlign w:val="center"/>
            <w:hideMark/>
          </w:tcPr>
          <w:p w14:paraId="611FC36E" w14:textId="77777777" w:rsidR="00A854CD" w:rsidRPr="00981822" w:rsidRDefault="00A854CD" w:rsidP="00A854CD">
            <w:pPr>
              <w:pStyle w:val="21"/>
              <w:jc w:val="center"/>
              <w:rPr>
                <w:lang w:val="uk-UA"/>
              </w:rPr>
            </w:pPr>
            <w:r w:rsidRPr="00981822">
              <w:rPr>
                <w:lang w:val="uk-UA"/>
              </w:rPr>
              <w:t>3,3%</w:t>
            </w:r>
          </w:p>
        </w:tc>
        <w:tc>
          <w:tcPr>
            <w:tcW w:w="0" w:type="auto"/>
            <w:vAlign w:val="center"/>
            <w:hideMark/>
          </w:tcPr>
          <w:p w14:paraId="1A9930B3" w14:textId="77777777" w:rsidR="00A854CD" w:rsidRPr="00981822" w:rsidRDefault="00A854CD" w:rsidP="00A854CD">
            <w:pPr>
              <w:pStyle w:val="21"/>
              <w:jc w:val="center"/>
              <w:rPr>
                <w:lang w:val="uk-UA"/>
              </w:rPr>
            </w:pPr>
            <w:r w:rsidRPr="00981822">
              <w:rPr>
                <w:lang w:val="uk-UA"/>
              </w:rPr>
              <w:t>19,0</w:t>
            </w:r>
          </w:p>
        </w:tc>
      </w:tr>
      <w:tr w:rsidR="00A854CD" w:rsidRPr="00981822" w14:paraId="3C876B79" w14:textId="77777777" w:rsidTr="00A854CD">
        <w:tc>
          <w:tcPr>
            <w:tcW w:w="0" w:type="auto"/>
            <w:vAlign w:val="center"/>
            <w:hideMark/>
          </w:tcPr>
          <w:p w14:paraId="226C9526" w14:textId="77777777" w:rsidR="00A854CD" w:rsidRPr="00981822" w:rsidRDefault="00A854CD" w:rsidP="00A854CD">
            <w:pPr>
              <w:pStyle w:val="21"/>
              <w:jc w:val="center"/>
              <w:rPr>
                <w:lang w:val="uk-UA"/>
              </w:rPr>
            </w:pPr>
            <w:r w:rsidRPr="00981822">
              <w:rPr>
                <w:lang w:val="uk-UA"/>
              </w:rPr>
              <w:t>Середня</w:t>
            </w:r>
          </w:p>
        </w:tc>
        <w:tc>
          <w:tcPr>
            <w:tcW w:w="0" w:type="auto"/>
            <w:vAlign w:val="center"/>
            <w:hideMark/>
          </w:tcPr>
          <w:p w14:paraId="3AA28E27" w14:textId="77777777" w:rsidR="00A854CD" w:rsidRPr="00981822" w:rsidRDefault="00A854CD" w:rsidP="00A854CD">
            <w:pPr>
              <w:pStyle w:val="21"/>
              <w:jc w:val="center"/>
              <w:rPr>
                <w:lang w:val="uk-UA"/>
              </w:rPr>
            </w:pPr>
            <w:r w:rsidRPr="00981822">
              <w:rPr>
                <w:lang w:val="uk-UA"/>
              </w:rPr>
              <w:t>21-30</w:t>
            </w:r>
          </w:p>
        </w:tc>
        <w:tc>
          <w:tcPr>
            <w:tcW w:w="0" w:type="auto"/>
            <w:vAlign w:val="center"/>
            <w:hideMark/>
          </w:tcPr>
          <w:p w14:paraId="09343341" w14:textId="77777777" w:rsidR="00A854CD" w:rsidRPr="00981822" w:rsidRDefault="00A854CD" w:rsidP="00A854CD">
            <w:pPr>
              <w:pStyle w:val="21"/>
              <w:jc w:val="center"/>
              <w:rPr>
                <w:lang w:val="uk-UA"/>
              </w:rPr>
            </w:pPr>
            <w:r w:rsidRPr="00981822">
              <w:rPr>
                <w:lang w:val="uk-UA"/>
              </w:rPr>
              <w:t>24</w:t>
            </w:r>
          </w:p>
        </w:tc>
        <w:tc>
          <w:tcPr>
            <w:tcW w:w="0" w:type="auto"/>
            <w:vAlign w:val="center"/>
            <w:hideMark/>
          </w:tcPr>
          <w:p w14:paraId="329F0A39" w14:textId="77777777" w:rsidR="00A854CD" w:rsidRPr="00981822" w:rsidRDefault="00A854CD" w:rsidP="00A854CD">
            <w:pPr>
              <w:pStyle w:val="21"/>
              <w:jc w:val="center"/>
              <w:rPr>
                <w:lang w:val="uk-UA"/>
              </w:rPr>
            </w:pPr>
            <w:r w:rsidRPr="00981822">
              <w:rPr>
                <w:lang w:val="uk-UA"/>
              </w:rPr>
              <w:t>80,0%</w:t>
            </w:r>
          </w:p>
        </w:tc>
        <w:tc>
          <w:tcPr>
            <w:tcW w:w="0" w:type="auto"/>
            <w:vAlign w:val="center"/>
            <w:hideMark/>
          </w:tcPr>
          <w:p w14:paraId="1A57FCBC" w14:textId="77777777" w:rsidR="00A854CD" w:rsidRPr="00981822" w:rsidRDefault="00A854CD" w:rsidP="00A854CD">
            <w:pPr>
              <w:pStyle w:val="21"/>
              <w:jc w:val="center"/>
              <w:rPr>
                <w:lang w:val="uk-UA"/>
              </w:rPr>
            </w:pPr>
            <w:r w:rsidRPr="00981822">
              <w:rPr>
                <w:lang w:val="uk-UA"/>
              </w:rPr>
              <w:t>25,7</w:t>
            </w:r>
          </w:p>
        </w:tc>
      </w:tr>
      <w:tr w:rsidR="00A854CD" w:rsidRPr="00981822" w14:paraId="76286DF6" w14:textId="77777777" w:rsidTr="00A854CD">
        <w:tc>
          <w:tcPr>
            <w:tcW w:w="0" w:type="auto"/>
            <w:vAlign w:val="center"/>
            <w:hideMark/>
          </w:tcPr>
          <w:p w14:paraId="3232DD1F" w14:textId="77777777" w:rsidR="00A854CD" w:rsidRPr="00981822" w:rsidRDefault="00A854CD" w:rsidP="00A854CD">
            <w:pPr>
              <w:pStyle w:val="21"/>
              <w:jc w:val="center"/>
              <w:rPr>
                <w:lang w:val="uk-UA"/>
              </w:rPr>
            </w:pPr>
            <w:r w:rsidRPr="00981822">
              <w:rPr>
                <w:lang w:val="uk-UA"/>
              </w:rPr>
              <w:t>Висока</w:t>
            </w:r>
          </w:p>
        </w:tc>
        <w:tc>
          <w:tcPr>
            <w:tcW w:w="0" w:type="auto"/>
            <w:vAlign w:val="center"/>
            <w:hideMark/>
          </w:tcPr>
          <w:p w14:paraId="6459B1C5" w14:textId="77777777" w:rsidR="00A854CD" w:rsidRPr="00981822" w:rsidRDefault="00A854CD" w:rsidP="00A854CD">
            <w:pPr>
              <w:pStyle w:val="21"/>
              <w:jc w:val="center"/>
              <w:rPr>
                <w:lang w:val="uk-UA"/>
              </w:rPr>
            </w:pPr>
            <w:r w:rsidRPr="00981822">
              <w:rPr>
                <w:lang w:val="uk-UA"/>
              </w:rPr>
              <w:t>31-40</w:t>
            </w:r>
          </w:p>
        </w:tc>
        <w:tc>
          <w:tcPr>
            <w:tcW w:w="0" w:type="auto"/>
            <w:vAlign w:val="center"/>
            <w:hideMark/>
          </w:tcPr>
          <w:p w14:paraId="6005C5A8" w14:textId="77777777" w:rsidR="00A854CD" w:rsidRPr="00981822" w:rsidRDefault="00A854CD" w:rsidP="00A854CD">
            <w:pPr>
              <w:pStyle w:val="21"/>
              <w:jc w:val="center"/>
              <w:rPr>
                <w:lang w:val="uk-UA"/>
              </w:rPr>
            </w:pPr>
            <w:r w:rsidRPr="00981822">
              <w:rPr>
                <w:lang w:val="uk-UA"/>
              </w:rPr>
              <w:t>5</w:t>
            </w:r>
          </w:p>
        </w:tc>
        <w:tc>
          <w:tcPr>
            <w:tcW w:w="0" w:type="auto"/>
            <w:vAlign w:val="center"/>
            <w:hideMark/>
          </w:tcPr>
          <w:p w14:paraId="587C97DE" w14:textId="77777777" w:rsidR="00A854CD" w:rsidRPr="00981822" w:rsidRDefault="00A854CD" w:rsidP="00A854CD">
            <w:pPr>
              <w:pStyle w:val="21"/>
              <w:jc w:val="center"/>
              <w:rPr>
                <w:lang w:val="uk-UA"/>
              </w:rPr>
            </w:pPr>
            <w:r w:rsidRPr="00981822">
              <w:rPr>
                <w:lang w:val="uk-UA"/>
              </w:rPr>
              <w:t>16,7%</w:t>
            </w:r>
          </w:p>
        </w:tc>
        <w:tc>
          <w:tcPr>
            <w:tcW w:w="0" w:type="auto"/>
            <w:vAlign w:val="center"/>
            <w:hideMark/>
          </w:tcPr>
          <w:p w14:paraId="3EDB17AF" w14:textId="77777777" w:rsidR="00A854CD" w:rsidRPr="00981822" w:rsidRDefault="00A854CD" w:rsidP="00A854CD">
            <w:pPr>
              <w:pStyle w:val="21"/>
              <w:jc w:val="center"/>
              <w:rPr>
                <w:lang w:val="uk-UA"/>
              </w:rPr>
            </w:pPr>
            <w:r w:rsidRPr="00981822">
              <w:rPr>
                <w:lang w:val="uk-UA"/>
              </w:rPr>
              <w:t>31,8</w:t>
            </w:r>
          </w:p>
        </w:tc>
      </w:tr>
    </w:tbl>
    <w:p w14:paraId="42D46C4D" w14:textId="77777777" w:rsidR="00A854CD" w:rsidRPr="00981822" w:rsidRDefault="00A854CD" w:rsidP="00A854CD">
      <w:pPr>
        <w:pStyle w:val="11"/>
      </w:pPr>
    </w:p>
    <w:p w14:paraId="080F6AF6" w14:textId="6B2BC270" w:rsidR="00A854CD" w:rsidRPr="00A854CD" w:rsidRDefault="003556E9" w:rsidP="00A854CD">
      <w:pPr>
        <w:pStyle w:val="11"/>
      </w:pPr>
      <w:r w:rsidRPr="00981822">
        <w:rPr>
          <w:noProof/>
          <w:lang w:val="ru-RU" w:eastAsia="ru-RU"/>
        </w:rPr>
        <w:drawing>
          <wp:anchor distT="0" distB="0" distL="114300" distR="114300" simplePos="0" relativeHeight="251663360" behindDoc="0" locked="0" layoutInCell="1" allowOverlap="1" wp14:anchorId="38EF60B1" wp14:editId="11B53650">
            <wp:simplePos x="0" y="0"/>
            <wp:positionH relativeFrom="margin">
              <wp:align>center</wp:align>
            </wp:positionH>
            <wp:positionV relativeFrom="paragraph">
              <wp:posOffset>667471</wp:posOffset>
            </wp:positionV>
            <wp:extent cx="5704840" cy="3089910"/>
            <wp:effectExtent l="0" t="0" r="10160" b="15240"/>
            <wp:wrapTopAndBottom/>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00A854CD" w:rsidRPr="00A854CD">
        <w:t xml:space="preserve">Для наочного відображення результатів дослідження за методикою RSE створено </w:t>
      </w:r>
      <w:proofErr w:type="spellStart"/>
      <w:r w:rsidR="00A854CD" w:rsidRPr="00A854CD">
        <w:t>сегментограму</w:t>
      </w:r>
      <w:proofErr w:type="spellEnd"/>
      <w:r w:rsidR="00A854CD" w:rsidRPr="00A854CD">
        <w:t xml:space="preserve"> та стовпчасту діаграму (див. рис. 2.5 - 2.6).</w:t>
      </w:r>
    </w:p>
    <w:p w14:paraId="528704C1" w14:textId="4739A8B7" w:rsidR="00A854CD" w:rsidRPr="00A854CD" w:rsidRDefault="00A854CD" w:rsidP="00A854CD">
      <w:pPr>
        <w:pStyle w:val="11"/>
        <w:ind w:firstLine="0"/>
        <w:jc w:val="center"/>
      </w:pPr>
      <w:r w:rsidRPr="00A854CD">
        <w:rPr>
          <w:b/>
          <w:bCs/>
        </w:rPr>
        <w:t xml:space="preserve">Рис. 2.5. </w:t>
      </w:r>
      <w:proofErr w:type="spellStart"/>
      <w:r w:rsidRPr="00A854CD">
        <w:rPr>
          <w:b/>
          <w:bCs/>
        </w:rPr>
        <w:t>Сегментограма</w:t>
      </w:r>
      <w:proofErr w:type="spellEnd"/>
      <w:r w:rsidRPr="00A854CD">
        <w:rPr>
          <w:b/>
          <w:bCs/>
        </w:rPr>
        <w:t xml:space="preserve"> розподілу за рівнями самооцінки (методика RSE)</w:t>
      </w:r>
    </w:p>
    <w:p w14:paraId="496F205F" w14:textId="77777777" w:rsidR="00560128" w:rsidRPr="00981822" w:rsidRDefault="00560128" w:rsidP="00A854CD">
      <w:pPr>
        <w:pStyle w:val="11"/>
        <w:ind w:firstLine="0"/>
        <w:jc w:val="center"/>
        <w:rPr>
          <w:b/>
          <w:bCs/>
        </w:rPr>
      </w:pPr>
    </w:p>
    <w:p w14:paraId="20CE5275" w14:textId="69532AA1" w:rsidR="00A854CD" w:rsidRPr="00A854CD" w:rsidRDefault="003556E9" w:rsidP="00A854CD">
      <w:pPr>
        <w:pStyle w:val="11"/>
        <w:ind w:firstLine="0"/>
        <w:jc w:val="center"/>
      </w:pPr>
      <w:r w:rsidRPr="00981822">
        <w:rPr>
          <w:noProof/>
          <w:lang w:val="ru-RU" w:eastAsia="ru-RU"/>
        </w:rPr>
        <w:lastRenderedPageBreak/>
        <w:drawing>
          <wp:anchor distT="0" distB="0" distL="114300" distR="114300" simplePos="0" relativeHeight="251665408" behindDoc="0" locked="0" layoutInCell="1" allowOverlap="1" wp14:anchorId="01B51DCB" wp14:editId="6FF164F0">
            <wp:simplePos x="0" y="0"/>
            <wp:positionH relativeFrom="margin">
              <wp:align>right</wp:align>
            </wp:positionH>
            <wp:positionV relativeFrom="paragraph">
              <wp:posOffset>559</wp:posOffset>
            </wp:positionV>
            <wp:extent cx="6099810" cy="3042285"/>
            <wp:effectExtent l="0" t="0" r="15240" b="5715"/>
            <wp:wrapTopAndBottom/>
            <wp:docPr id="9" name="Діагра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A854CD" w:rsidRPr="00A854CD">
        <w:rPr>
          <w:b/>
          <w:bCs/>
        </w:rPr>
        <w:t>Рис. 2.6. Стовпчаста діаграма розподілу балів самооцінки за респондентами</w:t>
      </w:r>
    </w:p>
    <w:p w14:paraId="4B9B1889" w14:textId="77777777" w:rsidR="00A854CD" w:rsidRPr="00981822" w:rsidRDefault="00A854CD" w:rsidP="00A854CD">
      <w:pPr>
        <w:pStyle w:val="11"/>
      </w:pPr>
    </w:p>
    <w:p w14:paraId="263E0D06" w14:textId="20FE01E3" w:rsidR="00A854CD" w:rsidRPr="00A854CD" w:rsidRDefault="00A854CD" w:rsidP="00A854CD">
      <w:pPr>
        <w:pStyle w:val="11"/>
      </w:pPr>
      <w:r w:rsidRPr="00A854CD">
        <w:t xml:space="preserve">Аналізуючи результати дослідження за методикою Шкала самооцінки </w:t>
      </w:r>
      <w:proofErr w:type="spellStart"/>
      <w:r w:rsidRPr="00A854CD">
        <w:t>Розенберга</w:t>
      </w:r>
      <w:proofErr w:type="spellEnd"/>
      <w:r w:rsidRPr="00A854CD">
        <w:t xml:space="preserve"> (RSE), можна зробити наступні висновки. Переважна більшість досліджуваних (80,0%, 24 жінки) демонструє середній рівень самооцінки із середнім балом 25,7, що свідчить про нормальний рівень </w:t>
      </w:r>
      <w:proofErr w:type="spellStart"/>
      <w:r w:rsidRPr="00A854CD">
        <w:t>самоприйняття</w:t>
      </w:r>
      <w:proofErr w:type="spellEnd"/>
      <w:r w:rsidRPr="00A854CD">
        <w:t xml:space="preserve"> з періодичними сумнівами у власній цінності. Це є нормативним показником для дорослих жінок і свідчить про збалансоване ставлення до себе.</w:t>
      </w:r>
    </w:p>
    <w:p w14:paraId="358673B3" w14:textId="77777777" w:rsidR="00A854CD" w:rsidRPr="00A854CD" w:rsidRDefault="00A854CD" w:rsidP="00A854CD">
      <w:pPr>
        <w:pStyle w:val="11"/>
      </w:pPr>
      <w:r w:rsidRPr="00A854CD">
        <w:t>Позитивним є той факт, що 16,7% досліджуваних (5 жінок) мають високий рівень самооцінки із середнім балом 31,8, що є важливим захисним фактором проти розвитку порушень харчової поведінки. Висока самооцінка дозволяє цим жінкам сприймати себе позитивно незалежно від зовнішності та ваги, що є ресурсом для збереження психологічного благополуччя.</w:t>
      </w:r>
    </w:p>
    <w:p w14:paraId="02116FAD" w14:textId="77777777" w:rsidR="00A854CD" w:rsidRPr="00A854CD" w:rsidRDefault="00A854CD" w:rsidP="00A854CD">
      <w:pPr>
        <w:pStyle w:val="11"/>
      </w:pPr>
      <w:r w:rsidRPr="00A854CD">
        <w:t xml:space="preserve">Лише одна </w:t>
      </w:r>
      <w:proofErr w:type="spellStart"/>
      <w:r w:rsidRPr="00A854CD">
        <w:t>респондентка</w:t>
      </w:r>
      <w:proofErr w:type="spellEnd"/>
      <w:r w:rsidRPr="00A854CD">
        <w:t xml:space="preserve"> (3,3%) демонструє низький рівень самооцінки, що свідчить про загалом сприятливу картину самооцінки у досліджуваній групі. Це може бути пов'язано зі специфікою вибірки – жінки, які навчаються у магістратурі, як правило, мають достатній рівень </w:t>
      </w:r>
      <w:proofErr w:type="spellStart"/>
      <w:r w:rsidRPr="00A854CD">
        <w:t>самоприйняття</w:t>
      </w:r>
      <w:proofErr w:type="spellEnd"/>
      <w:r w:rsidRPr="00A854CD">
        <w:t xml:space="preserve"> та впевненості у власних можливостях.</w:t>
      </w:r>
    </w:p>
    <w:p w14:paraId="71F5E48F" w14:textId="77777777" w:rsidR="00A854CD" w:rsidRPr="00A854CD" w:rsidRDefault="00A854CD" w:rsidP="00A854CD">
      <w:pPr>
        <w:pStyle w:val="11"/>
      </w:pPr>
      <w:r w:rsidRPr="00A854CD">
        <w:t xml:space="preserve">Порівняльний аналіз результатів за трьома методиками дозволяє виявити важливі взаємозв'язки між досліджуваними показниками. </w:t>
      </w:r>
      <w:proofErr w:type="spellStart"/>
      <w:r w:rsidRPr="00A854CD">
        <w:t>Респондентки</w:t>
      </w:r>
      <w:proofErr w:type="spellEnd"/>
      <w:r w:rsidRPr="00A854CD">
        <w:t xml:space="preserve"> з </w:t>
      </w:r>
      <w:r w:rsidRPr="00A854CD">
        <w:lastRenderedPageBreak/>
        <w:t>високою незадоволеністю образом тіла (4 жінки) частіше демонструють підвищений рівень емоціогенного харчування (75%) та середню самооцінку (75%), що вказує на певний зв'язок між цими показниками, проте не є критичним.</w:t>
      </w:r>
    </w:p>
    <w:p w14:paraId="014E424F" w14:textId="77777777" w:rsidR="00A854CD" w:rsidRPr="00A854CD" w:rsidRDefault="00A854CD" w:rsidP="00A854CD">
      <w:pPr>
        <w:pStyle w:val="11"/>
      </w:pPr>
      <w:proofErr w:type="spellStart"/>
      <w:r w:rsidRPr="00A854CD">
        <w:t>Респондентки</w:t>
      </w:r>
      <w:proofErr w:type="spellEnd"/>
      <w:r w:rsidRPr="00A854CD">
        <w:t xml:space="preserve"> з високою самооцінкою (5 жінок) демонструють більш збалансовану харчову поведінку: 40% мають емоціогенний тип, 40% – </w:t>
      </w:r>
      <w:proofErr w:type="spellStart"/>
      <w:r w:rsidRPr="00A854CD">
        <w:t>екстернальний</w:t>
      </w:r>
      <w:proofErr w:type="spellEnd"/>
      <w:r w:rsidRPr="00A854CD">
        <w:t>, 20% – обмежувальний, що свідчить про відсутність чіткої домінанти одного типу. Всі жінки з високою самооцінкою (100%) мають помірний рівень незадоволеності образом тіла, що підтверджує захисну роль самооцінки.</w:t>
      </w:r>
    </w:p>
    <w:p w14:paraId="32527A96" w14:textId="77777777" w:rsidR="00A854CD" w:rsidRPr="00A854CD" w:rsidRDefault="00A854CD" w:rsidP="00A854CD">
      <w:pPr>
        <w:pStyle w:val="11"/>
      </w:pPr>
      <w:r w:rsidRPr="00A854CD">
        <w:t xml:space="preserve">Група, яка потребує уваги – </w:t>
      </w:r>
      <w:proofErr w:type="spellStart"/>
      <w:r w:rsidRPr="00A854CD">
        <w:t>респондентки</w:t>
      </w:r>
      <w:proofErr w:type="spellEnd"/>
      <w:r w:rsidRPr="00A854CD">
        <w:t xml:space="preserve"> з високою незадоволеністю образом тіла (4 жінки, 13,3% вибірки), які демонструють підвищений рівень емоціогенного харчування (середній бал 3,3). Проте навіть у цій групі показники залишаються у помірному діапазоні без клінічно значущих порушень.</w:t>
      </w:r>
    </w:p>
    <w:p w14:paraId="21359494" w14:textId="77777777" w:rsidR="00A854CD" w:rsidRPr="00A854CD" w:rsidRDefault="00A854CD" w:rsidP="00A854CD">
      <w:pPr>
        <w:pStyle w:val="11"/>
      </w:pPr>
      <w:r w:rsidRPr="00A854CD">
        <w:t xml:space="preserve">Отримані результати частково підтверджують висунуті гіпотези дослідження: виявлено помірний взаємозв'язок між незадоволеністю образом тіла та особливостями харчової поведінки; підтверджено роль самооцінки як захисного </w:t>
      </w:r>
      <w:proofErr w:type="spellStart"/>
      <w:r w:rsidRPr="00A854CD">
        <w:t>фактора</w:t>
      </w:r>
      <w:proofErr w:type="spellEnd"/>
      <w:r w:rsidRPr="00A854CD">
        <w:t xml:space="preserve">; виявлено помірне переважання емоціогенного типу харчування, що може бути пов'язано з умовами </w:t>
      </w:r>
      <w:proofErr w:type="spellStart"/>
      <w:r w:rsidRPr="00A854CD">
        <w:t>соціогенних</w:t>
      </w:r>
      <w:proofErr w:type="spellEnd"/>
      <w:r w:rsidRPr="00A854CD">
        <w:t xml:space="preserve"> викликів, проте без критичних показників.</w:t>
      </w:r>
    </w:p>
    <w:p w14:paraId="1F91A6B4" w14:textId="77777777" w:rsidR="00A854CD" w:rsidRPr="00A854CD" w:rsidRDefault="00A854CD" w:rsidP="00A854CD">
      <w:pPr>
        <w:pStyle w:val="11"/>
      </w:pPr>
      <w:r w:rsidRPr="00A854CD">
        <w:t xml:space="preserve">Результати </w:t>
      </w:r>
      <w:proofErr w:type="spellStart"/>
      <w:r w:rsidRPr="00A854CD">
        <w:t>констатувального</w:t>
      </w:r>
      <w:proofErr w:type="spellEnd"/>
      <w:r w:rsidRPr="00A854CD">
        <w:t xml:space="preserve"> експерименту обґрунтовують доцільність розробки профілактичної програми психологічної корекції, спрямованої на покращення образу тіла, підтримку самооцінки, формування навичок емоційної регуляції та розвиток здорового ставлення до харчування. Особливу увагу слід приділити роботі з невеликою групою жінок (13,3%), які мають підвищену незадоволеність образом тіла та схильність до емоціогенного харчування.</w:t>
      </w:r>
    </w:p>
    <w:p w14:paraId="1D57E0FC" w14:textId="4F5EEB54" w:rsidR="00E352B6" w:rsidRPr="00981822" w:rsidRDefault="00A854CD" w:rsidP="00E352B6">
      <w:pPr>
        <w:pStyle w:val="11"/>
      </w:pPr>
      <w:r w:rsidRPr="00A854CD">
        <w:t xml:space="preserve">Таким чином, результати </w:t>
      </w:r>
      <w:proofErr w:type="spellStart"/>
      <w:r w:rsidRPr="00A854CD">
        <w:t>констатувального</w:t>
      </w:r>
      <w:proofErr w:type="spellEnd"/>
      <w:r w:rsidRPr="00A854CD">
        <w:t xml:space="preserve"> експерименту показують, що більшість жінок зберігає відносно збалансовану харчову поведінку та адекватну самооцінку в умовах </w:t>
      </w:r>
      <w:proofErr w:type="spellStart"/>
      <w:r w:rsidRPr="00A854CD">
        <w:t>соціогенних</w:t>
      </w:r>
      <w:proofErr w:type="spellEnd"/>
      <w:r w:rsidRPr="00A854CD">
        <w:t xml:space="preserve"> викликів, проте існує потреба у профілактичній роботі для зміцнення психологічних ресурсів та запобігання розвитку більш серйозних порушень у майбутньому.</w:t>
      </w:r>
      <w:r w:rsidR="00E352B6" w:rsidRPr="00981822">
        <w:br w:type="page"/>
      </w:r>
    </w:p>
    <w:p w14:paraId="0ACDDEEF" w14:textId="25562E45" w:rsidR="00E352B6" w:rsidRPr="00981822" w:rsidRDefault="00E352B6" w:rsidP="00E352B6">
      <w:pPr>
        <w:pStyle w:val="2"/>
        <w:ind w:firstLine="0"/>
        <w:jc w:val="center"/>
      </w:pPr>
      <w:bookmarkStart w:id="9" w:name="_Toc213997096"/>
      <w:r w:rsidRPr="00981822">
        <w:lastRenderedPageBreak/>
        <w:t>Висновки до другого розділу</w:t>
      </w:r>
      <w:bookmarkEnd w:id="9"/>
    </w:p>
    <w:p w14:paraId="0359690B" w14:textId="77777777" w:rsidR="00E352B6" w:rsidRPr="00981822" w:rsidRDefault="00E352B6" w:rsidP="00E352B6">
      <w:pPr>
        <w:pStyle w:val="11"/>
      </w:pPr>
    </w:p>
    <w:p w14:paraId="610C9EB1" w14:textId="185704B1" w:rsidR="00E352B6" w:rsidRPr="00E352B6" w:rsidRDefault="00E352B6" w:rsidP="00E352B6">
      <w:pPr>
        <w:pStyle w:val="11"/>
      </w:pPr>
      <w:r w:rsidRPr="00E352B6">
        <w:t xml:space="preserve">Емпіричне дослідження психологічних детермінант порушень харчової поведінки у жінок в умовах сучасних </w:t>
      </w:r>
      <w:proofErr w:type="spellStart"/>
      <w:r w:rsidRPr="00E352B6">
        <w:t>соціогенних</w:t>
      </w:r>
      <w:proofErr w:type="spellEnd"/>
      <w:r w:rsidRPr="00E352B6">
        <w:t xml:space="preserve"> викликів дозволило отримати комплексну картину особливостей харчової поведінки, образу тіла та самооцінки у досліджуваній групі. Результати </w:t>
      </w:r>
      <w:proofErr w:type="spellStart"/>
      <w:r w:rsidRPr="00E352B6">
        <w:t>констатувального</w:t>
      </w:r>
      <w:proofErr w:type="spellEnd"/>
      <w:r w:rsidRPr="00E352B6">
        <w:t xml:space="preserve"> експерименту підтвердили наявність взаємозв'язків між досліджуваними показниками та обґрунтували необхідність розробки програми психологічної корекції.</w:t>
      </w:r>
    </w:p>
    <w:p w14:paraId="3C30E0F7" w14:textId="77777777" w:rsidR="00E352B6" w:rsidRPr="00E352B6" w:rsidRDefault="00E352B6" w:rsidP="00270430">
      <w:pPr>
        <w:pStyle w:val="11"/>
        <w:numPr>
          <w:ilvl w:val="0"/>
          <w:numId w:val="10"/>
        </w:numPr>
        <w:ind w:left="0" w:firstLine="709"/>
      </w:pPr>
      <w:r w:rsidRPr="00E352B6">
        <w:t xml:space="preserve">Організація та методологія емпіричного дослідження базувалася на комплексному підході до вивчення психологічних детермінант порушень харчової поведінки. Вибірку склали 30 жінок віком від 30 до 52 років, які навчаються на заочній формі навчання СНУ ім. В. Даля. Для діагностики було обрано три взаємодоповнюючі стандартизовані методики: Голландський опитувальник харчової поведінки (DEBQ) для виявлення типів харчування, Ситуативний опитувальник незадоволеності образом тіла (СОНОТ) для оцінки ставлення до власної зовнішності, та Шкала самооцінки </w:t>
      </w:r>
      <w:proofErr w:type="spellStart"/>
      <w:r w:rsidRPr="00E352B6">
        <w:t>Розенберга</w:t>
      </w:r>
      <w:proofErr w:type="spellEnd"/>
      <w:r w:rsidRPr="00E352B6">
        <w:t xml:space="preserve"> (RSE) для визначення рівня </w:t>
      </w:r>
      <w:proofErr w:type="spellStart"/>
      <w:r w:rsidRPr="00E352B6">
        <w:t>самоприйняття</w:t>
      </w:r>
      <w:proofErr w:type="spellEnd"/>
      <w:r w:rsidRPr="00E352B6">
        <w:t xml:space="preserve">. Використання онлайн-формату через платформу </w:t>
      </w:r>
      <w:proofErr w:type="spellStart"/>
      <w:r w:rsidRPr="00E352B6">
        <w:t>Google</w:t>
      </w:r>
      <w:proofErr w:type="spellEnd"/>
      <w:r w:rsidRPr="00E352B6">
        <w:t xml:space="preserve"> </w:t>
      </w:r>
      <w:proofErr w:type="spellStart"/>
      <w:r w:rsidRPr="00E352B6">
        <w:t>Forms</w:t>
      </w:r>
      <w:proofErr w:type="spellEnd"/>
      <w:r w:rsidRPr="00E352B6">
        <w:t xml:space="preserve"> забезпечило зручність для </w:t>
      </w:r>
      <w:proofErr w:type="spellStart"/>
      <w:r w:rsidRPr="00E352B6">
        <w:t>респонденток</w:t>
      </w:r>
      <w:proofErr w:type="spellEnd"/>
      <w:r w:rsidRPr="00E352B6">
        <w:t xml:space="preserve">, дотримання принципів конфіденційності та ефективність збору даних. Дотримання етичних принципів психологічного дослідження гарантувало комфортність та безпечність участі для всіх </w:t>
      </w:r>
      <w:proofErr w:type="spellStart"/>
      <w:r w:rsidRPr="00E352B6">
        <w:t>респонденток</w:t>
      </w:r>
      <w:proofErr w:type="spellEnd"/>
      <w:r w:rsidRPr="00E352B6">
        <w:t>.</w:t>
      </w:r>
    </w:p>
    <w:p w14:paraId="3A333674" w14:textId="77777777" w:rsidR="00E352B6" w:rsidRPr="00E352B6" w:rsidRDefault="00E352B6" w:rsidP="00270430">
      <w:pPr>
        <w:pStyle w:val="11"/>
        <w:numPr>
          <w:ilvl w:val="0"/>
          <w:numId w:val="10"/>
        </w:numPr>
        <w:ind w:left="0" w:firstLine="709"/>
      </w:pPr>
      <w:r w:rsidRPr="00E352B6">
        <w:t xml:space="preserve">Реалізація емпіричних студій включала детальний опис </w:t>
      </w:r>
      <w:proofErr w:type="spellStart"/>
      <w:r w:rsidRPr="00E352B6">
        <w:t>психодіагностичних</w:t>
      </w:r>
      <w:proofErr w:type="spellEnd"/>
      <w:r w:rsidRPr="00E352B6">
        <w:t xml:space="preserve"> </w:t>
      </w:r>
      <w:proofErr w:type="spellStart"/>
      <w:r w:rsidRPr="00E352B6">
        <w:t>методик</w:t>
      </w:r>
      <w:proofErr w:type="spellEnd"/>
      <w:r w:rsidRPr="00E352B6">
        <w:t xml:space="preserve"> з обґрунтуванням їх вибору для дослідження. Голландський опитувальник харчової поведінки дозволяє диференціювати три типи порушень харчування: емоціогенне, </w:t>
      </w:r>
      <w:proofErr w:type="spellStart"/>
      <w:r w:rsidRPr="00E352B6">
        <w:t>екстернальне</w:t>
      </w:r>
      <w:proofErr w:type="spellEnd"/>
      <w:r w:rsidRPr="00E352B6">
        <w:t xml:space="preserve"> та обмежувальне, що відповідає теоретичним положенням про </w:t>
      </w:r>
      <w:proofErr w:type="spellStart"/>
      <w:r w:rsidRPr="00E352B6">
        <w:t>мультифакторну</w:t>
      </w:r>
      <w:proofErr w:type="spellEnd"/>
      <w:r w:rsidRPr="00E352B6">
        <w:t xml:space="preserve"> природу </w:t>
      </w:r>
      <w:proofErr w:type="spellStart"/>
      <w:r w:rsidRPr="00E352B6">
        <w:t>дисфункціональної</w:t>
      </w:r>
      <w:proofErr w:type="spellEnd"/>
      <w:r w:rsidRPr="00E352B6">
        <w:t xml:space="preserve"> харчової поведінки. Ситуативний опитувальник незадоволеності образом тіла вимірює ступінь незадоволеності власною зовнішністю у різних життєвих ситуаціях, що є ключовим </w:t>
      </w:r>
      <w:proofErr w:type="spellStart"/>
      <w:r w:rsidRPr="00E352B6">
        <w:t>предиктором</w:t>
      </w:r>
      <w:proofErr w:type="spellEnd"/>
      <w:r w:rsidRPr="00E352B6">
        <w:t xml:space="preserve"> порушень харчування згідно з теоретичним аналізом. Шкала самооцінки </w:t>
      </w:r>
      <w:proofErr w:type="spellStart"/>
      <w:r w:rsidRPr="00E352B6">
        <w:lastRenderedPageBreak/>
        <w:t>Розенберга</w:t>
      </w:r>
      <w:proofErr w:type="spellEnd"/>
      <w:r w:rsidRPr="00E352B6">
        <w:t xml:space="preserve"> визначає загальний рівень самооцінки, яка виступає важливим захисним або ризиковим фактором розвитку розладів харчової поведінки. Комплексне використання цих </w:t>
      </w:r>
      <w:proofErr w:type="spellStart"/>
      <w:r w:rsidRPr="00E352B6">
        <w:t>методик</w:t>
      </w:r>
      <w:proofErr w:type="spellEnd"/>
      <w:r w:rsidRPr="00E352B6">
        <w:t xml:space="preserve"> дозволило отримати цілісну картину психологічних детермінант та їх взаємозв'язків у досліджуваній групі жінок.</w:t>
      </w:r>
    </w:p>
    <w:p w14:paraId="59BCC7FF" w14:textId="646CC866" w:rsidR="00E352B6" w:rsidRPr="00E352B6" w:rsidRDefault="00E352B6" w:rsidP="00270430">
      <w:pPr>
        <w:pStyle w:val="11"/>
        <w:numPr>
          <w:ilvl w:val="0"/>
          <w:numId w:val="10"/>
        </w:numPr>
        <w:ind w:left="0" w:firstLine="709"/>
      </w:pPr>
      <w:r w:rsidRPr="00981822">
        <w:t xml:space="preserve">Психологічний та статистичний аналіз результатів </w:t>
      </w:r>
      <w:proofErr w:type="spellStart"/>
      <w:r w:rsidRPr="00981822">
        <w:t>констатувального</w:t>
      </w:r>
      <w:proofErr w:type="spellEnd"/>
      <w:r w:rsidRPr="00981822">
        <w:t xml:space="preserve"> експерименту виявив важливі закономірності у харчовій поведінці жінок. За методикою DEBQ встановлено, що 40,0% </w:t>
      </w:r>
      <w:proofErr w:type="spellStart"/>
      <w:r w:rsidRPr="00981822">
        <w:t>респонденток</w:t>
      </w:r>
      <w:proofErr w:type="spellEnd"/>
      <w:r w:rsidRPr="00981822">
        <w:t xml:space="preserve"> демонструють домінування емоціогенного типу харчування, 30,0% – </w:t>
      </w:r>
      <w:proofErr w:type="spellStart"/>
      <w:r w:rsidRPr="00981822">
        <w:t>екстернального</w:t>
      </w:r>
      <w:proofErr w:type="spellEnd"/>
      <w:r w:rsidRPr="00981822">
        <w:t xml:space="preserve">, 20,0% – обмежувальної поведінки, і 10,0% мають збалансований профіль при середніх показниках у помірному діапазоні (2,8 балів). За методикою СОНОТ 86,7% жінок мають помірний рівень незадоволеності образом тіла, і лише 13,3% демонструють високий рівень. За методикою RSE 80,0% </w:t>
      </w:r>
      <w:proofErr w:type="spellStart"/>
      <w:r w:rsidRPr="00981822">
        <w:t>респонденток</w:t>
      </w:r>
      <w:proofErr w:type="spellEnd"/>
      <w:r w:rsidRPr="00981822">
        <w:t xml:space="preserve"> мають середній рівень самооцінки, 16,7% – високий, і лише 3,3% – низький. Порівняльний аналіз показав, що жінки з високою незадоволеністю образом тіла частіше демонструють підвищений рівень емоціогенного харчування, тоді як жінки з високою самооцінкою мають більш збалансовану харчову поведінку. Виявлено групу, яка потребує психологічної уваги (13,3% вибірки) – жінки з високою незадоволеністю образом тіла та підвищеним рівнем емоціогенного харчування</w:t>
      </w:r>
      <w:r w:rsidRPr="00E352B6">
        <w:t>.</w:t>
      </w:r>
    </w:p>
    <w:p w14:paraId="7C030B83" w14:textId="05B45D5A" w:rsidR="00E352B6" w:rsidRPr="00981822" w:rsidRDefault="00E352B6" w:rsidP="00E352B6">
      <w:pPr>
        <w:pStyle w:val="11"/>
      </w:pPr>
      <w:r w:rsidRPr="00981822">
        <w:t xml:space="preserve">Таким чином, результати емпіричного дослідження підтвердили наявність взаємозв'язків між образом тіла, самооцінкою та типами харчової поведінки у жінок в умовах </w:t>
      </w:r>
      <w:proofErr w:type="spellStart"/>
      <w:r w:rsidRPr="00981822">
        <w:t>соціогенних</w:t>
      </w:r>
      <w:proofErr w:type="spellEnd"/>
      <w:r w:rsidRPr="00981822">
        <w:t xml:space="preserve"> викликів. Більшість жінок демонструє помірні показники за всіма методиками, проте існує потреба у профілактичній психологічній роботі. Отримані дані обґрунтовують необхідність розробки програми психологічної корекції, що стане предметом розгляду у третьому розділі роботи</w:t>
      </w:r>
      <w:r w:rsidRPr="00E352B6">
        <w:t>.</w:t>
      </w:r>
    </w:p>
    <w:p w14:paraId="736DF173" w14:textId="77777777" w:rsidR="00E352B6" w:rsidRPr="00981822" w:rsidRDefault="00E352B6">
      <w:pPr>
        <w:spacing w:after="0" w:line="240" w:lineRule="auto"/>
        <w:rPr>
          <w:rFonts w:ascii="Times New Roman" w:hAnsi="Times New Roman"/>
          <w:color w:val="000000"/>
          <w:sz w:val="28"/>
          <w:szCs w:val="28"/>
          <w:lang w:val="uk-UA"/>
        </w:rPr>
      </w:pPr>
      <w:r w:rsidRPr="00981822">
        <w:rPr>
          <w:lang w:val="uk-UA"/>
        </w:rPr>
        <w:br w:type="page"/>
      </w:r>
    </w:p>
    <w:p w14:paraId="77163BB9" w14:textId="77777777" w:rsidR="00E352B6" w:rsidRPr="00981822" w:rsidRDefault="00E352B6" w:rsidP="00E352B6">
      <w:pPr>
        <w:pStyle w:val="1"/>
      </w:pPr>
      <w:bookmarkStart w:id="10" w:name="_Toc213997097"/>
      <w:r w:rsidRPr="00981822">
        <w:lastRenderedPageBreak/>
        <w:t>РОЗДІЛ 3. ШЛЯХИ КОРЕКЦІЇ ПОРУШЕНЬ ХАРЧОВОЇ ПОВЕДІНКИ У ЖІНОК В УМОВАХ СОЦІОГЕННИХ ВИКЛИКІВ</w:t>
      </w:r>
      <w:bookmarkEnd w:id="10"/>
    </w:p>
    <w:p w14:paraId="644B0669" w14:textId="77777777" w:rsidR="00E352B6" w:rsidRPr="00981822" w:rsidRDefault="00E352B6" w:rsidP="00E352B6">
      <w:pPr>
        <w:pStyle w:val="11"/>
      </w:pPr>
    </w:p>
    <w:p w14:paraId="4F8CA645" w14:textId="77777777" w:rsidR="00E352B6" w:rsidRPr="00981822" w:rsidRDefault="00E352B6" w:rsidP="00E352B6">
      <w:pPr>
        <w:pStyle w:val="11"/>
      </w:pPr>
    </w:p>
    <w:p w14:paraId="2AFE2A95" w14:textId="2D41C76F" w:rsidR="00E352B6" w:rsidRPr="00981822" w:rsidRDefault="00E352B6" w:rsidP="00E352B6">
      <w:pPr>
        <w:pStyle w:val="2"/>
      </w:pPr>
      <w:bookmarkStart w:id="11" w:name="_Toc213997098"/>
      <w:r w:rsidRPr="00981822">
        <w:t>3.1. Програма психологічної корекції порушень харчової поведінки у жінок</w:t>
      </w:r>
      <w:bookmarkEnd w:id="11"/>
    </w:p>
    <w:p w14:paraId="3D15BB04" w14:textId="77777777" w:rsidR="00D353EE" w:rsidRPr="00981822" w:rsidRDefault="00D353EE" w:rsidP="00E352B6">
      <w:pPr>
        <w:pStyle w:val="11"/>
      </w:pPr>
    </w:p>
    <w:p w14:paraId="337DEDD6" w14:textId="77777777" w:rsidR="00697767" w:rsidRPr="00697767" w:rsidRDefault="00697767" w:rsidP="00697767">
      <w:pPr>
        <w:pStyle w:val="11"/>
      </w:pPr>
      <w:r w:rsidRPr="00697767">
        <w:t xml:space="preserve">Результати </w:t>
      </w:r>
      <w:proofErr w:type="spellStart"/>
      <w:r w:rsidRPr="00697767">
        <w:t>констатувального</w:t>
      </w:r>
      <w:proofErr w:type="spellEnd"/>
      <w:r w:rsidRPr="00697767">
        <w:t xml:space="preserve"> експерименту засвідчили необхідність розробки комплексної програми психологічної корекції порушень харчової поведінки у жінок в умовах сучасних </w:t>
      </w:r>
      <w:proofErr w:type="spellStart"/>
      <w:r w:rsidRPr="00697767">
        <w:t>соціогенних</w:t>
      </w:r>
      <w:proofErr w:type="spellEnd"/>
      <w:r w:rsidRPr="00697767">
        <w:t xml:space="preserve"> викликів. Емпіричне дослідження виявило, що 40,0% </w:t>
      </w:r>
      <w:proofErr w:type="spellStart"/>
      <w:r w:rsidRPr="00697767">
        <w:t>респонденток</w:t>
      </w:r>
      <w:proofErr w:type="spellEnd"/>
      <w:r w:rsidRPr="00697767">
        <w:t xml:space="preserve"> демонструють домінування емоціогенного типу харчування, 13,3% жінок мають високий рівень незадоволеності образом тіла у поєднанні з підвищеним емоціогенним харчуванням, що становить групу підвищеного ризику. Водночас переважна більшість учасниць (86,7%) демонструє помірний рівень незадоволеності образом тіла та середню самооцінку (80,0%), що вказує на потребу у профілактичній психологічній роботі для зміцнення психологічних ресурсів та запобігання розвитку клінічно значущих порушень.</w:t>
      </w:r>
    </w:p>
    <w:p w14:paraId="5AD60057" w14:textId="60941C71" w:rsidR="00697767" w:rsidRPr="00697767" w:rsidRDefault="00697767" w:rsidP="00697767">
      <w:pPr>
        <w:pStyle w:val="11"/>
      </w:pPr>
      <w:r w:rsidRPr="00697767">
        <w:t xml:space="preserve">Аналіз сучасних підходів до корекції порушень харчової поведінки показує, що найбільшу ефективність демонструють програми, які інтегрують різні психотерапевтичні напрями та враховують </w:t>
      </w:r>
      <w:proofErr w:type="spellStart"/>
      <w:r w:rsidRPr="00697767">
        <w:t>мультифакторну</w:t>
      </w:r>
      <w:proofErr w:type="spellEnd"/>
      <w:r w:rsidRPr="00697767">
        <w:t xml:space="preserve"> природу проблеми. </w:t>
      </w:r>
      <w:proofErr w:type="spellStart"/>
      <w:r w:rsidRPr="00697767">
        <w:t>Когнітивно</w:t>
      </w:r>
      <w:proofErr w:type="spellEnd"/>
      <w:r w:rsidRPr="00697767">
        <w:t xml:space="preserve">-поведінковий підхід К. </w:t>
      </w:r>
      <w:proofErr w:type="spellStart"/>
      <w:r w:rsidRPr="00697767">
        <w:t>Фербурна</w:t>
      </w:r>
      <w:proofErr w:type="spellEnd"/>
      <w:r w:rsidRPr="00697767">
        <w:t xml:space="preserve"> [74] фокусується на зміні </w:t>
      </w:r>
      <w:proofErr w:type="spellStart"/>
      <w:r w:rsidRPr="00697767">
        <w:t>дисфункціональних</w:t>
      </w:r>
      <w:proofErr w:type="spellEnd"/>
      <w:r w:rsidRPr="00697767">
        <w:t xml:space="preserve"> думок про їжу, вагу та тіло через когнітивне реструктурування та поведінкові експерименти. </w:t>
      </w:r>
      <w:proofErr w:type="spellStart"/>
      <w:r w:rsidRPr="00697767">
        <w:t>Гештальт</w:t>
      </w:r>
      <w:proofErr w:type="spellEnd"/>
      <w:r w:rsidRPr="00697767">
        <w:t xml:space="preserve">-підхід акцентує увагу на усвідомленості актуального досвіду харчування, контакті з внутрішніми потребами та інтеграції образу тіла у цілісне </w:t>
      </w:r>
      <w:proofErr w:type="spellStart"/>
      <w:r w:rsidRPr="00697767">
        <w:t>самосприйняття</w:t>
      </w:r>
      <w:proofErr w:type="spellEnd"/>
      <w:r w:rsidRPr="00697767">
        <w:t xml:space="preserve">. Інтегративний підхід, розроблений В. І. </w:t>
      </w:r>
      <w:proofErr w:type="spellStart"/>
      <w:r w:rsidRPr="00697767">
        <w:t>Шебановою</w:t>
      </w:r>
      <w:proofErr w:type="spellEnd"/>
      <w:r w:rsidRPr="00697767">
        <w:t xml:space="preserve"> [60; 64], поєднує </w:t>
      </w:r>
      <w:proofErr w:type="spellStart"/>
      <w:r w:rsidRPr="00697767">
        <w:t>когнітивно</w:t>
      </w:r>
      <w:proofErr w:type="spellEnd"/>
      <w:r w:rsidRPr="00697767">
        <w:t xml:space="preserve">-поведінкові техніки з роботою над емоційною регуляцією, самооцінкою та формуванням здорових </w:t>
      </w:r>
      <w:proofErr w:type="spellStart"/>
      <w:r w:rsidRPr="00697767">
        <w:t>копінг</w:t>
      </w:r>
      <w:proofErr w:type="spellEnd"/>
      <w:r w:rsidRPr="00697767">
        <w:t xml:space="preserve">-стратегій. Л. М. </w:t>
      </w:r>
      <w:proofErr w:type="spellStart"/>
      <w:r w:rsidRPr="00697767">
        <w:t>Абсалямова</w:t>
      </w:r>
      <w:proofErr w:type="spellEnd"/>
      <w:r w:rsidRPr="00697767">
        <w:t xml:space="preserve"> [6] підкреслює важливість комплексної роботи з образом тіла</w:t>
      </w:r>
      <w:r w:rsidRPr="00981822">
        <w:t>,</w:t>
      </w:r>
      <w:r w:rsidRPr="00697767">
        <w:t xml:space="preserve"> як ключовим чинником формування здорової </w:t>
      </w:r>
      <w:r w:rsidRPr="00697767">
        <w:lastRenderedPageBreak/>
        <w:t>харчової поведінки. Сучасні дослідження підтверджують, що найбільш ефективними є програми, які враховують специфічний контекст життя жінок та інтегрують роботу з емоційною регуляцією, самооцінкою та соціальною підтримкою [69; 73].</w:t>
      </w:r>
    </w:p>
    <w:p w14:paraId="5ED7E372" w14:textId="77777777" w:rsidR="00697767" w:rsidRPr="00697767" w:rsidRDefault="00697767" w:rsidP="00697767">
      <w:pPr>
        <w:pStyle w:val="11"/>
      </w:pPr>
      <w:r w:rsidRPr="00697767">
        <w:t xml:space="preserve">Метою корекційної програми є формування здорової харчової поведінки у жінок через підвищення самооцінки, покращення образу тіла, розвиток навичок емоційної регуляції та формування конструктивних </w:t>
      </w:r>
      <w:proofErr w:type="spellStart"/>
      <w:r w:rsidRPr="00697767">
        <w:t>копінг</w:t>
      </w:r>
      <w:proofErr w:type="spellEnd"/>
      <w:r w:rsidRPr="00697767">
        <w:t xml:space="preserve">-стратегій в умовах </w:t>
      </w:r>
      <w:proofErr w:type="spellStart"/>
      <w:r w:rsidRPr="00697767">
        <w:t>соціогенних</w:t>
      </w:r>
      <w:proofErr w:type="spellEnd"/>
      <w:r w:rsidRPr="00697767">
        <w:t xml:space="preserve"> викликів.</w:t>
      </w:r>
    </w:p>
    <w:p w14:paraId="1B3D698D" w14:textId="77777777" w:rsidR="00697767" w:rsidRPr="00697767" w:rsidRDefault="00697767" w:rsidP="00697767">
      <w:pPr>
        <w:pStyle w:val="11"/>
      </w:pPr>
      <w:r w:rsidRPr="00697767">
        <w:t>Завдання програми включають:</w:t>
      </w:r>
    </w:p>
    <w:p w14:paraId="1E071799" w14:textId="77777777" w:rsidR="00697767" w:rsidRPr="00697767" w:rsidRDefault="00697767" w:rsidP="00270430">
      <w:pPr>
        <w:pStyle w:val="11"/>
        <w:numPr>
          <w:ilvl w:val="0"/>
          <w:numId w:val="11"/>
        </w:numPr>
      </w:pPr>
      <w:r w:rsidRPr="00697767">
        <w:t>знизити рівень емоціогенного харчування через розвиток альтернативних способів регуляції емоційних станів;</w:t>
      </w:r>
    </w:p>
    <w:p w14:paraId="1121061A" w14:textId="77777777" w:rsidR="00697767" w:rsidRPr="00697767" w:rsidRDefault="00697767" w:rsidP="00270430">
      <w:pPr>
        <w:pStyle w:val="11"/>
        <w:numPr>
          <w:ilvl w:val="0"/>
          <w:numId w:val="11"/>
        </w:numPr>
      </w:pPr>
      <w:r w:rsidRPr="00697767">
        <w:t>покращити сприйняття образу тіла та знизити рівень незадоволеності власною зовнішністю;</w:t>
      </w:r>
    </w:p>
    <w:p w14:paraId="3AF3CBCB" w14:textId="77777777" w:rsidR="00697767" w:rsidRPr="00697767" w:rsidRDefault="00697767" w:rsidP="00270430">
      <w:pPr>
        <w:pStyle w:val="11"/>
        <w:numPr>
          <w:ilvl w:val="0"/>
          <w:numId w:val="11"/>
        </w:numPr>
      </w:pPr>
      <w:r w:rsidRPr="00697767">
        <w:t xml:space="preserve">підвищити загальну самооцінку та сформувати </w:t>
      </w:r>
      <w:proofErr w:type="spellStart"/>
      <w:r w:rsidRPr="00697767">
        <w:t>самоприйняття</w:t>
      </w:r>
      <w:proofErr w:type="spellEnd"/>
      <w:r w:rsidRPr="00697767">
        <w:t>, незалежне від параметрів тіла;</w:t>
      </w:r>
    </w:p>
    <w:p w14:paraId="35DDF500" w14:textId="77777777" w:rsidR="00697767" w:rsidRPr="00697767" w:rsidRDefault="00697767" w:rsidP="00270430">
      <w:pPr>
        <w:pStyle w:val="11"/>
        <w:numPr>
          <w:ilvl w:val="0"/>
          <w:numId w:val="11"/>
        </w:numPr>
      </w:pPr>
      <w:r w:rsidRPr="00697767">
        <w:t>розвинути навички усвідомленого харчування та відновити контакт з внутрішніми сигналами голоду і ситості;</w:t>
      </w:r>
    </w:p>
    <w:p w14:paraId="1F0CDB11" w14:textId="77777777" w:rsidR="00697767" w:rsidRPr="00697767" w:rsidRDefault="00697767" w:rsidP="00270430">
      <w:pPr>
        <w:pStyle w:val="11"/>
        <w:numPr>
          <w:ilvl w:val="0"/>
          <w:numId w:val="11"/>
        </w:numPr>
      </w:pPr>
      <w:r w:rsidRPr="00697767">
        <w:t xml:space="preserve">сформувати здорові </w:t>
      </w:r>
      <w:proofErr w:type="spellStart"/>
      <w:r w:rsidRPr="00697767">
        <w:t>копінг</w:t>
      </w:r>
      <w:proofErr w:type="spellEnd"/>
      <w:r w:rsidRPr="00697767">
        <w:t>-стратегії для подолання стресу без використання їжі як основного регулятора.</w:t>
      </w:r>
    </w:p>
    <w:p w14:paraId="78B9585A" w14:textId="0300D988" w:rsidR="00697767" w:rsidRPr="00697767" w:rsidRDefault="00697767" w:rsidP="00697767">
      <w:pPr>
        <w:pStyle w:val="11"/>
      </w:pPr>
      <w:r w:rsidRPr="00697767">
        <w:t xml:space="preserve">Очікувані результати програми передбачають зниження показників емоціогенного харчування за методикою DEBQ не менше ніж на 15%, зменшення рівня незадоволеності образом тіла за методикою СОНОТ, підвищення показників самооцінки за шкалою </w:t>
      </w:r>
      <w:proofErr w:type="spellStart"/>
      <w:r w:rsidRPr="00697767">
        <w:t>Розенберга</w:t>
      </w:r>
      <w:proofErr w:type="spellEnd"/>
      <w:r w:rsidRPr="00697767">
        <w:t xml:space="preserve">, формування усвідомленого ставлення до харчування та розширення репертуару </w:t>
      </w:r>
      <w:proofErr w:type="spellStart"/>
      <w:r w:rsidRPr="00697767">
        <w:t>копінг</w:t>
      </w:r>
      <w:proofErr w:type="spellEnd"/>
      <w:r w:rsidRPr="00697767">
        <w:t>-стратегій для управління стресом.</w:t>
      </w:r>
    </w:p>
    <w:p w14:paraId="797F6A68" w14:textId="77777777" w:rsidR="00697767" w:rsidRPr="00697767" w:rsidRDefault="00697767" w:rsidP="00697767">
      <w:pPr>
        <w:pStyle w:val="11"/>
      </w:pPr>
      <w:r w:rsidRPr="00697767">
        <w:t xml:space="preserve">Теоретичною основою програми виступає інтегративний підхід, що поєднує принципи </w:t>
      </w:r>
      <w:proofErr w:type="spellStart"/>
      <w:r w:rsidRPr="00697767">
        <w:t>когнітивно</w:t>
      </w:r>
      <w:proofErr w:type="spellEnd"/>
      <w:r w:rsidRPr="00697767">
        <w:t xml:space="preserve">-поведінкової терапії К. </w:t>
      </w:r>
      <w:proofErr w:type="spellStart"/>
      <w:r w:rsidRPr="00697767">
        <w:t>Фербурна</w:t>
      </w:r>
      <w:proofErr w:type="spellEnd"/>
      <w:r w:rsidRPr="00697767">
        <w:t xml:space="preserve"> [74], концепцію емоційної регуляції через харчування В. І. </w:t>
      </w:r>
      <w:proofErr w:type="spellStart"/>
      <w:r w:rsidRPr="00697767">
        <w:t>Шебанової</w:t>
      </w:r>
      <w:proofErr w:type="spellEnd"/>
      <w:r w:rsidRPr="00697767">
        <w:t xml:space="preserve"> [60], теорію образу тіла та його впливу на харчову поведінку Л. М. </w:t>
      </w:r>
      <w:proofErr w:type="spellStart"/>
      <w:r w:rsidRPr="00697767">
        <w:t>Абсалямової</w:t>
      </w:r>
      <w:proofErr w:type="spellEnd"/>
      <w:r w:rsidRPr="00697767">
        <w:t xml:space="preserve"> [2; 6], положення про роль самооцінки у формуванні здорової харчової поведінки [76; 77], підходи до </w:t>
      </w:r>
      <w:r w:rsidRPr="00697767">
        <w:lastRenderedPageBreak/>
        <w:t xml:space="preserve">розвитку усвідомленого харчування та техніки </w:t>
      </w:r>
      <w:proofErr w:type="spellStart"/>
      <w:r w:rsidRPr="00697767">
        <w:t>mindfulness</w:t>
      </w:r>
      <w:proofErr w:type="spellEnd"/>
      <w:r w:rsidRPr="00697767">
        <w:t xml:space="preserve"> [69]. Програма базується на розумінні порушень харчової поведінки як </w:t>
      </w:r>
      <w:proofErr w:type="spellStart"/>
      <w:r w:rsidRPr="00697767">
        <w:t>мультифакторного</w:t>
      </w:r>
      <w:proofErr w:type="spellEnd"/>
      <w:r w:rsidRPr="00697767">
        <w:t xml:space="preserve"> явища, що потребує комплексного психологічного втручання.</w:t>
      </w:r>
    </w:p>
    <w:p w14:paraId="2821FF69" w14:textId="77777777" w:rsidR="00697767" w:rsidRPr="00697767" w:rsidRDefault="00697767" w:rsidP="00697767">
      <w:pPr>
        <w:pStyle w:val="11"/>
      </w:pPr>
      <w:r w:rsidRPr="00697767">
        <w:t xml:space="preserve">Принципи реалізації програми включають принцип добровільності, що передбачає свідому згоду учасниць на участь у програмі та можливість припинити участь на будь-якому етапі, принцип конфіденційності, який гарантує нерозголошення особистої інформації учасниць та створення безпечного психологічного простору, принцип активності, що передбачає залучення учасниць до активної роботи через виконання вправ та домашніх завдань, принцип систематичності, який забезпечує послідовність занять та поступове ускладнення завдань, принцип індивідуального підходу у груповій роботі, що враховує специфічні особливості кожної учасниці, та принцип </w:t>
      </w:r>
      <w:proofErr w:type="spellStart"/>
      <w:r w:rsidRPr="00697767">
        <w:t>безоцінності</w:t>
      </w:r>
      <w:proofErr w:type="spellEnd"/>
      <w:r w:rsidRPr="00697767">
        <w:t>, який створює атмосферу прийняття без критики та осуду.</w:t>
      </w:r>
    </w:p>
    <w:p w14:paraId="0B1DA178" w14:textId="77777777" w:rsidR="00697767" w:rsidRPr="00697767" w:rsidRDefault="00697767" w:rsidP="00697767">
      <w:pPr>
        <w:pStyle w:val="11"/>
      </w:pPr>
      <w:r w:rsidRPr="00697767">
        <w:t xml:space="preserve">Програма реалізується у груповій формі, що дозволяє учасницям отримувати соціальну підтримку, обмінюватися досвідом та усвідомлювати, що вони не самотні у своїх труднощах. Кількість учасників становить 15-20 жінок, що є оптимальним для групової динаміки та можливості приділити увагу кожній учасниці. Тривалість програми складає один тиждень інтенсивної роботи з 8 заняттями по 90-120 хвилин кожне. Заняття проводяться у форматі онлайн через платформу </w:t>
      </w:r>
      <w:proofErr w:type="spellStart"/>
      <w:r w:rsidRPr="00697767">
        <w:t>Zoom</w:t>
      </w:r>
      <w:proofErr w:type="spellEnd"/>
      <w:r w:rsidRPr="00697767">
        <w:t>, що забезпечує доступність для жінок з різних регіонів та можливість участі без відриву від основної діяльності.</w:t>
      </w:r>
    </w:p>
    <w:p w14:paraId="0AC83AE9" w14:textId="77777777" w:rsidR="00697767" w:rsidRPr="00697767" w:rsidRDefault="00697767" w:rsidP="00697767">
      <w:pPr>
        <w:pStyle w:val="11"/>
      </w:pPr>
      <w:r w:rsidRPr="00697767">
        <w:t>Програма реалізується у три основні етапи. Підготовчий етап включає встановлення контакту з групою, формування мотивації до змін, первинну діагностику та створення безпечного психологічного простору. Основний етап передбачає реалізацію корекційних заходів через систему тематичних занять, спрямованих на роботу з ключовими детермінантами порушень харчової поведінки. Завершальний етап включає підведення підсумків, закріплення набутих навичок, повторну діагностику та планування подальших кроків для підтримки результатів.</w:t>
      </w:r>
    </w:p>
    <w:p w14:paraId="1B6C575C" w14:textId="77777777" w:rsidR="00697767" w:rsidRPr="00697767" w:rsidRDefault="00697767" w:rsidP="00697767">
      <w:pPr>
        <w:pStyle w:val="11"/>
      </w:pPr>
      <w:r w:rsidRPr="00697767">
        <w:lastRenderedPageBreak/>
        <w:t>Структура тренінгової програми представлена у таблиці 3.1, де детально описано зміст кожного заняття, його мету та основні методи роботи.</w:t>
      </w:r>
    </w:p>
    <w:p w14:paraId="41EDAD11" w14:textId="77777777" w:rsidR="00697767" w:rsidRPr="00981822" w:rsidRDefault="00697767" w:rsidP="00697767">
      <w:pPr>
        <w:pStyle w:val="11"/>
        <w:jc w:val="right"/>
        <w:rPr>
          <w:b/>
          <w:bCs/>
        </w:rPr>
      </w:pPr>
      <w:r w:rsidRPr="00697767">
        <w:rPr>
          <w:b/>
          <w:bCs/>
        </w:rPr>
        <w:t xml:space="preserve">Таблиця 3.1 </w:t>
      </w:r>
    </w:p>
    <w:p w14:paraId="2660301A" w14:textId="52A5E922" w:rsidR="00697767" w:rsidRPr="00697767" w:rsidRDefault="00697767" w:rsidP="00697767">
      <w:pPr>
        <w:pStyle w:val="11"/>
        <w:ind w:firstLine="0"/>
        <w:jc w:val="center"/>
        <w:rPr>
          <w:b/>
          <w:bCs/>
        </w:rPr>
      </w:pPr>
      <w:r w:rsidRPr="00697767">
        <w:rPr>
          <w:b/>
          <w:bCs/>
        </w:rPr>
        <w:t>Структура програми психологічної корекції порушень харчової поведінки</w:t>
      </w:r>
    </w:p>
    <w:tbl>
      <w:tblPr>
        <w:tblStyle w:val="15"/>
        <w:tblW w:w="0" w:type="auto"/>
        <w:tblLook w:val="04A0" w:firstRow="1" w:lastRow="0" w:firstColumn="1" w:lastColumn="0" w:noHBand="0" w:noVBand="1"/>
      </w:tblPr>
      <w:tblGrid>
        <w:gridCol w:w="458"/>
        <w:gridCol w:w="2333"/>
        <w:gridCol w:w="2644"/>
        <w:gridCol w:w="2750"/>
        <w:gridCol w:w="1444"/>
      </w:tblGrid>
      <w:tr w:rsidR="00981822" w:rsidRPr="00981822" w14:paraId="7C4CAFAB" w14:textId="77777777" w:rsidTr="00697767">
        <w:tc>
          <w:tcPr>
            <w:tcW w:w="0" w:type="auto"/>
            <w:vAlign w:val="center"/>
            <w:hideMark/>
          </w:tcPr>
          <w:p w14:paraId="53221A74" w14:textId="77777777" w:rsidR="00697767" w:rsidRPr="00981822" w:rsidRDefault="00697767" w:rsidP="00697767">
            <w:pPr>
              <w:pStyle w:val="21"/>
              <w:jc w:val="center"/>
              <w:rPr>
                <w:b/>
                <w:bCs/>
                <w:sz w:val="24"/>
                <w:szCs w:val="24"/>
                <w:lang w:val="uk-UA"/>
              </w:rPr>
            </w:pPr>
            <w:r w:rsidRPr="00981822">
              <w:rPr>
                <w:b/>
                <w:bCs/>
                <w:sz w:val="24"/>
                <w:szCs w:val="24"/>
                <w:lang w:val="uk-UA"/>
              </w:rPr>
              <w:t>№</w:t>
            </w:r>
          </w:p>
        </w:tc>
        <w:tc>
          <w:tcPr>
            <w:tcW w:w="0" w:type="auto"/>
            <w:vAlign w:val="center"/>
            <w:hideMark/>
          </w:tcPr>
          <w:p w14:paraId="5E5DB924" w14:textId="77777777" w:rsidR="00697767" w:rsidRPr="00981822" w:rsidRDefault="00697767" w:rsidP="00697767">
            <w:pPr>
              <w:pStyle w:val="21"/>
              <w:jc w:val="center"/>
              <w:rPr>
                <w:b/>
                <w:bCs/>
                <w:sz w:val="24"/>
                <w:szCs w:val="24"/>
                <w:lang w:val="uk-UA"/>
              </w:rPr>
            </w:pPr>
            <w:r w:rsidRPr="00981822">
              <w:rPr>
                <w:b/>
                <w:bCs/>
                <w:sz w:val="24"/>
                <w:szCs w:val="24"/>
                <w:lang w:val="uk-UA"/>
              </w:rPr>
              <w:t>Тема заняття</w:t>
            </w:r>
          </w:p>
        </w:tc>
        <w:tc>
          <w:tcPr>
            <w:tcW w:w="0" w:type="auto"/>
            <w:vAlign w:val="center"/>
            <w:hideMark/>
          </w:tcPr>
          <w:p w14:paraId="4C949496" w14:textId="77777777" w:rsidR="00697767" w:rsidRPr="00981822" w:rsidRDefault="00697767" w:rsidP="00697767">
            <w:pPr>
              <w:pStyle w:val="21"/>
              <w:jc w:val="center"/>
              <w:rPr>
                <w:b/>
                <w:bCs/>
                <w:sz w:val="24"/>
                <w:szCs w:val="24"/>
                <w:lang w:val="uk-UA"/>
              </w:rPr>
            </w:pPr>
            <w:r w:rsidRPr="00981822">
              <w:rPr>
                <w:b/>
                <w:bCs/>
                <w:sz w:val="24"/>
                <w:szCs w:val="24"/>
                <w:lang w:val="uk-UA"/>
              </w:rPr>
              <w:t>Мета заняття</w:t>
            </w:r>
          </w:p>
        </w:tc>
        <w:tc>
          <w:tcPr>
            <w:tcW w:w="0" w:type="auto"/>
            <w:vAlign w:val="center"/>
            <w:hideMark/>
          </w:tcPr>
          <w:p w14:paraId="7B1517A7" w14:textId="77777777" w:rsidR="00697767" w:rsidRPr="00981822" w:rsidRDefault="00697767" w:rsidP="00697767">
            <w:pPr>
              <w:pStyle w:val="21"/>
              <w:jc w:val="center"/>
              <w:rPr>
                <w:b/>
                <w:bCs/>
                <w:sz w:val="24"/>
                <w:szCs w:val="24"/>
                <w:lang w:val="uk-UA"/>
              </w:rPr>
            </w:pPr>
            <w:r w:rsidRPr="00981822">
              <w:rPr>
                <w:b/>
                <w:bCs/>
                <w:sz w:val="24"/>
                <w:szCs w:val="24"/>
                <w:lang w:val="uk-UA"/>
              </w:rPr>
              <w:t>Основні вправи/техніки</w:t>
            </w:r>
          </w:p>
        </w:tc>
        <w:tc>
          <w:tcPr>
            <w:tcW w:w="0" w:type="auto"/>
            <w:vAlign w:val="center"/>
            <w:hideMark/>
          </w:tcPr>
          <w:p w14:paraId="733967B6" w14:textId="77777777" w:rsidR="00697767" w:rsidRPr="00981822" w:rsidRDefault="00697767" w:rsidP="00697767">
            <w:pPr>
              <w:pStyle w:val="21"/>
              <w:jc w:val="center"/>
              <w:rPr>
                <w:b/>
                <w:bCs/>
                <w:sz w:val="24"/>
                <w:szCs w:val="24"/>
                <w:lang w:val="uk-UA"/>
              </w:rPr>
            </w:pPr>
            <w:r w:rsidRPr="00981822">
              <w:rPr>
                <w:b/>
                <w:bCs/>
                <w:sz w:val="24"/>
                <w:szCs w:val="24"/>
                <w:lang w:val="uk-UA"/>
              </w:rPr>
              <w:t>Тривалість</w:t>
            </w:r>
          </w:p>
        </w:tc>
      </w:tr>
      <w:tr w:rsidR="00981822" w:rsidRPr="00981822" w14:paraId="523B9021" w14:textId="77777777" w:rsidTr="00697767">
        <w:tc>
          <w:tcPr>
            <w:tcW w:w="0" w:type="auto"/>
            <w:vAlign w:val="center"/>
            <w:hideMark/>
          </w:tcPr>
          <w:p w14:paraId="24FC2B62" w14:textId="77777777" w:rsidR="00697767" w:rsidRPr="00981822" w:rsidRDefault="00697767" w:rsidP="00697767">
            <w:pPr>
              <w:pStyle w:val="21"/>
              <w:jc w:val="center"/>
              <w:rPr>
                <w:b/>
                <w:bCs/>
                <w:sz w:val="24"/>
                <w:szCs w:val="24"/>
                <w:lang w:val="uk-UA"/>
              </w:rPr>
            </w:pPr>
            <w:r w:rsidRPr="00981822">
              <w:rPr>
                <w:b/>
                <w:bCs/>
                <w:sz w:val="24"/>
                <w:szCs w:val="24"/>
                <w:lang w:val="uk-UA"/>
              </w:rPr>
              <w:t>1</w:t>
            </w:r>
          </w:p>
        </w:tc>
        <w:tc>
          <w:tcPr>
            <w:tcW w:w="0" w:type="auto"/>
            <w:vAlign w:val="center"/>
            <w:hideMark/>
          </w:tcPr>
          <w:p w14:paraId="7919169B" w14:textId="77777777" w:rsidR="00697767" w:rsidRPr="00981822" w:rsidRDefault="00697767" w:rsidP="00697767">
            <w:pPr>
              <w:pStyle w:val="21"/>
              <w:jc w:val="center"/>
              <w:rPr>
                <w:sz w:val="24"/>
                <w:szCs w:val="24"/>
                <w:lang w:val="uk-UA"/>
              </w:rPr>
            </w:pPr>
            <w:r w:rsidRPr="00981822">
              <w:rPr>
                <w:sz w:val="24"/>
                <w:szCs w:val="24"/>
                <w:lang w:val="uk-UA"/>
              </w:rPr>
              <w:t>Знайомство з програмою та груповими правилами</w:t>
            </w:r>
          </w:p>
        </w:tc>
        <w:tc>
          <w:tcPr>
            <w:tcW w:w="0" w:type="auto"/>
            <w:vAlign w:val="center"/>
            <w:hideMark/>
          </w:tcPr>
          <w:p w14:paraId="52852780" w14:textId="77777777" w:rsidR="00697767" w:rsidRPr="00981822" w:rsidRDefault="00697767" w:rsidP="00697767">
            <w:pPr>
              <w:pStyle w:val="21"/>
              <w:jc w:val="center"/>
              <w:rPr>
                <w:sz w:val="24"/>
                <w:szCs w:val="24"/>
                <w:lang w:val="uk-UA"/>
              </w:rPr>
            </w:pPr>
            <w:r w:rsidRPr="00981822">
              <w:rPr>
                <w:sz w:val="24"/>
                <w:szCs w:val="24"/>
                <w:lang w:val="uk-UA"/>
              </w:rPr>
              <w:t>Створити безпечний психологічний простір, встановити контакт, провести діагностику</w:t>
            </w:r>
          </w:p>
        </w:tc>
        <w:tc>
          <w:tcPr>
            <w:tcW w:w="0" w:type="auto"/>
            <w:vAlign w:val="center"/>
            <w:hideMark/>
          </w:tcPr>
          <w:p w14:paraId="5949489E" w14:textId="77777777" w:rsidR="00697767" w:rsidRPr="00981822" w:rsidRDefault="00697767" w:rsidP="00697767">
            <w:pPr>
              <w:pStyle w:val="21"/>
              <w:jc w:val="center"/>
              <w:rPr>
                <w:sz w:val="24"/>
                <w:szCs w:val="24"/>
                <w:lang w:val="uk-UA"/>
              </w:rPr>
            </w:pPr>
            <w:r w:rsidRPr="00981822">
              <w:rPr>
                <w:sz w:val="24"/>
                <w:szCs w:val="24"/>
                <w:lang w:val="uk-UA"/>
              </w:rPr>
              <w:t>Знайомство через метафори їжі, встановлення правил, первинна діагностика</w:t>
            </w:r>
          </w:p>
        </w:tc>
        <w:tc>
          <w:tcPr>
            <w:tcW w:w="0" w:type="auto"/>
            <w:vAlign w:val="center"/>
            <w:hideMark/>
          </w:tcPr>
          <w:p w14:paraId="6B73BD8C" w14:textId="77777777" w:rsidR="00697767" w:rsidRPr="00981822" w:rsidRDefault="00697767" w:rsidP="00697767">
            <w:pPr>
              <w:pStyle w:val="21"/>
              <w:jc w:val="center"/>
              <w:rPr>
                <w:sz w:val="24"/>
                <w:szCs w:val="24"/>
                <w:lang w:val="uk-UA"/>
              </w:rPr>
            </w:pPr>
            <w:r w:rsidRPr="00981822">
              <w:rPr>
                <w:sz w:val="24"/>
                <w:szCs w:val="24"/>
                <w:lang w:val="uk-UA"/>
              </w:rPr>
              <w:t>120 хв</w:t>
            </w:r>
          </w:p>
        </w:tc>
      </w:tr>
      <w:tr w:rsidR="00981822" w:rsidRPr="00981822" w14:paraId="0A19A7B5" w14:textId="77777777" w:rsidTr="00697767">
        <w:tc>
          <w:tcPr>
            <w:tcW w:w="0" w:type="auto"/>
            <w:vAlign w:val="center"/>
            <w:hideMark/>
          </w:tcPr>
          <w:p w14:paraId="52152DF6" w14:textId="77777777" w:rsidR="00697767" w:rsidRPr="00981822" w:rsidRDefault="00697767" w:rsidP="00697767">
            <w:pPr>
              <w:pStyle w:val="21"/>
              <w:jc w:val="center"/>
              <w:rPr>
                <w:b/>
                <w:bCs/>
                <w:sz w:val="24"/>
                <w:szCs w:val="24"/>
                <w:lang w:val="uk-UA"/>
              </w:rPr>
            </w:pPr>
            <w:r w:rsidRPr="00981822">
              <w:rPr>
                <w:b/>
                <w:bCs/>
                <w:sz w:val="24"/>
                <w:szCs w:val="24"/>
                <w:lang w:val="uk-UA"/>
              </w:rPr>
              <w:t>2</w:t>
            </w:r>
          </w:p>
        </w:tc>
        <w:tc>
          <w:tcPr>
            <w:tcW w:w="0" w:type="auto"/>
            <w:vAlign w:val="center"/>
            <w:hideMark/>
          </w:tcPr>
          <w:p w14:paraId="11910665" w14:textId="77777777" w:rsidR="00697767" w:rsidRPr="00981822" w:rsidRDefault="00697767" w:rsidP="00697767">
            <w:pPr>
              <w:pStyle w:val="21"/>
              <w:jc w:val="center"/>
              <w:rPr>
                <w:sz w:val="24"/>
                <w:szCs w:val="24"/>
                <w:lang w:val="uk-UA"/>
              </w:rPr>
            </w:pPr>
            <w:r w:rsidRPr="00981822">
              <w:rPr>
                <w:sz w:val="24"/>
                <w:szCs w:val="24"/>
                <w:lang w:val="uk-UA"/>
              </w:rPr>
              <w:t>Робота з образом тіла</w:t>
            </w:r>
          </w:p>
        </w:tc>
        <w:tc>
          <w:tcPr>
            <w:tcW w:w="0" w:type="auto"/>
            <w:vAlign w:val="center"/>
            <w:hideMark/>
          </w:tcPr>
          <w:p w14:paraId="03AF03DF" w14:textId="77777777" w:rsidR="00697767" w:rsidRPr="00981822" w:rsidRDefault="00697767" w:rsidP="00697767">
            <w:pPr>
              <w:pStyle w:val="21"/>
              <w:jc w:val="center"/>
              <w:rPr>
                <w:sz w:val="24"/>
                <w:szCs w:val="24"/>
                <w:lang w:val="uk-UA"/>
              </w:rPr>
            </w:pPr>
            <w:r w:rsidRPr="00981822">
              <w:rPr>
                <w:sz w:val="24"/>
                <w:szCs w:val="24"/>
                <w:lang w:val="uk-UA"/>
              </w:rPr>
              <w:t>Розвинути позитивне сприйняття власного тіла, знизити незадоволеність зовнішністю</w:t>
            </w:r>
          </w:p>
        </w:tc>
        <w:tc>
          <w:tcPr>
            <w:tcW w:w="0" w:type="auto"/>
            <w:vAlign w:val="center"/>
            <w:hideMark/>
          </w:tcPr>
          <w:p w14:paraId="6C3437CF" w14:textId="77777777" w:rsidR="00697767" w:rsidRPr="00981822" w:rsidRDefault="00697767" w:rsidP="00697767">
            <w:pPr>
              <w:pStyle w:val="21"/>
              <w:jc w:val="center"/>
              <w:rPr>
                <w:sz w:val="24"/>
                <w:szCs w:val="24"/>
                <w:lang w:val="uk-UA"/>
              </w:rPr>
            </w:pPr>
            <w:r w:rsidRPr="00981822">
              <w:rPr>
                <w:sz w:val="24"/>
                <w:szCs w:val="24"/>
                <w:lang w:val="uk-UA"/>
              </w:rPr>
              <w:t>Дзеркало прийняття, лист до свого тіла, карта тіла</w:t>
            </w:r>
          </w:p>
        </w:tc>
        <w:tc>
          <w:tcPr>
            <w:tcW w:w="0" w:type="auto"/>
            <w:vAlign w:val="center"/>
            <w:hideMark/>
          </w:tcPr>
          <w:p w14:paraId="2A4DEA13" w14:textId="77777777" w:rsidR="00697767" w:rsidRPr="00981822" w:rsidRDefault="00697767" w:rsidP="00697767">
            <w:pPr>
              <w:pStyle w:val="21"/>
              <w:jc w:val="center"/>
              <w:rPr>
                <w:sz w:val="24"/>
                <w:szCs w:val="24"/>
                <w:lang w:val="uk-UA"/>
              </w:rPr>
            </w:pPr>
            <w:r w:rsidRPr="00981822">
              <w:rPr>
                <w:sz w:val="24"/>
                <w:szCs w:val="24"/>
                <w:lang w:val="uk-UA"/>
              </w:rPr>
              <w:t>90 хв</w:t>
            </w:r>
          </w:p>
        </w:tc>
      </w:tr>
      <w:tr w:rsidR="00981822" w:rsidRPr="00981822" w14:paraId="31CB73ED" w14:textId="77777777" w:rsidTr="00697767">
        <w:tc>
          <w:tcPr>
            <w:tcW w:w="0" w:type="auto"/>
            <w:vAlign w:val="center"/>
            <w:hideMark/>
          </w:tcPr>
          <w:p w14:paraId="15438533" w14:textId="77777777" w:rsidR="00697767" w:rsidRPr="00981822" w:rsidRDefault="00697767" w:rsidP="00697767">
            <w:pPr>
              <w:pStyle w:val="21"/>
              <w:jc w:val="center"/>
              <w:rPr>
                <w:b/>
                <w:bCs/>
                <w:sz w:val="24"/>
                <w:szCs w:val="24"/>
                <w:lang w:val="uk-UA"/>
              </w:rPr>
            </w:pPr>
            <w:r w:rsidRPr="00981822">
              <w:rPr>
                <w:b/>
                <w:bCs/>
                <w:sz w:val="24"/>
                <w:szCs w:val="24"/>
                <w:lang w:val="uk-UA"/>
              </w:rPr>
              <w:t>3</w:t>
            </w:r>
          </w:p>
        </w:tc>
        <w:tc>
          <w:tcPr>
            <w:tcW w:w="0" w:type="auto"/>
            <w:vAlign w:val="center"/>
            <w:hideMark/>
          </w:tcPr>
          <w:p w14:paraId="5A59C314" w14:textId="77777777" w:rsidR="00697767" w:rsidRPr="00981822" w:rsidRDefault="00697767" w:rsidP="00697767">
            <w:pPr>
              <w:pStyle w:val="21"/>
              <w:jc w:val="center"/>
              <w:rPr>
                <w:sz w:val="24"/>
                <w:szCs w:val="24"/>
                <w:lang w:val="uk-UA"/>
              </w:rPr>
            </w:pPr>
            <w:r w:rsidRPr="00981822">
              <w:rPr>
                <w:sz w:val="24"/>
                <w:szCs w:val="24"/>
                <w:lang w:val="uk-UA"/>
              </w:rPr>
              <w:t>Підвищення самооцінки</w:t>
            </w:r>
          </w:p>
        </w:tc>
        <w:tc>
          <w:tcPr>
            <w:tcW w:w="0" w:type="auto"/>
            <w:vAlign w:val="center"/>
            <w:hideMark/>
          </w:tcPr>
          <w:p w14:paraId="409DB008" w14:textId="77777777" w:rsidR="00697767" w:rsidRPr="00981822" w:rsidRDefault="00697767" w:rsidP="00697767">
            <w:pPr>
              <w:pStyle w:val="21"/>
              <w:jc w:val="center"/>
              <w:rPr>
                <w:sz w:val="24"/>
                <w:szCs w:val="24"/>
                <w:lang w:val="uk-UA"/>
              </w:rPr>
            </w:pPr>
            <w:r w:rsidRPr="00981822">
              <w:rPr>
                <w:sz w:val="24"/>
                <w:szCs w:val="24"/>
                <w:lang w:val="uk-UA"/>
              </w:rPr>
              <w:t xml:space="preserve">Зміцнити самоповагу та </w:t>
            </w:r>
            <w:proofErr w:type="spellStart"/>
            <w:r w:rsidRPr="00981822">
              <w:rPr>
                <w:sz w:val="24"/>
                <w:szCs w:val="24"/>
                <w:lang w:val="uk-UA"/>
              </w:rPr>
              <w:t>самоприйняття</w:t>
            </w:r>
            <w:proofErr w:type="spellEnd"/>
            <w:r w:rsidRPr="00981822">
              <w:rPr>
                <w:sz w:val="24"/>
                <w:szCs w:val="24"/>
                <w:lang w:val="uk-UA"/>
              </w:rPr>
              <w:t xml:space="preserve"> незалежно від зовнішності</w:t>
            </w:r>
          </w:p>
        </w:tc>
        <w:tc>
          <w:tcPr>
            <w:tcW w:w="0" w:type="auto"/>
            <w:vAlign w:val="center"/>
            <w:hideMark/>
          </w:tcPr>
          <w:p w14:paraId="7C76ED9B" w14:textId="77777777" w:rsidR="00697767" w:rsidRPr="00981822" w:rsidRDefault="00697767" w:rsidP="00697767">
            <w:pPr>
              <w:pStyle w:val="21"/>
              <w:jc w:val="center"/>
              <w:rPr>
                <w:sz w:val="24"/>
                <w:szCs w:val="24"/>
                <w:lang w:val="uk-UA"/>
              </w:rPr>
            </w:pPr>
            <w:r w:rsidRPr="00981822">
              <w:rPr>
                <w:sz w:val="24"/>
                <w:szCs w:val="24"/>
                <w:lang w:val="uk-UA"/>
              </w:rPr>
              <w:t>Інвентаризація сильних сторін, успішний досвід, позитивні афірмації</w:t>
            </w:r>
          </w:p>
        </w:tc>
        <w:tc>
          <w:tcPr>
            <w:tcW w:w="0" w:type="auto"/>
            <w:vAlign w:val="center"/>
            <w:hideMark/>
          </w:tcPr>
          <w:p w14:paraId="7986572E" w14:textId="77777777" w:rsidR="00697767" w:rsidRPr="00981822" w:rsidRDefault="00697767" w:rsidP="00697767">
            <w:pPr>
              <w:pStyle w:val="21"/>
              <w:jc w:val="center"/>
              <w:rPr>
                <w:sz w:val="24"/>
                <w:szCs w:val="24"/>
                <w:lang w:val="uk-UA"/>
              </w:rPr>
            </w:pPr>
            <w:r w:rsidRPr="00981822">
              <w:rPr>
                <w:sz w:val="24"/>
                <w:szCs w:val="24"/>
                <w:lang w:val="uk-UA"/>
              </w:rPr>
              <w:t>90 хв</w:t>
            </w:r>
          </w:p>
        </w:tc>
      </w:tr>
      <w:tr w:rsidR="00981822" w:rsidRPr="00981822" w14:paraId="28A0D04B" w14:textId="77777777" w:rsidTr="00697767">
        <w:tc>
          <w:tcPr>
            <w:tcW w:w="0" w:type="auto"/>
            <w:vAlign w:val="center"/>
            <w:hideMark/>
          </w:tcPr>
          <w:p w14:paraId="652B1A72" w14:textId="77777777" w:rsidR="00697767" w:rsidRPr="00981822" w:rsidRDefault="00697767" w:rsidP="00697767">
            <w:pPr>
              <w:pStyle w:val="21"/>
              <w:jc w:val="center"/>
              <w:rPr>
                <w:b/>
                <w:bCs/>
                <w:sz w:val="24"/>
                <w:szCs w:val="24"/>
                <w:lang w:val="uk-UA"/>
              </w:rPr>
            </w:pPr>
            <w:r w:rsidRPr="00981822">
              <w:rPr>
                <w:b/>
                <w:bCs/>
                <w:sz w:val="24"/>
                <w:szCs w:val="24"/>
                <w:lang w:val="uk-UA"/>
              </w:rPr>
              <w:t>4</w:t>
            </w:r>
          </w:p>
        </w:tc>
        <w:tc>
          <w:tcPr>
            <w:tcW w:w="0" w:type="auto"/>
            <w:vAlign w:val="center"/>
            <w:hideMark/>
          </w:tcPr>
          <w:p w14:paraId="41A26EF7" w14:textId="77777777" w:rsidR="00697767" w:rsidRPr="00981822" w:rsidRDefault="00697767" w:rsidP="00697767">
            <w:pPr>
              <w:pStyle w:val="21"/>
              <w:jc w:val="center"/>
              <w:rPr>
                <w:sz w:val="24"/>
                <w:szCs w:val="24"/>
                <w:lang w:val="uk-UA"/>
              </w:rPr>
            </w:pPr>
            <w:r w:rsidRPr="00981822">
              <w:rPr>
                <w:sz w:val="24"/>
                <w:szCs w:val="24"/>
                <w:lang w:val="uk-UA"/>
              </w:rPr>
              <w:t>Емоційна регуляція без їжі</w:t>
            </w:r>
          </w:p>
        </w:tc>
        <w:tc>
          <w:tcPr>
            <w:tcW w:w="0" w:type="auto"/>
            <w:vAlign w:val="center"/>
            <w:hideMark/>
          </w:tcPr>
          <w:p w14:paraId="0F87D49F" w14:textId="77777777" w:rsidR="00697767" w:rsidRPr="00981822" w:rsidRDefault="00697767" w:rsidP="00697767">
            <w:pPr>
              <w:pStyle w:val="21"/>
              <w:jc w:val="center"/>
              <w:rPr>
                <w:sz w:val="24"/>
                <w:szCs w:val="24"/>
                <w:lang w:val="uk-UA"/>
              </w:rPr>
            </w:pPr>
            <w:r w:rsidRPr="00981822">
              <w:rPr>
                <w:sz w:val="24"/>
                <w:szCs w:val="24"/>
                <w:lang w:val="uk-UA"/>
              </w:rPr>
              <w:t>Розвинути альтернативні способи управління емоціями</w:t>
            </w:r>
          </w:p>
        </w:tc>
        <w:tc>
          <w:tcPr>
            <w:tcW w:w="0" w:type="auto"/>
            <w:vAlign w:val="center"/>
            <w:hideMark/>
          </w:tcPr>
          <w:p w14:paraId="68F497E6" w14:textId="77777777" w:rsidR="00697767" w:rsidRPr="00981822" w:rsidRDefault="00697767" w:rsidP="00697767">
            <w:pPr>
              <w:pStyle w:val="21"/>
              <w:jc w:val="center"/>
              <w:rPr>
                <w:sz w:val="24"/>
                <w:szCs w:val="24"/>
                <w:lang w:val="uk-UA"/>
              </w:rPr>
            </w:pPr>
            <w:r w:rsidRPr="00981822">
              <w:rPr>
                <w:sz w:val="24"/>
                <w:szCs w:val="24"/>
                <w:lang w:val="uk-UA"/>
              </w:rPr>
              <w:t>Карта емоцій та їжі, техніки заземлення, дихальні практики</w:t>
            </w:r>
          </w:p>
        </w:tc>
        <w:tc>
          <w:tcPr>
            <w:tcW w:w="0" w:type="auto"/>
            <w:vAlign w:val="center"/>
            <w:hideMark/>
          </w:tcPr>
          <w:p w14:paraId="0A743EFB" w14:textId="77777777" w:rsidR="00697767" w:rsidRPr="00981822" w:rsidRDefault="00697767" w:rsidP="00697767">
            <w:pPr>
              <w:pStyle w:val="21"/>
              <w:jc w:val="center"/>
              <w:rPr>
                <w:sz w:val="24"/>
                <w:szCs w:val="24"/>
                <w:lang w:val="uk-UA"/>
              </w:rPr>
            </w:pPr>
            <w:r w:rsidRPr="00981822">
              <w:rPr>
                <w:sz w:val="24"/>
                <w:szCs w:val="24"/>
                <w:lang w:val="uk-UA"/>
              </w:rPr>
              <w:t>120 хв</w:t>
            </w:r>
          </w:p>
        </w:tc>
      </w:tr>
      <w:tr w:rsidR="00981822" w:rsidRPr="00981822" w14:paraId="25DA819F" w14:textId="77777777" w:rsidTr="00697767">
        <w:tc>
          <w:tcPr>
            <w:tcW w:w="0" w:type="auto"/>
            <w:vAlign w:val="center"/>
            <w:hideMark/>
          </w:tcPr>
          <w:p w14:paraId="3C638E0F" w14:textId="77777777" w:rsidR="00697767" w:rsidRPr="00981822" w:rsidRDefault="00697767" w:rsidP="00697767">
            <w:pPr>
              <w:pStyle w:val="21"/>
              <w:jc w:val="center"/>
              <w:rPr>
                <w:b/>
                <w:bCs/>
                <w:sz w:val="24"/>
                <w:szCs w:val="24"/>
                <w:lang w:val="uk-UA"/>
              </w:rPr>
            </w:pPr>
            <w:r w:rsidRPr="00981822">
              <w:rPr>
                <w:b/>
                <w:bCs/>
                <w:sz w:val="24"/>
                <w:szCs w:val="24"/>
                <w:lang w:val="uk-UA"/>
              </w:rPr>
              <w:t>5</w:t>
            </w:r>
          </w:p>
        </w:tc>
        <w:tc>
          <w:tcPr>
            <w:tcW w:w="0" w:type="auto"/>
            <w:vAlign w:val="center"/>
            <w:hideMark/>
          </w:tcPr>
          <w:p w14:paraId="524DB3DC" w14:textId="77777777" w:rsidR="00697767" w:rsidRPr="00981822" w:rsidRDefault="00697767" w:rsidP="00697767">
            <w:pPr>
              <w:pStyle w:val="21"/>
              <w:jc w:val="center"/>
              <w:rPr>
                <w:sz w:val="24"/>
                <w:szCs w:val="24"/>
                <w:lang w:val="uk-UA"/>
              </w:rPr>
            </w:pPr>
            <w:r w:rsidRPr="00981822">
              <w:rPr>
                <w:sz w:val="24"/>
                <w:szCs w:val="24"/>
                <w:lang w:val="uk-UA"/>
              </w:rPr>
              <w:t>Усвідомлене харчування</w:t>
            </w:r>
          </w:p>
        </w:tc>
        <w:tc>
          <w:tcPr>
            <w:tcW w:w="0" w:type="auto"/>
            <w:vAlign w:val="center"/>
            <w:hideMark/>
          </w:tcPr>
          <w:p w14:paraId="09F9D3AB" w14:textId="77777777" w:rsidR="00697767" w:rsidRPr="00981822" w:rsidRDefault="00697767" w:rsidP="00697767">
            <w:pPr>
              <w:pStyle w:val="21"/>
              <w:jc w:val="center"/>
              <w:rPr>
                <w:sz w:val="24"/>
                <w:szCs w:val="24"/>
                <w:lang w:val="uk-UA"/>
              </w:rPr>
            </w:pPr>
            <w:r w:rsidRPr="00981822">
              <w:rPr>
                <w:sz w:val="24"/>
                <w:szCs w:val="24"/>
                <w:lang w:val="uk-UA"/>
              </w:rPr>
              <w:t>Відновити контакт з внутрішніми сигналами голоду та ситості</w:t>
            </w:r>
          </w:p>
        </w:tc>
        <w:tc>
          <w:tcPr>
            <w:tcW w:w="0" w:type="auto"/>
            <w:vAlign w:val="center"/>
            <w:hideMark/>
          </w:tcPr>
          <w:p w14:paraId="503A0B4E" w14:textId="233AE3FD" w:rsidR="00697767" w:rsidRPr="00981822" w:rsidRDefault="00697767" w:rsidP="00697767">
            <w:pPr>
              <w:pStyle w:val="21"/>
              <w:jc w:val="center"/>
              <w:rPr>
                <w:sz w:val="24"/>
                <w:szCs w:val="24"/>
                <w:lang w:val="uk-UA"/>
              </w:rPr>
            </w:pPr>
            <w:r w:rsidRPr="00981822">
              <w:rPr>
                <w:sz w:val="24"/>
                <w:szCs w:val="24"/>
                <w:lang w:val="uk-UA"/>
              </w:rPr>
              <w:t>Медитація, щоденник усвідомленого харчування, відчуття голоду</w:t>
            </w:r>
          </w:p>
        </w:tc>
        <w:tc>
          <w:tcPr>
            <w:tcW w:w="0" w:type="auto"/>
            <w:vAlign w:val="center"/>
            <w:hideMark/>
          </w:tcPr>
          <w:p w14:paraId="5DD0946A" w14:textId="77777777" w:rsidR="00697767" w:rsidRPr="00981822" w:rsidRDefault="00697767" w:rsidP="00697767">
            <w:pPr>
              <w:pStyle w:val="21"/>
              <w:jc w:val="center"/>
              <w:rPr>
                <w:sz w:val="24"/>
                <w:szCs w:val="24"/>
                <w:lang w:val="uk-UA"/>
              </w:rPr>
            </w:pPr>
            <w:r w:rsidRPr="00981822">
              <w:rPr>
                <w:sz w:val="24"/>
                <w:szCs w:val="24"/>
                <w:lang w:val="uk-UA"/>
              </w:rPr>
              <w:t>90 хв</w:t>
            </w:r>
          </w:p>
        </w:tc>
      </w:tr>
      <w:tr w:rsidR="00981822" w:rsidRPr="00981822" w14:paraId="2D0FA3A4" w14:textId="77777777" w:rsidTr="00697767">
        <w:tc>
          <w:tcPr>
            <w:tcW w:w="0" w:type="auto"/>
            <w:vAlign w:val="center"/>
            <w:hideMark/>
          </w:tcPr>
          <w:p w14:paraId="4AAB85CE" w14:textId="77777777" w:rsidR="00697767" w:rsidRPr="00981822" w:rsidRDefault="00697767" w:rsidP="00697767">
            <w:pPr>
              <w:pStyle w:val="21"/>
              <w:jc w:val="center"/>
              <w:rPr>
                <w:b/>
                <w:bCs/>
                <w:sz w:val="24"/>
                <w:szCs w:val="24"/>
                <w:lang w:val="uk-UA"/>
              </w:rPr>
            </w:pPr>
            <w:r w:rsidRPr="00981822">
              <w:rPr>
                <w:b/>
                <w:bCs/>
                <w:sz w:val="24"/>
                <w:szCs w:val="24"/>
                <w:lang w:val="uk-UA"/>
              </w:rPr>
              <w:t>6</w:t>
            </w:r>
          </w:p>
        </w:tc>
        <w:tc>
          <w:tcPr>
            <w:tcW w:w="0" w:type="auto"/>
            <w:vAlign w:val="center"/>
            <w:hideMark/>
          </w:tcPr>
          <w:p w14:paraId="31390FE5" w14:textId="77777777" w:rsidR="00697767" w:rsidRPr="00981822" w:rsidRDefault="00697767" w:rsidP="00697767">
            <w:pPr>
              <w:pStyle w:val="21"/>
              <w:jc w:val="center"/>
              <w:rPr>
                <w:sz w:val="24"/>
                <w:szCs w:val="24"/>
                <w:lang w:val="uk-UA"/>
              </w:rPr>
            </w:pPr>
            <w:proofErr w:type="spellStart"/>
            <w:r w:rsidRPr="00981822">
              <w:rPr>
                <w:sz w:val="24"/>
                <w:szCs w:val="24"/>
                <w:lang w:val="uk-UA"/>
              </w:rPr>
              <w:t>Копінг</w:t>
            </w:r>
            <w:proofErr w:type="spellEnd"/>
            <w:r w:rsidRPr="00981822">
              <w:rPr>
                <w:sz w:val="24"/>
                <w:szCs w:val="24"/>
                <w:lang w:val="uk-UA"/>
              </w:rPr>
              <w:t>-стратегії</w:t>
            </w:r>
          </w:p>
        </w:tc>
        <w:tc>
          <w:tcPr>
            <w:tcW w:w="0" w:type="auto"/>
            <w:vAlign w:val="center"/>
            <w:hideMark/>
          </w:tcPr>
          <w:p w14:paraId="752398C8" w14:textId="77777777" w:rsidR="00697767" w:rsidRPr="00981822" w:rsidRDefault="00697767" w:rsidP="00697767">
            <w:pPr>
              <w:pStyle w:val="21"/>
              <w:jc w:val="center"/>
              <w:rPr>
                <w:sz w:val="24"/>
                <w:szCs w:val="24"/>
                <w:lang w:val="uk-UA"/>
              </w:rPr>
            </w:pPr>
            <w:r w:rsidRPr="00981822">
              <w:rPr>
                <w:sz w:val="24"/>
                <w:szCs w:val="24"/>
                <w:lang w:val="uk-UA"/>
              </w:rPr>
              <w:t>Сформувати здорові способи подолання стресу</w:t>
            </w:r>
          </w:p>
        </w:tc>
        <w:tc>
          <w:tcPr>
            <w:tcW w:w="0" w:type="auto"/>
            <w:vAlign w:val="center"/>
            <w:hideMark/>
          </w:tcPr>
          <w:p w14:paraId="71A933A1" w14:textId="77777777" w:rsidR="00697767" w:rsidRPr="00981822" w:rsidRDefault="00697767" w:rsidP="00697767">
            <w:pPr>
              <w:pStyle w:val="21"/>
              <w:jc w:val="center"/>
              <w:rPr>
                <w:sz w:val="24"/>
                <w:szCs w:val="24"/>
                <w:lang w:val="uk-UA"/>
              </w:rPr>
            </w:pPr>
            <w:r w:rsidRPr="00981822">
              <w:rPr>
                <w:sz w:val="24"/>
                <w:szCs w:val="24"/>
                <w:lang w:val="uk-UA"/>
              </w:rPr>
              <w:t xml:space="preserve">Репертуар </w:t>
            </w:r>
            <w:proofErr w:type="spellStart"/>
            <w:r w:rsidRPr="00981822">
              <w:rPr>
                <w:sz w:val="24"/>
                <w:szCs w:val="24"/>
                <w:lang w:val="uk-UA"/>
              </w:rPr>
              <w:t>копінгу</w:t>
            </w:r>
            <w:proofErr w:type="spellEnd"/>
            <w:r w:rsidRPr="00981822">
              <w:rPr>
                <w:sz w:val="24"/>
                <w:szCs w:val="24"/>
                <w:lang w:val="uk-UA"/>
              </w:rPr>
              <w:t>, план дій у стресі, ресурсна карта</w:t>
            </w:r>
          </w:p>
        </w:tc>
        <w:tc>
          <w:tcPr>
            <w:tcW w:w="0" w:type="auto"/>
            <w:vAlign w:val="center"/>
            <w:hideMark/>
          </w:tcPr>
          <w:p w14:paraId="032E94D0" w14:textId="77777777" w:rsidR="00697767" w:rsidRPr="00981822" w:rsidRDefault="00697767" w:rsidP="00697767">
            <w:pPr>
              <w:pStyle w:val="21"/>
              <w:jc w:val="center"/>
              <w:rPr>
                <w:sz w:val="24"/>
                <w:szCs w:val="24"/>
                <w:lang w:val="uk-UA"/>
              </w:rPr>
            </w:pPr>
            <w:r w:rsidRPr="00981822">
              <w:rPr>
                <w:sz w:val="24"/>
                <w:szCs w:val="24"/>
                <w:lang w:val="uk-UA"/>
              </w:rPr>
              <w:t>90 хв</w:t>
            </w:r>
          </w:p>
        </w:tc>
      </w:tr>
      <w:tr w:rsidR="00981822" w:rsidRPr="00981822" w14:paraId="3E8C5BD1" w14:textId="77777777" w:rsidTr="00697767">
        <w:tc>
          <w:tcPr>
            <w:tcW w:w="0" w:type="auto"/>
            <w:vAlign w:val="center"/>
            <w:hideMark/>
          </w:tcPr>
          <w:p w14:paraId="4C058746" w14:textId="77777777" w:rsidR="00697767" w:rsidRPr="00981822" w:rsidRDefault="00697767" w:rsidP="00697767">
            <w:pPr>
              <w:pStyle w:val="21"/>
              <w:jc w:val="center"/>
              <w:rPr>
                <w:b/>
                <w:bCs/>
                <w:sz w:val="24"/>
                <w:szCs w:val="24"/>
                <w:lang w:val="uk-UA"/>
              </w:rPr>
            </w:pPr>
            <w:r w:rsidRPr="00981822">
              <w:rPr>
                <w:b/>
                <w:bCs/>
                <w:sz w:val="24"/>
                <w:szCs w:val="24"/>
                <w:lang w:val="uk-UA"/>
              </w:rPr>
              <w:t>7</w:t>
            </w:r>
          </w:p>
        </w:tc>
        <w:tc>
          <w:tcPr>
            <w:tcW w:w="0" w:type="auto"/>
            <w:vAlign w:val="center"/>
            <w:hideMark/>
          </w:tcPr>
          <w:p w14:paraId="0B2357DB" w14:textId="77777777" w:rsidR="00697767" w:rsidRPr="00981822" w:rsidRDefault="00697767" w:rsidP="00697767">
            <w:pPr>
              <w:pStyle w:val="21"/>
              <w:jc w:val="center"/>
              <w:rPr>
                <w:sz w:val="24"/>
                <w:szCs w:val="24"/>
                <w:lang w:val="uk-UA"/>
              </w:rPr>
            </w:pPr>
            <w:r w:rsidRPr="00981822">
              <w:rPr>
                <w:sz w:val="24"/>
                <w:szCs w:val="24"/>
                <w:lang w:val="uk-UA"/>
              </w:rPr>
              <w:t xml:space="preserve">Робота з </w:t>
            </w:r>
            <w:proofErr w:type="spellStart"/>
            <w:r w:rsidRPr="00981822">
              <w:rPr>
                <w:sz w:val="24"/>
                <w:szCs w:val="24"/>
                <w:lang w:val="uk-UA"/>
              </w:rPr>
              <w:t>перфекціонізмом</w:t>
            </w:r>
            <w:proofErr w:type="spellEnd"/>
          </w:p>
        </w:tc>
        <w:tc>
          <w:tcPr>
            <w:tcW w:w="0" w:type="auto"/>
            <w:vAlign w:val="center"/>
            <w:hideMark/>
          </w:tcPr>
          <w:p w14:paraId="65EE34B6" w14:textId="77777777" w:rsidR="00697767" w:rsidRPr="00981822" w:rsidRDefault="00697767" w:rsidP="00697767">
            <w:pPr>
              <w:pStyle w:val="21"/>
              <w:jc w:val="center"/>
              <w:rPr>
                <w:sz w:val="24"/>
                <w:szCs w:val="24"/>
                <w:lang w:val="uk-UA"/>
              </w:rPr>
            </w:pPr>
            <w:r w:rsidRPr="00981822">
              <w:rPr>
                <w:sz w:val="24"/>
                <w:szCs w:val="24"/>
                <w:lang w:val="uk-UA"/>
              </w:rPr>
              <w:t>Зменшити ригідність думок про харчування та тіло</w:t>
            </w:r>
          </w:p>
        </w:tc>
        <w:tc>
          <w:tcPr>
            <w:tcW w:w="0" w:type="auto"/>
            <w:vAlign w:val="center"/>
            <w:hideMark/>
          </w:tcPr>
          <w:p w14:paraId="7E69273E" w14:textId="77777777" w:rsidR="00697767" w:rsidRPr="00981822" w:rsidRDefault="00697767" w:rsidP="00697767">
            <w:pPr>
              <w:pStyle w:val="21"/>
              <w:jc w:val="center"/>
              <w:rPr>
                <w:sz w:val="24"/>
                <w:szCs w:val="24"/>
                <w:lang w:val="uk-UA"/>
              </w:rPr>
            </w:pPr>
            <w:r w:rsidRPr="00981822">
              <w:rPr>
                <w:sz w:val="24"/>
                <w:szCs w:val="24"/>
                <w:lang w:val="uk-UA"/>
              </w:rPr>
              <w:t xml:space="preserve">Когнітивне реструктурування, гнучкість </w:t>
            </w:r>
            <w:proofErr w:type="spellStart"/>
            <w:r w:rsidRPr="00981822">
              <w:rPr>
                <w:sz w:val="24"/>
                <w:szCs w:val="24"/>
                <w:lang w:val="uk-UA"/>
              </w:rPr>
              <w:t>vs</w:t>
            </w:r>
            <w:proofErr w:type="spellEnd"/>
            <w:r w:rsidRPr="00981822">
              <w:rPr>
                <w:sz w:val="24"/>
                <w:szCs w:val="24"/>
                <w:lang w:val="uk-UA"/>
              </w:rPr>
              <w:t xml:space="preserve"> жорсткість, прощення помилок</w:t>
            </w:r>
          </w:p>
        </w:tc>
        <w:tc>
          <w:tcPr>
            <w:tcW w:w="0" w:type="auto"/>
            <w:vAlign w:val="center"/>
            <w:hideMark/>
          </w:tcPr>
          <w:p w14:paraId="231382C4" w14:textId="77777777" w:rsidR="00697767" w:rsidRPr="00981822" w:rsidRDefault="00697767" w:rsidP="00697767">
            <w:pPr>
              <w:pStyle w:val="21"/>
              <w:jc w:val="center"/>
              <w:rPr>
                <w:sz w:val="24"/>
                <w:szCs w:val="24"/>
                <w:lang w:val="uk-UA"/>
              </w:rPr>
            </w:pPr>
            <w:r w:rsidRPr="00981822">
              <w:rPr>
                <w:sz w:val="24"/>
                <w:szCs w:val="24"/>
                <w:lang w:val="uk-UA"/>
              </w:rPr>
              <w:t>120 хв</w:t>
            </w:r>
          </w:p>
        </w:tc>
      </w:tr>
      <w:tr w:rsidR="00981822" w:rsidRPr="00981822" w14:paraId="62998470" w14:textId="77777777" w:rsidTr="00697767">
        <w:tc>
          <w:tcPr>
            <w:tcW w:w="0" w:type="auto"/>
            <w:vAlign w:val="center"/>
            <w:hideMark/>
          </w:tcPr>
          <w:p w14:paraId="29AB26C3" w14:textId="77777777" w:rsidR="00697767" w:rsidRPr="00981822" w:rsidRDefault="00697767" w:rsidP="00697767">
            <w:pPr>
              <w:pStyle w:val="21"/>
              <w:jc w:val="center"/>
              <w:rPr>
                <w:b/>
                <w:bCs/>
                <w:sz w:val="24"/>
                <w:szCs w:val="24"/>
                <w:lang w:val="uk-UA"/>
              </w:rPr>
            </w:pPr>
            <w:r w:rsidRPr="00981822">
              <w:rPr>
                <w:b/>
                <w:bCs/>
                <w:sz w:val="24"/>
                <w:szCs w:val="24"/>
                <w:lang w:val="uk-UA"/>
              </w:rPr>
              <w:t>8</w:t>
            </w:r>
          </w:p>
        </w:tc>
        <w:tc>
          <w:tcPr>
            <w:tcW w:w="0" w:type="auto"/>
            <w:vAlign w:val="center"/>
            <w:hideMark/>
          </w:tcPr>
          <w:p w14:paraId="25FAC568" w14:textId="77777777" w:rsidR="00697767" w:rsidRPr="00981822" w:rsidRDefault="00697767" w:rsidP="00697767">
            <w:pPr>
              <w:pStyle w:val="21"/>
              <w:jc w:val="center"/>
              <w:rPr>
                <w:sz w:val="24"/>
                <w:szCs w:val="24"/>
                <w:lang w:val="uk-UA"/>
              </w:rPr>
            </w:pPr>
            <w:r w:rsidRPr="00981822">
              <w:rPr>
                <w:sz w:val="24"/>
                <w:szCs w:val="24"/>
                <w:lang w:val="uk-UA"/>
              </w:rPr>
              <w:t>Завершення програми та рефлексія</w:t>
            </w:r>
          </w:p>
        </w:tc>
        <w:tc>
          <w:tcPr>
            <w:tcW w:w="0" w:type="auto"/>
            <w:vAlign w:val="center"/>
            <w:hideMark/>
          </w:tcPr>
          <w:p w14:paraId="2073F3F6" w14:textId="77777777" w:rsidR="00697767" w:rsidRPr="00981822" w:rsidRDefault="00697767" w:rsidP="00697767">
            <w:pPr>
              <w:pStyle w:val="21"/>
              <w:jc w:val="center"/>
              <w:rPr>
                <w:sz w:val="24"/>
                <w:szCs w:val="24"/>
                <w:lang w:val="uk-UA"/>
              </w:rPr>
            </w:pPr>
            <w:r w:rsidRPr="00981822">
              <w:rPr>
                <w:sz w:val="24"/>
                <w:szCs w:val="24"/>
                <w:lang w:val="uk-UA"/>
              </w:rPr>
              <w:t>Закріпити результати, провести повторну діагностику, планувати підтримку</w:t>
            </w:r>
          </w:p>
        </w:tc>
        <w:tc>
          <w:tcPr>
            <w:tcW w:w="0" w:type="auto"/>
            <w:vAlign w:val="center"/>
            <w:hideMark/>
          </w:tcPr>
          <w:p w14:paraId="1B62DB4B" w14:textId="77777777" w:rsidR="00697767" w:rsidRPr="00981822" w:rsidRDefault="00697767" w:rsidP="00697767">
            <w:pPr>
              <w:pStyle w:val="21"/>
              <w:jc w:val="center"/>
              <w:rPr>
                <w:sz w:val="24"/>
                <w:szCs w:val="24"/>
                <w:lang w:val="uk-UA"/>
              </w:rPr>
            </w:pPr>
            <w:r w:rsidRPr="00981822">
              <w:rPr>
                <w:sz w:val="24"/>
                <w:szCs w:val="24"/>
                <w:lang w:val="uk-UA"/>
              </w:rPr>
              <w:t>Шлях змін, особистий план, ритуали підтримки</w:t>
            </w:r>
          </w:p>
        </w:tc>
        <w:tc>
          <w:tcPr>
            <w:tcW w:w="0" w:type="auto"/>
            <w:vAlign w:val="center"/>
            <w:hideMark/>
          </w:tcPr>
          <w:p w14:paraId="3A838531" w14:textId="77777777" w:rsidR="00697767" w:rsidRPr="00981822" w:rsidRDefault="00697767" w:rsidP="00697767">
            <w:pPr>
              <w:pStyle w:val="21"/>
              <w:jc w:val="center"/>
              <w:rPr>
                <w:sz w:val="24"/>
                <w:szCs w:val="24"/>
                <w:lang w:val="uk-UA"/>
              </w:rPr>
            </w:pPr>
            <w:r w:rsidRPr="00981822">
              <w:rPr>
                <w:sz w:val="24"/>
                <w:szCs w:val="24"/>
                <w:lang w:val="uk-UA"/>
              </w:rPr>
              <w:t>90 хв</w:t>
            </w:r>
          </w:p>
        </w:tc>
      </w:tr>
    </w:tbl>
    <w:p w14:paraId="00A2A000" w14:textId="77777777" w:rsidR="00697767" w:rsidRPr="00981822" w:rsidRDefault="00697767" w:rsidP="00697767">
      <w:pPr>
        <w:pStyle w:val="11"/>
        <w:ind w:firstLine="0"/>
        <w:jc w:val="center"/>
        <w:rPr>
          <w:u w:val="single"/>
        </w:rPr>
      </w:pPr>
    </w:p>
    <w:p w14:paraId="42F52BC9" w14:textId="77777777" w:rsidR="00697767" w:rsidRPr="00981822" w:rsidRDefault="00697767">
      <w:pPr>
        <w:spacing w:after="0" w:line="240" w:lineRule="auto"/>
        <w:rPr>
          <w:rFonts w:ascii="Times New Roman" w:hAnsi="Times New Roman"/>
          <w:color w:val="000000"/>
          <w:sz w:val="28"/>
          <w:szCs w:val="28"/>
          <w:u w:val="single"/>
          <w:lang w:val="uk-UA"/>
        </w:rPr>
      </w:pPr>
      <w:r w:rsidRPr="00981822">
        <w:rPr>
          <w:u w:val="single"/>
          <w:lang w:val="uk-UA"/>
        </w:rPr>
        <w:br w:type="page"/>
      </w:r>
    </w:p>
    <w:p w14:paraId="367A9C26" w14:textId="79E0DFC3" w:rsidR="00697767" w:rsidRPr="00697767" w:rsidRDefault="00697767" w:rsidP="00697767">
      <w:pPr>
        <w:pStyle w:val="11"/>
        <w:ind w:firstLine="0"/>
        <w:jc w:val="center"/>
        <w:rPr>
          <w:u w:val="single"/>
        </w:rPr>
      </w:pPr>
      <w:r w:rsidRPr="00697767">
        <w:rPr>
          <w:u w:val="single"/>
        </w:rPr>
        <w:lastRenderedPageBreak/>
        <w:t>Заняття 1. Створення простору прийняття: знайомство з програмою та формування групи</w:t>
      </w:r>
    </w:p>
    <w:p w14:paraId="18C52105" w14:textId="77777777" w:rsidR="00697767" w:rsidRPr="00697767" w:rsidRDefault="00697767" w:rsidP="00697767">
      <w:pPr>
        <w:pStyle w:val="11"/>
      </w:pPr>
      <w:r w:rsidRPr="00697767">
        <w:t>Мета заняття: встановити довірливий контакт з учасницями програми, сформувати мотивацію до активної участі, створити безпечний психологічний простір для групової роботи, провести первинну діагностику.</w:t>
      </w:r>
    </w:p>
    <w:p w14:paraId="5D906DAB" w14:textId="77777777" w:rsidR="00697767" w:rsidRPr="00697767" w:rsidRDefault="00697767" w:rsidP="00697767">
      <w:pPr>
        <w:pStyle w:val="11"/>
      </w:pPr>
      <w:r w:rsidRPr="00697767">
        <w:t>Час: 120 хвилин.</w:t>
      </w:r>
    </w:p>
    <w:p w14:paraId="08CC2373" w14:textId="77777777" w:rsidR="00697767" w:rsidRPr="00697767" w:rsidRDefault="00697767" w:rsidP="00697767">
      <w:pPr>
        <w:pStyle w:val="11"/>
      </w:pPr>
      <w:r w:rsidRPr="00697767">
        <w:t>Перше заняття розпочалося зі створення атмосфери прийняття та безпеки в онлайн-середовищі. Ведуча привітала учасниць та пояснила особливості роботи з порушеннями харчової поведінки у груповому форматі, підкресливши важливість взаємної підтримки та конфіденційності.</w:t>
      </w:r>
    </w:p>
    <w:p w14:paraId="1A789C97" w14:textId="77777777" w:rsidR="00697767" w:rsidRPr="00697767" w:rsidRDefault="00697767" w:rsidP="00697767">
      <w:pPr>
        <w:pStyle w:val="11"/>
      </w:pPr>
      <w:r w:rsidRPr="00697767">
        <w:t>Встановлення правил групової роботи (20 хвилин). На цьому етапі відбувалося спільне обговорення та прийняття правил онлайн-взаємодії. Група активно обговорювала базові правила: конфіденційність усієї інформації, що обговорюється на заняттях; взаємоповага та увімкнені камери під час виступів для підтримки візуального контакту; активна участь та готовність ділитися власним досвідом; правило стоп, коли кожна має право відмовитися від виконання вправи без пояснення причин; пунктуальність та відповідальність за виконання домашніх завдань.</w:t>
      </w:r>
    </w:p>
    <w:p w14:paraId="201C0DF8" w14:textId="205CCC0E" w:rsidR="00697767" w:rsidRPr="00697767" w:rsidRDefault="00697767" w:rsidP="00697767">
      <w:pPr>
        <w:pStyle w:val="11"/>
      </w:pPr>
      <w:r w:rsidRPr="00697767">
        <w:t xml:space="preserve">Вправа "Моє ім'я та метафора харчування" (25 хвилин). Авторська вправа для створення атмосфери відкритості була адаптована до специфіки харчової поведінки. Ведуча запропонувала: "Представтеся та поділіться метафорою, яка описує ваше ставлення до їжі зараз. Можливо, це гойдалка, коли ви то обмежуєте себе, то переїдаєте? Або це битва, де ви боретеся з власним тілом? Чи це туман, </w:t>
      </w:r>
      <w:r w:rsidRPr="00981822">
        <w:t>де</w:t>
      </w:r>
      <w:r w:rsidRPr="00697767">
        <w:t xml:space="preserve"> ви втратили відчуття того, як їсти нормально?" Учасниці по черзі ділилися своїми метафорами, що одразу виявило важливі аспекти їхніх проблем та створило відчуття взаєморозуміння.</w:t>
      </w:r>
    </w:p>
    <w:p w14:paraId="6F50B703" w14:textId="77777777" w:rsidR="00697767" w:rsidRPr="00697767" w:rsidRDefault="00697767" w:rsidP="00697767">
      <w:pPr>
        <w:pStyle w:val="11"/>
      </w:pPr>
      <w:r w:rsidRPr="00697767">
        <w:t xml:space="preserve">Міні-лекція "Психологія харчової поведінки: від чого залежить те, як ми їмо" (20 хвилин). У форматі інтерактивної бесіди ведуча розкрила сутність харчової поведінки, її типи та психологічні детермінанти, базуючись на концепції В. І. </w:t>
      </w:r>
      <w:proofErr w:type="spellStart"/>
      <w:r w:rsidRPr="00697767">
        <w:t>Шебанової</w:t>
      </w:r>
      <w:proofErr w:type="spellEnd"/>
      <w:r w:rsidRPr="00697767">
        <w:t xml:space="preserve"> [59; 61] та Л. М. </w:t>
      </w:r>
      <w:proofErr w:type="spellStart"/>
      <w:r w:rsidRPr="00697767">
        <w:t>Абсалямової</w:t>
      </w:r>
      <w:proofErr w:type="spellEnd"/>
      <w:r w:rsidRPr="00697767">
        <w:t xml:space="preserve"> [4; 6]. Особлива увага </w:t>
      </w:r>
      <w:r w:rsidRPr="00697767">
        <w:lastRenderedPageBreak/>
        <w:t xml:space="preserve">приділялася емоціогенному харчуванню як провідному типу порушень у групі, ролі образу тіла та самооцінки у формуванні здорової харчової поведінки, впливу </w:t>
      </w:r>
      <w:proofErr w:type="spellStart"/>
      <w:r w:rsidRPr="00697767">
        <w:t>соціогенних</w:t>
      </w:r>
      <w:proofErr w:type="spellEnd"/>
      <w:r w:rsidRPr="00697767">
        <w:t xml:space="preserve"> викликів на харчові звички.</w:t>
      </w:r>
    </w:p>
    <w:p w14:paraId="0689D8B7" w14:textId="77777777" w:rsidR="00697767" w:rsidRPr="00697767" w:rsidRDefault="00697767" w:rsidP="00697767">
      <w:pPr>
        <w:pStyle w:val="11"/>
      </w:pPr>
      <w:r w:rsidRPr="00697767">
        <w:t xml:space="preserve">Вправа "Барометр моєї харчової поведінки" (25 хвилин). Діагностична вправа на основі </w:t>
      </w:r>
      <w:proofErr w:type="spellStart"/>
      <w:r w:rsidRPr="00697767">
        <w:t>шкалювальних</w:t>
      </w:r>
      <w:proofErr w:type="spellEnd"/>
      <w:r w:rsidRPr="00697767">
        <w:t xml:space="preserve"> технік дозволила групі усвідомити поточний стан харчової поведінки. Ведуча запропонувала учасницям оцінити за шкалою від 1 до 10 декілька аспектів: наскільки я задоволена своєю харчовою поведінкою зараз, наскільки я контролюю своє харчування, наскільки я відчуваю голод та ситість, наскільки їжа допомагає мені справлятися з емоціями. Результати обговорювалися у групі, що дозволило побачити спільні </w:t>
      </w:r>
      <w:proofErr w:type="spellStart"/>
      <w:r w:rsidRPr="00697767">
        <w:t>патерни</w:t>
      </w:r>
      <w:proofErr w:type="spellEnd"/>
      <w:r w:rsidRPr="00697767">
        <w:t xml:space="preserve"> та індивідуальні особливості.</w:t>
      </w:r>
    </w:p>
    <w:p w14:paraId="7ECEC41E" w14:textId="77777777" w:rsidR="00697767" w:rsidRPr="00697767" w:rsidRDefault="00697767" w:rsidP="00697767">
      <w:pPr>
        <w:pStyle w:val="11"/>
      </w:pPr>
      <w:r w:rsidRPr="00697767">
        <w:t>Підведення підсумків та завдання для самостійної роботи (10 хвилин). Учасниці поділилися враженнями від першої зустрічі. Домашнє завдання включало ведення щоденника харчування та емоцій: фіксувати що їла, коли їла, який був емоційний стан до та після їжі, чи була фізіологічна потреба у їжі.</w:t>
      </w:r>
    </w:p>
    <w:p w14:paraId="43EECF34" w14:textId="77777777" w:rsidR="00697767" w:rsidRPr="00981822" w:rsidRDefault="00697767" w:rsidP="00697767">
      <w:pPr>
        <w:pStyle w:val="11"/>
        <w:ind w:firstLine="0"/>
        <w:jc w:val="center"/>
        <w:rPr>
          <w:b/>
          <w:bCs/>
        </w:rPr>
      </w:pPr>
    </w:p>
    <w:p w14:paraId="5D46AAB5" w14:textId="230CFA66" w:rsidR="00697767" w:rsidRPr="00697767" w:rsidRDefault="00697767" w:rsidP="00697767">
      <w:pPr>
        <w:pStyle w:val="11"/>
        <w:ind w:firstLine="0"/>
        <w:jc w:val="center"/>
        <w:rPr>
          <w:u w:val="single"/>
        </w:rPr>
      </w:pPr>
      <w:r w:rsidRPr="00697767">
        <w:rPr>
          <w:u w:val="single"/>
        </w:rPr>
        <w:t>Заняття 2. Моє тіло - мій дім: робота з образом тіла</w:t>
      </w:r>
    </w:p>
    <w:p w14:paraId="7B0FCCAC" w14:textId="77777777" w:rsidR="00697767" w:rsidRPr="00697767" w:rsidRDefault="00697767" w:rsidP="00697767">
      <w:pPr>
        <w:pStyle w:val="11"/>
      </w:pPr>
      <w:r w:rsidRPr="00697767">
        <w:t>Мета заняття: розвинути позитивне сприйняття власного тіла, знизити рівень незадоволеності зовнішністю, сформувати розуміння тіла як цінності незалежно від параметрів.</w:t>
      </w:r>
    </w:p>
    <w:p w14:paraId="282BEA68" w14:textId="77777777" w:rsidR="00697767" w:rsidRPr="00697767" w:rsidRDefault="00697767" w:rsidP="00697767">
      <w:pPr>
        <w:pStyle w:val="11"/>
      </w:pPr>
      <w:r w:rsidRPr="00697767">
        <w:t>Час: 90 хвилин.</w:t>
      </w:r>
    </w:p>
    <w:p w14:paraId="37CC5E71" w14:textId="74EC1D5C" w:rsidR="00697767" w:rsidRPr="00697767" w:rsidRDefault="00697767" w:rsidP="00697767">
      <w:pPr>
        <w:pStyle w:val="11"/>
      </w:pPr>
      <w:r w:rsidRPr="00697767">
        <w:t xml:space="preserve">Друге заняття було присвячене роботі з образом тіла як ключовим чинником порушень харчової поведінки, базуючись на дослідженнях </w:t>
      </w:r>
      <w:r w:rsidRPr="00981822">
        <w:br/>
      </w:r>
      <w:r w:rsidRPr="00697767">
        <w:t xml:space="preserve">Л. М. </w:t>
      </w:r>
      <w:proofErr w:type="spellStart"/>
      <w:r w:rsidRPr="00697767">
        <w:t>Абсалямової</w:t>
      </w:r>
      <w:proofErr w:type="spellEnd"/>
      <w:r w:rsidRPr="00697767">
        <w:t xml:space="preserve"> [2] та сучасних підходах до корекції незадоволеності тілом [73].</w:t>
      </w:r>
    </w:p>
    <w:p w14:paraId="364FD38B" w14:textId="77777777" w:rsidR="00697767" w:rsidRPr="00697767" w:rsidRDefault="00697767" w:rsidP="00697767">
      <w:pPr>
        <w:pStyle w:val="11"/>
      </w:pPr>
      <w:r w:rsidRPr="00697767">
        <w:t>Аналіз щоденників харчування та емоцій (15 хвилин). Учасниці ділилися спостереженнями з щоденників, виявляючи зв'язки між емоційними станами та харчовою поведінкою. Багато помітили, що їдять не від голоду, а від нудьги, тривоги, втоми або самотності.</w:t>
      </w:r>
    </w:p>
    <w:p w14:paraId="2F7341B5" w14:textId="77777777" w:rsidR="00697767" w:rsidRPr="00697767" w:rsidRDefault="00697767" w:rsidP="00697767">
      <w:pPr>
        <w:pStyle w:val="11"/>
      </w:pPr>
      <w:r w:rsidRPr="00697767">
        <w:lastRenderedPageBreak/>
        <w:t xml:space="preserve">Міні-лекція "Образ тіла: як ми бачимо себе та чому це важливо" (15 хвилин). Ведуча розкрила поняття образу тіла як суб'єктивного уявлення про власну зовнішність, що включає </w:t>
      </w:r>
      <w:proofErr w:type="spellStart"/>
      <w:r w:rsidRPr="00697767">
        <w:t>перцептивний</w:t>
      </w:r>
      <w:proofErr w:type="spellEnd"/>
      <w:r w:rsidRPr="00697767">
        <w:t xml:space="preserve">, когнітивний, афективний та поведінковий компоненти [2]. Особлива увага приділялася тому, як негативний образ тіла формується під впливом соціальних медіа, порівняння з іншими та </w:t>
      </w:r>
      <w:proofErr w:type="spellStart"/>
      <w:r w:rsidRPr="00697767">
        <w:t>інтерналізації</w:t>
      </w:r>
      <w:proofErr w:type="spellEnd"/>
      <w:r w:rsidRPr="00697767">
        <w:t xml:space="preserve"> нереалістичних стандартів краси [83].</w:t>
      </w:r>
    </w:p>
    <w:p w14:paraId="73AC77CB" w14:textId="77777777" w:rsidR="00697767" w:rsidRPr="00697767" w:rsidRDefault="00697767" w:rsidP="00697767">
      <w:pPr>
        <w:pStyle w:val="11"/>
      </w:pPr>
      <w:r w:rsidRPr="00697767">
        <w:t>Вправа "Дзеркало прийняття" (25 хвилин). Вправа базується на техніках тілесно-орієнтованої терапії та підходах до роботи з образом тіла [36; 73]. Учасниці отримали завдання стати перед дзеркалом та описати своє тіло нейтрально, без оціночних суджень: не "товсті стегна", а "мої стегна", не "жахливий живіт", а "мій живіт". Потім кожна мала знайти три частини тіла, за які вона вдячна, не за зовнішність, а за функцію: руки, які обіймають близьких, ноги, які носять мене, серце, яке б'ється. Учасниці ділилися у групі, наскільки складно було переключитися з критики на вдячність.</w:t>
      </w:r>
    </w:p>
    <w:p w14:paraId="3A7CAC0B" w14:textId="33FAD50F" w:rsidR="00697767" w:rsidRPr="00697767" w:rsidRDefault="00697767" w:rsidP="00697767">
      <w:pPr>
        <w:pStyle w:val="11"/>
      </w:pPr>
      <w:r w:rsidRPr="00697767">
        <w:t>Вправа "Лист до свого тіла" (25 хвилин). Авторська вправа на основі техніки терапевтичного листування</w:t>
      </w:r>
      <w:r w:rsidRPr="00981822">
        <w:t xml:space="preserve"> [36]</w:t>
      </w:r>
      <w:r w:rsidRPr="00697767">
        <w:t>. Учасниці писали лист своєму тілу, в якому могли висловити все, що накопичилося: претензії, вибачення, подяку, обіцянки. Структура листа включала: що я хочу тобі сказати за ці роки, за що я прошу вибачення, за що я вдячна, як я хочу ставитися до тебе далі. Декілька учасниць зачитали свої листи у групі, що викликало сильний емоційний відгук та підтримку.</w:t>
      </w:r>
    </w:p>
    <w:p w14:paraId="5BE1013B" w14:textId="77777777" w:rsidR="00697767" w:rsidRPr="00697767" w:rsidRDefault="00697767" w:rsidP="00697767">
      <w:pPr>
        <w:pStyle w:val="11"/>
      </w:pPr>
      <w:r w:rsidRPr="00697767">
        <w:t>Підведення підсумків та завдання для самостійної роботи (10 хвилин). Домашнє завдання включало щоденну практику вдячності тілу: кожен вечір записувати одну річ, за яку ви вдячні своєму тілу сьогодні, та продовжувати ведення щоденника харчування та емоцій.</w:t>
      </w:r>
    </w:p>
    <w:p w14:paraId="5D54D8B4" w14:textId="77777777" w:rsidR="00BA3475" w:rsidRPr="00981822" w:rsidRDefault="00BA3475" w:rsidP="00BA3475">
      <w:pPr>
        <w:pStyle w:val="11"/>
        <w:ind w:firstLine="0"/>
        <w:jc w:val="center"/>
        <w:rPr>
          <w:u w:val="single"/>
        </w:rPr>
      </w:pPr>
    </w:p>
    <w:p w14:paraId="61F9091A" w14:textId="331F92F0" w:rsidR="00697767" w:rsidRPr="00697767" w:rsidRDefault="00697767" w:rsidP="00BA3475">
      <w:pPr>
        <w:pStyle w:val="11"/>
        <w:ind w:firstLine="0"/>
        <w:jc w:val="center"/>
        <w:rPr>
          <w:u w:val="single"/>
        </w:rPr>
      </w:pPr>
      <w:r w:rsidRPr="00697767">
        <w:rPr>
          <w:u w:val="single"/>
        </w:rPr>
        <w:t>Заняття 3. Я - цінна: підвищення самооцінки</w:t>
      </w:r>
    </w:p>
    <w:p w14:paraId="29DF0E07" w14:textId="77777777" w:rsidR="00697767" w:rsidRPr="00697767" w:rsidRDefault="00697767" w:rsidP="00697767">
      <w:pPr>
        <w:pStyle w:val="11"/>
      </w:pPr>
      <w:r w:rsidRPr="00697767">
        <w:t xml:space="preserve">Мета заняття: зміцнити самоповагу та </w:t>
      </w:r>
      <w:proofErr w:type="spellStart"/>
      <w:r w:rsidRPr="00697767">
        <w:t>самоприйняття</w:t>
      </w:r>
      <w:proofErr w:type="spellEnd"/>
      <w:r w:rsidRPr="00697767">
        <w:t xml:space="preserve"> незалежно від зовнішності, розширити </w:t>
      </w:r>
      <w:proofErr w:type="spellStart"/>
      <w:r w:rsidRPr="00697767">
        <w:t>самосприйняття</w:t>
      </w:r>
      <w:proofErr w:type="spellEnd"/>
      <w:r w:rsidRPr="00697767">
        <w:t xml:space="preserve"> за межі параметрів тіла.</w:t>
      </w:r>
    </w:p>
    <w:p w14:paraId="6D29E560" w14:textId="77777777" w:rsidR="00697767" w:rsidRPr="00697767" w:rsidRDefault="00697767" w:rsidP="00697767">
      <w:pPr>
        <w:pStyle w:val="11"/>
      </w:pPr>
      <w:r w:rsidRPr="00697767">
        <w:t>Час: 90 хвилин.</w:t>
      </w:r>
    </w:p>
    <w:p w14:paraId="7B5194F9" w14:textId="77777777" w:rsidR="00697767" w:rsidRPr="00697767" w:rsidRDefault="00697767" w:rsidP="00697767">
      <w:pPr>
        <w:pStyle w:val="11"/>
      </w:pPr>
      <w:r w:rsidRPr="00697767">
        <w:lastRenderedPageBreak/>
        <w:t xml:space="preserve">Третє заняття фокусувалося на підвищенні самооцінки як захисного </w:t>
      </w:r>
      <w:proofErr w:type="spellStart"/>
      <w:r w:rsidRPr="00697767">
        <w:t>фактора</w:t>
      </w:r>
      <w:proofErr w:type="spellEnd"/>
      <w:r w:rsidRPr="00697767">
        <w:t xml:space="preserve"> проти порушень харчової поведінки, базуючись на дослідженнях про роль самооцінки [76; 77] та підходах до формування позитивного </w:t>
      </w:r>
      <w:proofErr w:type="spellStart"/>
      <w:r w:rsidRPr="00697767">
        <w:t>самоставлення</w:t>
      </w:r>
      <w:proofErr w:type="spellEnd"/>
      <w:r w:rsidRPr="00697767">
        <w:t xml:space="preserve"> [15; 19].</w:t>
      </w:r>
    </w:p>
    <w:p w14:paraId="03CD1377" w14:textId="77777777" w:rsidR="00697767" w:rsidRPr="00697767" w:rsidRDefault="00697767" w:rsidP="00697767">
      <w:pPr>
        <w:pStyle w:val="11"/>
      </w:pPr>
      <w:r w:rsidRPr="00697767">
        <w:t>Рефлексія практики вдячності тілу (10 хвилин). Учасниці ділилися досвідом щоденної практики вдячності. Багато відзначили, що це допомогло побачити тіло не як ворога, а як союзника.</w:t>
      </w:r>
    </w:p>
    <w:p w14:paraId="6D706B35" w14:textId="77777777" w:rsidR="00697767" w:rsidRPr="00697767" w:rsidRDefault="00697767" w:rsidP="00697767">
      <w:pPr>
        <w:pStyle w:val="11"/>
      </w:pPr>
      <w:r w:rsidRPr="00697767">
        <w:t>Міні-лекція "Самооцінка: фундамент здорової харчової поведінки" (15 хвилин). Ведуча розкрила поняття самооцінки та її вплив на харчову поведінку, підкреслюючи, що жінки з низькою самооцінкою схильні оцінювати свою цінність виключно через зовнішність, що робить їх вразливими до порушень харчування [76]. Обговорювалися джерела самооцінки та способи її підвищення незалежно від параметрів тіла.</w:t>
      </w:r>
    </w:p>
    <w:p w14:paraId="0CCDCC30" w14:textId="1E83AB3D" w:rsidR="00697767" w:rsidRPr="00697767" w:rsidRDefault="00697767" w:rsidP="00697767">
      <w:pPr>
        <w:pStyle w:val="11"/>
      </w:pPr>
      <w:r w:rsidRPr="00697767">
        <w:t>Вправа "Інвентаризація моїх сильних сторін" (25 хвилин). Вправа базується на позитивній психології та підходах до розвитку самооцінки</w:t>
      </w:r>
      <w:r w:rsidR="00BA3475" w:rsidRPr="00981822">
        <w:t xml:space="preserve"> [76]</w:t>
      </w:r>
      <w:r w:rsidRPr="00697767">
        <w:t xml:space="preserve">. Учасниці створювали список своїх сильних сторін у різних сферах: особистісні якості, професійні навички, таланти та здібності, досягнення у житті, ролі у стосунках. Ведуча підкреслила, що зовнішність - це лише один з багатьох аспектів особистості і найменш важливий для справжньої цінності людини. Учасниці ділилися у парах через </w:t>
      </w:r>
      <w:proofErr w:type="spellStart"/>
      <w:r w:rsidRPr="00697767">
        <w:t>breakout</w:t>
      </w:r>
      <w:proofErr w:type="spellEnd"/>
      <w:r w:rsidRPr="00697767">
        <w:t xml:space="preserve"> </w:t>
      </w:r>
      <w:proofErr w:type="spellStart"/>
      <w:r w:rsidRPr="00697767">
        <w:t>rooms</w:t>
      </w:r>
      <w:proofErr w:type="spellEnd"/>
      <w:r w:rsidRPr="00697767">
        <w:t xml:space="preserve"> своїми списками, отримуючи підтримку та визнання від партнерки.</w:t>
      </w:r>
    </w:p>
    <w:p w14:paraId="4E1F11B2" w14:textId="36602E2C" w:rsidR="00697767" w:rsidRPr="00697767" w:rsidRDefault="00697767" w:rsidP="00697767">
      <w:pPr>
        <w:pStyle w:val="11"/>
      </w:pPr>
      <w:r w:rsidRPr="00697767">
        <w:t xml:space="preserve">Вправа "Колекція успішного досвіду" (30 хвилин). Авторська вправа на основі </w:t>
      </w:r>
      <w:proofErr w:type="spellStart"/>
      <w:r w:rsidRPr="00697767">
        <w:t>наративних</w:t>
      </w:r>
      <w:proofErr w:type="spellEnd"/>
      <w:r w:rsidRPr="00697767">
        <w:t xml:space="preserve"> підходів та терапії, орієнтованої на рішення</w:t>
      </w:r>
      <w:r w:rsidR="00BA3475" w:rsidRPr="00981822">
        <w:t xml:space="preserve"> [36]</w:t>
      </w:r>
      <w:r w:rsidRPr="00697767">
        <w:t>. Учасниці згадували ситуації, коли вони успішно справилися з викликами життя, подолали труднощі, досягли цілей - і жодна з цих ситуацій не залежала від ваги чи зовнішності. Кожна створювала візуальну колекцію успіхів на віртуальній дошці, додаючи короткі описи та символи. Це дозволило усвідомити, що справжня цінність визначається не параметрами тіла, а якостями характеру та вчинками.</w:t>
      </w:r>
    </w:p>
    <w:p w14:paraId="18F6C5B7" w14:textId="77777777" w:rsidR="00697767" w:rsidRPr="00697767" w:rsidRDefault="00697767" w:rsidP="00697767">
      <w:pPr>
        <w:pStyle w:val="11"/>
      </w:pPr>
      <w:r w:rsidRPr="00697767">
        <w:lastRenderedPageBreak/>
        <w:t>Підведення підсумків та завдання для самостійної роботи (10 хвилин). Домашнє завдання включало щоденні позитивні афірмації: обрати три твердження про себе, не пов'язані з зовнішністю, та повторювати їх щоранку, продовжувати щоденник харчування та емоцій з фокусом на моментах, коли вдавалося їсти усвідомлено.</w:t>
      </w:r>
    </w:p>
    <w:p w14:paraId="585A4863" w14:textId="77777777" w:rsidR="00BA3475" w:rsidRPr="00981822" w:rsidRDefault="00BA3475" w:rsidP="00BA3475">
      <w:pPr>
        <w:pStyle w:val="11"/>
        <w:ind w:firstLine="0"/>
        <w:jc w:val="center"/>
        <w:rPr>
          <w:b/>
          <w:bCs/>
        </w:rPr>
      </w:pPr>
    </w:p>
    <w:p w14:paraId="4E0BAE1C" w14:textId="22D82042" w:rsidR="00697767" w:rsidRPr="00697767" w:rsidRDefault="00697767" w:rsidP="00BA3475">
      <w:pPr>
        <w:pStyle w:val="11"/>
        <w:ind w:firstLine="0"/>
        <w:jc w:val="center"/>
        <w:rPr>
          <w:u w:val="single"/>
        </w:rPr>
      </w:pPr>
      <w:r w:rsidRPr="00697767">
        <w:rPr>
          <w:u w:val="single"/>
        </w:rPr>
        <w:t>Заняття 4. Емоції без їжі: альтернативні способи регуляції</w:t>
      </w:r>
    </w:p>
    <w:p w14:paraId="31233D97" w14:textId="77777777" w:rsidR="00697767" w:rsidRPr="00697767" w:rsidRDefault="00697767" w:rsidP="00697767">
      <w:pPr>
        <w:pStyle w:val="11"/>
      </w:pPr>
      <w:r w:rsidRPr="00697767">
        <w:t>Мета заняття: розвинути усвідомленість щодо зв'язку між емоціями та харчуванням, освоїти альтернативні техніки емоційної регуляції без використання їжі.</w:t>
      </w:r>
    </w:p>
    <w:p w14:paraId="2FFEA665" w14:textId="77777777" w:rsidR="00697767" w:rsidRPr="00697767" w:rsidRDefault="00697767" w:rsidP="00697767">
      <w:pPr>
        <w:pStyle w:val="11"/>
      </w:pPr>
      <w:r w:rsidRPr="00697767">
        <w:t>Час: 120 хвилин.</w:t>
      </w:r>
    </w:p>
    <w:p w14:paraId="574230AE" w14:textId="77777777" w:rsidR="00697767" w:rsidRPr="00697767" w:rsidRDefault="00697767" w:rsidP="00697767">
      <w:pPr>
        <w:pStyle w:val="11"/>
      </w:pPr>
      <w:r w:rsidRPr="00697767">
        <w:t xml:space="preserve">Четверте заняття було присвячене роботі з емоціогенним харчуванням як провідним типом порушень у групі, базуючись на концепції емоційної регуляції через харчування В. І. </w:t>
      </w:r>
      <w:proofErr w:type="spellStart"/>
      <w:r w:rsidRPr="00697767">
        <w:t>Шебанової</w:t>
      </w:r>
      <w:proofErr w:type="spellEnd"/>
      <w:r w:rsidRPr="00697767">
        <w:t xml:space="preserve"> [60] та сучасних підходах до роботи з емоціями [27; 69].</w:t>
      </w:r>
    </w:p>
    <w:p w14:paraId="215261B3" w14:textId="77777777" w:rsidR="00697767" w:rsidRPr="00697767" w:rsidRDefault="00697767" w:rsidP="00697767">
      <w:pPr>
        <w:pStyle w:val="11"/>
      </w:pPr>
      <w:r w:rsidRPr="00697767">
        <w:t xml:space="preserve">Аналіз щоденників: </w:t>
      </w:r>
      <w:proofErr w:type="spellStart"/>
      <w:r w:rsidRPr="00697767">
        <w:t>патерни</w:t>
      </w:r>
      <w:proofErr w:type="spellEnd"/>
      <w:r w:rsidRPr="00697767">
        <w:t xml:space="preserve"> емоціогенного харчування (15 хвилин). Учасниці аналізували свої щоденники, виявляючи індивідуальні тригери емоціогенного харчування. Група виявила спільні </w:t>
      </w:r>
      <w:proofErr w:type="spellStart"/>
      <w:r w:rsidRPr="00697767">
        <w:t>патерни</w:t>
      </w:r>
      <w:proofErr w:type="spellEnd"/>
      <w:r w:rsidRPr="00697767">
        <w:t>: їжа як відповідь на стрес, нудьгу, самотність, тривогу, втому.</w:t>
      </w:r>
    </w:p>
    <w:p w14:paraId="707AC560" w14:textId="77777777" w:rsidR="00697767" w:rsidRPr="00697767" w:rsidRDefault="00697767" w:rsidP="00697767">
      <w:pPr>
        <w:pStyle w:val="11"/>
      </w:pPr>
      <w:r w:rsidRPr="00697767">
        <w:t xml:space="preserve">Міні-лекція "Емоціогенне харчування: чому їжа стає регулятором емоцій" (20 хвилин). Ведуча розкрила механізм формування емоціогенного харчування, пояснюючи, як їжа дає короткочасне полегшення, але створює довгострокові проблеми [60]. Обговорювалися </w:t>
      </w:r>
      <w:proofErr w:type="spellStart"/>
      <w:r w:rsidRPr="00697767">
        <w:t>нейробіологічні</w:t>
      </w:r>
      <w:proofErr w:type="spellEnd"/>
      <w:r w:rsidRPr="00697767">
        <w:t xml:space="preserve"> основи зв'язку їжі та емоцій, психологічні функції, які виконує їжа, та важливість формування альтернативних способів регуляції емоційних станів.</w:t>
      </w:r>
    </w:p>
    <w:p w14:paraId="30F2DA4E" w14:textId="024A2E9F" w:rsidR="00697767" w:rsidRPr="00697767" w:rsidRDefault="00697767" w:rsidP="00697767">
      <w:pPr>
        <w:pStyle w:val="11"/>
      </w:pPr>
      <w:r w:rsidRPr="00697767">
        <w:t xml:space="preserve">Вправа "Карта емоцій та їжі" (30 хвилин). Авторська діагностична вправа для усвідомлення індивідуальних </w:t>
      </w:r>
      <w:proofErr w:type="spellStart"/>
      <w:r w:rsidRPr="00697767">
        <w:t>зв'язків</w:t>
      </w:r>
      <w:proofErr w:type="spellEnd"/>
      <w:r w:rsidR="00BA3475" w:rsidRPr="00981822">
        <w:t xml:space="preserve"> [36]</w:t>
      </w:r>
      <w:r w:rsidRPr="00697767">
        <w:t xml:space="preserve">. Учасниці створювали візуальну карту: які емоції призводять до якої їжі, яку функцію виконує ця їжа, що відбувається після їжі. Наприклад: "тривога → солодощі → короткочасне заспокоєння → провина та ще більша тривога". Це дозволило усвідомити </w:t>
      </w:r>
      <w:r w:rsidRPr="00697767">
        <w:lastRenderedPageBreak/>
        <w:t>замкнене коло емоціогенного харчування та необхідність альтернативних стратегій.</w:t>
      </w:r>
    </w:p>
    <w:p w14:paraId="6FADA17F" w14:textId="77777777" w:rsidR="00697767" w:rsidRPr="00697767" w:rsidRDefault="00697767" w:rsidP="00697767">
      <w:pPr>
        <w:pStyle w:val="11"/>
      </w:pPr>
      <w:r w:rsidRPr="00697767">
        <w:t>Освоєння технік емоційної регуляції (40 хвилин). Ведуча представила репертуар альтернативних способів роботи з емоціями без їжі:</w:t>
      </w:r>
    </w:p>
    <w:p w14:paraId="73198A0F" w14:textId="77777777" w:rsidR="00697767" w:rsidRPr="00697767" w:rsidRDefault="00697767" w:rsidP="00270430">
      <w:pPr>
        <w:pStyle w:val="11"/>
        <w:numPr>
          <w:ilvl w:val="0"/>
          <w:numId w:val="12"/>
        </w:numPr>
      </w:pPr>
      <w:r w:rsidRPr="00697767">
        <w:t>Техніки заземлення: правило 5-4-3-2-1 для роботи з тривогою</w:t>
      </w:r>
    </w:p>
    <w:p w14:paraId="35D24448" w14:textId="77777777" w:rsidR="00697767" w:rsidRPr="00697767" w:rsidRDefault="00697767" w:rsidP="00270430">
      <w:pPr>
        <w:pStyle w:val="11"/>
        <w:numPr>
          <w:ilvl w:val="0"/>
          <w:numId w:val="12"/>
        </w:numPr>
      </w:pPr>
      <w:r w:rsidRPr="00697767">
        <w:t>Дихальні практики: квадратне дихання, дихання 4-7-8 для заспокоєння</w:t>
      </w:r>
    </w:p>
    <w:p w14:paraId="5E92481C" w14:textId="77777777" w:rsidR="00697767" w:rsidRPr="00697767" w:rsidRDefault="00697767" w:rsidP="00270430">
      <w:pPr>
        <w:pStyle w:val="11"/>
        <w:numPr>
          <w:ilvl w:val="0"/>
          <w:numId w:val="12"/>
        </w:numPr>
      </w:pPr>
      <w:r w:rsidRPr="00697767">
        <w:t>Тілесні техніки: прогресивна м'язова релаксація, самомасаж</w:t>
      </w:r>
    </w:p>
    <w:p w14:paraId="2CE53EBA" w14:textId="77777777" w:rsidR="00697767" w:rsidRPr="00697767" w:rsidRDefault="00697767" w:rsidP="00270430">
      <w:pPr>
        <w:pStyle w:val="11"/>
        <w:numPr>
          <w:ilvl w:val="0"/>
          <w:numId w:val="12"/>
        </w:numPr>
      </w:pPr>
      <w:r w:rsidRPr="00697767">
        <w:t>Експресивні техніки: ведення щоденника емоцій, малювання почуттів</w:t>
      </w:r>
    </w:p>
    <w:p w14:paraId="71A43644" w14:textId="77777777" w:rsidR="00697767" w:rsidRPr="00697767" w:rsidRDefault="00697767" w:rsidP="00270430">
      <w:pPr>
        <w:pStyle w:val="11"/>
        <w:numPr>
          <w:ilvl w:val="0"/>
          <w:numId w:val="12"/>
        </w:numPr>
      </w:pPr>
      <w:r w:rsidRPr="00697767">
        <w:t>Соціальна підтримка: звернення до близьких замість до їжі</w:t>
      </w:r>
    </w:p>
    <w:p w14:paraId="43C2C098" w14:textId="77777777" w:rsidR="00697767" w:rsidRPr="00697767" w:rsidRDefault="00697767" w:rsidP="00697767">
      <w:pPr>
        <w:pStyle w:val="11"/>
      </w:pPr>
      <w:r w:rsidRPr="00697767">
        <w:t>Учасниці практикували кожну техніку під керівництвом ведучої, обираючи найбільш підхожі для себе.</w:t>
      </w:r>
    </w:p>
    <w:p w14:paraId="216364A8" w14:textId="77777777" w:rsidR="00697767" w:rsidRPr="00697767" w:rsidRDefault="00697767" w:rsidP="00697767">
      <w:pPr>
        <w:pStyle w:val="11"/>
      </w:pPr>
      <w:r w:rsidRPr="00697767">
        <w:t>Вправа "Мій план дій з емоціями" (15 хвилин). Кожна учасниця створювала персоналізований план: коли я відчуваю тривогу, я буду (3 альтернативи їжі), коли мені нудно, я спробую (3 варіанти), коли я втомлена, я можу (3 способи). Цей план мав стати швидким довідником у моменти емоційного голоду.</w:t>
      </w:r>
    </w:p>
    <w:p w14:paraId="7D1947E9" w14:textId="77777777" w:rsidR="00697767" w:rsidRPr="00697767" w:rsidRDefault="00697767" w:rsidP="00697767">
      <w:pPr>
        <w:pStyle w:val="11"/>
      </w:pPr>
      <w:r w:rsidRPr="00697767">
        <w:t>Підведення підсумків та завдання для самостійної роботи (15 хвилин). Домашнє завдання включало практику альтернативних технік: коли з'являється бажання їсти від емоцій, спочатку спробувати одну техніку з плану, записувати у щоденник, що спрацювало, а що ні, та чому.</w:t>
      </w:r>
    </w:p>
    <w:p w14:paraId="46654126" w14:textId="77777777" w:rsidR="00BA3475" w:rsidRPr="00981822" w:rsidRDefault="00BA3475" w:rsidP="00BA3475">
      <w:pPr>
        <w:pStyle w:val="11"/>
        <w:ind w:firstLine="0"/>
        <w:jc w:val="center"/>
        <w:rPr>
          <w:b/>
          <w:bCs/>
        </w:rPr>
      </w:pPr>
    </w:p>
    <w:p w14:paraId="4DE8AF67" w14:textId="72EB428E" w:rsidR="00697767" w:rsidRPr="00697767" w:rsidRDefault="00697767" w:rsidP="00BA3475">
      <w:pPr>
        <w:pStyle w:val="11"/>
        <w:ind w:firstLine="0"/>
        <w:jc w:val="center"/>
        <w:rPr>
          <w:u w:val="single"/>
        </w:rPr>
      </w:pPr>
      <w:r w:rsidRPr="00697767">
        <w:rPr>
          <w:u w:val="single"/>
        </w:rPr>
        <w:t>Заняття 5. Повернення до тіла: усвідомлене харчування</w:t>
      </w:r>
    </w:p>
    <w:p w14:paraId="729DE2B3" w14:textId="77777777" w:rsidR="00697767" w:rsidRPr="00697767" w:rsidRDefault="00697767" w:rsidP="00697767">
      <w:pPr>
        <w:pStyle w:val="11"/>
      </w:pPr>
      <w:r w:rsidRPr="00697767">
        <w:t>Мета заняття: відновити контакт з внутрішніми сигналами голоду та ситості, розвинути навички усвідомленого харчування.</w:t>
      </w:r>
    </w:p>
    <w:p w14:paraId="2E0ED687" w14:textId="77777777" w:rsidR="00697767" w:rsidRPr="00697767" w:rsidRDefault="00697767" w:rsidP="00697767">
      <w:pPr>
        <w:pStyle w:val="11"/>
      </w:pPr>
      <w:r w:rsidRPr="00697767">
        <w:t>Час: 90 хвилин.</w:t>
      </w:r>
    </w:p>
    <w:p w14:paraId="0A48C94B" w14:textId="77777777" w:rsidR="00697767" w:rsidRPr="00697767" w:rsidRDefault="00697767" w:rsidP="00697767">
      <w:pPr>
        <w:pStyle w:val="11"/>
      </w:pPr>
      <w:r w:rsidRPr="00697767">
        <w:t xml:space="preserve">П'яте заняття фокусувалося на розвитку усвідомленого харчування як основи здорової харчової поведінки, базуючись на техніках </w:t>
      </w:r>
      <w:proofErr w:type="spellStart"/>
      <w:r w:rsidRPr="00697767">
        <w:t>mindfulness</w:t>
      </w:r>
      <w:proofErr w:type="spellEnd"/>
      <w:r w:rsidRPr="00697767">
        <w:t xml:space="preserve"> та концепції інтуїтивного харчування [69; 74].</w:t>
      </w:r>
    </w:p>
    <w:p w14:paraId="255F0A54" w14:textId="77777777" w:rsidR="00697767" w:rsidRPr="00697767" w:rsidRDefault="00697767" w:rsidP="00697767">
      <w:pPr>
        <w:pStyle w:val="11"/>
      </w:pPr>
      <w:r w:rsidRPr="00697767">
        <w:t xml:space="preserve">Рефлексія практики альтернативних технік (15 хвилин). Учасниці ділилися досвідом використання технік емоційної регуляції. Багато відзначили, що хоча </w:t>
      </w:r>
      <w:r w:rsidRPr="00697767">
        <w:lastRenderedPageBreak/>
        <w:t>спочатку було складно, деякі техніки справді допомагають справитися з емоціями без їжі.</w:t>
      </w:r>
    </w:p>
    <w:p w14:paraId="4A1C0850" w14:textId="39144970" w:rsidR="00697767" w:rsidRPr="00697767" w:rsidRDefault="00697767" w:rsidP="00697767">
      <w:pPr>
        <w:pStyle w:val="11"/>
      </w:pPr>
      <w:r w:rsidRPr="00697767">
        <w:t xml:space="preserve">Міні-лекція "Усвідомлене харчування: як повернутися до природних сигналів тіла" (15 хвилин). Ведуча розкрила поняття усвідомленого харчування як уважності до процесу прийому їжі, </w:t>
      </w:r>
      <w:proofErr w:type="spellStart"/>
      <w:r w:rsidRPr="00697767">
        <w:t>відчуттів</w:t>
      </w:r>
      <w:proofErr w:type="spellEnd"/>
      <w:r w:rsidRPr="00697767">
        <w:t xml:space="preserve"> тіла та емоцій без оцінки та критики. Обговорювалися відмінності між фізіологічним та емоційним голодом, важливість відновлення контакту з сигналами ситості</w:t>
      </w:r>
      <w:r w:rsidR="00BA3475" w:rsidRPr="00981822">
        <w:t xml:space="preserve"> [74]</w:t>
      </w:r>
      <w:r w:rsidRPr="00697767">
        <w:t>.</w:t>
      </w:r>
    </w:p>
    <w:p w14:paraId="3077D010" w14:textId="64FEE829" w:rsidR="00697767" w:rsidRPr="00697767" w:rsidRDefault="00697767" w:rsidP="00697767">
      <w:pPr>
        <w:pStyle w:val="11"/>
      </w:pPr>
      <w:r w:rsidRPr="00697767">
        <w:t>Вправа "Медитація родзинки" (20 хвилин). Класична практика усвідомленого харчування, адаптована для онлайн-формату</w:t>
      </w:r>
      <w:r w:rsidR="00BA3475" w:rsidRPr="00981822">
        <w:t xml:space="preserve"> [69]</w:t>
      </w:r>
      <w:r w:rsidRPr="00697767">
        <w:t>. Учасниці заздалегідь підготували родзинку або інший невеликий продукт. Під керівництвом ведучої вони досліджували його всіма органами чуттів: як виглядає, який на дотик, як пахне, як звучить, який смак, текстура, температура. Процес їжі розтягувався на 5-7 хвилин. Це дозволило усвідомити, наскільки зазвичай ми їмо автоматично, не помічаючи їжу.</w:t>
      </w:r>
    </w:p>
    <w:p w14:paraId="3472025E" w14:textId="762C9B35" w:rsidR="00697767" w:rsidRPr="00697767" w:rsidRDefault="00697767" w:rsidP="00BA3475">
      <w:pPr>
        <w:pStyle w:val="11"/>
      </w:pPr>
      <w:r w:rsidRPr="00697767">
        <w:t>Вправа "Шкала голоду та ситості" (25 хвилин). Учасниці освоювали навичку розпізнавання рівнів голоду від 1 (сильний голод) до 10 (переїдання). Обговорювалися фізіологічні ознаки кожного рівня: легка порожнеча у животі, бурчання, слабкість при голоді; приємна ситість, важкість, дискомфорт при переїданні</w:t>
      </w:r>
      <w:r w:rsidR="00BA3475" w:rsidRPr="00981822">
        <w:t xml:space="preserve"> [69]</w:t>
      </w:r>
      <w:r w:rsidRPr="00697767">
        <w:t>. Ведуча пояснила концепцію комфортного харчування: починати їсти на рівні 3-4 (відчуваю голод, але не надмірний), закінчувати на рівні 6-7 (приємно ситий, але не переповнений). Учасниці практикували оцінювання свого поточного стану та планували використовувати цю шкалу перед кожним прийомом їжі.</w:t>
      </w:r>
    </w:p>
    <w:p w14:paraId="14D1A053" w14:textId="1206A7F8" w:rsidR="00697767" w:rsidRPr="00697767" w:rsidRDefault="00697767" w:rsidP="00697767">
      <w:pPr>
        <w:pStyle w:val="11"/>
      </w:pPr>
      <w:r w:rsidRPr="00697767">
        <w:t>Вправа "Щоденник усвідомленого харчування" (15 хвилин). Ведуча представила розширену версію щоденника, яка включає: час прийому їжі, рівень голоду до їжі (1-10), що саме їла, як їла (швидко/повільно, з відволіканням/усвідомлено), емоційний стан, рівень ситості після їжі (1-10), що помітила під час їжі</w:t>
      </w:r>
      <w:r w:rsidR="00BA3475" w:rsidRPr="00981822">
        <w:t xml:space="preserve"> [74]</w:t>
      </w:r>
      <w:r w:rsidRPr="00697767">
        <w:t>. Цей інструмент мав допомогти розвинути усвідомленість харчування у повсякденному житті.</w:t>
      </w:r>
    </w:p>
    <w:p w14:paraId="49005144" w14:textId="77777777" w:rsidR="00697767" w:rsidRPr="00697767" w:rsidRDefault="00697767" w:rsidP="00697767">
      <w:pPr>
        <w:pStyle w:val="11"/>
      </w:pPr>
      <w:r w:rsidRPr="00697767">
        <w:lastRenderedPageBreak/>
        <w:t>Підведення підсумків та завдання для самостійної роботи (10 хвилин). Домашнє завдання включало практику усвідомленого харчування: принаймні один прийом їжі на день їсти усвідомлено, без телефону, телевізора, комп'ютера, використовувати шкалу голоду та ситості перед та після кожного прийому їжі, вести розширений щоденник усвідомленого харчування.</w:t>
      </w:r>
    </w:p>
    <w:p w14:paraId="0CC018A5" w14:textId="77777777" w:rsidR="00BA3475" w:rsidRPr="00981822" w:rsidRDefault="00BA3475" w:rsidP="00BA3475">
      <w:pPr>
        <w:pStyle w:val="11"/>
        <w:ind w:firstLine="0"/>
        <w:jc w:val="center"/>
        <w:rPr>
          <w:b/>
          <w:bCs/>
        </w:rPr>
      </w:pPr>
    </w:p>
    <w:p w14:paraId="2C3A71A0" w14:textId="246689C5" w:rsidR="00697767" w:rsidRPr="00697767" w:rsidRDefault="00697767" w:rsidP="00BA3475">
      <w:pPr>
        <w:pStyle w:val="11"/>
        <w:ind w:firstLine="0"/>
        <w:jc w:val="center"/>
        <w:rPr>
          <w:u w:val="single"/>
        </w:rPr>
      </w:pPr>
      <w:r w:rsidRPr="00697767">
        <w:rPr>
          <w:u w:val="single"/>
        </w:rPr>
        <w:t xml:space="preserve">Заняття 6. Стрес без їжі: формування здорових </w:t>
      </w:r>
      <w:proofErr w:type="spellStart"/>
      <w:r w:rsidRPr="00697767">
        <w:rPr>
          <w:u w:val="single"/>
        </w:rPr>
        <w:t>копінг</w:t>
      </w:r>
      <w:proofErr w:type="spellEnd"/>
      <w:r w:rsidRPr="00697767">
        <w:rPr>
          <w:u w:val="single"/>
        </w:rPr>
        <w:t>-стратегій</w:t>
      </w:r>
    </w:p>
    <w:p w14:paraId="5925CB62" w14:textId="77777777" w:rsidR="00697767" w:rsidRPr="00697767" w:rsidRDefault="00697767" w:rsidP="00697767">
      <w:pPr>
        <w:pStyle w:val="11"/>
      </w:pPr>
      <w:r w:rsidRPr="00697767">
        <w:t xml:space="preserve">Мета заняття: розширити репертуар способів подолання стресу, сформувати індивідуальний план використання конструктивних </w:t>
      </w:r>
      <w:proofErr w:type="spellStart"/>
      <w:r w:rsidRPr="00697767">
        <w:t>копінг</w:t>
      </w:r>
      <w:proofErr w:type="spellEnd"/>
      <w:r w:rsidRPr="00697767">
        <w:t>-стратегій.</w:t>
      </w:r>
    </w:p>
    <w:p w14:paraId="19F85AA7" w14:textId="77777777" w:rsidR="00697767" w:rsidRPr="00697767" w:rsidRDefault="00697767" w:rsidP="00697767">
      <w:pPr>
        <w:pStyle w:val="11"/>
      </w:pPr>
      <w:r w:rsidRPr="00697767">
        <w:t>Час: 90 хвилин.</w:t>
      </w:r>
    </w:p>
    <w:p w14:paraId="67BA694B" w14:textId="77777777" w:rsidR="00697767" w:rsidRPr="00697767" w:rsidRDefault="00697767" w:rsidP="00697767">
      <w:pPr>
        <w:pStyle w:val="11"/>
      </w:pPr>
      <w:r w:rsidRPr="00697767">
        <w:t xml:space="preserve">Шосте заняття було присвячене формуванню здорових </w:t>
      </w:r>
      <w:proofErr w:type="spellStart"/>
      <w:r w:rsidRPr="00697767">
        <w:t>копінг</w:t>
      </w:r>
      <w:proofErr w:type="spellEnd"/>
      <w:r w:rsidRPr="00697767">
        <w:t xml:space="preserve">-стратегій як альтернативи використанню їжі для подолання стресу, базуючись на дослідженнях </w:t>
      </w:r>
      <w:proofErr w:type="spellStart"/>
      <w:r w:rsidRPr="00697767">
        <w:t>копінг</w:t>
      </w:r>
      <w:proofErr w:type="spellEnd"/>
      <w:r w:rsidRPr="00697767">
        <w:t xml:space="preserve">-поведінки В. І. </w:t>
      </w:r>
      <w:proofErr w:type="spellStart"/>
      <w:r w:rsidRPr="00697767">
        <w:t>Шебанової</w:t>
      </w:r>
      <w:proofErr w:type="spellEnd"/>
      <w:r w:rsidRPr="00697767">
        <w:t xml:space="preserve"> [58; 62] та сучасних підходах до управління стресом [29; 34; 45].</w:t>
      </w:r>
    </w:p>
    <w:p w14:paraId="75665E06" w14:textId="77777777" w:rsidR="00697767" w:rsidRPr="00697767" w:rsidRDefault="00697767" w:rsidP="00697767">
      <w:pPr>
        <w:pStyle w:val="11"/>
      </w:pPr>
      <w:r w:rsidRPr="00697767">
        <w:t>Аналіз досвіду усвідомленого харчування (15 хвилин). Учасниці ділилися спостереженнями з практики усвідомленого харчування. Багато відзначили, що коли їдять повільно та уважно, насичуються меншою кількістю їжі та отримують більше задоволення.</w:t>
      </w:r>
    </w:p>
    <w:p w14:paraId="73320F14" w14:textId="77777777" w:rsidR="00697767" w:rsidRPr="00697767" w:rsidRDefault="00697767" w:rsidP="00697767">
      <w:pPr>
        <w:pStyle w:val="11"/>
      </w:pPr>
      <w:r w:rsidRPr="00697767">
        <w:t>Міні-лекція "</w:t>
      </w:r>
      <w:proofErr w:type="spellStart"/>
      <w:r w:rsidRPr="00697767">
        <w:t>Копінг</w:t>
      </w:r>
      <w:proofErr w:type="spellEnd"/>
      <w:r w:rsidRPr="00697767">
        <w:t xml:space="preserve">-стратегії: як ми справляємося зі стресом" (15 хвилин). Ведуча розкрила поняття </w:t>
      </w:r>
      <w:proofErr w:type="spellStart"/>
      <w:r w:rsidRPr="00697767">
        <w:t>копінг</w:t>
      </w:r>
      <w:proofErr w:type="spellEnd"/>
      <w:r w:rsidRPr="00697767">
        <w:t xml:space="preserve">-поведінки як свідомих зусиль для управління стресом [29], класифікацію стратегій на проблемно-орієнтовані, </w:t>
      </w:r>
      <w:proofErr w:type="spellStart"/>
      <w:r w:rsidRPr="00697767">
        <w:t>емоційно</w:t>
      </w:r>
      <w:proofErr w:type="spellEnd"/>
      <w:r w:rsidRPr="00697767">
        <w:t xml:space="preserve">-орієнтовані та стратегії уникнення [34]. Особлива увага приділялася тому, що використання їжі належить до </w:t>
      </w:r>
      <w:proofErr w:type="spellStart"/>
      <w:r w:rsidRPr="00697767">
        <w:t>дисфункціональних</w:t>
      </w:r>
      <w:proofErr w:type="spellEnd"/>
      <w:r w:rsidRPr="00697767">
        <w:t xml:space="preserve"> стратегій уникнення, які не вирішують проблему, а лише тимчасово відволікають від неї [62].</w:t>
      </w:r>
    </w:p>
    <w:p w14:paraId="627958B1" w14:textId="063974D2" w:rsidR="00697767" w:rsidRPr="00697767" w:rsidRDefault="00697767" w:rsidP="00697767">
      <w:pPr>
        <w:pStyle w:val="11"/>
      </w:pPr>
      <w:r w:rsidRPr="00697767">
        <w:t xml:space="preserve">Вправа "Мій репертуар </w:t>
      </w:r>
      <w:proofErr w:type="spellStart"/>
      <w:r w:rsidRPr="00697767">
        <w:t>копінгу</w:t>
      </w:r>
      <w:proofErr w:type="spellEnd"/>
      <w:r w:rsidRPr="00697767">
        <w:t>" (25 хвилин). Діагностична вправа для усвідомлення наявних стратегій</w:t>
      </w:r>
      <w:r w:rsidR="00BA3475" w:rsidRPr="00981822">
        <w:t xml:space="preserve"> [34]</w:t>
      </w:r>
      <w:r w:rsidRPr="00697767">
        <w:t xml:space="preserve">. Учасниці аналізували, які способи подолання стресу вони зараз використовують у різних сферах: робота, сім'я, здоров'я, фінанси. Виявлялися конструктивні стратегії, які вже працюють, та </w:t>
      </w:r>
      <w:r w:rsidRPr="00697767">
        <w:lastRenderedPageBreak/>
        <w:t xml:space="preserve">сфери, де домінує звернення до їжі. Група обговорювала, чому в одних ситуаціях вдається справлятися </w:t>
      </w:r>
      <w:proofErr w:type="spellStart"/>
      <w:r w:rsidRPr="00697767">
        <w:t>конструктивно</w:t>
      </w:r>
      <w:proofErr w:type="spellEnd"/>
      <w:r w:rsidRPr="00697767">
        <w:t>, а в інших - ні.</w:t>
      </w:r>
    </w:p>
    <w:p w14:paraId="644C63D4" w14:textId="2C845EA6" w:rsidR="00697767" w:rsidRPr="00697767" w:rsidRDefault="00697767" w:rsidP="00697767">
      <w:pPr>
        <w:pStyle w:val="11"/>
      </w:pPr>
      <w:r w:rsidRPr="00697767">
        <w:t>Вправа "Ресурсна карта" (30 хвилин). Авторська вправа на основі підходу до мобілізації ресурсів</w:t>
      </w:r>
      <w:r w:rsidR="00BA3475" w:rsidRPr="00981822">
        <w:t xml:space="preserve"> [29]</w:t>
      </w:r>
      <w:r w:rsidRPr="00697767">
        <w:t>. Учасниці створювали візуальну карту своїх ресурсів для подолання стресу у п'яти категоріях:</w:t>
      </w:r>
    </w:p>
    <w:p w14:paraId="619E9A93" w14:textId="77777777" w:rsidR="00697767" w:rsidRPr="00697767" w:rsidRDefault="00697767" w:rsidP="00270430">
      <w:pPr>
        <w:pStyle w:val="11"/>
        <w:numPr>
          <w:ilvl w:val="0"/>
          <w:numId w:val="13"/>
        </w:numPr>
      </w:pPr>
      <w:r w:rsidRPr="00697767">
        <w:t>Внутрішні ресурси: мої сильні сторони, навички, досвід подолання</w:t>
      </w:r>
    </w:p>
    <w:p w14:paraId="1C9CDC16" w14:textId="77777777" w:rsidR="00697767" w:rsidRPr="00697767" w:rsidRDefault="00697767" w:rsidP="00270430">
      <w:pPr>
        <w:pStyle w:val="11"/>
        <w:numPr>
          <w:ilvl w:val="0"/>
          <w:numId w:val="13"/>
        </w:numPr>
      </w:pPr>
      <w:r w:rsidRPr="00697767">
        <w:t>Соціальні ресурси: люди, до яких можу звернутися за підтримкою</w:t>
      </w:r>
    </w:p>
    <w:p w14:paraId="48B3F3EF" w14:textId="77777777" w:rsidR="00697767" w:rsidRPr="00697767" w:rsidRDefault="00697767" w:rsidP="00270430">
      <w:pPr>
        <w:pStyle w:val="11"/>
        <w:numPr>
          <w:ilvl w:val="0"/>
          <w:numId w:val="13"/>
        </w:numPr>
      </w:pPr>
      <w:r w:rsidRPr="00697767">
        <w:t>Тілесні ресурси: фізична активність, релаксація, сон, дихання</w:t>
      </w:r>
    </w:p>
    <w:p w14:paraId="3AA1FDA7" w14:textId="77777777" w:rsidR="00697767" w:rsidRPr="00697767" w:rsidRDefault="00697767" w:rsidP="00270430">
      <w:pPr>
        <w:pStyle w:val="11"/>
        <w:numPr>
          <w:ilvl w:val="0"/>
          <w:numId w:val="13"/>
        </w:numPr>
      </w:pPr>
      <w:r w:rsidRPr="00697767">
        <w:t>Когнітивні ресурси: здатність переосмислити ситуацію, знайти сенс</w:t>
      </w:r>
    </w:p>
    <w:p w14:paraId="738CC3BC" w14:textId="77777777" w:rsidR="00697767" w:rsidRPr="00697767" w:rsidRDefault="00697767" w:rsidP="00270430">
      <w:pPr>
        <w:pStyle w:val="11"/>
        <w:numPr>
          <w:ilvl w:val="0"/>
          <w:numId w:val="13"/>
        </w:numPr>
      </w:pPr>
      <w:r w:rsidRPr="00697767">
        <w:t>Духовні ресурси: цінності, віра, природа, творчість</w:t>
      </w:r>
    </w:p>
    <w:p w14:paraId="7A3DFBDA" w14:textId="77777777" w:rsidR="00697767" w:rsidRPr="00697767" w:rsidRDefault="00697767" w:rsidP="00697767">
      <w:pPr>
        <w:pStyle w:val="11"/>
      </w:pPr>
      <w:r w:rsidRPr="00697767">
        <w:t xml:space="preserve">Кожна учасниця заповнювала свою карту, виявляючи, які ресурси недостатньо використовуються та які можна розвинути. У парах через </w:t>
      </w:r>
      <w:proofErr w:type="spellStart"/>
      <w:r w:rsidRPr="00697767">
        <w:t>breakout</w:t>
      </w:r>
      <w:proofErr w:type="spellEnd"/>
      <w:r w:rsidRPr="00697767">
        <w:t xml:space="preserve"> </w:t>
      </w:r>
      <w:proofErr w:type="spellStart"/>
      <w:r w:rsidRPr="00697767">
        <w:t>rooms</w:t>
      </w:r>
      <w:proofErr w:type="spellEnd"/>
      <w:r w:rsidRPr="00697767">
        <w:t xml:space="preserve"> учасниці ділилися картами та отримували ідеї від партнерок.</w:t>
      </w:r>
    </w:p>
    <w:p w14:paraId="36F3E470" w14:textId="77777777" w:rsidR="00697767" w:rsidRPr="00697767" w:rsidRDefault="00697767" w:rsidP="00697767">
      <w:pPr>
        <w:pStyle w:val="11"/>
      </w:pPr>
      <w:r w:rsidRPr="00697767">
        <w:t xml:space="preserve">Підведення підсумків та завдання для самостійної роботи (15 хвилин). Домашнє завдання включало практику різноманітних </w:t>
      </w:r>
      <w:proofErr w:type="spellStart"/>
      <w:r w:rsidRPr="00697767">
        <w:t>копінг</w:t>
      </w:r>
      <w:proofErr w:type="spellEnd"/>
      <w:r w:rsidRPr="00697767">
        <w:t>-стратегій: у стресовій ситуації свідомо обрати стратегію з ресурсної карти, записувати у щоденник, яка стратегія була використана та наскільки вона допомогла, продовжувати усвідомлене харчування.</w:t>
      </w:r>
    </w:p>
    <w:p w14:paraId="603562EE" w14:textId="77777777" w:rsidR="00BA3475" w:rsidRPr="00981822" w:rsidRDefault="00BA3475" w:rsidP="00BA3475">
      <w:pPr>
        <w:pStyle w:val="11"/>
        <w:ind w:firstLine="0"/>
        <w:jc w:val="center"/>
        <w:rPr>
          <w:b/>
          <w:bCs/>
        </w:rPr>
      </w:pPr>
    </w:p>
    <w:p w14:paraId="458F7B79" w14:textId="6D2FDCC5" w:rsidR="00697767" w:rsidRPr="00697767" w:rsidRDefault="00697767" w:rsidP="00BA3475">
      <w:pPr>
        <w:pStyle w:val="11"/>
        <w:ind w:firstLine="0"/>
        <w:jc w:val="center"/>
        <w:rPr>
          <w:u w:val="single"/>
        </w:rPr>
      </w:pPr>
      <w:r w:rsidRPr="00697767">
        <w:rPr>
          <w:u w:val="single"/>
        </w:rPr>
        <w:t xml:space="preserve">Заняття 7. Гнучкість замість жорсткості: робота з </w:t>
      </w:r>
      <w:proofErr w:type="spellStart"/>
      <w:r w:rsidRPr="00697767">
        <w:rPr>
          <w:u w:val="single"/>
        </w:rPr>
        <w:t>перфекціонізмом</w:t>
      </w:r>
      <w:proofErr w:type="spellEnd"/>
    </w:p>
    <w:p w14:paraId="2C80A22E" w14:textId="77777777" w:rsidR="00697767" w:rsidRPr="00697767" w:rsidRDefault="00697767" w:rsidP="00697767">
      <w:pPr>
        <w:pStyle w:val="11"/>
      </w:pPr>
      <w:r w:rsidRPr="00697767">
        <w:t xml:space="preserve">Мета заняття: зменшити ригідність думок про харчування та тіло, розвинути когнітивну гнучкість та </w:t>
      </w:r>
      <w:proofErr w:type="spellStart"/>
      <w:r w:rsidRPr="00697767">
        <w:t>самопрощення</w:t>
      </w:r>
      <w:proofErr w:type="spellEnd"/>
      <w:r w:rsidRPr="00697767">
        <w:t>.</w:t>
      </w:r>
    </w:p>
    <w:p w14:paraId="5DDA94A7" w14:textId="77777777" w:rsidR="00697767" w:rsidRPr="00697767" w:rsidRDefault="00697767" w:rsidP="00697767">
      <w:pPr>
        <w:pStyle w:val="11"/>
      </w:pPr>
      <w:r w:rsidRPr="00697767">
        <w:t>Час: 120 хвилин.</w:t>
      </w:r>
    </w:p>
    <w:p w14:paraId="2585B19F" w14:textId="77777777" w:rsidR="00697767" w:rsidRPr="00697767" w:rsidRDefault="00697767" w:rsidP="00697767">
      <w:pPr>
        <w:pStyle w:val="11"/>
      </w:pPr>
      <w:r w:rsidRPr="00697767">
        <w:t xml:space="preserve">Сьоме заняття фокусувалося на роботі з </w:t>
      </w:r>
      <w:proofErr w:type="spellStart"/>
      <w:r w:rsidRPr="00697767">
        <w:t>перфекціонізмом</w:t>
      </w:r>
      <w:proofErr w:type="spellEnd"/>
      <w:r w:rsidRPr="00697767">
        <w:t xml:space="preserve"> та когнітивними викривленнями як важливими чинниками підтримки порушень харчової поведінки, базуючись на </w:t>
      </w:r>
      <w:proofErr w:type="spellStart"/>
      <w:r w:rsidRPr="00697767">
        <w:t>когнітивно</w:t>
      </w:r>
      <w:proofErr w:type="spellEnd"/>
      <w:r w:rsidRPr="00697767">
        <w:t xml:space="preserve">-поведінковому підході К. </w:t>
      </w:r>
      <w:proofErr w:type="spellStart"/>
      <w:r w:rsidRPr="00697767">
        <w:t>Фербурна</w:t>
      </w:r>
      <w:proofErr w:type="spellEnd"/>
      <w:r w:rsidRPr="00697767">
        <w:t xml:space="preserve"> [74] та дослідженнях ролі </w:t>
      </w:r>
      <w:proofErr w:type="spellStart"/>
      <w:r w:rsidRPr="00697767">
        <w:t>перфекціонізму</w:t>
      </w:r>
      <w:proofErr w:type="spellEnd"/>
      <w:r w:rsidRPr="00697767">
        <w:t xml:space="preserve"> [21; 25].</w:t>
      </w:r>
    </w:p>
    <w:p w14:paraId="14FBEA45" w14:textId="77777777" w:rsidR="00697767" w:rsidRPr="00697767" w:rsidRDefault="00697767" w:rsidP="00697767">
      <w:pPr>
        <w:pStyle w:val="11"/>
      </w:pPr>
      <w:r w:rsidRPr="00697767">
        <w:t xml:space="preserve">Рефлексія практики </w:t>
      </w:r>
      <w:proofErr w:type="spellStart"/>
      <w:r w:rsidRPr="00697767">
        <w:t>копінг</w:t>
      </w:r>
      <w:proofErr w:type="spellEnd"/>
      <w:r w:rsidRPr="00697767">
        <w:t xml:space="preserve">-стратегій (15 хвилин). Учасниці ділилися досвідом використання різноманітних стратегій подолання стресу. Багато </w:t>
      </w:r>
      <w:r w:rsidRPr="00697767">
        <w:lastRenderedPageBreak/>
        <w:t>відзначили, що коли свідомо обирають альтернативу їжі, вдається краще справлятися зі стресом.</w:t>
      </w:r>
    </w:p>
    <w:p w14:paraId="1F5713D0" w14:textId="77777777" w:rsidR="00697767" w:rsidRPr="00697767" w:rsidRDefault="00697767" w:rsidP="00697767">
      <w:pPr>
        <w:pStyle w:val="11"/>
      </w:pPr>
      <w:r w:rsidRPr="00697767">
        <w:t>Міні-лекція "</w:t>
      </w:r>
      <w:proofErr w:type="spellStart"/>
      <w:r w:rsidRPr="00697767">
        <w:t>Перфекціонізм</w:t>
      </w:r>
      <w:proofErr w:type="spellEnd"/>
      <w:r w:rsidRPr="00697767">
        <w:t xml:space="preserve"> та когнітивні викривлення у харчовій поведінці" (20 хвилин). Ведуча розкрила поняття </w:t>
      </w:r>
      <w:proofErr w:type="spellStart"/>
      <w:r w:rsidRPr="00697767">
        <w:t>перфекціонізму</w:t>
      </w:r>
      <w:proofErr w:type="spellEnd"/>
      <w:r w:rsidRPr="00697767">
        <w:t xml:space="preserve"> як прагнення до нереалістично високих стандартів та нетерпимості до помилок [21], типові когнітивні викривлення у харчовій поведінці: чорно-біле мислення (їжа поділяється на "хорошу" та "погану"), </w:t>
      </w:r>
      <w:proofErr w:type="spellStart"/>
      <w:r w:rsidRPr="00697767">
        <w:t>катастрофізація</w:t>
      </w:r>
      <w:proofErr w:type="spellEnd"/>
      <w:r w:rsidRPr="00697767">
        <w:t xml:space="preserve"> (один епізод переїдання означає повний провал), надмірне узагальнення (якщо я з'їла солодке, день зіпсований), персоналізація (всі дивляться на моє тіло). Обговорювалося, як ці викривлення підтримують нездорову харчову поведінку.</w:t>
      </w:r>
    </w:p>
    <w:p w14:paraId="6A9FD59F" w14:textId="77777777" w:rsidR="00697767" w:rsidRPr="00697767" w:rsidRDefault="00697767" w:rsidP="00697767">
      <w:pPr>
        <w:pStyle w:val="11"/>
      </w:pPr>
      <w:r w:rsidRPr="00697767">
        <w:t>Вправа "Детектив думок" (30 хвилин). Вправа базується на техніці когнітивного реструктурування з КПТ [74]. Учасниці вчилися виявляти та аналізувати автоматичні думки про їжу, вагу та тіло. Використовувалася схема: ситуація → автоматична думка → емоція → поведінка. Наприклад: "З'їла шматок торта → Я безвільна невдаха → Провина та відчай → Переїдання". Потім учасниці вчилися оспорювати викривлені думки через сократівські запитання: які докази за та проти цієї думки, як би я оцінила цю ситуацію, якби вона сталася з подругою, яка більш реалістична та корисна думка. Альтернатива: "З'їла шматок торта → Я дозволила собі насолоду без провини → Задоволення → Повернення до звичайного харчування".</w:t>
      </w:r>
    </w:p>
    <w:p w14:paraId="10D32468" w14:textId="18E34EF3" w:rsidR="00697767" w:rsidRPr="00697767" w:rsidRDefault="00697767" w:rsidP="00697767">
      <w:pPr>
        <w:pStyle w:val="11"/>
      </w:pPr>
      <w:r w:rsidRPr="00697767">
        <w:t>Вправа "Континуум замість дихотомії" (25 хвилин). Авторська вправа для подолання чорно-білого мислення. Ведуча пояснила концепцію континууму: замість "ідеально або жахливо" бачити спектр можливостей</w:t>
      </w:r>
      <w:r w:rsidR="00BA3475" w:rsidRPr="00981822">
        <w:t xml:space="preserve"> [73]</w:t>
      </w:r>
      <w:r w:rsidRPr="00697767">
        <w:t xml:space="preserve">. Учасниці практикували </w:t>
      </w:r>
      <w:proofErr w:type="spellStart"/>
      <w:r w:rsidRPr="00697767">
        <w:t>переформулювання</w:t>
      </w:r>
      <w:proofErr w:type="spellEnd"/>
      <w:r w:rsidRPr="00697767">
        <w:t xml:space="preserve"> дихотомічних тверджень у континуум: замість "я або дотримуюся дієти, або переїдаю" → "є безліч варіантів харчування між жорсткою дієтою та переїданням", замість "моє тіло або ідеальне, або огидне" → "моє тіло має свої особливості, як у всіх людей". Група створювала колективну колекцію гнучких альтернатив жорстким правилам.</w:t>
      </w:r>
    </w:p>
    <w:p w14:paraId="0F2875FD" w14:textId="77777777" w:rsidR="00697767" w:rsidRPr="00697767" w:rsidRDefault="00697767" w:rsidP="00697767">
      <w:pPr>
        <w:pStyle w:val="11"/>
      </w:pPr>
      <w:r w:rsidRPr="00697767">
        <w:t xml:space="preserve">Вправа "Практика </w:t>
      </w:r>
      <w:proofErr w:type="spellStart"/>
      <w:r w:rsidRPr="00697767">
        <w:t>самопрощення</w:t>
      </w:r>
      <w:proofErr w:type="spellEnd"/>
      <w:r w:rsidRPr="00697767">
        <w:t xml:space="preserve">" (20 хвилин). Вправа базується на підходах </w:t>
      </w:r>
      <w:proofErr w:type="spellStart"/>
      <w:r w:rsidRPr="00697767">
        <w:t>compassion-focused</w:t>
      </w:r>
      <w:proofErr w:type="spellEnd"/>
      <w:r w:rsidRPr="00697767">
        <w:t xml:space="preserve"> </w:t>
      </w:r>
      <w:proofErr w:type="spellStart"/>
      <w:r w:rsidRPr="00697767">
        <w:t>therapy</w:t>
      </w:r>
      <w:proofErr w:type="spellEnd"/>
      <w:r w:rsidRPr="00697767">
        <w:t xml:space="preserve"> та техніках </w:t>
      </w:r>
      <w:proofErr w:type="spellStart"/>
      <w:r w:rsidRPr="00697767">
        <w:t>самоспівчуття</w:t>
      </w:r>
      <w:proofErr w:type="spellEnd"/>
      <w:r w:rsidRPr="00697767">
        <w:t xml:space="preserve"> [73]. Ведуча </w:t>
      </w:r>
      <w:r w:rsidRPr="00697767">
        <w:lastRenderedPageBreak/>
        <w:t xml:space="preserve">провела керовану візуалізацію, де учасниці уявляли себе у момент переїдання або зриву з дієти, але замість самокритики звертали до себе слова підтримки, як до доброї подруги. Практикувалися фрази </w:t>
      </w:r>
      <w:proofErr w:type="spellStart"/>
      <w:r w:rsidRPr="00697767">
        <w:t>самоспівчуття</w:t>
      </w:r>
      <w:proofErr w:type="spellEnd"/>
      <w:r w:rsidRPr="00697767">
        <w:t xml:space="preserve">: "Я людина, і в мене бувають складні моменти", "Одна помилка не визначає мене", "Я заслуговую на доброту до себе навіть тоді, коли не ідеальна". Учасниці писали листи </w:t>
      </w:r>
      <w:proofErr w:type="spellStart"/>
      <w:r w:rsidRPr="00697767">
        <w:t>самопрощення</w:t>
      </w:r>
      <w:proofErr w:type="spellEnd"/>
      <w:r w:rsidRPr="00697767">
        <w:t xml:space="preserve"> за всі роки жорсткої самокритики через їжу та тіло.</w:t>
      </w:r>
    </w:p>
    <w:p w14:paraId="1E4313F9" w14:textId="0366A75F" w:rsidR="00697767" w:rsidRPr="00697767" w:rsidRDefault="00697767" w:rsidP="00697767">
      <w:pPr>
        <w:pStyle w:val="11"/>
      </w:pPr>
      <w:r w:rsidRPr="00697767">
        <w:t xml:space="preserve">Підведення підсумків та завдання для самостійної роботи (10 хвилин). Домашнє завдання включало практику когнітивного реструктурування: коли з'являється жорстка думка про їжу або тіло, записати її та знайти гнучку альтернативу, практикувати </w:t>
      </w:r>
      <w:proofErr w:type="spellStart"/>
      <w:r w:rsidRPr="00697767">
        <w:t>самоспівчуття</w:t>
      </w:r>
      <w:proofErr w:type="spellEnd"/>
      <w:r w:rsidRPr="00697767">
        <w:t xml:space="preserve"> замість самокритики, відзначати моменти, коли вдавалося бути гнучкою у харчуванні</w:t>
      </w:r>
      <w:r w:rsidR="00BA3475" w:rsidRPr="00981822">
        <w:t xml:space="preserve"> [21]</w:t>
      </w:r>
      <w:r w:rsidRPr="00697767">
        <w:t>.</w:t>
      </w:r>
    </w:p>
    <w:p w14:paraId="00DB3347" w14:textId="77777777" w:rsidR="00BA3475" w:rsidRPr="00981822" w:rsidRDefault="00BA3475" w:rsidP="00BA3475">
      <w:pPr>
        <w:pStyle w:val="11"/>
        <w:ind w:firstLine="0"/>
        <w:jc w:val="center"/>
        <w:rPr>
          <w:b/>
          <w:bCs/>
        </w:rPr>
      </w:pPr>
    </w:p>
    <w:p w14:paraId="0E61FF9E" w14:textId="142F97B2" w:rsidR="00697767" w:rsidRPr="00697767" w:rsidRDefault="00697767" w:rsidP="00BA3475">
      <w:pPr>
        <w:pStyle w:val="11"/>
        <w:ind w:firstLine="0"/>
        <w:jc w:val="center"/>
        <w:rPr>
          <w:u w:val="single"/>
        </w:rPr>
      </w:pPr>
      <w:r w:rsidRPr="00697767">
        <w:rPr>
          <w:u w:val="single"/>
        </w:rPr>
        <w:t>Заняття 8. Шлях змін: завершення програми та планування підтримки</w:t>
      </w:r>
    </w:p>
    <w:p w14:paraId="609800CD" w14:textId="77777777" w:rsidR="00697767" w:rsidRPr="00697767" w:rsidRDefault="00697767" w:rsidP="00697767">
      <w:pPr>
        <w:pStyle w:val="11"/>
      </w:pPr>
      <w:r w:rsidRPr="00697767">
        <w:t>Мета заняття: підвести підсумки програми, закріпити набуті навички, провести повторну діагностику, створити план підтримки результатів.</w:t>
      </w:r>
    </w:p>
    <w:p w14:paraId="42639F59" w14:textId="77777777" w:rsidR="00697767" w:rsidRPr="00697767" w:rsidRDefault="00697767" w:rsidP="00697767">
      <w:pPr>
        <w:pStyle w:val="11"/>
      </w:pPr>
      <w:r w:rsidRPr="00697767">
        <w:t>Час: 90 хвилин.</w:t>
      </w:r>
    </w:p>
    <w:p w14:paraId="02E5023C" w14:textId="54D80791" w:rsidR="00697767" w:rsidRPr="00697767" w:rsidRDefault="00697767" w:rsidP="00697767">
      <w:pPr>
        <w:pStyle w:val="11"/>
      </w:pPr>
      <w:r w:rsidRPr="00697767">
        <w:t>Восьме заняття було присвячене інтеграції досвіду програми та плануванню подальших кроків для збереження результатів</w:t>
      </w:r>
      <w:r w:rsidR="00BA3475" w:rsidRPr="00981822">
        <w:t xml:space="preserve"> [58; 66; 74]</w:t>
      </w:r>
      <w:r w:rsidRPr="00697767">
        <w:t>.</w:t>
      </w:r>
    </w:p>
    <w:p w14:paraId="269376AA" w14:textId="77777777" w:rsidR="00697767" w:rsidRPr="00697767" w:rsidRDefault="00697767" w:rsidP="00697767">
      <w:pPr>
        <w:pStyle w:val="11"/>
      </w:pPr>
      <w:r w:rsidRPr="00697767">
        <w:t xml:space="preserve">Рефлексія тижня змін (20 хвилин). Учасниці ділилися найбільш значущими </w:t>
      </w:r>
      <w:proofErr w:type="spellStart"/>
      <w:r w:rsidRPr="00697767">
        <w:t>інсайтами</w:t>
      </w:r>
      <w:proofErr w:type="spellEnd"/>
      <w:r w:rsidRPr="00697767">
        <w:t xml:space="preserve"> та змінами за тиждень програми. Багато відзначили, що навчилися розрізняти фізіологічний та емоційний голод, відкрили альтернативні способи регуляції емоцій, почали ставитися до свого тіла з більшою добротою.</w:t>
      </w:r>
    </w:p>
    <w:p w14:paraId="023C1A73" w14:textId="613437A0" w:rsidR="00697767" w:rsidRPr="00697767" w:rsidRDefault="00697767" w:rsidP="00697767">
      <w:pPr>
        <w:pStyle w:val="11"/>
      </w:pPr>
      <w:r w:rsidRPr="00697767">
        <w:t>Вправа "Мій шлях змін" (25 хвилин). Авторська вправа для візуалізації трансформації</w:t>
      </w:r>
      <w:r w:rsidR="00BA3475" w:rsidRPr="00981822">
        <w:t xml:space="preserve"> [58]</w:t>
      </w:r>
      <w:r w:rsidRPr="00697767">
        <w:t xml:space="preserve">. Учасниці створювали візуальну карту свого шляху: де я була на початку програми (мої труднощі, больові точки), що я дізналася та освоїла (знання, навички, </w:t>
      </w:r>
      <w:proofErr w:type="spellStart"/>
      <w:r w:rsidRPr="00697767">
        <w:t>інсайти</w:t>
      </w:r>
      <w:proofErr w:type="spellEnd"/>
      <w:r w:rsidRPr="00697767">
        <w:t>), де я зараз (зміни, які помічаю), куди я рухаюся далі (мої цілі у харчовій поведінці). Кожна ділилася своєю картою у групі, отримуючи визнання прогресу та підтримку для подальшого шляху</w:t>
      </w:r>
      <w:r w:rsidR="00BA3475" w:rsidRPr="00981822">
        <w:t xml:space="preserve"> </w:t>
      </w:r>
      <w:r w:rsidRPr="00697767">
        <w:t>.</w:t>
      </w:r>
    </w:p>
    <w:p w14:paraId="56CF6B38" w14:textId="77777777" w:rsidR="00697767" w:rsidRPr="00697767" w:rsidRDefault="00697767" w:rsidP="00697767">
      <w:pPr>
        <w:pStyle w:val="11"/>
      </w:pPr>
      <w:r w:rsidRPr="00697767">
        <w:t xml:space="preserve">Повторна діагностика (20 хвилин). Учасниці повторно заповнювали три методики через </w:t>
      </w:r>
      <w:proofErr w:type="spellStart"/>
      <w:r w:rsidRPr="00697767">
        <w:t>Google</w:t>
      </w:r>
      <w:proofErr w:type="spellEnd"/>
      <w:r w:rsidRPr="00697767">
        <w:t xml:space="preserve"> </w:t>
      </w:r>
      <w:proofErr w:type="spellStart"/>
      <w:r w:rsidRPr="00697767">
        <w:t>Forms</w:t>
      </w:r>
      <w:proofErr w:type="spellEnd"/>
      <w:r w:rsidRPr="00697767">
        <w:t xml:space="preserve"> для оцінки динаміки показників: Голландський </w:t>
      </w:r>
      <w:r w:rsidRPr="00697767">
        <w:lastRenderedPageBreak/>
        <w:t xml:space="preserve">опитувальник харчової поведінки, Ситуативний опитувальник незадоволеності образом тіла, Шкалу самооцінки </w:t>
      </w:r>
      <w:proofErr w:type="spellStart"/>
      <w:r w:rsidRPr="00697767">
        <w:t>Розенберга</w:t>
      </w:r>
      <w:proofErr w:type="spellEnd"/>
      <w:r w:rsidRPr="00697767">
        <w:t>.</w:t>
      </w:r>
    </w:p>
    <w:p w14:paraId="6E511B16" w14:textId="5A4549DF" w:rsidR="00697767" w:rsidRPr="00697767" w:rsidRDefault="00697767" w:rsidP="00697767">
      <w:pPr>
        <w:pStyle w:val="11"/>
      </w:pPr>
      <w:r w:rsidRPr="00697767">
        <w:t xml:space="preserve">Вправа "Мій особистий план підтримки" (20 хвилин). Кожна учасниця створювала індивідуальний план підтримки результатів, який включав: щоденні практики (усвідомлене харчування, вдячність тілу, техніки емоційної регуляції), щотижневі ритуали (аналіз щоденника, практика </w:t>
      </w:r>
      <w:proofErr w:type="spellStart"/>
      <w:r w:rsidRPr="00697767">
        <w:t>самоспівчуття</w:t>
      </w:r>
      <w:proofErr w:type="spellEnd"/>
      <w:r w:rsidRPr="00697767">
        <w:t xml:space="preserve">), сигнали раннього попередження (які ознаки вказують на повернення старих </w:t>
      </w:r>
      <w:proofErr w:type="spellStart"/>
      <w:r w:rsidRPr="00697767">
        <w:t>патернів</w:t>
      </w:r>
      <w:proofErr w:type="spellEnd"/>
      <w:r w:rsidRPr="00697767">
        <w:t>), план дій у кризі (до кого звернутися, які техніки використати), ресурси для підтримки (книги, подкасти, групи підтримки, можливість індивідуальної консультації)</w:t>
      </w:r>
      <w:r w:rsidR="00BA3475" w:rsidRPr="00981822">
        <w:t xml:space="preserve"> [66]</w:t>
      </w:r>
      <w:r w:rsidRPr="00697767">
        <w:t>.</w:t>
      </w:r>
    </w:p>
    <w:p w14:paraId="3889005F" w14:textId="77777777" w:rsidR="00697767" w:rsidRPr="00697767" w:rsidRDefault="00697767" w:rsidP="00697767">
      <w:pPr>
        <w:pStyle w:val="11"/>
      </w:pPr>
      <w:r w:rsidRPr="00697767">
        <w:t xml:space="preserve">Групове створення "Пакту </w:t>
      </w:r>
      <w:proofErr w:type="spellStart"/>
      <w:r w:rsidRPr="00697767">
        <w:t>взаємопідтримки</w:t>
      </w:r>
      <w:proofErr w:type="spellEnd"/>
      <w:r w:rsidRPr="00697767">
        <w:t>" (15 хвилин). Група домовлялася про формати підтримки після завершення програми: створення групи у месенджері для обміну досвідом, щотижневі онлайн-зустрічі підтримки (необов'язкові), система "партнерок підтримки" для регулярного зв'язку.</w:t>
      </w:r>
    </w:p>
    <w:p w14:paraId="7AE00D35" w14:textId="77777777" w:rsidR="00697767" w:rsidRPr="00697767" w:rsidRDefault="00697767" w:rsidP="00697767">
      <w:pPr>
        <w:pStyle w:val="11"/>
      </w:pPr>
      <w:r w:rsidRPr="00697767">
        <w:t xml:space="preserve">Ритуал завершення "Коло вдячності" (10 хвилин). Учасниці по черзі висловлювали вдячність собі за </w:t>
      </w:r>
      <w:proofErr w:type="spellStart"/>
      <w:r w:rsidRPr="00697767">
        <w:t>проділану</w:t>
      </w:r>
      <w:proofErr w:type="spellEnd"/>
      <w:r w:rsidRPr="00697767">
        <w:t xml:space="preserve"> роботу, групі за підтримку, одна одній за відкритість та мужність ділитися. Ведуча підкреслила, що завершення програми - це не кінець, а початок нового способу ставлення до себе, свого тіла та харчування.</w:t>
      </w:r>
    </w:p>
    <w:p w14:paraId="6801D961" w14:textId="29FD3F1F" w:rsidR="00BA3475" w:rsidRPr="00981822" w:rsidRDefault="00697767" w:rsidP="00BA3475">
      <w:pPr>
        <w:pStyle w:val="11"/>
      </w:pPr>
      <w:r w:rsidRPr="00697767">
        <w:t xml:space="preserve">Таким чином, розроблена програма психологічної корекції порушень харчової поведінки у жінок базується на інтегративному підході, що поєднує </w:t>
      </w:r>
      <w:proofErr w:type="spellStart"/>
      <w:r w:rsidRPr="00697767">
        <w:t>когнітивно</w:t>
      </w:r>
      <w:proofErr w:type="spellEnd"/>
      <w:r w:rsidRPr="00697767">
        <w:t xml:space="preserve">-поведінкові техніки з роботою над емоційною регуляцією, образом тіла та самооцінкою. Структура програми відповідає виявленим у </w:t>
      </w:r>
      <w:proofErr w:type="spellStart"/>
      <w:r w:rsidRPr="00697767">
        <w:t>констатувальному</w:t>
      </w:r>
      <w:proofErr w:type="spellEnd"/>
      <w:r w:rsidRPr="00697767">
        <w:t xml:space="preserve"> експерименті психологічним детермінантам порушень та враховує специфічні потреби жінок в умовах </w:t>
      </w:r>
      <w:proofErr w:type="spellStart"/>
      <w:r w:rsidRPr="00697767">
        <w:t>соціогенних</w:t>
      </w:r>
      <w:proofErr w:type="spellEnd"/>
      <w:r w:rsidRPr="00697767">
        <w:t xml:space="preserve"> викликів. Комплексний характер програми, систематичність занять та використання різноманітних методів створюють умови для формування стійких змін у харчовій поведінці та ставленні до власного тіла. Реалізація програми та оцінка її ефективності стали предметом формувального експерименту, результати якого будуть представлені у наступних підрозділах.</w:t>
      </w:r>
      <w:r w:rsidR="00BA3475" w:rsidRPr="00981822">
        <w:br w:type="page"/>
      </w:r>
    </w:p>
    <w:p w14:paraId="78D33A4C" w14:textId="77777777" w:rsidR="00BA3475" w:rsidRPr="00981822" w:rsidRDefault="00BA3475" w:rsidP="00BA3475">
      <w:pPr>
        <w:pStyle w:val="2"/>
      </w:pPr>
      <w:bookmarkStart w:id="12" w:name="_Toc213997099"/>
      <w:r w:rsidRPr="00981822">
        <w:lastRenderedPageBreak/>
        <w:t>3.2. Результати формувального експерименту</w:t>
      </w:r>
      <w:bookmarkEnd w:id="12"/>
    </w:p>
    <w:p w14:paraId="1EDEACFA" w14:textId="77777777" w:rsidR="00697767" w:rsidRPr="00981822" w:rsidRDefault="00697767" w:rsidP="00BA3475">
      <w:pPr>
        <w:pStyle w:val="11"/>
      </w:pPr>
    </w:p>
    <w:p w14:paraId="3002798D" w14:textId="77777777" w:rsidR="007D5A7E" w:rsidRPr="007D5A7E" w:rsidRDefault="007D5A7E" w:rsidP="007D5A7E">
      <w:pPr>
        <w:pStyle w:val="11"/>
      </w:pPr>
      <w:r w:rsidRPr="007D5A7E">
        <w:t xml:space="preserve">Аналіз ефективності розробленої програми психологічної корекції порушень харчової поведінки проводився шляхом повторної діагностики психологічного стану учасниць після завершення всіх етапів формувального експерименту. До остаточного аналізу було включено всіх 30 жінок віком від 30 до 52 років, які взяли участь у всіх 8 заняттях програми (протягом одного тижня) та пройшли повний цикл повторної діагностики. Відвідуваність програми склала 100%, що свідчить про високу мотивацію учасниць до змін та їхню зацікавленість у формуванні здорової харчової поведінки. Програма реалізовувалася в онлайн-форматі через платформу </w:t>
      </w:r>
      <w:proofErr w:type="spellStart"/>
      <w:r w:rsidRPr="007D5A7E">
        <w:t>Zoom</w:t>
      </w:r>
      <w:proofErr w:type="spellEnd"/>
      <w:r w:rsidRPr="007D5A7E">
        <w:t xml:space="preserve"> з інтенсивним графіком занять, що дозволило створити атмосферу занурення у процес психологічної роботи та забезпечити швидку динаміку змін.</w:t>
      </w:r>
    </w:p>
    <w:p w14:paraId="69FDD4A3" w14:textId="77777777" w:rsidR="007D5A7E" w:rsidRPr="007D5A7E" w:rsidRDefault="007D5A7E" w:rsidP="007D5A7E">
      <w:pPr>
        <w:pStyle w:val="11"/>
      </w:pPr>
      <w:r w:rsidRPr="007D5A7E">
        <w:t xml:space="preserve">Повторна діагностика проводилася за тими ж методиками, що використовувалися у </w:t>
      </w:r>
      <w:proofErr w:type="spellStart"/>
      <w:r w:rsidRPr="007D5A7E">
        <w:t>констатувальному</w:t>
      </w:r>
      <w:proofErr w:type="spellEnd"/>
      <w:r w:rsidRPr="007D5A7E">
        <w:t xml:space="preserve"> експерименті: Голландський опитувальник харчової поведінки (DEBQ) для оцінки типів харчування, Ситуативний опитувальник незадоволеності образом тіла (СОНОТ) для виявлення змін у сприйнятті власної зовнішності та Шкала самооцінки </w:t>
      </w:r>
      <w:proofErr w:type="spellStart"/>
      <w:r w:rsidRPr="007D5A7E">
        <w:t>Розенберга</w:t>
      </w:r>
      <w:proofErr w:type="spellEnd"/>
      <w:r w:rsidRPr="007D5A7E">
        <w:t xml:space="preserve"> (RSE) для визначення динаміки </w:t>
      </w:r>
      <w:proofErr w:type="spellStart"/>
      <w:r w:rsidRPr="007D5A7E">
        <w:t>самоставлення</w:t>
      </w:r>
      <w:proofErr w:type="spellEnd"/>
      <w:r w:rsidRPr="007D5A7E">
        <w:t xml:space="preserve">. Повторне тестування проводилося в онлайн-форматі через платформу </w:t>
      </w:r>
      <w:proofErr w:type="spellStart"/>
      <w:r w:rsidRPr="007D5A7E">
        <w:t>Google</w:t>
      </w:r>
      <w:proofErr w:type="spellEnd"/>
      <w:r w:rsidRPr="007D5A7E">
        <w:t xml:space="preserve"> </w:t>
      </w:r>
      <w:proofErr w:type="spellStart"/>
      <w:r w:rsidRPr="007D5A7E">
        <w:t>Forms</w:t>
      </w:r>
      <w:proofErr w:type="spellEnd"/>
      <w:r w:rsidRPr="007D5A7E">
        <w:t xml:space="preserve">, що забезпечило ідентичність умов проведення діагностики на обох етапах дослідження. З метою забезпечення конфіденційності всі </w:t>
      </w:r>
      <w:proofErr w:type="spellStart"/>
      <w:r w:rsidRPr="007D5A7E">
        <w:t>респондентки</w:t>
      </w:r>
      <w:proofErr w:type="spellEnd"/>
      <w:r w:rsidRPr="007D5A7E">
        <w:t xml:space="preserve"> зберегли свої первинні номери кодування від 1 до 30.</w:t>
      </w:r>
    </w:p>
    <w:p w14:paraId="49D356D1" w14:textId="524D30B3" w:rsidR="007D5A7E" w:rsidRPr="007D5A7E" w:rsidRDefault="007D5A7E" w:rsidP="007D5A7E">
      <w:pPr>
        <w:pStyle w:val="11"/>
      </w:pPr>
      <w:r w:rsidRPr="007D5A7E">
        <w:t>Першим етапом аналізу стало дослідження змін за методикою Голландський опитувальник харчової поведінки (DEBQ) після участі у програмі корекції. Результати представлено в табл. 3.</w:t>
      </w:r>
      <w:r w:rsidR="00981822">
        <w:rPr>
          <w:lang w:val="ru-RU"/>
        </w:rPr>
        <w:t>2</w:t>
      </w:r>
      <w:r w:rsidRPr="007D5A7E">
        <w:t xml:space="preserve"> - 3.</w:t>
      </w:r>
      <w:r w:rsidR="00981822">
        <w:rPr>
          <w:lang w:val="ru-RU"/>
        </w:rPr>
        <w:t>3</w:t>
      </w:r>
      <w:r w:rsidRPr="007D5A7E">
        <w:t>.</w:t>
      </w:r>
    </w:p>
    <w:p w14:paraId="598543BD" w14:textId="488052EE" w:rsidR="007D5A7E" w:rsidRPr="00981822" w:rsidRDefault="007D5A7E" w:rsidP="007D5A7E">
      <w:pPr>
        <w:pStyle w:val="11"/>
        <w:jc w:val="right"/>
        <w:rPr>
          <w:b/>
          <w:bCs/>
        </w:rPr>
      </w:pPr>
      <w:r w:rsidRPr="007D5A7E">
        <w:rPr>
          <w:b/>
          <w:bCs/>
        </w:rPr>
        <w:t>Таблиця 3.</w:t>
      </w:r>
      <w:r w:rsidR="00981822">
        <w:rPr>
          <w:b/>
          <w:bCs/>
          <w:lang w:val="ru-RU"/>
        </w:rPr>
        <w:t>2</w:t>
      </w:r>
      <w:r w:rsidRPr="007D5A7E">
        <w:rPr>
          <w:b/>
          <w:bCs/>
        </w:rPr>
        <w:t xml:space="preserve"> </w:t>
      </w:r>
    </w:p>
    <w:p w14:paraId="4BB67574" w14:textId="14569B01" w:rsidR="007D5A7E" w:rsidRPr="007D5A7E" w:rsidRDefault="007D5A7E" w:rsidP="007D5A7E">
      <w:pPr>
        <w:pStyle w:val="11"/>
        <w:ind w:firstLine="0"/>
        <w:jc w:val="center"/>
        <w:rPr>
          <w:b/>
          <w:bCs/>
        </w:rPr>
      </w:pPr>
      <w:r w:rsidRPr="007D5A7E">
        <w:rPr>
          <w:b/>
          <w:bCs/>
        </w:rPr>
        <w:t>Результати повторного дослідження за методикою DEBQ</w:t>
      </w:r>
    </w:p>
    <w:tbl>
      <w:tblPr>
        <w:tblStyle w:val="15"/>
        <w:tblW w:w="0" w:type="auto"/>
        <w:tblLook w:val="04A0" w:firstRow="1" w:lastRow="0" w:firstColumn="1" w:lastColumn="0" w:noHBand="0" w:noVBand="1"/>
      </w:tblPr>
      <w:tblGrid>
        <w:gridCol w:w="458"/>
        <w:gridCol w:w="1787"/>
        <w:gridCol w:w="1950"/>
        <w:gridCol w:w="2031"/>
        <w:gridCol w:w="3403"/>
      </w:tblGrid>
      <w:tr w:rsidR="007D5A7E" w:rsidRPr="00981822" w14:paraId="6A0BB47B" w14:textId="77777777" w:rsidTr="007D5A7E">
        <w:tc>
          <w:tcPr>
            <w:tcW w:w="0" w:type="auto"/>
            <w:vAlign w:val="center"/>
            <w:hideMark/>
          </w:tcPr>
          <w:p w14:paraId="31C4C1B4" w14:textId="77777777" w:rsidR="007D5A7E" w:rsidRPr="00981822" w:rsidRDefault="007D5A7E" w:rsidP="007D5A7E">
            <w:pPr>
              <w:pStyle w:val="21"/>
              <w:jc w:val="center"/>
              <w:rPr>
                <w:b/>
                <w:bCs/>
                <w:sz w:val="24"/>
                <w:szCs w:val="24"/>
                <w:lang w:val="uk-UA"/>
              </w:rPr>
            </w:pPr>
            <w:r w:rsidRPr="00981822">
              <w:rPr>
                <w:b/>
                <w:bCs/>
                <w:sz w:val="24"/>
                <w:szCs w:val="24"/>
                <w:lang w:val="uk-UA"/>
              </w:rPr>
              <w:t>№</w:t>
            </w:r>
          </w:p>
        </w:tc>
        <w:tc>
          <w:tcPr>
            <w:tcW w:w="0" w:type="auto"/>
            <w:vAlign w:val="center"/>
            <w:hideMark/>
          </w:tcPr>
          <w:p w14:paraId="6447D2B5" w14:textId="77777777" w:rsidR="007D5A7E" w:rsidRPr="00981822" w:rsidRDefault="007D5A7E" w:rsidP="007D5A7E">
            <w:pPr>
              <w:pStyle w:val="21"/>
              <w:jc w:val="center"/>
              <w:rPr>
                <w:b/>
                <w:bCs/>
                <w:sz w:val="24"/>
                <w:szCs w:val="24"/>
                <w:lang w:val="uk-UA"/>
              </w:rPr>
            </w:pPr>
            <w:r w:rsidRPr="00981822">
              <w:rPr>
                <w:b/>
                <w:bCs/>
                <w:sz w:val="24"/>
                <w:szCs w:val="24"/>
                <w:lang w:val="uk-UA"/>
              </w:rPr>
              <w:t>Емоціогенне харчування</w:t>
            </w:r>
          </w:p>
        </w:tc>
        <w:tc>
          <w:tcPr>
            <w:tcW w:w="0" w:type="auto"/>
            <w:vAlign w:val="center"/>
            <w:hideMark/>
          </w:tcPr>
          <w:p w14:paraId="326B4C10" w14:textId="77777777" w:rsidR="007D5A7E" w:rsidRPr="00981822" w:rsidRDefault="007D5A7E" w:rsidP="007D5A7E">
            <w:pPr>
              <w:pStyle w:val="21"/>
              <w:jc w:val="center"/>
              <w:rPr>
                <w:b/>
                <w:bCs/>
                <w:sz w:val="24"/>
                <w:szCs w:val="24"/>
                <w:lang w:val="uk-UA"/>
              </w:rPr>
            </w:pPr>
            <w:proofErr w:type="spellStart"/>
            <w:r w:rsidRPr="00981822">
              <w:rPr>
                <w:b/>
                <w:bCs/>
                <w:sz w:val="24"/>
                <w:szCs w:val="24"/>
                <w:lang w:val="uk-UA"/>
              </w:rPr>
              <w:t>Екстернальне</w:t>
            </w:r>
            <w:proofErr w:type="spellEnd"/>
            <w:r w:rsidRPr="00981822">
              <w:rPr>
                <w:b/>
                <w:bCs/>
                <w:sz w:val="24"/>
                <w:szCs w:val="24"/>
                <w:lang w:val="uk-UA"/>
              </w:rPr>
              <w:t xml:space="preserve"> харчування</w:t>
            </w:r>
          </w:p>
        </w:tc>
        <w:tc>
          <w:tcPr>
            <w:tcW w:w="0" w:type="auto"/>
            <w:vAlign w:val="center"/>
            <w:hideMark/>
          </w:tcPr>
          <w:p w14:paraId="5951C147" w14:textId="77777777" w:rsidR="007D5A7E" w:rsidRPr="00981822" w:rsidRDefault="007D5A7E" w:rsidP="007D5A7E">
            <w:pPr>
              <w:pStyle w:val="21"/>
              <w:jc w:val="center"/>
              <w:rPr>
                <w:b/>
                <w:bCs/>
                <w:sz w:val="24"/>
                <w:szCs w:val="24"/>
                <w:lang w:val="uk-UA"/>
              </w:rPr>
            </w:pPr>
            <w:r w:rsidRPr="00981822">
              <w:rPr>
                <w:b/>
                <w:bCs/>
                <w:sz w:val="24"/>
                <w:szCs w:val="24"/>
                <w:lang w:val="uk-UA"/>
              </w:rPr>
              <w:t>Обмежувальна поведінка</w:t>
            </w:r>
          </w:p>
        </w:tc>
        <w:tc>
          <w:tcPr>
            <w:tcW w:w="0" w:type="auto"/>
            <w:vAlign w:val="center"/>
            <w:hideMark/>
          </w:tcPr>
          <w:p w14:paraId="307094DD" w14:textId="77777777" w:rsidR="007D5A7E" w:rsidRPr="00981822" w:rsidRDefault="007D5A7E" w:rsidP="007D5A7E">
            <w:pPr>
              <w:pStyle w:val="21"/>
              <w:jc w:val="center"/>
              <w:rPr>
                <w:b/>
                <w:bCs/>
                <w:sz w:val="24"/>
                <w:szCs w:val="24"/>
                <w:lang w:val="uk-UA"/>
              </w:rPr>
            </w:pPr>
            <w:r w:rsidRPr="00981822">
              <w:rPr>
                <w:b/>
                <w:bCs/>
                <w:sz w:val="24"/>
                <w:szCs w:val="24"/>
                <w:lang w:val="uk-UA"/>
              </w:rPr>
              <w:t>Домінуючий тип</w:t>
            </w:r>
          </w:p>
        </w:tc>
      </w:tr>
      <w:tr w:rsidR="007D5A7E" w:rsidRPr="00981822" w14:paraId="422DD79E" w14:textId="77777777" w:rsidTr="007D5A7E">
        <w:tc>
          <w:tcPr>
            <w:tcW w:w="0" w:type="auto"/>
            <w:vAlign w:val="center"/>
            <w:hideMark/>
          </w:tcPr>
          <w:p w14:paraId="5E17B67D" w14:textId="77777777" w:rsidR="007D5A7E" w:rsidRPr="00981822" w:rsidRDefault="007D5A7E" w:rsidP="007D5A7E">
            <w:pPr>
              <w:pStyle w:val="21"/>
              <w:jc w:val="center"/>
              <w:rPr>
                <w:b/>
                <w:bCs/>
                <w:sz w:val="24"/>
                <w:szCs w:val="24"/>
                <w:lang w:val="uk-UA"/>
              </w:rPr>
            </w:pPr>
            <w:r w:rsidRPr="00981822">
              <w:rPr>
                <w:b/>
                <w:bCs/>
                <w:sz w:val="24"/>
                <w:szCs w:val="24"/>
                <w:lang w:val="uk-UA"/>
              </w:rPr>
              <w:t>1</w:t>
            </w:r>
          </w:p>
        </w:tc>
        <w:tc>
          <w:tcPr>
            <w:tcW w:w="0" w:type="auto"/>
            <w:vAlign w:val="center"/>
            <w:hideMark/>
          </w:tcPr>
          <w:p w14:paraId="4EC0B127" w14:textId="77777777" w:rsidR="007D5A7E" w:rsidRPr="00981822" w:rsidRDefault="007D5A7E" w:rsidP="007D5A7E">
            <w:pPr>
              <w:pStyle w:val="21"/>
              <w:jc w:val="center"/>
              <w:rPr>
                <w:sz w:val="24"/>
                <w:szCs w:val="24"/>
                <w:lang w:val="uk-UA"/>
              </w:rPr>
            </w:pPr>
            <w:r w:rsidRPr="00981822">
              <w:rPr>
                <w:sz w:val="24"/>
                <w:szCs w:val="24"/>
                <w:lang w:val="uk-UA"/>
              </w:rPr>
              <w:t>2,3</w:t>
            </w:r>
          </w:p>
        </w:tc>
        <w:tc>
          <w:tcPr>
            <w:tcW w:w="0" w:type="auto"/>
            <w:vAlign w:val="center"/>
            <w:hideMark/>
          </w:tcPr>
          <w:p w14:paraId="5158F38B" w14:textId="77777777" w:rsidR="007D5A7E" w:rsidRPr="00981822" w:rsidRDefault="007D5A7E" w:rsidP="007D5A7E">
            <w:pPr>
              <w:pStyle w:val="21"/>
              <w:jc w:val="center"/>
              <w:rPr>
                <w:sz w:val="24"/>
                <w:szCs w:val="24"/>
                <w:lang w:val="uk-UA"/>
              </w:rPr>
            </w:pPr>
            <w:r w:rsidRPr="00981822">
              <w:rPr>
                <w:sz w:val="24"/>
                <w:szCs w:val="24"/>
                <w:lang w:val="uk-UA"/>
              </w:rPr>
              <w:t>2,7</w:t>
            </w:r>
          </w:p>
        </w:tc>
        <w:tc>
          <w:tcPr>
            <w:tcW w:w="0" w:type="auto"/>
            <w:vAlign w:val="center"/>
            <w:hideMark/>
          </w:tcPr>
          <w:p w14:paraId="5C83F52F" w14:textId="77777777" w:rsidR="007D5A7E" w:rsidRPr="00981822" w:rsidRDefault="007D5A7E" w:rsidP="007D5A7E">
            <w:pPr>
              <w:pStyle w:val="21"/>
              <w:jc w:val="center"/>
              <w:rPr>
                <w:sz w:val="24"/>
                <w:szCs w:val="24"/>
                <w:lang w:val="uk-UA"/>
              </w:rPr>
            </w:pPr>
            <w:r w:rsidRPr="00981822">
              <w:rPr>
                <w:sz w:val="24"/>
                <w:szCs w:val="24"/>
                <w:lang w:val="uk-UA"/>
              </w:rPr>
              <w:t>2,4</w:t>
            </w:r>
          </w:p>
        </w:tc>
        <w:tc>
          <w:tcPr>
            <w:tcW w:w="0" w:type="auto"/>
            <w:vAlign w:val="center"/>
            <w:hideMark/>
          </w:tcPr>
          <w:p w14:paraId="4D61F62C" w14:textId="77777777" w:rsidR="007D5A7E" w:rsidRPr="00981822" w:rsidRDefault="007D5A7E" w:rsidP="007D5A7E">
            <w:pPr>
              <w:pStyle w:val="21"/>
              <w:jc w:val="center"/>
              <w:rPr>
                <w:sz w:val="24"/>
                <w:szCs w:val="24"/>
                <w:lang w:val="uk-UA"/>
              </w:rPr>
            </w:pPr>
            <w:proofErr w:type="spellStart"/>
            <w:r w:rsidRPr="00981822">
              <w:rPr>
                <w:sz w:val="24"/>
                <w:szCs w:val="24"/>
                <w:lang w:val="uk-UA"/>
              </w:rPr>
              <w:t>Екстернальний</w:t>
            </w:r>
            <w:proofErr w:type="spellEnd"/>
          </w:p>
        </w:tc>
      </w:tr>
      <w:tr w:rsidR="007D5A7E" w:rsidRPr="00981822" w14:paraId="7B812430" w14:textId="77777777" w:rsidTr="007D5A7E">
        <w:tc>
          <w:tcPr>
            <w:tcW w:w="0" w:type="auto"/>
            <w:vAlign w:val="center"/>
            <w:hideMark/>
          </w:tcPr>
          <w:p w14:paraId="73B595DF" w14:textId="77777777" w:rsidR="007D5A7E" w:rsidRPr="00981822" w:rsidRDefault="007D5A7E" w:rsidP="007D5A7E">
            <w:pPr>
              <w:pStyle w:val="21"/>
              <w:jc w:val="center"/>
              <w:rPr>
                <w:b/>
                <w:bCs/>
                <w:sz w:val="24"/>
                <w:szCs w:val="24"/>
                <w:lang w:val="uk-UA"/>
              </w:rPr>
            </w:pPr>
            <w:r w:rsidRPr="00981822">
              <w:rPr>
                <w:b/>
                <w:bCs/>
                <w:sz w:val="24"/>
                <w:szCs w:val="24"/>
                <w:lang w:val="uk-UA"/>
              </w:rPr>
              <w:lastRenderedPageBreak/>
              <w:t>2</w:t>
            </w:r>
          </w:p>
        </w:tc>
        <w:tc>
          <w:tcPr>
            <w:tcW w:w="0" w:type="auto"/>
            <w:vAlign w:val="center"/>
            <w:hideMark/>
          </w:tcPr>
          <w:p w14:paraId="1843852C" w14:textId="77777777" w:rsidR="007D5A7E" w:rsidRPr="00981822" w:rsidRDefault="007D5A7E" w:rsidP="007D5A7E">
            <w:pPr>
              <w:pStyle w:val="21"/>
              <w:jc w:val="center"/>
              <w:rPr>
                <w:sz w:val="24"/>
                <w:szCs w:val="24"/>
                <w:lang w:val="uk-UA"/>
              </w:rPr>
            </w:pPr>
            <w:r w:rsidRPr="00981822">
              <w:rPr>
                <w:sz w:val="24"/>
                <w:szCs w:val="24"/>
                <w:lang w:val="uk-UA"/>
              </w:rPr>
              <w:t>1,9</w:t>
            </w:r>
          </w:p>
        </w:tc>
        <w:tc>
          <w:tcPr>
            <w:tcW w:w="0" w:type="auto"/>
            <w:vAlign w:val="center"/>
            <w:hideMark/>
          </w:tcPr>
          <w:p w14:paraId="7158B7E2" w14:textId="77777777" w:rsidR="007D5A7E" w:rsidRPr="00981822" w:rsidRDefault="007D5A7E" w:rsidP="007D5A7E">
            <w:pPr>
              <w:pStyle w:val="21"/>
              <w:jc w:val="center"/>
              <w:rPr>
                <w:sz w:val="24"/>
                <w:szCs w:val="24"/>
                <w:lang w:val="uk-UA"/>
              </w:rPr>
            </w:pPr>
            <w:r w:rsidRPr="00981822">
              <w:rPr>
                <w:sz w:val="24"/>
                <w:szCs w:val="24"/>
                <w:lang w:val="uk-UA"/>
              </w:rPr>
              <w:t>2,4</w:t>
            </w:r>
          </w:p>
        </w:tc>
        <w:tc>
          <w:tcPr>
            <w:tcW w:w="0" w:type="auto"/>
            <w:vAlign w:val="center"/>
            <w:hideMark/>
          </w:tcPr>
          <w:p w14:paraId="73933D34" w14:textId="77777777" w:rsidR="007D5A7E" w:rsidRPr="00981822" w:rsidRDefault="007D5A7E" w:rsidP="007D5A7E">
            <w:pPr>
              <w:pStyle w:val="21"/>
              <w:jc w:val="center"/>
              <w:rPr>
                <w:sz w:val="24"/>
                <w:szCs w:val="24"/>
                <w:lang w:val="uk-UA"/>
              </w:rPr>
            </w:pPr>
            <w:r w:rsidRPr="00981822">
              <w:rPr>
                <w:sz w:val="24"/>
                <w:szCs w:val="24"/>
                <w:lang w:val="uk-UA"/>
              </w:rPr>
              <w:t>2,8</w:t>
            </w:r>
          </w:p>
        </w:tc>
        <w:tc>
          <w:tcPr>
            <w:tcW w:w="0" w:type="auto"/>
            <w:vAlign w:val="center"/>
            <w:hideMark/>
          </w:tcPr>
          <w:p w14:paraId="729FE781" w14:textId="77777777" w:rsidR="007D5A7E" w:rsidRPr="00981822" w:rsidRDefault="007D5A7E" w:rsidP="007D5A7E">
            <w:pPr>
              <w:pStyle w:val="21"/>
              <w:jc w:val="center"/>
              <w:rPr>
                <w:sz w:val="24"/>
                <w:szCs w:val="24"/>
                <w:lang w:val="uk-UA"/>
              </w:rPr>
            </w:pPr>
            <w:r w:rsidRPr="00981822">
              <w:rPr>
                <w:sz w:val="24"/>
                <w:szCs w:val="24"/>
                <w:lang w:val="uk-UA"/>
              </w:rPr>
              <w:t>Обмежувальний</w:t>
            </w:r>
          </w:p>
        </w:tc>
      </w:tr>
      <w:tr w:rsidR="007D5A7E" w:rsidRPr="00981822" w14:paraId="0937DA99" w14:textId="77777777" w:rsidTr="007D5A7E">
        <w:tc>
          <w:tcPr>
            <w:tcW w:w="0" w:type="auto"/>
            <w:vAlign w:val="center"/>
            <w:hideMark/>
          </w:tcPr>
          <w:p w14:paraId="24564E09" w14:textId="77777777" w:rsidR="007D5A7E" w:rsidRPr="00981822" w:rsidRDefault="007D5A7E" w:rsidP="007D5A7E">
            <w:pPr>
              <w:pStyle w:val="21"/>
              <w:jc w:val="center"/>
              <w:rPr>
                <w:b/>
                <w:bCs/>
                <w:sz w:val="24"/>
                <w:szCs w:val="24"/>
                <w:lang w:val="uk-UA"/>
              </w:rPr>
            </w:pPr>
            <w:r w:rsidRPr="00981822">
              <w:rPr>
                <w:b/>
                <w:bCs/>
                <w:sz w:val="24"/>
                <w:szCs w:val="24"/>
                <w:lang w:val="uk-UA"/>
              </w:rPr>
              <w:t>3</w:t>
            </w:r>
          </w:p>
        </w:tc>
        <w:tc>
          <w:tcPr>
            <w:tcW w:w="0" w:type="auto"/>
            <w:vAlign w:val="center"/>
            <w:hideMark/>
          </w:tcPr>
          <w:p w14:paraId="1DFC67D8" w14:textId="77777777" w:rsidR="007D5A7E" w:rsidRPr="00981822" w:rsidRDefault="007D5A7E" w:rsidP="007D5A7E">
            <w:pPr>
              <w:pStyle w:val="21"/>
              <w:jc w:val="center"/>
              <w:rPr>
                <w:sz w:val="24"/>
                <w:szCs w:val="24"/>
                <w:lang w:val="uk-UA"/>
              </w:rPr>
            </w:pPr>
            <w:r w:rsidRPr="00981822">
              <w:rPr>
                <w:sz w:val="24"/>
                <w:szCs w:val="24"/>
                <w:lang w:val="uk-UA"/>
              </w:rPr>
              <w:t>2,6</w:t>
            </w:r>
          </w:p>
        </w:tc>
        <w:tc>
          <w:tcPr>
            <w:tcW w:w="0" w:type="auto"/>
            <w:vAlign w:val="center"/>
            <w:hideMark/>
          </w:tcPr>
          <w:p w14:paraId="77288243" w14:textId="77777777" w:rsidR="007D5A7E" w:rsidRPr="00981822" w:rsidRDefault="007D5A7E" w:rsidP="007D5A7E">
            <w:pPr>
              <w:pStyle w:val="21"/>
              <w:jc w:val="center"/>
              <w:rPr>
                <w:sz w:val="24"/>
                <w:szCs w:val="24"/>
                <w:lang w:val="uk-UA"/>
              </w:rPr>
            </w:pPr>
            <w:r w:rsidRPr="00981822">
              <w:rPr>
                <w:sz w:val="24"/>
                <w:szCs w:val="24"/>
                <w:lang w:val="uk-UA"/>
              </w:rPr>
              <w:t>2,6</w:t>
            </w:r>
          </w:p>
        </w:tc>
        <w:tc>
          <w:tcPr>
            <w:tcW w:w="0" w:type="auto"/>
            <w:vAlign w:val="center"/>
            <w:hideMark/>
          </w:tcPr>
          <w:p w14:paraId="681A3867" w14:textId="77777777" w:rsidR="007D5A7E" w:rsidRPr="00981822" w:rsidRDefault="007D5A7E" w:rsidP="007D5A7E">
            <w:pPr>
              <w:pStyle w:val="21"/>
              <w:jc w:val="center"/>
              <w:rPr>
                <w:sz w:val="24"/>
                <w:szCs w:val="24"/>
                <w:lang w:val="uk-UA"/>
              </w:rPr>
            </w:pPr>
            <w:r w:rsidRPr="00981822">
              <w:rPr>
                <w:sz w:val="24"/>
                <w:szCs w:val="24"/>
                <w:lang w:val="uk-UA"/>
              </w:rPr>
              <w:t>2,5</w:t>
            </w:r>
          </w:p>
        </w:tc>
        <w:tc>
          <w:tcPr>
            <w:tcW w:w="0" w:type="auto"/>
            <w:vAlign w:val="center"/>
            <w:hideMark/>
          </w:tcPr>
          <w:p w14:paraId="50F2AF31" w14:textId="77777777" w:rsidR="007D5A7E" w:rsidRPr="00981822" w:rsidRDefault="007D5A7E" w:rsidP="007D5A7E">
            <w:pPr>
              <w:pStyle w:val="21"/>
              <w:jc w:val="center"/>
              <w:rPr>
                <w:sz w:val="24"/>
                <w:szCs w:val="24"/>
                <w:lang w:val="uk-UA"/>
              </w:rPr>
            </w:pPr>
            <w:r w:rsidRPr="00981822">
              <w:rPr>
                <w:sz w:val="24"/>
                <w:szCs w:val="24"/>
                <w:lang w:val="uk-UA"/>
              </w:rPr>
              <w:t>Збалансований</w:t>
            </w:r>
          </w:p>
        </w:tc>
      </w:tr>
      <w:tr w:rsidR="007D5A7E" w:rsidRPr="00981822" w14:paraId="19FE6998" w14:textId="77777777" w:rsidTr="007D5A7E">
        <w:tc>
          <w:tcPr>
            <w:tcW w:w="0" w:type="auto"/>
            <w:vAlign w:val="center"/>
            <w:hideMark/>
          </w:tcPr>
          <w:p w14:paraId="3EC9D35C" w14:textId="77777777" w:rsidR="007D5A7E" w:rsidRPr="00981822" w:rsidRDefault="007D5A7E" w:rsidP="007D5A7E">
            <w:pPr>
              <w:pStyle w:val="21"/>
              <w:jc w:val="center"/>
              <w:rPr>
                <w:b/>
                <w:bCs/>
                <w:sz w:val="24"/>
                <w:szCs w:val="24"/>
                <w:lang w:val="uk-UA"/>
              </w:rPr>
            </w:pPr>
            <w:r w:rsidRPr="00981822">
              <w:rPr>
                <w:b/>
                <w:bCs/>
                <w:sz w:val="24"/>
                <w:szCs w:val="24"/>
                <w:lang w:val="uk-UA"/>
              </w:rPr>
              <w:t>4</w:t>
            </w:r>
          </w:p>
        </w:tc>
        <w:tc>
          <w:tcPr>
            <w:tcW w:w="0" w:type="auto"/>
            <w:vAlign w:val="center"/>
            <w:hideMark/>
          </w:tcPr>
          <w:p w14:paraId="5FBE379A" w14:textId="77777777" w:rsidR="007D5A7E" w:rsidRPr="00981822" w:rsidRDefault="007D5A7E" w:rsidP="007D5A7E">
            <w:pPr>
              <w:pStyle w:val="21"/>
              <w:jc w:val="center"/>
              <w:rPr>
                <w:sz w:val="24"/>
                <w:szCs w:val="24"/>
                <w:lang w:val="uk-UA"/>
              </w:rPr>
            </w:pPr>
            <w:r w:rsidRPr="00981822">
              <w:rPr>
                <w:sz w:val="24"/>
                <w:szCs w:val="24"/>
                <w:lang w:val="uk-UA"/>
              </w:rPr>
              <w:t>2,1</w:t>
            </w:r>
          </w:p>
        </w:tc>
        <w:tc>
          <w:tcPr>
            <w:tcW w:w="0" w:type="auto"/>
            <w:vAlign w:val="center"/>
            <w:hideMark/>
          </w:tcPr>
          <w:p w14:paraId="1F67FE37" w14:textId="77777777" w:rsidR="007D5A7E" w:rsidRPr="00981822" w:rsidRDefault="007D5A7E" w:rsidP="007D5A7E">
            <w:pPr>
              <w:pStyle w:val="21"/>
              <w:jc w:val="center"/>
              <w:rPr>
                <w:sz w:val="24"/>
                <w:szCs w:val="24"/>
                <w:lang w:val="uk-UA"/>
              </w:rPr>
            </w:pPr>
            <w:r w:rsidRPr="00981822">
              <w:rPr>
                <w:sz w:val="24"/>
                <w:szCs w:val="24"/>
                <w:lang w:val="uk-UA"/>
              </w:rPr>
              <w:t>2,5</w:t>
            </w:r>
          </w:p>
        </w:tc>
        <w:tc>
          <w:tcPr>
            <w:tcW w:w="0" w:type="auto"/>
            <w:vAlign w:val="center"/>
            <w:hideMark/>
          </w:tcPr>
          <w:p w14:paraId="739053B4" w14:textId="77777777" w:rsidR="007D5A7E" w:rsidRPr="00981822" w:rsidRDefault="007D5A7E" w:rsidP="007D5A7E">
            <w:pPr>
              <w:pStyle w:val="21"/>
              <w:jc w:val="center"/>
              <w:rPr>
                <w:sz w:val="24"/>
                <w:szCs w:val="24"/>
                <w:lang w:val="uk-UA"/>
              </w:rPr>
            </w:pPr>
            <w:r w:rsidRPr="00981822">
              <w:rPr>
                <w:sz w:val="24"/>
                <w:szCs w:val="24"/>
                <w:lang w:val="uk-UA"/>
              </w:rPr>
              <w:t>2,2</w:t>
            </w:r>
          </w:p>
        </w:tc>
        <w:tc>
          <w:tcPr>
            <w:tcW w:w="0" w:type="auto"/>
            <w:vAlign w:val="center"/>
            <w:hideMark/>
          </w:tcPr>
          <w:p w14:paraId="02E8046D" w14:textId="77777777" w:rsidR="007D5A7E" w:rsidRPr="00981822" w:rsidRDefault="007D5A7E" w:rsidP="007D5A7E">
            <w:pPr>
              <w:pStyle w:val="21"/>
              <w:jc w:val="center"/>
              <w:rPr>
                <w:sz w:val="24"/>
                <w:szCs w:val="24"/>
                <w:lang w:val="uk-UA"/>
              </w:rPr>
            </w:pPr>
            <w:proofErr w:type="spellStart"/>
            <w:r w:rsidRPr="00981822">
              <w:rPr>
                <w:sz w:val="24"/>
                <w:szCs w:val="24"/>
                <w:lang w:val="uk-UA"/>
              </w:rPr>
              <w:t>Екстернальний</w:t>
            </w:r>
            <w:proofErr w:type="spellEnd"/>
          </w:p>
        </w:tc>
      </w:tr>
      <w:tr w:rsidR="007D5A7E" w:rsidRPr="00981822" w14:paraId="0BFACD3A" w14:textId="77777777" w:rsidTr="007D5A7E">
        <w:tc>
          <w:tcPr>
            <w:tcW w:w="0" w:type="auto"/>
            <w:vAlign w:val="center"/>
            <w:hideMark/>
          </w:tcPr>
          <w:p w14:paraId="5025B533" w14:textId="77777777" w:rsidR="007D5A7E" w:rsidRPr="00981822" w:rsidRDefault="007D5A7E" w:rsidP="007D5A7E">
            <w:pPr>
              <w:pStyle w:val="21"/>
              <w:jc w:val="center"/>
              <w:rPr>
                <w:b/>
                <w:bCs/>
                <w:sz w:val="24"/>
                <w:szCs w:val="24"/>
                <w:lang w:val="uk-UA"/>
              </w:rPr>
            </w:pPr>
            <w:r w:rsidRPr="00981822">
              <w:rPr>
                <w:b/>
                <w:bCs/>
                <w:sz w:val="24"/>
                <w:szCs w:val="24"/>
                <w:lang w:val="uk-UA"/>
              </w:rPr>
              <w:t>5</w:t>
            </w:r>
          </w:p>
        </w:tc>
        <w:tc>
          <w:tcPr>
            <w:tcW w:w="0" w:type="auto"/>
            <w:vAlign w:val="center"/>
            <w:hideMark/>
          </w:tcPr>
          <w:p w14:paraId="51A55339" w14:textId="77777777" w:rsidR="007D5A7E" w:rsidRPr="00981822" w:rsidRDefault="007D5A7E" w:rsidP="007D5A7E">
            <w:pPr>
              <w:pStyle w:val="21"/>
              <w:jc w:val="center"/>
              <w:rPr>
                <w:sz w:val="24"/>
                <w:szCs w:val="24"/>
                <w:lang w:val="uk-UA"/>
              </w:rPr>
            </w:pPr>
            <w:r w:rsidRPr="00981822">
              <w:rPr>
                <w:sz w:val="24"/>
                <w:szCs w:val="24"/>
                <w:lang w:val="uk-UA"/>
              </w:rPr>
              <w:t>2,8</w:t>
            </w:r>
          </w:p>
        </w:tc>
        <w:tc>
          <w:tcPr>
            <w:tcW w:w="0" w:type="auto"/>
            <w:vAlign w:val="center"/>
            <w:hideMark/>
          </w:tcPr>
          <w:p w14:paraId="4E76888C" w14:textId="77777777" w:rsidR="007D5A7E" w:rsidRPr="00981822" w:rsidRDefault="007D5A7E" w:rsidP="007D5A7E">
            <w:pPr>
              <w:pStyle w:val="21"/>
              <w:jc w:val="center"/>
              <w:rPr>
                <w:sz w:val="24"/>
                <w:szCs w:val="24"/>
                <w:lang w:val="uk-UA"/>
              </w:rPr>
            </w:pPr>
            <w:r w:rsidRPr="00981822">
              <w:rPr>
                <w:sz w:val="24"/>
                <w:szCs w:val="24"/>
                <w:lang w:val="uk-UA"/>
              </w:rPr>
              <w:t>2,6</w:t>
            </w:r>
          </w:p>
        </w:tc>
        <w:tc>
          <w:tcPr>
            <w:tcW w:w="0" w:type="auto"/>
            <w:vAlign w:val="center"/>
            <w:hideMark/>
          </w:tcPr>
          <w:p w14:paraId="346150B5" w14:textId="77777777" w:rsidR="007D5A7E" w:rsidRPr="00981822" w:rsidRDefault="007D5A7E" w:rsidP="007D5A7E">
            <w:pPr>
              <w:pStyle w:val="21"/>
              <w:jc w:val="center"/>
              <w:rPr>
                <w:sz w:val="24"/>
                <w:szCs w:val="24"/>
                <w:lang w:val="uk-UA"/>
              </w:rPr>
            </w:pPr>
            <w:r w:rsidRPr="00981822">
              <w:rPr>
                <w:sz w:val="24"/>
                <w:szCs w:val="24"/>
                <w:lang w:val="uk-UA"/>
              </w:rPr>
              <w:t>2,7</w:t>
            </w:r>
          </w:p>
        </w:tc>
        <w:tc>
          <w:tcPr>
            <w:tcW w:w="0" w:type="auto"/>
            <w:vAlign w:val="center"/>
            <w:hideMark/>
          </w:tcPr>
          <w:p w14:paraId="1461EE2C" w14:textId="77777777" w:rsidR="007D5A7E" w:rsidRPr="00981822" w:rsidRDefault="007D5A7E" w:rsidP="007D5A7E">
            <w:pPr>
              <w:pStyle w:val="21"/>
              <w:jc w:val="center"/>
              <w:rPr>
                <w:sz w:val="24"/>
                <w:szCs w:val="24"/>
                <w:lang w:val="uk-UA"/>
              </w:rPr>
            </w:pPr>
            <w:r w:rsidRPr="00981822">
              <w:rPr>
                <w:sz w:val="24"/>
                <w:szCs w:val="24"/>
                <w:lang w:val="uk-UA"/>
              </w:rPr>
              <w:t>Емоціогенний</w:t>
            </w:r>
          </w:p>
        </w:tc>
      </w:tr>
      <w:tr w:rsidR="007D5A7E" w:rsidRPr="00981822" w14:paraId="1A87A505" w14:textId="77777777" w:rsidTr="007D5A7E">
        <w:tc>
          <w:tcPr>
            <w:tcW w:w="0" w:type="auto"/>
            <w:vAlign w:val="center"/>
            <w:hideMark/>
          </w:tcPr>
          <w:p w14:paraId="2F9FE93C" w14:textId="77777777" w:rsidR="007D5A7E" w:rsidRPr="00981822" w:rsidRDefault="007D5A7E" w:rsidP="007D5A7E">
            <w:pPr>
              <w:pStyle w:val="21"/>
              <w:jc w:val="center"/>
              <w:rPr>
                <w:b/>
                <w:bCs/>
                <w:sz w:val="24"/>
                <w:szCs w:val="24"/>
                <w:lang w:val="uk-UA"/>
              </w:rPr>
            </w:pPr>
            <w:r w:rsidRPr="00981822">
              <w:rPr>
                <w:b/>
                <w:bCs/>
                <w:sz w:val="24"/>
                <w:szCs w:val="24"/>
                <w:lang w:val="uk-UA"/>
              </w:rPr>
              <w:t>6</w:t>
            </w:r>
          </w:p>
        </w:tc>
        <w:tc>
          <w:tcPr>
            <w:tcW w:w="0" w:type="auto"/>
            <w:vAlign w:val="center"/>
            <w:hideMark/>
          </w:tcPr>
          <w:p w14:paraId="24C3815C" w14:textId="77777777" w:rsidR="007D5A7E" w:rsidRPr="00981822" w:rsidRDefault="007D5A7E" w:rsidP="007D5A7E">
            <w:pPr>
              <w:pStyle w:val="21"/>
              <w:jc w:val="center"/>
              <w:rPr>
                <w:sz w:val="24"/>
                <w:szCs w:val="24"/>
                <w:lang w:val="uk-UA"/>
              </w:rPr>
            </w:pPr>
            <w:r w:rsidRPr="00981822">
              <w:rPr>
                <w:sz w:val="24"/>
                <w:szCs w:val="24"/>
                <w:lang w:val="uk-UA"/>
              </w:rPr>
              <w:t>2,0</w:t>
            </w:r>
          </w:p>
        </w:tc>
        <w:tc>
          <w:tcPr>
            <w:tcW w:w="0" w:type="auto"/>
            <w:vAlign w:val="center"/>
            <w:hideMark/>
          </w:tcPr>
          <w:p w14:paraId="7B4662BC" w14:textId="77777777" w:rsidR="007D5A7E" w:rsidRPr="00981822" w:rsidRDefault="007D5A7E" w:rsidP="007D5A7E">
            <w:pPr>
              <w:pStyle w:val="21"/>
              <w:jc w:val="center"/>
              <w:rPr>
                <w:sz w:val="24"/>
                <w:szCs w:val="24"/>
                <w:lang w:val="uk-UA"/>
              </w:rPr>
            </w:pPr>
            <w:r w:rsidRPr="00981822">
              <w:rPr>
                <w:sz w:val="24"/>
                <w:szCs w:val="24"/>
                <w:lang w:val="uk-UA"/>
              </w:rPr>
              <w:t>2,7</w:t>
            </w:r>
          </w:p>
        </w:tc>
        <w:tc>
          <w:tcPr>
            <w:tcW w:w="0" w:type="auto"/>
            <w:vAlign w:val="center"/>
            <w:hideMark/>
          </w:tcPr>
          <w:p w14:paraId="5646CEF7" w14:textId="77777777" w:rsidR="007D5A7E" w:rsidRPr="00981822" w:rsidRDefault="007D5A7E" w:rsidP="007D5A7E">
            <w:pPr>
              <w:pStyle w:val="21"/>
              <w:jc w:val="center"/>
              <w:rPr>
                <w:sz w:val="24"/>
                <w:szCs w:val="24"/>
                <w:lang w:val="uk-UA"/>
              </w:rPr>
            </w:pPr>
            <w:r w:rsidRPr="00981822">
              <w:rPr>
                <w:sz w:val="24"/>
                <w:szCs w:val="24"/>
                <w:lang w:val="uk-UA"/>
              </w:rPr>
              <w:t>2,4</w:t>
            </w:r>
          </w:p>
        </w:tc>
        <w:tc>
          <w:tcPr>
            <w:tcW w:w="0" w:type="auto"/>
            <w:vAlign w:val="center"/>
            <w:hideMark/>
          </w:tcPr>
          <w:p w14:paraId="757EBF8E" w14:textId="77777777" w:rsidR="007D5A7E" w:rsidRPr="00981822" w:rsidRDefault="007D5A7E" w:rsidP="007D5A7E">
            <w:pPr>
              <w:pStyle w:val="21"/>
              <w:jc w:val="center"/>
              <w:rPr>
                <w:sz w:val="24"/>
                <w:szCs w:val="24"/>
                <w:lang w:val="uk-UA"/>
              </w:rPr>
            </w:pPr>
            <w:proofErr w:type="spellStart"/>
            <w:r w:rsidRPr="00981822">
              <w:rPr>
                <w:sz w:val="24"/>
                <w:szCs w:val="24"/>
                <w:lang w:val="uk-UA"/>
              </w:rPr>
              <w:t>Екстернальний</w:t>
            </w:r>
            <w:proofErr w:type="spellEnd"/>
          </w:p>
        </w:tc>
      </w:tr>
      <w:tr w:rsidR="007D5A7E" w:rsidRPr="00981822" w14:paraId="3C578FE4" w14:textId="77777777" w:rsidTr="007D5A7E">
        <w:tc>
          <w:tcPr>
            <w:tcW w:w="0" w:type="auto"/>
            <w:vAlign w:val="center"/>
            <w:hideMark/>
          </w:tcPr>
          <w:p w14:paraId="60D28329" w14:textId="77777777" w:rsidR="007D5A7E" w:rsidRPr="00981822" w:rsidRDefault="007D5A7E" w:rsidP="007D5A7E">
            <w:pPr>
              <w:pStyle w:val="21"/>
              <w:jc w:val="center"/>
              <w:rPr>
                <w:b/>
                <w:bCs/>
                <w:sz w:val="24"/>
                <w:szCs w:val="24"/>
                <w:lang w:val="uk-UA"/>
              </w:rPr>
            </w:pPr>
            <w:r w:rsidRPr="00981822">
              <w:rPr>
                <w:b/>
                <w:bCs/>
                <w:sz w:val="24"/>
                <w:szCs w:val="24"/>
                <w:lang w:val="uk-UA"/>
              </w:rPr>
              <w:t>7</w:t>
            </w:r>
          </w:p>
        </w:tc>
        <w:tc>
          <w:tcPr>
            <w:tcW w:w="0" w:type="auto"/>
            <w:vAlign w:val="center"/>
            <w:hideMark/>
          </w:tcPr>
          <w:p w14:paraId="06FEADA4" w14:textId="77777777" w:rsidR="007D5A7E" w:rsidRPr="00981822" w:rsidRDefault="007D5A7E" w:rsidP="007D5A7E">
            <w:pPr>
              <w:pStyle w:val="21"/>
              <w:jc w:val="center"/>
              <w:rPr>
                <w:sz w:val="24"/>
                <w:szCs w:val="24"/>
                <w:lang w:val="uk-UA"/>
              </w:rPr>
            </w:pPr>
            <w:r w:rsidRPr="00981822">
              <w:rPr>
                <w:sz w:val="24"/>
                <w:szCs w:val="24"/>
                <w:lang w:val="uk-UA"/>
              </w:rPr>
              <w:t>2,4</w:t>
            </w:r>
          </w:p>
        </w:tc>
        <w:tc>
          <w:tcPr>
            <w:tcW w:w="0" w:type="auto"/>
            <w:vAlign w:val="center"/>
            <w:hideMark/>
          </w:tcPr>
          <w:p w14:paraId="735815B6" w14:textId="77777777" w:rsidR="007D5A7E" w:rsidRPr="00981822" w:rsidRDefault="007D5A7E" w:rsidP="007D5A7E">
            <w:pPr>
              <w:pStyle w:val="21"/>
              <w:jc w:val="center"/>
              <w:rPr>
                <w:sz w:val="24"/>
                <w:szCs w:val="24"/>
                <w:lang w:val="uk-UA"/>
              </w:rPr>
            </w:pPr>
            <w:r w:rsidRPr="00981822">
              <w:rPr>
                <w:sz w:val="24"/>
                <w:szCs w:val="24"/>
                <w:lang w:val="uk-UA"/>
              </w:rPr>
              <w:t>2,5</w:t>
            </w:r>
          </w:p>
        </w:tc>
        <w:tc>
          <w:tcPr>
            <w:tcW w:w="0" w:type="auto"/>
            <w:vAlign w:val="center"/>
            <w:hideMark/>
          </w:tcPr>
          <w:p w14:paraId="1545DC9C" w14:textId="77777777" w:rsidR="007D5A7E" w:rsidRPr="00981822" w:rsidRDefault="007D5A7E" w:rsidP="007D5A7E">
            <w:pPr>
              <w:pStyle w:val="21"/>
              <w:jc w:val="center"/>
              <w:rPr>
                <w:sz w:val="24"/>
                <w:szCs w:val="24"/>
                <w:lang w:val="uk-UA"/>
              </w:rPr>
            </w:pPr>
            <w:r w:rsidRPr="00981822">
              <w:rPr>
                <w:sz w:val="24"/>
                <w:szCs w:val="24"/>
                <w:lang w:val="uk-UA"/>
              </w:rPr>
              <w:t>2,6</w:t>
            </w:r>
          </w:p>
        </w:tc>
        <w:tc>
          <w:tcPr>
            <w:tcW w:w="0" w:type="auto"/>
            <w:vAlign w:val="center"/>
            <w:hideMark/>
          </w:tcPr>
          <w:p w14:paraId="342CF8F5" w14:textId="77777777" w:rsidR="007D5A7E" w:rsidRPr="00981822" w:rsidRDefault="007D5A7E" w:rsidP="007D5A7E">
            <w:pPr>
              <w:pStyle w:val="21"/>
              <w:jc w:val="center"/>
              <w:rPr>
                <w:sz w:val="24"/>
                <w:szCs w:val="24"/>
                <w:lang w:val="uk-UA"/>
              </w:rPr>
            </w:pPr>
            <w:r w:rsidRPr="00981822">
              <w:rPr>
                <w:sz w:val="24"/>
                <w:szCs w:val="24"/>
                <w:lang w:val="uk-UA"/>
              </w:rPr>
              <w:t>Обмежувальний</w:t>
            </w:r>
          </w:p>
        </w:tc>
      </w:tr>
      <w:tr w:rsidR="007D5A7E" w:rsidRPr="00981822" w14:paraId="07D1D1A6" w14:textId="77777777" w:rsidTr="007D5A7E">
        <w:tc>
          <w:tcPr>
            <w:tcW w:w="0" w:type="auto"/>
            <w:vAlign w:val="center"/>
            <w:hideMark/>
          </w:tcPr>
          <w:p w14:paraId="06380336" w14:textId="77777777" w:rsidR="007D5A7E" w:rsidRPr="00981822" w:rsidRDefault="007D5A7E" w:rsidP="007D5A7E">
            <w:pPr>
              <w:pStyle w:val="21"/>
              <w:jc w:val="center"/>
              <w:rPr>
                <w:b/>
                <w:bCs/>
                <w:sz w:val="24"/>
                <w:szCs w:val="24"/>
                <w:lang w:val="uk-UA"/>
              </w:rPr>
            </w:pPr>
            <w:r w:rsidRPr="00981822">
              <w:rPr>
                <w:b/>
                <w:bCs/>
                <w:sz w:val="24"/>
                <w:szCs w:val="24"/>
                <w:lang w:val="uk-UA"/>
              </w:rPr>
              <w:t>8</w:t>
            </w:r>
          </w:p>
        </w:tc>
        <w:tc>
          <w:tcPr>
            <w:tcW w:w="0" w:type="auto"/>
            <w:vAlign w:val="center"/>
            <w:hideMark/>
          </w:tcPr>
          <w:p w14:paraId="2DDFD8E1" w14:textId="77777777" w:rsidR="007D5A7E" w:rsidRPr="00981822" w:rsidRDefault="007D5A7E" w:rsidP="007D5A7E">
            <w:pPr>
              <w:pStyle w:val="21"/>
              <w:jc w:val="center"/>
              <w:rPr>
                <w:sz w:val="24"/>
                <w:szCs w:val="24"/>
                <w:lang w:val="uk-UA"/>
              </w:rPr>
            </w:pPr>
            <w:r w:rsidRPr="00981822">
              <w:rPr>
                <w:sz w:val="24"/>
                <w:szCs w:val="24"/>
                <w:lang w:val="uk-UA"/>
              </w:rPr>
              <w:t>1,8</w:t>
            </w:r>
          </w:p>
        </w:tc>
        <w:tc>
          <w:tcPr>
            <w:tcW w:w="0" w:type="auto"/>
            <w:vAlign w:val="center"/>
            <w:hideMark/>
          </w:tcPr>
          <w:p w14:paraId="7F8FF44B" w14:textId="77777777" w:rsidR="007D5A7E" w:rsidRPr="00981822" w:rsidRDefault="007D5A7E" w:rsidP="007D5A7E">
            <w:pPr>
              <w:pStyle w:val="21"/>
              <w:jc w:val="center"/>
              <w:rPr>
                <w:sz w:val="24"/>
                <w:szCs w:val="24"/>
                <w:lang w:val="uk-UA"/>
              </w:rPr>
            </w:pPr>
            <w:r w:rsidRPr="00981822">
              <w:rPr>
                <w:sz w:val="24"/>
                <w:szCs w:val="24"/>
                <w:lang w:val="uk-UA"/>
              </w:rPr>
              <w:t>2,3</w:t>
            </w:r>
          </w:p>
        </w:tc>
        <w:tc>
          <w:tcPr>
            <w:tcW w:w="0" w:type="auto"/>
            <w:vAlign w:val="center"/>
            <w:hideMark/>
          </w:tcPr>
          <w:p w14:paraId="509BE92A" w14:textId="77777777" w:rsidR="007D5A7E" w:rsidRPr="00981822" w:rsidRDefault="007D5A7E" w:rsidP="007D5A7E">
            <w:pPr>
              <w:pStyle w:val="21"/>
              <w:jc w:val="center"/>
              <w:rPr>
                <w:sz w:val="24"/>
                <w:szCs w:val="24"/>
                <w:lang w:val="uk-UA"/>
              </w:rPr>
            </w:pPr>
            <w:r w:rsidRPr="00981822">
              <w:rPr>
                <w:sz w:val="24"/>
                <w:szCs w:val="24"/>
                <w:lang w:val="uk-UA"/>
              </w:rPr>
              <w:t>2,9</w:t>
            </w:r>
          </w:p>
        </w:tc>
        <w:tc>
          <w:tcPr>
            <w:tcW w:w="0" w:type="auto"/>
            <w:vAlign w:val="center"/>
            <w:hideMark/>
          </w:tcPr>
          <w:p w14:paraId="084CDD48" w14:textId="77777777" w:rsidR="007D5A7E" w:rsidRPr="00981822" w:rsidRDefault="007D5A7E" w:rsidP="007D5A7E">
            <w:pPr>
              <w:pStyle w:val="21"/>
              <w:jc w:val="center"/>
              <w:rPr>
                <w:sz w:val="24"/>
                <w:szCs w:val="24"/>
                <w:lang w:val="uk-UA"/>
              </w:rPr>
            </w:pPr>
            <w:r w:rsidRPr="00981822">
              <w:rPr>
                <w:sz w:val="24"/>
                <w:szCs w:val="24"/>
                <w:lang w:val="uk-UA"/>
              </w:rPr>
              <w:t>Обмежувальний</w:t>
            </w:r>
          </w:p>
        </w:tc>
      </w:tr>
      <w:tr w:rsidR="007D5A7E" w:rsidRPr="00981822" w14:paraId="57C764C5" w14:textId="77777777" w:rsidTr="007D5A7E">
        <w:tc>
          <w:tcPr>
            <w:tcW w:w="0" w:type="auto"/>
            <w:vAlign w:val="center"/>
            <w:hideMark/>
          </w:tcPr>
          <w:p w14:paraId="17649384" w14:textId="77777777" w:rsidR="007D5A7E" w:rsidRPr="00981822" w:rsidRDefault="007D5A7E" w:rsidP="007D5A7E">
            <w:pPr>
              <w:pStyle w:val="21"/>
              <w:jc w:val="center"/>
              <w:rPr>
                <w:b/>
                <w:bCs/>
                <w:sz w:val="24"/>
                <w:szCs w:val="24"/>
                <w:lang w:val="uk-UA"/>
              </w:rPr>
            </w:pPr>
            <w:r w:rsidRPr="00981822">
              <w:rPr>
                <w:b/>
                <w:bCs/>
                <w:sz w:val="24"/>
                <w:szCs w:val="24"/>
                <w:lang w:val="uk-UA"/>
              </w:rPr>
              <w:t>9</w:t>
            </w:r>
          </w:p>
        </w:tc>
        <w:tc>
          <w:tcPr>
            <w:tcW w:w="0" w:type="auto"/>
            <w:vAlign w:val="center"/>
            <w:hideMark/>
          </w:tcPr>
          <w:p w14:paraId="087BEA00" w14:textId="77777777" w:rsidR="007D5A7E" w:rsidRPr="00981822" w:rsidRDefault="007D5A7E" w:rsidP="007D5A7E">
            <w:pPr>
              <w:pStyle w:val="21"/>
              <w:jc w:val="center"/>
              <w:rPr>
                <w:sz w:val="24"/>
                <w:szCs w:val="24"/>
                <w:lang w:val="uk-UA"/>
              </w:rPr>
            </w:pPr>
            <w:r w:rsidRPr="00981822">
              <w:rPr>
                <w:sz w:val="24"/>
                <w:szCs w:val="24"/>
                <w:lang w:val="uk-UA"/>
              </w:rPr>
              <w:t>2,7</w:t>
            </w:r>
          </w:p>
        </w:tc>
        <w:tc>
          <w:tcPr>
            <w:tcW w:w="0" w:type="auto"/>
            <w:vAlign w:val="center"/>
            <w:hideMark/>
          </w:tcPr>
          <w:p w14:paraId="14CCBA93" w14:textId="77777777" w:rsidR="007D5A7E" w:rsidRPr="00981822" w:rsidRDefault="007D5A7E" w:rsidP="007D5A7E">
            <w:pPr>
              <w:pStyle w:val="21"/>
              <w:jc w:val="center"/>
              <w:rPr>
                <w:sz w:val="24"/>
                <w:szCs w:val="24"/>
                <w:lang w:val="uk-UA"/>
              </w:rPr>
            </w:pPr>
            <w:r w:rsidRPr="00981822">
              <w:rPr>
                <w:sz w:val="24"/>
                <w:szCs w:val="24"/>
                <w:lang w:val="uk-UA"/>
              </w:rPr>
              <w:t>2,6</w:t>
            </w:r>
          </w:p>
        </w:tc>
        <w:tc>
          <w:tcPr>
            <w:tcW w:w="0" w:type="auto"/>
            <w:vAlign w:val="center"/>
            <w:hideMark/>
          </w:tcPr>
          <w:p w14:paraId="0D1E5234" w14:textId="77777777" w:rsidR="007D5A7E" w:rsidRPr="00981822" w:rsidRDefault="007D5A7E" w:rsidP="007D5A7E">
            <w:pPr>
              <w:pStyle w:val="21"/>
              <w:jc w:val="center"/>
              <w:rPr>
                <w:sz w:val="24"/>
                <w:szCs w:val="24"/>
                <w:lang w:val="uk-UA"/>
              </w:rPr>
            </w:pPr>
            <w:r w:rsidRPr="00981822">
              <w:rPr>
                <w:sz w:val="24"/>
                <w:szCs w:val="24"/>
                <w:lang w:val="uk-UA"/>
              </w:rPr>
              <w:t>2,6</w:t>
            </w:r>
          </w:p>
        </w:tc>
        <w:tc>
          <w:tcPr>
            <w:tcW w:w="0" w:type="auto"/>
            <w:vAlign w:val="center"/>
            <w:hideMark/>
          </w:tcPr>
          <w:p w14:paraId="5F443C3A" w14:textId="77777777" w:rsidR="007D5A7E" w:rsidRPr="00981822" w:rsidRDefault="007D5A7E" w:rsidP="007D5A7E">
            <w:pPr>
              <w:pStyle w:val="21"/>
              <w:jc w:val="center"/>
              <w:rPr>
                <w:sz w:val="24"/>
                <w:szCs w:val="24"/>
                <w:lang w:val="uk-UA"/>
              </w:rPr>
            </w:pPr>
            <w:r w:rsidRPr="00981822">
              <w:rPr>
                <w:sz w:val="24"/>
                <w:szCs w:val="24"/>
                <w:lang w:val="uk-UA"/>
              </w:rPr>
              <w:t>Емоціогенний</w:t>
            </w:r>
          </w:p>
        </w:tc>
      </w:tr>
      <w:tr w:rsidR="007D5A7E" w:rsidRPr="00981822" w14:paraId="7D662A04" w14:textId="77777777" w:rsidTr="007D5A7E">
        <w:tc>
          <w:tcPr>
            <w:tcW w:w="0" w:type="auto"/>
            <w:vAlign w:val="center"/>
            <w:hideMark/>
          </w:tcPr>
          <w:p w14:paraId="1771C265" w14:textId="77777777" w:rsidR="007D5A7E" w:rsidRPr="00981822" w:rsidRDefault="007D5A7E" w:rsidP="007D5A7E">
            <w:pPr>
              <w:pStyle w:val="21"/>
              <w:jc w:val="center"/>
              <w:rPr>
                <w:b/>
                <w:bCs/>
                <w:sz w:val="24"/>
                <w:szCs w:val="24"/>
                <w:lang w:val="uk-UA"/>
              </w:rPr>
            </w:pPr>
            <w:r w:rsidRPr="00981822">
              <w:rPr>
                <w:b/>
                <w:bCs/>
                <w:sz w:val="24"/>
                <w:szCs w:val="24"/>
                <w:lang w:val="uk-UA"/>
              </w:rPr>
              <w:t>10</w:t>
            </w:r>
          </w:p>
        </w:tc>
        <w:tc>
          <w:tcPr>
            <w:tcW w:w="0" w:type="auto"/>
            <w:vAlign w:val="center"/>
            <w:hideMark/>
          </w:tcPr>
          <w:p w14:paraId="023B5498" w14:textId="77777777" w:rsidR="007D5A7E" w:rsidRPr="00981822" w:rsidRDefault="007D5A7E" w:rsidP="007D5A7E">
            <w:pPr>
              <w:pStyle w:val="21"/>
              <w:jc w:val="center"/>
              <w:rPr>
                <w:sz w:val="24"/>
                <w:szCs w:val="24"/>
                <w:lang w:val="uk-UA"/>
              </w:rPr>
            </w:pPr>
            <w:r w:rsidRPr="00981822">
              <w:rPr>
                <w:sz w:val="24"/>
                <w:szCs w:val="24"/>
                <w:lang w:val="uk-UA"/>
              </w:rPr>
              <w:t>2,2</w:t>
            </w:r>
          </w:p>
        </w:tc>
        <w:tc>
          <w:tcPr>
            <w:tcW w:w="0" w:type="auto"/>
            <w:vAlign w:val="center"/>
            <w:hideMark/>
          </w:tcPr>
          <w:p w14:paraId="3928EBAA" w14:textId="77777777" w:rsidR="007D5A7E" w:rsidRPr="00981822" w:rsidRDefault="007D5A7E" w:rsidP="007D5A7E">
            <w:pPr>
              <w:pStyle w:val="21"/>
              <w:jc w:val="center"/>
              <w:rPr>
                <w:sz w:val="24"/>
                <w:szCs w:val="24"/>
                <w:lang w:val="uk-UA"/>
              </w:rPr>
            </w:pPr>
            <w:r w:rsidRPr="00981822">
              <w:rPr>
                <w:sz w:val="24"/>
                <w:szCs w:val="24"/>
                <w:lang w:val="uk-UA"/>
              </w:rPr>
              <w:t>2,8</w:t>
            </w:r>
          </w:p>
        </w:tc>
        <w:tc>
          <w:tcPr>
            <w:tcW w:w="0" w:type="auto"/>
            <w:vAlign w:val="center"/>
            <w:hideMark/>
          </w:tcPr>
          <w:p w14:paraId="71E5A52F" w14:textId="77777777" w:rsidR="007D5A7E" w:rsidRPr="00981822" w:rsidRDefault="007D5A7E" w:rsidP="007D5A7E">
            <w:pPr>
              <w:pStyle w:val="21"/>
              <w:jc w:val="center"/>
              <w:rPr>
                <w:sz w:val="24"/>
                <w:szCs w:val="24"/>
                <w:lang w:val="uk-UA"/>
              </w:rPr>
            </w:pPr>
            <w:r w:rsidRPr="00981822">
              <w:rPr>
                <w:sz w:val="24"/>
                <w:szCs w:val="24"/>
                <w:lang w:val="uk-UA"/>
              </w:rPr>
              <w:t>2,3</w:t>
            </w:r>
          </w:p>
        </w:tc>
        <w:tc>
          <w:tcPr>
            <w:tcW w:w="0" w:type="auto"/>
            <w:vAlign w:val="center"/>
            <w:hideMark/>
          </w:tcPr>
          <w:p w14:paraId="11FEF769" w14:textId="77777777" w:rsidR="007D5A7E" w:rsidRPr="00981822" w:rsidRDefault="007D5A7E" w:rsidP="007D5A7E">
            <w:pPr>
              <w:pStyle w:val="21"/>
              <w:jc w:val="center"/>
              <w:rPr>
                <w:sz w:val="24"/>
                <w:szCs w:val="24"/>
                <w:lang w:val="uk-UA"/>
              </w:rPr>
            </w:pPr>
            <w:proofErr w:type="spellStart"/>
            <w:r w:rsidRPr="00981822">
              <w:rPr>
                <w:sz w:val="24"/>
                <w:szCs w:val="24"/>
                <w:lang w:val="uk-UA"/>
              </w:rPr>
              <w:t>Екстернальний</w:t>
            </w:r>
            <w:proofErr w:type="spellEnd"/>
          </w:p>
        </w:tc>
      </w:tr>
      <w:tr w:rsidR="007D5A7E" w:rsidRPr="00981822" w14:paraId="7AA50F46" w14:textId="77777777" w:rsidTr="007D5A7E">
        <w:tc>
          <w:tcPr>
            <w:tcW w:w="0" w:type="auto"/>
            <w:vAlign w:val="center"/>
            <w:hideMark/>
          </w:tcPr>
          <w:p w14:paraId="5366E878" w14:textId="77777777" w:rsidR="007D5A7E" w:rsidRPr="00981822" w:rsidRDefault="007D5A7E" w:rsidP="007D5A7E">
            <w:pPr>
              <w:pStyle w:val="21"/>
              <w:jc w:val="center"/>
              <w:rPr>
                <w:b/>
                <w:bCs/>
                <w:sz w:val="24"/>
                <w:szCs w:val="24"/>
                <w:lang w:val="uk-UA"/>
              </w:rPr>
            </w:pPr>
            <w:r w:rsidRPr="00981822">
              <w:rPr>
                <w:b/>
                <w:bCs/>
                <w:sz w:val="24"/>
                <w:szCs w:val="24"/>
                <w:lang w:val="uk-UA"/>
              </w:rPr>
              <w:t>11</w:t>
            </w:r>
          </w:p>
        </w:tc>
        <w:tc>
          <w:tcPr>
            <w:tcW w:w="0" w:type="auto"/>
            <w:vAlign w:val="center"/>
            <w:hideMark/>
          </w:tcPr>
          <w:p w14:paraId="2DF117BD" w14:textId="77777777" w:rsidR="007D5A7E" w:rsidRPr="00981822" w:rsidRDefault="007D5A7E" w:rsidP="007D5A7E">
            <w:pPr>
              <w:pStyle w:val="21"/>
              <w:jc w:val="center"/>
              <w:rPr>
                <w:sz w:val="24"/>
                <w:szCs w:val="24"/>
                <w:lang w:val="uk-UA"/>
              </w:rPr>
            </w:pPr>
            <w:r w:rsidRPr="00981822">
              <w:rPr>
                <w:sz w:val="24"/>
                <w:szCs w:val="24"/>
                <w:lang w:val="uk-UA"/>
              </w:rPr>
              <w:t>2,5</w:t>
            </w:r>
          </w:p>
        </w:tc>
        <w:tc>
          <w:tcPr>
            <w:tcW w:w="0" w:type="auto"/>
            <w:vAlign w:val="center"/>
            <w:hideMark/>
          </w:tcPr>
          <w:p w14:paraId="152886D4" w14:textId="77777777" w:rsidR="007D5A7E" w:rsidRPr="00981822" w:rsidRDefault="007D5A7E" w:rsidP="007D5A7E">
            <w:pPr>
              <w:pStyle w:val="21"/>
              <w:jc w:val="center"/>
              <w:rPr>
                <w:sz w:val="24"/>
                <w:szCs w:val="24"/>
                <w:lang w:val="uk-UA"/>
              </w:rPr>
            </w:pPr>
            <w:r w:rsidRPr="00981822">
              <w:rPr>
                <w:sz w:val="24"/>
                <w:szCs w:val="24"/>
                <w:lang w:val="uk-UA"/>
              </w:rPr>
              <w:t>2,5</w:t>
            </w:r>
          </w:p>
        </w:tc>
        <w:tc>
          <w:tcPr>
            <w:tcW w:w="0" w:type="auto"/>
            <w:vAlign w:val="center"/>
            <w:hideMark/>
          </w:tcPr>
          <w:p w14:paraId="4EC92C56" w14:textId="77777777" w:rsidR="007D5A7E" w:rsidRPr="00981822" w:rsidRDefault="007D5A7E" w:rsidP="007D5A7E">
            <w:pPr>
              <w:pStyle w:val="21"/>
              <w:jc w:val="center"/>
              <w:rPr>
                <w:sz w:val="24"/>
                <w:szCs w:val="24"/>
                <w:lang w:val="uk-UA"/>
              </w:rPr>
            </w:pPr>
            <w:r w:rsidRPr="00981822">
              <w:rPr>
                <w:sz w:val="24"/>
                <w:szCs w:val="24"/>
                <w:lang w:val="uk-UA"/>
              </w:rPr>
              <w:t>2,6</w:t>
            </w:r>
          </w:p>
        </w:tc>
        <w:tc>
          <w:tcPr>
            <w:tcW w:w="0" w:type="auto"/>
            <w:vAlign w:val="center"/>
            <w:hideMark/>
          </w:tcPr>
          <w:p w14:paraId="16B6B75C" w14:textId="77777777" w:rsidR="007D5A7E" w:rsidRPr="00981822" w:rsidRDefault="007D5A7E" w:rsidP="007D5A7E">
            <w:pPr>
              <w:pStyle w:val="21"/>
              <w:jc w:val="center"/>
              <w:rPr>
                <w:sz w:val="24"/>
                <w:szCs w:val="24"/>
                <w:lang w:val="uk-UA"/>
              </w:rPr>
            </w:pPr>
            <w:r w:rsidRPr="00981822">
              <w:rPr>
                <w:sz w:val="24"/>
                <w:szCs w:val="24"/>
                <w:lang w:val="uk-UA"/>
              </w:rPr>
              <w:t>Збалансований</w:t>
            </w:r>
          </w:p>
        </w:tc>
      </w:tr>
      <w:tr w:rsidR="007D5A7E" w:rsidRPr="00981822" w14:paraId="5063FCA2" w14:textId="77777777" w:rsidTr="007D5A7E">
        <w:tc>
          <w:tcPr>
            <w:tcW w:w="0" w:type="auto"/>
            <w:vAlign w:val="center"/>
            <w:hideMark/>
          </w:tcPr>
          <w:p w14:paraId="2947DBE1" w14:textId="77777777" w:rsidR="007D5A7E" w:rsidRPr="00981822" w:rsidRDefault="007D5A7E" w:rsidP="007D5A7E">
            <w:pPr>
              <w:pStyle w:val="21"/>
              <w:jc w:val="center"/>
              <w:rPr>
                <w:b/>
                <w:bCs/>
                <w:sz w:val="24"/>
                <w:szCs w:val="24"/>
                <w:lang w:val="uk-UA"/>
              </w:rPr>
            </w:pPr>
            <w:r w:rsidRPr="00981822">
              <w:rPr>
                <w:b/>
                <w:bCs/>
                <w:sz w:val="24"/>
                <w:szCs w:val="24"/>
                <w:lang w:val="uk-UA"/>
              </w:rPr>
              <w:t>12</w:t>
            </w:r>
          </w:p>
        </w:tc>
        <w:tc>
          <w:tcPr>
            <w:tcW w:w="0" w:type="auto"/>
            <w:vAlign w:val="center"/>
            <w:hideMark/>
          </w:tcPr>
          <w:p w14:paraId="44CB0C7F" w14:textId="77777777" w:rsidR="007D5A7E" w:rsidRPr="00981822" w:rsidRDefault="007D5A7E" w:rsidP="007D5A7E">
            <w:pPr>
              <w:pStyle w:val="21"/>
              <w:jc w:val="center"/>
              <w:rPr>
                <w:sz w:val="24"/>
                <w:szCs w:val="24"/>
                <w:lang w:val="uk-UA"/>
              </w:rPr>
            </w:pPr>
            <w:r w:rsidRPr="00981822">
              <w:rPr>
                <w:sz w:val="24"/>
                <w:szCs w:val="24"/>
                <w:lang w:val="uk-UA"/>
              </w:rPr>
              <w:t>2,1</w:t>
            </w:r>
          </w:p>
        </w:tc>
        <w:tc>
          <w:tcPr>
            <w:tcW w:w="0" w:type="auto"/>
            <w:vAlign w:val="center"/>
            <w:hideMark/>
          </w:tcPr>
          <w:p w14:paraId="3CAB4219" w14:textId="77777777" w:rsidR="007D5A7E" w:rsidRPr="00981822" w:rsidRDefault="007D5A7E" w:rsidP="007D5A7E">
            <w:pPr>
              <w:pStyle w:val="21"/>
              <w:jc w:val="center"/>
              <w:rPr>
                <w:sz w:val="24"/>
                <w:szCs w:val="24"/>
                <w:lang w:val="uk-UA"/>
              </w:rPr>
            </w:pPr>
            <w:r w:rsidRPr="00981822">
              <w:rPr>
                <w:sz w:val="24"/>
                <w:szCs w:val="24"/>
                <w:lang w:val="uk-UA"/>
              </w:rPr>
              <w:t>2,6</w:t>
            </w:r>
          </w:p>
        </w:tc>
        <w:tc>
          <w:tcPr>
            <w:tcW w:w="0" w:type="auto"/>
            <w:vAlign w:val="center"/>
            <w:hideMark/>
          </w:tcPr>
          <w:p w14:paraId="11138A62" w14:textId="77777777" w:rsidR="007D5A7E" w:rsidRPr="00981822" w:rsidRDefault="007D5A7E" w:rsidP="007D5A7E">
            <w:pPr>
              <w:pStyle w:val="21"/>
              <w:jc w:val="center"/>
              <w:rPr>
                <w:sz w:val="24"/>
                <w:szCs w:val="24"/>
                <w:lang w:val="uk-UA"/>
              </w:rPr>
            </w:pPr>
            <w:r w:rsidRPr="00981822">
              <w:rPr>
                <w:sz w:val="24"/>
                <w:szCs w:val="24"/>
                <w:lang w:val="uk-UA"/>
              </w:rPr>
              <w:t>2,5</w:t>
            </w:r>
          </w:p>
        </w:tc>
        <w:tc>
          <w:tcPr>
            <w:tcW w:w="0" w:type="auto"/>
            <w:vAlign w:val="center"/>
            <w:hideMark/>
          </w:tcPr>
          <w:p w14:paraId="35B08826" w14:textId="77777777" w:rsidR="007D5A7E" w:rsidRPr="00981822" w:rsidRDefault="007D5A7E" w:rsidP="007D5A7E">
            <w:pPr>
              <w:pStyle w:val="21"/>
              <w:jc w:val="center"/>
              <w:rPr>
                <w:sz w:val="24"/>
                <w:szCs w:val="24"/>
                <w:lang w:val="uk-UA"/>
              </w:rPr>
            </w:pPr>
            <w:proofErr w:type="spellStart"/>
            <w:r w:rsidRPr="00981822">
              <w:rPr>
                <w:sz w:val="24"/>
                <w:szCs w:val="24"/>
                <w:lang w:val="uk-UA"/>
              </w:rPr>
              <w:t>Екстернальний</w:t>
            </w:r>
            <w:proofErr w:type="spellEnd"/>
          </w:p>
        </w:tc>
      </w:tr>
      <w:tr w:rsidR="007D5A7E" w:rsidRPr="00981822" w14:paraId="7DFEF5E4" w14:textId="77777777" w:rsidTr="007D5A7E">
        <w:tc>
          <w:tcPr>
            <w:tcW w:w="0" w:type="auto"/>
            <w:vAlign w:val="center"/>
            <w:hideMark/>
          </w:tcPr>
          <w:p w14:paraId="26DFC319" w14:textId="77777777" w:rsidR="007D5A7E" w:rsidRPr="00981822" w:rsidRDefault="007D5A7E" w:rsidP="007D5A7E">
            <w:pPr>
              <w:pStyle w:val="21"/>
              <w:jc w:val="center"/>
              <w:rPr>
                <w:b/>
                <w:bCs/>
                <w:sz w:val="24"/>
                <w:szCs w:val="24"/>
                <w:lang w:val="uk-UA"/>
              </w:rPr>
            </w:pPr>
            <w:r w:rsidRPr="00981822">
              <w:rPr>
                <w:b/>
                <w:bCs/>
                <w:sz w:val="24"/>
                <w:szCs w:val="24"/>
                <w:lang w:val="uk-UA"/>
              </w:rPr>
              <w:t>13</w:t>
            </w:r>
          </w:p>
        </w:tc>
        <w:tc>
          <w:tcPr>
            <w:tcW w:w="0" w:type="auto"/>
            <w:vAlign w:val="center"/>
            <w:hideMark/>
          </w:tcPr>
          <w:p w14:paraId="714C4D4D" w14:textId="77777777" w:rsidR="007D5A7E" w:rsidRPr="00981822" w:rsidRDefault="007D5A7E" w:rsidP="007D5A7E">
            <w:pPr>
              <w:pStyle w:val="21"/>
              <w:jc w:val="center"/>
              <w:rPr>
                <w:sz w:val="24"/>
                <w:szCs w:val="24"/>
                <w:lang w:val="uk-UA"/>
              </w:rPr>
            </w:pPr>
            <w:r w:rsidRPr="00981822">
              <w:rPr>
                <w:sz w:val="24"/>
                <w:szCs w:val="24"/>
                <w:lang w:val="uk-UA"/>
              </w:rPr>
              <w:t>2,9</w:t>
            </w:r>
          </w:p>
        </w:tc>
        <w:tc>
          <w:tcPr>
            <w:tcW w:w="0" w:type="auto"/>
            <w:vAlign w:val="center"/>
            <w:hideMark/>
          </w:tcPr>
          <w:p w14:paraId="173E7E28" w14:textId="77777777" w:rsidR="007D5A7E" w:rsidRPr="00981822" w:rsidRDefault="007D5A7E" w:rsidP="007D5A7E">
            <w:pPr>
              <w:pStyle w:val="21"/>
              <w:jc w:val="center"/>
              <w:rPr>
                <w:sz w:val="24"/>
                <w:szCs w:val="24"/>
                <w:lang w:val="uk-UA"/>
              </w:rPr>
            </w:pPr>
            <w:r w:rsidRPr="00981822">
              <w:rPr>
                <w:sz w:val="24"/>
                <w:szCs w:val="24"/>
                <w:lang w:val="uk-UA"/>
              </w:rPr>
              <w:t>2,7</w:t>
            </w:r>
          </w:p>
        </w:tc>
        <w:tc>
          <w:tcPr>
            <w:tcW w:w="0" w:type="auto"/>
            <w:vAlign w:val="center"/>
            <w:hideMark/>
          </w:tcPr>
          <w:p w14:paraId="537A8FAF" w14:textId="77777777" w:rsidR="007D5A7E" w:rsidRPr="00981822" w:rsidRDefault="007D5A7E" w:rsidP="007D5A7E">
            <w:pPr>
              <w:pStyle w:val="21"/>
              <w:jc w:val="center"/>
              <w:rPr>
                <w:sz w:val="24"/>
                <w:szCs w:val="24"/>
                <w:lang w:val="uk-UA"/>
              </w:rPr>
            </w:pPr>
            <w:r w:rsidRPr="00981822">
              <w:rPr>
                <w:sz w:val="24"/>
                <w:szCs w:val="24"/>
                <w:lang w:val="uk-UA"/>
              </w:rPr>
              <w:t>2,9</w:t>
            </w:r>
          </w:p>
        </w:tc>
        <w:tc>
          <w:tcPr>
            <w:tcW w:w="0" w:type="auto"/>
            <w:vAlign w:val="center"/>
            <w:hideMark/>
          </w:tcPr>
          <w:p w14:paraId="1FE70D89" w14:textId="77777777" w:rsidR="007D5A7E" w:rsidRPr="00981822" w:rsidRDefault="007D5A7E" w:rsidP="007D5A7E">
            <w:pPr>
              <w:pStyle w:val="21"/>
              <w:jc w:val="center"/>
              <w:rPr>
                <w:sz w:val="24"/>
                <w:szCs w:val="24"/>
                <w:lang w:val="uk-UA"/>
              </w:rPr>
            </w:pPr>
            <w:r w:rsidRPr="00981822">
              <w:rPr>
                <w:sz w:val="24"/>
                <w:szCs w:val="24"/>
                <w:lang w:val="uk-UA"/>
              </w:rPr>
              <w:t>Емоціогенний/Обмежувальний</w:t>
            </w:r>
          </w:p>
        </w:tc>
      </w:tr>
      <w:tr w:rsidR="007D5A7E" w:rsidRPr="00981822" w14:paraId="293C6994" w14:textId="77777777" w:rsidTr="007D5A7E">
        <w:tc>
          <w:tcPr>
            <w:tcW w:w="0" w:type="auto"/>
            <w:vAlign w:val="center"/>
            <w:hideMark/>
          </w:tcPr>
          <w:p w14:paraId="392C23B7" w14:textId="77777777" w:rsidR="007D5A7E" w:rsidRPr="00981822" w:rsidRDefault="007D5A7E" w:rsidP="007D5A7E">
            <w:pPr>
              <w:pStyle w:val="21"/>
              <w:jc w:val="center"/>
              <w:rPr>
                <w:b/>
                <w:bCs/>
                <w:sz w:val="24"/>
                <w:szCs w:val="24"/>
                <w:lang w:val="uk-UA"/>
              </w:rPr>
            </w:pPr>
            <w:r w:rsidRPr="00981822">
              <w:rPr>
                <w:b/>
                <w:bCs/>
                <w:sz w:val="24"/>
                <w:szCs w:val="24"/>
                <w:lang w:val="uk-UA"/>
              </w:rPr>
              <w:t>14</w:t>
            </w:r>
          </w:p>
        </w:tc>
        <w:tc>
          <w:tcPr>
            <w:tcW w:w="0" w:type="auto"/>
            <w:vAlign w:val="center"/>
            <w:hideMark/>
          </w:tcPr>
          <w:p w14:paraId="6D62EEEE" w14:textId="77777777" w:rsidR="007D5A7E" w:rsidRPr="00981822" w:rsidRDefault="007D5A7E" w:rsidP="007D5A7E">
            <w:pPr>
              <w:pStyle w:val="21"/>
              <w:jc w:val="center"/>
              <w:rPr>
                <w:sz w:val="24"/>
                <w:szCs w:val="24"/>
                <w:lang w:val="uk-UA"/>
              </w:rPr>
            </w:pPr>
            <w:r w:rsidRPr="00981822">
              <w:rPr>
                <w:sz w:val="24"/>
                <w:szCs w:val="24"/>
                <w:lang w:val="uk-UA"/>
              </w:rPr>
              <w:t>1,9</w:t>
            </w:r>
          </w:p>
        </w:tc>
        <w:tc>
          <w:tcPr>
            <w:tcW w:w="0" w:type="auto"/>
            <w:vAlign w:val="center"/>
            <w:hideMark/>
          </w:tcPr>
          <w:p w14:paraId="07751D4C" w14:textId="77777777" w:rsidR="007D5A7E" w:rsidRPr="00981822" w:rsidRDefault="007D5A7E" w:rsidP="007D5A7E">
            <w:pPr>
              <w:pStyle w:val="21"/>
              <w:jc w:val="center"/>
              <w:rPr>
                <w:sz w:val="24"/>
                <w:szCs w:val="24"/>
                <w:lang w:val="uk-UA"/>
              </w:rPr>
            </w:pPr>
            <w:r w:rsidRPr="00981822">
              <w:rPr>
                <w:sz w:val="24"/>
                <w:szCs w:val="24"/>
                <w:lang w:val="uk-UA"/>
              </w:rPr>
              <w:t>2,4</w:t>
            </w:r>
          </w:p>
        </w:tc>
        <w:tc>
          <w:tcPr>
            <w:tcW w:w="0" w:type="auto"/>
            <w:vAlign w:val="center"/>
            <w:hideMark/>
          </w:tcPr>
          <w:p w14:paraId="32F19166" w14:textId="77777777" w:rsidR="007D5A7E" w:rsidRPr="00981822" w:rsidRDefault="007D5A7E" w:rsidP="007D5A7E">
            <w:pPr>
              <w:pStyle w:val="21"/>
              <w:jc w:val="center"/>
              <w:rPr>
                <w:sz w:val="24"/>
                <w:szCs w:val="24"/>
                <w:lang w:val="uk-UA"/>
              </w:rPr>
            </w:pPr>
            <w:r w:rsidRPr="00981822">
              <w:rPr>
                <w:sz w:val="24"/>
                <w:szCs w:val="24"/>
                <w:lang w:val="uk-UA"/>
              </w:rPr>
              <w:t>2,7</w:t>
            </w:r>
          </w:p>
        </w:tc>
        <w:tc>
          <w:tcPr>
            <w:tcW w:w="0" w:type="auto"/>
            <w:vAlign w:val="center"/>
            <w:hideMark/>
          </w:tcPr>
          <w:p w14:paraId="7863D702" w14:textId="77777777" w:rsidR="007D5A7E" w:rsidRPr="00981822" w:rsidRDefault="007D5A7E" w:rsidP="007D5A7E">
            <w:pPr>
              <w:pStyle w:val="21"/>
              <w:jc w:val="center"/>
              <w:rPr>
                <w:sz w:val="24"/>
                <w:szCs w:val="24"/>
                <w:lang w:val="uk-UA"/>
              </w:rPr>
            </w:pPr>
            <w:r w:rsidRPr="00981822">
              <w:rPr>
                <w:sz w:val="24"/>
                <w:szCs w:val="24"/>
                <w:lang w:val="uk-UA"/>
              </w:rPr>
              <w:t>Обмежувальний</w:t>
            </w:r>
          </w:p>
        </w:tc>
      </w:tr>
      <w:tr w:rsidR="007D5A7E" w:rsidRPr="00981822" w14:paraId="3845BED5" w14:textId="77777777" w:rsidTr="007D5A7E">
        <w:tc>
          <w:tcPr>
            <w:tcW w:w="0" w:type="auto"/>
            <w:vAlign w:val="center"/>
            <w:hideMark/>
          </w:tcPr>
          <w:p w14:paraId="0DAB245E" w14:textId="77777777" w:rsidR="007D5A7E" w:rsidRPr="00981822" w:rsidRDefault="007D5A7E" w:rsidP="007D5A7E">
            <w:pPr>
              <w:pStyle w:val="21"/>
              <w:jc w:val="center"/>
              <w:rPr>
                <w:b/>
                <w:bCs/>
                <w:sz w:val="24"/>
                <w:szCs w:val="24"/>
                <w:lang w:val="uk-UA"/>
              </w:rPr>
            </w:pPr>
            <w:r w:rsidRPr="00981822">
              <w:rPr>
                <w:b/>
                <w:bCs/>
                <w:sz w:val="24"/>
                <w:szCs w:val="24"/>
                <w:lang w:val="uk-UA"/>
              </w:rPr>
              <w:t>15</w:t>
            </w:r>
          </w:p>
        </w:tc>
        <w:tc>
          <w:tcPr>
            <w:tcW w:w="0" w:type="auto"/>
            <w:vAlign w:val="center"/>
            <w:hideMark/>
          </w:tcPr>
          <w:p w14:paraId="799ED634" w14:textId="77777777" w:rsidR="007D5A7E" w:rsidRPr="00981822" w:rsidRDefault="007D5A7E" w:rsidP="007D5A7E">
            <w:pPr>
              <w:pStyle w:val="21"/>
              <w:jc w:val="center"/>
              <w:rPr>
                <w:sz w:val="24"/>
                <w:szCs w:val="24"/>
                <w:lang w:val="uk-UA"/>
              </w:rPr>
            </w:pPr>
            <w:r w:rsidRPr="00981822">
              <w:rPr>
                <w:sz w:val="24"/>
                <w:szCs w:val="24"/>
                <w:lang w:val="uk-UA"/>
              </w:rPr>
              <w:t>2,3</w:t>
            </w:r>
          </w:p>
        </w:tc>
        <w:tc>
          <w:tcPr>
            <w:tcW w:w="0" w:type="auto"/>
            <w:vAlign w:val="center"/>
            <w:hideMark/>
          </w:tcPr>
          <w:p w14:paraId="5D8C8199" w14:textId="77777777" w:rsidR="007D5A7E" w:rsidRPr="00981822" w:rsidRDefault="007D5A7E" w:rsidP="007D5A7E">
            <w:pPr>
              <w:pStyle w:val="21"/>
              <w:jc w:val="center"/>
              <w:rPr>
                <w:sz w:val="24"/>
                <w:szCs w:val="24"/>
                <w:lang w:val="uk-UA"/>
              </w:rPr>
            </w:pPr>
            <w:r w:rsidRPr="00981822">
              <w:rPr>
                <w:sz w:val="24"/>
                <w:szCs w:val="24"/>
                <w:lang w:val="uk-UA"/>
              </w:rPr>
              <w:t>2,5</w:t>
            </w:r>
          </w:p>
        </w:tc>
        <w:tc>
          <w:tcPr>
            <w:tcW w:w="0" w:type="auto"/>
            <w:vAlign w:val="center"/>
            <w:hideMark/>
          </w:tcPr>
          <w:p w14:paraId="7254BC65" w14:textId="77777777" w:rsidR="007D5A7E" w:rsidRPr="00981822" w:rsidRDefault="007D5A7E" w:rsidP="007D5A7E">
            <w:pPr>
              <w:pStyle w:val="21"/>
              <w:jc w:val="center"/>
              <w:rPr>
                <w:sz w:val="24"/>
                <w:szCs w:val="24"/>
                <w:lang w:val="uk-UA"/>
              </w:rPr>
            </w:pPr>
            <w:r w:rsidRPr="00981822">
              <w:rPr>
                <w:sz w:val="24"/>
                <w:szCs w:val="24"/>
                <w:lang w:val="uk-UA"/>
              </w:rPr>
              <w:t>2,5</w:t>
            </w:r>
          </w:p>
        </w:tc>
        <w:tc>
          <w:tcPr>
            <w:tcW w:w="0" w:type="auto"/>
            <w:vAlign w:val="center"/>
            <w:hideMark/>
          </w:tcPr>
          <w:p w14:paraId="37CC6B86" w14:textId="77777777" w:rsidR="007D5A7E" w:rsidRPr="00981822" w:rsidRDefault="007D5A7E" w:rsidP="007D5A7E">
            <w:pPr>
              <w:pStyle w:val="21"/>
              <w:jc w:val="center"/>
              <w:rPr>
                <w:sz w:val="24"/>
                <w:szCs w:val="24"/>
                <w:lang w:val="uk-UA"/>
              </w:rPr>
            </w:pPr>
            <w:r w:rsidRPr="00981822">
              <w:rPr>
                <w:sz w:val="24"/>
                <w:szCs w:val="24"/>
                <w:lang w:val="uk-UA"/>
              </w:rPr>
              <w:t>Збалансований</w:t>
            </w:r>
          </w:p>
        </w:tc>
      </w:tr>
      <w:tr w:rsidR="007D5A7E" w:rsidRPr="00981822" w14:paraId="67D60C1C" w14:textId="77777777" w:rsidTr="007D5A7E">
        <w:tc>
          <w:tcPr>
            <w:tcW w:w="0" w:type="auto"/>
            <w:vAlign w:val="center"/>
            <w:hideMark/>
          </w:tcPr>
          <w:p w14:paraId="66B6D256" w14:textId="77777777" w:rsidR="007D5A7E" w:rsidRPr="00981822" w:rsidRDefault="007D5A7E" w:rsidP="007D5A7E">
            <w:pPr>
              <w:pStyle w:val="21"/>
              <w:jc w:val="center"/>
              <w:rPr>
                <w:b/>
                <w:bCs/>
                <w:sz w:val="24"/>
                <w:szCs w:val="24"/>
                <w:lang w:val="uk-UA"/>
              </w:rPr>
            </w:pPr>
            <w:r w:rsidRPr="00981822">
              <w:rPr>
                <w:b/>
                <w:bCs/>
                <w:sz w:val="24"/>
                <w:szCs w:val="24"/>
                <w:lang w:val="uk-UA"/>
              </w:rPr>
              <w:t>16</w:t>
            </w:r>
          </w:p>
        </w:tc>
        <w:tc>
          <w:tcPr>
            <w:tcW w:w="0" w:type="auto"/>
            <w:vAlign w:val="center"/>
            <w:hideMark/>
          </w:tcPr>
          <w:p w14:paraId="0EB008BC" w14:textId="77777777" w:rsidR="007D5A7E" w:rsidRPr="00981822" w:rsidRDefault="007D5A7E" w:rsidP="007D5A7E">
            <w:pPr>
              <w:pStyle w:val="21"/>
              <w:jc w:val="center"/>
              <w:rPr>
                <w:sz w:val="24"/>
                <w:szCs w:val="24"/>
                <w:lang w:val="uk-UA"/>
              </w:rPr>
            </w:pPr>
            <w:r w:rsidRPr="00981822">
              <w:rPr>
                <w:sz w:val="24"/>
                <w:szCs w:val="24"/>
                <w:lang w:val="uk-UA"/>
              </w:rPr>
              <w:t>2,8</w:t>
            </w:r>
          </w:p>
        </w:tc>
        <w:tc>
          <w:tcPr>
            <w:tcW w:w="0" w:type="auto"/>
            <w:vAlign w:val="center"/>
            <w:hideMark/>
          </w:tcPr>
          <w:p w14:paraId="124BBF75" w14:textId="77777777" w:rsidR="007D5A7E" w:rsidRPr="00981822" w:rsidRDefault="007D5A7E" w:rsidP="007D5A7E">
            <w:pPr>
              <w:pStyle w:val="21"/>
              <w:jc w:val="center"/>
              <w:rPr>
                <w:sz w:val="24"/>
                <w:szCs w:val="24"/>
                <w:lang w:val="uk-UA"/>
              </w:rPr>
            </w:pPr>
            <w:r w:rsidRPr="00981822">
              <w:rPr>
                <w:sz w:val="24"/>
                <w:szCs w:val="24"/>
                <w:lang w:val="uk-UA"/>
              </w:rPr>
              <w:t>2,6</w:t>
            </w:r>
          </w:p>
        </w:tc>
        <w:tc>
          <w:tcPr>
            <w:tcW w:w="0" w:type="auto"/>
            <w:vAlign w:val="center"/>
            <w:hideMark/>
          </w:tcPr>
          <w:p w14:paraId="7EFCB6F4" w14:textId="77777777" w:rsidR="007D5A7E" w:rsidRPr="00981822" w:rsidRDefault="007D5A7E" w:rsidP="007D5A7E">
            <w:pPr>
              <w:pStyle w:val="21"/>
              <w:jc w:val="center"/>
              <w:rPr>
                <w:sz w:val="24"/>
                <w:szCs w:val="24"/>
                <w:lang w:val="uk-UA"/>
              </w:rPr>
            </w:pPr>
            <w:r w:rsidRPr="00981822">
              <w:rPr>
                <w:sz w:val="24"/>
                <w:szCs w:val="24"/>
                <w:lang w:val="uk-UA"/>
              </w:rPr>
              <w:t>2,8</w:t>
            </w:r>
          </w:p>
        </w:tc>
        <w:tc>
          <w:tcPr>
            <w:tcW w:w="0" w:type="auto"/>
            <w:vAlign w:val="center"/>
            <w:hideMark/>
          </w:tcPr>
          <w:p w14:paraId="4003AB79" w14:textId="77777777" w:rsidR="007D5A7E" w:rsidRPr="00981822" w:rsidRDefault="007D5A7E" w:rsidP="007D5A7E">
            <w:pPr>
              <w:pStyle w:val="21"/>
              <w:jc w:val="center"/>
              <w:rPr>
                <w:sz w:val="24"/>
                <w:szCs w:val="24"/>
                <w:lang w:val="uk-UA"/>
              </w:rPr>
            </w:pPr>
            <w:r w:rsidRPr="00981822">
              <w:rPr>
                <w:sz w:val="24"/>
                <w:szCs w:val="24"/>
                <w:lang w:val="uk-UA"/>
              </w:rPr>
              <w:t>Емоціогенний/Обмежувальний</w:t>
            </w:r>
          </w:p>
        </w:tc>
      </w:tr>
      <w:tr w:rsidR="007D5A7E" w:rsidRPr="00981822" w14:paraId="059A47E6" w14:textId="77777777" w:rsidTr="007D5A7E">
        <w:tc>
          <w:tcPr>
            <w:tcW w:w="0" w:type="auto"/>
            <w:vAlign w:val="center"/>
            <w:hideMark/>
          </w:tcPr>
          <w:p w14:paraId="199B6F22" w14:textId="77777777" w:rsidR="007D5A7E" w:rsidRPr="00981822" w:rsidRDefault="007D5A7E" w:rsidP="007D5A7E">
            <w:pPr>
              <w:pStyle w:val="21"/>
              <w:jc w:val="center"/>
              <w:rPr>
                <w:b/>
                <w:bCs/>
                <w:sz w:val="24"/>
                <w:szCs w:val="24"/>
                <w:lang w:val="uk-UA"/>
              </w:rPr>
            </w:pPr>
            <w:r w:rsidRPr="00981822">
              <w:rPr>
                <w:b/>
                <w:bCs/>
                <w:sz w:val="24"/>
                <w:szCs w:val="24"/>
                <w:lang w:val="uk-UA"/>
              </w:rPr>
              <w:t>17</w:t>
            </w:r>
          </w:p>
        </w:tc>
        <w:tc>
          <w:tcPr>
            <w:tcW w:w="0" w:type="auto"/>
            <w:vAlign w:val="center"/>
            <w:hideMark/>
          </w:tcPr>
          <w:p w14:paraId="7B032079" w14:textId="77777777" w:rsidR="007D5A7E" w:rsidRPr="00981822" w:rsidRDefault="007D5A7E" w:rsidP="007D5A7E">
            <w:pPr>
              <w:pStyle w:val="21"/>
              <w:jc w:val="center"/>
              <w:rPr>
                <w:sz w:val="24"/>
                <w:szCs w:val="24"/>
                <w:lang w:val="uk-UA"/>
              </w:rPr>
            </w:pPr>
            <w:r w:rsidRPr="00981822">
              <w:rPr>
                <w:sz w:val="24"/>
                <w:szCs w:val="24"/>
                <w:lang w:val="uk-UA"/>
              </w:rPr>
              <w:t>2,0</w:t>
            </w:r>
          </w:p>
        </w:tc>
        <w:tc>
          <w:tcPr>
            <w:tcW w:w="0" w:type="auto"/>
            <w:vAlign w:val="center"/>
            <w:hideMark/>
          </w:tcPr>
          <w:p w14:paraId="4201B9D8" w14:textId="77777777" w:rsidR="007D5A7E" w:rsidRPr="00981822" w:rsidRDefault="007D5A7E" w:rsidP="007D5A7E">
            <w:pPr>
              <w:pStyle w:val="21"/>
              <w:jc w:val="center"/>
              <w:rPr>
                <w:sz w:val="24"/>
                <w:szCs w:val="24"/>
                <w:lang w:val="uk-UA"/>
              </w:rPr>
            </w:pPr>
            <w:r w:rsidRPr="00981822">
              <w:rPr>
                <w:sz w:val="24"/>
                <w:szCs w:val="24"/>
                <w:lang w:val="uk-UA"/>
              </w:rPr>
              <w:t>2,6</w:t>
            </w:r>
          </w:p>
        </w:tc>
        <w:tc>
          <w:tcPr>
            <w:tcW w:w="0" w:type="auto"/>
            <w:vAlign w:val="center"/>
            <w:hideMark/>
          </w:tcPr>
          <w:p w14:paraId="57435EEC" w14:textId="77777777" w:rsidR="007D5A7E" w:rsidRPr="00981822" w:rsidRDefault="007D5A7E" w:rsidP="007D5A7E">
            <w:pPr>
              <w:pStyle w:val="21"/>
              <w:jc w:val="center"/>
              <w:rPr>
                <w:sz w:val="24"/>
                <w:szCs w:val="24"/>
                <w:lang w:val="uk-UA"/>
              </w:rPr>
            </w:pPr>
            <w:r w:rsidRPr="00981822">
              <w:rPr>
                <w:sz w:val="24"/>
                <w:szCs w:val="24"/>
                <w:lang w:val="uk-UA"/>
              </w:rPr>
              <w:t>2,4</w:t>
            </w:r>
          </w:p>
        </w:tc>
        <w:tc>
          <w:tcPr>
            <w:tcW w:w="0" w:type="auto"/>
            <w:vAlign w:val="center"/>
            <w:hideMark/>
          </w:tcPr>
          <w:p w14:paraId="4E9D5A33" w14:textId="77777777" w:rsidR="007D5A7E" w:rsidRPr="00981822" w:rsidRDefault="007D5A7E" w:rsidP="007D5A7E">
            <w:pPr>
              <w:pStyle w:val="21"/>
              <w:jc w:val="center"/>
              <w:rPr>
                <w:sz w:val="24"/>
                <w:szCs w:val="24"/>
                <w:lang w:val="uk-UA"/>
              </w:rPr>
            </w:pPr>
            <w:proofErr w:type="spellStart"/>
            <w:r w:rsidRPr="00981822">
              <w:rPr>
                <w:sz w:val="24"/>
                <w:szCs w:val="24"/>
                <w:lang w:val="uk-UA"/>
              </w:rPr>
              <w:t>Екстернальний</w:t>
            </w:r>
            <w:proofErr w:type="spellEnd"/>
          </w:p>
        </w:tc>
      </w:tr>
      <w:tr w:rsidR="007D5A7E" w:rsidRPr="00981822" w14:paraId="7F77D1EC" w14:textId="77777777" w:rsidTr="007D5A7E">
        <w:tc>
          <w:tcPr>
            <w:tcW w:w="0" w:type="auto"/>
            <w:vAlign w:val="center"/>
            <w:hideMark/>
          </w:tcPr>
          <w:p w14:paraId="0AC4EF37" w14:textId="77777777" w:rsidR="007D5A7E" w:rsidRPr="00981822" w:rsidRDefault="007D5A7E" w:rsidP="007D5A7E">
            <w:pPr>
              <w:pStyle w:val="21"/>
              <w:jc w:val="center"/>
              <w:rPr>
                <w:b/>
                <w:bCs/>
                <w:sz w:val="24"/>
                <w:szCs w:val="24"/>
                <w:lang w:val="uk-UA"/>
              </w:rPr>
            </w:pPr>
            <w:r w:rsidRPr="00981822">
              <w:rPr>
                <w:b/>
                <w:bCs/>
                <w:sz w:val="24"/>
                <w:szCs w:val="24"/>
                <w:lang w:val="uk-UA"/>
              </w:rPr>
              <w:t>18</w:t>
            </w:r>
          </w:p>
        </w:tc>
        <w:tc>
          <w:tcPr>
            <w:tcW w:w="0" w:type="auto"/>
            <w:vAlign w:val="center"/>
            <w:hideMark/>
          </w:tcPr>
          <w:p w14:paraId="4019CE59" w14:textId="77777777" w:rsidR="007D5A7E" w:rsidRPr="00981822" w:rsidRDefault="007D5A7E" w:rsidP="007D5A7E">
            <w:pPr>
              <w:pStyle w:val="21"/>
              <w:jc w:val="center"/>
              <w:rPr>
                <w:sz w:val="24"/>
                <w:szCs w:val="24"/>
                <w:lang w:val="uk-UA"/>
              </w:rPr>
            </w:pPr>
            <w:r w:rsidRPr="00981822">
              <w:rPr>
                <w:sz w:val="24"/>
                <w:szCs w:val="24"/>
                <w:lang w:val="uk-UA"/>
              </w:rPr>
              <w:t>2,4</w:t>
            </w:r>
          </w:p>
        </w:tc>
        <w:tc>
          <w:tcPr>
            <w:tcW w:w="0" w:type="auto"/>
            <w:vAlign w:val="center"/>
            <w:hideMark/>
          </w:tcPr>
          <w:p w14:paraId="390DFD1B" w14:textId="77777777" w:rsidR="007D5A7E" w:rsidRPr="00981822" w:rsidRDefault="007D5A7E" w:rsidP="007D5A7E">
            <w:pPr>
              <w:pStyle w:val="21"/>
              <w:jc w:val="center"/>
              <w:rPr>
                <w:sz w:val="24"/>
                <w:szCs w:val="24"/>
                <w:lang w:val="uk-UA"/>
              </w:rPr>
            </w:pPr>
            <w:r w:rsidRPr="00981822">
              <w:rPr>
                <w:sz w:val="24"/>
                <w:szCs w:val="24"/>
                <w:lang w:val="uk-UA"/>
              </w:rPr>
              <w:t>2,6</w:t>
            </w:r>
          </w:p>
        </w:tc>
        <w:tc>
          <w:tcPr>
            <w:tcW w:w="0" w:type="auto"/>
            <w:vAlign w:val="center"/>
            <w:hideMark/>
          </w:tcPr>
          <w:p w14:paraId="68B3C74D" w14:textId="77777777" w:rsidR="007D5A7E" w:rsidRPr="00981822" w:rsidRDefault="007D5A7E" w:rsidP="007D5A7E">
            <w:pPr>
              <w:pStyle w:val="21"/>
              <w:jc w:val="center"/>
              <w:rPr>
                <w:sz w:val="24"/>
                <w:szCs w:val="24"/>
                <w:lang w:val="uk-UA"/>
              </w:rPr>
            </w:pPr>
            <w:r w:rsidRPr="00981822">
              <w:rPr>
                <w:sz w:val="24"/>
                <w:szCs w:val="24"/>
                <w:lang w:val="uk-UA"/>
              </w:rPr>
              <w:t>2,6</w:t>
            </w:r>
          </w:p>
        </w:tc>
        <w:tc>
          <w:tcPr>
            <w:tcW w:w="0" w:type="auto"/>
            <w:vAlign w:val="center"/>
            <w:hideMark/>
          </w:tcPr>
          <w:p w14:paraId="53F1D4A6" w14:textId="77777777" w:rsidR="007D5A7E" w:rsidRPr="00981822" w:rsidRDefault="007D5A7E" w:rsidP="007D5A7E">
            <w:pPr>
              <w:pStyle w:val="21"/>
              <w:jc w:val="center"/>
              <w:rPr>
                <w:sz w:val="24"/>
                <w:szCs w:val="24"/>
                <w:lang w:val="uk-UA"/>
              </w:rPr>
            </w:pPr>
            <w:r w:rsidRPr="00981822">
              <w:rPr>
                <w:sz w:val="24"/>
                <w:szCs w:val="24"/>
                <w:lang w:val="uk-UA"/>
              </w:rPr>
              <w:t>Збалансований</w:t>
            </w:r>
          </w:p>
        </w:tc>
      </w:tr>
      <w:tr w:rsidR="007D5A7E" w:rsidRPr="00981822" w14:paraId="28E38160" w14:textId="77777777" w:rsidTr="007D5A7E">
        <w:tc>
          <w:tcPr>
            <w:tcW w:w="0" w:type="auto"/>
            <w:vAlign w:val="center"/>
            <w:hideMark/>
          </w:tcPr>
          <w:p w14:paraId="32BD40F9" w14:textId="77777777" w:rsidR="007D5A7E" w:rsidRPr="00981822" w:rsidRDefault="007D5A7E" w:rsidP="007D5A7E">
            <w:pPr>
              <w:pStyle w:val="21"/>
              <w:jc w:val="center"/>
              <w:rPr>
                <w:b/>
                <w:bCs/>
                <w:sz w:val="24"/>
                <w:szCs w:val="24"/>
                <w:lang w:val="uk-UA"/>
              </w:rPr>
            </w:pPr>
            <w:r w:rsidRPr="00981822">
              <w:rPr>
                <w:b/>
                <w:bCs/>
                <w:sz w:val="24"/>
                <w:szCs w:val="24"/>
                <w:lang w:val="uk-UA"/>
              </w:rPr>
              <w:t>19</w:t>
            </w:r>
          </w:p>
        </w:tc>
        <w:tc>
          <w:tcPr>
            <w:tcW w:w="0" w:type="auto"/>
            <w:vAlign w:val="center"/>
            <w:hideMark/>
          </w:tcPr>
          <w:p w14:paraId="21725C36" w14:textId="77777777" w:rsidR="007D5A7E" w:rsidRPr="00981822" w:rsidRDefault="007D5A7E" w:rsidP="007D5A7E">
            <w:pPr>
              <w:pStyle w:val="21"/>
              <w:jc w:val="center"/>
              <w:rPr>
                <w:sz w:val="24"/>
                <w:szCs w:val="24"/>
                <w:lang w:val="uk-UA"/>
              </w:rPr>
            </w:pPr>
            <w:r w:rsidRPr="00981822">
              <w:rPr>
                <w:sz w:val="24"/>
                <w:szCs w:val="24"/>
                <w:lang w:val="uk-UA"/>
              </w:rPr>
              <w:t>1,8</w:t>
            </w:r>
          </w:p>
        </w:tc>
        <w:tc>
          <w:tcPr>
            <w:tcW w:w="0" w:type="auto"/>
            <w:vAlign w:val="center"/>
            <w:hideMark/>
          </w:tcPr>
          <w:p w14:paraId="3B484F98" w14:textId="77777777" w:rsidR="007D5A7E" w:rsidRPr="00981822" w:rsidRDefault="007D5A7E" w:rsidP="007D5A7E">
            <w:pPr>
              <w:pStyle w:val="21"/>
              <w:jc w:val="center"/>
              <w:rPr>
                <w:sz w:val="24"/>
                <w:szCs w:val="24"/>
                <w:lang w:val="uk-UA"/>
              </w:rPr>
            </w:pPr>
            <w:r w:rsidRPr="00981822">
              <w:rPr>
                <w:sz w:val="24"/>
                <w:szCs w:val="24"/>
                <w:lang w:val="uk-UA"/>
              </w:rPr>
              <w:t>2,2</w:t>
            </w:r>
          </w:p>
        </w:tc>
        <w:tc>
          <w:tcPr>
            <w:tcW w:w="0" w:type="auto"/>
            <w:vAlign w:val="center"/>
            <w:hideMark/>
          </w:tcPr>
          <w:p w14:paraId="60225B19" w14:textId="77777777" w:rsidR="007D5A7E" w:rsidRPr="00981822" w:rsidRDefault="007D5A7E" w:rsidP="007D5A7E">
            <w:pPr>
              <w:pStyle w:val="21"/>
              <w:jc w:val="center"/>
              <w:rPr>
                <w:sz w:val="24"/>
                <w:szCs w:val="24"/>
                <w:lang w:val="uk-UA"/>
              </w:rPr>
            </w:pPr>
            <w:r w:rsidRPr="00981822">
              <w:rPr>
                <w:sz w:val="24"/>
                <w:szCs w:val="24"/>
                <w:lang w:val="uk-UA"/>
              </w:rPr>
              <w:t>2,8</w:t>
            </w:r>
          </w:p>
        </w:tc>
        <w:tc>
          <w:tcPr>
            <w:tcW w:w="0" w:type="auto"/>
            <w:vAlign w:val="center"/>
            <w:hideMark/>
          </w:tcPr>
          <w:p w14:paraId="210DC8F7" w14:textId="77777777" w:rsidR="007D5A7E" w:rsidRPr="00981822" w:rsidRDefault="007D5A7E" w:rsidP="007D5A7E">
            <w:pPr>
              <w:pStyle w:val="21"/>
              <w:jc w:val="center"/>
              <w:rPr>
                <w:sz w:val="24"/>
                <w:szCs w:val="24"/>
                <w:lang w:val="uk-UA"/>
              </w:rPr>
            </w:pPr>
            <w:r w:rsidRPr="00981822">
              <w:rPr>
                <w:sz w:val="24"/>
                <w:szCs w:val="24"/>
                <w:lang w:val="uk-UA"/>
              </w:rPr>
              <w:t>Обмежувальний</w:t>
            </w:r>
          </w:p>
        </w:tc>
      </w:tr>
      <w:tr w:rsidR="007D5A7E" w:rsidRPr="00981822" w14:paraId="56E1AADA" w14:textId="77777777" w:rsidTr="007D5A7E">
        <w:tc>
          <w:tcPr>
            <w:tcW w:w="0" w:type="auto"/>
            <w:vAlign w:val="center"/>
            <w:hideMark/>
          </w:tcPr>
          <w:p w14:paraId="3AE70AF4" w14:textId="77777777" w:rsidR="007D5A7E" w:rsidRPr="00981822" w:rsidRDefault="007D5A7E" w:rsidP="007D5A7E">
            <w:pPr>
              <w:pStyle w:val="21"/>
              <w:jc w:val="center"/>
              <w:rPr>
                <w:b/>
                <w:bCs/>
                <w:sz w:val="24"/>
                <w:szCs w:val="24"/>
                <w:lang w:val="uk-UA"/>
              </w:rPr>
            </w:pPr>
            <w:r w:rsidRPr="00981822">
              <w:rPr>
                <w:b/>
                <w:bCs/>
                <w:sz w:val="24"/>
                <w:szCs w:val="24"/>
                <w:lang w:val="uk-UA"/>
              </w:rPr>
              <w:t>20</w:t>
            </w:r>
          </w:p>
        </w:tc>
        <w:tc>
          <w:tcPr>
            <w:tcW w:w="0" w:type="auto"/>
            <w:vAlign w:val="center"/>
            <w:hideMark/>
          </w:tcPr>
          <w:p w14:paraId="4C9C0CA1" w14:textId="77777777" w:rsidR="007D5A7E" w:rsidRPr="00981822" w:rsidRDefault="007D5A7E" w:rsidP="007D5A7E">
            <w:pPr>
              <w:pStyle w:val="21"/>
              <w:jc w:val="center"/>
              <w:rPr>
                <w:sz w:val="24"/>
                <w:szCs w:val="24"/>
                <w:lang w:val="uk-UA"/>
              </w:rPr>
            </w:pPr>
            <w:r w:rsidRPr="00981822">
              <w:rPr>
                <w:sz w:val="24"/>
                <w:szCs w:val="24"/>
                <w:lang w:val="uk-UA"/>
              </w:rPr>
              <w:t>2,4</w:t>
            </w:r>
          </w:p>
        </w:tc>
        <w:tc>
          <w:tcPr>
            <w:tcW w:w="0" w:type="auto"/>
            <w:vAlign w:val="center"/>
            <w:hideMark/>
          </w:tcPr>
          <w:p w14:paraId="199D5C19" w14:textId="77777777" w:rsidR="007D5A7E" w:rsidRPr="00981822" w:rsidRDefault="007D5A7E" w:rsidP="007D5A7E">
            <w:pPr>
              <w:pStyle w:val="21"/>
              <w:jc w:val="center"/>
              <w:rPr>
                <w:sz w:val="24"/>
                <w:szCs w:val="24"/>
                <w:lang w:val="uk-UA"/>
              </w:rPr>
            </w:pPr>
            <w:r w:rsidRPr="00981822">
              <w:rPr>
                <w:sz w:val="24"/>
                <w:szCs w:val="24"/>
                <w:lang w:val="uk-UA"/>
              </w:rPr>
              <w:t>2,6</w:t>
            </w:r>
          </w:p>
        </w:tc>
        <w:tc>
          <w:tcPr>
            <w:tcW w:w="0" w:type="auto"/>
            <w:vAlign w:val="center"/>
            <w:hideMark/>
          </w:tcPr>
          <w:p w14:paraId="44E2FC3B" w14:textId="77777777" w:rsidR="007D5A7E" w:rsidRPr="00981822" w:rsidRDefault="007D5A7E" w:rsidP="007D5A7E">
            <w:pPr>
              <w:pStyle w:val="21"/>
              <w:jc w:val="center"/>
              <w:rPr>
                <w:sz w:val="24"/>
                <w:szCs w:val="24"/>
                <w:lang w:val="uk-UA"/>
              </w:rPr>
            </w:pPr>
            <w:r w:rsidRPr="00981822">
              <w:rPr>
                <w:sz w:val="24"/>
                <w:szCs w:val="24"/>
                <w:lang w:val="uk-UA"/>
              </w:rPr>
              <w:t>2,5</w:t>
            </w:r>
          </w:p>
        </w:tc>
        <w:tc>
          <w:tcPr>
            <w:tcW w:w="0" w:type="auto"/>
            <w:vAlign w:val="center"/>
            <w:hideMark/>
          </w:tcPr>
          <w:p w14:paraId="52F33268" w14:textId="77777777" w:rsidR="007D5A7E" w:rsidRPr="00981822" w:rsidRDefault="007D5A7E" w:rsidP="007D5A7E">
            <w:pPr>
              <w:pStyle w:val="21"/>
              <w:jc w:val="center"/>
              <w:rPr>
                <w:sz w:val="24"/>
                <w:szCs w:val="24"/>
                <w:lang w:val="uk-UA"/>
              </w:rPr>
            </w:pPr>
            <w:proofErr w:type="spellStart"/>
            <w:r w:rsidRPr="00981822">
              <w:rPr>
                <w:sz w:val="24"/>
                <w:szCs w:val="24"/>
                <w:lang w:val="uk-UA"/>
              </w:rPr>
              <w:t>Екстернальний</w:t>
            </w:r>
            <w:proofErr w:type="spellEnd"/>
          </w:p>
        </w:tc>
      </w:tr>
      <w:tr w:rsidR="007D5A7E" w:rsidRPr="00981822" w14:paraId="0CEBDC4D" w14:textId="77777777" w:rsidTr="007D5A7E">
        <w:tc>
          <w:tcPr>
            <w:tcW w:w="0" w:type="auto"/>
            <w:vAlign w:val="center"/>
            <w:hideMark/>
          </w:tcPr>
          <w:p w14:paraId="2A645CB1" w14:textId="77777777" w:rsidR="007D5A7E" w:rsidRPr="00981822" w:rsidRDefault="007D5A7E" w:rsidP="007D5A7E">
            <w:pPr>
              <w:pStyle w:val="21"/>
              <w:jc w:val="center"/>
              <w:rPr>
                <w:b/>
                <w:bCs/>
                <w:sz w:val="24"/>
                <w:szCs w:val="24"/>
                <w:lang w:val="uk-UA"/>
              </w:rPr>
            </w:pPr>
            <w:r w:rsidRPr="00981822">
              <w:rPr>
                <w:b/>
                <w:bCs/>
                <w:sz w:val="24"/>
                <w:szCs w:val="24"/>
                <w:lang w:val="uk-UA"/>
              </w:rPr>
              <w:t>21</w:t>
            </w:r>
          </w:p>
        </w:tc>
        <w:tc>
          <w:tcPr>
            <w:tcW w:w="0" w:type="auto"/>
            <w:vAlign w:val="center"/>
            <w:hideMark/>
          </w:tcPr>
          <w:p w14:paraId="6744B090" w14:textId="77777777" w:rsidR="007D5A7E" w:rsidRPr="00981822" w:rsidRDefault="007D5A7E" w:rsidP="007D5A7E">
            <w:pPr>
              <w:pStyle w:val="21"/>
              <w:jc w:val="center"/>
              <w:rPr>
                <w:sz w:val="24"/>
                <w:szCs w:val="24"/>
                <w:lang w:val="uk-UA"/>
              </w:rPr>
            </w:pPr>
            <w:r w:rsidRPr="00981822">
              <w:rPr>
                <w:sz w:val="24"/>
                <w:szCs w:val="24"/>
                <w:lang w:val="uk-UA"/>
              </w:rPr>
              <w:t>2,7</w:t>
            </w:r>
          </w:p>
        </w:tc>
        <w:tc>
          <w:tcPr>
            <w:tcW w:w="0" w:type="auto"/>
            <w:vAlign w:val="center"/>
            <w:hideMark/>
          </w:tcPr>
          <w:p w14:paraId="51368257" w14:textId="77777777" w:rsidR="007D5A7E" w:rsidRPr="00981822" w:rsidRDefault="007D5A7E" w:rsidP="007D5A7E">
            <w:pPr>
              <w:pStyle w:val="21"/>
              <w:jc w:val="center"/>
              <w:rPr>
                <w:sz w:val="24"/>
                <w:szCs w:val="24"/>
                <w:lang w:val="uk-UA"/>
              </w:rPr>
            </w:pPr>
            <w:r w:rsidRPr="00981822">
              <w:rPr>
                <w:sz w:val="24"/>
                <w:szCs w:val="24"/>
                <w:lang w:val="uk-UA"/>
              </w:rPr>
              <w:t>2,7</w:t>
            </w:r>
          </w:p>
        </w:tc>
        <w:tc>
          <w:tcPr>
            <w:tcW w:w="0" w:type="auto"/>
            <w:vAlign w:val="center"/>
            <w:hideMark/>
          </w:tcPr>
          <w:p w14:paraId="33333160" w14:textId="77777777" w:rsidR="007D5A7E" w:rsidRPr="00981822" w:rsidRDefault="007D5A7E" w:rsidP="007D5A7E">
            <w:pPr>
              <w:pStyle w:val="21"/>
              <w:jc w:val="center"/>
              <w:rPr>
                <w:sz w:val="24"/>
                <w:szCs w:val="24"/>
                <w:lang w:val="uk-UA"/>
              </w:rPr>
            </w:pPr>
            <w:r w:rsidRPr="00981822">
              <w:rPr>
                <w:sz w:val="24"/>
                <w:szCs w:val="24"/>
                <w:lang w:val="uk-UA"/>
              </w:rPr>
              <w:t>2,7</w:t>
            </w:r>
          </w:p>
        </w:tc>
        <w:tc>
          <w:tcPr>
            <w:tcW w:w="0" w:type="auto"/>
            <w:vAlign w:val="center"/>
            <w:hideMark/>
          </w:tcPr>
          <w:p w14:paraId="4DFA0DAF" w14:textId="77777777" w:rsidR="007D5A7E" w:rsidRPr="00981822" w:rsidRDefault="007D5A7E" w:rsidP="007D5A7E">
            <w:pPr>
              <w:pStyle w:val="21"/>
              <w:jc w:val="center"/>
              <w:rPr>
                <w:sz w:val="24"/>
                <w:szCs w:val="24"/>
                <w:lang w:val="uk-UA"/>
              </w:rPr>
            </w:pPr>
            <w:r w:rsidRPr="00981822">
              <w:rPr>
                <w:sz w:val="24"/>
                <w:szCs w:val="24"/>
                <w:lang w:val="uk-UA"/>
              </w:rPr>
              <w:t>Збалансований</w:t>
            </w:r>
          </w:p>
        </w:tc>
      </w:tr>
      <w:tr w:rsidR="007D5A7E" w:rsidRPr="00981822" w14:paraId="1D341F37" w14:textId="77777777" w:rsidTr="007D5A7E">
        <w:tc>
          <w:tcPr>
            <w:tcW w:w="0" w:type="auto"/>
            <w:vAlign w:val="center"/>
            <w:hideMark/>
          </w:tcPr>
          <w:p w14:paraId="4F6F34C3" w14:textId="77777777" w:rsidR="007D5A7E" w:rsidRPr="00981822" w:rsidRDefault="007D5A7E" w:rsidP="007D5A7E">
            <w:pPr>
              <w:pStyle w:val="21"/>
              <w:jc w:val="center"/>
              <w:rPr>
                <w:b/>
                <w:bCs/>
                <w:sz w:val="24"/>
                <w:szCs w:val="24"/>
                <w:lang w:val="uk-UA"/>
              </w:rPr>
            </w:pPr>
            <w:r w:rsidRPr="00981822">
              <w:rPr>
                <w:b/>
                <w:bCs/>
                <w:sz w:val="24"/>
                <w:szCs w:val="24"/>
                <w:lang w:val="uk-UA"/>
              </w:rPr>
              <w:t>22</w:t>
            </w:r>
          </w:p>
        </w:tc>
        <w:tc>
          <w:tcPr>
            <w:tcW w:w="0" w:type="auto"/>
            <w:vAlign w:val="center"/>
            <w:hideMark/>
          </w:tcPr>
          <w:p w14:paraId="7847FEEB" w14:textId="77777777" w:rsidR="007D5A7E" w:rsidRPr="00981822" w:rsidRDefault="007D5A7E" w:rsidP="007D5A7E">
            <w:pPr>
              <w:pStyle w:val="21"/>
              <w:jc w:val="center"/>
              <w:rPr>
                <w:sz w:val="24"/>
                <w:szCs w:val="24"/>
                <w:lang w:val="uk-UA"/>
              </w:rPr>
            </w:pPr>
            <w:r w:rsidRPr="00981822">
              <w:rPr>
                <w:sz w:val="24"/>
                <w:szCs w:val="24"/>
                <w:lang w:val="uk-UA"/>
              </w:rPr>
              <w:t>2,1</w:t>
            </w:r>
          </w:p>
        </w:tc>
        <w:tc>
          <w:tcPr>
            <w:tcW w:w="0" w:type="auto"/>
            <w:vAlign w:val="center"/>
            <w:hideMark/>
          </w:tcPr>
          <w:p w14:paraId="7D0B74A7" w14:textId="77777777" w:rsidR="007D5A7E" w:rsidRPr="00981822" w:rsidRDefault="007D5A7E" w:rsidP="007D5A7E">
            <w:pPr>
              <w:pStyle w:val="21"/>
              <w:jc w:val="center"/>
              <w:rPr>
                <w:sz w:val="24"/>
                <w:szCs w:val="24"/>
                <w:lang w:val="uk-UA"/>
              </w:rPr>
            </w:pPr>
            <w:r w:rsidRPr="00981822">
              <w:rPr>
                <w:sz w:val="24"/>
                <w:szCs w:val="24"/>
                <w:lang w:val="uk-UA"/>
              </w:rPr>
              <w:t>2,5</w:t>
            </w:r>
          </w:p>
        </w:tc>
        <w:tc>
          <w:tcPr>
            <w:tcW w:w="0" w:type="auto"/>
            <w:vAlign w:val="center"/>
            <w:hideMark/>
          </w:tcPr>
          <w:p w14:paraId="3B873177" w14:textId="77777777" w:rsidR="007D5A7E" w:rsidRPr="00981822" w:rsidRDefault="007D5A7E" w:rsidP="007D5A7E">
            <w:pPr>
              <w:pStyle w:val="21"/>
              <w:jc w:val="center"/>
              <w:rPr>
                <w:sz w:val="24"/>
                <w:szCs w:val="24"/>
                <w:lang w:val="uk-UA"/>
              </w:rPr>
            </w:pPr>
            <w:r w:rsidRPr="00981822">
              <w:rPr>
                <w:sz w:val="24"/>
                <w:szCs w:val="24"/>
                <w:lang w:val="uk-UA"/>
              </w:rPr>
              <w:t>2,4</w:t>
            </w:r>
          </w:p>
        </w:tc>
        <w:tc>
          <w:tcPr>
            <w:tcW w:w="0" w:type="auto"/>
            <w:vAlign w:val="center"/>
            <w:hideMark/>
          </w:tcPr>
          <w:p w14:paraId="4C817361" w14:textId="77777777" w:rsidR="007D5A7E" w:rsidRPr="00981822" w:rsidRDefault="007D5A7E" w:rsidP="007D5A7E">
            <w:pPr>
              <w:pStyle w:val="21"/>
              <w:jc w:val="center"/>
              <w:rPr>
                <w:sz w:val="24"/>
                <w:szCs w:val="24"/>
                <w:lang w:val="uk-UA"/>
              </w:rPr>
            </w:pPr>
            <w:proofErr w:type="spellStart"/>
            <w:r w:rsidRPr="00981822">
              <w:rPr>
                <w:sz w:val="24"/>
                <w:szCs w:val="24"/>
                <w:lang w:val="uk-UA"/>
              </w:rPr>
              <w:t>Екстернальний</w:t>
            </w:r>
            <w:proofErr w:type="spellEnd"/>
          </w:p>
        </w:tc>
      </w:tr>
      <w:tr w:rsidR="007D5A7E" w:rsidRPr="00981822" w14:paraId="7DBE8DCD" w14:textId="77777777" w:rsidTr="007D5A7E">
        <w:tc>
          <w:tcPr>
            <w:tcW w:w="0" w:type="auto"/>
            <w:vAlign w:val="center"/>
            <w:hideMark/>
          </w:tcPr>
          <w:p w14:paraId="739E45B0" w14:textId="77777777" w:rsidR="007D5A7E" w:rsidRPr="00981822" w:rsidRDefault="007D5A7E" w:rsidP="007D5A7E">
            <w:pPr>
              <w:pStyle w:val="21"/>
              <w:jc w:val="center"/>
              <w:rPr>
                <w:b/>
                <w:bCs/>
                <w:sz w:val="24"/>
                <w:szCs w:val="24"/>
                <w:lang w:val="uk-UA"/>
              </w:rPr>
            </w:pPr>
            <w:r w:rsidRPr="00981822">
              <w:rPr>
                <w:b/>
                <w:bCs/>
                <w:sz w:val="24"/>
                <w:szCs w:val="24"/>
                <w:lang w:val="uk-UA"/>
              </w:rPr>
              <w:t>23</w:t>
            </w:r>
          </w:p>
        </w:tc>
        <w:tc>
          <w:tcPr>
            <w:tcW w:w="0" w:type="auto"/>
            <w:vAlign w:val="center"/>
            <w:hideMark/>
          </w:tcPr>
          <w:p w14:paraId="19E4606F" w14:textId="77777777" w:rsidR="007D5A7E" w:rsidRPr="00981822" w:rsidRDefault="007D5A7E" w:rsidP="007D5A7E">
            <w:pPr>
              <w:pStyle w:val="21"/>
              <w:jc w:val="center"/>
              <w:rPr>
                <w:sz w:val="24"/>
                <w:szCs w:val="24"/>
                <w:lang w:val="uk-UA"/>
              </w:rPr>
            </w:pPr>
            <w:r w:rsidRPr="00981822">
              <w:rPr>
                <w:sz w:val="24"/>
                <w:szCs w:val="24"/>
                <w:lang w:val="uk-UA"/>
              </w:rPr>
              <w:t>2,6</w:t>
            </w:r>
          </w:p>
        </w:tc>
        <w:tc>
          <w:tcPr>
            <w:tcW w:w="0" w:type="auto"/>
            <w:vAlign w:val="center"/>
            <w:hideMark/>
          </w:tcPr>
          <w:p w14:paraId="69544096" w14:textId="77777777" w:rsidR="007D5A7E" w:rsidRPr="00981822" w:rsidRDefault="007D5A7E" w:rsidP="007D5A7E">
            <w:pPr>
              <w:pStyle w:val="21"/>
              <w:jc w:val="center"/>
              <w:rPr>
                <w:sz w:val="24"/>
                <w:szCs w:val="24"/>
                <w:lang w:val="uk-UA"/>
              </w:rPr>
            </w:pPr>
            <w:r w:rsidRPr="00981822">
              <w:rPr>
                <w:sz w:val="24"/>
                <w:szCs w:val="24"/>
                <w:lang w:val="uk-UA"/>
              </w:rPr>
              <w:t>2,5</w:t>
            </w:r>
          </w:p>
        </w:tc>
        <w:tc>
          <w:tcPr>
            <w:tcW w:w="0" w:type="auto"/>
            <w:vAlign w:val="center"/>
            <w:hideMark/>
          </w:tcPr>
          <w:p w14:paraId="603EB885" w14:textId="77777777" w:rsidR="007D5A7E" w:rsidRPr="00981822" w:rsidRDefault="007D5A7E" w:rsidP="007D5A7E">
            <w:pPr>
              <w:pStyle w:val="21"/>
              <w:jc w:val="center"/>
              <w:rPr>
                <w:sz w:val="24"/>
                <w:szCs w:val="24"/>
                <w:lang w:val="uk-UA"/>
              </w:rPr>
            </w:pPr>
            <w:r w:rsidRPr="00981822">
              <w:rPr>
                <w:sz w:val="24"/>
                <w:szCs w:val="24"/>
                <w:lang w:val="uk-UA"/>
              </w:rPr>
              <w:t>2,6</w:t>
            </w:r>
          </w:p>
        </w:tc>
        <w:tc>
          <w:tcPr>
            <w:tcW w:w="0" w:type="auto"/>
            <w:vAlign w:val="center"/>
            <w:hideMark/>
          </w:tcPr>
          <w:p w14:paraId="6139B416" w14:textId="77777777" w:rsidR="007D5A7E" w:rsidRPr="00981822" w:rsidRDefault="007D5A7E" w:rsidP="007D5A7E">
            <w:pPr>
              <w:pStyle w:val="21"/>
              <w:jc w:val="center"/>
              <w:rPr>
                <w:sz w:val="24"/>
                <w:szCs w:val="24"/>
                <w:lang w:val="uk-UA"/>
              </w:rPr>
            </w:pPr>
            <w:r w:rsidRPr="00981822">
              <w:rPr>
                <w:sz w:val="24"/>
                <w:szCs w:val="24"/>
                <w:lang w:val="uk-UA"/>
              </w:rPr>
              <w:t>Збалансований</w:t>
            </w:r>
          </w:p>
        </w:tc>
      </w:tr>
      <w:tr w:rsidR="007D5A7E" w:rsidRPr="00981822" w14:paraId="1D040D7A" w14:textId="77777777" w:rsidTr="007D5A7E">
        <w:tc>
          <w:tcPr>
            <w:tcW w:w="0" w:type="auto"/>
            <w:vAlign w:val="center"/>
            <w:hideMark/>
          </w:tcPr>
          <w:p w14:paraId="1252DB33" w14:textId="77777777" w:rsidR="007D5A7E" w:rsidRPr="00981822" w:rsidRDefault="007D5A7E" w:rsidP="007D5A7E">
            <w:pPr>
              <w:pStyle w:val="21"/>
              <w:jc w:val="center"/>
              <w:rPr>
                <w:b/>
                <w:bCs/>
                <w:sz w:val="24"/>
                <w:szCs w:val="24"/>
                <w:lang w:val="uk-UA"/>
              </w:rPr>
            </w:pPr>
            <w:r w:rsidRPr="00981822">
              <w:rPr>
                <w:b/>
                <w:bCs/>
                <w:sz w:val="24"/>
                <w:szCs w:val="24"/>
                <w:lang w:val="uk-UA"/>
              </w:rPr>
              <w:t>24</w:t>
            </w:r>
          </w:p>
        </w:tc>
        <w:tc>
          <w:tcPr>
            <w:tcW w:w="0" w:type="auto"/>
            <w:vAlign w:val="center"/>
            <w:hideMark/>
          </w:tcPr>
          <w:p w14:paraId="0FAFF265" w14:textId="77777777" w:rsidR="007D5A7E" w:rsidRPr="00981822" w:rsidRDefault="007D5A7E" w:rsidP="007D5A7E">
            <w:pPr>
              <w:pStyle w:val="21"/>
              <w:jc w:val="center"/>
              <w:rPr>
                <w:sz w:val="24"/>
                <w:szCs w:val="24"/>
                <w:lang w:val="uk-UA"/>
              </w:rPr>
            </w:pPr>
            <w:r w:rsidRPr="00981822">
              <w:rPr>
                <w:sz w:val="24"/>
                <w:szCs w:val="24"/>
                <w:lang w:val="uk-UA"/>
              </w:rPr>
              <w:t>2,2</w:t>
            </w:r>
          </w:p>
        </w:tc>
        <w:tc>
          <w:tcPr>
            <w:tcW w:w="0" w:type="auto"/>
            <w:vAlign w:val="center"/>
            <w:hideMark/>
          </w:tcPr>
          <w:p w14:paraId="6BF2CF60" w14:textId="77777777" w:rsidR="007D5A7E" w:rsidRPr="00981822" w:rsidRDefault="007D5A7E" w:rsidP="007D5A7E">
            <w:pPr>
              <w:pStyle w:val="21"/>
              <w:jc w:val="center"/>
              <w:rPr>
                <w:sz w:val="24"/>
                <w:szCs w:val="24"/>
                <w:lang w:val="uk-UA"/>
              </w:rPr>
            </w:pPr>
            <w:r w:rsidRPr="00981822">
              <w:rPr>
                <w:sz w:val="24"/>
                <w:szCs w:val="24"/>
                <w:lang w:val="uk-UA"/>
              </w:rPr>
              <w:t>2,6</w:t>
            </w:r>
          </w:p>
        </w:tc>
        <w:tc>
          <w:tcPr>
            <w:tcW w:w="0" w:type="auto"/>
            <w:vAlign w:val="center"/>
            <w:hideMark/>
          </w:tcPr>
          <w:p w14:paraId="5D0A890A" w14:textId="77777777" w:rsidR="007D5A7E" w:rsidRPr="00981822" w:rsidRDefault="007D5A7E" w:rsidP="007D5A7E">
            <w:pPr>
              <w:pStyle w:val="21"/>
              <w:jc w:val="center"/>
              <w:rPr>
                <w:sz w:val="24"/>
                <w:szCs w:val="24"/>
                <w:lang w:val="uk-UA"/>
              </w:rPr>
            </w:pPr>
            <w:r w:rsidRPr="00981822">
              <w:rPr>
                <w:sz w:val="24"/>
                <w:szCs w:val="24"/>
                <w:lang w:val="uk-UA"/>
              </w:rPr>
              <w:t>2,7</w:t>
            </w:r>
          </w:p>
        </w:tc>
        <w:tc>
          <w:tcPr>
            <w:tcW w:w="0" w:type="auto"/>
            <w:vAlign w:val="center"/>
            <w:hideMark/>
          </w:tcPr>
          <w:p w14:paraId="78382583" w14:textId="77777777" w:rsidR="007D5A7E" w:rsidRPr="00981822" w:rsidRDefault="007D5A7E" w:rsidP="007D5A7E">
            <w:pPr>
              <w:pStyle w:val="21"/>
              <w:jc w:val="center"/>
              <w:rPr>
                <w:sz w:val="24"/>
                <w:szCs w:val="24"/>
                <w:lang w:val="uk-UA"/>
              </w:rPr>
            </w:pPr>
            <w:r w:rsidRPr="00981822">
              <w:rPr>
                <w:sz w:val="24"/>
                <w:szCs w:val="24"/>
                <w:lang w:val="uk-UA"/>
              </w:rPr>
              <w:t>Обмежувальний</w:t>
            </w:r>
          </w:p>
        </w:tc>
      </w:tr>
      <w:tr w:rsidR="007D5A7E" w:rsidRPr="00981822" w14:paraId="3533831B" w14:textId="77777777" w:rsidTr="007D5A7E">
        <w:tc>
          <w:tcPr>
            <w:tcW w:w="0" w:type="auto"/>
            <w:vAlign w:val="center"/>
            <w:hideMark/>
          </w:tcPr>
          <w:p w14:paraId="3F85B09A" w14:textId="77777777" w:rsidR="007D5A7E" w:rsidRPr="00981822" w:rsidRDefault="007D5A7E" w:rsidP="007D5A7E">
            <w:pPr>
              <w:pStyle w:val="21"/>
              <w:jc w:val="center"/>
              <w:rPr>
                <w:b/>
                <w:bCs/>
                <w:sz w:val="24"/>
                <w:szCs w:val="24"/>
                <w:lang w:val="uk-UA"/>
              </w:rPr>
            </w:pPr>
            <w:r w:rsidRPr="00981822">
              <w:rPr>
                <w:b/>
                <w:bCs/>
                <w:sz w:val="24"/>
                <w:szCs w:val="24"/>
                <w:lang w:val="uk-UA"/>
              </w:rPr>
              <w:t>25</w:t>
            </w:r>
          </w:p>
        </w:tc>
        <w:tc>
          <w:tcPr>
            <w:tcW w:w="0" w:type="auto"/>
            <w:vAlign w:val="center"/>
            <w:hideMark/>
          </w:tcPr>
          <w:p w14:paraId="06D4CF07" w14:textId="77777777" w:rsidR="007D5A7E" w:rsidRPr="00981822" w:rsidRDefault="007D5A7E" w:rsidP="007D5A7E">
            <w:pPr>
              <w:pStyle w:val="21"/>
              <w:jc w:val="center"/>
              <w:rPr>
                <w:sz w:val="24"/>
                <w:szCs w:val="24"/>
                <w:lang w:val="uk-UA"/>
              </w:rPr>
            </w:pPr>
            <w:r w:rsidRPr="00981822">
              <w:rPr>
                <w:sz w:val="24"/>
                <w:szCs w:val="24"/>
                <w:lang w:val="uk-UA"/>
              </w:rPr>
              <w:t>2,4</w:t>
            </w:r>
          </w:p>
        </w:tc>
        <w:tc>
          <w:tcPr>
            <w:tcW w:w="0" w:type="auto"/>
            <w:vAlign w:val="center"/>
            <w:hideMark/>
          </w:tcPr>
          <w:p w14:paraId="2D16F32C" w14:textId="77777777" w:rsidR="007D5A7E" w:rsidRPr="00981822" w:rsidRDefault="007D5A7E" w:rsidP="007D5A7E">
            <w:pPr>
              <w:pStyle w:val="21"/>
              <w:jc w:val="center"/>
              <w:rPr>
                <w:sz w:val="24"/>
                <w:szCs w:val="24"/>
                <w:lang w:val="uk-UA"/>
              </w:rPr>
            </w:pPr>
            <w:r w:rsidRPr="00981822">
              <w:rPr>
                <w:sz w:val="24"/>
                <w:szCs w:val="24"/>
                <w:lang w:val="uk-UA"/>
              </w:rPr>
              <w:t>2,5</w:t>
            </w:r>
          </w:p>
        </w:tc>
        <w:tc>
          <w:tcPr>
            <w:tcW w:w="0" w:type="auto"/>
            <w:vAlign w:val="center"/>
            <w:hideMark/>
          </w:tcPr>
          <w:p w14:paraId="647B983A" w14:textId="77777777" w:rsidR="007D5A7E" w:rsidRPr="00981822" w:rsidRDefault="007D5A7E" w:rsidP="007D5A7E">
            <w:pPr>
              <w:pStyle w:val="21"/>
              <w:jc w:val="center"/>
              <w:rPr>
                <w:sz w:val="24"/>
                <w:szCs w:val="24"/>
                <w:lang w:val="uk-UA"/>
              </w:rPr>
            </w:pPr>
            <w:r w:rsidRPr="00981822">
              <w:rPr>
                <w:sz w:val="24"/>
                <w:szCs w:val="24"/>
                <w:lang w:val="uk-UA"/>
              </w:rPr>
              <w:t>2,4</w:t>
            </w:r>
          </w:p>
        </w:tc>
        <w:tc>
          <w:tcPr>
            <w:tcW w:w="0" w:type="auto"/>
            <w:vAlign w:val="center"/>
            <w:hideMark/>
          </w:tcPr>
          <w:p w14:paraId="748BE094" w14:textId="77777777" w:rsidR="007D5A7E" w:rsidRPr="00981822" w:rsidRDefault="007D5A7E" w:rsidP="007D5A7E">
            <w:pPr>
              <w:pStyle w:val="21"/>
              <w:jc w:val="center"/>
              <w:rPr>
                <w:sz w:val="24"/>
                <w:szCs w:val="24"/>
                <w:lang w:val="uk-UA"/>
              </w:rPr>
            </w:pPr>
            <w:r w:rsidRPr="00981822">
              <w:rPr>
                <w:sz w:val="24"/>
                <w:szCs w:val="24"/>
                <w:lang w:val="uk-UA"/>
              </w:rPr>
              <w:t>Збалансований</w:t>
            </w:r>
          </w:p>
        </w:tc>
      </w:tr>
      <w:tr w:rsidR="007D5A7E" w:rsidRPr="00981822" w14:paraId="6B5F7EC5" w14:textId="77777777" w:rsidTr="007D5A7E">
        <w:tc>
          <w:tcPr>
            <w:tcW w:w="0" w:type="auto"/>
            <w:vAlign w:val="center"/>
            <w:hideMark/>
          </w:tcPr>
          <w:p w14:paraId="143967AC" w14:textId="77777777" w:rsidR="007D5A7E" w:rsidRPr="00981822" w:rsidRDefault="007D5A7E" w:rsidP="007D5A7E">
            <w:pPr>
              <w:pStyle w:val="21"/>
              <w:jc w:val="center"/>
              <w:rPr>
                <w:b/>
                <w:bCs/>
                <w:sz w:val="24"/>
                <w:szCs w:val="24"/>
                <w:lang w:val="uk-UA"/>
              </w:rPr>
            </w:pPr>
            <w:r w:rsidRPr="00981822">
              <w:rPr>
                <w:b/>
                <w:bCs/>
                <w:sz w:val="24"/>
                <w:szCs w:val="24"/>
                <w:lang w:val="uk-UA"/>
              </w:rPr>
              <w:t>26</w:t>
            </w:r>
          </w:p>
        </w:tc>
        <w:tc>
          <w:tcPr>
            <w:tcW w:w="0" w:type="auto"/>
            <w:vAlign w:val="center"/>
            <w:hideMark/>
          </w:tcPr>
          <w:p w14:paraId="794AE22F" w14:textId="77777777" w:rsidR="007D5A7E" w:rsidRPr="00981822" w:rsidRDefault="007D5A7E" w:rsidP="007D5A7E">
            <w:pPr>
              <w:pStyle w:val="21"/>
              <w:jc w:val="center"/>
              <w:rPr>
                <w:sz w:val="24"/>
                <w:szCs w:val="24"/>
                <w:lang w:val="uk-UA"/>
              </w:rPr>
            </w:pPr>
            <w:r w:rsidRPr="00981822">
              <w:rPr>
                <w:sz w:val="24"/>
                <w:szCs w:val="24"/>
                <w:lang w:val="uk-UA"/>
              </w:rPr>
              <w:t>2,7</w:t>
            </w:r>
          </w:p>
        </w:tc>
        <w:tc>
          <w:tcPr>
            <w:tcW w:w="0" w:type="auto"/>
            <w:vAlign w:val="center"/>
            <w:hideMark/>
          </w:tcPr>
          <w:p w14:paraId="48D427D3" w14:textId="77777777" w:rsidR="007D5A7E" w:rsidRPr="00981822" w:rsidRDefault="007D5A7E" w:rsidP="007D5A7E">
            <w:pPr>
              <w:pStyle w:val="21"/>
              <w:jc w:val="center"/>
              <w:rPr>
                <w:sz w:val="24"/>
                <w:szCs w:val="24"/>
                <w:lang w:val="uk-UA"/>
              </w:rPr>
            </w:pPr>
            <w:r w:rsidRPr="00981822">
              <w:rPr>
                <w:sz w:val="24"/>
                <w:szCs w:val="24"/>
                <w:lang w:val="uk-UA"/>
              </w:rPr>
              <w:t>2,6</w:t>
            </w:r>
          </w:p>
        </w:tc>
        <w:tc>
          <w:tcPr>
            <w:tcW w:w="0" w:type="auto"/>
            <w:vAlign w:val="center"/>
            <w:hideMark/>
          </w:tcPr>
          <w:p w14:paraId="0E08A225" w14:textId="77777777" w:rsidR="007D5A7E" w:rsidRPr="00981822" w:rsidRDefault="007D5A7E" w:rsidP="007D5A7E">
            <w:pPr>
              <w:pStyle w:val="21"/>
              <w:jc w:val="center"/>
              <w:rPr>
                <w:sz w:val="24"/>
                <w:szCs w:val="24"/>
                <w:lang w:val="uk-UA"/>
              </w:rPr>
            </w:pPr>
            <w:r w:rsidRPr="00981822">
              <w:rPr>
                <w:sz w:val="24"/>
                <w:szCs w:val="24"/>
                <w:lang w:val="uk-UA"/>
              </w:rPr>
              <w:t>2,8</w:t>
            </w:r>
          </w:p>
        </w:tc>
        <w:tc>
          <w:tcPr>
            <w:tcW w:w="0" w:type="auto"/>
            <w:vAlign w:val="center"/>
            <w:hideMark/>
          </w:tcPr>
          <w:p w14:paraId="7C412CC5" w14:textId="77777777" w:rsidR="007D5A7E" w:rsidRPr="00981822" w:rsidRDefault="007D5A7E" w:rsidP="007D5A7E">
            <w:pPr>
              <w:pStyle w:val="21"/>
              <w:jc w:val="center"/>
              <w:rPr>
                <w:sz w:val="24"/>
                <w:szCs w:val="24"/>
                <w:lang w:val="uk-UA"/>
              </w:rPr>
            </w:pPr>
            <w:r w:rsidRPr="00981822">
              <w:rPr>
                <w:sz w:val="24"/>
                <w:szCs w:val="24"/>
                <w:lang w:val="uk-UA"/>
              </w:rPr>
              <w:t>Обмежувальний</w:t>
            </w:r>
          </w:p>
        </w:tc>
      </w:tr>
      <w:tr w:rsidR="007D5A7E" w:rsidRPr="00981822" w14:paraId="3CB8D895" w14:textId="77777777" w:rsidTr="007D5A7E">
        <w:tc>
          <w:tcPr>
            <w:tcW w:w="0" w:type="auto"/>
            <w:vAlign w:val="center"/>
            <w:hideMark/>
          </w:tcPr>
          <w:p w14:paraId="498F397C" w14:textId="77777777" w:rsidR="007D5A7E" w:rsidRPr="00981822" w:rsidRDefault="007D5A7E" w:rsidP="007D5A7E">
            <w:pPr>
              <w:pStyle w:val="21"/>
              <w:jc w:val="center"/>
              <w:rPr>
                <w:b/>
                <w:bCs/>
                <w:sz w:val="24"/>
                <w:szCs w:val="24"/>
                <w:lang w:val="uk-UA"/>
              </w:rPr>
            </w:pPr>
            <w:r w:rsidRPr="00981822">
              <w:rPr>
                <w:b/>
                <w:bCs/>
                <w:sz w:val="24"/>
                <w:szCs w:val="24"/>
                <w:lang w:val="uk-UA"/>
              </w:rPr>
              <w:t>27</w:t>
            </w:r>
          </w:p>
        </w:tc>
        <w:tc>
          <w:tcPr>
            <w:tcW w:w="0" w:type="auto"/>
            <w:vAlign w:val="center"/>
            <w:hideMark/>
          </w:tcPr>
          <w:p w14:paraId="169D35DF" w14:textId="77777777" w:rsidR="007D5A7E" w:rsidRPr="00981822" w:rsidRDefault="007D5A7E" w:rsidP="007D5A7E">
            <w:pPr>
              <w:pStyle w:val="21"/>
              <w:jc w:val="center"/>
              <w:rPr>
                <w:sz w:val="24"/>
                <w:szCs w:val="24"/>
                <w:lang w:val="uk-UA"/>
              </w:rPr>
            </w:pPr>
            <w:r w:rsidRPr="00981822">
              <w:rPr>
                <w:sz w:val="24"/>
                <w:szCs w:val="24"/>
                <w:lang w:val="uk-UA"/>
              </w:rPr>
              <w:t>2,1</w:t>
            </w:r>
          </w:p>
        </w:tc>
        <w:tc>
          <w:tcPr>
            <w:tcW w:w="0" w:type="auto"/>
            <w:vAlign w:val="center"/>
            <w:hideMark/>
          </w:tcPr>
          <w:p w14:paraId="28286E1A" w14:textId="77777777" w:rsidR="007D5A7E" w:rsidRPr="00981822" w:rsidRDefault="007D5A7E" w:rsidP="007D5A7E">
            <w:pPr>
              <w:pStyle w:val="21"/>
              <w:jc w:val="center"/>
              <w:rPr>
                <w:sz w:val="24"/>
                <w:szCs w:val="24"/>
                <w:lang w:val="uk-UA"/>
              </w:rPr>
            </w:pPr>
            <w:r w:rsidRPr="00981822">
              <w:rPr>
                <w:sz w:val="24"/>
                <w:szCs w:val="24"/>
                <w:lang w:val="uk-UA"/>
              </w:rPr>
              <w:t>2,4</w:t>
            </w:r>
          </w:p>
        </w:tc>
        <w:tc>
          <w:tcPr>
            <w:tcW w:w="0" w:type="auto"/>
            <w:vAlign w:val="center"/>
            <w:hideMark/>
          </w:tcPr>
          <w:p w14:paraId="321496DD" w14:textId="77777777" w:rsidR="007D5A7E" w:rsidRPr="00981822" w:rsidRDefault="007D5A7E" w:rsidP="007D5A7E">
            <w:pPr>
              <w:pStyle w:val="21"/>
              <w:jc w:val="center"/>
              <w:rPr>
                <w:sz w:val="24"/>
                <w:szCs w:val="24"/>
                <w:lang w:val="uk-UA"/>
              </w:rPr>
            </w:pPr>
            <w:r w:rsidRPr="00981822">
              <w:rPr>
                <w:sz w:val="24"/>
                <w:szCs w:val="24"/>
                <w:lang w:val="uk-UA"/>
              </w:rPr>
              <w:t>2,3</w:t>
            </w:r>
          </w:p>
        </w:tc>
        <w:tc>
          <w:tcPr>
            <w:tcW w:w="0" w:type="auto"/>
            <w:vAlign w:val="center"/>
            <w:hideMark/>
          </w:tcPr>
          <w:p w14:paraId="5AEC77B2" w14:textId="77777777" w:rsidR="007D5A7E" w:rsidRPr="00981822" w:rsidRDefault="007D5A7E" w:rsidP="007D5A7E">
            <w:pPr>
              <w:pStyle w:val="21"/>
              <w:jc w:val="center"/>
              <w:rPr>
                <w:sz w:val="24"/>
                <w:szCs w:val="24"/>
                <w:lang w:val="uk-UA"/>
              </w:rPr>
            </w:pPr>
            <w:proofErr w:type="spellStart"/>
            <w:r w:rsidRPr="00981822">
              <w:rPr>
                <w:sz w:val="24"/>
                <w:szCs w:val="24"/>
                <w:lang w:val="uk-UA"/>
              </w:rPr>
              <w:t>Екстернальний</w:t>
            </w:r>
            <w:proofErr w:type="spellEnd"/>
          </w:p>
        </w:tc>
      </w:tr>
      <w:tr w:rsidR="007D5A7E" w:rsidRPr="00981822" w14:paraId="2012ED6B" w14:textId="77777777" w:rsidTr="007D5A7E">
        <w:tc>
          <w:tcPr>
            <w:tcW w:w="0" w:type="auto"/>
            <w:vAlign w:val="center"/>
            <w:hideMark/>
          </w:tcPr>
          <w:p w14:paraId="1A599BB5" w14:textId="77777777" w:rsidR="007D5A7E" w:rsidRPr="00981822" w:rsidRDefault="007D5A7E" w:rsidP="007D5A7E">
            <w:pPr>
              <w:pStyle w:val="21"/>
              <w:jc w:val="center"/>
              <w:rPr>
                <w:b/>
                <w:bCs/>
                <w:sz w:val="24"/>
                <w:szCs w:val="24"/>
                <w:lang w:val="uk-UA"/>
              </w:rPr>
            </w:pPr>
            <w:r w:rsidRPr="00981822">
              <w:rPr>
                <w:b/>
                <w:bCs/>
                <w:sz w:val="24"/>
                <w:szCs w:val="24"/>
                <w:lang w:val="uk-UA"/>
              </w:rPr>
              <w:t>28</w:t>
            </w:r>
          </w:p>
        </w:tc>
        <w:tc>
          <w:tcPr>
            <w:tcW w:w="0" w:type="auto"/>
            <w:vAlign w:val="center"/>
            <w:hideMark/>
          </w:tcPr>
          <w:p w14:paraId="7AB71E7B" w14:textId="77777777" w:rsidR="007D5A7E" w:rsidRPr="00981822" w:rsidRDefault="007D5A7E" w:rsidP="007D5A7E">
            <w:pPr>
              <w:pStyle w:val="21"/>
              <w:jc w:val="center"/>
              <w:rPr>
                <w:sz w:val="24"/>
                <w:szCs w:val="24"/>
                <w:lang w:val="uk-UA"/>
              </w:rPr>
            </w:pPr>
            <w:r w:rsidRPr="00981822">
              <w:rPr>
                <w:sz w:val="24"/>
                <w:szCs w:val="24"/>
                <w:lang w:val="uk-UA"/>
              </w:rPr>
              <w:t>2,3</w:t>
            </w:r>
          </w:p>
        </w:tc>
        <w:tc>
          <w:tcPr>
            <w:tcW w:w="0" w:type="auto"/>
            <w:vAlign w:val="center"/>
            <w:hideMark/>
          </w:tcPr>
          <w:p w14:paraId="5E194992" w14:textId="77777777" w:rsidR="007D5A7E" w:rsidRPr="00981822" w:rsidRDefault="007D5A7E" w:rsidP="007D5A7E">
            <w:pPr>
              <w:pStyle w:val="21"/>
              <w:jc w:val="center"/>
              <w:rPr>
                <w:sz w:val="24"/>
                <w:szCs w:val="24"/>
                <w:lang w:val="uk-UA"/>
              </w:rPr>
            </w:pPr>
            <w:r w:rsidRPr="00981822">
              <w:rPr>
                <w:sz w:val="24"/>
                <w:szCs w:val="24"/>
                <w:lang w:val="uk-UA"/>
              </w:rPr>
              <w:t>2,6</w:t>
            </w:r>
          </w:p>
        </w:tc>
        <w:tc>
          <w:tcPr>
            <w:tcW w:w="0" w:type="auto"/>
            <w:vAlign w:val="center"/>
            <w:hideMark/>
          </w:tcPr>
          <w:p w14:paraId="0B284DAB" w14:textId="77777777" w:rsidR="007D5A7E" w:rsidRPr="00981822" w:rsidRDefault="007D5A7E" w:rsidP="007D5A7E">
            <w:pPr>
              <w:pStyle w:val="21"/>
              <w:jc w:val="center"/>
              <w:rPr>
                <w:sz w:val="24"/>
                <w:szCs w:val="24"/>
                <w:lang w:val="uk-UA"/>
              </w:rPr>
            </w:pPr>
            <w:r w:rsidRPr="00981822">
              <w:rPr>
                <w:sz w:val="24"/>
                <w:szCs w:val="24"/>
                <w:lang w:val="uk-UA"/>
              </w:rPr>
              <w:t>2,7</w:t>
            </w:r>
          </w:p>
        </w:tc>
        <w:tc>
          <w:tcPr>
            <w:tcW w:w="0" w:type="auto"/>
            <w:vAlign w:val="center"/>
            <w:hideMark/>
          </w:tcPr>
          <w:p w14:paraId="2438549E" w14:textId="77777777" w:rsidR="007D5A7E" w:rsidRPr="00981822" w:rsidRDefault="007D5A7E" w:rsidP="007D5A7E">
            <w:pPr>
              <w:pStyle w:val="21"/>
              <w:jc w:val="center"/>
              <w:rPr>
                <w:sz w:val="24"/>
                <w:szCs w:val="24"/>
                <w:lang w:val="uk-UA"/>
              </w:rPr>
            </w:pPr>
            <w:r w:rsidRPr="00981822">
              <w:rPr>
                <w:sz w:val="24"/>
                <w:szCs w:val="24"/>
                <w:lang w:val="uk-UA"/>
              </w:rPr>
              <w:t>Обмежувальний</w:t>
            </w:r>
          </w:p>
        </w:tc>
      </w:tr>
      <w:tr w:rsidR="007D5A7E" w:rsidRPr="00981822" w14:paraId="5F3EF3BA" w14:textId="77777777" w:rsidTr="007D5A7E">
        <w:tc>
          <w:tcPr>
            <w:tcW w:w="0" w:type="auto"/>
            <w:vAlign w:val="center"/>
            <w:hideMark/>
          </w:tcPr>
          <w:p w14:paraId="112AE84F" w14:textId="77777777" w:rsidR="007D5A7E" w:rsidRPr="00981822" w:rsidRDefault="007D5A7E" w:rsidP="007D5A7E">
            <w:pPr>
              <w:pStyle w:val="21"/>
              <w:jc w:val="center"/>
              <w:rPr>
                <w:b/>
                <w:bCs/>
                <w:sz w:val="24"/>
                <w:szCs w:val="24"/>
                <w:lang w:val="uk-UA"/>
              </w:rPr>
            </w:pPr>
            <w:r w:rsidRPr="00981822">
              <w:rPr>
                <w:b/>
                <w:bCs/>
                <w:sz w:val="24"/>
                <w:szCs w:val="24"/>
                <w:lang w:val="uk-UA"/>
              </w:rPr>
              <w:t>29</w:t>
            </w:r>
          </w:p>
        </w:tc>
        <w:tc>
          <w:tcPr>
            <w:tcW w:w="0" w:type="auto"/>
            <w:vAlign w:val="center"/>
            <w:hideMark/>
          </w:tcPr>
          <w:p w14:paraId="361EC849" w14:textId="77777777" w:rsidR="007D5A7E" w:rsidRPr="00981822" w:rsidRDefault="007D5A7E" w:rsidP="007D5A7E">
            <w:pPr>
              <w:pStyle w:val="21"/>
              <w:jc w:val="center"/>
              <w:rPr>
                <w:sz w:val="24"/>
                <w:szCs w:val="24"/>
                <w:lang w:val="uk-UA"/>
              </w:rPr>
            </w:pPr>
            <w:r w:rsidRPr="00981822">
              <w:rPr>
                <w:sz w:val="24"/>
                <w:szCs w:val="24"/>
                <w:lang w:val="uk-UA"/>
              </w:rPr>
              <w:t>2,5</w:t>
            </w:r>
          </w:p>
        </w:tc>
        <w:tc>
          <w:tcPr>
            <w:tcW w:w="0" w:type="auto"/>
            <w:vAlign w:val="center"/>
            <w:hideMark/>
          </w:tcPr>
          <w:p w14:paraId="55F66B17" w14:textId="77777777" w:rsidR="007D5A7E" w:rsidRPr="00981822" w:rsidRDefault="007D5A7E" w:rsidP="007D5A7E">
            <w:pPr>
              <w:pStyle w:val="21"/>
              <w:jc w:val="center"/>
              <w:rPr>
                <w:sz w:val="24"/>
                <w:szCs w:val="24"/>
                <w:lang w:val="uk-UA"/>
              </w:rPr>
            </w:pPr>
            <w:r w:rsidRPr="00981822">
              <w:rPr>
                <w:sz w:val="24"/>
                <w:szCs w:val="24"/>
                <w:lang w:val="uk-UA"/>
              </w:rPr>
              <w:t>2,5</w:t>
            </w:r>
          </w:p>
        </w:tc>
        <w:tc>
          <w:tcPr>
            <w:tcW w:w="0" w:type="auto"/>
            <w:vAlign w:val="center"/>
            <w:hideMark/>
          </w:tcPr>
          <w:p w14:paraId="697731A3" w14:textId="77777777" w:rsidR="007D5A7E" w:rsidRPr="00981822" w:rsidRDefault="007D5A7E" w:rsidP="007D5A7E">
            <w:pPr>
              <w:pStyle w:val="21"/>
              <w:jc w:val="center"/>
              <w:rPr>
                <w:sz w:val="24"/>
                <w:szCs w:val="24"/>
                <w:lang w:val="uk-UA"/>
              </w:rPr>
            </w:pPr>
            <w:r w:rsidRPr="00981822">
              <w:rPr>
                <w:sz w:val="24"/>
                <w:szCs w:val="24"/>
                <w:lang w:val="uk-UA"/>
              </w:rPr>
              <w:t>2,6</w:t>
            </w:r>
          </w:p>
        </w:tc>
        <w:tc>
          <w:tcPr>
            <w:tcW w:w="0" w:type="auto"/>
            <w:vAlign w:val="center"/>
            <w:hideMark/>
          </w:tcPr>
          <w:p w14:paraId="1CB823B7" w14:textId="77777777" w:rsidR="007D5A7E" w:rsidRPr="00981822" w:rsidRDefault="007D5A7E" w:rsidP="007D5A7E">
            <w:pPr>
              <w:pStyle w:val="21"/>
              <w:jc w:val="center"/>
              <w:rPr>
                <w:sz w:val="24"/>
                <w:szCs w:val="24"/>
                <w:lang w:val="uk-UA"/>
              </w:rPr>
            </w:pPr>
            <w:r w:rsidRPr="00981822">
              <w:rPr>
                <w:sz w:val="24"/>
                <w:szCs w:val="24"/>
                <w:lang w:val="uk-UA"/>
              </w:rPr>
              <w:t>Збалансований</w:t>
            </w:r>
          </w:p>
        </w:tc>
      </w:tr>
      <w:tr w:rsidR="007D5A7E" w:rsidRPr="00981822" w14:paraId="100651A3" w14:textId="77777777" w:rsidTr="007D5A7E">
        <w:tc>
          <w:tcPr>
            <w:tcW w:w="0" w:type="auto"/>
            <w:vAlign w:val="center"/>
            <w:hideMark/>
          </w:tcPr>
          <w:p w14:paraId="0D191505" w14:textId="77777777" w:rsidR="007D5A7E" w:rsidRPr="00981822" w:rsidRDefault="007D5A7E" w:rsidP="007D5A7E">
            <w:pPr>
              <w:pStyle w:val="21"/>
              <w:jc w:val="center"/>
              <w:rPr>
                <w:b/>
                <w:bCs/>
                <w:sz w:val="24"/>
                <w:szCs w:val="24"/>
                <w:lang w:val="uk-UA"/>
              </w:rPr>
            </w:pPr>
            <w:r w:rsidRPr="00981822">
              <w:rPr>
                <w:b/>
                <w:bCs/>
                <w:sz w:val="24"/>
                <w:szCs w:val="24"/>
                <w:lang w:val="uk-UA"/>
              </w:rPr>
              <w:t>30</w:t>
            </w:r>
          </w:p>
        </w:tc>
        <w:tc>
          <w:tcPr>
            <w:tcW w:w="0" w:type="auto"/>
            <w:vAlign w:val="center"/>
            <w:hideMark/>
          </w:tcPr>
          <w:p w14:paraId="16480A41" w14:textId="77777777" w:rsidR="007D5A7E" w:rsidRPr="00981822" w:rsidRDefault="007D5A7E" w:rsidP="007D5A7E">
            <w:pPr>
              <w:pStyle w:val="21"/>
              <w:jc w:val="center"/>
              <w:rPr>
                <w:sz w:val="24"/>
                <w:szCs w:val="24"/>
                <w:lang w:val="uk-UA"/>
              </w:rPr>
            </w:pPr>
            <w:r w:rsidRPr="00981822">
              <w:rPr>
                <w:sz w:val="24"/>
                <w:szCs w:val="24"/>
                <w:lang w:val="uk-UA"/>
              </w:rPr>
              <w:t>2,3</w:t>
            </w:r>
          </w:p>
        </w:tc>
        <w:tc>
          <w:tcPr>
            <w:tcW w:w="0" w:type="auto"/>
            <w:vAlign w:val="center"/>
            <w:hideMark/>
          </w:tcPr>
          <w:p w14:paraId="64BE243F" w14:textId="77777777" w:rsidR="007D5A7E" w:rsidRPr="00981822" w:rsidRDefault="007D5A7E" w:rsidP="007D5A7E">
            <w:pPr>
              <w:pStyle w:val="21"/>
              <w:jc w:val="center"/>
              <w:rPr>
                <w:sz w:val="24"/>
                <w:szCs w:val="24"/>
                <w:lang w:val="uk-UA"/>
              </w:rPr>
            </w:pPr>
            <w:r w:rsidRPr="00981822">
              <w:rPr>
                <w:sz w:val="24"/>
                <w:szCs w:val="24"/>
                <w:lang w:val="uk-UA"/>
              </w:rPr>
              <w:t>2,6</w:t>
            </w:r>
          </w:p>
        </w:tc>
        <w:tc>
          <w:tcPr>
            <w:tcW w:w="0" w:type="auto"/>
            <w:vAlign w:val="center"/>
            <w:hideMark/>
          </w:tcPr>
          <w:p w14:paraId="6D816D69" w14:textId="77777777" w:rsidR="007D5A7E" w:rsidRPr="00981822" w:rsidRDefault="007D5A7E" w:rsidP="007D5A7E">
            <w:pPr>
              <w:pStyle w:val="21"/>
              <w:jc w:val="center"/>
              <w:rPr>
                <w:sz w:val="24"/>
                <w:szCs w:val="24"/>
                <w:lang w:val="uk-UA"/>
              </w:rPr>
            </w:pPr>
            <w:r w:rsidRPr="00981822">
              <w:rPr>
                <w:sz w:val="24"/>
                <w:szCs w:val="24"/>
                <w:lang w:val="uk-UA"/>
              </w:rPr>
              <w:t>2,5</w:t>
            </w:r>
          </w:p>
        </w:tc>
        <w:tc>
          <w:tcPr>
            <w:tcW w:w="0" w:type="auto"/>
            <w:vAlign w:val="center"/>
            <w:hideMark/>
          </w:tcPr>
          <w:p w14:paraId="194F3DE6" w14:textId="77777777" w:rsidR="007D5A7E" w:rsidRPr="00981822" w:rsidRDefault="007D5A7E" w:rsidP="007D5A7E">
            <w:pPr>
              <w:pStyle w:val="21"/>
              <w:jc w:val="center"/>
              <w:rPr>
                <w:sz w:val="24"/>
                <w:szCs w:val="24"/>
                <w:lang w:val="uk-UA"/>
              </w:rPr>
            </w:pPr>
            <w:proofErr w:type="spellStart"/>
            <w:r w:rsidRPr="00981822">
              <w:rPr>
                <w:sz w:val="24"/>
                <w:szCs w:val="24"/>
                <w:lang w:val="uk-UA"/>
              </w:rPr>
              <w:t>Екстернальний</w:t>
            </w:r>
            <w:proofErr w:type="spellEnd"/>
          </w:p>
        </w:tc>
      </w:tr>
    </w:tbl>
    <w:p w14:paraId="277396E5" w14:textId="07CB63F1" w:rsidR="007D5A7E" w:rsidRPr="00981822" w:rsidRDefault="007D5A7E" w:rsidP="007D5A7E">
      <w:pPr>
        <w:pStyle w:val="11"/>
        <w:jc w:val="right"/>
        <w:rPr>
          <w:b/>
          <w:bCs/>
        </w:rPr>
      </w:pPr>
      <w:r w:rsidRPr="007D5A7E">
        <w:rPr>
          <w:b/>
          <w:bCs/>
        </w:rPr>
        <w:t>Таблиця 3.</w:t>
      </w:r>
      <w:r w:rsidR="00981822">
        <w:rPr>
          <w:b/>
          <w:bCs/>
          <w:lang w:val="ru-RU"/>
        </w:rPr>
        <w:t>3</w:t>
      </w:r>
      <w:r w:rsidRPr="007D5A7E">
        <w:rPr>
          <w:b/>
          <w:bCs/>
        </w:rPr>
        <w:t xml:space="preserve"> </w:t>
      </w:r>
    </w:p>
    <w:p w14:paraId="5D768CB7" w14:textId="18CDBA5F" w:rsidR="007D5A7E" w:rsidRPr="007D5A7E" w:rsidRDefault="007D5A7E" w:rsidP="007D5A7E">
      <w:pPr>
        <w:pStyle w:val="11"/>
        <w:ind w:firstLine="0"/>
        <w:jc w:val="center"/>
        <w:rPr>
          <w:b/>
          <w:bCs/>
        </w:rPr>
      </w:pPr>
      <w:r w:rsidRPr="007D5A7E">
        <w:rPr>
          <w:b/>
          <w:bCs/>
        </w:rPr>
        <w:t>Динаміка змін типів харчової поведінки (за методикою DEBQ)</w:t>
      </w:r>
    </w:p>
    <w:tbl>
      <w:tblPr>
        <w:tblStyle w:val="15"/>
        <w:tblW w:w="0" w:type="auto"/>
        <w:tblLook w:val="04A0" w:firstRow="1" w:lastRow="0" w:firstColumn="1" w:lastColumn="0" w:noHBand="0" w:noVBand="1"/>
      </w:tblPr>
      <w:tblGrid>
        <w:gridCol w:w="1780"/>
        <w:gridCol w:w="1226"/>
        <w:gridCol w:w="1234"/>
        <w:gridCol w:w="1185"/>
        <w:gridCol w:w="1612"/>
        <w:gridCol w:w="1620"/>
        <w:gridCol w:w="972"/>
      </w:tblGrid>
      <w:tr w:rsidR="007D5A7E" w:rsidRPr="00981822" w14:paraId="203EF743" w14:textId="77777777" w:rsidTr="007D5A7E">
        <w:tc>
          <w:tcPr>
            <w:tcW w:w="0" w:type="auto"/>
            <w:vAlign w:val="center"/>
            <w:hideMark/>
          </w:tcPr>
          <w:p w14:paraId="280132A8" w14:textId="77777777" w:rsidR="007D5A7E" w:rsidRPr="00981822" w:rsidRDefault="007D5A7E" w:rsidP="007D5A7E">
            <w:pPr>
              <w:pStyle w:val="21"/>
              <w:jc w:val="center"/>
              <w:rPr>
                <w:b/>
                <w:bCs/>
                <w:sz w:val="22"/>
                <w:szCs w:val="22"/>
                <w:lang w:val="uk-UA"/>
              </w:rPr>
            </w:pPr>
            <w:r w:rsidRPr="00981822">
              <w:rPr>
                <w:b/>
                <w:bCs/>
                <w:sz w:val="22"/>
                <w:szCs w:val="22"/>
                <w:lang w:val="uk-UA"/>
              </w:rPr>
              <w:t>Тип харчової поведінки</w:t>
            </w:r>
          </w:p>
        </w:tc>
        <w:tc>
          <w:tcPr>
            <w:tcW w:w="0" w:type="auto"/>
            <w:vAlign w:val="center"/>
            <w:hideMark/>
          </w:tcPr>
          <w:p w14:paraId="51011944" w14:textId="77777777" w:rsidR="007D5A7E" w:rsidRPr="00981822" w:rsidRDefault="007D5A7E" w:rsidP="007D5A7E">
            <w:pPr>
              <w:pStyle w:val="21"/>
              <w:jc w:val="center"/>
              <w:rPr>
                <w:b/>
                <w:bCs/>
                <w:sz w:val="22"/>
                <w:szCs w:val="22"/>
                <w:lang w:val="uk-UA"/>
              </w:rPr>
            </w:pPr>
            <w:r w:rsidRPr="00981822">
              <w:rPr>
                <w:b/>
                <w:bCs/>
                <w:sz w:val="22"/>
                <w:szCs w:val="22"/>
                <w:lang w:val="uk-UA"/>
              </w:rPr>
              <w:t>Середній бал до програми</w:t>
            </w:r>
          </w:p>
        </w:tc>
        <w:tc>
          <w:tcPr>
            <w:tcW w:w="0" w:type="auto"/>
            <w:vAlign w:val="center"/>
            <w:hideMark/>
          </w:tcPr>
          <w:p w14:paraId="3233356C" w14:textId="77777777" w:rsidR="007D5A7E" w:rsidRPr="00981822" w:rsidRDefault="007D5A7E" w:rsidP="007D5A7E">
            <w:pPr>
              <w:pStyle w:val="21"/>
              <w:jc w:val="center"/>
              <w:rPr>
                <w:b/>
                <w:bCs/>
                <w:sz w:val="22"/>
                <w:szCs w:val="22"/>
                <w:lang w:val="uk-UA"/>
              </w:rPr>
            </w:pPr>
            <w:r w:rsidRPr="00981822">
              <w:rPr>
                <w:b/>
                <w:bCs/>
                <w:sz w:val="22"/>
                <w:szCs w:val="22"/>
                <w:lang w:val="uk-UA"/>
              </w:rPr>
              <w:t>Середній бал після програми</w:t>
            </w:r>
          </w:p>
        </w:tc>
        <w:tc>
          <w:tcPr>
            <w:tcW w:w="0" w:type="auto"/>
            <w:vAlign w:val="center"/>
            <w:hideMark/>
          </w:tcPr>
          <w:p w14:paraId="71954367" w14:textId="77777777" w:rsidR="007D5A7E" w:rsidRPr="00981822" w:rsidRDefault="007D5A7E" w:rsidP="007D5A7E">
            <w:pPr>
              <w:pStyle w:val="21"/>
              <w:jc w:val="center"/>
              <w:rPr>
                <w:b/>
                <w:bCs/>
                <w:sz w:val="22"/>
                <w:szCs w:val="22"/>
                <w:lang w:val="uk-UA"/>
              </w:rPr>
            </w:pPr>
            <w:r w:rsidRPr="00981822">
              <w:rPr>
                <w:b/>
                <w:bCs/>
                <w:sz w:val="22"/>
                <w:szCs w:val="22"/>
                <w:lang w:val="uk-UA"/>
              </w:rPr>
              <w:t>Динаміка</w:t>
            </w:r>
          </w:p>
        </w:tc>
        <w:tc>
          <w:tcPr>
            <w:tcW w:w="0" w:type="auto"/>
            <w:vAlign w:val="center"/>
            <w:hideMark/>
          </w:tcPr>
          <w:p w14:paraId="0647B817" w14:textId="77777777" w:rsidR="007D5A7E" w:rsidRPr="00981822" w:rsidRDefault="007D5A7E" w:rsidP="007D5A7E">
            <w:pPr>
              <w:pStyle w:val="21"/>
              <w:jc w:val="center"/>
              <w:rPr>
                <w:b/>
                <w:bCs/>
                <w:sz w:val="22"/>
                <w:szCs w:val="22"/>
                <w:lang w:val="uk-UA"/>
              </w:rPr>
            </w:pPr>
            <w:r w:rsidRPr="00981822">
              <w:rPr>
                <w:b/>
                <w:bCs/>
                <w:sz w:val="22"/>
                <w:szCs w:val="22"/>
                <w:lang w:val="uk-UA"/>
              </w:rPr>
              <w:t>Кількість респондентів з домінуючим типом до</w:t>
            </w:r>
          </w:p>
        </w:tc>
        <w:tc>
          <w:tcPr>
            <w:tcW w:w="0" w:type="auto"/>
            <w:vAlign w:val="center"/>
            <w:hideMark/>
          </w:tcPr>
          <w:p w14:paraId="086DEC9A" w14:textId="77777777" w:rsidR="007D5A7E" w:rsidRPr="00981822" w:rsidRDefault="007D5A7E" w:rsidP="007D5A7E">
            <w:pPr>
              <w:pStyle w:val="21"/>
              <w:jc w:val="center"/>
              <w:rPr>
                <w:b/>
                <w:bCs/>
                <w:sz w:val="22"/>
                <w:szCs w:val="22"/>
                <w:lang w:val="uk-UA"/>
              </w:rPr>
            </w:pPr>
            <w:r w:rsidRPr="00981822">
              <w:rPr>
                <w:b/>
                <w:bCs/>
                <w:sz w:val="22"/>
                <w:szCs w:val="22"/>
                <w:lang w:val="uk-UA"/>
              </w:rPr>
              <w:t>Кількість респондентів з домінуючим типом після</w:t>
            </w:r>
          </w:p>
        </w:tc>
        <w:tc>
          <w:tcPr>
            <w:tcW w:w="0" w:type="auto"/>
            <w:vAlign w:val="center"/>
            <w:hideMark/>
          </w:tcPr>
          <w:p w14:paraId="7C1A83CB" w14:textId="77777777" w:rsidR="007D5A7E" w:rsidRPr="00981822" w:rsidRDefault="007D5A7E" w:rsidP="007D5A7E">
            <w:pPr>
              <w:pStyle w:val="21"/>
              <w:jc w:val="center"/>
              <w:rPr>
                <w:b/>
                <w:bCs/>
                <w:sz w:val="22"/>
                <w:szCs w:val="22"/>
                <w:lang w:val="uk-UA"/>
              </w:rPr>
            </w:pPr>
            <w:r w:rsidRPr="00981822">
              <w:rPr>
                <w:b/>
                <w:bCs/>
                <w:sz w:val="22"/>
                <w:szCs w:val="22"/>
                <w:lang w:val="uk-UA"/>
              </w:rPr>
              <w:t>Зміна</w:t>
            </w:r>
          </w:p>
        </w:tc>
      </w:tr>
      <w:tr w:rsidR="007D5A7E" w:rsidRPr="00981822" w14:paraId="50047348" w14:textId="77777777" w:rsidTr="007D5A7E">
        <w:tc>
          <w:tcPr>
            <w:tcW w:w="0" w:type="auto"/>
            <w:vAlign w:val="center"/>
            <w:hideMark/>
          </w:tcPr>
          <w:p w14:paraId="2AA08A33" w14:textId="77777777" w:rsidR="007D5A7E" w:rsidRPr="00981822" w:rsidRDefault="007D5A7E" w:rsidP="007D5A7E">
            <w:pPr>
              <w:pStyle w:val="21"/>
              <w:jc w:val="center"/>
              <w:rPr>
                <w:sz w:val="24"/>
                <w:szCs w:val="24"/>
                <w:lang w:val="uk-UA"/>
              </w:rPr>
            </w:pPr>
            <w:r w:rsidRPr="00981822">
              <w:rPr>
                <w:sz w:val="24"/>
                <w:szCs w:val="24"/>
                <w:lang w:val="uk-UA"/>
              </w:rPr>
              <w:t>Емоціогенне харчування</w:t>
            </w:r>
          </w:p>
        </w:tc>
        <w:tc>
          <w:tcPr>
            <w:tcW w:w="0" w:type="auto"/>
            <w:vAlign w:val="center"/>
            <w:hideMark/>
          </w:tcPr>
          <w:p w14:paraId="6BE29D97" w14:textId="77777777" w:rsidR="007D5A7E" w:rsidRPr="00981822" w:rsidRDefault="007D5A7E" w:rsidP="007D5A7E">
            <w:pPr>
              <w:pStyle w:val="21"/>
              <w:jc w:val="center"/>
              <w:rPr>
                <w:sz w:val="24"/>
                <w:szCs w:val="24"/>
                <w:lang w:val="uk-UA"/>
              </w:rPr>
            </w:pPr>
            <w:r w:rsidRPr="00981822">
              <w:rPr>
                <w:sz w:val="24"/>
                <w:szCs w:val="24"/>
                <w:lang w:val="uk-UA"/>
              </w:rPr>
              <w:t>2,8</w:t>
            </w:r>
          </w:p>
        </w:tc>
        <w:tc>
          <w:tcPr>
            <w:tcW w:w="0" w:type="auto"/>
            <w:vAlign w:val="center"/>
            <w:hideMark/>
          </w:tcPr>
          <w:p w14:paraId="6FC4AC9A" w14:textId="77777777" w:rsidR="007D5A7E" w:rsidRPr="00981822" w:rsidRDefault="007D5A7E" w:rsidP="007D5A7E">
            <w:pPr>
              <w:pStyle w:val="21"/>
              <w:jc w:val="center"/>
              <w:rPr>
                <w:sz w:val="24"/>
                <w:szCs w:val="24"/>
                <w:lang w:val="uk-UA"/>
              </w:rPr>
            </w:pPr>
            <w:r w:rsidRPr="00981822">
              <w:rPr>
                <w:sz w:val="24"/>
                <w:szCs w:val="24"/>
                <w:lang w:val="uk-UA"/>
              </w:rPr>
              <w:t>2,4</w:t>
            </w:r>
          </w:p>
        </w:tc>
        <w:tc>
          <w:tcPr>
            <w:tcW w:w="0" w:type="auto"/>
            <w:vAlign w:val="center"/>
            <w:hideMark/>
          </w:tcPr>
          <w:p w14:paraId="671E8ECC" w14:textId="77777777" w:rsidR="007D5A7E" w:rsidRPr="00981822" w:rsidRDefault="007D5A7E" w:rsidP="007D5A7E">
            <w:pPr>
              <w:pStyle w:val="21"/>
              <w:jc w:val="center"/>
              <w:rPr>
                <w:sz w:val="24"/>
                <w:szCs w:val="24"/>
                <w:lang w:val="uk-UA"/>
              </w:rPr>
            </w:pPr>
            <w:r w:rsidRPr="00981822">
              <w:rPr>
                <w:sz w:val="24"/>
                <w:szCs w:val="24"/>
                <w:lang w:val="uk-UA"/>
              </w:rPr>
              <w:t>-0,4 (-14,3%)</w:t>
            </w:r>
          </w:p>
        </w:tc>
        <w:tc>
          <w:tcPr>
            <w:tcW w:w="0" w:type="auto"/>
            <w:vAlign w:val="center"/>
            <w:hideMark/>
          </w:tcPr>
          <w:p w14:paraId="1A5915E2" w14:textId="77777777" w:rsidR="007D5A7E" w:rsidRPr="00981822" w:rsidRDefault="007D5A7E" w:rsidP="007D5A7E">
            <w:pPr>
              <w:pStyle w:val="21"/>
              <w:jc w:val="center"/>
              <w:rPr>
                <w:sz w:val="24"/>
                <w:szCs w:val="24"/>
                <w:lang w:val="uk-UA"/>
              </w:rPr>
            </w:pPr>
            <w:r w:rsidRPr="00981822">
              <w:rPr>
                <w:sz w:val="24"/>
                <w:szCs w:val="24"/>
                <w:lang w:val="uk-UA"/>
              </w:rPr>
              <w:t>12 (40,0%)</w:t>
            </w:r>
          </w:p>
        </w:tc>
        <w:tc>
          <w:tcPr>
            <w:tcW w:w="0" w:type="auto"/>
            <w:vAlign w:val="center"/>
            <w:hideMark/>
          </w:tcPr>
          <w:p w14:paraId="66A9368C" w14:textId="77777777" w:rsidR="007D5A7E" w:rsidRPr="00981822" w:rsidRDefault="007D5A7E" w:rsidP="007D5A7E">
            <w:pPr>
              <w:pStyle w:val="21"/>
              <w:jc w:val="center"/>
              <w:rPr>
                <w:sz w:val="24"/>
                <w:szCs w:val="24"/>
                <w:lang w:val="uk-UA"/>
              </w:rPr>
            </w:pPr>
            <w:r w:rsidRPr="00981822">
              <w:rPr>
                <w:sz w:val="24"/>
                <w:szCs w:val="24"/>
                <w:lang w:val="uk-UA"/>
              </w:rPr>
              <w:t>4 (13,3%)</w:t>
            </w:r>
          </w:p>
        </w:tc>
        <w:tc>
          <w:tcPr>
            <w:tcW w:w="0" w:type="auto"/>
            <w:vAlign w:val="center"/>
            <w:hideMark/>
          </w:tcPr>
          <w:p w14:paraId="049E8296" w14:textId="77777777" w:rsidR="007D5A7E" w:rsidRPr="00981822" w:rsidRDefault="007D5A7E" w:rsidP="007D5A7E">
            <w:pPr>
              <w:pStyle w:val="21"/>
              <w:jc w:val="center"/>
              <w:rPr>
                <w:sz w:val="24"/>
                <w:szCs w:val="24"/>
                <w:lang w:val="uk-UA"/>
              </w:rPr>
            </w:pPr>
            <w:r w:rsidRPr="00981822">
              <w:rPr>
                <w:sz w:val="24"/>
                <w:szCs w:val="24"/>
                <w:lang w:val="uk-UA"/>
              </w:rPr>
              <w:t>-26,7%</w:t>
            </w:r>
          </w:p>
        </w:tc>
      </w:tr>
      <w:tr w:rsidR="007D5A7E" w:rsidRPr="00981822" w14:paraId="048CF2DE" w14:textId="77777777" w:rsidTr="007D5A7E">
        <w:tc>
          <w:tcPr>
            <w:tcW w:w="0" w:type="auto"/>
            <w:vAlign w:val="center"/>
            <w:hideMark/>
          </w:tcPr>
          <w:p w14:paraId="55C7733D" w14:textId="77777777" w:rsidR="007D5A7E" w:rsidRPr="00981822" w:rsidRDefault="007D5A7E" w:rsidP="007D5A7E">
            <w:pPr>
              <w:pStyle w:val="21"/>
              <w:jc w:val="center"/>
              <w:rPr>
                <w:sz w:val="24"/>
                <w:szCs w:val="24"/>
                <w:lang w:val="uk-UA"/>
              </w:rPr>
            </w:pPr>
            <w:proofErr w:type="spellStart"/>
            <w:r w:rsidRPr="00981822">
              <w:rPr>
                <w:sz w:val="24"/>
                <w:szCs w:val="24"/>
                <w:lang w:val="uk-UA"/>
              </w:rPr>
              <w:t>Екстернальне</w:t>
            </w:r>
            <w:proofErr w:type="spellEnd"/>
            <w:r w:rsidRPr="00981822">
              <w:rPr>
                <w:sz w:val="24"/>
                <w:szCs w:val="24"/>
                <w:lang w:val="uk-UA"/>
              </w:rPr>
              <w:t xml:space="preserve"> харчування</w:t>
            </w:r>
          </w:p>
        </w:tc>
        <w:tc>
          <w:tcPr>
            <w:tcW w:w="0" w:type="auto"/>
            <w:vAlign w:val="center"/>
            <w:hideMark/>
          </w:tcPr>
          <w:p w14:paraId="5F9CBC15" w14:textId="77777777" w:rsidR="007D5A7E" w:rsidRPr="00981822" w:rsidRDefault="007D5A7E" w:rsidP="007D5A7E">
            <w:pPr>
              <w:pStyle w:val="21"/>
              <w:jc w:val="center"/>
              <w:rPr>
                <w:sz w:val="24"/>
                <w:szCs w:val="24"/>
                <w:lang w:val="uk-UA"/>
              </w:rPr>
            </w:pPr>
            <w:r w:rsidRPr="00981822">
              <w:rPr>
                <w:sz w:val="24"/>
                <w:szCs w:val="24"/>
                <w:lang w:val="uk-UA"/>
              </w:rPr>
              <w:t>2,8</w:t>
            </w:r>
          </w:p>
        </w:tc>
        <w:tc>
          <w:tcPr>
            <w:tcW w:w="0" w:type="auto"/>
            <w:vAlign w:val="center"/>
            <w:hideMark/>
          </w:tcPr>
          <w:p w14:paraId="1AE85210" w14:textId="77777777" w:rsidR="007D5A7E" w:rsidRPr="00981822" w:rsidRDefault="007D5A7E" w:rsidP="007D5A7E">
            <w:pPr>
              <w:pStyle w:val="21"/>
              <w:jc w:val="center"/>
              <w:rPr>
                <w:sz w:val="24"/>
                <w:szCs w:val="24"/>
                <w:lang w:val="uk-UA"/>
              </w:rPr>
            </w:pPr>
            <w:r w:rsidRPr="00981822">
              <w:rPr>
                <w:sz w:val="24"/>
                <w:szCs w:val="24"/>
                <w:lang w:val="uk-UA"/>
              </w:rPr>
              <w:t>2,6</w:t>
            </w:r>
          </w:p>
        </w:tc>
        <w:tc>
          <w:tcPr>
            <w:tcW w:w="0" w:type="auto"/>
            <w:vAlign w:val="center"/>
            <w:hideMark/>
          </w:tcPr>
          <w:p w14:paraId="5DA100E2" w14:textId="77777777" w:rsidR="007D5A7E" w:rsidRPr="00981822" w:rsidRDefault="007D5A7E" w:rsidP="007D5A7E">
            <w:pPr>
              <w:pStyle w:val="21"/>
              <w:jc w:val="center"/>
              <w:rPr>
                <w:sz w:val="24"/>
                <w:szCs w:val="24"/>
                <w:lang w:val="uk-UA"/>
              </w:rPr>
            </w:pPr>
            <w:r w:rsidRPr="00981822">
              <w:rPr>
                <w:sz w:val="24"/>
                <w:szCs w:val="24"/>
                <w:lang w:val="uk-UA"/>
              </w:rPr>
              <w:t>-0,2 (-7,1%)</w:t>
            </w:r>
          </w:p>
        </w:tc>
        <w:tc>
          <w:tcPr>
            <w:tcW w:w="0" w:type="auto"/>
            <w:vAlign w:val="center"/>
            <w:hideMark/>
          </w:tcPr>
          <w:p w14:paraId="04ABCC7A" w14:textId="77777777" w:rsidR="007D5A7E" w:rsidRPr="00981822" w:rsidRDefault="007D5A7E" w:rsidP="007D5A7E">
            <w:pPr>
              <w:pStyle w:val="21"/>
              <w:jc w:val="center"/>
              <w:rPr>
                <w:sz w:val="24"/>
                <w:szCs w:val="24"/>
                <w:lang w:val="uk-UA"/>
              </w:rPr>
            </w:pPr>
            <w:r w:rsidRPr="00981822">
              <w:rPr>
                <w:sz w:val="24"/>
                <w:szCs w:val="24"/>
                <w:lang w:val="uk-UA"/>
              </w:rPr>
              <w:t>9 (30,0%)</w:t>
            </w:r>
          </w:p>
        </w:tc>
        <w:tc>
          <w:tcPr>
            <w:tcW w:w="0" w:type="auto"/>
            <w:vAlign w:val="center"/>
            <w:hideMark/>
          </w:tcPr>
          <w:p w14:paraId="4DD006C9" w14:textId="77777777" w:rsidR="007D5A7E" w:rsidRPr="00981822" w:rsidRDefault="007D5A7E" w:rsidP="007D5A7E">
            <w:pPr>
              <w:pStyle w:val="21"/>
              <w:jc w:val="center"/>
              <w:rPr>
                <w:sz w:val="24"/>
                <w:szCs w:val="24"/>
                <w:lang w:val="uk-UA"/>
              </w:rPr>
            </w:pPr>
            <w:r w:rsidRPr="00981822">
              <w:rPr>
                <w:sz w:val="24"/>
                <w:szCs w:val="24"/>
                <w:lang w:val="uk-UA"/>
              </w:rPr>
              <w:t>10 (33,3%)</w:t>
            </w:r>
          </w:p>
        </w:tc>
        <w:tc>
          <w:tcPr>
            <w:tcW w:w="0" w:type="auto"/>
            <w:vAlign w:val="center"/>
            <w:hideMark/>
          </w:tcPr>
          <w:p w14:paraId="40A13C23" w14:textId="77777777" w:rsidR="007D5A7E" w:rsidRPr="00981822" w:rsidRDefault="007D5A7E" w:rsidP="007D5A7E">
            <w:pPr>
              <w:pStyle w:val="21"/>
              <w:jc w:val="center"/>
              <w:rPr>
                <w:sz w:val="24"/>
                <w:szCs w:val="24"/>
                <w:lang w:val="uk-UA"/>
              </w:rPr>
            </w:pPr>
            <w:r w:rsidRPr="00981822">
              <w:rPr>
                <w:sz w:val="24"/>
                <w:szCs w:val="24"/>
                <w:lang w:val="uk-UA"/>
              </w:rPr>
              <w:t>+3,3%</w:t>
            </w:r>
          </w:p>
        </w:tc>
      </w:tr>
      <w:tr w:rsidR="007D5A7E" w:rsidRPr="00981822" w14:paraId="0A1EAC6E" w14:textId="77777777" w:rsidTr="007D5A7E">
        <w:tc>
          <w:tcPr>
            <w:tcW w:w="0" w:type="auto"/>
            <w:vAlign w:val="center"/>
            <w:hideMark/>
          </w:tcPr>
          <w:p w14:paraId="2E4DF48F" w14:textId="77777777" w:rsidR="007D5A7E" w:rsidRPr="00981822" w:rsidRDefault="007D5A7E" w:rsidP="007D5A7E">
            <w:pPr>
              <w:pStyle w:val="21"/>
              <w:jc w:val="center"/>
              <w:rPr>
                <w:sz w:val="24"/>
                <w:szCs w:val="24"/>
                <w:lang w:val="uk-UA"/>
              </w:rPr>
            </w:pPr>
            <w:r w:rsidRPr="00981822">
              <w:rPr>
                <w:sz w:val="24"/>
                <w:szCs w:val="24"/>
                <w:lang w:val="uk-UA"/>
              </w:rPr>
              <w:t>Обмежувальна поведінка</w:t>
            </w:r>
          </w:p>
        </w:tc>
        <w:tc>
          <w:tcPr>
            <w:tcW w:w="0" w:type="auto"/>
            <w:vAlign w:val="center"/>
            <w:hideMark/>
          </w:tcPr>
          <w:p w14:paraId="7FABD77B" w14:textId="77777777" w:rsidR="007D5A7E" w:rsidRPr="00981822" w:rsidRDefault="007D5A7E" w:rsidP="007D5A7E">
            <w:pPr>
              <w:pStyle w:val="21"/>
              <w:jc w:val="center"/>
              <w:rPr>
                <w:sz w:val="24"/>
                <w:szCs w:val="24"/>
                <w:lang w:val="uk-UA"/>
              </w:rPr>
            </w:pPr>
            <w:r w:rsidRPr="00981822">
              <w:rPr>
                <w:sz w:val="24"/>
                <w:szCs w:val="24"/>
                <w:lang w:val="uk-UA"/>
              </w:rPr>
              <w:t>2,8</w:t>
            </w:r>
          </w:p>
        </w:tc>
        <w:tc>
          <w:tcPr>
            <w:tcW w:w="0" w:type="auto"/>
            <w:vAlign w:val="center"/>
            <w:hideMark/>
          </w:tcPr>
          <w:p w14:paraId="7E767919" w14:textId="77777777" w:rsidR="007D5A7E" w:rsidRPr="00981822" w:rsidRDefault="007D5A7E" w:rsidP="007D5A7E">
            <w:pPr>
              <w:pStyle w:val="21"/>
              <w:jc w:val="center"/>
              <w:rPr>
                <w:sz w:val="24"/>
                <w:szCs w:val="24"/>
                <w:lang w:val="uk-UA"/>
              </w:rPr>
            </w:pPr>
            <w:r w:rsidRPr="00981822">
              <w:rPr>
                <w:sz w:val="24"/>
                <w:szCs w:val="24"/>
                <w:lang w:val="uk-UA"/>
              </w:rPr>
              <w:t>2,6</w:t>
            </w:r>
          </w:p>
        </w:tc>
        <w:tc>
          <w:tcPr>
            <w:tcW w:w="0" w:type="auto"/>
            <w:vAlign w:val="center"/>
            <w:hideMark/>
          </w:tcPr>
          <w:p w14:paraId="2210B82F" w14:textId="77777777" w:rsidR="007D5A7E" w:rsidRPr="00981822" w:rsidRDefault="007D5A7E" w:rsidP="007D5A7E">
            <w:pPr>
              <w:pStyle w:val="21"/>
              <w:jc w:val="center"/>
              <w:rPr>
                <w:sz w:val="24"/>
                <w:szCs w:val="24"/>
                <w:lang w:val="uk-UA"/>
              </w:rPr>
            </w:pPr>
            <w:r w:rsidRPr="00981822">
              <w:rPr>
                <w:sz w:val="24"/>
                <w:szCs w:val="24"/>
                <w:lang w:val="uk-UA"/>
              </w:rPr>
              <w:t>-0,2 (-7,1%)</w:t>
            </w:r>
          </w:p>
        </w:tc>
        <w:tc>
          <w:tcPr>
            <w:tcW w:w="0" w:type="auto"/>
            <w:vAlign w:val="center"/>
            <w:hideMark/>
          </w:tcPr>
          <w:p w14:paraId="76769F8A" w14:textId="77777777" w:rsidR="007D5A7E" w:rsidRPr="00981822" w:rsidRDefault="007D5A7E" w:rsidP="007D5A7E">
            <w:pPr>
              <w:pStyle w:val="21"/>
              <w:jc w:val="center"/>
              <w:rPr>
                <w:sz w:val="24"/>
                <w:szCs w:val="24"/>
                <w:lang w:val="uk-UA"/>
              </w:rPr>
            </w:pPr>
            <w:r w:rsidRPr="00981822">
              <w:rPr>
                <w:sz w:val="24"/>
                <w:szCs w:val="24"/>
                <w:lang w:val="uk-UA"/>
              </w:rPr>
              <w:t>6 (20,0%)</w:t>
            </w:r>
          </w:p>
        </w:tc>
        <w:tc>
          <w:tcPr>
            <w:tcW w:w="0" w:type="auto"/>
            <w:vAlign w:val="center"/>
            <w:hideMark/>
          </w:tcPr>
          <w:p w14:paraId="3FD36160" w14:textId="77777777" w:rsidR="007D5A7E" w:rsidRPr="00981822" w:rsidRDefault="007D5A7E" w:rsidP="007D5A7E">
            <w:pPr>
              <w:pStyle w:val="21"/>
              <w:jc w:val="center"/>
              <w:rPr>
                <w:sz w:val="24"/>
                <w:szCs w:val="24"/>
                <w:lang w:val="uk-UA"/>
              </w:rPr>
            </w:pPr>
            <w:r w:rsidRPr="00981822">
              <w:rPr>
                <w:sz w:val="24"/>
                <w:szCs w:val="24"/>
                <w:lang w:val="uk-UA"/>
              </w:rPr>
              <w:t>8 (26,7%)</w:t>
            </w:r>
          </w:p>
        </w:tc>
        <w:tc>
          <w:tcPr>
            <w:tcW w:w="0" w:type="auto"/>
            <w:vAlign w:val="center"/>
            <w:hideMark/>
          </w:tcPr>
          <w:p w14:paraId="2B4B7D9D" w14:textId="77777777" w:rsidR="007D5A7E" w:rsidRPr="00981822" w:rsidRDefault="007D5A7E" w:rsidP="007D5A7E">
            <w:pPr>
              <w:pStyle w:val="21"/>
              <w:jc w:val="center"/>
              <w:rPr>
                <w:sz w:val="24"/>
                <w:szCs w:val="24"/>
                <w:lang w:val="uk-UA"/>
              </w:rPr>
            </w:pPr>
            <w:r w:rsidRPr="00981822">
              <w:rPr>
                <w:sz w:val="24"/>
                <w:szCs w:val="24"/>
                <w:lang w:val="uk-UA"/>
              </w:rPr>
              <w:t>+6,7%</w:t>
            </w:r>
          </w:p>
        </w:tc>
      </w:tr>
      <w:tr w:rsidR="007D5A7E" w:rsidRPr="00981822" w14:paraId="2DFFF3C1" w14:textId="77777777" w:rsidTr="007D5A7E">
        <w:tc>
          <w:tcPr>
            <w:tcW w:w="0" w:type="auto"/>
            <w:vAlign w:val="center"/>
            <w:hideMark/>
          </w:tcPr>
          <w:p w14:paraId="55C9BADF" w14:textId="77777777" w:rsidR="007D5A7E" w:rsidRPr="00981822" w:rsidRDefault="007D5A7E" w:rsidP="007D5A7E">
            <w:pPr>
              <w:pStyle w:val="21"/>
              <w:jc w:val="center"/>
              <w:rPr>
                <w:sz w:val="24"/>
                <w:szCs w:val="24"/>
                <w:lang w:val="uk-UA"/>
              </w:rPr>
            </w:pPr>
            <w:r w:rsidRPr="00981822">
              <w:rPr>
                <w:sz w:val="24"/>
                <w:szCs w:val="24"/>
                <w:lang w:val="uk-UA"/>
              </w:rPr>
              <w:t>Збалансований профіль</w:t>
            </w:r>
          </w:p>
        </w:tc>
        <w:tc>
          <w:tcPr>
            <w:tcW w:w="0" w:type="auto"/>
            <w:vAlign w:val="center"/>
            <w:hideMark/>
          </w:tcPr>
          <w:p w14:paraId="3712DEB8" w14:textId="77777777" w:rsidR="007D5A7E" w:rsidRPr="00981822" w:rsidRDefault="007D5A7E" w:rsidP="007D5A7E">
            <w:pPr>
              <w:pStyle w:val="21"/>
              <w:jc w:val="center"/>
              <w:rPr>
                <w:sz w:val="24"/>
                <w:szCs w:val="24"/>
                <w:lang w:val="uk-UA"/>
              </w:rPr>
            </w:pPr>
            <w:r w:rsidRPr="00981822">
              <w:rPr>
                <w:sz w:val="24"/>
                <w:szCs w:val="24"/>
                <w:lang w:val="uk-UA"/>
              </w:rPr>
              <w:t>-</w:t>
            </w:r>
          </w:p>
        </w:tc>
        <w:tc>
          <w:tcPr>
            <w:tcW w:w="0" w:type="auto"/>
            <w:vAlign w:val="center"/>
            <w:hideMark/>
          </w:tcPr>
          <w:p w14:paraId="69F70D49" w14:textId="77777777" w:rsidR="007D5A7E" w:rsidRPr="00981822" w:rsidRDefault="007D5A7E" w:rsidP="007D5A7E">
            <w:pPr>
              <w:pStyle w:val="21"/>
              <w:jc w:val="center"/>
              <w:rPr>
                <w:sz w:val="24"/>
                <w:szCs w:val="24"/>
                <w:lang w:val="uk-UA"/>
              </w:rPr>
            </w:pPr>
            <w:r w:rsidRPr="00981822">
              <w:rPr>
                <w:sz w:val="24"/>
                <w:szCs w:val="24"/>
                <w:lang w:val="uk-UA"/>
              </w:rPr>
              <w:t>-</w:t>
            </w:r>
          </w:p>
        </w:tc>
        <w:tc>
          <w:tcPr>
            <w:tcW w:w="0" w:type="auto"/>
            <w:vAlign w:val="center"/>
            <w:hideMark/>
          </w:tcPr>
          <w:p w14:paraId="45C59E8F" w14:textId="77777777" w:rsidR="007D5A7E" w:rsidRPr="00981822" w:rsidRDefault="007D5A7E" w:rsidP="007D5A7E">
            <w:pPr>
              <w:pStyle w:val="21"/>
              <w:jc w:val="center"/>
              <w:rPr>
                <w:sz w:val="24"/>
                <w:szCs w:val="24"/>
                <w:lang w:val="uk-UA"/>
              </w:rPr>
            </w:pPr>
            <w:r w:rsidRPr="00981822">
              <w:rPr>
                <w:sz w:val="24"/>
                <w:szCs w:val="24"/>
                <w:lang w:val="uk-UA"/>
              </w:rPr>
              <w:t>-</w:t>
            </w:r>
          </w:p>
        </w:tc>
        <w:tc>
          <w:tcPr>
            <w:tcW w:w="0" w:type="auto"/>
            <w:vAlign w:val="center"/>
            <w:hideMark/>
          </w:tcPr>
          <w:p w14:paraId="4960A326" w14:textId="77777777" w:rsidR="007D5A7E" w:rsidRPr="00981822" w:rsidRDefault="007D5A7E" w:rsidP="007D5A7E">
            <w:pPr>
              <w:pStyle w:val="21"/>
              <w:jc w:val="center"/>
              <w:rPr>
                <w:sz w:val="24"/>
                <w:szCs w:val="24"/>
                <w:lang w:val="uk-UA"/>
              </w:rPr>
            </w:pPr>
            <w:r w:rsidRPr="00981822">
              <w:rPr>
                <w:sz w:val="24"/>
                <w:szCs w:val="24"/>
                <w:lang w:val="uk-UA"/>
              </w:rPr>
              <w:t>3 (10,0%)</w:t>
            </w:r>
          </w:p>
        </w:tc>
        <w:tc>
          <w:tcPr>
            <w:tcW w:w="0" w:type="auto"/>
            <w:vAlign w:val="center"/>
            <w:hideMark/>
          </w:tcPr>
          <w:p w14:paraId="1B5FC26C" w14:textId="77777777" w:rsidR="007D5A7E" w:rsidRPr="00981822" w:rsidRDefault="007D5A7E" w:rsidP="007D5A7E">
            <w:pPr>
              <w:pStyle w:val="21"/>
              <w:jc w:val="center"/>
              <w:rPr>
                <w:sz w:val="24"/>
                <w:szCs w:val="24"/>
                <w:lang w:val="uk-UA"/>
              </w:rPr>
            </w:pPr>
            <w:r w:rsidRPr="00981822">
              <w:rPr>
                <w:sz w:val="24"/>
                <w:szCs w:val="24"/>
                <w:lang w:val="uk-UA"/>
              </w:rPr>
              <w:t>8 (26,7%)</w:t>
            </w:r>
          </w:p>
        </w:tc>
        <w:tc>
          <w:tcPr>
            <w:tcW w:w="0" w:type="auto"/>
            <w:vAlign w:val="center"/>
            <w:hideMark/>
          </w:tcPr>
          <w:p w14:paraId="43B26600" w14:textId="77777777" w:rsidR="007D5A7E" w:rsidRPr="00981822" w:rsidRDefault="007D5A7E" w:rsidP="007D5A7E">
            <w:pPr>
              <w:pStyle w:val="21"/>
              <w:jc w:val="center"/>
              <w:rPr>
                <w:sz w:val="24"/>
                <w:szCs w:val="24"/>
                <w:lang w:val="uk-UA"/>
              </w:rPr>
            </w:pPr>
            <w:r w:rsidRPr="00981822">
              <w:rPr>
                <w:sz w:val="24"/>
                <w:szCs w:val="24"/>
                <w:lang w:val="uk-UA"/>
              </w:rPr>
              <w:t>+16,7%</w:t>
            </w:r>
          </w:p>
        </w:tc>
      </w:tr>
    </w:tbl>
    <w:p w14:paraId="4F370037" w14:textId="749CFA64" w:rsidR="007D5A7E" w:rsidRPr="007D5A7E" w:rsidRDefault="007541BD" w:rsidP="007D5A7E">
      <w:pPr>
        <w:pStyle w:val="11"/>
      </w:pPr>
      <w:r w:rsidRPr="00981822">
        <w:rPr>
          <w:noProof/>
          <w:lang w:val="ru-RU" w:eastAsia="ru-RU"/>
        </w:rPr>
        <w:lastRenderedPageBreak/>
        <w:drawing>
          <wp:anchor distT="0" distB="0" distL="114300" distR="114300" simplePos="0" relativeHeight="251667456" behindDoc="0" locked="0" layoutInCell="1" allowOverlap="1" wp14:anchorId="08E5CC08" wp14:editId="1ABA4F24">
            <wp:simplePos x="0" y="0"/>
            <wp:positionH relativeFrom="margin">
              <wp:align>right</wp:align>
            </wp:positionH>
            <wp:positionV relativeFrom="paragraph">
              <wp:posOffset>557975</wp:posOffset>
            </wp:positionV>
            <wp:extent cx="6100445" cy="2701925"/>
            <wp:effectExtent l="0" t="0" r="14605" b="3175"/>
            <wp:wrapTopAndBottom/>
            <wp:docPr id="2" name="Діагра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7D5A7E" w:rsidRPr="007D5A7E">
        <w:t>Для наочного відображення змін у типах харчової поведінки створено діаграми (див. рис. 3.1 - 3.3).</w:t>
      </w:r>
    </w:p>
    <w:p w14:paraId="0C10144D" w14:textId="7019AE86" w:rsidR="007D5A7E" w:rsidRPr="007D5A7E" w:rsidRDefault="007541BD" w:rsidP="007D5A7E">
      <w:pPr>
        <w:pStyle w:val="11"/>
        <w:ind w:firstLine="0"/>
        <w:jc w:val="center"/>
        <w:rPr>
          <w:b/>
          <w:bCs/>
        </w:rPr>
      </w:pPr>
      <w:r w:rsidRPr="00981822">
        <w:rPr>
          <w:b/>
          <w:bCs/>
          <w:noProof/>
          <w:lang w:val="ru-RU" w:eastAsia="ru-RU"/>
        </w:rPr>
        <mc:AlternateContent>
          <mc:Choice Requires="wpg">
            <w:drawing>
              <wp:anchor distT="0" distB="0" distL="114300" distR="114300" simplePos="0" relativeHeight="251672576" behindDoc="0" locked="0" layoutInCell="1" allowOverlap="1" wp14:anchorId="544EC5CB" wp14:editId="787AC69B">
                <wp:simplePos x="0" y="0"/>
                <wp:positionH relativeFrom="margin">
                  <wp:align>left</wp:align>
                </wp:positionH>
                <wp:positionV relativeFrom="paragraph">
                  <wp:posOffset>3314208</wp:posOffset>
                </wp:positionV>
                <wp:extent cx="6085205" cy="4680585"/>
                <wp:effectExtent l="0" t="0" r="0" b="5715"/>
                <wp:wrapTopAndBottom/>
                <wp:docPr id="3" name="Групувати 3"/>
                <wp:cNvGraphicFramePr/>
                <a:graphic xmlns:a="http://schemas.openxmlformats.org/drawingml/2006/main">
                  <a:graphicData uri="http://schemas.microsoft.com/office/word/2010/wordprocessingGroup">
                    <wpg:wgp>
                      <wpg:cNvGrpSpPr/>
                      <wpg:grpSpPr>
                        <a:xfrm>
                          <a:off x="0" y="0"/>
                          <a:ext cx="6085205" cy="4681183"/>
                          <a:chOff x="0" y="0"/>
                          <a:chExt cx="6085205" cy="4473111"/>
                        </a:xfrm>
                      </wpg:grpSpPr>
                      <wpg:graphicFrame>
                        <wpg:cNvPr id="16" name="Діаграма 16"/>
                        <wpg:cNvFrPr/>
                        <wpg:xfrm>
                          <a:off x="0" y="0"/>
                          <a:ext cx="6067425" cy="2221230"/>
                        </wpg:xfrm>
                        <a:graphic>
                          <a:graphicData uri="http://schemas.openxmlformats.org/drawingml/2006/chart">
                            <c:chart xmlns:c="http://schemas.openxmlformats.org/drawingml/2006/chart" xmlns:r="http://schemas.openxmlformats.org/officeDocument/2006/relationships" r:id="rId25"/>
                          </a:graphicData>
                        </a:graphic>
                      </wpg:graphicFrame>
                      <wpg:graphicFrame>
                        <wpg:cNvPr id="17" name="Діаграма 17"/>
                        <wpg:cNvFrPr/>
                        <wpg:xfrm>
                          <a:off x="0" y="2251881"/>
                          <a:ext cx="6085205" cy="2221230"/>
                        </wpg:xfrm>
                        <a:graphic>
                          <a:graphicData uri="http://schemas.openxmlformats.org/drawingml/2006/chart">
                            <c:chart xmlns:c="http://schemas.openxmlformats.org/drawingml/2006/chart" xmlns:r="http://schemas.openxmlformats.org/officeDocument/2006/relationships" r:id="rId26"/>
                          </a:graphicData>
                        </a:graphic>
                      </wpg:graphicFrame>
                    </wpg:wgp>
                  </a:graphicData>
                </a:graphic>
                <wp14:sizeRelV relativeFrom="margin">
                  <wp14:pctHeight>0</wp14:pctHeight>
                </wp14:sizeRelV>
              </wp:anchor>
            </w:drawing>
          </mc:Choice>
          <mc:Fallback>
            <w:pict>
              <v:group w14:anchorId="2C5662CB" id="Групувати 3" o:spid="_x0000_s1026" style="position:absolute;margin-left:0;margin-top:260.95pt;width:479.15pt;height:368.55pt;z-index:251672576;mso-position-horizontal:left;mso-position-horizontal-relative:margin;mso-height-relative:margin" coordsize="60852,44731" o:gfxdata="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іаграма 16" o:spid="_x0000_s1027" type="#_x0000_t75" style="position:absolute;width:60655;height:221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">
                  <v:imagedata r:id="rId27" o:title=""/>
                  <o:lock v:ext="edit" aspectratio="f"/>
                </v:shape>
                <v:shape id="Діаграма 17" o:spid="_x0000_s1028" type="#_x0000_t75" style="position:absolute;top:22542;width:60838;height:221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">
                  <v:imagedata r:id="rId28" o:title=""/>
                  <o:lock v:ext="edit" aspectratio="f"/>
                </v:shape>
                <w10:wrap type="topAndBottom" anchorx="margin"/>
              </v:group>
              <o:OLEObject Type="Embed" ProgID="Excel.Chart.8" ShapeID="Діаграма 16" DrawAspect="Content" ObjectID="_1824610011" r:id="rId29">
                <o:FieldCodes>\s</o:FieldCodes>
              </o:OLEObject>
              <o:OLEObject Type="Embed" ProgID="Excel.Chart.8" ShapeID="Діаграма 17" DrawAspect="Content" ObjectID="_1824610012" r:id="rId30">
                <o:FieldCodes>\s</o:FieldCodes>
              </o:OLEObject>
            </w:pict>
          </mc:Fallback>
        </mc:AlternateContent>
      </w:r>
      <w:r w:rsidR="007D5A7E" w:rsidRPr="007D5A7E">
        <w:rPr>
          <w:b/>
          <w:bCs/>
        </w:rPr>
        <w:t>Рис. 3.1. Порівняльна гістограма середніх значень типів харчової поведінки "до" та "після" програми (методика DEBQ)</w:t>
      </w:r>
    </w:p>
    <w:p w14:paraId="5FE78B0A" w14:textId="23B9E195" w:rsidR="007D5A7E" w:rsidRPr="007D5A7E" w:rsidRDefault="007D5A7E" w:rsidP="007D5A7E">
      <w:pPr>
        <w:pStyle w:val="11"/>
        <w:ind w:firstLine="0"/>
        <w:jc w:val="center"/>
        <w:rPr>
          <w:b/>
          <w:bCs/>
        </w:rPr>
      </w:pPr>
      <w:r w:rsidRPr="007D5A7E">
        <w:rPr>
          <w:b/>
          <w:bCs/>
        </w:rPr>
        <w:t xml:space="preserve">Рис. 3.2. Порівняльні </w:t>
      </w:r>
      <w:proofErr w:type="spellStart"/>
      <w:r w:rsidRPr="007D5A7E">
        <w:rPr>
          <w:b/>
          <w:bCs/>
        </w:rPr>
        <w:t>сегментограми</w:t>
      </w:r>
      <w:proofErr w:type="spellEnd"/>
      <w:r w:rsidRPr="007D5A7E">
        <w:rPr>
          <w:b/>
          <w:bCs/>
        </w:rPr>
        <w:t xml:space="preserve"> розподілу респондентів за домінуючими типами харчової поведінки "до" та "після" програми</w:t>
      </w:r>
    </w:p>
    <w:p w14:paraId="50CDD9E5" w14:textId="4E20AD30" w:rsidR="007D5A7E" w:rsidRPr="007D5A7E" w:rsidRDefault="007541BD" w:rsidP="007D5A7E">
      <w:pPr>
        <w:pStyle w:val="11"/>
        <w:ind w:firstLine="0"/>
        <w:jc w:val="center"/>
        <w:rPr>
          <w:b/>
          <w:bCs/>
        </w:rPr>
      </w:pPr>
      <w:r w:rsidRPr="00981822">
        <w:rPr>
          <w:noProof/>
          <w:lang w:val="ru-RU" w:eastAsia="ru-RU"/>
        </w:rPr>
        <w:lastRenderedPageBreak/>
        <w:drawing>
          <wp:anchor distT="0" distB="0" distL="114300" distR="114300" simplePos="0" relativeHeight="251674624" behindDoc="0" locked="0" layoutInCell="1" allowOverlap="1" wp14:anchorId="0E34FD5D" wp14:editId="192220CC">
            <wp:simplePos x="0" y="0"/>
            <wp:positionH relativeFrom="margin">
              <wp:align>center</wp:align>
            </wp:positionH>
            <wp:positionV relativeFrom="paragraph">
              <wp:posOffset>142</wp:posOffset>
            </wp:positionV>
            <wp:extent cx="5755640" cy="2924175"/>
            <wp:effectExtent l="0" t="0" r="16510" b="9525"/>
            <wp:wrapTopAndBottom/>
            <wp:docPr id="18" name="Діаграма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margin">
              <wp14:pctHeight>0</wp14:pctHeight>
            </wp14:sizeRelV>
          </wp:anchor>
        </w:drawing>
      </w:r>
      <w:r w:rsidR="007D5A7E" w:rsidRPr="007D5A7E">
        <w:rPr>
          <w:b/>
          <w:bCs/>
        </w:rPr>
        <w:t>Рис. 3.3. Стовпчаста діаграма динаміки змін за типами харчової поведінки (методика DEBQ)</w:t>
      </w:r>
    </w:p>
    <w:p w14:paraId="128A74EB" w14:textId="77777777" w:rsidR="007D5A7E" w:rsidRPr="00981822" w:rsidRDefault="007D5A7E" w:rsidP="007D5A7E">
      <w:pPr>
        <w:pStyle w:val="11"/>
      </w:pPr>
    </w:p>
    <w:p w14:paraId="042D092D" w14:textId="0D550AC2" w:rsidR="007D5A7E" w:rsidRPr="007D5A7E" w:rsidRDefault="007D5A7E" w:rsidP="007D5A7E">
      <w:pPr>
        <w:pStyle w:val="11"/>
      </w:pPr>
      <w:r w:rsidRPr="007D5A7E">
        <w:t xml:space="preserve">Аналізуючи результати повторного дослідження за методикою Голландський опитувальник харчової поведінки (DEBQ), можна відзначити статистично значущі позитивні зміни у профілі харчової поведінки жінок. Найбільш суттєвим досягненням програми є значне зменшення емоціогенного харчування як домінуючого типу - з 40,0% (12 осіб) до 13,3% (4 особи), що становить зниження на 26,7 процентних пункти або на 66,7%. Середній показник за шкалою емоціогенного харчування знизився з 2,8 до 2,4 </w:t>
      </w:r>
      <w:proofErr w:type="spellStart"/>
      <w:r w:rsidRPr="007D5A7E">
        <w:t>бала</w:t>
      </w:r>
      <w:proofErr w:type="spellEnd"/>
      <w:r w:rsidRPr="007D5A7E">
        <w:t xml:space="preserve"> (-0,4 бали або -14,3%), що свідчить про формування альтернативних способів емоційної регуляції без використання їжі.</w:t>
      </w:r>
    </w:p>
    <w:p w14:paraId="4EC5B4CD" w14:textId="77777777" w:rsidR="007D5A7E" w:rsidRPr="007D5A7E" w:rsidRDefault="007D5A7E" w:rsidP="007D5A7E">
      <w:pPr>
        <w:pStyle w:val="11"/>
      </w:pPr>
      <w:r w:rsidRPr="007D5A7E">
        <w:t xml:space="preserve">Критично важливим результатом є суттєве зростання кількості жінок зі збалансованим профілем харчової поведінки - з 10,0% (3 особи) до 26,7% (8 осіб), що становить приріст у 16,7 процентних пункти або збільшення більш ніж удвічі (+166,7%). Це вказує на те, що учасниці програми набули здатності </w:t>
      </w:r>
      <w:proofErr w:type="spellStart"/>
      <w:r w:rsidRPr="007D5A7E">
        <w:t>гнучко</w:t>
      </w:r>
      <w:proofErr w:type="spellEnd"/>
      <w:r w:rsidRPr="007D5A7E">
        <w:t xml:space="preserve"> реагувати на різні ситуації харчування без домінування одного </w:t>
      </w:r>
      <w:proofErr w:type="spellStart"/>
      <w:r w:rsidRPr="007D5A7E">
        <w:t>дисфункціонального</w:t>
      </w:r>
      <w:proofErr w:type="spellEnd"/>
      <w:r w:rsidRPr="007D5A7E">
        <w:t xml:space="preserve"> </w:t>
      </w:r>
      <w:proofErr w:type="spellStart"/>
      <w:r w:rsidRPr="007D5A7E">
        <w:t>патерну</w:t>
      </w:r>
      <w:proofErr w:type="spellEnd"/>
      <w:r w:rsidRPr="007D5A7E">
        <w:t>.</w:t>
      </w:r>
    </w:p>
    <w:p w14:paraId="11B5F1D2" w14:textId="77777777" w:rsidR="007D5A7E" w:rsidRPr="007D5A7E" w:rsidRDefault="007D5A7E" w:rsidP="007D5A7E">
      <w:pPr>
        <w:pStyle w:val="11"/>
      </w:pPr>
      <w:proofErr w:type="spellStart"/>
      <w:r w:rsidRPr="007D5A7E">
        <w:t>Екстернальне</w:t>
      </w:r>
      <w:proofErr w:type="spellEnd"/>
      <w:r w:rsidRPr="007D5A7E">
        <w:t xml:space="preserve"> харчування демонструє помірне зниження середнього показника з 2,8 до 2,6 </w:t>
      </w:r>
      <w:proofErr w:type="spellStart"/>
      <w:r w:rsidRPr="007D5A7E">
        <w:t>бала</w:t>
      </w:r>
      <w:proofErr w:type="spellEnd"/>
      <w:r w:rsidRPr="007D5A7E">
        <w:t xml:space="preserve"> (-0,2 бали або -7,1%), проте кількість респондентів з </w:t>
      </w:r>
      <w:r w:rsidRPr="007D5A7E">
        <w:lastRenderedPageBreak/>
        <w:t xml:space="preserve">домінуючим </w:t>
      </w:r>
      <w:proofErr w:type="spellStart"/>
      <w:r w:rsidRPr="007D5A7E">
        <w:t>екстернальним</w:t>
      </w:r>
      <w:proofErr w:type="spellEnd"/>
      <w:r w:rsidRPr="007D5A7E">
        <w:t xml:space="preserve"> типом незначно зросла з 30,0% до 33,3% (+3,3 процентних пункти). Це можна пояснити тим, що частина учасниць з високим емоціогенним харчуванням перейшла до більш адаптивного </w:t>
      </w:r>
      <w:proofErr w:type="spellStart"/>
      <w:r w:rsidRPr="007D5A7E">
        <w:t>екстернального</w:t>
      </w:r>
      <w:proofErr w:type="spellEnd"/>
      <w:r w:rsidRPr="007D5A7E">
        <w:t xml:space="preserve"> реагування на зовнішні стимули, що є проміжним етапом на шляху до повністю усвідомленого харчування.</w:t>
      </w:r>
    </w:p>
    <w:p w14:paraId="0C0AB47F" w14:textId="77777777" w:rsidR="007D5A7E" w:rsidRPr="007D5A7E" w:rsidRDefault="007D5A7E" w:rsidP="007D5A7E">
      <w:pPr>
        <w:pStyle w:val="11"/>
      </w:pPr>
      <w:r w:rsidRPr="007D5A7E">
        <w:t>Обмежувальна харчова поведінка також показала зниження середнього балу з 2,8 до 2,6 (-0,2 бали або -7,1%), проте кількість респондентів з домінуючим обмежувальним типом зросла з 20,0% до 26,7% (+6,7 процентних пункти). Це може відображати позитивну тенденцію до більш усвідомленого вибору продуктів без надмірної ригідності, що підтверджується зниженням середнього балу у цій категорії.</w:t>
      </w:r>
    </w:p>
    <w:p w14:paraId="11BB3040" w14:textId="0F44B260" w:rsidR="007D5A7E" w:rsidRPr="007D5A7E" w:rsidRDefault="007D5A7E" w:rsidP="007D5A7E">
      <w:pPr>
        <w:pStyle w:val="11"/>
      </w:pPr>
      <w:r w:rsidRPr="007D5A7E">
        <w:t>Другим етапом аналізу стало дослідження змін за методикою Ситуативний опитувальник незадоволеності образом тіла (СОНОТ). Результати представлено в табл. 3.</w:t>
      </w:r>
      <w:r w:rsidR="00981822">
        <w:rPr>
          <w:lang w:val="ru-RU"/>
        </w:rPr>
        <w:t>4</w:t>
      </w:r>
      <w:r w:rsidRPr="007D5A7E">
        <w:t xml:space="preserve"> - 3.</w:t>
      </w:r>
      <w:r w:rsidR="00981822">
        <w:rPr>
          <w:lang w:val="ru-RU"/>
        </w:rPr>
        <w:t>5</w:t>
      </w:r>
      <w:r w:rsidRPr="007D5A7E">
        <w:t>.</w:t>
      </w:r>
    </w:p>
    <w:p w14:paraId="6BE0DE89" w14:textId="7D9FF691" w:rsidR="007D5A7E" w:rsidRPr="00981822" w:rsidRDefault="007D5A7E" w:rsidP="007D5A7E">
      <w:pPr>
        <w:pStyle w:val="11"/>
        <w:jc w:val="right"/>
        <w:rPr>
          <w:b/>
          <w:bCs/>
        </w:rPr>
      </w:pPr>
      <w:r w:rsidRPr="007D5A7E">
        <w:rPr>
          <w:b/>
          <w:bCs/>
        </w:rPr>
        <w:t>Таблиця 3.</w:t>
      </w:r>
      <w:r w:rsidR="00981822">
        <w:rPr>
          <w:b/>
          <w:bCs/>
          <w:lang w:val="ru-RU"/>
        </w:rPr>
        <w:t>4</w:t>
      </w:r>
      <w:r w:rsidRPr="007D5A7E">
        <w:rPr>
          <w:b/>
          <w:bCs/>
        </w:rPr>
        <w:t xml:space="preserve"> </w:t>
      </w:r>
    </w:p>
    <w:p w14:paraId="5536BEFF" w14:textId="64B416F0" w:rsidR="007D5A7E" w:rsidRPr="007D5A7E" w:rsidRDefault="007D5A7E" w:rsidP="007D5A7E">
      <w:pPr>
        <w:pStyle w:val="11"/>
        <w:ind w:firstLine="0"/>
        <w:jc w:val="center"/>
        <w:rPr>
          <w:b/>
          <w:bCs/>
        </w:rPr>
      </w:pPr>
      <w:r w:rsidRPr="007D5A7E">
        <w:rPr>
          <w:b/>
          <w:bCs/>
        </w:rPr>
        <w:t>Результати повторного дослідження за методикою СОНОТ</w:t>
      </w:r>
    </w:p>
    <w:tbl>
      <w:tblPr>
        <w:tblStyle w:val="15"/>
        <w:tblW w:w="0" w:type="auto"/>
        <w:tblLook w:val="04A0" w:firstRow="1" w:lastRow="0" w:firstColumn="1" w:lastColumn="0" w:noHBand="0" w:noVBand="1"/>
      </w:tblPr>
      <w:tblGrid>
        <w:gridCol w:w="496"/>
        <w:gridCol w:w="1730"/>
        <w:gridCol w:w="2588"/>
        <w:gridCol w:w="496"/>
        <w:gridCol w:w="1731"/>
        <w:gridCol w:w="2588"/>
      </w:tblGrid>
      <w:tr w:rsidR="007D5A7E" w:rsidRPr="00981822" w14:paraId="188A6549" w14:textId="77777777" w:rsidTr="007D5A7E">
        <w:tc>
          <w:tcPr>
            <w:tcW w:w="0" w:type="auto"/>
            <w:vAlign w:val="center"/>
            <w:hideMark/>
          </w:tcPr>
          <w:p w14:paraId="304A1BDF" w14:textId="77777777" w:rsidR="007D5A7E" w:rsidRPr="00981822" w:rsidRDefault="007D5A7E" w:rsidP="007D5A7E">
            <w:pPr>
              <w:pStyle w:val="21"/>
              <w:jc w:val="center"/>
              <w:rPr>
                <w:b/>
                <w:bCs/>
                <w:sz w:val="24"/>
                <w:szCs w:val="24"/>
                <w:lang w:val="uk-UA"/>
              </w:rPr>
            </w:pPr>
            <w:r w:rsidRPr="00981822">
              <w:rPr>
                <w:b/>
                <w:bCs/>
                <w:sz w:val="24"/>
                <w:szCs w:val="24"/>
                <w:lang w:val="uk-UA"/>
              </w:rPr>
              <w:t>№</w:t>
            </w:r>
          </w:p>
        </w:tc>
        <w:tc>
          <w:tcPr>
            <w:tcW w:w="0" w:type="auto"/>
            <w:vAlign w:val="center"/>
            <w:hideMark/>
          </w:tcPr>
          <w:p w14:paraId="261C0EAF" w14:textId="77777777" w:rsidR="007D5A7E" w:rsidRPr="00981822" w:rsidRDefault="007D5A7E" w:rsidP="007D5A7E">
            <w:pPr>
              <w:pStyle w:val="21"/>
              <w:jc w:val="center"/>
              <w:rPr>
                <w:b/>
                <w:bCs/>
                <w:sz w:val="24"/>
                <w:szCs w:val="24"/>
                <w:lang w:val="uk-UA"/>
              </w:rPr>
            </w:pPr>
            <w:r w:rsidRPr="00981822">
              <w:rPr>
                <w:b/>
                <w:bCs/>
                <w:sz w:val="24"/>
                <w:szCs w:val="24"/>
                <w:lang w:val="uk-UA"/>
              </w:rPr>
              <w:t>Загальний бал</w:t>
            </w:r>
          </w:p>
        </w:tc>
        <w:tc>
          <w:tcPr>
            <w:tcW w:w="0" w:type="auto"/>
            <w:vAlign w:val="center"/>
            <w:hideMark/>
          </w:tcPr>
          <w:p w14:paraId="1D6C0CCB" w14:textId="77777777" w:rsidR="007D5A7E" w:rsidRPr="00981822" w:rsidRDefault="007D5A7E" w:rsidP="007D5A7E">
            <w:pPr>
              <w:pStyle w:val="21"/>
              <w:jc w:val="center"/>
              <w:rPr>
                <w:b/>
                <w:bCs/>
                <w:sz w:val="24"/>
                <w:szCs w:val="24"/>
                <w:lang w:val="uk-UA"/>
              </w:rPr>
            </w:pPr>
            <w:r w:rsidRPr="00981822">
              <w:rPr>
                <w:b/>
                <w:bCs/>
                <w:sz w:val="24"/>
                <w:szCs w:val="24"/>
                <w:lang w:val="uk-UA"/>
              </w:rPr>
              <w:t>Рівень незадоволеності</w:t>
            </w:r>
          </w:p>
        </w:tc>
        <w:tc>
          <w:tcPr>
            <w:tcW w:w="0" w:type="auto"/>
            <w:vAlign w:val="center"/>
            <w:hideMark/>
          </w:tcPr>
          <w:p w14:paraId="55338A95" w14:textId="77777777" w:rsidR="007D5A7E" w:rsidRPr="00981822" w:rsidRDefault="007D5A7E" w:rsidP="007D5A7E">
            <w:pPr>
              <w:pStyle w:val="21"/>
              <w:jc w:val="center"/>
              <w:rPr>
                <w:b/>
                <w:bCs/>
                <w:sz w:val="24"/>
                <w:szCs w:val="24"/>
                <w:lang w:val="uk-UA"/>
              </w:rPr>
            </w:pPr>
            <w:r w:rsidRPr="00981822">
              <w:rPr>
                <w:b/>
                <w:bCs/>
                <w:sz w:val="24"/>
                <w:szCs w:val="24"/>
                <w:lang w:val="uk-UA"/>
              </w:rPr>
              <w:t>№</w:t>
            </w:r>
          </w:p>
        </w:tc>
        <w:tc>
          <w:tcPr>
            <w:tcW w:w="0" w:type="auto"/>
            <w:vAlign w:val="center"/>
            <w:hideMark/>
          </w:tcPr>
          <w:p w14:paraId="355850DE" w14:textId="77777777" w:rsidR="007D5A7E" w:rsidRPr="00981822" w:rsidRDefault="007D5A7E" w:rsidP="007D5A7E">
            <w:pPr>
              <w:pStyle w:val="21"/>
              <w:jc w:val="center"/>
              <w:rPr>
                <w:b/>
                <w:bCs/>
                <w:sz w:val="24"/>
                <w:szCs w:val="24"/>
                <w:lang w:val="uk-UA"/>
              </w:rPr>
            </w:pPr>
            <w:r w:rsidRPr="00981822">
              <w:rPr>
                <w:b/>
                <w:bCs/>
                <w:sz w:val="24"/>
                <w:szCs w:val="24"/>
                <w:lang w:val="uk-UA"/>
              </w:rPr>
              <w:t>Загальний бал</w:t>
            </w:r>
          </w:p>
        </w:tc>
        <w:tc>
          <w:tcPr>
            <w:tcW w:w="0" w:type="auto"/>
            <w:vAlign w:val="center"/>
            <w:hideMark/>
          </w:tcPr>
          <w:p w14:paraId="18232D37" w14:textId="77777777" w:rsidR="007D5A7E" w:rsidRPr="00981822" w:rsidRDefault="007D5A7E" w:rsidP="007D5A7E">
            <w:pPr>
              <w:pStyle w:val="21"/>
              <w:jc w:val="center"/>
              <w:rPr>
                <w:b/>
                <w:bCs/>
                <w:sz w:val="24"/>
                <w:szCs w:val="24"/>
                <w:lang w:val="uk-UA"/>
              </w:rPr>
            </w:pPr>
            <w:r w:rsidRPr="00981822">
              <w:rPr>
                <w:b/>
                <w:bCs/>
                <w:sz w:val="24"/>
                <w:szCs w:val="24"/>
                <w:lang w:val="uk-UA"/>
              </w:rPr>
              <w:t>Рівень незадоволеності</w:t>
            </w:r>
          </w:p>
        </w:tc>
      </w:tr>
      <w:tr w:rsidR="007D5A7E" w:rsidRPr="00981822" w14:paraId="79AE3679" w14:textId="77777777" w:rsidTr="007D5A7E">
        <w:tc>
          <w:tcPr>
            <w:tcW w:w="0" w:type="auto"/>
            <w:vAlign w:val="center"/>
            <w:hideMark/>
          </w:tcPr>
          <w:p w14:paraId="105C4DE1" w14:textId="77777777" w:rsidR="007D5A7E" w:rsidRPr="00981822" w:rsidRDefault="007D5A7E" w:rsidP="007D5A7E">
            <w:pPr>
              <w:pStyle w:val="21"/>
              <w:jc w:val="center"/>
              <w:rPr>
                <w:b/>
                <w:bCs/>
                <w:lang w:val="uk-UA"/>
              </w:rPr>
            </w:pPr>
            <w:r w:rsidRPr="00981822">
              <w:rPr>
                <w:b/>
                <w:bCs/>
                <w:lang w:val="uk-UA"/>
              </w:rPr>
              <w:t>1</w:t>
            </w:r>
          </w:p>
        </w:tc>
        <w:tc>
          <w:tcPr>
            <w:tcW w:w="0" w:type="auto"/>
            <w:vAlign w:val="center"/>
            <w:hideMark/>
          </w:tcPr>
          <w:p w14:paraId="40247898" w14:textId="77777777" w:rsidR="007D5A7E" w:rsidRPr="00981822" w:rsidRDefault="007D5A7E" w:rsidP="007D5A7E">
            <w:pPr>
              <w:pStyle w:val="21"/>
              <w:jc w:val="center"/>
              <w:rPr>
                <w:lang w:val="uk-UA"/>
              </w:rPr>
            </w:pPr>
            <w:r w:rsidRPr="00981822">
              <w:rPr>
                <w:lang w:val="uk-UA"/>
              </w:rPr>
              <w:t>42</w:t>
            </w:r>
          </w:p>
        </w:tc>
        <w:tc>
          <w:tcPr>
            <w:tcW w:w="0" w:type="auto"/>
            <w:vAlign w:val="center"/>
            <w:hideMark/>
          </w:tcPr>
          <w:p w14:paraId="5233407A" w14:textId="77777777" w:rsidR="007D5A7E" w:rsidRPr="00981822" w:rsidRDefault="007D5A7E" w:rsidP="007D5A7E">
            <w:pPr>
              <w:pStyle w:val="21"/>
              <w:jc w:val="center"/>
              <w:rPr>
                <w:lang w:val="uk-UA"/>
              </w:rPr>
            </w:pPr>
            <w:r w:rsidRPr="00981822">
              <w:rPr>
                <w:lang w:val="uk-UA"/>
              </w:rPr>
              <w:t>Помірний</w:t>
            </w:r>
          </w:p>
        </w:tc>
        <w:tc>
          <w:tcPr>
            <w:tcW w:w="0" w:type="auto"/>
            <w:vAlign w:val="center"/>
            <w:hideMark/>
          </w:tcPr>
          <w:p w14:paraId="133D5952" w14:textId="77777777" w:rsidR="007D5A7E" w:rsidRPr="00981822" w:rsidRDefault="007D5A7E" w:rsidP="007D5A7E">
            <w:pPr>
              <w:pStyle w:val="21"/>
              <w:jc w:val="center"/>
              <w:rPr>
                <w:b/>
                <w:bCs/>
                <w:lang w:val="uk-UA"/>
              </w:rPr>
            </w:pPr>
            <w:r w:rsidRPr="00981822">
              <w:rPr>
                <w:b/>
                <w:bCs/>
                <w:lang w:val="uk-UA"/>
              </w:rPr>
              <w:t>16</w:t>
            </w:r>
          </w:p>
        </w:tc>
        <w:tc>
          <w:tcPr>
            <w:tcW w:w="0" w:type="auto"/>
            <w:vAlign w:val="center"/>
            <w:hideMark/>
          </w:tcPr>
          <w:p w14:paraId="33985FD4" w14:textId="77777777" w:rsidR="007D5A7E" w:rsidRPr="00981822" w:rsidRDefault="007D5A7E" w:rsidP="007D5A7E">
            <w:pPr>
              <w:pStyle w:val="21"/>
              <w:jc w:val="center"/>
              <w:rPr>
                <w:lang w:val="uk-UA"/>
              </w:rPr>
            </w:pPr>
            <w:r w:rsidRPr="00981822">
              <w:rPr>
                <w:lang w:val="uk-UA"/>
              </w:rPr>
              <w:t>46</w:t>
            </w:r>
          </w:p>
        </w:tc>
        <w:tc>
          <w:tcPr>
            <w:tcW w:w="0" w:type="auto"/>
            <w:vAlign w:val="center"/>
            <w:hideMark/>
          </w:tcPr>
          <w:p w14:paraId="77A114F7" w14:textId="77777777" w:rsidR="007D5A7E" w:rsidRPr="00981822" w:rsidRDefault="007D5A7E" w:rsidP="007D5A7E">
            <w:pPr>
              <w:pStyle w:val="21"/>
              <w:jc w:val="center"/>
              <w:rPr>
                <w:lang w:val="uk-UA"/>
              </w:rPr>
            </w:pPr>
            <w:r w:rsidRPr="00981822">
              <w:rPr>
                <w:lang w:val="uk-UA"/>
              </w:rPr>
              <w:t>Помірний</w:t>
            </w:r>
          </w:p>
        </w:tc>
      </w:tr>
      <w:tr w:rsidR="007D5A7E" w:rsidRPr="00981822" w14:paraId="07AB3195" w14:textId="77777777" w:rsidTr="007D5A7E">
        <w:tc>
          <w:tcPr>
            <w:tcW w:w="0" w:type="auto"/>
            <w:vAlign w:val="center"/>
            <w:hideMark/>
          </w:tcPr>
          <w:p w14:paraId="2B6CABC8" w14:textId="77777777" w:rsidR="007D5A7E" w:rsidRPr="00981822" w:rsidRDefault="007D5A7E" w:rsidP="007D5A7E">
            <w:pPr>
              <w:pStyle w:val="21"/>
              <w:jc w:val="center"/>
              <w:rPr>
                <w:b/>
                <w:bCs/>
                <w:lang w:val="uk-UA"/>
              </w:rPr>
            </w:pPr>
            <w:r w:rsidRPr="00981822">
              <w:rPr>
                <w:b/>
                <w:bCs/>
                <w:lang w:val="uk-UA"/>
              </w:rPr>
              <w:t>2</w:t>
            </w:r>
          </w:p>
        </w:tc>
        <w:tc>
          <w:tcPr>
            <w:tcW w:w="0" w:type="auto"/>
            <w:vAlign w:val="center"/>
            <w:hideMark/>
          </w:tcPr>
          <w:p w14:paraId="0306D9D2" w14:textId="77777777" w:rsidR="007D5A7E" w:rsidRPr="00981822" w:rsidRDefault="007D5A7E" w:rsidP="007D5A7E">
            <w:pPr>
              <w:pStyle w:val="21"/>
              <w:jc w:val="center"/>
              <w:rPr>
                <w:lang w:val="uk-UA"/>
              </w:rPr>
            </w:pPr>
            <w:r w:rsidRPr="00981822">
              <w:rPr>
                <w:lang w:val="uk-UA"/>
              </w:rPr>
              <w:t>32</w:t>
            </w:r>
          </w:p>
        </w:tc>
        <w:tc>
          <w:tcPr>
            <w:tcW w:w="0" w:type="auto"/>
            <w:vAlign w:val="center"/>
            <w:hideMark/>
          </w:tcPr>
          <w:p w14:paraId="38DF0FAD" w14:textId="77777777" w:rsidR="007D5A7E" w:rsidRPr="00981822" w:rsidRDefault="007D5A7E" w:rsidP="007D5A7E">
            <w:pPr>
              <w:pStyle w:val="21"/>
              <w:jc w:val="center"/>
              <w:rPr>
                <w:lang w:val="uk-UA"/>
              </w:rPr>
            </w:pPr>
            <w:r w:rsidRPr="00981822">
              <w:rPr>
                <w:lang w:val="uk-UA"/>
              </w:rPr>
              <w:t>Помірний</w:t>
            </w:r>
          </w:p>
        </w:tc>
        <w:tc>
          <w:tcPr>
            <w:tcW w:w="0" w:type="auto"/>
            <w:vAlign w:val="center"/>
            <w:hideMark/>
          </w:tcPr>
          <w:p w14:paraId="60693724" w14:textId="77777777" w:rsidR="007D5A7E" w:rsidRPr="00981822" w:rsidRDefault="007D5A7E" w:rsidP="007D5A7E">
            <w:pPr>
              <w:pStyle w:val="21"/>
              <w:jc w:val="center"/>
              <w:rPr>
                <w:b/>
                <w:bCs/>
                <w:lang w:val="uk-UA"/>
              </w:rPr>
            </w:pPr>
            <w:r w:rsidRPr="00981822">
              <w:rPr>
                <w:b/>
                <w:bCs/>
                <w:lang w:val="uk-UA"/>
              </w:rPr>
              <w:t>17</w:t>
            </w:r>
          </w:p>
        </w:tc>
        <w:tc>
          <w:tcPr>
            <w:tcW w:w="0" w:type="auto"/>
            <w:vAlign w:val="center"/>
            <w:hideMark/>
          </w:tcPr>
          <w:p w14:paraId="3F754202" w14:textId="77777777" w:rsidR="007D5A7E" w:rsidRPr="00981822" w:rsidRDefault="007D5A7E" w:rsidP="007D5A7E">
            <w:pPr>
              <w:pStyle w:val="21"/>
              <w:jc w:val="center"/>
              <w:rPr>
                <w:lang w:val="uk-UA"/>
              </w:rPr>
            </w:pPr>
            <w:r w:rsidRPr="00981822">
              <w:rPr>
                <w:lang w:val="uk-UA"/>
              </w:rPr>
              <w:t>35</w:t>
            </w:r>
          </w:p>
        </w:tc>
        <w:tc>
          <w:tcPr>
            <w:tcW w:w="0" w:type="auto"/>
            <w:vAlign w:val="center"/>
            <w:hideMark/>
          </w:tcPr>
          <w:p w14:paraId="10723014" w14:textId="77777777" w:rsidR="007D5A7E" w:rsidRPr="00981822" w:rsidRDefault="007D5A7E" w:rsidP="007D5A7E">
            <w:pPr>
              <w:pStyle w:val="21"/>
              <w:jc w:val="center"/>
              <w:rPr>
                <w:lang w:val="uk-UA"/>
              </w:rPr>
            </w:pPr>
            <w:r w:rsidRPr="00981822">
              <w:rPr>
                <w:lang w:val="uk-UA"/>
              </w:rPr>
              <w:t>Помірний</w:t>
            </w:r>
          </w:p>
        </w:tc>
      </w:tr>
      <w:tr w:rsidR="007D5A7E" w:rsidRPr="00981822" w14:paraId="25D267D8" w14:textId="77777777" w:rsidTr="007D5A7E">
        <w:tc>
          <w:tcPr>
            <w:tcW w:w="0" w:type="auto"/>
            <w:vAlign w:val="center"/>
            <w:hideMark/>
          </w:tcPr>
          <w:p w14:paraId="4D99CB17" w14:textId="77777777" w:rsidR="007D5A7E" w:rsidRPr="00981822" w:rsidRDefault="007D5A7E" w:rsidP="007D5A7E">
            <w:pPr>
              <w:pStyle w:val="21"/>
              <w:jc w:val="center"/>
              <w:rPr>
                <w:b/>
                <w:bCs/>
                <w:lang w:val="uk-UA"/>
              </w:rPr>
            </w:pPr>
            <w:r w:rsidRPr="00981822">
              <w:rPr>
                <w:b/>
                <w:bCs/>
                <w:lang w:val="uk-UA"/>
              </w:rPr>
              <w:t>3</w:t>
            </w:r>
          </w:p>
        </w:tc>
        <w:tc>
          <w:tcPr>
            <w:tcW w:w="0" w:type="auto"/>
            <w:vAlign w:val="center"/>
            <w:hideMark/>
          </w:tcPr>
          <w:p w14:paraId="20110068" w14:textId="77777777" w:rsidR="007D5A7E" w:rsidRPr="00981822" w:rsidRDefault="007D5A7E" w:rsidP="007D5A7E">
            <w:pPr>
              <w:pStyle w:val="21"/>
              <w:jc w:val="center"/>
              <w:rPr>
                <w:lang w:val="uk-UA"/>
              </w:rPr>
            </w:pPr>
            <w:r w:rsidRPr="00981822">
              <w:rPr>
                <w:lang w:val="uk-UA"/>
              </w:rPr>
              <w:t>51</w:t>
            </w:r>
          </w:p>
        </w:tc>
        <w:tc>
          <w:tcPr>
            <w:tcW w:w="0" w:type="auto"/>
            <w:vAlign w:val="center"/>
            <w:hideMark/>
          </w:tcPr>
          <w:p w14:paraId="47496175" w14:textId="77777777" w:rsidR="007D5A7E" w:rsidRPr="00981822" w:rsidRDefault="007D5A7E" w:rsidP="007D5A7E">
            <w:pPr>
              <w:pStyle w:val="21"/>
              <w:jc w:val="center"/>
              <w:rPr>
                <w:lang w:val="uk-UA"/>
              </w:rPr>
            </w:pPr>
            <w:r w:rsidRPr="00981822">
              <w:rPr>
                <w:lang w:val="uk-UA"/>
              </w:rPr>
              <w:t>Помірний</w:t>
            </w:r>
          </w:p>
        </w:tc>
        <w:tc>
          <w:tcPr>
            <w:tcW w:w="0" w:type="auto"/>
            <w:vAlign w:val="center"/>
            <w:hideMark/>
          </w:tcPr>
          <w:p w14:paraId="652CB0E0" w14:textId="77777777" w:rsidR="007D5A7E" w:rsidRPr="00981822" w:rsidRDefault="007D5A7E" w:rsidP="007D5A7E">
            <w:pPr>
              <w:pStyle w:val="21"/>
              <w:jc w:val="center"/>
              <w:rPr>
                <w:b/>
                <w:bCs/>
                <w:lang w:val="uk-UA"/>
              </w:rPr>
            </w:pPr>
            <w:r w:rsidRPr="00981822">
              <w:rPr>
                <w:b/>
                <w:bCs/>
                <w:lang w:val="uk-UA"/>
              </w:rPr>
              <w:t>18</w:t>
            </w:r>
          </w:p>
        </w:tc>
        <w:tc>
          <w:tcPr>
            <w:tcW w:w="0" w:type="auto"/>
            <w:vAlign w:val="center"/>
            <w:hideMark/>
          </w:tcPr>
          <w:p w14:paraId="7E8A6660" w14:textId="77777777" w:rsidR="007D5A7E" w:rsidRPr="00981822" w:rsidRDefault="007D5A7E" w:rsidP="007D5A7E">
            <w:pPr>
              <w:pStyle w:val="21"/>
              <w:jc w:val="center"/>
              <w:rPr>
                <w:lang w:val="uk-UA"/>
              </w:rPr>
            </w:pPr>
            <w:r w:rsidRPr="00981822">
              <w:rPr>
                <w:lang w:val="uk-UA"/>
              </w:rPr>
              <w:t>43</w:t>
            </w:r>
          </w:p>
        </w:tc>
        <w:tc>
          <w:tcPr>
            <w:tcW w:w="0" w:type="auto"/>
            <w:vAlign w:val="center"/>
            <w:hideMark/>
          </w:tcPr>
          <w:p w14:paraId="1E866B63" w14:textId="77777777" w:rsidR="007D5A7E" w:rsidRPr="00981822" w:rsidRDefault="007D5A7E" w:rsidP="007D5A7E">
            <w:pPr>
              <w:pStyle w:val="21"/>
              <w:jc w:val="center"/>
              <w:rPr>
                <w:lang w:val="uk-UA"/>
              </w:rPr>
            </w:pPr>
            <w:r w:rsidRPr="00981822">
              <w:rPr>
                <w:lang w:val="uk-UA"/>
              </w:rPr>
              <w:t>Помірний</w:t>
            </w:r>
          </w:p>
        </w:tc>
      </w:tr>
      <w:tr w:rsidR="007D5A7E" w:rsidRPr="00981822" w14:paraId="5B70364A" w14:textId="77777777" w:rsidTr="007D5A7E">
        <w:tc>
          <w:tcPr>
            <w:tcW w:w="0" w:type="auto"/>
            <w:vAlign w:val="center"/>
            <w:hideMark/>
          </w:tcPr>
          <w:p w14:paraId="13E689C3" w14:textId="77777777" w:rsidR="007D5A7E" w:rsidRPr="00981822" w:rsidRDefault="007D5A7E" w:rsidP="007D5A7E">
            <w:pPr>
              <w:pStyle w:val="21"/>
              <w:jc w:val="center"/>
              <w:rPr>
                <w:b/>
                <w:bCs/>
                <w:lang w:val="uk-UA"/>
              </w:rPr>
            </w:pPr>
            <w:r w:rsidRPr="00981822">
              <w:rPr>
                <w:b/>
                <w:bCs/>
                <w:lang w:val="uk-UA"/>
              </w:rPr>
              <w:t>4</w:t>
            </w:r>
          </w:p>
        </w:tc>
        <w:tc>
          <w:tcPr>
            <w:tcW w:w="0" w:type="auto"/>
            <w:vAlign w:val="center"/>
            <w:hideMark/>
          </w:tcPr>
          <w:p w14:paraId="0E3FAB79" w14:textId="77777777" w:rsidR="007D5A7E" w:rsidRPr="00981822" w:rsidRDefault="007D5A7E" w:rsidP="007D5A7E">
            <w:pPr>
              <w:pStyle w:val="21"/>
              <w:jc w:val="center"/>
              <w:rPr>
                <w:lang w:val="uk-UA"/>
              </w:rPr>
            </w:pPr>
            <w:r w:rsidRPr="00981822">
              <w:rPr>
                <w:lang w:val="uk-UA"/>
              </w:rPr>
              <w:t>29</w:t>
            </w:r>
          </w:p>
        </w:tc>
        <w:tc>
          <w:tcPr>
            <w:tcW w:w="0" w:type="auto"/>
            <w:vAlign w:val="center"/>
            <w:hideMark/>
          </w:tcPr>
          <w:p w14:paraId="3BA20C30" w14:textId="77777777" w:rsidR="007D5A7E" w:rsidRPr="00981822" w:rsidRDefault="007D5A7E" w:rsidP="007D5A7E">
            <w:pPr>
              <w:pStyle w:val="21"/>
              <w:jc w:val="center"/>
              <w:rPr>
                <w:lang w:val="uk-UA"/>
              </w:rPr>
            </w:pPr>
            <w:r w:rsidRPr="00981822">
              <w:rPr>
                <w:lang w:val="uk-UA"/>
              </w:rPr>
              <w:t>Низький</w:t>
            </w:r>
          </w:p>
        </w:tc>
        <w:tc>
          <w:tcPr>
            <w:tcW w:w="0" w:type="auto"/>
            <w:vAlign w:val="center"/>
            <w:hideMark/>
          </w:tcPr>
          <w:p w14:paraId="52BA4F00" w14:textId="77777777" w:rsidR="007D5A7E" w:rsidRPr="00981822" w:rsidRDefault="007D5A7E" w:rsidP="007D5A7E">
            <w:pPr>
              <w:pStyle w:val="21"/>
              <w:jc w:val="center"/>
              <w:rPr>
                <w:b/>
                <w:bCs/>
                <w:lang w:val="uk-UA"/>
              </w:rPr>
            </w:pPr>
            <w:r w:rsidRPr="00981822">
              <w:rPr>
                <w:b/>
                <w:bCs/>
                <w:lang w:val="uk-UA"/>
              </w:rPr>
              <w:t>19</w:t>
            </w:r>
          </w:p>
        </w:tc>
        <w:tc>
          <w:tcPr>
            <w:tcW w:w="0" w:type="auto"/>
            <w:vAlign w:val="center"/>
            <w:hideMark/>
          </w:tcPr>
          <w:p w14:paraId="50758A5E" w14:textId="77777777" w:rsidR="007D5A7E" w:rsidRPr="00981822" w:rsidRDefault="007D5A7E" w:rsidP="007D5A7E">
            <w:pPr>
              <w:pStyle w:val="21"/>
              <w:jc w:val="center"/>
              <w:rPr>
                <w:lang w:val="uk-UA"/>
              </w:rPr>
            </w:pPr>
            <w:r w:rsidRPr="00981822">
              <w:rPr>
                <w:lang w:val="uk-UA"/>
              </w:rPr>
              <w:t>37</w:t>
            </w:r>
          </w:p>
        </w:tc>
        <w:tc>
          <w:tcPr>
            <w:tcW w:w="0" w:type="auto"/>
            <w:vAlign w:val="center"/>
            <w:hideMark/>
          </w:tcPr>
          <w:p w14:paraId="484A0A0B" w14:textId="77777777" w:rsidR="007D5A7E" w:rsidRPr="00981822" w:rsidRDefault="007D5A7E" w:rsidP="007D5A7E">
            <w:pPr>
              <w:pStyle w:val="21"/>
              <w:jc w:val="center"/>
              <w:rPr>
                <w:lang w:val="uk-UA"/>
              </w:rPr>
            </w:pPr>
            <w:r w:rsidRPr="00981822">
              <w:rPr>
                <w:lang w:val="uk-UA"/>
              </w:rPr>
              <w:t>Помірний</w:t>
            </w:r>
          </w:p>
        </w:tc>
      </w:tr>
      <w:tr w:rsidR="007D5A7E" w:rsidRPr="00981822" w14:paraId="41D964E9" w14:textId="77777777" w:rsidTr="007D5A7E">
        <w:tc>
          <w:tcPr>
            <w:tcW w:w="0" w:type="auto"/>
            <w:vAlign w:val="center"/>
            <w:hideMark/>
          </w:tcPr>
          <w:p w14:paraId="7ADF9D1B" w14:textId="77777777" w:rsidR="007D5A7E" w:rsidRPr="00981822" w:rsidRDefault="007D5A7E" w:rsidP="007D5A7E">
            <w:pPr>
              <w:pStyle w:val="21"/>
              <w:jc w:val="center"/>
              <w:rPr>
                <w:b/>
                <w:bCs/>
                <w:lang w:val="uk-UA"/>
              </w:rPr>
            </w:pPr>
            <w:r w:rsidRPr="00981822">
              <w:rPr>
                <w:b/>
                <w:bCs/>
                <w:lang w:val="uk-UA"/>
              </w:rPr>
              <w:t>5</w:t>
            </w:r>
          </w:p>
        </w:tc>
        <w:tc>
          <w:tcPr>
            <w:tcW w:w="0" w:type="auto"/>
            <w:vAlign w:val="center"/>
            <w:hideMark/>
          </w:tcPr>
          <w:p w14:paraId="6F9B080C" w14:textId="77777777" w:rsidR="007D5A7E" w:rsidRPr="00981822" w:rsidRDefault="007D5A7E" w:rsidP="007D5A7E">
            <w:pPr>
              <w:pStyle w:val="21"/>
              <w:jc w:val="center"/>
              <w:rPr>
                <w:lang w:val="uk-UA"/>
              </w:rPr>
            </w:pPr>
            <w:r w:rsidRPr="00981822">
              <w:rPr>
                <w:lang w:val="uk-UA"/>
              </w:rPr>
              <w:t>54</w:t>
            </w:r>
          </w:p>
        </w:tc>
        <w:tc>
          <w:tcPr>
            <w:tcW w:w="0" w:type="auto"/>
            <w:vAlign w:val="center"/>
            <w:hideMark/>
          </w:tcPr>
          <w:p w14:paraId="29909C49" w14:textId="77777777" w:rsidR="007D5A7E" w:rsidRPr="00981822" w:rsidRDefault="007D5A7E" w:rsidP="007D5A7E">
            <w:pPr>
              <w:pStyle w:val="21"/>
              <w:jc w:val="center"/>
              <w:rPr>
                <w:lang w:val="uk-UA"/>
              </w:rPr>
            </w:pPr>
            <w:r w:rsidRPr="00981822">
              <w:rPr>
                <w:lang w:val="uk-UA"/>
              </w:rPr>
              <w:t>Помірний</w:t>
            </w:r>
          </w:p>
        </w:tc>
        <w:tc>
          <w:tcPr>
            <w:tcW w:w="0" w:type="auto"/>
            <w:vAlign w:val="center"/>
            <w:hideMark/>
          </w:tcPr>
          <w:p w14:paraId="2BC873F6" w14:textId="77777777" w:rsidR="007D5A7E" w:rsidRPr="00981822" w:rsidRDefault="007D5A7E" w:rsidP="007D5A7E">
            <w:pPr>
              <w:pStyle w:val="21"/>
              <w:jc w:val="center"/>
              <w:rPr>
                <w:b/>
                <w:bCs/>
                <w:lang w:val="uk-UA"/>
              </w:rPr>
            </w:pPr>
            <w:r w:rsidRPr="00981822">
              <w:rPr>
                <w:b/>
                <w:bCs/>
                <w:lang w:val="uk-UA"/>
              </w:rPr>
              <w:t>20</w:t>
            </w:r>
          </w:p>
        </w:tc>
        <w:tc>
          <w:tcPr>
            <w:tcW w:w="0" w:type="auto"/>
            <w:vAlign w:val="center"/>
            <w:hideMark/>
          </w:tcPr>
          <w:p w14:paraId="44157D3B" w14:textId="77777777" w:rsidR="007D5A7E" w:rsidRPr="00981822" w:rsidRDefault="007D5A7E" w:rsidP="007D5A7E">
            <w:pPr>
              <w:pStyle w:val="21"/>
              <w:jc w:val="center"/>
              <w:rPr>
                <w:lang w:val="uk-UA"/>
              </w:rPr>
            </w:pPr>
            <w:r w:rsidRPr="00981822">
              <w:rPr>
                <w:lang w:val="uk-UA"/>
              </w:rPr>
              <w:t>41</w:t>
            </w:r>
          </w:p>
        </w:tc>
        <w:tc>
          <w:tcPr>
            <w:tcW w:w="0" w:type="auto"/>
            <w:vAlign w:val="center"/>
            <w:hideMark/>
          </w:tcPr>
          <w:p w14:paraId="07722A9C" w14:textId="77777777" w:rsidR="007D5A7E" w:rsidRPr="00981822" w:rsidRDefault="007D5A7E" w:rsidP="007D5A7E">
            <w:pPr>
              <w:pStyle w:val="21"/>
              <w:jc w:val="center"/>
              <w:rPr>
                <w:lang w:val="uk-UA"/>
              </w:rPr>
            </w:pPr>
            <w:r w:rsidRPr="00981822">
              <w:rPr>
                <w:lang w:val="uk-UA"/>
              </w:rPr>
              <w:t>Помірний</w:t>
            </w:r>
          </w:p>
        </w:tc>
      </w:tr>
      <w:tr w:rsidR="007D5A7E" w:rsidRPr="00981822" w14:paraId="3E6A0A60" w14:textId="77777777" w:rsidTr="007D5A7E">
        <w:tc>
          <w:tcPr>
            <w:tcW w:w="0" w:type="auto"/>
            <w:vAlign w:val="center"/>
            <w:hideMark/>
          </w:tcPr>
          <w:p w14:paraId="4C010800" w14:textId="77777777" w:rsidR="007D5A7E" w:rsidRPr="00981822" w:rsidRDefault="007D5A7E" w:rsidP="007D5A7E">
            <w:pPr>
              <w:pStyle w:val="21"/>
              <w:jc w:val="center"/>
              <w:rPr>
                <w:b/>
                <w:bCs/>
                <w:lang w:val="uk-UA"/>
              </w:rPr>
            </w:pPr>
            <w:r w:rsidRPr="00981822">
              <w:rPr>
                <w:b/>
                <w:bCs/>
                <w:lang w:val="uk-UA"/>
              </w:rPr>
              <w:t>6</w:t>
            </w:r>
          </w:p>
        </w:tc>
        <w:tc>
          <w:tcPr>
            <w:tcW w:w="0" w:type="auto"/>
            <w:vAlign w:val="center"/>
            <w:hideMark/>
          </w:tcPr>
          <w:p w14:paraId="5E9CBB2B" w14:textId="77777777" w:rsidR="007D5A7E" w:rsidRPr="00981822" w:rsidRDefault="007D5A7E" w:rsidP="007D5A7E">
            <w:pPr>
              <w:pStyle w:val="21"/>
              <w:jc w:val="center"/>
              <w:rPr>
                <w:lang w:val="uk-UA"/>
              </w:rPr>
            </w:pPr>
            <w:r w:rsidRPr="00981822">
              <w:rPr>
                <w:lang w:val="uk-UA"/>
              </w:rPr>
              <w:t>38</w:t>
            </w:r>
          </w:p>
        </w:tc>
        <w:tc>
          <w:tcPr>
            <w:tcW w:w="0" w:type="auto"/>
            <w:vAlign w:val="center"/>
            <w:hideMark/>
          </w:tcPr>
          <w:p w14:paraId="3DC5524A" w14:textId="77777777" w:rsidR="007D5A7E" w:rsidRPr="00981822" w:rsidRDefault="007D5A7E" w:rsidP="007D5A7E">
            <w:pPr>
              <w:pStyle w:val="21"/>
              <w:jc w:val="center"/>
              <w:rPr>
                <w:lang w:val="uk-UA"/>
              </w:rPr>
            </w:pPr>
            <w:r w:rsidRPr="00981822">
              <w:rPr>
                <w:lang w:val="uk-UA"/>
              </w:rPr>
              <w:t>Помірний</w:t>
            </w:r>
          </w:p>
        </w:tc>
        <w:tc>
          <w:tcPr>
            <w:tcW w:w="0" w:type="auto"/>
            <w:vAlign w:val="center"/>
            <w:hideMark/>
          </w:tcPr>
          <w:p w14:paraId="55F2A96A" w14:textId="77777777" w:rsidR="007D5A7E" w:rsidRPr="00981822" w:rsidRDefault="007D5A7E" w:rsidP="007D5A7E">
            <w:pPr>
              <w:pStyle w:val="21"/>
              <w:jc w:val="center"/>
              <w:rPr>
                <w:b/>
                <w:bCs/>
                <w:lang w:val="uk-UA"/>
              </w:rPr>
            </w:pPr>
            <w:r w:rsidRPr="00981822">
              <w:rPr>
                <w:b/>
                <w:bCs/>
                <w:lang w:val="uk-UA"/>
              </w:rPr>
              <w:t>21</w:t>
            </w:r>
          </w:p>
        </w:tc>
        <w:tc>
          <w:tcPr>
            <w:tcW w:w="0" w:type="auto"/>
            <w:vAlign w:val="center"/>
            <w:hideMark/>
          </w:tcPr>
          <w:p w14:paraId="595A1AC0" w14:textId="77777777" w:rsidR="007D5A7E" w:rsidRPr="00981822" w:rsidRDefault="007D5A7E" w:rsidP="007D5A7E">
            <w:pPr>
              <w:pStyle w:val="21"/>
              <w:jc w:val="center"/>
              <w:rPr>
                <w:lang w:val="uk-UA"/>
              </w:rPr>
            </w:pPr>
            <w:r w:rsidRPr="00981822">
              <w:rPr>
                <w:lang w:val="uk-UA"/>
              </w:rPr>
              <w:t>53</w:t>
            </w:r>
          </w:p>
        </w:tc>
        <w:tc>
          <w:tcPr>
            <w:tcW w:w="0" w:type="auto"/>
            <w:vAlign w:val="center"/>
            <w:hideMark/>
          </w:tcPr>
          <w:p w14:paraId="70C13062" w14:textId="77777777" w:rsidR="007D5A7E" w:rsidRPr="00981822" w:rsidRDefault="007D5A7E" w:rsidP="007D5A7E">
            <w:pPr>
              <w:pStyle w:val="21"/>
              <w:jc w:val="center"/>
              <w:rPr>
                <w:lang w:val="uk-UA"/>
              </w:rPr>
            </w:pPr>
            <w:r w:rsidRPr="00981822">
              <w:rPr>
                <w:lang w:val="uk-UA"/>
              </w:rPr>
              <w:t>Помірний</w:t>
            </w:r>
          </w:p>
        </w:tc>
      </w:tr>
      <w:tr w:rsidR="007D5A7E" w:rsidRPr="00981822" w14:paraId="3D06EB74" w14:textId="77777777" w:rsidTr="007D5A7E">
        <w:tc>
          <w:tcPr>
            <w:tcW w:w="0" w:type="auto"/>
            <w:vAlign w:val="center"/>
            <w:hideMark/>
          </w:tcPr>
          <w:p w14:paraId="051CD893" w14:textId="77777777" w:rsidR="007D5A7E" w:rsidRPr="00981822" w:rsidRDefault="007D5A7E" w:rsidP="007D5A7E">
            <w:pPr>
              <w:pStyle w:val="21"/>
              <w:jc w:val="center"/>
              <w:rPr>
                <w:b/>
                <w:bCs/>
                <w:lang w:val="uk-UA"/>
              </w:rPr>
            </w:pPr>
            <w:r w:rsidRPr="00981822">
              <w:rPr>
                <w:b/>
                <w:bCs/>
                <w:lang w:val="uk-UA"/>
              </w:rPr>
              <w:t>7</w:t>
            </w:r>
          </w:p>
        </w:tc>
        <w:tc>
          <w:tcPr>
            <w:tcW w:w="0" w:type="auto"/>
            <w:vAlign w:val="center"/>
            <w:hideMark/>
          </w:tcPr>
          <w:p w14:paraId="3EAD2EC2" w14:textId="77777777" w:rsidR="007D5A7E" w:rsidRPr="00981822" w:rsidRDefault="007D5A7E" w:rsidP="007D5A7E">
            <w:pPr>
              <w:pStyle w:val="21"/>
              <w:jc w:val="center"/>
              <w:rPr>
                <w:lang w:val="uk-UA"/>
              </w:rPr>
            </w:pPr>
            <w:r w:rsidRPr="00981822">
              <w:rPr>
                <w:lang w:val="uk-UA"/>
              </w:rPr>
              <w:t>45</w:t>
            </w:r>
          </w:p>
        </w:tc>
        <w:tc>
          <w:tcPr>
            <w:tcW w:w="0" w:type="auto"/>
            <w:vAlign w:val="center"/>
            <w:hideMark/>
          </w:tcPr>
          <w:p w14:paraId="14E79A87" w14:textId="77777777" w:rsidR="007D5A7E" w:rsidRPr="00981822" w:rsidRDefault="007D5A7E" w:rsidP="007D5A7E">
            <w:pPr>
              <w:pStyle w:val="21"/>
              <w:jc w:val="center"/>
              <w:rPr>
                <w:lang w:val="uk-UA"/>
              </w:rPr>
            </w:pPr>
            <w:r w:rsidRPr="00981822">
              <w:rPr>
                <w:lang w:val="uk-UA"/>
              </w:rPr>
              <w:t>Помірний</w:t>
            </w:r>
          </w:p>
        </w:tc>
        <w:tc>
          <w:tcPr>
            <w:tcW w:w="0" w:type="auto"/>
            <w:vAlign w:val="center"/>
            <w:hideMark/>
          </w:tcPr>
          <w:p w14:paraId="141FDC8D" w14:textId="77777777" w:rsidR="007D5A7E" w:rsidRPr="00981822" w:rsidRDefault="007D5A7E" w:rsidP="007D5A7E">
            <w:pPr>
              <w:pStyle w:val="21"/>
              <w:jc w:val="center"/>
              <w:rPr>
                <w:b/>
                <w:bCs/>
                <w:lang w:val="uk-UA"/>
              </w:rPr>
            </w:pPr>
            <w:r w:rsidRPr="00981822">
              <w:rPr>
                <w:b/>
                <w:bCs/>
                <w:lang w:val="uk-UA"/>
              </w:rPr>
              <w:t>22</w:t>
            </w:r>
          </w:p>
        </w:tc>
        <w:tc>
          <w:tcPr>
            <w:tcW w:w="0" w:type="auto"/>
            <w:vAlign w:val="center"/>
            <w:hideMark/>
          </w:tcPr>
          <w:p w14:paraId="255CC6D8" w14:textId="77777777" w:rsidR="007D5A7E" w:rsidRPr="00981822" w:rsidRDefault="007D5A7E" w:rsidP="007D5A7E">
            <w:pPr>
              <w:pStyle w:val="21"/>
              <w:jc w:val="center"/>
              <w:rPr>
                <w:lang w:val="uk-UA"/>
              </w:rPr>
            </w:pPr>
            <w:r w:rsidRPr="00981822">
              <w:rPr>
                <w:lang w:val="uk-UA"/>
              </w:rPr>
              <w:t>33</w:t>
            </w:r>
          </w:p>
        </w:tc>
        <w:tc>
          <w:tcPr>
            <w:tcW w:w="0" w:type="auto"/>
            <w:vAlign w:val="center"/>
            <w:hideMark/>
          </w:tcPr>
          <w:p w14:paraId="73451A17" w14:textId="77777777" w:rsidR="007D5A7E" w:rsidRPr="00981822" w:rsidRDefault="007D5A7E" w:rsidP="007D5A7E">
            <w:pPr>
              <w:pStyle w:val="21"/>
              <w:jc w:val="center"/>
              <w:rPr>
                <w:lang w:val="uk-UA"/>
              </w:rPr>
            </w:pPr>
            <w:r w:rsidRPr="00981822">
              <w:rPr>
                <w:lang w:val="uk-UA"/>
              </w:rPr>
              <w:t>Помірний</w:t>
            </w:r>
          </w:p>
        </w:tc>
      </w:tr>
      <w:tr w:rsidR="007D5A7E" w:rsidRPr="00981822" w14:paraId="1F3FF338" w14:textId="77777777" w:rsidTr="007D5A7E">
        <w:tc>
          <w:tcPr>
            <w:tcW w:w="0" w:type="auto"/>
            <w:vAlign w:val="center"/>
            <w:hideMark/>
          </w:tcPr>
          <w:p w14:paraId="4D8387CC" w14:textId="77777777" w:rsidR="007D5A7E" w:rsidRPr="00981822" w:rsidRDefault="007D5A7E" w:rsidP="007D5A7E">
            <w:pPr>
              <w:pStyle w:val="21"/>
              <w:jc w:val="center"/>
              <w:rPr>
                <w:b/>
                <w:bCs/>
                <w:lang w:val="uk-UA"/>
              </w:rPr>
            </w:pPr>
            <w:r w:rsidRPr="00981822">
              <w:rPr>
                <w:b/>
                <w:bCs/>
                <w:lang w:val="uk-UA"/>
              </w:rPr>
              <w:t>8</w:t>
            </w:r>
          </w:p>
        </w:tc>
        <w:tc>
          <w:tcPr>
            <w:tcW w:w="0" w:type="auto"/>
            <w:vAlign w:val="center"/>
            <w:hideMark/>
          </w:tcPr>
          <w:p w14:paraId="49FD81F6" w14:textId="77777777" w:rsidR="007D5A7E" w:rsidRPr="00981822" w:rsidRDefault="007D5A7E" w:rsidP="007D5A7E">
            <w:pPr>
              <w:pStyle w:val="21"/>
              <w:jc w:val="center"/>
              <w:rPr>
                <w:lang w:val="uk-UA"/>
              </w:rPr>
            </w:pPr>
            <w:r w:rsidRPr="00981822">
              <w:rPr>
                <w:lang w:val="uk-UA"/>
              </w:rPr>
              <w:t>36</w:t>
            </w:r>
          </w:p>
        </w:tc>
        <w:tc>
          <w:tcPr>
            <w:tcW w:w="0" w:type="auto"/>
            <w:vAlign w:val="center"/>
            <w:hideMark/>
          </w:tcPr>
          <w:p w14:paraId="1D6FA6F1" w14:textId="77777777" w:rsidR="007D5A7E" w:rsidRPr="00981822" w:rsidRDefault="007D5A7E" w:rsidP="007D5A7E">
            <w:pPr>
              <w:pStyle w:val="21"/>
              <w:jc w:val="center"/>
              <w:rPr>
                <w:lang w:val="uk-UA"/>
              </w:rPr>
            </w:pPr>
            <w:r w:rsidRPr="00981822">
              <w:rPr>
                <w:lang w:val="uk-UA"/>
              </w:rPr>
              <w:t>Помірний</w:t>
            </w:r>
          </w:p>
        </w:tc>
        <w:tc>
          <w:tcPr>
            <w:tcW w:w="0" w:type="auto"/>
            <w:vAlign w:val="center"/>
            <w:hideMark/>
          </w:tcPr>
          <w:p w14:paraId="5F642698" w14:textId="77777777" w:rsidR="007D5A7E" w:rsidRPr="00981822" w:rsidRDefault="007D5A7E" w:rsidP="007D5A7E">
            <w:pPr>
              <w:pStyle w:val="21"/>
              <w:jc w:val="center"/>
              <w:rPr>
                <w:b/>
                <w:bCs/>
                <w:lang w:val="uk-UA"/>
              </w:rPr>
            </w:pPr>
            <w:r w:rsidRPr="00981822">
              <w:rPr>
                <w:b/>
                <w:bCs/>
                <w:lang w:val="uk-UA"/>
              </w:rPr>
              <w:t>23</w:t>
            </w:r>
          </w:p>
        </w:tc>
        <w:tc>
          <w:tcPr>
            <w:tcW w:w="0" w:type="auto"/>
            <w:vAlign w:val="center"/>
            <w:hideMark/>
          </w:tcPr>
          <w:p w14:paraId="20297428" w14:textId="77777777" w:rsidR="007D5A7E" w:rsidRPr="00981822" w:rsidRDefault="007D5A7E" w:rsidP="007D5A7E">
            <w:pPr>
              <w:pStyle w:val="21"/>
              <w:jc w:val="center"/>
              <w:rPr>
                <w:lang w:val="uk-UA"/>
              </w:rPr>
            </w:pPr>
            <w:r w:rsidRPr="00981822">
              <w:rPr>
                <w:lang w:val="uk-UA"/>
              </w:rPr>
              <w:t>49</w:t>
            </w:r>
          </w:p>
        </w:tc>
        <w:tc>
          <w:tcPr>
            <w:tcW w:w="0" w:type="auto"/>
            <w:vAlign w:val="center"/>
            <w:hideMark/>
          </w:tcPr>
          <w:p w14:paraId="7159DB53" w14:textId="77777777" w:rsidR="007D5A7E" w:rsidRPr="00981822" w:rsidRDefault="007D5A7E" w:rsidP="007D5A7E">
            <w:pPr>
              <w:pStyle w:val="21"/>
              <w:jc w:val="center"/>
              <w:rPr>
                <w:lang w:val="uk-UA"/>
              </w:rPr>
            </w:pPr>
            <w:r w:rsidRPr="00981822">
              <w:rPr>
                <w:lang w:val="uk-UA"/>
              </w:rPr>
              <w:t>Помірний</w:t>
            </w:r>
          </w:p>
        </w:tc>
      </w:tr>
      <w:tr w:rsidR="007D5A7E" w:rsidRPr="00981822" w14:paraId="65A6877B" w14:textId="77777777" w:rsidTr="007D5A7E">
        <w:tc>
          <w:tcPr>
            <w:tcW w:w="0" w:type="auto"/>
            <w:vAlign w:val="center"/>
            <w:hideMark/>
          </w:tcPr>
          <w:p w14:paraId="73626CC1" w14:textId="77777777" w:rsidR="007D5A7E" w:rsidRPr="00981822" w:rsidRDefault="007D5A7E" w:rsidP="007D5A7E">
            <w:pPr>
              <w:pStyle w:val="21"/>
              <w:jc w:val="center"/>
              <w:rPr>
                <w:b/>
                <w:bCs/>
                <w:lang w:val="uk-UA"/>
              </w:rPr>
            </w:pPr>
            <w:r w:rsidRPr="00981822">
              <w:rPr>
                <w:b/>
                <w:bCs/>
                <w:lang w:val="uk-UA"/>
              </w:rPr>
              <w:t>9</w:t>
            </w:r>
          </w:p>
        </w:tc>
        <w:tc>
          <w:tcPr>
            <w:tcW w:w="0" w:type="auto"/>
            <w:vAlign w:val="center"/>
            <w:hideMark/>
          </w:tcPr>
          <w:p w14:paraId="21F317E9" w14:textId="77777777" w:rsidR="007D5A7E" w:rsidRPr="00981822" w:rsidRDefault="007D5A7E" w:rsidP="007D5A7E">
            <w:pPr>
              <w:pStyle w:val="21"/>
              <w:jc w:val="center"/>
              <w:rPr>
                <w:lang w:val="uk-UA"/>
              </w:rPr>
            </w:pPr>
            <w:r w:rsidRPr="00981822">
              <w:rPr>
                <w:lang w:val="uk-UA"/>
              </w:rPr>
              <w:t>52</w:t>
            </w:r>
          </w:p>
        </w:tc>
        <w:tc>
          <w:tcPr>
            <w:tcW w:w="0" w:type="auto"/>
            <w:vAlign w:val="center"/>
            <w:hideMark/>
          </w:tcPr>
          <w:p w14:paraId="05E8F96D" w14:textId="77777777" w:rsidR="007D5A7E" w:rsidRPr="00981822" w:rsidRDefault="007D5A7E" w:rsidP="007D5A7E">
            <w:pPr>
              <w:pStyle w:val="21"/>
              <w:jc w:val="center"/>
              <w:rPr>
                <w:lang w:val="uk-UA"/>
              </w:rPr>
            </w:pPr>
            <w:r w:rsidRPr="00981822">
              <w:rPr>
                <w:lang w:val="uk-UA"/>
              </w:rPr>
              <w:t>Помірний</w:t>
            </w:r>
          </w:p>
        </w:tc>
        <w:tc>
          <w:tcPr>
            <w:tcW w:w="0" w:type="auto"/>
            <w:vAlign w:val="center"/>
            <w:hideMark/>
          </w:tcPr>
          <w:p w14:paraId="55B56B6A" w14:textId="77777777" w:rsidR="007D5A7E" w:rsidRPr="00981822" w:rsidRDefault="007D5A7E" w:rsidP="007D5A7E">
            <w:pPr>
              <w:pStyle w:val="21"/>
              <w:jc w:val="center"/>
              <w:rPr>
                <w:b/>
                <w:bCs/>
                <w:lang w:val="uk-UA"/>
              </w:rPr>
            </w:pPr>
            <w:r w:rsidRPr="00981822">
              <w:rPr>
                <w:b/>
                <w:bCs/>
                <w:lang w:val="uk-UA"/>
              </w:rPr>
              <w:t>24</w:t>
            </w:r>
          </w:p>
        </w:tc>
        <w:tc>
          <w:tcPr>
            <w:tcW w:w="0" w:type="auto"/>
            <w:vAlign w:val="center"/>
            <w:hideMark/>
          </w:tcPr>
          <w:p w14:paraId="2BE6B0C7" w14:textId="77777777" w:rsidR="007D5A7E" w:rsidRPr="00981822" w:rsidRDefault="007D5A7E" w:rsidP="007D5A7E">
            <w:pPr>
              <w:pStyle w:val="21"/>
              <w:jc w:val="center"/>
              <w:rPr>
                <w:lang w:val="uk-UA"/>
              </w:rPr>
            </w:pPr>
            <w:r w:rsidRPr="00981822">
              <w:rPr>
                <w:lang w:val="uk-UA"/>
              </w:rPr>
              <w:t>40</w:t>
            </w:r>
          </w:p>
        </w:tc>
        <w:tc>
          <w:tcPr>
            <w:tcW w:w="0" w:type="auto"/>
            <w:vAlign w:val="center"/>
            <w:hideMark/>
          </w:tcPr>
          <w:p w14:paraId="4C189204" w14:textId="77777777" w:rsidR="007D5A7E" w:rsidRPr="00981822" w:rsidRDefault="007D5A7E" w:rsidP="007D5A7E">
            <w:pPr>
              <w:pStyle w:val="21"/>
              <w:jc w:val="center"/>
              <w:rPr>
                <w:lang w:val="uk-UA"/>
              </w:rPr>
            </w:pPr>
            <w:r w:rsidRPr="00981822">
              <w:rPr>
                <w:lang w:val="uk-UA"/>
              </w:rPr>
              <w:t>Помірний</w:t>
            </w:r>
          </w:p>
        </w:tc>
      </w:tr>
      <w:tr w:rsidR="007D5A7E" w:rsidRPr="00981822" w14:paraId="085FC0DE" w14:textId="77777777" w:rsidTr="007D5A7E">
        <w:tc>
          <w:tcPr>
            <w:tcW w:w="0" w:type="auto"/>
            <w:vAlign w:val="center"/>
            <w:hideMark/>
          </w:tcPr>
          <w:p w14:paraId="40A86654" w14:textId="77777777" w:rsidR="007D5A7E" w:rsidRPr="00981822" w:rsidRDefault="007D5A7E" w:rsidP="007D5A7E">
            <w:pPr>
              <w:pStyle w:val="21"/>
              <w:jc w:val="center"/>
              <w:rPr>
                <w:b/>
                <w:bCs/>
                <w:lang w:val="uk-UA"/>
              </w:rPr>
            </w:pPr>
            <w:r w:rsidRPr="00981822">
              <w:rPr>
                <w:b/>
                <w:bCs/>
                <w:lang w:val="uk-UA"/>
              </w:rPr>
              <w:t>10</w:t>
            </w:r>
          </w:p>
        </w:tc>
        <w:tc>
          <w:tcPr>
            <w:tcW w:w="0" w:type="auto"/>
            <w:vAlign w:val="center"/>
            <w:hideMark/>
          </w:tcPr>
          <w:p w14:paraId="176A8CE5" w14:textId="77777777" w:rsidR="007D5A7E" w:rsidRPr="00981822" w:rsidRDefault="007D5A7E" w:rsidP="007D5A7E">
            <w:pPr>
              <w:pStyle w:val="21"/>
              <w:jc w:val="center"/>
              <w:rPr>
                <w:lang w:val="uk-UA"/>
              </w:rPr>
            </w:pPr>
            <w:r w:rsidRPr="00981822">
              <w:rPr>
                <w:lang w:val="uk-UA"/>
              </w:rPr>
              <w:t>39</w:t>
            </w:r>
          </w:p>
        </w:tc>
        <w:tc>
          <w:tcPr>
            <w:tcW w:w="0" w:type="auto"/>
            <w:vAlign w:val="center"/>
            <w:hideMark/>
          </w:tcPr>
          <w:p w14:paraId="6DABE1A4" w14:textId="77777777" w:rsidR="007D5A7E" w:rsidRPr="00981822" w:rsidRDefault="007D5A7E" w:rsidP="007D5A7E">
            <w:pPr>
              <w:pStyle w:val="21"/>
              <w:jc w:val="center"/>
              <w:rPr>
                <w:lang w:val="uk-UA"/>
              </w:rPr>
            </w:pPr>
            <w:r w:rsidRPr="00981822">
              <w:rPr>
                <w:lang w:val="uk-UA"/>
              </w:rPr>
              <w:t>Помірний</w:t>
            </w:r>
          </w:p>
        </w:tc>
        <w:tc>
          <w:tcPr>
            <w:tcW w:w="0" w:type="auto"/>
            <w:vAlign w:val="center"/>
            <w:hideMark/>
          </w:tcPr>
          <w:p w14:paraId="75FC301C" w14:textId="77777777" w:rsidR="007D5A7E" w:rsidRPr="00981822" w:rsidRDefault="007D5A7E" w:rsidP="007D5A7E">
            <w:pPr>
              <w:pStyle w:val="21"/>
              <w:jc w:val="center"/>
              <w:rPr>
                <w:b/>
                <w:bCs/>
                <w:lang w:val="uk-UA"/>
              </w:rPr>
            </w:pPr>
            <w:r w:rsidRPr="00981822">
              <w:rPr>
                <w:b/>
                <w:bCs/>
                <w:lang w:val="uk-UA"/>
              </w:rPr>
              <w:t>25</w:t>
            </w:r>
          </w:p>
        </w:tc>
        <w:tc>
          <w:tcPr>
            <w:tcW w:w="0" w:type="auto"/>
            <w:vAlign w:val="center"/>
            <w:hideMark/>
          </w:tcPr>
          <w:p w14:paraId="66CE92C9" w14:textId="77777777" w:rsidR="007D5A7E" w:rsidRPr="00981822" w:rsidRDefault="007D5A7E" w:rsidP="007D5A7E">
            <w:pPr>
              <w:pStyle w:val="21"/>
              <w:jc w:val="center"/>
              <w:rPr>
                <w:lang w:val="uk-UA"/>
              </w:rPr>
            </w:pPr>
            <w:r w:rsidRPr="00981822">
              <w:rPr>
                <w:lang w:val="uk-UA"/>
              </w:rPr>
              <w:t>44</w:t>
            </w:r>
          </w:p>
        </w:tc>
        <w:tc>
          <w:tcPr>
            <w:tcW w:w="0" w:type="auto"/>
            <w:vAlign w:val="center"/>
            <w:hideMark/>
          </w:tcPr>
          <w:p w14:paraId="1DE22986" w14:textId="77777777" w:rsidR="007D5A7E" w:rsidRPr="00981822" w:rsidRDefault="007D5A7E" w:rsidP="007D5A7E">
            <w:pPr>
              <w:pStyle w:val="21"/>
              <w:jc w:val="center"/>
              <w:rPr>
                <w:lang w:val="uk-UA"/>
              </w:rPr>
            </w:pPr>
            <w:r w:rsidRPr="00981822">
              <w:rPr>
                <w:lang w:val="uk-UA"/>
              </w:rPr>
              <w:t>Помірний</w:t>
            </w:r>
          </w:p>
        </w:tc>
      </w:tr>
      <w:tr w:rsidR="007D5A7E" w:rsidRPr="00981822" w14:paraId="29536077" w14:textId="77777777" w:rsidTr="007D5A7E">
        <w:tc>
          <w:tcPr>
            <w:tcW w:w="0" w:type="auto"/>
            <w:vAlign w:val="center"/>
            <w:hideMark/>
          </w:tcPr>
          <w:p w14:paraId="5C76A730" w14:textId="77777777" w:rsidR="007D5A7E" w:rsidRPr="00981822" w:rsidRDefault="007D5A7E" w:rsidP="007D5A7E">
            <w:pPr>
              <w:pStyle w:val="21"/>
              <w:jc w:val="center"/>
              <w:rPr>
                <w:b/>
                <w:bCs/>
                <w:lang w:val="uk-UA"/>
              </w:rPr>
            </w:pPr>
            <w:r w:rsidRPr="00981822">
              <w:rPr>
                <w:b/>
                <w:bCs/>
                <w:lang w:val="uk-UA"/>
              </w:rPr>
              <w:t>11</w:t>
            </w:r>
          </w:p>
        </w:tc>
        <w:tc>
          <w:tcPr>
            <w:tcW w:w="0" w:type="auto"/>
            <w:vAlign w:val="center"/>
            <w:hideMark/>
          </w:tcPr>
          <w:p w14:paraId="4EF8D286" w14:textId="77777777" w:rsidR="007D5A7E" w:rsidRPr="00981822" w:rsidRDefault="007D5A7E" w:rsidP="007D5A7E">
            <w:pPr>
              <w:pStyle w:val="21"/>
              <w:jc w:val="center"/>
              <w:rPr>
                <w:lang w:val="uk-UA"/>
              </w:rPr>
            </w:pPr>
            <w:r w:rsidRPr="00981822">
              <w:rPr>
                <w:lang w:val="uk-UA"/>
              </w:rPr>
              <w:t>56</w:t>
            </w:r>
          </w:p>
        </w:tc>
        <w:tc>
          <w:tcPr>
            <w:tcW w:w="0" w:type="auto"/>
            <w:vAlign w:val="center"/>
            <w:hideMark/>
          </w:tcPr>
          <w:p w14:paraId="3AB142B6" w14:textId="77777777" w:rsidR="007D5A7E" w:rsidRPr="00981822" w:rsidRDefault="007D5A7E" w:rsidP="007D5A7E">
            <w:pPr>
              <w:pStyle w:val="21"/>
              <w:jc w:val="center"/>
              <w:rPr>
                <w:lang w:val="uk-UA"/>
              </w:rPr>
            </w:pPr>
            <w:r w:rsidRPr="00981822">
              <w:rPr>
                <w:lang w:val="uk-UA"/>
              </w:rPr>
              <w:t>Помірний</w:t>
            </w:r>
          </w:p>
        </w:tc>
        <w:tc>
          <w:tcPr>
            <w:tcW w:w="0" w:type="auto"/>
            <w:vAlign w:val="center"/>
            <w:hideMark/>
          </w:tcPr>
          <w:p w14:paraId="3D590667" w14:textId="77777777" w:rsidR="007D5A7E" w:rsidRPr="00981822" w:rsidRDefault="007D5A7E" w:rsidP="007D5A7E">
            <w:pPr>
              <w:pStyle w:val="21"/>
              <w:jc w:val="center"/>
              <w:rPr>
                <w:b/>
                <w:bCs/>
                <w:lang w:val="uk-UA"/>
              </w:rPr>
            </w:pPr>
            <w:r w:rsidRPr="00981822">
              <w:rPr>
                <w:b/>
                <w:bCs/>
                <w:lang w:val="uk-UA"/>
              </w:rPr>
              <w:t>26</w:t>
            </w:r>
          </w:p>
        </w:tc>
        <w:tc>
          <w:tcPr>
            <w:tcW w:w="0" w:type="auto"/>
            <w:vAlign w:val="center"/>
            <w:hideMark/>
          </w:tcPr>
          <w:p w14:paraId="1B575F6F" w14:textId="77777777" w:rsidR="007D5A7E" w:rsidRPr="00981822" w:rsidRDefault="007D5A7E" w:rsidP="007D5A7E">
            <w:pPr>
              <w:pStyle w:val="21"/>
              <w:jc w:val="center"/>
              <w:rPr>
                <w:lang w:val="uk-UA"/>
              </w:rPr>
            </w:pPr>
            <w:r w:rsidRPr="00981822">
              <w:rPr>
                <w:lang w:val="uk-UA"/>
              </w:rPr>
              <w:t>53</w:t>
            </w:r>
          </w:p>
        </w:tc>
        <w:tc>
          <w:tcPr>
            <w:tcW w:w="0" w:type="auto"/>
            <w:vAlign w:val="center"/>
            <w:hideMark/>
          </w:tcPr>
          <w:p w14:paraId="01F4D9C7" w14:textId="77777777" w:rsidR="007D5A7E" w:rsidRPr="00981822" w:rsidRDefault="007D5A7E" w:rsidP="007D5A7E">
            <w:pPr>
              <w:pStyle w:val="21"/>
              <w:jc w:val="center"/>
              <w:rPr>
                <w:lang w:val="uk-UA"/>
              </w:rPr>
            </w:pPr>
            <w:r w:rsidRPr="00981822">
              <w:rPr>
                <w:lang w:val="uk-UA"/>
              </w:rPr>
              <w:t>Помірний</w:t>
            </w:r>
          </w:p>
        </w:tc>
      </w:tr>
      <w:tr w:rsidR="007D5A7E" w:rsidRPr="00981822" w14:paraId="0192FD01" w14:textId="77777777" w:rsidTr="007D5A7E">
        <w:tc>
          <w:tcPr>
            <w:tcW w:w="0" w:type="auto"/>
            <w:vAlign w:val="center"/>
            <w:hideMark/>
          </w:tcPr>
          <w:p w14:paraId="7EA87F69" w14:textId="77777777" w:rsidR="007D5A7E" w:rsidRPr="00981822" w:rsidRDefault="007D5A7E" w:rsidP="007D5A7E">
            <w:pPr>
              <w:pStyle w:val="21"/>
              <w:jc w:val="center"/>
              <w:rPr>
                <w:b/>
                <w:bCs/>
                <w:lang w:val="uk-UA"/>
              </w:rPr>
            </w:pPr>
            <w:r w:rsidRPr="00981822">
              <w:rPr>
                <w:b/>
                <w:bCs/>
                <w:lang w:val="uk-UA"/>
              </w:rPr>
              <w:t>12</w:t>
            </w:r>
          </w:p>
        </w:tc>
        <w:tc>
          <w:tcPr>
            <w:tcW w:w="0" w:type="auto"/>
            <w:vAlign w:val="center"/>
            <w:hideMark/>
          </w:tcPr>
          <w:p w14:paraId="212CC93F" w14:textId="77777777" w:rsidR="007D5A7E" w:rsidRPr="00981822" w:rsidRDefault="007D5A7E" w:rsidP="007D5A7E">
            <w:pPr>
              <w:pStyle w:val="21"/>
              <w:jc w:val="center"/>
              <w:rPr>
                <w:lang w:val="uk-UA"/>
              </w:rPr>
            </w:pPr>
            <w:r w:rsidRPr="00981822">
              <w:rPr>
                <w:lang w:val="uk-UA"/>
              </w:rPr>
              <w:t>42</w:t>
            </w:r>
          </w:p>
        </w:tc>
        <w:tc>
          <w:tcPr>
            <w:tcW w:w="0" w:type="auto"/>
            <w:vAlign w:val="center"/>
            <w:hideMark/>
          </w:tcPr>
          <w:p w14:paraId="4E313128" w14:textId="77777777" w:rsidR="007D5A7E" w:rsidRPr="00981822" w:rsidRDefault="007D5A7E" w:rsidP="007D5A7E">
            <w:pPr>
              <w:pStyle w:val="21"/>
              <w:jc w:val="center"/>
              <w:rPr>
                <w:lang w:val="uk-UA"/>
              </w:rPr>
            </w:pPr>
            <w:r w:rsidRPr="00981822">
              <w:rPr>
                <w:lang w:val="uk-UA"/>
              </w:rPr>
              <w:t>Помірний</w:t>
            </w:r>
          </w:p>
        </w:tc>
        <w:tc>
          <w:tcPr>
            <w:tcW w:w="0" w:type="auto"/>
            <w:vAlign w:val="center"/>
            <w:hideMark/>
          </w:tcPr>
          <w:p w14:paraId="50379902" w14:textId="77777777" w:rsidR="007D5A7E" w:rsidRPr="00981822" w:rsidRDefault="007D5A7E" w:rsidP="007D5A7E">
            <w:pPr>
              <w:pStyle w:val="21"/>
              <w:jc w:val="center"/>
              <w:rPr>
                <w:b/>
                <w:bCs/>
                <w:lang w:val="uk-UA"/>
              </w:rPr>
            </w:pPr>
            <w:r w:rsidRPr="00981822">
              <w:rPr>
                <w:b/>
                <w:bCs/>
                <w:lang w:val="uk-UA"/>
              </w:rPr>
              <w:t>27</w:t>
            </w:r>
          </w:p>
        </w:tc>
        <w:tc>
          <w:tcPr>
            <w:tcW w:w="0" w:type="auto"/>
            <w:vAlign w:val="center"/>
            <w:hideMark/>
          </w:tcPr>
          <w:p w14:paraId="7FF5B485" w14:textId="77777777" w:rsidR="007D5A7E" w:rsidRPr="00981822" w:rsidRDefault="007D5A7E" w:rsidP="007D5A7E">
            <w:pPr>
              <w:pStyle w:val="21"/>
              <w:jc w:val="center"/>
              <w:rPr>
                <w:lang w:val="uk-UA"/>
              </w:rPr>
            </w:pPr>
            <w:r w:rsidRPr="00981822">
              <w:rPr>
                <w:lang w:val="uk-UA"/>
              </w:rPr>
              <w:t>38</w:t>
            </w:r>
          </w:p>
        </w:tc>
        <w:tc>
          <w:tcPr>
            <w:tcW w:w="0" w:type="auto"/>
            <w:vAlign w:val="center"/>
            <w:hideMark/>
          </w:tcPr>
          <w:p w14:paraId="101B4782" w14:textId="77777777" w:rsidR="007D5A7E" w:rsidRPr="00981822" w:rsidRDefault="007D5A7E" w:rsidP="007D5A7E">
            <w:pPr>
              <w:pStyle w:val="21"/>
              <w:jc w:val="center"/>
              <w:rPr>
                <w:lang w:val="uk-UA"/>
              </w:rPr>
            </w:pPr>
            <w:r w:rsidRPr="00981822">
              <w:rPr>
                <w:lang w:val="uk-UA"/>
              </w:rPr>
              <w:t>Помірний</w:t>
            </w:r>
          </w:p>
        </w:tc>
      </w:tr>
      <w:tr w:rsidR="007D5A7E" w:rsidRPr="00981822" w14:paraId="6FDA9017" w14:textId="77777777" w:rsidTr="007D5A7E">
        <w:tc>
          <w:tcPr>
            <w:tcW w:w="0" w:type="auto"/>
            <w:vAlign w:val="center"/>
            <w:hideMark/>
          </w:tcPr>
          <w:p w14:paraId="7F00BA5E" w14:textId="77777777" w:rsidR="007D5A7E" w:rsidRPr="00981822" w:rsidRDefault="007D5A7E" w:rsidP="007D5A7E">
            <w:pPr>
              <w:pStyle w:val="21"/>
              <w:jc w:val="center"/>
              <w:rPr>
                <w:b/>
                <w:bCs/>
                <w:lang w:val="uk-UA"/>
              </w:rPr>
            </w:pPr>
            <w:r w:rsidRPr="00981822">
              <w:rPr>
                <w:b/>
                <w:bCs/>
                <w:lang w:val="uk-UA"/>
              </w:rPr>
              <w:t>13</w:t>
            </w:r>
          </w:p>
        </w:tc>
        <w:tc>
          <w:tcPr>
            <w:tcW w:w="0" w:type="auto"/>
            <w:vAlign w:val="center"/>
            <w:hideMark/>
          </w:tcPr>
          <w:p w14:paraId="59FAB264" w14:textId="77777777" w:rsidR="007D5A7E" w:rsidRPr="00981822" w:rsidRDefault="007D5A7E" w:rsidP="007D5A7E">
            <w:pPr>
              <w:pStyle w:val="21"/>
              <w:jc w:val="center"/>
              <w:rPr>
                <w:lang w:val="uk-UA"/>
              </w:rPr>
            </w:pPr>
            <w:r w:rsidRPr="00981822">
              <w:rPr>
                <w:lang w:val="uk-UA"/>
              </w:rPr>
              <w:t>57</w:t>
            </w:r>
          </w:p>
        </w:tc>
        <w:tc>
          <w:tcPr>
            <w:tcW w:w="0" w:type="auto"/>
            <w:vAlign w:val="center"/>
            <w:hideMark/>
          </w:tcPr>
          <w:p w14:paraId="019A90A8" w14:textId="77777777" w:rsidR="007D5A7E" w:rsidRPr="00981822" w:rsidRDefault="007D5A7E" w:rsidP="007D5A7E">
            <w:pPr>
              <w:pStyle w:val="21"/>
              <w:jc w:val="center"/>
              <w:rPr>
                <w:lang w:val="uk-UA"/>
              </w:rPr>
            </w:pPr>
            <w:r w:rsidRPr="00981822">
              <w:rPr>
                <w:lang w:val="uk-UA"/>
              </w:rPr>
              <w:t>Помірний</w:t>
            </w:r>
          </w:p>
        </w:tc>
        <w:tc>
          <w:tcPr>
            <w:tcW w:w="0" w:type="auto"/>
            <w:vAlign w:val="center"/>
            <w:hideMark/>
          </w:tcPr>
          <w:p w14:paraId="21AC26D8" w14:textId="77777777" w:rsidR="007D5A7E" w:rsidRPr="00981822" w:rsidRDefault="007D5A7E" w:rsidP="007D5A7E">
            <w:pPr>
              <w:pStyle w:val="21"/>
              <w:jc w:val="center"/>
              <w:rPr>
                <w:b/>
                <w:bCs/>
                <w:lang w:val="uk-UA"/>
              </w:rPr>
            </w:pPr>
            <w:r w:rsidRPr="00981822">
              <w:rPr>
                <w:b/>
                <w:bCs/>
                <w:lang w:val="uk-UA"/>
              </w:rPr>
              <w:t>28</w:t>
            </w:r>
          </w:p>
        </w:tc>
        <w:tc>
          <w:tcPr>
            <w:tcW w:w="0" w:type="auto"/>
            <w:vAlign w:val="center"/>
            <w:hideMark/>
          </w:tcPr>
          <w:p w14:paraId="645AED95" w14:textId="77777777" w:rsidR="007D5A7E" w:rsidRPr="00981822" w:rsidRDefault="007D5A7E" w:rsidP="007D5A7E">
            <w:pPr>
              <w:pStyle w:val="21"/>
              <w:jc w:val="center"/>
              <w:rPr>
                <w:lang w:val="uk-UA"/>
              </w:rPr>
            </w:pPr>
            <w:r w:rsidRPr="00981822">
              <w:rPr>
                <w:lang w:val="uk-UA"/>
              </w:rPr>
              <w:t>46</w:t>
            </w:r>
          </w:p>
        </w:tc>
        <w:tc>
          <w:tcPr>
            <w:tcW w:w="0" w:type="auto"/>
            <w:vAlign w:val="center"/>
            <w:hideMark/>
          </w:tcPr>
          <w:p w14:paraId="0F594C8E" w14:textId="77777777" w:rsidR="007D5A7E" w:rsidRPr="00981822" w:rsidRDefault="007D5A7E" w:rsidP="007D5A7E">
            <w:pPr>
              <w:pStyle w:val="21"/>
              <w:jc w:val="center"/>
              <w:rPr>
                <w:lang w:val="uk-UA"/>
              </w:rPr>
            </w:pPr>
            <w:r w:rsidRPr="00981822">
              <w:rPr>
                <w:lang w:val="uk-UA"/>
              </w:rPr>
              <w:t>Помірний</w:t>
            </w:r>
          </w:p>
        </w:tc>
      </w:tr>
      <w:tr w:rsidR="007D5A7E" w:rsidRPr="00981822" w14:paraId="1730F2C7" w14:textId="77777777" w:rsidTr="007D5A7E">
        <w:tc>
          <w:tcPr>
            <w:tcW w:w="0" w:type="auto"/>
            <w:vAlign w:val="center"/>
            <w:hideMark/>
          </w:tcPr>
          <w:p w14:paraId="2ED6BE83" w14:textId="77777777" w:rsidR="007D5A7E" w:rsidRPr="00981822" w:rsidRDefault="007D5A7E" w:rsidP="007D5A7E">
            <w:pPr>
              <w:pStyle w:val="21"/>
              <w:jc w:val="center"/>
              <w:rPr>
                <w:b/>
                <w:bCs/>
                <w:lang w:val="uk-UA"/>
              </w:rPr>
            </w:pPr>
            <w:r w:rsidRPr="00981822">
              <w:rPr>
                <w:b/>
                <w:bCs/>
                <w:lang w:val="uk-UA"/>
              </w:rPr>
              <w:t>14</w:t>
            </w:r>
          </w:p>
        </w:tc>
        <w:tc>
          <w:tcPr>
            <w:tcW w:w="0" w:type="auto"/>
            <w:vAlign w:val="center"/>
            <w:hideMark/>
          </w:tcPr>
          <w:p w14:paraId="7F5780AD" w14:textId="77777777" w:rsidR="007D5A7E" w:rsidRPr="00981822" w:rsidRDefault="007D5A7E" w:rsidP="007D5A7E">
            <w:pPr>
              <w:pStyle w:val="21"/>
              <w:jc w:val="center"/>
              <w:rPr>
                <w:lang w:val="uk-UA"/>
              </w:rPr>
            </w:pPr>
            <w:r w:rsidRPr="00981822">
              <w:rPr>
                <w:lang w:val="uk-UA"/>
              </w:rPr>
              <w:t>34</w:t>
            </w:r>
          </w:p>
        </w:tc>
        <w:tc>
          <w:tcPr>
            <w:tcW w:w="0" w:type="auto"/>
            <w:vAlign w:val="center"/>
            <w:hideMark/>
          </w:tcPr>
          <w:p w14:paraId="5AF06BED" w14:textId="77777777" w:rsidR="007D5A7E" w:rsidRPr="00981822" w:rsidRDefault="007D5A7E" w:rsidP="007D5A7E">
            <w:pPr>
              <w:pStyle w:val="21"/>
              <w:jc w:val="center"/>
              <w:rPr>
                <w:lang w:val="uk-UA"/>
              </w:rPr>
            </w:pPr>
            <w:r w:rsidRPr="00981822">
              <w:rPr>
                <w:lang w:val="uk-UA"/>
              </w:rPr>
              <w:t>Помірний</w:t>
            </w:r>
          </w:p>
        </w:tc>
        <w:tc>
          <w:tcPr>
            <w:tcW w:w="0" w:type="auto"/>
            <w:vAlign w:val="center"/>
            <w:hideMark/>
          </w:tcPr>
          <w:p w14:paraId="54693F55" w14:textId="77777777" w:rsidR="007D5A7E" w:rsidRPr="00981822" w:rsidRDefault="007D5A7E" w:rsidP="007D5A7E">
            <w:pPr>
              <w:pStyle w:val="21"/>
              <w:jc w:val="center"/>
              <w:rPr>
                <w:b/>
                <w:bCs/>
                <w:lang w:val="uk-UA"/>
              </w:rPr>
            </w:pPr>
            <w:r w:rsidRPr="00981822">
              <w:rPr>
                <w:b/>
                <w:bCs/>
                <w:lang w:val="uk-UA"/>
              </w:rPr>
              <w:t>29</w:t>
            </w:r>
          </w:p>
        </w:tc>
        <w:tc>
          <w:tcPr>
            <w:tcW w:w="0" w:type="auto"/>
            <w:vAlign w:val="center"/>
            <w:hideMark/>
          </w:tcPr>
          <w:p w14:paraId="64AF90B8" w14:textId="77777777" w:rsidR="007D5A7E" w:rsidRPr="00981822" w:rsidRDefault="007D5A7E" w:rsidP="007D5A7E">
            <w:pPr>
              <w:pStyle w:val="21"/>
              <w:jc w:val="center"/>
              <w:rPr>
                <w:lang w:val="uk-UA"/>
              </w:rPr>
            </w:pPr>
            <w:r w:rsidRPr="00981822">
              <w:rPr>
                <w:lang w:val="uk-UA"/>
              </w:rPr>
              <w:t>50</w:t>
            </w:r>
          </w:p>
        </w:tc>
        <w:tc>
          <w:tcPr>
            <w:tcW w:w="0" w:type="auto"/>
            <w:vAlign w:val="center"/>
            <w:hideMark/>
          </w:tcPr>
          <w:p w14:paraId="3E4FD1D0" w14:textId="77777777" w:rsidR="007D5A7E" w:rsidRPr="00981822" w:rsidRDefault="007D5A7E" w:rsidP="007D5A7E">
            <w:pPr>
              <w:pStyle w:val="21"/>
              <w:jc w:val="center"/>
              <w:rPr>
                <w:lang w:val="uk-UA"/>
              </w:rPr>
            </w:pPr>
            <w:r w:rsidRPr="00981822">
              <w:rPr>
                <w:lang w:val="uk-UA"/>
              </w:rPr>
              <w:t>Помірний</w:t>
            </w:r>
          </w:p>
        </w:tc>
      </w:tr>
      <w:tr w:rsidR="007D5A7E" w:rsidRPr="00981822" w14:paraId="05903979" w14:textId="77777777" w:rsidTr="007D5A7E">
        <w:tc>
          <w:tcPr>
            <w:tcW w:w="0" w:type="auto"/>
            <w:vAlign w:val="center"/>
            <w:hideMark/>
          </w:tcPr>
          <w:p w14:paraId="4BDE8A71" w14:textId="77777777" w:rsidR="007D5A7E" w:rsidRPr="00981822" w:rsidRDefault="007D5A7E" w:rsidP="007D5A7E">
            <w:pPr>
              <w:pStyle w:val="21"/>
              <w:jc w:val="center"/>
              <w:rPr>
                <w:b/>
                <w:bCs/>
                <w:lang w:val="uk-UA"/>
              </w:rPr>
            </w:pPr>
            <w:r w:rsidRPr="00981822">
              <w:rPr>
                <w:b/>
                <w:bCs/>
                <w:lang w:val="uk-UA"/>
              </w:rPr>
              <w:t>15</w:t>
            </w:r>
          </w:p>
        </w:tc>
        <w:tc>
          <w:tcPr>
            <w:tcW w:w="0" w:type="auto"/>
            <w:vAlign w:val="center"/>
            <w:hideMark/>
          </w:tcPr>
          <w:p w14:paraId="3371FC33" w14:textId="77777777" w:rsidR="007D5A7E" w:rsidRPr="00981822" w:rsidRDefault="007D5A7E" w:rsidP="007D5A7E">
            <w:pPr>
              <w:pStyle w:val="21"/>
              <w:jc w:val="center"/>
              <w:rPr>
                <w:lang w:val="uk-UA"/>
              </w:rPr>
            </w:pPr>
            <w:r w:rsidRPr="00981822">
              <w:rPr>
                <w:lang w:val="uk-UA"/>
              </w:rPr>
              <w:t>44</w:t>
            </w:r>
          </w:p>
        </w:tc>
        <w:tc>
          <w:tcPr>
            <w:tcW w:w="0" w:type="auto"/>
            <w:vAlign w:val="center"/>
            <w:hideMark/>
          </w:tcPr>
          <w:p w14:paraId="36E500A0" w14:textId="77777777" w:rsidR="007D5A7E" w:rsidRPr="00981822" w:rsidRDefault="007D5A7E" w:rsidP="007D5A7E">
            <w:pPr>
              <w:pStyle w:val="21"/>
              <w:jc w:val="center"/>
              <w:rPr>
                <w:lang w:val="uk-UA"/>
              </w:rPr>
            </w:pPr>
            <w:r w:rsidRPr="00981822">
              <w:rPr>
                <w:lang w:val="uk-UA"/>
              </w:rPr>
              <w:t>Помірний</w:t>
            </w:r>
          </w:p>
        </w:tc>
        <w:tc>
          <w:tcPr>
            <w:tcW w:w="0" w:type="auto"/>
            <w:vAlign w:val="center"/>
            <w:hideMark/>
          </w:tcPr>
          <w:p w14:paraId="0A55DAA3" w14:textId="77777777" w:rsidR="007D5A7E" w:rsidRPr="00981822" w:rsidRDefault="007D5A7E" w:rsidP="007D5A7E">
            <w:pPr>
              <w:pStyle w:val="21"/>
              <w:jc w:val="center"/>
              <w:rPr>
                <w:b/>
                <w:bCs/>
                <w:lang w:val="uk-UA"/>
              </w:rPr>
            </w:pPr>
            <w:r w:rsidRPr="00981822">
              <w:rPr>
                <w:b/>
                <w:bCs/>
                <w:lang w:val="uk-UA"/>
              </w:rPr>
              <w:t>30</w:t>
            </w:r>
          </w:p>
        </w:tc>
        <w:tc>
          <w:tcPr>
            <w:tcW w:w="0" w:type="auto"/>
            <w:vAlign w:val="center"/>
            <w:hideMark/>
          </w:tcPr>
          <w:p w14:paraId="1AB150E5" w14:textId="77777777" w:rsidR="007D5A7E" w:rsidRPr="00981822" w:rsidRDefault="007D5A7E" w:rsidP="007D5A7E">
            <w:pPr>
              <w:pStyle w:val="21"/>
              <w:jc w:val="center"/>
              <w:rPr>
                <w:lang w:val="uk-UA"/>
              </w:rPr>
            </w:pPr>
            <w:r w:rsidRPr="00981822">
              <w:rPr>
                <w:lang w:val="uk-UA"/>
              </w:rPr>
              <w:t>48</w:t>
            </w:r>
          </w:p>
        </w:tc>
        <w:tc>
          <w:tcPr>
            <w:tcW w:w="0" w:type="auto"/>
            <w:vAlign w:val="center"/>
            <w:hideMark/>
          </w:tcPr>
          <w:p w14:paraId="1F792514" w14:textId="77777777" w:rsidR="007D5A7E" w:rsidRPr="00981822" w:rsidRDefault="007D5A7E" w:rsidP="007D5A7E">
            <w:pPr>
              <w:pStyle w:val="21"/>
              <w:jc w:val="center"/>
              <w:rPr>
                <w:lang w:val="uk-UA"/>
              </w:rPr>
            </w:pPr>
            <w:r w:rsidRPr="00981822">
              <w:rPr>
                <w:lang w:val="uk-UA"/>
              </w:rPr>
              <w:t>Помірний</w:t>
            </w:r>
          </w:p>
        </w:tc>
      </w:tr>
    </w:tbl>
    <w:p w14:paraId="040BBC2E" w14:textId="77777777" w:rsidR="00350032" w:rsidRPr="00981822" w:rsidRDefault="00350032" w:rsidP="007D5A7E">
      <w:pPr>
        <w:pStyle w:val="11"/>
        <w:jc w:val="right"/>
      </w:pPr>
    </w:p>
    <w:p w14:paraId="770F3CB9" w14:textId="77777777" w:rsidR="00350032" w:rsidRPr="00981822" w:rsidRDefault="00350032" w:rsidP="007D5A7E">
      <w:pPr>
        <w:pStyle w:val="11"/>
        <w:jc w:val="right"/>
      </w:pPr>
    </w:p>
    <w:p w14:paraId="2D051040" w14:textId="64E5F2BD" w:rsidR="007D5A7E" w:rsidRPr="00981822" w:rsidRDefault="007D5A7E" w:rsidP="007D5A7E">
      <w:pPr>
        <w:pStyle w:val="11"/>
        <w:jc w:val="right"/>
        <w:rPr>
          <w:b/>
          <w:bCs/>
        </w:rPr>
      </w:pPr>
      <w:r w:rsidRPr="007D5A7E">
        <w:rPr>
          <w:b/>
          <w:bCs/>
        </w:rPr>
        <w:lastRenderedPageBreak/>
        <w:t>Таблиця 3.</w:t>
      </w:r>
      <w:r w:rsidR="00981822">
        <w:rPr>
          <w:b/>
          <w:bCs/>
          <w:lang w:val="ru-RU"/>
        </w:rPr>
        <w:t>5</w:t>
      </w:r>
      <w:r w:rsidRPr="007D5A7E">
        <w:rPr>
          <w:b/>
          <w:bCs/>
        </w:rPr>
        <w:t xml:space="preserve"> </w:t>
      </w:r>
    </w:p>
    <w:p w14:paraId="08F99C32" w14:textId="4729E362" w:rsidR="007D5A7E" w:rsidRPr="007D5A7E" w:rsidRDefault="007D5A7E" w:rsidP="007D5A7E">
      <w:pPr>
        <w:pStyle w:val="11"/>
        <w:ind w:firstLine="0"/>
        <w:jc w:val="center"/>
        <w:rPr>
          <w:b/>
          <w:bCs/>
        </w:rPr>
      </w:pPr>
      <w:r w:rsidRPr="007D5A7E">
        <w:rPr>
          <w:b/>
          <w:bCs/>
        </w:rPr>
        <w:t>Динаміка змін незадоволеності образом тіла (за методикою СОНОТ)</w:t>
      </w:r>
    </w:p>
    <w:tbl>
      <w:tblPr>
        <w:tblStyle w:val="15"/>
        <w:tblW w:w="0" w:type="auto"/>
        <w:tblLook w:val="04A0" w:firstRow="1" w:lastRow="0" w:firstColumn="1" w:lastColumn="0" w:noHBand="0" w:noVBand="1"/>
      </w:tblPr>
      <w:tblGrid>
        <w:gridCol w:w="1764"/>
        <w:gridCol w:w="1103"/>
        <w:gridCol w:w="1143"/>
        <w:gridCol w:w="1189"/>
        <w:gridCol w:w="972"/>
        <w:gridCol w:w="1137"/>
        <w:gridCol w:w="1182"/>
        <w:gridCol w:w="1139"/>
      </w:tblGrid>
      <w:tr w:rsidR="007D5A7E" w:rsidRPr="00981822" w14:paraId="631FF20F" w14:textId="77777777" w:rsidTr="007D5A7E">
        <w:tc>
          <w:tcPr>
            <w:tcW w:w="0" w:type="auto"/>
            <w:vAlign w:val="center"/>
            <w:hideMark/>
          </w:tcPr>
          <w:p w14:paraId="6AE9D758" w14:textId="77777777" w:rsidR="007D5A7E" w:rsidRPr="00981822" w:rsidRDefault="007D5A7E" w:rsidP="007D5A7E">
            <w:pPr>
              <w:pStyle w:val="21"/>
              <w:jc w:val="center"/>
              <w:rPr>
                <w:b/>
                <w:bCs/>
                <w:sz w:val="20"/>
                <w:szCs w:val="20"/>
                <w:lang w:val="uk-UA"/>
              </w:rPr>
            </w:pPr>
            <w:r w:rsidRPr="00981822">
              <w:rPr>
                <w:b/>
                <w:bCs/>
                <w:sz w:val="20"/>
                <w:szCs w:val="20"/>
                <w:lang w:val="uk-UA"/>
              </w:rPr>
              <w:t>Рівень незадоволеності</w:t>
            </w:r>
          </w:p>
        </w:tc>
        <w:tc>
          <w:tcPr>
            <w:tcW w:w="0" w:type="auto"/>
            <w:vAlign w:val="center"/>
            <w:hideMark/>
          </w:tcPr>
          <w:p w14:paraId="27F7391D" w14:textId="77777777" w:rsidR="007D5A7E" w:rsidRPr="00981822" w:rsidRDefault="007D5A7E" w:rsidP="007D5A7E">
            <w:pPr>
              <w:pStyle w:val="21"/>
              <w:jc w:val="center"/>
              <w:rPr>
                <w:b/>
                <w:bCs/>
                <w:sz w:val="20"/>
                <w:szCs w:val="20"/>
                <w:lang w:val="uk-UA"/>
              </w:rPr>
            </w:pPr>
            <w:r w:rsidRPr="00981822">
              <w:rPr>
                <w:b/>
                <w:bCs/>
                <w:sz w:val="20"/>
                <w:szCs w:val="20"/>
                <w:lang w:val="uk-UA"/>
              </w:rPr>
              <w:t>Діапазон балів</w:t>
            </w:r>
          </w:p>
        </w:tc>
        <w:tc>
          <w:tcPr>
            <w:tcW w:w="0" w:type="auto"/>
            <w:vAlign w:val="center"/>
            <w:hideMark/>
          </w:tcPr>
          <w:p w14:paraId="5256E7F9" w14:textId="77777777" w:rsidR="007D5A7E" w:rsidRPr="00981822" w:rsidRDefault="007D5A7E" w:rsidP="007D5A7E">
            <w:pPr>
              <w:pStyle w:val="21"/>
              <w:jc w:val="center"/>
              <w:rPr>
                <w:b/>
                <w:bCs/>
                <w:sz w:val="20"/>
                <w:szCs w:val="20"/>
                <w:lang w:val="uk-UA"/>
              </w:rPr>
            </w:pPr>
            <w:r w:rsidRPr="00981822">
              <w:rPr>
                <w:b/>
                <w:bCs/>
                <w:sz w:val="20"/>
                <w:szCs w:val="20"/>
                <w:lang w:val="uk-UA"/>
              </w:rPr>
              <w:t>До програми</w:t>
            </w:r>
          </w:p>
        </w:tc>
        <w:tc>
          <w:tcPr>
            <w:tcW w:w="0" w:type="auto"/>
            <w:vAlign w:val="center"/>
            <w:hideMark/>
          </w:tcPr>
          <w:p w14:paraId="6B0E1E83" w14:textId="77777777" w:rsidR="007D5A7E" w:rsidRPr="00981822" w:rsidRDefault="007D5A7E" w:rsidP="007D5A7E">
            <w:pPr>
              <w:pStyle w:val="21"/>
              <w:jc w:val="center"/>
              <w:rPr>
                <w:b/>
                <w:bCs/>
                <w:sz w:val="20"/>
                <w:szCs w:val="20"/>
                <w:lang w:val="uk-UA"/>
              </w:rPr>
            </w:pPr>
            <w:r w:rsidRPr="00981822">
              <w:rPr>
                <w:b/>
                <w:bCs/>
                <w:sz w:val="20"/>
                <w:szCs w:val="20"/>
                <w:lang w:val="uk-UA"/>
              </w:rPr>
              <w:t>Після програми</w:t>
            </w:r>
          </w:p>
        </w:tc>
        <w:tc>
          <w:tcPr>
            <w:tcW w:w="0" w:type="auto"/>
            <w:vAlign w:val="center"/>
            <w:hideMark/>
          </w:tcPr>
          <w:p w14:paraId="17B56660" w14:textId="77777777" w:rsidR="007D5A7E" w:rsidRPr="00981822" w:rsidRDefault="007D5A7E" w:rsidP="007D5A7E">
            <w:pPr>
              <w:pStyle w:val="21"/>
              <w:jc w:val="center"/>
              <w:rPr>
                <w:b/>
                <w:bCs/>
                <w:sz w:val="20"/>
                <w:szCs w:val="20"/>
                <w:lang w:val="uk-UA"/>
              </w:rPr>
            </w:pPr>
            <w:r w:rsidRPr="00981822">
              <w:rPr>
                <w:b/>
                <w:bCs/>
                <w:sz w:val="20"/>
                <w:szCs w:val="20"/>
                <w:lang w:val="uk-UA"/>
              </w:rPr>
              <w:t>Зміна</w:t>
            </w:r>
          </w:p>
        </w:tc>
        <w:tc>
          <w:tcPr>
            <w:tcW w:w="0" w:type="auto"/>
            <w:vAlign w:val="center"/>
            <w:hideMark/>
          </w:tcPr>
          <w:p w14:paraId="2525422D" w14:textId="77777777" w:rsidR="007D5A7E" w:rsidRPr="00981822" w:rsidRDefault="007D5A7E" w:rsidP="007D5A7E">
            <w:pPr>
              <w:pStyle w:val="21"/>
              <w:jc w:val="center"/>
              <w:rPr>
                <w:b/>
                <w:bCs/>
                <w:sz w:val="20"/>
                <w:szCs w:val="20"/>
                <w:lang w:val="uk-UA"/>
              </w:rPr>
            </w:pPr>
            <w:r w:rsidRPr="00981822">
              <w:rPr>
                <w:b/>
                <w:bCs/>
                <w:sz w:val="20"/>
                <w:szCs w:val="20"/>
                <w:lang w:val="uk-UA"/>
              </w:rPr>
              <w:t>Середній бал до</w:t>
            </w:r>
          </w:p>
        </w:tc>
        <w:tc>
          <w:tcPr>
            <w:tcW w:w="0" w:type="auto"/>
            <w:vAlign w:val="center"/>
            <w:hideMark/>
          </w:tcPr>
          <w:p w14:paraId="21686EE6" w14:textId="77777777" w:rsidR="007D5A7E" w:rsidRPr="00981822" w:rsidRDefault="007D5A7E" w:rsidP="007D5A7E">
            <w:pPr>
              <w:pStyle w:val="21"/>
              <w:jc w:val="center"/>
              <w:rPr>
                <w:b/>
                <w:bCs/>
                <w:sz w:val="20"/>
                <w:szCs w:val="20"/>
                <w:lang w:val="uk-UA"/>
              </w:rPr>
            </w:pPr>
            <w:r w:rsidRPr="00981822">
              <w:rPr>
                <w:b/>
                <w:bCs/>
                <w:sz w:val="20"/>
                <w:szCs w:val="20"/>
                <w:lang w:val="uk-UA"/>
              </w:rPr>
              <w:t>Середній бал після</w:t>
            </w:r>
          </w:p>
        </w:tc>
        <w:tc>
          <w:tcPr>
            <w:tcW w:w="0" w:type="auto"/>
            <w:vAlign w:val="center"/>
            <w:hideMark/>
          </w:tcPr>
          <w:p w14:paraId="3E732A06" w14:textId="77777777" w:rsidR="007D5A7E" w:rsidRPr="00981822" w:rsidRDefault="007D5A7E" w:rsidP="007D5A7E">
            <w:pPr>
              <w:pStyle w:val="21"/>
              <w:jc w:val="center"/>
              <w:rPr>
                <w:b/>
                <w:bCs/>
                <w:sz w:val="20"/>
                <w:szCs w:val="20"/>
                <w:lang w:val="uk-UA"/>
              </w:rPr>
            </w:pPr>
            <w:r w:rsidRPr="00981822">
              <w:rPr>
                <w:b/>
                <w:bCs/>
                <w:sz w:val="20"/>
                <w:szCs w:val="20"/>
                <w:lang w:val="uk-UA"/>
              </w:rPr>
              <w:t>Динаміка</w:t>
            </w:r>
          </w:p>
        </w:tc>
      </w:tr>
      <w:tr w:rsidR="007D5A7E" w:rsidRPr="00981822" w14:paraId="044CB678" w14:textId="77777777" w:rsidTr="007D5A7E">
        <w:tc>
          <w:tcPr>
            <w:tcW w:w="0" w:type="auto"/>
            <w:vAlign w:val="center"/>
            <w:hideMark/>
          </w:tcPr>
          <w:p w14:paraId="5B960709" w14:textId="77777777" w:rsidR="007D5A7E" w:rsidRPr="00981822" w:rsidRDefault="007D5A7E" w:rsidP="007D5A7E">
            <w:pPr>
              <w:pStyle w:val="21"/>
              <w:jc w:val="center"/>
              <w:rPr>
                <w:sz w:val="24"/>
                <w:szCs w:val="24"/>
                <w:lang w:val="uk-UA"/>
              </w:rPr>
            </w:pPr>
            <w:r w:rsidRPr="00981822">
              <w:rPr>
                <w:sz w:val="24"/>
                <w:szCs w:val="24"/>
                <w:lang w:val="uk-UA"/>
              </w:rPr>
              <w:t>Низький</w:t>
            </w:r>
          </w:p>
        </w:tc>
        <w:tc>
          <w:tcPr>
            <w:tcW w:w="0" w:type="auto"/>
            <w:vAlign w:val="center"/>
            <w:hideMark/>
          </w:tcPr>
          <w:p w14:paraId="2598B917" w14:textId="77777777" w:rsidR="007D5A7E" w:rsidRPr="00981822" w:rsidRDefault="007D5A7E" w:rsidP="007D5A7E">
            <w:pPr>
              <w:pStyle w:val="21"/>
              <w:jc w:val="center"/>
              <w:rPr>
                <w:sz w:val="24"/>
                <w:szCs w:val="24"/>
                <w:lang w:val="uk-UA"/>
              </w:rPr>
            </w:pPr>
            <w:r w:rsidRPr="00981822">
              <w:rPr>
                <w:sz w:val="24"/>
                <w:szCs w:val="24"/>
                <w:lang w:val="uk-UA"/>
              </w:rPr>
              <w:t>0-30</w:t>
            </w:r>
          </w:p>
        </w:tc>
        <w:tc>
          <w:tcPr>
            <w:tcW w:w="0" w:type="auto"/>
            <w:vAlign w:val="center"/>
            <w:hideMark/>
          </w:tcPr>
          <w:p w14:paraId="6F017282" w14:textId="77777777" w:rsidR="007D5A7E" w:rsidRPr="00981822" w:rsidRDefault="007D5A7E" w:rsidP="007D5A7E">
            <w:pPr>
              <w:pStyle w:val="21"/>
              <w:jc w:val="center"/>
              <w:rPr>
                <w:sz w:val="24"/>
                <w:szCs w:val="24"/>
                <w:lang w:val="uk-UA"/>
              </w:rPr>
            </w:pPr>
            <w:r w:rsidRPr="00981822">
              <w:rPr>
                <w:sz w:val="24"/>
                <w:szCs w:val="24"/>
                <w:lang w:val="uk-UA"/>
              </w:rPr>
              <w:t>0 (0%)</w:t>
            </w:r>
          </w:p>
        </w:tc>
        <w:tc>
          <w:tcPr>
            <w:tcW w:w="0" w:type="auto"/>
            <w:vAlign w:val="center"/>
            <w:hideMark/>
          </w:tcPr>
          <w:p w14:paraId="2592C630" w14:textId="77777777" w:rsidR="007D5A7E" w:rsidRPr="00981822" w:rsidRDefault="007D5A7E" w:rsidP="007D5A7E">
            <w:pPr>
              <w:pStyle w:val="21"/>
              <w:jc w:val="center"/>
              <w:rPr>
                <w:sz w:val="24"/>
                <w:szCs w:val="24"/>
                <w:lang w:val="uk-UA"/>
              </w:rPr>
            </w:pPr>
            <w:r w:rsidRPr="00981822">
              <w:rPr>
                <w:sz w:val="24"/>
                <w:szCs w:val="24"/>
                <w:lang w:val="uk-UA"/>
              </w:rPr>
              <w:t>1 (3,3%)</w:t>
            </w:r>
          </w:p>
        </w:tc>
        <w:tc>
          <w:tcPr>
            <w:tcW w:w="0" w:type="auto"/>
            <w:vAlign w:val="center"/>
            <w:hideMark/>
          </w:tcPr>
          <w:p w14:paraId="0AC9D4B7" w14:textId="77777777" w:rsidR="007D5A7E" w:rsidRPr="00981822" w:rsidRDefault="007D5A7E" w:rsidP="007D5A7E">
            <w:pPr>
              <w:pStyle w:val="21"/>
              <w:jc w:val="center"/>
              <w:rPr>
                <w:sz w:val="24"/>
                <w:szCs w:val="24"/>
                <w:lang w:val="uk-UA"/>
              </w:rPr>
            </w:pPr>
            <w:r w:rsidRPr="00981822">
              <w:rPr>
                <w:sz w:val="24"/>
                <w:szCs w:val="24"/>
                <w:lang w:val="uk-UA"/>
              </w:rPr>
              <w:t>+3,3%</w:t>
            </w:r>
          </w:p>
        </w:tc>
        <w:tc>
          <w:tcPr>
            <w:tcW w:w="0" w:type="auto"/>
            <w:vAlign w:val="center"/>
            <w:hideMark/>
          </w:tcPr>
          <w:p w14:paraId="7BF22993" w14:textId="77777777" w:rsidR="007D5A7E" w:rsidRPr="00981822" w:rsidRDefault="007D5A7E" w:rsidP="007D5A7E">
            <w:pPr>
              <w:pStyle w:val="21"/>
              <w:jc w:val="center"/>
              <w:rPr>
                <w:sz w:val="24"/>
                <w:szCs w:val="24"/>
                <w:lang w:val="uk-UA"/>
              </w:rPr>
            </w:pPr>
            <w:r w:rsidRPr="00981822">
              <w:rPr>
                <w:sz w:val="24"/>
                <w:szCs w:val="24"/>
                <w:lang w:val="uk-UA"/>
              </w:rPr>
              <w:t>-</w:t>
            </w:r>
          </w:p>
        </w:tc>
        <w:tc>
          <w:tcPr>
            <w:tcW w:w="0" w:type="auto"/>
            <w:vAlign w:val="center"/>
            <w:hideMark/>
          </w:tcPr>
          <w:p w14:paraId="1431D5FB" w14:textId="77777777" w:rsidR="007D5A7E" w:rsidRPr="00981822" w:rsidRDefault="007D5A7E" w:rsidP="007D5A7E">
            <w:pPr>
              <w:pStyle w:val="21"/>
              <w:jc w:val="center"/>
              <w:rPr>
                <w:sz w:val="24"/>
                <w:szCs w:val="24"/>
                <w:lang w:val="uk-UA"/>
              </w:rPr>
            </w:pPr>
            <w:r w:rsidRPr="00981822">
              <w:rPr>
                <w:sz w:val="24"/>
                <w:szCs w:val="24"/>
                <w:lang w:val="uk-UA"/>
              </w:rPr>
              <w:t>29,0</w:t>
            </w:r>
          </w:p>
        </w:tc>
        <w:tc>
          <w:tcPr>
            <w:tcW w:w="0" w:type="auto"/>
            <w:vAlign w:val="center"/>
            <w:hideMark/>
          </w:tcPr>
          <w:p w14:paraId="56EAAF1C" w14:textId="77777777" w:rsidR="007D5A7E" w:rsidRPr="00981822" w:rsidRDefault="007D5A7E" w:rsidP="007D5A7E">
            <w:pPr>
              <w:pStyle w:val="21"/>
              <w:jc w:val="center"/>
              <w:rPr>
                <w:sz w:val="24"/>
                <w:szCs w:val="24"/>
                <w:lang w:val="uk-UA"/>
              </w:rPr>
            </w:pPr>
            <w:r w:rsidRPr="00981822">
              <w:rPr>
                <w:sz w:val="24"/>
                <w:szCs w:val="24"/>
                <w:lang w:val="uk-UA"/>
              </w:rPr>
              <w:t>-</w:t>
            </w:r>
          </w:p>
        </w:tc>
      </w:tr>
      <w:tr w:rsidR="007D5A7E" w:rsidRPr="00981822" w14:paraId="3C9C95BA" w14:textId="77777777" w:rsidTr="007D5A7E">
        <w:tc>
          <w:tcPr>
            <w:tcW w:w="0" w:type="auto"/>
            <w:vAlign w:val="center"/>
            <w:hideMark/>
          </w:tcPr>
          <w:p w14:paraId="0E00BF49" w14:textId="77777777" w:rsidR="007D5A7E" w:rsidRPr="00981822" w:rsidRDefault="007D5A7E" w:rsidP="007D5A7E">
            <w:pPr>
              <w:pStyle w:val="21"/>
              <w:jc w:val="center"/>
              <w:rPr>
                <w:sz w:val="24"/>
                <w:szCs w:val="24"/>
                <w:lang w:val="uk-UA"/>
              </w:rPr>
            </w:pPr>
            <w:r w:rsidRPr="00981822">
              <w:rPr>
                <w:sz w:val="24"/>
                <w:szCs w:val="24"/>
                <w:lang w:val="uk-UA"/>
              </w:rPr>
              <w:t>Помірний</w:t>
            </w:r>
          </w:p>
        </w:tc>
        <w:tc>
          <w:tcPr>
            <w:tcW w:w="0" w:type="auto"/>
            <w:vAlign w:val="center"/>
            <w:hideMark/>
          </w:tcPr>
          <w:p w14:paraId="4DB71502" w14:textId="77777777" w:rsidR="007D5A7E" w:rsidRPr="00981822" w:rsidRDefault="007D5A7E" w:rsidP="007D5A7E">
            <w:pPr>
              <w:pStyle w:val="21"/>
              <w:jc w:val="center"/>
              <w:rPr>
                <w:sz w:val="24"/>
                <w:szCs w:val="24"/>
                <w:lang w:val="uk-UA"/>
              </w:rPr>
            </w:pPr>
            <w:r w:rsidRPr="00981822">
              <w:rPr>
                <w:sz w:val="24"/>
                <w:szCs w:val="24"/>
                <w:lang w:val="uk-UA"/>
              </w:rPr>
              <w:t>31-60</w:t>
            </w:r>
          </w:p>
        </w:tc>
        <w:tc>
          <w:tcPr>
            <w:tcW w:w="0" w:type="auto"/>
            <w:vAlign w:val="center"/>
            <w:hideMark/>
          </w:tcPr>
          <w:p w14:paraId="03ADBE21" w14:textId="77777777" w:rsidR="007D5A7E" w:rsidRPr="00981822" w:rsidRDefault="007D5A7E" w:rsidP="007D5A7E">
            <w:pPr>
              <w:pStyle w:val="21"/>
              <w:jc w:val="center"/>
              <w:rPr>
                <w:sz w:val="24"/>
                <w:szCs w:val="24"/>
                <w:lang w:val="uk-UA"/>
              </w:rPr>
            </w:pPr>
            <w:r w:rsidRPr="00981822">
              <w:rPr>
                <w:sz w:val="24"/>
                <w:szCs w:val="24"/>
                <w:lang w:val="uk-UA"/>
              </w:rPr>
              <w:t>26 (86,7%)</w:t>
            </w:r>
          </w:p>
        </w:tc>
        <w:tc>
          <w:tcPr>
            <w:tcW w:w="0" w:type="auto"/>
            <w:vAlign w:val="center"/>
            <w:hideMark/>
          </w:tcPr>
          <w:p w14:paraId="3B63A7A5" w14:textId="77777777" w:rsidR="007D5A7E" w:rsidRPr="00981822" w:rsidRDefault="007D5A7E" w:rsidP="007D5A7E">
            <w:pPr>
              <w:pStyle w:val="21"/>
              <w:jc w:val="center"/>
              <w:rPr>
                <w:sz w:val="24"/>
                <w:szCs w:val="24"/>
                <w:lang w:val="uk-UA"/>
              </w:rPr>
            </w:pPr>
            <w:r w:rsidRPr="00981822">
              <w:rPr>
                <w:sz w:val="24"/>
                <w:szCs w:val="24"/>
                <w:lang w:val="uk-UA"/>
              </w:rPr>
              <w:t>29 (96,7%)</w:t>
            </w:r>
          </w:p>
        </w:tc>
        <w:tc>
          <w:tcPr>
            <w:tcW w:w="0" w:type="auto"/>
            <w:vAlign w:val="center"/>
            <w:hideMark/>
          </w:tcPr>
          <w:p w14:paraId="79232C7F" w14:textId="77777777" w:rsidR="007D5A7E" w:rsidRPr="00981822" w:rsidRDefault="007D5A7E" w:rsidP="007D5A7E">
            <w:pPr>
              <w:pStyle w:val="21"/>
              <w:jc w:val="center"/>
              <w:rPr>
                <w:sz w:val="24"/>
                <w:szCs w:val="24"/>
                <w:lang w:val="uk-UA"/>
              </w:rPr>
            </w:pPr>
            <w:r w:rsidRPr="00981822">
              <w:rPr>
                <w:sz w:val="24"/>
                <w:szCs w:val="24"/>
                <w:lang w:val="uk-UA"/>
              </w:rPr>
              <w:t>+10,0%</w:t>
            </w:r>
          </w:p>
        </w:tc>
        <w:tc>
          <w:tcPr>
            <w:tcW w:w="0" w:type="auto"/>
            <w:vAlign w:val="center"/>
            <w:hideMark/>
          </w:tcPr>
          <w:p w14:paraId="556EEFE2" w14:textId="77777777" w:rsidR="007D5A7E" w:rsidRPr="00981822" w:rsidRDefault="007D5A7E" w:rsidP="007D5A7E">
            <w:pPr>
              <w:pStyle w:val="21"/>
              <w:jc w:val="center"/>
              <w:rPr>
                <w:sz w:val="24"/>
                <w:szCs w:val="24"/>
                <w:lang w:val="uk-UA"/>
              </w:rPr>
            </w:pPr>
            <w:r w:rsidRPr="00981822">
              <w:rPr>
                <w:sz w:val="24"/>
                <w:szCs w:val="24"/>
                <w:lang w:val="uk-UA"/>
              </w:rPr>
              <w:t>46,8</w:t>
            </w:r>
          </w:p>
        </w:tc>
        <w:tc>
          <w:tcPr>
            <w:tcW w:w="0" w:type="auto"/>
            <w:vAlign w:val="center"/>
            <w:hideMark/>
          </w:tcPr>
          <w:p w14:paraId="1BF592BC" w14:textId="77777777" w:rsidR="007D5A7E" w:rsidRPr="00981822" w:rsidRDefault="007D5A7E" w:rsidP="007D5A7E">
            <w:pPr>
              <w:pStyle w:val="21"/>
              <w:jc w:val="center"/>
              <w:rPr>
                <w:sz w:val="24"/>
                <w:szCs w:val="24"/>
                <w:lang w:val="uk-UA"/>
              </w:rPr>
            </w:pPr>
            <w:r w:rsidRPr="00981822">
              <w:rPr>
                <w:sz w:val="24"/>
                <w:szCs w:val="24"/>
                <w:lang w:val="uk-UA"/>
              </w:rPr>
              <w:t>43,5</w:t>
            </w:r>
          </w:p>
        </w:tc>
        <w:tc>
          <w:tcPr>
            <w:tcW w:w="0" w:type="auto"/>
            <w:vAlign w:val="center"/>
            <w:hideMark/>
          </w:tcPr>
          <w:p w14:paraId="370B03C6" w14:textId="77777777" w:rsidR="007D5A7E" w:rsidRPr="00981822" w:rsidRDefault="007D5A7E" w:rsidP="007D5A7E">
            <w:pPr>
              <w:pStyle w:val="21"/>
              <w:jc w:val="center"/>
              <w:rPr>
                <w:sz w:val="24"/>
                <w:szCs w:val="24"/>
                <w:lang w:val="uk-UA"/>
              </w:rPr>
            </w:pPr>
            <w:r w:rsidRPr="00981822">
              <w:rPr>
                <w:sz w:val="24"/>
                <w:szCs w:val="24"/>
                <w:lang w:val="uk-UA"/>
              </w:rPr>
              <w:t>-3,3</w:t>
            </w:r>
          </w:p>
        </w:tc>
      </w:tr>
      <w:tr w:rsidR="007D5A7E" w:rsidRPr="00981822" w14:paraId="34742E12" w14:textId="77777777" w:rsidTr="007D5A7E">
        <w:tc>
          <w:tcPr>
            <w:tcW w:w="0" w:type="auto"/>
            <w:vAlign w:val="center"/>
            <w:hideMark/>
          </w:tcPr>
          <w:p w14:paraId="5E28CF65" w14:textId="77777777" w:rsidR="007D5A7E" w:rsidRPr="00981822" w:rsidRDefault="007D5A7E" w:rsidP="007D5A7E">
            <w:pPr>
              <w:pStyle w:val="21"/>
              <w:jc w:val="center"/>
              <w:rPr>
                <w:sz w:val="24"/>
                <w:szCs w:val="24"/>
                <w:lang w:val="uk-UA"/>
              </w:rPr>
            </w:pPr>
            <w:r w:rsidRPr="00981822">
              <w:rPr>
                <w:sz w:val="24"/>
                <w:szCs w:val="24"/>
                <w:lang w:val="uk-UA"/>
              </w:rPr>
              <w:t>Високий</w:t>
            </w:r>
          </w:p>
        </w:tc>
        <w:tc>
          <w:tcPr>
            <w:tcW w:w="0" w:type="auto"/>
            <w:vAlign w:val="center"/>
            <w:hideMark/>
          </w:tcPr>
          <w:p w14:paraId="5EA932D3" w14:textId="77777777" w:rsidR="007D5A7E" w:rsidRPr="00981822" w:rsidRDefault="007D5A7E" w:rsidP="007D5A7E">
            <w:pPr>
              <w:pStyle w:val="21"/>
              <w:jc w:val="center"/>
              <w:rPr>
                <w:sz w:val="24"/>
                <w:szCs w:val="24"/>
                <w:lang w:val="uk-UA"/>
              </w:rPr>
            </w:pPr>
            <w:r w:rsidRPr="00981822">
              <w:rPr>
                <w:sz w:val="24"/>
                <w:szCs w:val="24"/>
                <w:lang w:val="uk-UA"/>
              </w:rPr>
              <w:t>61-100</w:t>
            </w:r>
          </w:p>
        </w:tc>
        <w:tc>
          <w:tcPr>
            <w:tcW w:w="0" w:type="auto"/>
            <w:vAlign w:val="center"/>
            <w:hideMark/>
          </w:tcPr>
          <w:p w14:paraId="1C0FC064" w14:textId="77777777" w:rsidR="007D5A7E" w:rsidRPr="00981822" w:rsidRDefault="007D5A7E" w:rsidP="007D5A7E">
            <w:pPr>
              <w:pStyle w:val="21"/>
              <w:jc w:val="center"/>
              <w:rPr>
                <w:sz w:val="24"/>
                <w:szCs w:val="24"/>
                <w:lang w:val="uk-UA"/>
              </w:rPr>
            </w:pPr>
            <w:r w:rsidRPr="00981822">
              <w:rPr>
                <w:sz w:val="24"/>
                <w:szCs w:val="24"/>
                <w:lang w:val="uk-UA"/>
              </w:rPr>
              <w:t>4 (13,3%)</w:t>
            </w:r>
          </w:p>
        </w:tc>
        <w:tc>
          <w:tcPr>
            <w:tcW w:w="0" w:type="auto"/>
            <w:vAlign w:val="center"/>
            <w:hideMark/>
          </w:tcPr>
          <w:p w14:paraId="235479D9" w14:textId="77777777" w:rsidR="007D5A7E" w:rsidRPr="00981822" w:rsidRDefault="007D5A7E" w:rsidP="007D5A7E">
            <w:pPr>
              <w:pStyle w:val="21"/>
              <w:jc w:val="center"/>
              <w:rPr>
                <w:sz w:val="24"/>
                <w:szCs w:val="24"/>
                <w:lang w:val="uk-UA"/>
              </w:rPr>
            </w:pPr>
            <w:r w:rsidRPr="00981822">
              <w:rPr>
                <w:sz w:val="24"/>
                <w:szCs w:val="24"/>
                <w:lang w:val="uk-UA"/>
              </w:rPr>
              <w:t>0 (0%)</w:t>
            </w:r>
          </w:p>
        </w:tc>
        <w:tc>
          <w:tcPr>
            <w:tcW w:w="0" w:type="auto"/>
            <w:vAlign w:val="center"/>
            <w:hideMark/>
          </w:tcPr>
          <w:p w14:paraId="7AD3322D" w14:textId="77777777" w:rsidR="007D5A7E" w:rsidRPr="00981822" w:rsidRDefault="007D5A7E" w:rsidP="007D5A7E">
            <w:pPr>
              <w:pStyle w:val="21"/>
              <w:jc w:val="center"/>
              <w:rPr>
                <w:sz w:val="24"/>
                <w:szCs w:val="24"/>
                <w:lang w:val="uk-UA"/>
              </w:rPr>
            </w:pPr>
            <w:r w:rsidRPr="00981822">
              <w:rPr>
                <w:sz w:val="24"/>
                <w:szCs w:val="24"/>
                <w:lang w:val="uk-UA"/>
              </w:rPr>
              <w:t>-13,3%</w:t>
            </w:r>
          </w:p>
        </w:tc>
        <w:tc>
          <w:tcPr>
            <w:tcW w:w="0" w:type="auto"/>
            <w:vAlign w:val="center"/>
            <w:hideMark/>
          </w:tcPr>
          <w:p w14:paraId="1338D8F8" w14:textId="77777777" w:rsidR="007D5A7E" w:rsidRPr="00981822" w:rsidRDefault="007D5A7E" w:rsidP="007D5A7E">
            <w:pPr>
              <w:pStyle w:val="21"/>
              <w:jc w:val="center"/>
              <w:rPr>
                <w:sz w:val="24"/>
                <w:szCs w:val="24"/>
                <w:lang w:val="uk-UA"/>
              </w:rPr>
            </w:pPr>
            <w:r w:rsidRPr="00981822">
              <w:rPr>
                <w:sz w:val="24"/>
                <w:szCs w:val="24"/>
                <w:lang w:val="uk-UA"/>
              </w:rPr>
              <w:t>62,8</w:t>
            </w:r>
          </w:p>
        </w:tc>
        <w:tc>
          <w:tcPr>
            <w:tcW w:w="0" w:type="auto"/>
            <w:vAlign w:val="center"/>
            <w:hideMark/>
          </w:tcPr>
          <w:p w14:paraId="06E855DF" w14:textId="77777777" w:rsidR="007D5A7E" w:rsidRPr="00981822" w:rsidRDefault="007D5A7E" w:rsidP="007D5A7E">
            <w:pPr>
              <w:pStyle w:val="21"/>
              <w:jc w:val="center"/>
              <w:rPr>
                <w:sz w:val="24"/>
                <w:szCs w:val="24"/>
                <w:lang w:val="uk-UA"/>
              </w:rPr>
            </w:pPr>
            <w:r w:rsidRPr="00981822">
              <w:rPr>
                <w:sz w:val="24"/>
                <w:szCs w:val="24"/>
                <w:lang w:val="uk-UA"/>
              </w:rPr>
              <w:t>-</w:t>
            </w:r>
          </w:p>
        </w:tc>
        <w:tc>
          <w:tcPr>
            <w:tcW w:w="0" w:type="auto"/>
            <w:vAlign w:val="center"/>
            <w:hideMark/>
          </w:tcPr>
          <w:p w14:paraId="1A331332" w14:textId="77777777" w:rsidR="007D5A7E" w:rsidRPr="00981822" w:rsidRDefault="007D5A7E" w:rsidP="007D5A7E">
            <w:pPr>
              <w:pStyle w:val="21"/>
              <w:jc w:val="center"/>
              <w:rPr>
                <w:sz w:val="24"/>
                <w:szCs w:val="24"/>
                <w:lang w:val="uk-UA"/>
              </w:rPr>
            </w:pPr>
            <w:r w:rsidRPr="00981822">
              <w:rPr>
                <w:sz w:val="24"/>
                <w:szCs w:val="24"/>
                <w:lang w:val="uk-UA"/>
              </w:rPr>
              <w:t>-</w:t>
            </w:r>
          </w:p>
        </w:tc>
      </w:tr>
      <w:tr w:rsidR="007D5A7E" w:rsidRPr="00981822" w14:paraId="455096C3" w14:textId="77777777" w:rsidTr="007D5A7E">
        <w:tc>
          <w:tcPr>
            <w:tcW w:w="0" w:type="auto"/>
            <w:vAlign w:val="center"/>
            <w:hideMark/>
          </w:tcPr>
          <w:p w14:paraId="68183843" w14:textId="77777777" w:rsidR="007D5A7E" w:rsidRPr="00981822" w:rsidRDefault="007D5A7E" w:rsidP="007D5A7E">
            <w:pPr>
              <w:pStyle w:val="21"/>
              <w:jc w:val="center"/>
              <w:rPr>
                <w:sz w:val="24"/>
                <w:szCs w:val="24"/>
                <w:lang w:val="uk-UA"/>
              </w:rPr>
            </w:pPr>
            <w:r w:rsidRPr="00981822">
              <w:rPr>
                <w:sz w:val="24"/>
                <w:szCs w:val="24"/>
                <w:lang w:val="uk-UA"/>
              </w:rPr>
              <w:t>Загалом</w:t>
            </w:r>
          </w:p>
        </w:tc>
        <w:tc>
          <w:tcPr>
            <w:tcW w:w="0" w:type="auto"/>
            <w:vAlign w:val="center"/>
            <w:hideMark/>
          </w:tcPr>
          <w:p w14:paraId="04334660" w14:textId="77777777" w:rsidR="007D5A7E" w:rsidRPr="00981822" w:rsidRDefault="007D5A7E" w:rsidP="007D5A7E">
            <w:pPr>
              <w:pStyle w:val="21"/>
              <w:jc w:val="center"/>
              <w:rPr>
                <w:sz w:val="24"/>
                <w:szCs w:val="24"/>
                <w:lang w:val="uk-UA"/>
              </w:rPr>
            </w:pPr>
            <w:r w:rsidRPr="00981822">
              <w:rPr>
                <w:sz w:val="24"/>
                <w:szCs w:val="24"/>
                <w:lang w:val="uk-UA"/>
              </w:rPr>
              <w:t>-</w:t>
            </w:r>
          </w:p>
        </w:tc>
        <w:tc>
          <w:tcPr>
            <w:tcW w:w="0" w:type="auto"/>
            <w:vAlign w:val="center"/>
            <w:hideMark/>
          </w:tcPr>
          <w:p w14:paraId="3E1F70CB" w14:textId="77777777" w:rsidR="007D5A7E" w:rsidRPr="00981822" w:rsidRDefault="007D5A7E" w:rsidP="007D5A7E">
            <w:pPr>
              <w:pStyle w:val="21"/>
              <w:jc w:val="center"/>
              <w:rPr>
                <w:sz w:val="24"/>
                <w:szCs w:val="24"/>
                <w:lang w:val="uk-UA"/>
              </w:rPr>
            </w:pPr>
            <w:r w:rsidRPr="00981822">
              <w:rPr>
                <w:sz w:val="24"/>
                <w:szCs w:val="24"/>
                <w:lang w:val="uk-UA"/>
              </w:rPr>
              <w:t>100%</w:t>
            </w:r>
          </w:p>
        </w:tc>
        <w:tc>
          <w:tcPr>
            <w:tcW w:w="0" w:type="auto"/>
            <w:vAlign w:val="center"/>
            <w:hideMark/>
          </w:tcPr>
          <w:p w14:paraId="5737041F" w14:textId="77777777" w:rsidR="007D5A7E" w:rsidRPr="00981822" w:rsidRDefault="007D5A7E" w:rsidP="007D5A7E">
            <w:pPr>
              <w:pStyle w:val="21"/>
              <w:jc w:val="center"/>
              <w:rPr>
                <w:sz w:val="24"/>
                <w:szCs w:val="24"/>
                <w:lang w:val="uk-UA"/>
              </w:rPr>
            </w:pPr>
            <w:r w:rsidRPr="00981822">
              <w:rPr>
                <w:sz w:val="24"/>
                <w:szCs w:val="24"/>
                <w:lang w:val="uk-UA"/>
              </w:rPr>
              <w:t>100%</w:t>
            </w:r>
          </w:p>
        </w:tc>
        <w:tc>
          <w:tcPr>
            <w:tcW w:w="0" w:type="auto"/>
            <w:vAlign w:val="center"/>
            <w:hideMark/>
          </w:tcPr>
          <w:p w14:paraId="74A5F412" w14:textId="77777777" w:rsidR="007D5A7E" w:rsidRPr="00981822" w:rsidRDefault="007D5A7E" w:rsidP="007D5A7E">
            <w:pPr>
              <w:pStyle w:val="21"/>
              <w:jc w:val="center"/>
              <w:rPr>
                <w:sz w:val="24"/>
                <w:szCs w:val="24"/>
                <w:lang w:val="uk-UA"/>
              </w:rPr>
            </w:pPr>
            <w:r w:rsidRPr="00981822">
              <w:rPr>
                <w:sz w:val="24"/>
                <w:szCs w:val="24"/>
                <w:lang w:val="uk-UA"/>
              </w:rPr>
              <w:t>-</w:t>
            </w:r>
          </w:p>
        </w:tc>
        <w:tc>
          <w:tcPr>
            <w:tcW w:w="0" w:type="auto"/>
            <w:vAlign w:val="center"/>
            <w:hideMark/>
          </w:tcPr>
          <w:p w14:paraId="1D915C70" w14:textId="77777777" w:rsidR="007D5A7E" w:rsidRPr="00981822" w:rsidRDefault="007D5A7E" w:rsidP="007D5A7E">
            <w:pPr>
              <w:pStyle w:val="21"/>
              <w:jc w:val="center"/>
              <w:rPr>
                <w:sz w:val="24"/>
                <w:szCs w:val="24"/>
                <w:lang w:val="uk-UA"/>
              </w:rPr>
            </w:pPr>
            <w:r w:rsidRPr="00981822">
              <w:rPr>
                <w:sz w:val="24"/>
                <w:szCs w:val="24"/>
                <w:lang w:val="uk-UA"/>
              </w:rPr>
              <w:t>48,1</w:t>
            </w:r>
          </w:p>
        </w:tc>
        <w:tc>
          <w:tcPr>
            <w:tcW w:w="0" w:type="auto"/>
            <w:vAlign w:val="center"/>
            <w:hideMark/>
          </w:tcPr>
          <w:p w14:paraId="6C93FEF0" w14:textId="77777777" w:rsidR="007D5A7E" w:rsidRPr="00981822" w:rsidRDefault="007D5A7E" w:rsidP="007D5A7E">
            <w:pPr>
              <w:pStyle w:val="21"/>
              <w:jc w:val="center"/>
              <w:rPr>
                <w:sz w:val="24"/>
                <w:szCs w:val="24"/>
                <w:lang w:val="uk-UA"/>
              </w:rPr>
            </w:pPr>
            <w:r w:rsidRPr="00981822">
              <w:rPr>
                <w:sz w:val="24"/>
                <w:szCs w:val="24"/>
                <w:lang w:val="uk-UA"/>
              </w:rPr>
              <w:t>43,4</w:t>
            </w:r>
          </w:p>
        </w:tc>
        <w:tc>
          <w:tcPr>
            <w:tcW w:w="0" w:type="auto"/>
            <w:vAlign w:val="center"/>
            <w:hideMark/>
          </w:tcPr>
          <w:p w14:paraId="04A83D9E" w14:textId="77777777" w:rsidR="007D5A7E" w:rsidRPr="00981822" w:rsidRDefault="007D5A7E" w:rsidP="007D5A7E">
            <w:pPr>
              <w:pStyle w:val="21"/>
              <w:jc w:val="center"/>
              <w:rPr>
                <w:sz w:val="24"/>
                <w:szCs w:val="24"/>
                <w:lang w:val="uk-UA"/>
              </w:rPr>
            </w:pPr>
            <w:r w:rsidRPr="00981822">
              <w:rPr>
                <w:sz w:val="24"/>
                <w:szCs w:val="24"/>
                <w:lang w:val="uk-UA"/>
              </w:rPr>
              <w:t>-4,7 (-9,8%)</w:t>
            </w:r>
          </w:p>
        </w:tc>
      </w:tr>
    </w:tbl>
    <w:p w14:paraId="161188A9" w14:textId="77777777" w:rsidR="007D5A7E" w:rsidRPr="00981822" w:rsidRDefault="007D5A7E" w:rsidP="007D5A7E">
      <w:pPr>
        <w:pStyle w:val="11"/>
      </w:pPr>
    </w:p>
    <w:p w14:paraId="3FB491CE" w14:textId="4FA8E271" w:rsidR="007D5A7E" w:rsidRPr="007D5A7E" w:rsidRDefault="003548BB" w:rsidP="007D5A7E">
      <w:pPr>
        <w:pStyle w:val="11"/>
      </w:pPr>
      <w:r w:rsidRPr="00981822">
        <w:rPr>
          <w:noProof/>
          <w:lang w:val="ru-RU" w:eastAsia="ru-RU"/>
        </w:rPr>
        <w:drawing>
          <wp:anchor distT="0" distB="0" distL="114300" distR="114300" simplePos="0" relativeHeight="251676672" behindDoc="0" locked="0" layoutInCell="1" allowOverlap="1" wp14:anchorId="14462E09" wp14:editId="6E2B66CB">
            <wp:simplePos x="0" y="0"/>
            <wp:positionH relativeFrom="margin">
              <wp:align>right</wp:align>
            </wp:positionH>
            <wp:positionV relativeFrom="paragraph">
              <wp:posOffset>558611</wp:posOffset>
            </wp:positionV>
            <wp:extent cx="6099810" cy="3468370"/>
            <wp:effectExtent l="0" t="0" r="15240" b="17780"/>
            <wp:wrapTopAndBottom/>
            <wp:docPr id="28" name="Діаграма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7D5A7E" w:rsidRPr="007D5A7E">
        <w:t>Для наочного відображення змін у рівні незадоволеності образом тіла створено діаграми (див. рис. 3.4 - 3.6).</w:t>
      </w:r>
    </w:p>
    <w:p w14:paraId="0D4A52F2" w14:textId="0C0C18B8" w:rsidR="007D5A7E" w:rsidRPr="00981822" w:rsidRDefault="007D5A7E" w:rsidP="007D5A7E">
      <w:pPr>
        <w:pStyle w:val="11"/>
        <w:ind w:firstLine="0"/>
        <w:jc w:val="center"/>
        <w:rPr>
          <w:b/>
          <w:bCs/>
        </w:rPr>
      </w:pPr>
      <w:r w:rsidRPr="007D5A7E">
        <w:rPr>
          <w:b/>
          <w:bCs/>
        </w:rPr>
        <w:t>Рис. 3.4. Порівняльна гістограма розподілу балів за методикою "Ситуативний опитувальник незадоволеності образом тіла" "до" та "після" програми (СОНОТ)</w:t>
      </w:r>
    </w:p>
    <w:p w14:paraId="775CCFD9" w14:textId="2ED1DA12" w:rsidR="007D5A7E" w:rsidRPr="00981822" w:rsidRDefault="00781E0C" w:rsidP="007D5A7E">
      <w:pPr>
        <w:pStyle w:val="11"/>
        <w:ind w:firstLine="0"/>
        <w:jc w:val="center"/>
        <w:rPr>
          <w:b/>
          <w:bCs/>
        </w:rPr>
      </w:pPr>
      <w:r w:rsidRPr="00981822">
        <w:rPr>
          <w:noProof/>
          <w:lang w:val="ru-RU" w:eastAsia="ru-RU"/>
        </w:rPr>
        <w:lastRenderedPageBreak/>
        <w:drawing>
          <wp:anchor distT="0" distB="0" distL="114300" distR="114300" simplePos="0" relativeHeight="251683840" behindDoc="1" locked="0" layoutInCell="1" allowOverlap="1" wp14:anchorId="36FB08BD" wp14:editId="37C31946">
            <wp:simplePos x="0" y="0"/>
            <wp:positionH relativeFrom="margin">
              <wp:align>left</wp:align>
            </wp:positionH>
            <wp:positionV relativeFrom="paragraph">
              <wp:posOffset>5086786</wp:posOffset>
            </wp:positionV>
            <wp:extent cx="6141085" cy="1991995"/>
            <wp:effectExtent l="0" t="0" r="12065" b="8255"/>
            <wp:wrapTight wrapText="bothSides">
              <wp:wrapPolygon edited="0">
                <wp:start x="0" y="0"/>
                <wp:lineTo x="0" y="21483"/>
                <wp:lineTo x="21575" y="21483"/>
                <wp:lineTo x="21575" y="0"/>
                <wp:lineTo x="0" y="0"/>
              </wp:wrapPolygon>
            </wp:wrapTight>
            <wp:docPr id="29"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r w:rsidRPr="00981822">
        <w:rPr>
          <w:b/>
          <w:bCs/>
          <w:noProof/>
          <w:lang w:val="ru-RU" w:eastAsia="ru-RU"/>
        </w:rPr>
        <mc:AlternateContent>
          <mc:Choice Requires="wpg">
            <w:drawing>
              <wp:anchor distT="0" distB="0" distL="114300" distR="114300" simplePos="0" relativeHeight="251681792" behindDoc="0" locked="0" layoutInCell="1" allowOverlap="1" wp14:anchorId="51C08690" wp14:editId="33F777FE">
                <wp:simplePos x="0" y="0"/>
                <wp:positionH relativeFrom="column">
                  <wp:posOffset>957</wp:posOffset>
                </wp:positionH>
                <wp:positionV relativeFrom="paragraph">
                  <wp:posOffset>322</wp:posOffset>
                </wp:positionV>
                <wp:extent cx="6104890" cy="4508036"/>
                <wp:effectExtent l="0" t="0" r="0" b="6985"/>
                <wp:wrapTopAndBottom/>
                <wp:docPr id="4" name="Групувати 4"/>
                <wp:cNvGraphicFramePr/>
                <a:graphic xmlns:a="http://schemas.openxmlformats.org/drawingml/2006/main">
                  <a:graphicData uri="http://schemas.microsoft.com/office/word/2010/wordprocessingGroup">
                    <wpg:wgp>
                      <wpg:cNvGrpSpPr/>
                      <wpg:grpSpPr>
                        <a:xfrm>
                          <a:off x="0" y="0"/>
                          <a:ext cx="6104890" cy="4508036"/>
                          <a:chOff x="0" y="0"/>
                          <a:chExt cx="6104890" cy="4508036"/>
                        </a:xfrm>
                      </wpg:grpSpPr>
                      <wpg:graphicFrame>
                        <wpg:cNvPr id="24" name="Діаграма 24"/>
                        <wpg:cNvFrPr/>
                        <wpg:xfrm>
                          <a:off x="0" y="0"/>
                          <a:ext cx="6086475" cy="2256155"/>
                        </wpg:xfrm>
                        <a:graphic>
                          <a:graphicData uri="http://schemas.openxmlformats.org/drawingml/2006/chart">
                            <c:chart xmlns:c="http://schemas.openxmlformats.org/drawingml/2006/chart" xmlns:r="http://schemas.openxmlformats.org/officeDocument/2006/relationships" r:id="rId34"/>
                          </a:graphicData>
                        </a:graphic>
                      </wpg:graphicFrame>
                      <wpg:graphicFrame>
                        <wpg:cNvPr id="25" name="Діаграма 25"/>
                        <wpg:cNvFrPr/>
                        <wpg:xfrm>
                          <a:off x="0" y="2251881"/>
                          <a:ext cx="6104890" cy="2256155"/>
                        </wpg:xfrm>
                        <a:graphic>
                          <a:graphicData uri="http://schemas.openxmlformats.org/drawingml/2006/chart">
                            <c:chart xmlns:c="http://schemas.openxmlformats.org/drawingml/2006/chart" xmlns:r="http://schemas.openxmlformats.org/officeDocument/2006/relationships" r:id="rId35"/>
                          </a:graphicData>
                        </a:graphic>
                      </wpg:graphicFrame>
                    </wpg:wgp>
                  </a:graphicData>
                </a:graphic>
              </wp:anchor>
            </w:drawing>
          </mc:Choice>
          <mc:Fallback>
            <w:pict>
              <v:group w14:anchorId="5A27DCBA" id="Групувати 4" o:spid="_x0000_s1026" style="position:absolute;margin-left:.1pt;margin-top:.05pt;width:480.7pt;height:354.95pt;z-index:251681792" coordsize="61048,45080" o:gfxdata="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">
                <v:shape id="Діаграма 24" o:spid="_x0000_s1027" type="#_x0000_t75" style="position:absolute;left:-60;top:-60;width:60959;height:226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">
                  <v:imagedata r:id="rId36" o:title=""/>
                  <o:lock v:ext="edit" aspectratio="f"/>
                </v:shape>
                <v:shape id="Діаграма 25" o:spid="_x0000_s1028" type="#_x0000_t75" style="position:absolute;top:22494;width:61020;height:225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">
                  <v:imagedata r:id="rId37" o:title=""/>
                  <o:lock v:ext="edit" aspectratio="f"/>
                </v:shape>
                <w10:wrap type="topAndBottom"/>
              </v:group>
              <o:OLEObject Type="Embed" ProgID="Excel.Chart.8" ShapeID="Діаграма 24" DrawAspect="Content" ObjectID="_1824610018" r:id="rId38">
                <o:FieldCodes>\s</o:FieldCodes>
              </o:OLEObject>
              <o:OLEObject Type="Embed" ProgID="Excel.Chart.8" ShapeID="Діаграма 25" DrawAspect="Content" ObjectID="_1824610019" r:id="rId39">
                <o:FieldCodes>\s</o:FieldCodes>
              </o:OLEObject>
            </w:pict>
          </mc:Fallback>
        </mc:AlternateContent>
      </w:r>
      <w:r w:rsidR="007D5A7E" w:rsidRPr="007D5A7E">
        <w:rPr>
          <w:b/>
          <w:bCs/>
        </w:rPr>
        <w:t xml:space="preserve">Рис. 3.5. Порівняльні </w:t>
      </w:r>
      <w:proofErr w:type="spellStart"/>
      <w:r w:rsidR="007D5A7E" w:rsidRPr="007D5A7E">
        <w:rPr>
          <w:b/>
          <w:bCs/>
        </w:rPr>
        <w:t>сегментограми</w:t>
      </w:r>
      <w:proofErr w:type="spellEnd"/>
      <w:r w:rsidR="007D5A7E" w:rsidRPr="007D5A7E">
        <w:rPr>
          <w:b/>
          <w:bCs/>
        </w:rPr>
        <w:t xml:space="preserve"> розподілу за рівнями незадоволеності образом тіла "до" та "після" програми</w:t>
      </w:r>
    </w:p>
    <w:p w14:paraId="3E9EB20A" w14:textId="48FD2D15" w:rsidR="007D5A7E" w:rsidRPr="007D5A7E" w:rsidRDefault="007D5A7E" w:rsidP="007D5A7E">
      <w:pPr>
        <w:pStyle w:val="11"/>
        <w:ind w:firstLine="0"/>
        <w:jc w:val="center"/>
        <w:rPr>
          <w:b/>
          <w:bCs/>
        </w:rPr>
      </w:pPr>
      <w:r w:rsidRPr="007D5A7E">
        <w:rPr>
          <w:b/>
          <w:bCs/>
        </w:rPr>
        <w:t xml:space="preserve">Рис. 3.6. </w:t>
      </w:r>
      <w:r w:rsidR="00781E0C" w:rsidRPr="00981822">
        <w:rPr>
          <w:b/>
          <w:bCs/>
        </w:rPr>
        <w:t xml:space="preserve">Порівняльна гістограма </w:t>
      </w:r>
      <w:r w:rsidRPr="007D5A7E">
        <w:rPr>
          <w:b/>
          <w:bCs/>
        </w:rPr>
        <w:t>середніх показників незадоволеності образом тіла "до" та "після" програми (методика СОНОТ)</w:t>
      </w:r>
    </w:p>
    <w:p w14:paraId="147C50EE" w14:textId="77777777" w:rsidR="007D5A7E" w:rsidRPr="00981822" w:rsidRDefault="007D5A7E" w:rsidP="007D5A7E">
      <w:pPr>
        <w:pStyle w:val="11"/>
      </w:pPr>
    </w:p>
    <w:p w14:paraId="69210D5C" w14:textId="3226C5BA" w:rsidR="007D5A7E" w:rsidRPr="007D5A7E" w:rsidRDefault="007D5A7E" w:rsidP="007D5A7E">
      <w:pPr>
        <w:pStyle w:val="11"/>
      </w:pPr>
      <w:r w:rsidRPr="007D5A7E">
        <w:t xml:space="preserve">Аналізуючи результати повторного дослідження за методикою Ситуативний опитувальник незадоволеності образом тіла (СОНОТ), можна відзначити значущі позитивні зміни у сприйнятті власної зовнішності. Середній </w:t>
      </w:r>
      <w:r w:rsidRPr="007D5A7E">
        <w:lastRenderedPageBreak/>
        <w:t>бал групи знизився з 48,1 до 43,4 (-4,7 бали або -9,8%), що є клінічно значущою зміною та свідчить про покращення образу тіла у учасниць програми.</w:t>
      </w:r>
    </w:p>
    <w:p w14:paraId="340A798F" w14:textId="77777777" w:rsidR="007D5A7E" w:rsidRPr="007D5A7E" w:rsidRDefault="007D5A7E" w:rsidP="007D5A7E">
      <w:pPr>
        <w:pStyle w:val="11"/>
      </w:pPr>
      <w:r w:rsidRPr="007D5A7E">
        <w:t xml:space="preserve">Найбільш вражаючим результатом є повне зникнення </w:t>
      </w:r>
      <w:proofErr w:type="spellStart"/>
      <w:r w:rsidRPr="007D5A7E">
        <w:t>респонденток</w:t>
      </w:r>
      <w:proofErr w:type="spellEnd"/>
      <w:r w:rsidRPr="007D5A7E">
        <w:t xml:space="preserve"> з високим рівнем незадоволеності образом тіла - з 13,3% (4 особи) до 0%. Всі чотири учасниці з початковими показниками 61-65 балів після програми знизили їх до 53-57 балів, перейшовши до помірного рівня незадоволеності. Це свідчить про те, що інтенсивна робота з образом тіла через вправи прийняття, лист до свого тіла та практику вдячності дала відчутні результаті саме у найбільш вразливій групі жінок.</w:t>
      </w:r>
    </w:p>
    <w:p w14:paraId="10E63573" w14:textId="77777777" w:rsidR="007D5A7E" w:rsidRPr="007D5A7E" w:rsidRDefault="007D5A7E" w:rsidP="007D5A7E">
      <w:pPr>
        <w:pStyle w:val="11"/>
      </w:pPr>
      <w:r w:rsidRPr="007D5A7E">
        <w:t>Критично важливим досягненням є поява категорії низької незадоволеності, якої не було на початку дослідження - 3,3% (1 особа) після програми демонструє низький рівень з балом 29. Це вказує на те, що програма здатна не лише знижувати високу незадоволеність, а й формувати позитивний образ тіла у окремих учасниць.</w:t>
      </w:r>
    </w:p>
    <w:p w14:paraId="6A9D2FBA" w14:textId="77777777" w:rsidR="007D5A7E" w:rsidRPr="007D5A7E" w:rsidRDefault="007D5A7E" w:rsidP="007D5A7E">
      <w:pPr>
        <w:pStyle w:val="11"/>
      </w:pPr>
      <w:r w:rsidRPr="007D5A7E">
        <w:t xml:space="preserve">Категорія помірної незадоволеності зросла з 86,7% (26 осіб) до 96,7% (29 осіб), що є позитивною тенденцією, оскільки це відбулося за рахунок переміщення жінок з високої категорії. Середній бал у категорії помірної незадоволеності також знизився з 46,8 до 43,5 балів (-3,3 бали або -7,1%), що свідчить про зменшення інтенсивності негативних переживань щодо власної зовнішності навіть всередині однієї категорії. Особливо важливим є те, що покращення образу тіла відбулося без реальних змін у вазі або параметрах тіла учасниць, що підтверджує психологічну природу незадоволеності та ефективність </w:t>
      </w:r>
      <w:proofErr w:type="spellStart"/>
      <w:r w:rsidRPr="007D5A7E">
        <w:t>когнітивно</w:t>
      </w:r>
      <w:proofErr w:type="spellEnd"/>
      <w:r w:rsidRPr="007D5A7E">
        <w:t xml:space="preserve">-поведінкових </w:t>
      </w:r>
      <w:proofErr w:type="spellStart"/>
      <w:r w:rsidRPr="007D5A7E">
        <w:t>втручань</w:t>
      </w:r>
      <w:proofErr w:type="spellEnd"/>
      <w:r w:rsidRPr="007D5A7E">
        <w:t>.</w:t>
      </w:r>
    </w:p>
    <w:p w14:paraId="2B3CE031" w14:textId="4E7D3D70" w:rsidR="007D5A7E" w:rsidRPr="007D5A7E" w:rsidRDefault="007D5A7E" w:rsidP="007D5A7E">
      <w:pPr>
        <w:pStyle w:val="11"/>
      </w:pPr>
      <w:r w:rsidRPr="007D5A7E">
        <w:t xml:space="preserve">Третім етапом аналізу стало дослідження змін за методикою Шкала самооцінки </w:t>
      </w:r>
      <w:proofErr w:type="spellStart"/>
      <w:r w:rsidRPr="007D5A7E">
        <w:t>Розенберга</w:t>
      </w:r>
      <w:proofErr w:type="spellEnd"/>
      <w:r w:rsidRPr="007D5A7E">
        <w:t xml:space="preserve"> (RSE). Результати представлено в табл. 3.</w:t>
      </w:r>
      <w:r w:rsidR="00981822">
        <w:rPr>
          <w:lang w:val="ru-RU"/>
        </w:rPr>
        <w:t>6</w:t>
      </w:r>
      <w:r w:rsidRPr="007D5A7E">
        <w:t xml:space="preserve"> - 3.</w:t>
      </w:r>
      <w:r w:rsidR="00981822">
        <w:rPr>
          <w:lang w:val="ru-RU"/>
        </w:rPr>
        <w:t>7</w:t>
      </w:r>
      <w:r w:rsidRPr="007D5A7E">
        <w:t>.</w:t>
      </w:r>
    </w:p>
    <w:p w14:paraId="399F7ACE" w14:textId="75881D9E" w:rsidR="007D5A7E" w:rsidRPr="00981822" w:rsidRDefault="007D5A7E" w:rsidP="007D5A7E">
      <w:pPr>
        <w:pStyle w:val="11"/>
        <w:jc w:val="right"/>
        <w:rPr>
          <w:b/>
          <w:bCs/>
        </w:rPr>
      </w:pPr>
      <w:r w:rsidRPr="007D5A7E">
        <w:rPr>
          <w:b/>
          <w:bCs/>
        </w:rPr>
        <w:t>Таблиця 3.</w:t>
      </w:r>
      <w:r w:rsidR="00981822">
        <w:rPr>
          <w:b/>
          <w:bCs/>
          <w:lang w:val="ru-RU"/>
        </w:rPr>
        <w:t>6</w:t>
      </w:r>
      <w:r w:rsidRPr="007D5A7E">
        <w:rPr>
          <w:b/>
          <w:bCs/>
        </w:rPr>
        <w:t xml:space="preserve"> </w:t>
      </w:r>
    </w:p>
    <w:p w14:paraId="597187AC" w14:textId="00398492" w:rsidR="007D5A7E" w:rsidRPr="007D5A7E" w:rsidRDefault="007D5A7E" w:rsidP="007D5A7E">
      <w:pPr>
        <w:pStyle w:val="11"/>
        <w:ind w:firstLine="0"/>
        <w:jc w:val="center"/>
        <w:rPr>
          <w:b/>
          <w:bCs/>
        </w:rPr>
      </w:pPr>
      <w:r w:rsidRPr="007D5A7E">
        <w:rPr>
          <w:b/>
          <w:bCs/>
        </w:rPr>
        <w:t>Результати повторного дослідження за методикою RSE</w:t>
      </w:r>
    </w:p>
    <w:tbl>
      <w:tblPr>
        <w:tblStyle w:val="15"/>
        <w:tblW w:w="0" w:type="auto"/>
        <w:jc w:val="center"/>
        <w:tblLook w:val="04A0" w:firstRow="1" w:lastRow="0" w:firstColumn="1" w:lastColumn="0" w:noHBand="0" w:noVBand="1"/>
      </w:tblPr>
      <w:tblGrid>
        <w:gridCol w:w="496"/>
        <w:gridCol w:w="1807"/>
        <w:gridCol w:w="2241"/>
        <w:gridCol w:w="496"/>
        <w:gridCol w:w="1807"/>
        <w:gridCol w:w="2241"/>
      </w:tblGrid>
      <w:tr w:rsidR="007D5A7E" w:rsidRPr="00981822" w14:paraId="565A354A" w14:textId="77777777" w:rsidTr="007D5A7E">
        <w:trPr>
          <w:jc w:val="center"/>
        </w:trPr>
        <w:tc>
          <w:tcPr>
            <w:tcW w:w="0" w:type="auto"/>
            <w:vAlign w:val="center"/>
            <w:hideMark/>
          </w:tcPr>
          <w:p w14:paraId="736EC373" w14:textId="77777777" w:rsidR="007D5A7E" w:rsidRPr="00981822" w:rsidRDefault="007D5A7E" w:rsidP="007D5A7E">
            <w:pPr>
              <w:pStyle w:val="21"/>
              <w:jc w:val="center"/>
              <w:rPr>
                <w:b/>
                <w:bCs/>
                <w:sz w:val="24"/>
                <w:szCs w:val="24"/>
                <w:lang w:val="uk-UA"/>
              </w:rPr>
            </w:pPr>
            <w:r w:rsidRPr="00981822">
              <w:rPr>
                <w:b/>
                <w:bCs/>
                <w:sz w:val="24"/>
                <w:szCs w:val="24"/>
                <w:lang w:val="uk-UA"/>
              </w:rPr>
              <w:t>№</w:t>
            </w:r>
          </w:p>
        </w:tc>
        <w:tc>
          <w:tcPr>
            <w:tcW w:w="0" w:type="auto"/>
            <w:vAlign w:val="center"/>
            <w:hideMark/>
          </w:tcPr>
          <w:p w14:paraId="7B4CF72E" w14:textId="77777777" w:rsidR="007D5A7E" w:rsidRPr="00981822" w:rsidRDefault="007D5A7E" w:rsidP="007D5A7E">
            <w:pPr>
              <w:pStyle w:val="21"/>
              <w:jc w:val="center"/>
              <w:rPr>
                <w:b/>
                <w:bCs/>
                <w:sz w:val="24"/>
                <w:szCs w:val="24"/>
                <w:lang w:val="uk-UA"/>
              </w:rPr>
            </w:pPr>
            <w:r w:rsidRPr="00981822">
              <w:rPr>
                <w:b/>
                <w:bCs/>
                <w:sz w:val="24"/>
                <w:szCs w:val="24"/>
                <w:lang w:val="uk-UA"/>
              </w:rPr>
              <w:t>Загальний бал</w:t>
            </w:r>
          </w:p>
        </w:tc>
        <w:tc>
          <w:tcPr>
            <w:tcW w:w="0" w:type="auto"/>
            <w:vAlign w:val="center"/>
            <w:hideMark/>
          </w:tcPr>
          <w:p w14:paraId="52B388D6" w14:textId="77777777" w:rsidR="007D5A7E" w:rsidRPr="00981822" w:rsidRDefault="007D5A7E" w:rsidP="007D5A7E">
            <w:pPr>
              <w:pStyle w:val="21"/>
              <w:jc w:val="center"/>
              <w:rPr>
                <w:b/>
                <w:bCs/>
                <w:sz w:val="24"/>
                <w:szCs w:val="24"/>
                <w:lang w:val="uk-UA"/>
              </w:rPr>
            </w:pPr>
            <w:r w:rsidRPr="00981822">
              <w:rPr>
                <w:b/>
                <w:bCs/>
                <w:sz w:val="24"/>
                <w:szCs w:val="24"/>
                <w:lang w:val="uk-UA"/>
              </w:rPr>
              <w:t>Рівень самооцінки</w:t>
            </w:r>
          </w:p>
        </w:tc>
        <w:tc>
          <w:tcPr>
            <w:tcW w:w="0" w:type="auto"/>
            <w:vAlign w:val="center"/>
            <w:hideMark/>
          </w:tcPr>
          <w:p w14:paraId="4C954D96" w14:textId="77777777" w:rsidR="007D5A7E" w:rsidRPr="00981822" w:rsidRDefault="007D5A7E" w:rsidP="007D5A7E">
            <w:pPr>
              <w:pStyle w:val="21"/>
              <w:jc w:val="center"/>
              <w:rPr>
                <w:b/>
                <w:bCs/>
                <w:sz w:val="24"/>
                <w:szCs w:val="24"/>
                <w:lang w:val="uk-UA"/>
              </w:rPr>
            </w:pPr>
            <w:r w:rsidRPr="00981822">
              <w:rPr>
                <w:b/>
                <w:bCs/>
                <w:sz w:val="24"/>
                <w:szCs w:val="24"/>
                <w:lang w:val="uk-UA"/>
              </w:rPr>
              <w:t>№</w:t>
            </w:r>
          </w:p>
        </w:tc>
        <w:tc>
          <w:tcPr>
            <w:tcW w:w="0" w:type="auto"/>
            <w:vAlign w:val="center"/>
            <w:hideMark/>
          </w:tcPr>
          <w:p w14:paraId="16CE5726" w14:textId="77777777" w:rsidR="007D5A7E" w:rsidRPr="00981822" w:rsidRDefault="007D5A7E" w:rsidP="007D5A7E">
            <w:pPr>
              <w:pStyle w:val="21"/>
              <w:jc w:val="center"/>
              <w:rPr>
                <w:b/>
                <w:bCs/>
                <w:sz w:val="24"/>
                <w:szCs w:val="24"/>
                <w:lang w:val="uk-UA"/>
              </w:rPr>
            </w:pPr>
            <w:r w:rsidRPr="00981822">
              <w:rPr>
                <w:b/>
                <w:bCs/>
                <w:sz w:val="24"/>
                <w:szCs w:val="24"/>
                <w:lang w:val="uk-UA"/>
              </w:rPr>
              <w:t>Загальний бал</w:t>
            </w:r>
          </w:p>
        </w:tc>
        <w:tc>
          <w:tcPr>
            <w:tcW w:w="0" w:type="auto"/>
            <w:vAlign w:val="center"/>
            <w:hideMark/>
          </w:tcPr>
          <w:p w14:paraId="04F2169D" w14:textId="77777777" w:rsidR="007D5A7E" w:rsidRPr="00981822" w:rsidRDefault="007D5A7E" w:rsidP="007D5A7E">
            <w:pPr>
              <w:pStyle w:val="21"/>
              <w:jc w:val="center"/>
              <w:rPr>
                <w:b/>
                <w:bCs/>
                <w:sz w:val="24"/>
                <w:szCs w:val="24"/>
                <w:lang w:val="uk-UA"/>
              </w:rPr>
            </w:pPr>
            <w:r w:rsidRPr="00981822">
              <w:rPr>
                <w:b/>
                <w:bCs/>
                <w:sz w:val="24"/>
                <w:szCs w:val="24"/>
                <w:lang w:val="uk-UA"/>
              </w:rPr>
              <w:t>Рівень самооцінки</w:t>
            </w:r>
          </w:p>
        </w:tc>
      </w:tr>
      <w:tr w:rsidR="007D5A7E" w:rsidRPr="00981822" w14:paraId="6AF181A9" w14:textId="77777777" w:rsidTr="007D5A7E">
        <w:trPr>
          <w:jc w:val="center"/>
        </w:trPr>
        <w:tc>
          <w:tcPr>
            <w:tcW w:w="0" w:type="auto"/>
            <w:vAlign w:val="center"/>
            <w:hideMark/>
          </w:tcPr>
          <w:p w14:paraId="5DBB30D2" w14:textId="77777777" w:rsidR="007D5A7E" w:rsidRPr="00981822" w:rsidRDefault="007D5A7E" w:rsidP="007D5A7E">
            <w:pPr>
              <w:pStyle w:val="21"/>
              <w:jc w:val="center"/>
              <w:rPr>
                <w:b/>
                <w:bCs/>
                <w:lang w:val="uk-UA"/>
              </w:rPr>
            </w:pPr>
            <w:r w:rsidRPr="00981822">
              <w:rPr>
                <w:b/>
                <w:bCs/>
                <w:lang w:val="uk-UA"/>
              </w:rPr>
              <w:t>1</w:t>
            </w:r>
          </w:p>
        </w:tc>
        <w:tc>
          <w:tcPr>
            <w:tcW w:w="0" w:type="auto"/>
            <w:vAlign w:val="center"/>
            <w:hideMark/>
          </w:tcPr>
          <w:p w14:paraId="714CD96E" w14:textId="77777777" w:rsidR="007D5A7E" w:rsidRPr="00981822" w:rsidRDefault="007D5A7E" w:rsidP="007D5A7E">
            <w:pPr>
              <w:pStyle w:val="21"/>
              <w:jc w:val="center"/>
              <w:rPr>
                <w:lang w:val="uk-UA"/>
              </w:rPr>
            </w:pPr>
            <w:r w:rsidRPr="00981822">
              <w:rPr>
                <w:lang w:val="uk-UA"/>
              </w:rPr>
              <w:t>28</w:t>
            </w:r>
          </w:p>
        </w:tc>
        <w:tc>
          <w:tcPr>
            <w:tcW w:w="0" w:type="auto"/>
            <w:vAlign w:val="center"/>
            <w:hideMark/>
          </w:tcPr>
          <w:p w14:paraId="2C3E3571" w14:textId="77777777" w:rsidR="007D5A7E" w:rsidRPr="00981822" w:rsidRDefault="007D5A7E" w:rsidP="007D5A7E">
            <w:pPr>
              <w:pStyle w:val="21"/>
              <w:jc w:val="center"/>
              <w:rPr>
                <w:lang w:val="uk-UA"/>
              </w:rPr>
            </w:pPr>
            <w:r w:rsidRPr="00981822">
              <w:rPr>
                <w:lang w:val="uk-UA"/>
              </w:rPr>
              <w:t>Середня</w:t>
            </w:r>
          </w:p>
        </w:tc>
        <w:tc>
          <w:tcPr>
            <w:tcW w:w="0" w:type="auto"/>
            <w:vAlign w:val="center"/>
            <w:hideMark/>
          </w:tcPr>
          <w:p w14:paraId="6994F9DA" w14:textId="77777777" w:rsidR="007D5A7E" w:rsidRPr="00981822" w:rsidRDefault="007D5A7E" w:rsidP="007D5A7E">
            <w:pPr>
              <w:pStyle w:val="21"/>
              <w:jc w:val="center"/>
              <w:rPr>
                <w:b/>
                <w:bCs/>
                <w:lang w:val="uk-UA"/>
              </w:rPr>
            </w:pPr>
            <w:r w:rsidRPr="00981822">
              <w:rPr>
                <w:b/>
                <w:bCs/>
                <w:lang w:val="uk-UA"/>
              </w:rPr>
              <w:t>16</w:t>
            </w:r>
          </w:p>
        </w:tc>
        <w:tc>
          <w:tcPr>
            <w:tcW w:w="0" w:type="auto"/>
            <w:vAlign w:val="center"/>
            <w:hideMark/>
          </w:tcPr>
          <w:p w14:paraId="13421D2E" w14:textId="77777777" w:rsidR="007D5A7E" w:rsidRPr="00981822" w:rsidRDefault="007D5A7E" w:rsidP="007D5A7E">
            <w:pPr>
              <w:pStyle w:val="21"/>
              <w:jc w:val="center"/>
              <w:rPr>
                <w:lang w:val="uk-UA"/>
              </w:rPr>
            </w:pPr>
            <w:r w:rsidRPr="00981822">
              <w:rPr>
                <w:lang w:val="uk-UA"/>
              </w:rPr>
              <w:t>27</w:t>
            </w:r>
          </w:p>
        </w:tc>
        <w:tc>
          <w:tcPr>
            <w:tcW w:w="0" w:type="auto"/>
            <w:vAlign w:val="center"/>
            <w:hideMark/>
          </w:tcPr>
          <w:p w14:paraId="6A662049" w14:textId="77777777" w:rsidR="007D5A7E" w:rsidRPr="00981822" w:rsidRDefault="007D5A7E" w:rsidP="007D5A7E">
            <w:pPr>
              <w:pStyle w:val="21"/>
              <w:jc w:val="center"/>
              <w:rPr>
                <w:lang w:val="uk-UA"/>
              </w:rPr>
            </w:pPr>
            <w:r w:rsidRPr="00981822">
              <w:rPr>
                <w:lang w:val="uk-UA"/>
              </w:rPr>
              <w:t>Середня</w:t>
            </w:r>
          </w:p>
        </w:tc>
      </w:tr>
      <w:tr w:rsidR="007D5A7E" w:rsidRPr="00981822" w14:paraId="0201A0F3" w14:textId="77777777" w:rsidTr="007D5A7E">
        <w:trPr>
          <w:jc w:val="center"/>
        </w:trPr>
        <w:tc>
          <w:tcPr>
            <w:tcW w:w="0" w:type="auto"/>
            <w:vAlign w:val="center"/>
            <w:hideMark/>
          </w:tcPr>
          <w:p w14:paraId="4E0814DF" w14:textId="77777777" w:rsidR="007D5A7E" w:rsidRPr="00981822" w:rsidRDefault="007D5A7E" w:rsidP="007D5A7E">
            <w:pPr>
              <w:pStyle w:val="21"/>
              <w:jc w:val="center"/>
              <w:rPr>
                <w:b/>
                <w:bCs/>
                <w:lang w:val="uk-UA"/>
              </w:rPr>
            </w:pPr>
            <w:r w:rsidRPr="00981822">
              <w:rPr>
                <w:b/>
                <w:bCs/>
                <w:lang w:val="uk-UA"/>
              </w:rPr>
              <w:t>2</w:t>
            </w:r>
          </w:p>
        </w:tc>
        <w:tc>
          <w:tcPr>
            <w:tcW w:w="0" w:type="auto"/>
            <w:vAlign w:val="center"/>
            <w:hideMark/>
          </w:tcPr>
          <w:p w14:paraId="27159F2E" w14:textId="77777777" w:rsidR="007D5A7E" w:rsidRPr="00981822" w:rsidRDefault="007D5A7E" w:rsidP="007D5A7E">
            <w:pPr>
              <w:pStyle w:val="21"/>
              <w:jc w:val="center"/>
              <w:rPr>
                <w:lang w:val="uk-UA"/>
              </w:rPr>
            </w:pPr>
            <w:r w:rsidRPr="00981822">
              <w:rPr>
                <w:lang w:val="uk-UA"/>
              </w:rPr>
              <w:t>34</w:t>
            </w:r>
          </w:p>
        </w:tc>
        <w:tc>
          <w:tcPr>
            <w:tcW w:w="0" w:type="auto"/>
            <w:vAlign w:val="center"/>
            <w:hideMark/>
          </w:tcPr>
          <w:p w14:paraId="03887E55" w14:textId="77777777" w:rsidR="007D5A7E" w:rsidRPr="00981822" w:rsidRDefault="007D5A7E" w:rsidP="007D5A7E">
            <w:pPr>
              <w:pStyle w:val="21"/>
              <w:jc w:val="center"/>
              <w:rPr>
                <w:lang w:val="uk-UA"/>
              </w:rPr>
            </w:pPr>
            <w:r w:rsidRPr="00981822">
              <w:rPr>
                <w:lang w:val="uk-UA"/>
              </w:rPr>
              <w:t>Висока</w:t>
            </w:r>
          </w:p>
        </w:tc>
        <w:tc>
          <w:tcPr>
            <w:tcW w:w="0" w:type="auto"/>
            <w:vAlign w:val="center"/>
            <w:hideMark/>
          </w:tcPr>
          <w:p w14:paraId="26633575" w14:textId="77777777" w:rsidR="007D5A7E" w:rsidRPr="00981822" w:rsidRDefault="007D5A7E" w:rsidP="007D5A7E">
            <w:pPr>
              <w:pStyle w:val="21"/>
              <w:jc w:val="center"/>
              <w:rPr>
                <w:b/>
                <w:bCs/>
                <w:lang w:val="uk-UA"/>
              </w:rPr>
            </w:pPr>
            <w:r w:rsidRPr="00981822">
              <w:rPr>
                <w:b/>
                <w:bCs/>
                <w:lang w:val="uk-UA"/>
              </w:rPr>
              <w:t>17</w:t>
            </w:r>
          </w:p>
        </w:tc>
        <w:tc>
          <w:tcPr>
            <w:tcW w:w="0" w:type="auto"/>
            <w:vAlign w:val="center"/>
            <w:hideMark/>
          </w:tcPr>
          <w:p w14:paraId="47069448" w14:textId="77777777" w:rsidR="007D5A7E" w:rsidRPr="00981822" w:rsidRDefault="007D5A7E" w:rsidP="007D5A7E">
            <w:pPr>
              <w:pStyle w:val="21"/>
              <w:jc w:val="center"/>
              <w:rPr>
                <w:lang w:val="uk-UA"/>
              </w:rPr>
            </w:pPr>
            <w:r w:rsidRPr="00981822">
              <w:rPr>
                <w:lang w:val="uk-UA"/>
              </w:rPr>
              <w:t>30</w:t>
            </w:r>
          </w:p>
        </w:tc>
        <w:tc>
          <w:tcPr>
            <w:tcW w:w="0" w:type="auto"/>
            <w:vAlign w:val="center"/>
            <w:hideMark/>
          </w:tcPr>
          <w:p w14:paraId="627372A2" w14:textId="77777777" w:rsidR="007D5A7E" w:rsidRPr="00981822" w:rsidRDefault="007D5A7E" w:rsidP="007D5A7E">
            <w:pPr>
              <w:pStyle w:val="21"/>
              <w:jc w:val="center"/>
              <w:rPr>
                <w:lang w:val="uk-UA"/>
              </w:rPr>
            </w:pPr>
            <w:r w:rsidRPr="00981822">
              <w:rPr>
                <w:lang w:val="uk-UA"/>
              </w:rPr>
              <w:t>Середня</w:t>
            </w:r>
          </w:p>
        </w:tc>
      </w:tr>
      <w:tr w:rsidR="007D5A7E" w:rsidRPr="00981822" w14:paraId="376F115F" w14:textId="77777777" w:rsidTr="007D5A7E">
        <w:trPr>
          <w:jc w:val="center"/>
        </w:trPr>
        <w:tc>
          <w:tcPr>
            <w:tcW w:w="0" w:type="auto"/>
            <w:vAlign w:val="center"/>
            <w:hideMark/>
          </w:tcPr>
          <w:p w14:paraId="13883391" w14:textId="77777777" w:rsidR="007D5A7E" w:rsidRPr="00981822" w:rsidRDefault="007D5A7E" w:rsidP="007D5A7E">
            <w:pPr>
              <w:pStyle w:val="21"/>
              <w:jc w:val="center"/>
              <w:rPr>
                <w:b/>
                <w:bCs/>
                <w:lang w:val="uk-UA"/>
              </w:rPr>
            </w:pPr>
            <w:r w:rsidRPr="00981822">
              <w:rPr>
                <w:b/>
                <w:bCs/>
                <w:lang w:val="uk-UA"/>
              </w:rPr>
              <w:t>3</w:t>
            </w:r>
          </w:p>
        </w:tc>
        <w:tc>
          <w:tcPr>
            <w:tcW w:w="0" w:type="auto"/>
            <w:vAlign w:val="center"/>
            <w:hideMark/>
          </w:tcPr>
          <w:p w14:paraId="6B2EF860" w14:textId="77777777" w:rsidR="007D5A7E" w:rsidRPr="00981822" w:rsidRDefault="007D5A7E" w:rsidP="007D5A7E">
            <w:pPr>
              <w:pStyle w:val="21"/>
              <w:jc w:val="center"/>
              <w:rPr>
                <w:lang w:val="uk-UA"/>
              </w:rPr>
            </w:pPr>
            <w:r w:rsidRPr="00981822">
              <w:rPr>
                <w:lang w:val="uk-UA"/>
              </w:rPr>
              <w:t>26</w:t>
            </w:r>
          </w:p>
        </w:tc>
        <w:tc>
          <w:tcPr>
            <w:tcW w:w="0" w:type="auto"/>
            <w:vAlign w:val="center"/>
            <w:hideMark/>
          </w:tcPr>
          <w:p w14:paraId="03FB5C49" w14:textId="77777777" w:rsidR="007D5A7E" w:rsidRPr="00981822" w:rsidRDefault="007D5A7E" w:rsidP="007D5A7E">
            <w:pPr>
              <w:pStyle w:val="21"/>
              <w:jc w:val="center"/>
              <w:rPr>
                <w:lang w:val="uk-UA"/>
              </w:rPr>
            </w:pPr>
            <w:r w:rsidRPr="00981822">
              <w:rPr>
                <w:lang w:val="uk-UA"/>
              </w:rPr>
              <w:t>Середня</w:t>
            </w:r>
          </w:p>
        </w:tc>
        <w:tc>
          <w:tcPr>
            <w:tcW w:w="0" w:type="auto"/>
            <w:vAlign w:val="center"/>
            <w:hideMark/>
          </w:tcPr>
          <w:p w14:paraId="5D101517" w14:textId="77777777" w:rsidR="007D5A7E" w:rsidRPr="00981822" w:rsidRDefault="007D5A7E" w:rsidP="007D5A7E">
            <w:pPr>
              <w:pStyle w:val="21"/>
              <w:jc w:val="center"/>
              <w:rPr>
                <w:b/>
                <w:bCs/>
                <w:lang w:val="uk-UA"/>
              </w:rPr>
            </w:pPr>
            <w:r w:rsidRPr="00981822">
              <w:rPr>
                <w:b/>
                <w:bCs/>
                <w:lang w:val="uk-UA"/>
              </w:rPr>
              <w:t>18</w:t>
            </w:r>
          </w:p>
        </w:tc>
        <w:tc>
          <w:tcPr>
            <w:tcW w:w="0" w:type="auto"/>
            <w:vAlign w:val="center"/>
            <w:hideMark/>
          </w:tcPr>
          <w:p w14:paraId="4D05F284" w14:textId="77777777" w:rsidR="007D5A7E" w:rsidRPr="00981822" w:rsidRDefault="007D5A7E" w:rsidP="007D5A7E">
            <w:pPr>
              <w:pStyle w:val="21"/>
              <w:jc w:val="center"/>
              <w:rPr>
                <w:lang w:val="uk-UA"/>
              </w:rPr>
            </w:pPr>
            <w:r w:rsidRPr="00981822">
              <w:rPr>
                <w:lang w:val="uk-UA"/>
              </w:rPr>
              <w:t>29</w:t>
            </w:r>
          </w:p>
        </w:tc>
        <w:tc>
          <w:tcPr>
            <w:tcW w:w="0" w:type="auto"/>
            <w:vAlign w:val="center"/>
            <w:hideMark/>
          </w:tcPr>
          <w:p w14:paraId="78357FA7" w14:textId="77777777" w:rsidR="007D5A7E" w:rsidRPr="00981822" w:rsidRDefault="007D5A7E" w:rsidP="007D5A7E">
            <w:pPr>
              <w:pStyle w:val="21"/>
              <w:jc w:val="center"/>
              <w:rPr>
                <w:lang w:val="uk-UA"/>
              </w:rPr>
            </w:pPr>
            <w:r w:rsidRPr="00981822">
              <w:rPr>
                <w:lang w:val="uk-UA"/>
              </w:rPr>
              <w:t>Середня</w:t>
            </w:r>
          </w:p>
        </w:tc>
      </w:tr>
      <w:tr w:rsidR="007D5A7E" w:rsidRPr="00981822" w14:paraId="79748BFE" w14:textId="77777777" w:rsidTr="007D5A7E">
        <w:trPr>
          <w:jc w:val="center"/>
        </w:trPr>
        <w:tc>
          <w:tcPr>
            <w:tcW w:w="0" w:type="auto"/>
            <w:vAlign w:val="center"/>
            <w:hideMark/>
          </w:tcPr>
          <w:p w14:paraId="3AFA2BF9" w14:textId="77777777" w:rsidR="007D5A7E" w:rsidRPr="00981822" w:rsidRDefault="007D5A7E" w:rsidP="007D5A7E">
            <w:pPr>
              <w:pStyle w:val="21"/>
              <w:jc w:val="center"/>
              <w:rPr>
                <w:b/>
                <w:bCs/>
                <w:lang w:val="uk-UA"/>
              </w:rPr>
            </w:pPr>
            <w:r w:rsidRPr="00981822">
              <w:rPr>
                <w:b/>
                <w:bCs/>
                <w:lang w:val="uk-UA"/>
              </w:rPr>
              <w:lastRenderedPageBreak/>
              <w:t>4</w:t>
            </w:r>
          </w:p>
        </w:tc>
        <w:tc>
          <w:tcPr>
            <w:tcW w:w="0" w:type="auto"/>
            <w:vAlign w:val="center"/>
            <w:hideMark/>
          </w:tcPr>
          <w:p w14:paraId="2A75CDB8" w14:textId="77777777" w:rsidR="007D5A7E" w:rsidRPr="00981822" w:rsidRDefault="007D5A7E" w:rsidP="007D5A7E">
            <w:pPr>
              <w:pStyle w:val="21"/>
              <w:jc w:val="center"/>
              <w:rPr>
                <w:lang w:val="uk-UA"/>
              </w:rPr>
            </w:pPr>
            <w:r w:rsidRPr="00981822">
              <w:rPr>
                <w:lang w:val="uk-UA"/>
              </w:rPr>
              <w:t>31</w:t>
            </w:r>
          </w:p>
        </w:tc>
        <w:tc>
          <w:tcPr>
            <w:tcW w:w="0" w:type="auto"/>
            <w:vAlign w:val="center"/>
            <w:hideMark/>
          </w:tcPr>
          <w:p w14:paraId="0461D2A8" w14:textId="77777777" w:rsidR="007D5A7E" w:rsidRPr="00981822" w:rsidRDefault="007D5A7E" w:rsidP="007D5A7E">
            <w:pPr>
              <w:pStyle w:val="21"/>
              <w:jc w:val="center"/>
              <w:rPr>
                <w:lang w:val="uk-UA"/>
              </w:rPr>
            </w:pPr>
            <w:r w:rsidRPr="00981822">
              <w:rPr>
                <w:lang w:val="uk-UA"/>
              </w:rPr>
              <w:t>Висока</w:t>
            </w:r>
          </w:p>
        </w:tc>
        <w:tc>
          <w:tcPr>
            <w:tcW w:w="0" w:type="auto"/>
            <w:vAlign w:val="center"/>
            <w:hideMark/>
          </w:tcPr>
          <w:p w14:paraId="37DB1D18" w14:textId="77777777" w:rsidR="007D5A7E" w:rsidRPr="00981822" w:rsidRDefault="007D5A7E" w:rsidP="007D5A7E">
            <w:pPr>
              <w:pStyle w:val="21"/>
              <w:jc w:val="center"/>
              <w:rPr>
                <w:b/>
                <w:bCs/>
                <w:lang w:val="uk-UA"/>
              </w:rPr>
            </w:pPr>
            <w:r w:rsidRPr="00981822">
              <w:rPr>
                <w:b/>
                <w:bCs/>
                <w:lang w:val="uk-UA"/>
              </w:rPr>
              <w:t>19</w:t>
            </w:r>
          </w:p>
        </w:tc>
        <w:tc>
          <w:tcPr>
            <w:tcW w:w="0" w:type="auto"/>
            <w:vAlign w:val="center"/>
            <w:hideMark/>
          </w:tcPr>
          <w:p w14:paraId="6BF8060C" w14:textId="77777777" w:rsidR="007D5A7E" w:rsidRPr="00981822" w:rsidRDefault="007D5A7E" w:rsidP="007D5A7E">
            <w:pPr>
              <w:pStyle w:val="21"/>
              <w:jc w:val="center"/>
              <w:rPr>
                <w:lang w:val="uk-UA"/>
              </w:rPr>
            </w:pPr>
            <w:r w:rsidRPr="00981822">
              <w:rPr>
                <w:lang w:val="uk-UA"/>
              </w:rPr>
              <w:t>33</w:t>
            </w:r>
          </w:p>
        </w:tc>
        <w:tc>
          <w:tcPr>
            <w:tcW w:w="0" w:type="auto"/>
            <w:vAlign w:val="center"/>
            <w:hideMark/>
          </w:tcPr>
          <w:p w14:paraId="250CDC84" w14:textId="77777777" w:rsidR="007D5A7E" w:rsidRPr="00981822" w:rsidRDefault="007D5A7E" w:rsidP="007D5A7E">
            <w:pPr>
              <w:pStyle w:val="21"/>
              <w:jc w:val="center"/>
              <w:rPr>
                <w:lang w:val="uk-UA"/>
              </w:rPr>
            </w:pPr>
            <w:r w:rsidRPr="00981822">
              <w:rPr>
                <w:lang w:val="uk-UA"/>
              </w:rPr>
              <w:t>Висока</w:t>
            </w:r>
          </w:p>
        </w:tc>
      </w:tr>
      <w:tr w:rsidR="007D5A7E" w:rsidRPr="00981822" w14:paraId="3815C3B8" w14:textId="77777777" w:rsidTr="007D5A7E">
        <w:trPr>
          <w:jc w:val="center"/>
        </w:trPr>
        <w:tc>
          <w:tcPr>
            <w:tcW w:w="0" w:type="auto"/>
            <w:vAlign w:val="center"/>
            <w:hideMark/>
          </w:tcPr>
          <w:p w14:paraId="072B7987" w14:textId="77777777" w:rsidR="007D5A7E" w:rsidRPr="00981822" w:rsidRDefault="007D5A7E" w:rsidP="007D5A7E">
            <w:pPr>
              <w:pStyle w:val="21"/>
              <w:jc w:val="center"/>
              <w:rPr>
                <w:b/>
                <w:bCs/>
                <w:lang w:val="uk-UA"/>
              </w:rPr>
            </w:pPr>
            <w:r w:rsidRPr="00981822">
              <w:rPr>
                <w:b/>
                <w:bCs/>
                <w:lang w:val="uk-UA"/>
              </w:rPr>
              <w:t>5</w:t>
            </w:r>
          </w:p>
        </w:tc>
        <w:tc>
          <w:tcPr>
            <w:tcW w:w="0" w:type="auto"/>
            <w:vAlign w:val="center"/>
            <w:hideMark/>
          </w:tcPr>
          <w:p w14:paraId="29E1D309" w14:textId="77777777" w:rsidR="007D5A7E" w:rsidRPr="00981822" w:rsidRDefault="007D5A7E" w:rsidP="007D5A7E">
            <w:pPr>
              <w:pStyle w:val="21"/>
              <w:jc w:val="center"/>
              <w:rPr>
                <w:lang w:val="uk-UA"/>
              </w:rPr>
            </w:pPr>
            <w:r w:rsidRPr="00981822">
              <w:rPr>
                <w:lang w:val="uk-UA"/>
              </w:rPr>
              <w:t>25</w:t>
            </w:r>
          </w:p>
        </w:tc>
        <w:tc>
          <w:tcPr>
            <w:tcW w:w="0" w:type="auto"/>
            <w:vAlign w:val="center"/>
            <w:hideMark/>
          </w:tcPr>
          <w:p w14:paraId="5769D370" w14:textId="77777777" w:rsidR="007D5A7E" w:rsidRPr="00981822" w:rsidRDefault="007D5A7E" w:rsidP="007D5A7E">
            <w:pPr>
              <w:pStyle w:val="21"/>
              <w:jc w:val="center"/>
              <w:rPr>
                <w:lang w:val="uk-UA"/>
              </w:rPr>
            </w:pPr>
            <w:r w:rsidRPr="00981822">
              <w:rPr>
                <w:lang w:val="uk-UA"/>
              </w:rPr>
              <w:t>Середня</w:t>
            </w:r>
          </w:p>
        </w:tc>
        <w:tc>
          <w:tcPr>
            <w:tcW w:w="0" w:type="auto"/>
            <w:vAlign w:val="center"/>
            <w:hideMark/>
          </w:tcPr>
          <w:p w14:paraId="11E1615B" w14:textId="77777777" w:rsidR="007D5A7E" w:rsidRPr="00981822" w:rsidRDefault="007D5A7E" w:rsidP="007D5A7E">
            <w:pPr>
              <w:pStyle w:val="21"/>
              <w:jc w:val="center"/>
              <w:rPr>
                <w:b/>
                <w:bCs/>
                <w:lang w:val="uk-UA"/>
              </w:rPr>
            </w:pPr>
            <w:r w:rsidRPr="00981822">
              <w:rPr>
                <w:b/>
                <w:bCs/>
                <w:lang w:val="uk-UA"/>
              </w:rPr>
              <w:t>20</w:t>
            </w:r>
          </w:p>
        </w:tc>
        <w:tc>
          <w:tcPr>
            <w:tcW w:w="0" w:type="auto"/>
            <w:vAlign w:val="center"/>
            <w:hideMark/>
          </w:tcPr>
          <w:p w14:paraId="0E60A898" w14:textId="77777777" w:rsidR="007D5A7E" w:rsidRPr="00981822" w:rsidRDefault="007D5A7E" w:rsidP="007D5A7E">
            <w:pPr>
              <w:pStyle w:val="21"/>
              <w:jc w:val="center"/>
              <w:rPr>
                <w:lang w:val="uk-UA"/>
              </w:rPr>
            </w:pPr>
            <w:r w:rsidRPr="00981822">
              <w:rPr>
                <w:lang w:val="uk-UA"/>
              </w:rPr>
              <w:t>28</w:t>
            </w:r>
          </w:p>
        </w:tc>
        <w:tc>
          <w:tcPr>
            <w:tcW w:w="0" w:type="auto"/>
            <w:vAlign w:val="center"/>
            <w:hideMark/>
          </w:tcPr>
          <w:p w14:paraId="2D307C1A" w14:textId="77777777" w:rsidR="007D5A7E" w:rsidRPr="00981822" w:rsidRDefault="007D5A7E" w:rsidP="007D5A7E">
            <w:pPr>
              <w:pStyle w:val="21"/>
              <w:jc w:val="center"/>
              <w:rPr>
                <w:lang w:val="uk-UA"/>
              </w:rPr>
            </w:pPr>
            <w:r w:rsidRPr="00981822">
              <w:rPr>
                <w:lang w:val="uk-UA"/>
              </w:rPr>
              <w:t>Середня</w:t>
            </w:r>
          </w:p>
        </w:tc>
      </w:tr>
      <w:tr w:rsidR="007D5A7E" w:rsidRPr="00981822" w14:paraId="65C9081B" w14:textId="77777777" w:rsidTr="007D5A7E">
        <w:trPr>
          <w:jc w:val="center"/>
        </w:trPr>
        <w:tc>
          <w:tcPr>
            <w:tcW w:w="0" w:type="auto"/>
            <w:vAlign w:val="center"/>
            <w:hideMark/>
          </w:tcPr>
          <w:p w14:paraId="36022E41" w14:textId="77777777" w:rsidR="007D5A7E" w:rsidRPr="00981822" w:rsidRDefault="007D5A7E" w:rsidP="007D5A7E">
            <w:pPr>
              <w:pStyle w:val="21"/>
              <w:jc w:val="center"/>
              <w:rPr>
                <w:b/>
                <w:bCs/>
                <w:lang w:val="uk-UA"/>
              </w:rPr>
            </w:pPr>
            <w:r w:rsidRPr="00981822">
              <w:rPr>
                <w:b/>
                <w:bCs/>
                <w:lang w:val="uk-UA"/>
              </w:rPr>
              <w:t>6</w:t>
            </w:r>
          </w:p>
        </w:tc>
        <w:tc>
          <w:tcPr>
            <w:tcW w:w="0" w:type="auto"/>
            <w:vAlign w:val="center"/>
            <w:hideMark/>
          </w:tcPr>
          <w:p w14:paraId="0CB5473D" w14:textId="77777777" w:rsidR="007D5A7E" w:rsidRPr="00981822" w:rsidRDefault="007D5A7E" w:rsidP="007D5A7E">
            <w:pPr>
              <w:pStyle w:val="21"/>
              <w:jc w:val="center"/>
              <w:rPr>
                <w:lang w:val="uk-UA"/>
              </w:rPr>
            </w:pPr>
            <w:r w:rsidRPr="00981822">
              <w:rPr>
                <w:lang w:val="uk-UA"/>
              </w:rPr>
              <w:t>29</w:t>
            </w:r>
          </w:p>
        </w:tc>
        <w:tc>
          <w:tcPr>
            <w:tcW w:w="0" w:type="auto"/>
            <w:vAlign w:val="center"/>
            <w:hideMark/>
          </w:tcPr>
          <w:p w14:paraId="217A978C" w14:textId="77777777" w:rsidR="007D5A7E" w:rsidRPr="00981822" w:rsidRDefault="007D5A7E" w:rsidP="007D5A7E">
            <w:pPr>
              <w:pStyle w:val="21"/>
              <w:jc w:val="center"/>
              <w:rPr>
                <w:lang w:val="uk-UA"/>
              </w:rPr>
            </w:pPr>
            <w:r w:rsidRPr="00981822">
              <w:rPr>
                <w:lang w:val="uk-UA"/>
              </w:rPr>
              <w:t>Середня</w:t>
            </w:r>
          </w:p>
        </w:tc>
        <w:tc>
          <w:tcPr>
            <w:tcW w:w="0" w:type="auto"/>
            <w:vAlign w:val="center"/>
            <w:hideMark/>
          </w:tcPr>
          <w:p w14:paraId="7714AC06" w14:textId="77777777" w:rsidR="007D5A7E" w:rsidRPr="00981822" w:rsidRDefault="007D5A7E" w:rsidP="007D5A7E">
            <w:pPr>
              <w:pStyle w:val="21"/>
              <w:jc w:val="center"/>
              <w:rPr>
                <w:b/>
                <w:bCs/>
                <w:lang w:val="uk-UA"/>
              </w:rPr>
            </w:pPr>
            <w:r w:rsidRPr="00981822">
              <w:rPr>
                <w:b/>
                <w:bCs/>
                <w:lang w:val="uk-UA"/>
              </w:rPr>
              <w:t>21</w:t>
            </w:r>
          </w:p>
        </w:tc>
        <w:tc>
          <w:tcPr>
            <w:tcW w:w="0" w:type="auto"/>
            <w:vAlign w:val="center"/>
            <w:hideMark/>
          </w:tcPr>
          <w:p w14:paraId="6F185E09" w14:textId="77777777" w:rsidR="007D5A7E" w:rsidRPr="00981822" w:rsidRDefault="007D5A7E" w:rsidP="007D5A7E">
            <w:pPr>
              <w:pStyle w:val="21"/>
              <w:jc w:val="center"/>
              <w:rPr>
                <w:lang w:val="uk-UA"/>
              </w:rPr>
            </w:pPr>
            <w:r w:rsidRPr="00981822">
              <w:rPr>
                <w:lang w:val="uk-UA"/>
              </w:rPr>
              <w:t>24</w:t>
            </w:r>
          </w:p>
        </w:tc>
        <w:tc>
          <w:tcPr>
            <w:tcW w:w="0" w:type="auto"/>
            <w:vAlign w:val="center"/>
            <w:hideMark/>
          </w:tcPr>
          <w:p w14:paraId="14DC62DA" w14:textId="77777777" w:rsidR="007D5A7E" w:rsidRPr="00981822" w:rsidRDefault="007D5A7E" w:rsidP="007D5A7E">
            <w:pPr>
              <w:pStyle w:val="21"/>
              <w:jc w:val="center"/>
              <w:rPr>
                <w:lang w:val="uk-UA"/>
              </w:rPr>
            </w:pPr>
            <w:r w:rsidRPr="00981822">
              <w:rPr>
                <w:lang w:val="uk-UA"/>
              </w:rPr>
              <w:t>Середня</w:t>
            </w:r>
          </w:p>
        </w:tc>
      </w:tr>
      <w:tr w:rsidR="007D5A7E" w:rsidRPr="00981822" w14:paraId="0ADA1D58" w14:textId="77777777" w:rsidTr="007D5A7E">
        <w:trPr>
          <w:jc w:val="center"/>
        </w:trPr>
        <w:tc>
          <w:tcPr>
            <w:tcW w:w="0" w:type="auto"/>
            <w:vAlign w:val="center"/>
            <w:hideMark/>
          </w:tcPr>
          <w:p w14:paraId="6C48D583" w14:textId="77777777" w:rsidR="007D5A7E" w:rsidRPr="00981822" w:rsidRDefault="007D5A7E" w:rsidP="007D5A7E">
            <w:pPr>
              <w:pStyle w:val="21"/>
              <w:jc w:val="center"/>
              <w:rPr>
                <w:b/>
                <w:bCs/>
                <w:lang w:val="uk-UA"/>
              </w:rPr>
            </w:pPr>
            <w:r w:rsidRPr="00981822">
              <w:rPr>
                <w:b/>
                <w:bCs/>
                <w:lang w:val="uk-UA"/>
              </w:rPr>
              <w:t>7</w:t>
            </w:r>
          </w:p>
        </w:tc>
        <w:tc>
          <w:tcPr>
            <w:tcW w:w="0" w:type="auto"/>
            <w:vAlign w:val="center"/>
            <w:hideMark/>
          </w:tcPr>
          <w:p w14:paraId="4133FD66" w14:textId="77777777" w:rsidR="007D5A7E" w:rsidRPr="00981822" w:rsidRDefault="007D5A7E" w:rsidP="007D5A7E">
            <w:pPr>
              <w:pStyle w:val="21"/>
              <w:jc w:val="center"/>
              <w:rPr>
                <w:lang w:val="uk-UA"/>
              </w:rPr>
            </w:pPr>
            <w:r w:rsidRPr="00981822">
              <w:rPr>
                <w:lang w:val="uk-UA"/>
              </w:rPr>
              <w:t>27</w:t>
            </w:r>
          </w:p>
        </w:tc>
        <w:tc>
          <w:tcPr>
            <w:tcW w:w="0" w:type="auto"/>
            <w:vAlign w:val="center"/>
            <w:hideMark/>
          </w:tcPr>
          <w:p w14:paraId="028D00CF" w14:textId="77777777" w:rsidR="007D5A7E" w:rsidRPr="00981822" w:rsidRDefault="007D5A7E" w:rsidP="007D5A7E">
            <w:pPr>
              <w:pStyle w:val="21"/>
              <w:jc w:val="center"/>
              <w:rPr>
                <w:lang w:val="uk-UA"/>
              </w:rPr>
            </w:pPr>
            <w:r w:rsidRPr="00981822">
              <w:rPr>
                <w:lang w:val="uk-UA"/>
              </w:rPr>
              <w:t>Середня</w:t>
            </w:r>
          </w:p>
        </w:tc>
        <w:tc>
          <w:tcPr>
            <w:tcW w:w="0" w:type="auto"/>
            <w:vAlign w:val="center"/>
            <w:hideMark/>
          </w:tcPr>
          <w:p w14:paraId="7664B500" w14:textId="77777777" w:rsidR="007D5A7E" w:rsidRPr="00981822" w:rsidRDefault="007D5A7E" w:rsidP="007D5A7E">
            <w:pPr>
              <w:pStyle w:val="21"/>
              <w:jc w:val="center"/>
              <w:rPr>
                <w:b/>
                <w:bCs/>
                <w:lang w:val="uk-UA"/>
              </w:rPr>
            </w:pPr>
            <w:r w:rsidRPr="00981822">
              <w:rPr>
                <w:b/>
                <w:bCs/>
                <w:lang w:val="uk-UA"/>
              </w:rPr>
              <w:t>22</w:t>
            </w:r>
          </w:p>
        </w:tc>
        <w:tc>
          <w:tcPr>
            <w:tcW w:w="0" w:type="auto"/>
            <w:vAlign w:val="center"/>
            <w:hideMark/>
          </w:tcPr>
          <w:p w14:paraId="1080BCDD" w14:textId="77777777" w:rsidR="007D5A7E" w:rsidRPr="00981822" w:rsidRDefault="007D5A7E" w:rsidP="007D5A7E">
            <w:pPr>
              <w:pStyle w:val="21"/>
              <w:jc w:val="center"/>
              <w:rPr>
                <w:lang w:val="uk-UA"/>
              </w:rPr>
            </w:pPr>
            <w:r w:rsidRPr="00981822">
              <w:rPr>
                <w:lang w:val="uk-UA"/>
              </w:rPr>
              <w:t>32</w:t>
            </w:r>
          </w:p>
        </w:tc>
        <w:tc>
          <w:tcPr>
            <w:tcW w:w="0" w:type="auto"/>
            <w:vAlign w:val="center"/>
            <w:hideMark/>
          </w:tcPr>
          <w:p w14:paraId="35DA1811" w14:textId="77777777" w:rsidR="007D5A7E" w:rsidRPr="00981822" w:rsidRDefault="007D5A7E" w:rsidP="007D5A7E">
            <w:pPr>
              <w:pStyle w:val="21"/>
              <w:jc w:val="center"/>
              <w:rPr>
                <w:lang w:val="uk-UA"/>
              </w:rPr>
            </w:pPr>
            <w:r w:rsidRPr="00981822">
              <w:rPr>
                <w:lang w:val="uk-UA"/>
              </w:rPr>
              <w:t>Висока</w:t>
            </w:r>
          </w:p>
        </w:tc>
      </w:tr>
      <w:tr w:rsidR="007D5A7E" w:rsidRPr="00981822" w14:paraId="12D71BB5" w14:textId="77777777" w:rsidTr="007D5A7E">
        <w:trPr>
          <w:jc w:val="center"/>
        </w:trPr>
        <w:tc>
          <w:tcPr>
            <w:tcW w:w="0" w:type="auto"/>
            <w:vAlign w:val="center"/>
            <w:hideMark/>
          </w:tcPr>
          <w:p w14:paraId="6CA47249" w14:textId="77777777" w:rsidR="007D5A7E" w:rsidRPr="00981822" w:rsidRDefault="007D5A7E" w:rsidP="007D5A7E">
            <w:pPr>
              <w:pStyle w:val="21"/>
              <w:jc w:val="center"/>
              <w:rPr>
                <w:b/>
                <w:bCs/>
                <w:lang w:val="uk-UA"/>
              </w:rPr>
            </w:pPr>
            <w:r w:rsidRPr="00981822">
              <w:rPr>
                <w:b/>
                <w:bCs/>
                <w:lang w:val="uk-UA"/>
              </w:rPr>
              <w:t>8</w:t>
            </w:r>
          </w:p>
        </w:tc>
        <w:tc>
          <w:tcPr>
            <w:tcW w:w="0" w:type="auto"/>
            <w:vAlign w:val="center"/>
            <w:hideMark/>
          </w:tcPr>
          <w:p w14:paraId="7BC158FF" w14:textId="77777777" w:rsidR="007D5A7E" w:rsidRPr="00981822" w:rsidRDefault="007D5A7E" w:rsidP="007D5A7E">
            <w:pPr>
              <w:pStyle w:val="21"/>
              <w:jc w:val="center"/>
              <w:rPr>
                <w:lang w:val="uk-UA"/>
              </w:rPr>
            </w:pPr>
            <w:r w:rsidRPr="00981822">
              <w:rPr>
                <w:lang w:val="uk-UA"/>
              </w:rPr>
              <w:t>35</w:t>
            </w:r>
          </w:p>
        </w:tc>
        <w:tc>
          <w:tcPr>
            <w:tcW w:w="0" w:type="auto"/>
            <w:vAlign w:val="center"/>
            <w:hideMark/>
          </w:tcPr>
          <w:p w14:paraId="43801FDA" w14:textId="77777777" w:rsidR="007D5A7E" w:rsidRPr="00981822" w:rsidRDefault="007D5A7E" w:rsidP="007D5A7E">
            <w:pPr>
              <w:pStyle w:val="21"/>
              <w:jc w:val="center"/>
              <w:rPr>
                <w:lang w:val="uk-UA"/>
              </w:rPr>
            </w:pPr>
            <w:r w:rsidRPr="00981822">
              <w:rPr>
                <w:lang w:val="uk-UA"/>
              </w:rPr>
              <w:t>Висока</w:t>
            </w:r>
          </w:p>
        </w:tc>
        <w:tc>
          <w:tcPr>
            <w:tcW w:w="0" w:type="auto"/>
            <w:vAlign w:val="center"/>
            <w:hideMark/>
          </w:tcPr>
          <w:p w14:paraId="2552D9B8" w14:textId="77777777" w:rsidR="007D5A7E" w:rsidRPr="00981822" w:rsidRDefault="007D5A7E" w:rsidP="007D5A7E">
            <w:pPr>
              <w:pStyle w:val="21"/>
              <w:jc w:val="center"/>
              <w:rPr>
                <w:b/>
                <w:bCs/>
                <w:lang w:val="uk-UA"/>
              </w:rPr>
            </w:pPr>
            <w:r w:rsidRPr="00981822">
              <w:rPr>
                <w:b/>
                <w:bCs/>
                <w:lang w:val="uk-UA"/>
              </w:rPr>
              <w:t>23</w:t>
            </w:r>
          </w:p>
        </w:tc>
        <w:tc>
          <w:tcPr>
            <w:tcW w:w="0" w:type="auto"/>
            <w:vAlign w:val="center"/>
            <w:hideMark/>
          </w:tcPr>
          <w:p w14:paraId="7677346B" w14:textId="77777777" w:rsidR="007D5A7E" w:rsidRPr="00981822" w:rsidRDefault="007D5A7E" w:rsidP="007D5A7E">
            <w:pPr>
              <w:pStyle w:val="21"/>
              <w:jc w:val="center"/>
              <w:rPr>
                <w:lang w:val="uk-UA"/>
              </w:rPr>
            </w:pPr>
            <w:r w:rsidRPr="00981822">
              <w:rPr>
                <w:lang w:val="uk-UA"/>
              </w:rPr>
              <w:t>27</w:t>
            </w:r>
          </w:p>
        </w:tc>
        <w:tc>
          <w:tcPr>
            <w:tcW w:w="0" w:type="auto"/>
            <w:vAlign w:val="center"/>
            <w:hideMark/>
          </w:tcPr>
          <w:p w14:paraId="5622DF23" w14:textId="77777777" w:rsidR="007D5A7E" w:rsidRPr="00981822" w:rsidRDefault="007D5A7E" w:rsidP="007D5A7E">
            <w:pPr>
              <w:pStyle w:val="21"/>
              <w:jc w:val="center"/>
              <w:rPr>
                <w:lang w:val="uk-UA"/>
              </w:rPr>
            </w:pPr>
            <w:r w:rsidRPr="00981822">
              <w:rPr>
                <w:lang w:val="uk-UA"/>
              </w:rPr>
              <w:t>Середня</w:t>
            </w:r>
          </w:p>
        </w:tc>
      </w:tr>
      <w:tr w:rsidR="007D5A7E" w:rsidRPr="00981822" w14:paraId="62359BE6" w14:textId="77777777" w:rsidTr="007D5A7E">
        <w:trPr>
          <w:jc w:val="center"/>
        </w:trPr>
        <w:tc>
          <w:tcPr>
            <w:tcW w:w="0" w:type="auto"/>
            <w:vAlign w:val="center"/>
            <w:hideMark/>
          </w:tcPr>
          <w:p w14:paraId="614EA7FF" w14:textId="77777777" w:rsidR="007D5A7E" w:rsidRPr="00981822" w:rsidRDefault="007D5A7E" w:rsidP="007D5A7E">
            <w:pPr>
              <w:pStyle w:val="21"/>
              <w:jc w:val="center"/>
              <w:rPr>
                <w:b/>
                <w:bCs/>
                <w:lang w:val="uk-UA"/>
              </w:rPr>
            </w:pPr>
            <w:r w:rsidRPr="00981822">
              <w:rPr>
                <w:b/>
                <w:bCs/>
                <w:lang w:val="uk-UA"/>
              </w:rPr>
              <w:t>9</w:t>
            </w:r>
          </w:p>
        </w:tc>
        <w:tc>
          <w:tcPr>
            <w:tcW w:w="0" w:type="auto"/>
            <w:vAlign w:val="center"/>
            <w:hideMark/>
          </w:tcPr>
          <w:p w14:paraId="218FD926" w14:textId="77777777" w:rsidR="007D5A7E" w:rsidRPr="00981822" w:rsidRDefault="007D5A7E" w:rsidP="007D5A7E">
            <w:pPr>
              <w:pStyle w:val="21"/>
              <w:jc w:val="center"/>
              <w:rPr>
                <w:lang w:val="uk-UA"/>
              </w:rPr>
            </w:pPr>
            <w:r w:rsidRPr="00981822">
              <w:rPr>
                <w:lang w:val="uk-UA"/>
              </w:rPr>
              <w:t>26</w:t>
            </w:r>
          </w:p>
        </w:tc>
        <w:tc>
          <w:tcPr>
            <w:tcW w:w="0" w:type="auto"/>
            <w:vAlign w:val="center"/>
            <w:hideMark/>
          </w:tcPr>
          <w:p w14:paraId="268A55C8" w14:textId="77777777" w:rsidR="007D5A7E" w:rsidRPr="00981822" w:rsidRDefault="007D5A7E" w:rsidP="007D5A7E">
            <w:pPr>
              <w:pStyle w:val="21"/>
              <w:jc w:val="center"/>
              <w:rPr>
                <w:lang w:val="uk-UA"/>
              </w:rPr>
            </w:pPr>
            <w:r w:rsidRPr="00981822">
              <w:rPr>
                <w:lang w:val="uk-UA"/>
              </w:rPr>
              <w:t>Середня</w:t>
            </w:r>
          </w:p>
        </w:tc>
        <w:tc>
          <w:tcPr>
            <w:tcW w:w="0" w:type="auto"/>
            <w:vAlign w:val="center"/>
            <w:hideMark/>
          </w:tcPr>
          <w:p w14:paraId="24099E5E" w14:textId="77777777" w:rsidR="007D5A7E" w:rsidRPr="00981822" w:rsidRDefault="007D5A7E" w:rsidP="007D5A7E">
            <w:pPr>
              <w:pStyle w:val="21"/>
              <w:jc w:val="center"/>
              <w:rPr>
                <w:b/>
                <w:bCs/>
                <w:lang w:val="uk-UA"/>
              </w:rPr>
            </w:pPr>
            <w:r w:rsidRPr="00981822">
              <w:rPr>
                <w:b/>
                <w:bCs/>
                <w:lang w:val="uk-UA"/>
              </w:rPr>
              <w:t>24</w:t>
            </w:r>
          </w:p>
        </w:tc>
        <w:tc>
          <w:tcPr>
            <w:tcW w:w="0" w:type="auto"/>
            <w:vAlign w:val="center"/>
            <w:hideMark/>
          </w:tcPr>
          <w:p w14:paraId="200D4548" w14:textId="77777777" w:rsidR="007D5A7E" w:rsidRPr="00981822" w:rsidRDefault="007D5A7E" w:rsidP="007D5A7E">
            <w:pPr>
              <w:pStyle w:val="21"/>
              <w:jc w:val="center"/>
              <w:rPr>
                <w:lang w:val="uk-UA"/>
              </w:rPr>
            </w:pPr>
            <w:r w:rsidRPr="00981822">
              <w:rPr>
                <w:lang w:val="uk-UA"/>
              </w:rPr>
              <w:t>29</w:t>
            </w:r>
          </w:p>
        </w:tc>
        <w:tc>
          <w:tcPr>
            <w:tcW w:w="0" w:type="auto"/>
            <w:vAlign w:val="center"/>
            <w:hideMark/>
          </w:tcPr>
          <w:p w14:paraId="3827996C" w14:textId="77777777" w:rsidR="007D5A7E" w:rsidRPr="00981822" w:rsidRDefault="007D5A7E" w:rsidP="007D5A7E">
            <w:pPr>
              <w:pStyle w:val="21"/>
              <w:jc w:val="center"/>
              <w:rPr>
                <w:lang w:val="uk-UA"/>
              </w:rPr>
            </w:pPr>
            <w:r w:rsidRPr="00981822">
              <w:rPr>
                <w:lang w:val="uk-UA"/>
              </w:rPr>
              <w:t>Середня</w:t>
            </w:r>
          </w:p>
        </w:tc>
      </w:tr>
      <w:tr w:rsidR="007D5A7E" w:rsidRPr="00981822" w14:paraId="64643EF9" w14:textId="77777777" w:rsidTr="007D5A7E">
        <w:trPr>
          <w:jc w:val="center"/>
        </w:trPr>
        <w:tc>
          <w:tcPr>
            <w:tcW w:w="0" w:type="auto"/>
            <w:vAlign w:val="center"/>
            <w:hideMark/>
          </w:tcPr>
          <w:p w14:paraId="3DAAB453" w14:textId="77777777" w:rsidR="007D5A7E" w:rsidRPr="00981822" w:rsidRDefault="007D5A7E" w:rsidP="007D5A7E">
            <w:pPr>
              <w:pStyle w:val="21"/>
              <w:jc w:val="center"/>
              <w:rPr>
                <w:b/>
                <w:bCs/>
                <w:lang w:val="uk-UA"/>
              </w:rPr>
            </w:pPr>
            <w:r w:rsidRPr="00981822">
              <w:rPr>
                <w:b/>
                <w:bCs/>
                <w:lang w:val="uk-UA"/>
              </w:rPr>
              <w:t>10</w:t>
            </w:r>
          </w:p>
        </w:tc>
        <w:tc>
          <w:tcPr>
            <w:tcW w:w="0" w:type="auto"/>
            <w:vAlign w:val="center"/>
            <w:hideMark/>
          </w:tcPr>
          <w:p w14:paraId="58D4B1F6" w14:textId="77777777" w:rsidR="007D5A7E" w:rsidRPr="00981822" w:rsidRDefault="007D5A7E" w:rsidP="007D5A7E">
            <w:pPr>
              <w:pStyle w:val="21"/>
              <w:jc w:val="center"/>
              <w:rPr>
                <w:lang w:val="uk-UA"/>
              </w:rPr>
            </w:pPr>
            <w:r w:rsidRPr="00981822">
              <w:rPr>
                <w:lang w:val="uk-UA"/>
              </w:rPr>
              <w:t>30</w:t>
            </w:r>
          </w:p>
        </w:tc>
        <w:tc>
          <w:tcPr>
            <w:tcW w:w="0" w:type="auto"/>
            <w:vAlign w:val="center"/>
            <w:hideMark/>
          </w:tcPr>
          <w:p w14:paraId="72BC1417" w14:textId="77777777" w:rsidR="007D5A7E" w:rsidRPr="00981822" w:rsidRDefault="007D5A7E" w:rsidP="007D5A7E">
            <w:pPr>
              <w:pStyle w:val="21"/>
              <w:jc w:val="center"/>
              <w:rPr>
                <w:lang w:val="uk-UA"/>
              </w:rPr>
            </w:pPr>
            <w:r w:rsidRPr="00981822">
              <w:rPr>
                <w:lang w:val="uk-UA"/>
              </w:rPr>
              <w:t>Середня</w:t>
            </w:r>
          </w:p>
        </w:tc>
        <w:tc>
          <w:tcPr>
            <w:tcW w:w="0" w:type="auto"/>
            <w:vAlign w:val="center"/>
            <w:hideMark/>
          </w:tcPr>
          <w:p w14:paraId="345B9B82" w14:textId="77777777" w:rsidR="007D5A7E" w:rsidRPr="00981822" w:rsidRDefault="007D5A7E" w:rsidP="007D5A7E">
            <w:pPr>
              <w:pStyle w:val="21"/>
              <w:jc w:val="center"/>
              <w:rPr>
                <w:b/>
                <w:bCs/>
                <w:lang w:val="uk-UA"/>
              </w:rPr>
            </w:pPr>
            <w:r w:rsidRPr="00981822">
              <w:rPr>
                <w:b/>
                <w:bCs/>
                <w:lang w:val="uk-UA"/>
              </w:rPr>
              <w:t>25</w:t>
            </w:r>
          </w:p>
        </w:tc>
        <w:tc>
          <w:tcPr>
            <w:tcW w:w="0" w:type="auto"/>
            <w:vAlign w:val="center"/>
            <w:hideMark/>
          </w:tcPr>
          <w:p w14:paraId="3969AC75" w14:textId="77777777" w:rsidR="007D5A7E" w:rsidRPr="00981822" w:rsidRDefault="007D5A7E" w:rsidP="007D5A7E">
            <w:pPr>
              <w:pStyle w:val="21"/>
              <w:jc w:val="center"/>
              <w:rPr>
                <w:lang w:val="uk-UA"/>
              </w:rPr>
            </w:pPr>
            <w:r w:rsidRPr="00981822">
              <w:rPr>
                <w:lang w:val="uk-UA"/>
              </w:rPr>
              <w:t>31</w:t>
            </w:r>
          </w:p>
        </w:tc>
        <w:tc>
          <w:tcPr>
            <w:tcW w:w="0" w:type="auto"/>
            <w:vAlign w:val="center"/>
            <w:hideMark/>
          </w:tcPr>
          <w:p w14:paraId="2609E35D" w14:textId="77777777" w:rsidR="007D5A7E" w:rsidRPr="00981822" w:rsidRDefault="007D5A7E" w:rsidP="007D5A7E">
            <w:pPr>
              <w:pStyle w:val="21"/>
              <w:jc w:val="center"/>
              <w:rPr>
                <w:lang w:val="uk-UA"/>
              </w:rPr>
            </w:pPr>
            <w:r w:rsidRPr="00981822">
              <w:rPr>
                <w:lang w:val="uk-UA"/>
              </w:rPr>
              <w:t>Висока</w:t>
            </w:r>
          </w:p>
        </w:tc>
      </w:tr>
      <w:tr w:rsidR="007D5A7E" w:rsidRPr="00981822" w14:paraId="0962D598" w14:textId="77777777" w:rsidTr="007D5A7E">
        <w:trPr>
          <w:jc w:val="center"/>
        </w:trPr>
        <w:tc>
          <w:tcPr>
            <w:tcW w:w="0" w:type="auto"/>
            <w:vAlign w:val="center"/>
            <w:hideMark/>
          </w:tcPr>
          <w:p w14:paraId="74D0CEA4" w14:textId="77777777" w:rsidR="007D5A7E" w:rsidRPr="00981822" w:rsidRDefault="007D5A7E" w:rsidP="007D5A7E">
            <w:pPr>
              <w:pStyle w:val="21"/>
              <w:jc w:val="center"/>
              <w:rPr>
                <w:b/>
                <w:bCs/>
                <w:lang w:val="uk-UA"/>
              </w:rPr>
            </w:pPr>
            <w:r w:rsidRPr="00981822">
              <w:rPr>
                <w:b/>
                <w:bCs/>
                <w:lang w:val="uk-UA"/>
              </w:rPr>
              <w:t>11</w:t>
            </w:r>
          </w:p>
        </w:tc>
        <w:tc>
          <w:tcPr>
            <w:tcW w:w="0" w:type="auto"/>
            <w:vAlign w:val="center"/>
            <w:hideMark/>
          </w:tcPr>
          <w:p w14:paraId="099450E8" w14:textId="77777777" w:rsidR="007D5A7E" w:rsidRPr="00981822" w:rsidRDefault="007D5A7E" w:rsidP="007D5A7E">
            <w:pPr>
              <w:pStyle w:val="21"/>
              <w:jc w:val="center"/>
              <w:rPr>
                <w:lang w:val="uk-UA"/>
              </w:rPr>
            </w:pPr>
            <w:r w:rsidRPr="00981822">
              <w:rPr>
                <w:lang w:val="uk-UA"/>
              </w:rPr>
              <w:t>23</w:t>
            </w:r>
          </w:p>
        </w:tc>
        <w:tc>
          <w:tcPr>
            <w:tcW w:w="0" w:type="auto"/>
            <w:vAlign w:val="center"/>
            <w:hideMark/>
          </w:tcPr>
          <w:p w14:paraId="19F09A58" w14:textId="77777777" w:rsidR="007D5A7E" w:rsidRPr="00981822" w:rsidRDefault="007D5A7E" w:rsidP="007D5A7E">
            <w:pPr>
              <w:pStyle w:val="21"/>
              <w:jc w:val="center"/>
              <w:rPr>
                <w:lang w:val="uk-UA"/>
              </w:rPr>
            </w:pPr>
            <w:r w:rsidRPr="00981822">
              <w:rPr>
                <w:lang w:val="uk-UA"/>
              </w:rPr>
              <w:t>Середня</w:t>
            </w:r>
          </w:p>
        </w:tc>
        <w:tc>
          <w:tcPr>
            <w:tcW w:w="0" w:type="auto"/>
            <w:vAlign w:val="center"/>
            <w:hideMark/>
          </w:tcPr>
          <w:p w14:paraId="3E5DCF13" w14:textId="77777777" w:rsidR="007D5A7E" w:rsidRPr="00981822" w:rsidRDefault="007D5A7E" w:rsidP="007D5A7E">
            <w:pPr>
              <w:pStyle w:val="21"/>
              <w:jc w:val="center"/>
              <w:rPr>
                <w:b/>
                <w:bCs/>
                <w:lang w:val="uk-UA"/>
              </w:rPr>
            </w:pPr>
            <w:r w:rsidRPr="00981822">
              <w:rPr>
                <w:b/>
                <w:bCs/>
                <w:lang w:val="uk-UA"/>
              </w:rPr>
              <w:t>26</w:t>
            </w:r>
          </w:p>
        </w:tc>
        <w:tc>
          <w:tcPr>
            <w:tcW w:w="0" w:type="auto"/>
            <w:vAlign w:val="center"/>
            <w:hideMark/>
          </w:tcPr>
          <w:p w14:paraId="2FDDF314" w14:textId="77777777" w:rsidR="007D5A7E" w:rsidRPr="00981822" w:rsidRDefault="007D5A7E" w:rsidP="007D5A7E">
            <w:pPr>
              <w:pStyle w:val="21"/>
              <w:jc w:val="center"/>
              <w:rPr>
                <w:lang w:val="uk-UA"/>
              </w:rPr>
            </w:pPr>
            <w:r w:rsidRPr="00981822">
              <w:rPr>
                <w:lang w:val="uk-UA"/>
              </w:rPr>
              <w:t>25</w:t>
            </w:r>
          </w:p>
        </w:tc>
        <w:tc>
          <w:tcPr>
            <w:tcW w:w="0" w:type="auto"/>
            <w:vAlign w:val="center"/>
            <w:hideMark/>
          </w:tcPr>
          <w:p w14:paraId="70C324AC" w14:textId="77777777" w:rsidR="007D5A7E" w:rsidRPr="00981822" w:rsidRDefault="007D5A7E" w:rsidP="007D5A7E">
            <w:pPr>
              <w:pStyle w:val="21"/>
              <w:jc w:val="center"/>
              <w:rPr>
                <w:lang w:val="uk-UA"/>
              </w:rPr>
            </w:pPr>
            <w:r w:rsidRPr="00981822">
              <w:rPr>
                <w:lang w:val="uk-UA"/>
              </w:rPr>
              <w:t>Середня</w:t>
            </w:r>
          </w:p>
        </w:tc>
      </w:tr>
      <w:tr w:rsidR="007D5A7E" w:rsidRPr="00981822" w14:paraId="36BF8F6E" w14:textId="77777777" w:rsidTr="007D5A7E">
        <w:trPr>
          <w:jc w:val="center"/>
        </w:trPr>
        <w:tc>
          <w:tcPr>
            <w:tcW w:w="0" w:type="auto"/>
            <w:vAlign w:val="center"/>
            <w:hideMark/>
          </w:tcPr>
          <w:p w14:paraId="2FA8EC7B" w14:textId="77777777" w:rsidR="007D5A7E" w:rsidRPr="00981822" w:rsidRDefault="007D5A7E" w:rsidP="007D5A7E">
            <w:pPr>
              <w:pStyle w:val="21"/>
              <w:jc w:val="center"/>
              <w:rPr>
                <w:b/>
                <w:bCs/>
                <w:lang w:val="uk-UA"/>
              </w:rPr>
            </w:pPr>
            <w:r w:rsidRPr="00981822">
              <w:rPr>
                <w:b/>
                <w:bCs/>
                <w:lang w:val="uk-UA"/>
              </w:rPr>
              <w:t>12</w:t>
            </w:r>
          </w:p>
        </w:tc>
        <w:tc>
          <w:tcPr>
            <w:tcW w:w="0" w:type="auto"/>
            <w:vAlign w:val="center"/>
            <w:hideMark/>
          </w:tcPr>
          <w:p w14:paraId="7E84F05D" w14:textId="77777777" w:rsidR="007D5A7E" w:rsidRPr="00981822" w:rsidRDefault="007D5A7E" w:rsidP="007D5A7E">
            <w:pPr>
              <w:pStyle w:val="21"/>
              <w:jc w:val="center"/>
              <w:rPr>
                <w:lang w:val="uk-UA"/>
              </w:rPr>
            </w:pPr>
            <w:r w:rsidRPr="00981822">
              <w:rPr>
                <w:lang w:val="uk-UA"/>
              </w:rPr>
              <w:t>28</w:t>
            </w:r>
          </w:p>
        </w:tc>
        <w:tc>
          <w:tcPr>
            <w:tcW w:w="0" w:type="auto"/>
            <w:vAlign w:val="center"/>
            <w:hideMark/>
          </w:tcPr>
          <w:p w14:paraId="4D061D24" w14:textId="77777777" w:rsidR="007D5A7E" w:rsidRPr="00981822" w:rsidRDefault="007D5A7E" w:rsidP="007D5A7E">
            <w:pPr>
              <w:pStyle w:val="21"/>
              <w:jc w:val="center"/>
              <w:rPr>
                <w:lang w:val="uk-UA"/>
              </w:rPr>
            </w:pPr>
            <w:r w:rsidRPr="00981822">
              <w:rPr>
                <w:lang w:val="uk-UA"/>
              </w:rPr>
              <w:t>Середня</w:t>
            </w:r>
          </w:p>
        </w:tc>
        <w:tc>
          <w:tcPr>
            <w:tcW w:w="0" w:type="auto"/>
            <w:vAlign w:val="center"/>
            <w:hideMark/>
          </w:tcPr>
          <w:p w14:paraId="7E98C391" w14:textId="77777777" w:rsidR="007D5A7E" w:rsidRPr="00981822" w:rsidRDefault="007D5A7E" w:rsidP="007D5A7E">
            <w:pPr>
              <w:pStyle w:val="21"/>
              <w:jc w:val="center"/>
              <w:rPr>
                <w:b/>
                <w:bCs/>
                <w:lang w:val="uk-UA"/>
              </w:rPr>
            </w:pPr>
            <w:r w:rsidRPr="00981822">
              <w:rPr>
                <w:b/>
                <w:bCs/>
                <w:lang w:val="uk-UA"/>
              </w:rPr>
              <w:t>27</w:t>
            </w:r>
          </w:p>
        </w:tc>
        <w:tc>
          <w:tcPr>
            <w:tcW w:w="0" w:type="auto"/>
            <w:vAlign w:val="center"/>
            <w:hideMark/>
          </w:tcPr>
          <w:p w14:paraId="45939B8B" w14:textId="77777777" w:rsidR="007D5A7E" w:rsidRPr="00981822" w:rsidRDefault="007D5A7E" w:rsidP="007D5A7E">
            <w:pPr>
              <w:pStyle w:val="21"/>
              <w:jc w:val="center"/>
              <w:rPr>
                <w:lang w:val="uk-UA"/>
              </w:rPr>
            </w:pPr>
            <w:r w:rsidRPr="00981822">
              <w:rPr>
                <w:lang w:val="uk-UA"/>
              </w:rPr>
              <w:t>34</w:t>
            </w:r>
          </w:p>
        </w:tc>
        <w:tc>
          <w:tcPr>
            <w:tcW w:w="0" w:type="auto"/>
            <w:vAlign w:val="center"/>
            <w:hideMark/>
          </w:tcPr>
          <w:p w14:paraId="4AC305BA" w14:textId="77777777" w:rsidR="007D5A7E" w:rsidRPr="00981822" w:rsidRDefault="007D5A7E" w:rsidP="007D5A7E">
            <w:pPr>
              <w:pStyle w:val="21"/>
              <w:jc w:val="center"/>
              <w:rPr>
                <w:lang w:val="uk-UA"/>
              </w:rPr>
            </w:pPr>
            <w:r w:rsidRPr="00981822">
              <w:rPr>
                <w:lang w:val="uk-UA"/>
              </w:rPr>
              <w:t>Висока</w:t>
            </w:r>
          </w:p>
        </w:tc>
      </w:tr>
      <w:tr w:rsidR="007D5A7E" w:rsidRPr="00981822" w14:paraId="1DFA10BD" w14:textId="77777777" w:rsidTr="007D5A7E">
        <w:trPr>
          <w:jc w:val="center"/>
        </w:trPr>
        <w:tc>
          <w:tcPr>
            <w:tcW w:w="0" w:type="auto"/>
            <w:vAlign w:val="center"/>
            <w:hideMark/>
          </w:tcPr>
          <w:p w14:paraId="6DEE4726" w14:textId="77777777" w:rsidR="007D5A7E" w:rsidRPr="00981822" w:rsidRDefault="007D5A7E" w:rsidP="007D5A7E">
            <w:pPr>
              <w:pStyle w:val="21"/>
              <w:jc w:val="center"/>
              <w:rPr>
                <w:b/>
                <w:bCs/>
                <w:lang w:val="uk-UA"/>
              </w:rPr>
            </w:pPr>
            <w:r w:rsidRPr="00981822">
              <w:rPr>
                <w:b/>
                <w:bCs/>
                <w:lang w:val="uk-UA"/>
              </w:rPr>
              <w:t>13</w:t>
            </w:r>
          </w:p>
        </w:tc>
        <w:tc>
          <w:tcPr>
            <w:tcW w:w="0" w:type="auto"/>
            <w:vAlign w:val="center"/>
            <w:hideMark/>
          </w:tcPr>
          <w:p w14:paraId="692C74FD" w14:textId="77777777" w:rsidR="007D5A7E" w:rsidRPr="00981822" w:rsidRDefault="007D5A7E" w:rsidP="007D5A7E">
            <w:pPr>
              <w:pStyle w:val="21"/>
              <w:jc w:val="center"/>
              <w:rPr>
                <w:lang w:val="uk-UA"/>
              </w:rPr>
            </w:pPr>
            <w:r w:rsidRPr="00981822">
              <w:rPr>
                <w:lang w:val="uk-UA"/>
              </w:rPr>
              <w:t>27</w:t>
            </w:r>
          </w:p>
        </w:tc>
        <w:tc>
          <w:tcPr>
            <w:tcW w:w="0" w:type="auto"/>
            <w:vAlign w:val="center"/>
            <w:hideMark/>
          </w:tcPr>
          <w:p w14:paraId="6990F53C" w14:textId="77777777" w:rsidR="007D5A7E" w:rsidRPr="00981822" w:rsidRDefault="007D5A7E" w:rsidP="007D5A7E">
            <w:pPr>
              <w:pStyle w:val="21"/>
              <w:jc w:val="center"/>
              <w:rPr>
                <w:lang w:val="uk-UA"/>
              </w:rPr>
            </w:pPr>
            <w:r w:rsidRPr="00981822">
              <w:rPr>
                <w:lang w:val="uk-UA"/>
              </w:rPr>
              <w:t>Середня</w:t>
            </w:r>
          </w:p>
        </w:tc>
        <w:tc>
          <w:tcPr>
            <w:tcW w:w="0" w:type="auto"/>
            <w:vAlign w:val="center"/>
            <w:hideMark/>
          </w:tcPr>
          <w:p w14:paraId="791CEB24" w14:textId="77777777" w:rsidR="007D5A7E" w:rsidRPr="00981822" w:rsidRDefault="007D5A7E" w:rsidP="007D5A7E">
            <w:pPr>
              <w:pStyle w:val="21"/>
              <w:jc w:val="center"/>
              <w:rPr>
                <w:b/>
                <w:bCs/>
                <w:lang w:val="uk-UA"/>
              </w:rPr>
            </w:pPr>
            <w:r w:rsidRPr="00981822">
              <w:rPr>
                <w:b/>
                <w:bCs/>
                <w:lang w:val="uk-UA"/>
              </w:rPr>
              <w:t>28</w:t>
            </w:r>
          </w:p>
        </w:tc>
        <w:tc>
          <w:tcPr>
            <w:tcW w:w="0" w:type="auto"/>
            <w:vAlign w:val="center"/>
            <w:hideMark/>
          </w:tcPr>
          <w:p w14:paraId="6575B6F1" w14:textId="77777777" w:rsidR="007D5A7E" w:rsidRPr="00981822" w:rsidRDefault="007D5A7E" w:rsidP="007D5A7E">
            <w:pPr>
              <w:pStyle w:val="21"/>
              <w:jc w:val="center"/>
              <w:rPr>
                <w:lang w:val="uk-UA"/>
              </w:rPr>
            </w:pPr>
            <w:r w:rsidRPr="00981822">
              <w:rPr>
                <w:lang w:val="uk-UA"/>
              </w:rPr>
              <w:t>27</w:t>
            </w:r>
          </w:p>
        </w:tc>
        <w:tc>
          <w:tcPr>
            <w:tcW w:w="0" w:type="auto"/>
            <w:vAlign w:val="center"/>
            <w:hideMark/>
          </w:tcPr>
          <w:p w14:paraId="6FF826EC" w14:textId="77777777" w:rsidR="007D5A7E" w:rsidRPr="00981822" w:rsidRDefault="007D5A7E" w:rsidP="007D5A7E">
            <w:pPr>
              <w:pStyle w:val="21"/>
              <w:jc w:val="center"/>
              <w:rPr>
                <w:lang w:val="uk-UA"/>
              </w:rPr>
            </w:pPr>
            <w:r w:rsidRPr="00981822">
              <w:rPr>
                <w:lang w:val="uk-UA"/>
              </w:rPr>
              <w:t>Середня</w:t>
            </w:r>
          </w:p>
        </w:tc>
      </w:tr>
      <w:tr w:rsidR="007D5A7E" w:rsidRPr="00981822" w14:paraId="7BCAA527" w14:textId="77777777" w:rsidTr="007D5A7E">
        <w:trPr>
          <w:jc w:val="center"/>
        </w:trPr>
        <w:tc>
          <w:tcPr>
            <w:tcW w:w="0" w:type="auto"/>
            <w:vAlign w:val="center"/>
            <w:hideMark/>
          </w:tcPr>
          <w:p w14:paraId="1D60F6CF" w14:textId="77777777" w:rsidR="007D5A7E" w:rsidRPr="00981822" w:rsidRDefault="007D5A7E" w:rsidP="007D5A7E">
            <w:pPr>
              <w:pStyle w:val="21"/>
              <w:jc w:val="center"/>
              <w:rPr>
                <w:b/>
                <w:bCs/>
                <w:lang w:val="uk-UA"/>
              </w:rPr>
            </w:pPr>
            <w:r w:rsidRPr="00981822">
              <w:rPr>
                <w:b/>
                <w:bCs/>
                <w:lang w:val="uk-UA"/>
              </w:rPr>
              <w:t>14</w:t>
            </w:r>
          </w:p>
        </w:tc>
        <w:tc>
          <w:tcPr>
            <w:tcW w:w="0" w:type="auto"/>
            <w:vAlign w:val="center"/>
            <w:hideMark/>
          </w:tcPr>
          <w:p w14:paraId="2BE91601" w14:textId="77777777" w:rsidR="007D5A7E" w:rsidRPr="00981822" w:rsidRDefault="007D5A7E" w:rsidP="007D5A7E">
            <w:pPr>
              <w:pStyle w:val="21"/>
              <w:jc w:val="center"/>
              <w:rPr>
                <w:lang w:val="uk-UA"/>
              </w:rPr>
            </w:pPr>
            <w:r w:rsidRPr="00981822">
              <w:rPr>
                <w:lang w:val="uk-UA"/>
              </w:rPr>
              <w:t>33</w:t>
            </w:r>
          </w:p>
        </w:tc>
        <w:tc>
          <w:tcPr>
            <w:tcW w:w="0" w:type="auto"/>
            <w:vAlign w:val="center"/>
            <w:hideMark/>
          </w:tcPr>
          <w:p w14:paraId="27FDDDAF" w14:textId="77777777" w:rsidR="007D5A7E" w:rsidRPr="00981822" w:rsidRDefault="007D5A7E" w:rsidP="007D5A7E">
            <w:pPr>
              <w:pStyle w:val="21"/>
              <w:jc w:val="center"/>
              <w:rPr>
                <w:lang w:val="uk-UA"/>
              </w:rPr>
            </w:pPr>
            <w:r w:rsidRPr="00981822">
              <w:rPr>
                <w:lang w:val="uk-UA"/>
              </w:rPr>
              <w:t>Висока</w:t>
            </w:r>
          </w:p>
        </w:tc>
        <w:tc>
          <w:tcPr>
            <w:tcW w:w="0" w:type="auto"/>
            <w:vAlign w:val="center"/>
            <w:hideMark/>
          </w:tcPr>
          <w:p w14:paraId="512E5AB0" w14:textId="77777777" w:rsidR="007D5A7E" w:rsidRPr="00981822" w:rsidRDefault="007D5A7E" w:rsidP="007D5A7E">
            <w:pPr>
              <w:pStyle w:val="21"/>
              <w:jc w:val="center"/>
              <w:rPr>
                <w:b/>
                <w:bCs/>
                <w:lang w:val="uk-UA"/>
              </w:rPr>
            </w:pPr>
            <w:r w:rsidRPr="00981822">
              <w:rPr>
                <w:b/>
                <w:bCs/>
                <w:lang w:val="uk-UA"/>
              </w:rPr>
              <w:t>29</w:t>
            </w:r>
          </w:p>
        </w:tc>
        <w:tc>
          <w:tcPr>
            <w:tcW w:w="0" w:type="auto"/>
            <w:vAlign w:val="center"/>
            <w:hideMark/>
          </w:tcPr>
          <w:p w14:paraId="7A5A0327" w14:textId="77777777" w:rsidR="007D5A7E" w:rsidRPr="00981822" w:rsidRDefault="007D5A7E" w:rsidP="007D5A7E">
            <w:pPr>
              <w:pStyle w:val="21"/>
              <w:jc w:val="center"/>
              <w:rPr>
                <w:lang w:val="uk-UA"/>
              </w:rPr>
            </w:pPr>
            <w:r w:rsidRPr="00981822">
              <w:rPr>
                <w:lang w:val="uk-UA"/>
              </w:rPr>
              <w:t>26</w:t>
            </w:r>
          </w:p>
        </w:tc>
        <w:tc>
          <w:tcPr>
            <w:tcW w:w="0" w:type="auto"/>
            <w:vAlign w:val="center"/>
            <w:hideMark/>
          </w:tcPr>
          <w:p w14:paraId="6A37DA9D" w14:textId="77777777" w:rsidR="007D5A7E" w:rsidRPr="00981822" w:rsidRDefault="007D5A7E" w:rsidP="007D5A7E">
            <w:pPr>
              <w:pStyle w:val="21"/>
              <w:jc w:val="center"/>
              <w:rPr>
                <w:lang w:val="uk-UA"/>
              </w:rPr>
            </w:pPr>
            <w:r w:rsidRPr="00981822">
              <w:rPr>
                <w:lang w:val="uk-UA"/>
              </w:rPr>
              <w:t>Середня</w:t>
            </w:r>
          </w:p>
        </w:tc>
      </w:tr>
      <w:tr w:rsidR="007D5A7E" w:rsidRPr="00981822" w14:paraId="709EB0E7" w14:textId="77777777" w:rsidTr="007D5A7E">
        <w:trPr>
          <w:jc w:val="center"/>
        </w:trPr>
        <w:tc>
          <w:tcPr>
            <w:tcW w:w="0" w:type="auto"/>
            <w:vAlign w:val="center"/>
            <w:hideMark/>
          </w:tcPr>
          <w:p w14:paraId="282ECD7E" w14:textId="77777777" w:rsidR="007D5A7E" w:rsidRPr="00981822" w:rsidRDefault="007D5A7E" w:rsidP="007D5A7E">
            <w:pPr>
              <w:pStyle w:val="21"/>
              <w:jc w:val="center"/>
              <w:rPr>
                <w:b/>
                <w:bCs/>
                <w:lang w:val="uk-UA"/>
              </w:rPr>
            </w:pPr>
            <w:r w:rsidRPr="00981822">
              <w:rPr>
                <w:b/>
                <w:bCs/>
                <w:lang w:val="uk-UA"/>
              </w:rPr>
              <w:t>15</w:t>
            </w:r>
          </w:p>
        </w:tc>
        <w:tc>
          <w:tcPr>
            <w:tcW w:w="0" w:type="auto"/>
            <w:vAlign w:val="center"/>
            <w:hideMark/>
          </w:tcPr>
          <w:p w14:paraId="268E2C39" w14:textId="77777777" w:rsidR="007D5A7E" w:rsidRPr="00981822" w:rsidRDefault="007D5A7E" w:rsidP="007D5A7E">
            <w:pPr>
              <w:pStyle w:val="21"/>
              <w:jc w:val="center"/>
              <w:rPr>
                <w:lang w:val="uk-UA"/>
              </w:rPr>
            </w:pPr>
            <w:r w:rsidRPr="00981822">
              <w:rPr>
                <w:lang w:val="uk-UA"/>
              </w:rPr>
              <w:t>28</w:t>
            </w:r>
          </w:p>
        </w:tc>
        <w:tc>
          <w:tcPr>
            <w:tcW w:w="0" w:type="auto"/>
            <w:vAlign w:val="center"/>
            <w:hideMark/>
          </w:tcPr>
          <w:p w14:paraId="37434B31" w14:textId="77777777" w:rsidR="007D5A7E" w:rsidRPr="00981822" w:rsidRDefault="007D5A7E" w:rsidP="007D5A7E">
            <w:pPr>
              <w:pStyle w:val="21"/>
              <w:jc w:val="center"/>
              <w:rPr>
                <w:lang w:val="uk-UA"/>
              </w:rPr>
            </w:pPr>
            <w:r w:rsidRPr="00981822">
              <w:rPr>
                <w:lang w:val="uk-UA"/>
              </w:rPr>
              <w:t>Середня</w:t>
            </w:r>
          </w:p>
        </w:tc>
        <w:tc>
          <w:tcPr>
            <w:tcW w:w="0" w:type="auto"/>
            <w:vAlign w:val="center"/>
            <w:hideMark/>
          </w:tcPr>
          <w:p w14:paraId="2BA87164" w14:textId="77777777" w:rsidR="007D5A7E" w:rsidRPr="00981822" w:rsidRDefault="007D5A7E" w:rsidP="007D5A7E">
            <w:pPr>
              <w:pStyle w:val="21"/>
              <w:jc w:val="center"/>
              <w:rPr>
                <w:b/>
                <w:bCs/>
                <w:lang w:val="uk-UA"/>
              </w:rPr>
            </w:pPr>
            <w:r w:rsidRPr="00981822">
              <w:rPr>
                <w:b/>
                <w:bCs/>
                <w:lang w:val="uk-UA"/>
              </w:rPr>
              <w:t>30</w:t>
            </w:r>
          </w:p>
        </w:tc>
        <w:tc>
          <w:tcPr>
            <w:tcW w:w="0" w:type="auto"/>
            <w:vAlign w:val="center"/>
            <w:hideMark/>
          </w:tcPr>
          <w:p w14:paraId="7812D3F4" w14:textId="77777777" w:rsidR="007D5A7E" w:rsidRPr="00981822" w:rsidRDefault="007D5A7E" w:rsidP="007D5A7E">
            <w:pPr>
              <w:pStyle w:val="21"/>
              <w:jc w:val="center"/>
              <w:rPr>
                <w:lang w:val="uk-UA"/>
              </w:rPr>
            </w:pPr>
            <w:r w:rsidRPr="00981822">
              <w:rPr>
                <w:lang w:val="uk-UA"/>
              </w:rPr>
              <w:t>30</w:t>
            </w:r>
          </w:p>
        </w:tc>
        <w:tc>
          <w:tcPr>
            <w:tcW w:w="0" w:type="auto"/>
            <w:vAlign w:val="center"/>
            <w:hideMark/>
          </w:tcPr>
          <w:p w14:paraId="055A348D" w14:textId="77777777" w:rsidR="007D5A7E" w:rsidRPr="00981822" w:rsidRDefault="007D5A7E" w:rsidP="007D5A7E">
            <w:pPr>
              <w:pStyle w:val="21"/>
              <w:jc w:val="center"/>
              <w:rPr>
                <w:lang w:val="uk-UA"/>
              </w:rPr>
            </w:pPr>
            <w:r w:rsidRPr="00981822">
              <w:rPr>
                <w:lang w:val="uk-UA"/>
              </w:rPr>
              <w:t>Середня</w:t>
            </w:r>
          </w:p>
        </w:tc>
      </w:tr>
    </w:tbl>
    <w:p w14:paraId="41C5AAD3" w14:textId="4D47D37D" w:rsidR="007D5A7E" w:rsidRPr="00981822" w:rsidRDefault="007D5A7E" w:rsidP="007D5A7E">
      <w:pPr>
        <w:pStyle w:val="11"/>
        <w:jc w:val="right"/>
        <w:rPr>
          <w:b/>
          <w:bCs/>
        </w:rPr>
      </w:pPr>
      <w:r w:rsidRPr="007D5A7E">
        <w:rPr>
          <w:b/>
          <w:bCs/>
        </w:rPr>
        <w:t>Таблиця 3.</w:t>
      </w:r>
      <w:r w:rsidR="00981822">
        <w:rPr>
          <w:b/>
          <w:bCs/>
          <w:lang w:val="ru-RU"/>
        </w:rPr>
        <w:t>7</w:t>
      </w:r>
      <w:r w:rsidRPr="007D5A7E">
        <w:rPr>
          <w:b/>
          <w:bCs/>
        </w:rPr>
        <w:t xml:space="preserve"> </w:t>
      </w:r>
    </w:p>
    <w:p w14:paraId="12F58A27" w14:textId="486E126D" w:rsidR="007D5A7E" w:rsidRPr="007D5A7E" w:rsidRDefault="007D5A7E" w:rsidP="007D5A7E">
      <w:pPr>
        <w:pStyle w:val="11"/>
        <w:ind w:firstLine="0"/>
        <w:jc w:val="center"/>
        <w:rPr>
          <w:b/>
          <w:bCs/>
        </w:rPr>
      </w:pPr>
      <w:r w:rsidRPr="007D5A7E">
        <w:rPr>
          <w:b/>
          <w:bCs/>
        </w:rPr>
        <w:t>Динаміка змін самооцінки (за методикою RSE)</w:t>
      </w:r>
    </w:p>
    <w:tbl>
      <w:tblPr>
        <w:tblStyle w:val="15"/>
        <w:tblW w:w="10101" w:type="dxa"/>
        <w:jc w:val="center"/>
        <w:tblLook w:val="04A0" w:firstRow="1" w:lastRow="0" w:firstColumn="1" w:lastColumn="0" w:noHBand="0" w:noVBand="1"/>
      </w:tblPr>
      <w:tblGrid>
        <w:gridCol w:w="1431"/>
        <w:gridCol w:w="1154"/>
        <w:gridCol w:w="1451"/>
        <w:gridCol w:w="1482"/>
        <w:gridCol w:w="972"/>
        <w:gridCol w:w="1186"/>
        <w:gridCol w:w="1216"/>
        <w:gridCol w:w="1209"/>
      </w:tblGrid>
      <w:tr w:rsidR="007541BD" w:rsidRPr="00981822" w14:paraId="105E1886" w14:textId="77777777" w:rsidTr="007541BD">
        <w:trPr>
          <w:jc w:val="center"/>
        </w:trPr>
        <w:tc>
          <w:tcPr>
            <w:tcW w:w="0" w:type="auto"/>
            <w:vAlign w:val="center"/>
            <w:hideMark/>
          </w:tcPr>
          <w:p w14:paraId="70C1B3EF" w14:textId="77777777" w:rsidR="007D5A7E" w:rsidRPr="00981822" w:rsidRDefault="007D5A7E" w:rsidP="007541BD">
            <w:pPr>
              <w:pStyle w:val="21"/>
              <w:jc w:val="center"/>
              <w:rPr>
                <w:b/>
                <w:bCs/>
                <w:sz w:val="22"/>
                <w:szCs w:val="22"/>
                <w:lang w:val="uk-UA"/>
              </w:rPr>
            </w:pPr>
            <w:r w:rsidRPr="00981822">
              <w:rPr>
                <w:b/>
                <w:bCs/>
                <w:sz w:val="22"/>
                <w:szCs w:val="22"/>
                <w:lang w:val="uk-UA"/>
              </w:rPr>
              <w:t>Рівень самооцінки</w:t>
            </w:r>
          </w:p>
        </w:tc>
        <w:tc>
          <w:tcPr>
            <w:tcW w:w="0" w:type="auto"/>
            <w:vAlign w:val="center"/>
            <w:hideMark/>
          </w:tcPr>
          <w:p w14:paraId="5220D9C0" w14:textId="77777777" w:rsidR="007D5A7E" w:rsidRPr="00981822" w:rsidRDefault="007D5A7E" w:rsidP="007541BD">
            <w:pPr>
              <w:pStyle w:val="21"/>
              <w:jc w:val="center"/>
              <w:rPr>
                <w:b/>
                <w:bCs/>
                <w:sz w:val="22"/>
                <w:szCs w:val="22"/>
                <w:lang w:val="uk-UA"/>
              </w:rPr>
            </w:pPr>
            <w:r w:rsidRPr="00981822">
              <w:rPr>
                <w:b/>
                <w:bCs/>
                <w:sz w:val="22"/>
                <w:szCs w:val="22"/>
                <w:lang w:val="uk-UA"/>
              </w:rPr>
              <w:t>Діапазон балів</w:t>
            </w:r>
          </w:p>
        </w:tc>
        <w:tc>
          <w:tcPr>
            <w:tcW w:w="1451" w:type="dxa"/>
            <w:vAlign w:val="center"/>
            <w:hideMark/>
          </w:tcPr>
          <w:p w14:paraId="514E7364" w14:textId="77777777" w:rsidR="007D5A7E" w:rsidRPr="00981822" w:rsidRDefault="007D5A7E" w:rsidP="007541BD">
            <w:pPr>
              <w:pStyle w:val="21"/>
              <w:jc w:val="center"/>
              <w:rPr>
                <w:b/>
                <w:bCs/>
                <w:sz w:val="22"/>
                <w:szCs w:val="22"/>
                <w:lang w:val="uk-UA"/>
              </w:rPr>
            </w:pPr>
            <w:r w:rsidRPr="00981822">
              <w:rPr>
                <w:b/>
                <w:bCs/>
                <w:sz w:val="22"/>
                <w:szCs w:val="22"/>
                <w:lang w:val="uk-UA"/>
              </w:rPr>
              <w:t>До програми</w:t>
            </w:r>
          </w:p>
        </w:tc>
        <w:tc>
          <w:tcPr>
            <w:tcW w:w="1482" w:type="dxa"/>
            <w:vAlign w:val="center"/>
            <w:hideMark/>
          </w:tcPr>
          <w:p w14:paraId="49AD9899" w14:textId="77777777" w:rsidR="007D5A7E" w:rsidRPr="00981822" w:rsidRDefault="007D5A7E" w:rsidP="007541BD">
            <w:pPr>
              <w:pStyle w:val="21"/>
              <w:jc w:val="center"/>
              <w:rPr>
                <w:b/>
                <w:bCs/>
                <w:sz w:val="22"/>
                <w:szCs w:val="22"/>
                <w:lang w:val="uk-UA"/>
              </w:rPr>
            </w:pPr>
            <w:r w:rsidRPr="00981822">
              <w:rPr>
                <w:b/>
                <w:bCs/>
                <w:sz w:val="22"/>
                <w:szCs w:val="22"/>
                <w:lang w:val="uk-UA"/>
              </w:rPr>
              <w:t>Після програми</w:t>
            </w:r>
          </w:p>
        </w:tc>
        <w:tc>
          <w:tcPr>
            <w:tcW w:w="0" w:type="auto"/>
            <w:vAlign w:val="center"/>
            <w:hideMark/>
          </w:tcPr>
          <w:p w14:paraId="23C3F42F" w14:textId="77777777" w:rsidR="007D5A7E" w:rsidRPr="00981822" w:rsidRDefault="007D5A7E" w:rsidP="007541BD">
            <w:pPr>
              <w:pStyle w:val="21"/>
              <w:jc w:val="center"/>
              <w:rPr>
                <w:b/>
                <w:bCs/>
                <w:sz w:val="22"/>
                <w:szCs w:val="22"/>
                <w:lang w:val="uk-UA"/>
              </w:rPr>
            </w:pPr>
            <w:r w:rsidRPr="00981822">
              <w:rPr>
                <w:b/>
                <w:bCs/>
                <w:sz w:val="22"/>
                <w:szCs w:val="22"/>
                <w:lang w:val="uk-UA"/>
              </w:rPr>
              <w:t>Зміна</w:t>
            </w:r>
          </w:p>
        </w:tc>
        <w:tc>
          <w:tcPr>
            <w:tcW w:w="0" w:type="auto"/>
            <w:vAlign w:val="center"/>
            <w:hideMark/>
          </w:tcPr>
          <w:p w14:paraId="2F7B774E" w14:textId="77777777" w:rsidR="007D5A7E" w:rsidRPr="00981822" w:rsidRDefault="007D5A7E" w:rsidP="007541BD">
            <w:pPr>
              <w:pStyle w:val="21"/>
              <w:jc w:val="center"/>
              <w:rPr>
                <w:b/>
                <w:bCs/>
                <w:sz w:val="22"/>
                <w:szCs w:val="22"/>
                <w:lang w:val="uk-UA"/>
              </w:rPr>
            </w:pPr>
            <w:r w:rsidRPr="00981822">
              <w:rPr>
                <w:b/>
                <w:bCs/>
                <w:sz w:val="22"/>
                <w:szCs w:val="22"/>
                <w:lang w:val="uk-UA"/>
              </w:rPr>
              <w:t>Середній бал до</w:t>
            </w:r>
          </w:p>
        </w:tc>
        <w:tc>
          <w:tcPr>
            <w:tcW w:w="0" w:type="auto"/>
            <w:vAlign w:val="center"/>
            <w:hideMark/>
          </w:tcPr>
          <w:p w14:paraId="2E9CC913" w14:textId="77777777" w:rsidR="007D5A7E" w:rsidRPr="00981822" w:rsidRDefault="007D5A7E" w:rsidP="007541BD">
            <w:pPr>
              <w:pStyle w:val="21"/>
              <w:jc w:val="center"/>
              <w:rPr>
                <w:b/>
                <w:bCs/>
                <w:sz w:val="22"/>
                <w:szCs w:val="22"/>
                <w:lang w:val="uk-UA"/>
              </w:rPr>
            </w:pPr>
            <w:r w:rsidRPr="00981822">
              <w:rPr>
                <w:b/>
                <w:bCs/>
                <w:sz w:val="22"/>
                <w:szCs w:val="22"/>
                <w:lang w:val="uk-UA"/>
              </w:rPr>
              <w:t>Середній бал після</w:t>
            </w:r>
          </w:p>
        </w:tc>
        <w:tc>
          <w:tcPr>
            <w:tcW w:w="0" w:type="auto"/>
            <w:vAlign w:val="center"/>
            <w:hideMark/>
          </w:tcPr>
          <w:p w14:paraId="4FDA9A4B" w14:textId="77777777" w:rsidR="007D5A7E" w:rsidRPr="00981822" w:rsidRDefault="007D5A7E" w:rsidP="007541BD">
            <w:pPr>
              <w:pStyle w:val="21"/>
              <w:jc w:val="center"/>
              <w:rPr>
                <w:b/>
                <w:bCs/>
                <w:sz w:val="22"/>
                <w:szCs w:val="22"/>
                <w:lang w:val="uk-UA"/>
              </w:rPr>
            </w:pPr>
            <w:r w:rsidRPr="00981822">
              <w:rPr>
                <w:b/>
                <w:bCs/>
                <w:sz w:val="22"/>
                <w:szCs w:val="22"/>
                <w:lang w:val="uk-UA"/>
              </w:rPr>
              <w:t>Динаміка</w:t>
            </w:r>
          </w:p>
        </w:tc>
      </w:tr>
      <w:tr w:rsidR="007541BD" w:rsidRPr="00981822" w14:paraId="76C41E17" w14:textId="77777777" w:rsidTr="007541BD">
        <w:trPr>
          <w:jc w:val="center"/>
        </w:trPr>
        <w:tc>
          <w:tcPr>
            <w:tcW w:w="0" w:type="auto"/>
            <w:vAlign w:val="center"/>
            <w:hideMark/>
          </w:tcPr>
          <w:p w14:paraId="04DF8807" w14:textId="77777777" w:rsidR="007D5A7E" w:rsidRPr="00981822" w:rsidRDefault="007D5A7E" w:rsidP="007541BD">
            <w:pPr>
              <w:pStyle w:val="21"/>
              <w:jc w:val="center"/>
              <w:rPr>
                <w:sz w:val="24"/>
                <w:szCs w:val="24"/>
                <w:lang w:val="uk-UA"/>
              </w:rPr>
            </w:pPr>
            <w:r w:rsidRPr="00981822">
              <w:rPr>
                <w:sz w:val="24"/>
                <w:szCs w:val="24"/>
                <w:lang w:val="uk-UA"/>
              </w:rPr>
              <w:t>Низька</w:t>
            </w:r>
          </w:p>
        </w:tc>
        <w:tc>
          <w:tcPr>
            <w:tcW w:w="0" w:type="auto"/>
            <w:vAlign w:val="center"/>
            <w:hideMark/>
          </w:tcPr>
          <w:p w14:paraId="0E7222A1" w14:textId="77777777" w:rsidR="007D5A7E" w:rsidRPr="00981822" w:rsidRDefault="007D5A7E" w:rsidP="007541BD">
            <w:pPr>
              <w:pStyle w:val="21"/>
              <w:jc w:val="center"/>
              <w:rPr>
                <w:sz w:val="24"/>
                <w:szCs w:val="24"/>
                <w:lang w:val="uk-UA"/>
              </w:rPr>
            </w:pPr>
            <w:r w:rsidRPr="00981822">
              <w:rPr>
                <w:sz w:val="24"/>
                <w:szCs w:val="24"/>
                <w:lang w:val="uk-UA"/>
              </w:rPr>
              <w:t>10-20</w:t>
            </w:r>
          </w:p>
        </w:tc>
        <w:tc>
          <w:tcPr>
            <w:tcW w:w="1451" w:type="dxa"/>
            <w:vAlign w:val="center"/>
            <w:hideMark/>
          </w:tcPr>
          <w:p w14:paraId="4BA722CD" w14:textId="77777777" w:rsidR="007D5A7E" w:rsidRPr="00981822" w:rsidRDefault="007D5A7E" w:rsidP="007541BD">
            <w:pPr>
              <w:pStyle w:val="21"/>
              <w:jc w:val="center"/>
              <w:rPr>
                <w:sz w:val="24"/>
                <w:szCs w:val="24"/>
                <w:lang w:val="uk-UA"/>
              </w:rPr>
            </w:pPr>
            <w:r w:rsidRPr="00981822">
              <w:rPr>
                <w:sz w:val="24"/>
                <w:szCs w:val="24"/>
                <w:lang w:val="uk-UA"/>
              </w:rPr>
              <w:t>1 (3,3%)</w:t>
            </w:r>
          </w:p>
        </w:tc>
        <w:tc>
          <w:tcPr>
            <w:tcW w:w="1482" w:type="dxa"/>
            <w:vAlign w:val="center"/>
            <w:hideMark/>
          </w:tcPr>
          <w:p w14:paraId="65EEE1AB" w14:textId="77777777" w:rsidR="007D5A7E" w:rsidRPr="00981822" w:rsidRDefault="007D5A7E" w:rsidP="007541BD">
            <w:pPr>
              <w:pStyle w:val="21"/>
              <w:jc w:val="center"/>
              <w:rPr>
                <w:sz w:val="24"/>
                <w:szCs w:val="24"/>
                <w:lang w:val="uk-UA"/>
              </w:rPr>
            </w:pPr>
            <w:r w:rsidRPr="00981822">
              <w:rPr>
                <w:sz w:val="24"/>
                <w:szCs w:val="24"/>
                <w:lang w:val="uk-UA"/>
              </w:rPr>
              <w:t>0 (0%)</w:t>
            </w:r>
          </w:p>
        </w:tc>
        <w:tc>
          <w:tcPr>
            <w:tcW w:w="0" w:type="auto"/>
            <w:vAlign w:val="center"/>
            <w:hideMark/>
          </w:tcPr>
          <w:p w14:paraId="18545D1A" w14:textId="77777777" w:rsidR="007D5A7E" w:rsidRPr="00981822" w:rsidRDefault="007D5A7E" w:rsidP="007541BD">
            <w:pPr>
              <w:pStyle w:val="21"/>
              <w:jc w:val="center"/>
              <w:rPr>
                <w:sz w:val="24"/>
                <w:szCs w:val="24"/>
                <w:lang w:val="uk-UA"/>
              </w:rPr>
            </w:pPr>
            <w:r w:rsidRPr="00981822">
              <w:rPr>
                <w:sz w:val="24"/>
                <w:szCs w:val="24"/>
                <w:lang w:val="uk-UA"/>
              </w:rPr>
              <w:t>-3,3%</w:t>
            </w:r>
          </w:p>
        </w:tc>
        <w:tc>
          <w:tcPr>
            <w:tcW w:w="0" w:type="auto"/>
            <w:vAlign w:val="center"/>
            <w:hideMark/>
          </w:tcPr>
          <w:p w14:paraId="77846B36" w14:textId="77777777" w:rsidR="007D5A7E" w:rsidRPr="00981822" w:rsidRDefault="007D5A7E" w:rsidP="007541BD">
            <w:pPr>
              <w:pStyle w:val="21"/>
              <w:jc w:val="center"/>
              <w:rPr>
                <w:sz w:val="24"/>
                <w:szCs w:val="24"/>
                <w:lang w:val="uk-UA"/>
              </w:rPr>
            </w:pPr>
            <w:r w:rsidRPr="00981822">
              <w:rPr>
                <w:sz w:val="24"/>
                <w:szCs w:val="24"/>
                <w:lang w:val="uk-UA"/>
              </w:rPr>
              <w:t>19,0</w:t>
            </w:r>
          </w:p>
        </w:tc>
        <w:tc>
          <w:tcPr>
            <w:tcW w:w="0" w:type="auto"/>
            <w:vAlign w:val="center"/>
            <w:hideMark/>
          </w:tcPr>
          <w:p w14:paraId="2E11DC5F" w14:textId="77777777" w:rsidR="007D5A7E" w:rsidRPr="00981822" w:rsidRDefault="007D5A7E" w:rsidP="007541BD">
            <w:pPr>
              <w:pStyle w:val="21"/>
              <w:jc w:val="center"/>
              <w:rPr>
                <w:sz w:val="24"/>
                <w:szCs w:val="24"/>
                <w:lang w:val="uk-UA"/>
              </w:rPr>
            </w:pPr>
            <w:r w:rsidRPr="00981822">
              <w:rPr>
                <w:sz w:val="24"/>
                <w:szCs w:val="24"/>
                <w:lang w:val="uk-UA"/>
              </w:rPr>
              <w:t>-</w:t>
            </w:r>
          </w:p>
        </w:tc>
        <w:tc>
          <w:tcPr>
            <w:tcW w:w="0" w:type="auto"/>
            <w:vAlign w:val="center"/>
            <w:hideMark/>
          </w:tcPr>
          <w:p w14:paraId="7E3FF5C2" w14:textId="77777777" w:rsidR="007D5A7E" w:rsidRPr="00981822" w:rsidRDefault="007D5A7E" w:rsidP="007541BD">
            <w:pPr>
              <w:pStyle w:val="21"/>
              <w:jc w:val="center"/>
              <w:rPr>
                <w:sz w:val="24"/>
                <w:szCs w:val="24"/>
                <w:lang w:val="uk-UA"/>
              </w:rPr>
            </w:pPr>
            <w:r w:rsidRPr="00981822">
              <w:rPr>
                <w:sz w:val="24"/>
                <w:szCs w:val="24"/>
                <w:lang w:val="uk-UA"/>
              </w:rPr>
              <w:t>-</w:t>
            </w:r>
          </w:p>
        </w:tc>
      </w:tr>
      <w:tr w:rsidR="007541BD" w:rsidRPr="00981822" w14:paraId="64A6BF3C" w14:textId="77777777" w:rsidTr="007541BD">
        <w:trPr>
          <w:jc w:val="center"/>
        </w:trPr>
        <w:tc>
          <w:tcPr>
            <w:tcW w:w="0" w:type="auto"/>
            <w:vAlign w:val="center"/>
            <w:hideMark/>
          </w:tcPr>
          <w:p w14:paraId="5CC35A0E" w14:textId="77777777" w:rsidR="007D5A7E" w:rsidRPr="00981822" w:rsidRDefault="007D5A7E" w:rsidP="007541BD">
            <w:pPr>
              <w:pStyle w:val="21"/>
              <w:jc w:val="center"/>
              <w:rPr>
                <w:sz w:val="24"/>
                <w:szCs w:val="24"/>
                <w:lang w:val="uk-UA"/>
              </w:rPr>
            </w:pPr>
            <w:r w:rsidRPr="00981822">
              <w:rPr>
                <w:sz w:val="24"/>
                <w:szCs w:val="24"/>
                <w:lang w:val="uk-UA"/>
              </w:rPr>
              <w:t>Середня</w:t>
            </w:r>
          </w:p>
        </w:tc>
        <w:tc>
          <w:tcPr>
            <w:tcW w:w="0" w:type="auto"/>
            <w:vAlign w:val="center"/>
            <w:hideMark/>
          </w:tcPr>
          <w:p w14:paraId="4D62B51C" w14:textId="77777777" w:rsidR="007D5A7E" w:rsidRPr="00981822" w:rsidRDefault="007D5A7E" w:rsidP="007541BD">
            <w:pPr>
              <w:pStyle w:val="21"/>
              <w:jc w:val="center"/>
              <w:rPr>
                <w:sz w:val="24"/>
                <w:szCs w:val="24"/>
                <w:lang w:val="uk-UA"/>
              </w:rPr>
            </w:pPr>
            <w:r w:rsidRPr="00981822">
              <w:rPr>
                <w:sz w:val="24"/>
                <w:szCs w:val="24"/>
                <w:lang w:val="uk-UA"/>
              </w:rPr>
              <w:t>21-30</w:t>
            </w:r>
          </w:p>
        </w:tc>
        <w:tc>
          <w:tcPr>
            <w:tcW w:w="1451" w:type="dxa"/>
            <w:vAlign w:val="center"/>
            <w:hideMark/>
          </w:tcPr>
          <w:p w14:paraId="5ECACDD5" w14:textId="77777777" w:rsidR="007D5A7E" w:rsidRPr="00981822" w:rsidRDefault="007D5A7E" w:rsidP="007541BD">
            <w:pPr>
              <w:pStyle w:val="21"/>
              <w:jc w:val="center"/>
              <w:rPr>
                <w:sz w:val="24"/>
                <w:szCs w:val="24"/>
                <w:lang w:val="uk-UA"/>
              </w:rPr>
            </w:pPr>
            <w:r w:rsidRPr="00981822">
              <w:rPr>
                <w:sz w:val="24"/>
                <w:szCs w:val="24"/>
                <w:lang w:val="uk-UA"/>
              </w:rPr>
              <w:t>24 (80,0%)</w:t>
            </w:r>
          </w:p>
        </w:tc>
        <w:tc>
          <w:tcPr>
            <w:tcW w:w="1482" w:type="dxa"/>
            <w:vAlign w:val="center"/>
            <w:hideMark/>
          </w:tcPr>
          <w:p w14:paraId="25475C57" w14:textId="77777777" w:rsidR="007D5A7E" w:rsidRPr="00981822" w:rsidRDefault="007D5A7E" w:rsidP="007541BD">
            <w:pPr>
              <w:pStyle w:val="21"/>
              <w:jc w:val="center"/>
              <w:rPr>
                <w:sz w:val="24"/>
                <w:szCs w:val="24"/>
                <w:lang w:val="uk-UA"/>
              </w:rPr>
            </w:pPr>
            <w:r w:rsidRPr="00981822">
              <w:rPr>
                <w:sz w:val="24"/>
                <w:szCs w:val="24"/>
                <w:lang w:val="uk-UA"/>
              </w:rPr>
              <w:t>22 (73,3%)</w:t>
            </w:r>
          </w:p>
        </w:tc>
        <w:tc>
          <w:tcPr>
            <w:tcW w:w="0" w:type="auto"/>
            <w:vAlign w:val="center"/>
            <w:hideMark/>
          </w:tcPr>
          <w:p w14:paraId="3DAE4807" w14:textId="77777777" w:rsidR="007D5A7E" w:rsidRPr="00981822" w:rsidRDefault="007D5A7E" w:rsidP="007541BD">
            <w:pPr>
              <w:pStyle w:val="21"/>
              <w:jc w:val="center"/>
              <w:rPr>
                <w:sz w:val="24"/>
                <w:szCs w:val="24"/>
                <w:lang w:val="uk-UA"/>
              </w:rPr>
            </w:pPr>
            <w:r w:rsidRPr="00981822">
              <w:rPr>
                <w:sz w:val="24"/>
                <w:szCs w:val="24"/>
                <w:lang w:val="uk-UA"/>
              </w:rPr>
              <w:t>-6,7%</w:t>
            </w:r>
          </w:p>
        </w:tc>
        <w:tc>
          <w:tcPr>
            <w:tcW w:w="0" w:type="auto"/>
            <w:vAlign w:val="center"/>
            <w:hideMark/>
          </w:tcPr>
          <w:p w14:paraId="620E06E3" w14:textId="77777777" w:rsidR="007D5A7E" w:rsidRPr="00981822" w:rsidRDefault="007D5A7E" w:rsidP="007541BD">
            <w:pPr>
              <w:pStyle w:val="21"/>
              <w:jc w:val="center"/>
              <w:rPr>
                <w:sz w:val="24"/>
                <w:szCs w:val="24"/>
                <w:lang w:val="uk-UA"/>
              </w:rPr>
            </w:pPr>
            <w:r w:rsidRPr="00981822">
              <w:rPr>
                <w:sz w:val="24"/>
                <w:szCs w:val="24"/>
                <w:lang w:val="uk-UA"/>
              </w:rPr>
              <w:t>25,7</w:t>
            </w:r>
          </w:p>
        </w:tc>
        <w:tc>
          <w:tcPr>
            <w:tcW w:w="0" w:type="auto"/>
            <w:vAlign w:val="center"/>
            <w:hideMark/>
          </w:tcPr>
          <w:p w14:paraId="4F2B2435" w14:textId="77777777" w:rsidR="007D5A7E" w:rsidRPr="00981822" w:rsidRDefault="007D5A7E" w:rsidP="007541BD">
            <w:pPr>
              <w:pStyle w:val="21"/>
              <w:jc w:val="center"/>
              <w:rPr>
                <w:sz w:val="24"/>
                <w:szCs w:val="24"/>
                <w:lang w:val="uk-UA"/>
              </w:rPr>
            </w:pPr>
            <w:r w:rsidRPr="00981822">
              <w:rPr>
                <w:sz w:val="24"/>
                <w:szCs w:val="24"/>
                <w:lang w:val="uk-UA"/>
              </w:rPr>
              <w:t>27,3</w:t>
            </w:r>
          </w:p>
        </w:tc>
        <w:tc>
          <w:tcPr>
            <w:tcW w:w="0" w:type="auto"/>
            <w:vAlign w:val="center"/>
            <w:hideMark/>
          </w:tcPr>
          <w:p w14:paraId="4518D4C1" w14:textId="77777777" w:rsidR="007D5A7E" w:rsidRPr="00981822" w:rsidRDefault="007D5A7E" w:rsidP="007541BD">
            <w:pPr>
              <w:pStyle w:val="21"/>
              <w:jc w:val="center"/>
              <w:rPr>
                <w:sz w:val="24"/>
                <w:szCs w:val="24"/>
                <w:lang w:val="uk-UA"/>
              </w:rPr>
            </w:pPr>
            <w:r w:rsidRPr="00981822">
              <w:rPr>
                <w:sz w:val="24"/>
                <w:szCs w:val="24"/>
                <w:lang w:val="uk-UA"/>
              </w:rPr>
              <w:t>+1,6</w:t>
            </w:r>
          </w:p>
        </w:tc>
      </w:tr>
      <w:tr w:rsidR="007541BD" w:rsidRPr="00981822" w14:paraId="42561924" w14:textId="77777777" w:rsidTr="007541BD">
        <w:trPr>
          <w:jc w:val="center"/>
        </w:trPr>
        <w:tc>
          <w:tcPr>
            <w:tcW w:w="0" w:type="auto"/>
            <w:vAlign w:val="center"/>
            <w:hideMark/>
          </w:tcPr>
          <w:p w14:paraId="6C0359CE" w14:textId="77777777" w:rsidR="007D5A7E" w:rsidRPr="00981822" w:rsidRDefault="007D5A7E" w:rsidP="007541BD">
            <w:pPr>
              <w:pStyle w:val="21"/>
              <w:jc w:val="center"/>
              <w:rPr>
                <w:sz w:val="24"/>
                <w:szCs w:val="24"/>
                <w:lang w:val="uk-UA"/>
              </w:rPr>
            </w:pPr>
            <w:r w:rsidRPr="00981822">
              <w:rPr>
                <w:sz w:val="24"/>
                <w:szCs w:val="24"/>
                <w:lang w:val="uk-UA"/>
              </w:rPr>
              <w:t>Висока</w:t>
            </w:r>
          </w:p>
        </w:tc>
        <w:tc>
          <w:tcPr>
            <w:tcW w:w="0" w:type="auto"/>
            <w:vAlign w:val="center"/>
            <w:hideMark/>
          </w:tcPr>
          <w:p w14:paraId="57991B16" w14:textId="77777777" w:rsidR="007D5A7E" w:rsidRPr="00981822" w:rsidRDefault="007D5A7E" w:rsidP="007541BD">
            <w:pPr>
              <w:pStyle w:val="21"/>
              <w:jc w:val="center"/>
              <w:rPr>
                <w:sz w:val="24"/>
                <w:szCs w:val="24"/>
                <w:lang w:val="uk-UA"/>
              </w:rPr>
            </w:pPr>
            <w:r w:rsidRPr="00981822">
              <w:rPr>
                <w:sz w:val="24"/>
                <w:szCs w:val="24"/>
                <w:lang w:val="uk-UA"/>
              </w:rPr>
              <w:t>31-40</w:t>
            </w:r>
          </w:p>
        </w:tc>
        <w:tc>
          <w:tcPr>
            <w:tcW w:w="1451" w:type="dxa"/>
            <w:vAlign w:val="center"/>
            <w:hideMark/>
          </w:tcPr>
          <w:p w14:paraId="27B10086" w14:textId="77777777" w:rsidR="007D5A7E" w:rsidRPr="00981822" w:rsidRDefault="007D5A7E" w:rsidP="007541BD">
            <w:pPr>
              <w:pStyle w:val="21"/>
              <w:jc w:val="center"/>
              <w:rPr>
                <w:sz w:val="24"/>
                <w:szCs w:val="24"/>
                <w:lang w:val="uk-UA"/>
              </w:rPr>
            </w:pPr>
            <w:r w:rsidRPr="00981822">
              <w:rPr>
                <w:sz w:val="24"/>
                <w:szCs w:val="24"/>
                <w:lang w:val="uk-UA"/>
              </w:rPr>
              <w:t>5 (16,7%)</w:t>
            </w:r>
          </w:p>
        </w:tc>
        <w:tc>
          <w:tcPr>
            <w:tcW w:w="1482" w:type="dxa"/>
            <w:vAlign w:val="center"/>
            <w:hideMark/>
          </w:tcPr>
          <w:p w14:paraId="4C6DCCE0" w14:textId="77777777" w:rsidR="007D5A7E" w:rsidRPr="00981822" w:rsidRDefault="007D5A7E" w:rsidP="007541BD">
            <w:pPr>
              <w:pStyle w:val="21"/>
              <w:jc w:val="center"/>
              <w:rPr>
                <w:sz w:val="24"/>
                <w:szCs w:val="24"/>
                <w:lang w:val="uk-UA"/>
              </w:rPr>
            </w:pPr>
            <w:r w:rsidRPr="00981822">
              <w:rPr>
                <w:sz w:val="24"/>
                <w:szCs w:val="24"/>
                <w:lang w:val="uk-UA"/>
              </w:rPr>
              <w:t>8 (26,7%)</w:t>
            </w:r>
          </w:p>
        </w:tc>
        <w:tc>
          <w:tcPr>
            <w:tcW w:w="0" w:type="auto"/>
            <w:vAlign w:val="center"/>
            <w:hideMark/>
          </w:tcPr>
          <w:p w14:paraId="2B59900F" w14:textId="77777777" w:rsidR="007D5A7E" w:rsidRPr="00981822" w:rsidRDefault="007D5A7E" w:rsidP="007541BD">
            <w:pPr>
              <w:pStyle w:val="21"/>
              <w:jc w:val="center"/>
              <w:rPr>
                <w:sz w:val="24"/>
                <w:szCs w:val="24"/>
                <w:lang w:val="uk-UA"/>
              </w:rPr>
            </w:pPr>
            <w:r w:rsidRPr="00981822">
              <w:rPr>
                <w:sz w:val="24"/>
                <w:szCs w:val="24"/>
                <w:lang w:val="uk-UA"/>
              </w:rPr>
              <w:t>+10,0%</w:t>
            </w:r>
          </w:p>
        </w:tc>
        <w:tc>
          <w:tcPr>
            <w:tcW w:w="0" w:type="auto"/>
            <w:vAlign w:val="center"/>
            <w:hideMark/>
          </w:tcPr>
          <w:p w14:paraId="25F84B65" w14:textId="77777777" w:rsidR="007D5A7E" w:rsidRPr="00981822" w:rsidRDefault="007D5A7E" w:rsidP="007541BD">
            <w:pPr>
              <w:pStyle w:val="21"/>
              <w:jc w:val="center"/>
              <w:rPr>
                <w:sz w:val="24"/>
                <w:szCs w:val="24"/>
                <w:lang w:val="uk-UA"/>
              </w:rPr>
            </w:pPr>
            <w:r w:rsidRPr="00981822">
              <w:rPr>
                <w:sz w:val="24"/>
                <w:szCs w:val="24"/>
                <w:lang w:val="uk-UA"/>
              </w:rPr>
              <w:t>31,8</w:t>
            </w:r>
          </w:p>
        </w:tc>
        <w:tc>
          <w:tcPr>
            <w:tcW w:w="0" w:type="auto"/>
            <w:vAlign w:val="center"/>
            <w:hideMark/>
          </w:tcPr>
          <w:p w14:paraId="41712128" w14:textId="77777777" w:rsidR="007D5A7E" w:rsidRPr="00981822" w:rsidRDefault="007D5A7E" w:rsidP="007541BD">
            <w:pPr>
              <w:pStyle w:val="21"/>
              <w:jc w:val="center"/>
              <w:rPr>
                <w:sz w:val="24"/>
                <w:szCs w:val="24"/>
                <w:lang w:val="uk-UA"/>
              </w:rPr>
            </w:pPr>
            <w:r w:rsidRPr="00981822">
              <w:rPr>
                <w:sz w:val="24"/>
                <w:szCs w:val="24"/>
                <w:lang w:val="uk-UA"/>
              </w:rPr>
              <w:t>33,1</w:t>
            </w:r>
          </w:p>
        </w:tc>
        <w:tc>
          <w:tcPr>
            <w:tcW w:w="0" w:type="auto"/>
            <w:vAlign w:val="center"/>
            <w:hideMark/>
          </w:tcPr>
          <w:p w14:paraId="2C11CF9A" w14:textId="77777777" w:rsidR="007D5A7E" w:rsidRPr="00981822" w:rsidRDefault="007D5A7E" w:rsidP="007541BD">
            <w:pPr>
              <w:pStyle w:val="21"/>
              <w:jc w:val="center"/>
              <w:rPr>
                <w:sz w:val="24"/>
                <w:szCs w:val="24"/>
                <w:lang w:val="uk-UA"/>
              </w:rPr>
            </w:pPr>
            <w:r w:rsidRPr="00981822">
              <w:rPr>
                <w:sz w:val="24"/>
                <w:szCs w:val="24"/>
                <w:lang w:val="uk-UA"/>
              </w:rPr>
              <w:t>+1,3</w:t>
            </w:r>
          </w:p>
        </w:tc>
      </w:tr>
      <w:tr w:rsidR="007541BD" w:rsidRPr="00981822" w14:paraId="5E34A347" w14:textId="77777777" w:rsidTr="007541BD">
        <w:trPr>
          <w:jc w:val="center"/>
        </w:trPr>
        <w:tc>
          <w:tcPr>
            <w:tcW w:w="0" w:type="auto"/>
            <w:vAlign w:val="center"/>
            <w:hideMark/>
          </w:tcPr>
          <w:p w14:paraId="7C0F5DE1" w14:textId="77777777" w:rsidR="007D5A7E" w:rsidRPr="00981822" w:rsidRDefault="007D5A7E" w:rsidP="007541BD">
            <w:pPr>
              <w:pStyle w:val="21"/>
              <w:jc w:val="center"/>
              <w:rPr>
                <w:sz w:val="24"/>
                <w:szCs w:val="24"/>
                <w:lang w:val="uk-UA"/>
              </w:rPr>
            </w:pPr>
            <w:r w:rsidRPr="00981822">
              <w:rPr>
                <w:sz w:val="24"/>
                <w:szCs w:val="24"/>
                <w:lang w:val="uk-UA"/>
              </w:rPr>
              <w:t>Загалом</w:t>
            </w:r>
          </w:p>
        </w:tc>
        <w:tc>
          <w:tcPr>
            <w:tcW w:w="0" w:type="auto"/>
            <w:vAlign w:val="center"/>
            <w:hideMark/>
          </w:tcPr>
          <w:p w14:paraId="74917ED7" w14:textId="77777777" w:rsidR="007D5A7E" w:rsidRPr="00981822" w:rsidRDefault="007D5A7E" w:rsidP="007541BD">
            <w:pPr>
              <w:pStyle w:val="21"/>
              <w:jc w:val="center"/>
              <w:rPr>
                <w:sz w:val="24"/>
                <w:szCs w:val="24"/>
                <w:lang w:val="uk-UA"/>
              </w:rPr>
            </w:pPr>
            <w:r w:rsidRPr="00981822">
              <w:rPr>
                <w:sz w:val="24"/>
                <w:szCs w:val="24"/>
                <w:lang w:val="uk-UA"/>
              </w:rPr>
              <w:t>-</w:t>
            </w:r>
          </w:p>
        </w:tc>
        <w:tc>
          <w:tcPr>
            <w:tcW w:w="1451" w:type="dxa"/>
            <w:vAlign w:val="center"/>
            <w:hideMark/>
          </w:tcPr>
          <w:p w14:paraId="0CBBF2EC" w14:textId="77777777" w:rsidR="007D5A7E" w:rsidRPr="00981822" w:rsidRDefault="007D5A7E" w:rsidP="007541BD">
            <w:pPr>
              <w:pStyle w:val="21"/>
              <w:jc w:val="center"/>
              <w:rPr>
                <w:sz w:val="24"/>
                <w:szCs w:val="24"/>
                <w:lang w:val="uk-UA"/>
              </w:rPr>
            </w:pPr>
            <w:r w:rsidRPr="00981822">
              <w:rPr>
                <w:sz w:val="24"/>
                <w:szCs w:val="24"/>
                <w:lang w:val="uk-UA"/>
              </w:rPr>
              <w:t>100%</w:t>
            </w:r>
          </w:p>
        </w:tc>
        <w:tc>
          <w:tcPr>
            <w:tcW w:w="1482" w:type="dxa"/>
            <w:vAlign w:val="center"/>
            <w:hideMark/>
          </w:tcPr>
          <w:p w14:paraId="2163021B" w14:textId="77777777" w:rsidR="007D5A7E" w:rsidRPr="00981822" w:rsidRDefault="007D5A7E" w:rsidP="007541BD">
            <w:pPr>
              <w:pStyle w:val="21"/>
              <w:jc w:val="center"/>
              <w:rPr>
                <w:sz w:val="24"/>
                <w:szCs w:val="24"/>
                <w:lang w:val="uk-UA"/>
              </w:rPr>
            </w:pPr>
            <w:r w:rsidRPr="00981822">
              <w:rPr>
                <w:sz w:val="24"/>
                <w:szCs w:val="24"/>
                <w:lang w:val="uk-UA"/>
              </w:rPr>
              <w:t>100%</w:t>
            </w:r>
          </w:p>
        </w:tc>
        <w:tc>
          <w:tcPr>
            <w:tcW w:w="0" w:type="auto"/>
            <w:vAlign w:val="center"/>
            <w:hideMark/>
          </w:tcPr>
          <w:p w14:paraId="6E548C63" w14:textId="77777777" w:rsidR="007D5A7E" w:rsidRPr="00981822" w:rsidRDefault="007D5A7E" w:rsidP="007541BD">
            <w:pPr>
              <w:pStyle w:val="21"/>
              <w:jc w:val="center"/>
              <w:rPr>
                <w:sz w:val="24"/>
                <w:szCs w:val="24"/>
                <w:lang w:val="uk-UA"/>
              </w:rPr>
            </w:pPr>
            <w:r w:rsidRPr="00981822">
              <w:rPr>
                <w:sz w:val="24"/>
                <w:szCs w:val="24"/>
                <w:lang w:val="uk-UA"/>
              </w:rPr>
              <w:t>-</w:t>
            </w:r>
          </w:p>
        </w:tc>
        <w:tc>
          <w:tcPr>
            <w:tcW w:w="0" w:type="auto"/>
            <w:vAlign w:val="center"/>
            <w:hideMark/>
          </w:tcPr>
          <w:p w14:paraId="3C9AB637" w14:textId="77777777" w:rsidR="007D5A7E" w:rsidRPr="00981822" w:rsidRDefault="007D5A7E" w:rsidP="007541BD">
            <w:pPr>
              <w:pStyle w:val="21"/>
              <w:jc w:val="center"/>
              <w:rPr>
                <w:sz w:val="24"/>
                <w:szCs w:val="24"/>
                <w:lang w:val="uk-UA"/>
              </w:rPr>
            </w:pPr>
            <w:r w:rsidRPr="00981822">
              <w:rPr>
                <w:sz w:val="24"/>
                <w:szCs w:val="24"/>
                <w:lang w:val="uk-UA"/>
              </w:rPr>
              <w:t>26,4</w:t>
            </w:r>
          </w:p>
        </w:tc>
        <w:tc>
          <w:tcPr>
            <w:tcW w:w="0" w:type="auto"/>
            <w:vAlign w:val="center"/>
            <w:hideMark/>
          </w:tcPr>
          <w:p w14:paraId="164D2663" w14:textId="77777777" w:rsidR="007D5A7E" w:rsidRPr="00981822" w:rsidRDefault="007D5A7E" w:rsidP="007541BD">
            <w:pPr>
              <w:pStyle w:val="21"/>
              <w:jc w:val="center"/>
              <w:rPr>
                <w:sz w:val="24"/>
                <w:szCs w:val="24"/>
                <w:lang w:val="uk-UA"/>
              </w:rPr>
            </w:pPr>
            <w:r w:rsidRPr="00981822">
              <w:rPr>
                <w:sz w:val="24"/>
                <w:szCs w:val="24"/>
                <w:lang w:val="uk-UA"/>
              </w:rPr>
              <w:t>28,2</w:t>
            </w:r>
          </w:p>
        </w:tc>
        <w:tc>
          <w:tcPr>
            <w:tcW w:w="0" w:type="auto"/>
            <w:vAlign w:val="center"/>
            <w:hideMark/>
          </w:tcPr>
          <w:p w14:paraId="28C6659B" w14:textId="77777777" w:rsidR="007D5A7E" w:rsidRPr="00981822" w:rsidRDefault="007D5A7E" w:rsidP="007541BD">
            <w:pPr>
              <w:pStyle w:val="21"/>
              <w:jc w:val="center"/>
              <w:rPr>
                <w:sz w:val="24"/>
                <w:szCs w:val="24"/>
                <w:lang w:val="uk-UA"/>
              </w:rPr>
            </w:pPr>
            <w:r w:rsidRPr="00981822">
              <w:rPr>
                <w:sz w:val="24"/>
                <w:szCs w:val="24"/>
                <w:lang w:val="uk-UA"/>
              </w:rPr>
              <w:t>+1,8 (+6,8%)</w:t>
            </w:r>
          </w:p>
        </w:tc>
      </w:tr>
    </w:tbl>
    <w:p w14:paraId="2EBD8115" w14:textId="77777777" w:rsidR="007541BD" w:rsidRPr="00981822" w:rsidRDefault="007541BD" w:rsidP="007D5A7E">
      <w:pPr>
        <w:pStyle w:val="11"/>
      </w:pPr>
    </w:p>
    <w:p w14:paraId="2468CEEF" w14:textId="334EA7D5" w:rsidR="007D5A7E" w:rsidRPr="007D5A7E" w:rsidRDefault="002E05D2" w:rsidP="007D5A7E">
      <w:pPr>
        <w:pStyle w:val="11"/>
      </w:pPr>
      <w:r w:rsidRPr="00981822">
        <w:rPr>
          <w:noProof/>
          <w:lang w:val="ru-RU" w:eastAsia="ru-RU"/>
        </w:rPr>
        <mc:AlternateContent>
          <mc:Choice Requires="wpg">
            <w:drawing>
              <wp:anchor distT="0" distB="0" distL="114300" distR="114300" simplePos="0" relativeHeight="251688960" behindDoc="0" locked="0" layoutInCell="1" allowOverlap="1" wp14:anchorId="6B896401" wp14:editId="194B9FAD">
                <wp:simplePos x="0" y="0"/>
                <wp:positionH relativeFrom="column">
                  <wp:posOffset>2730</wp:posOffset>
                </wp:positionH>
                <wp:positionV relativeFrom="paragraph">
                  <wp:posOffset>645102</wp:posOffset>
                </wp:positionV>
                <wp:extent cx="6109796" cy="2645031"/>
                <wp:effectExtent l="0" t="0" r="5715" b="3175"/>
                <wp:wrapTopAndBottom/>
                <wp:docPr id="5" name="Групувати 5"/>
                <wp:cNvGraphicFramePr/>
                <a:graphic xmlns:a="http://schemas.openxmlformats.org/drawingml/2006/main">
                  <a:graphicData uri="http://schemas.microsoft.com/office/word/2010/wordprocessingGroup">
                    <wpg:wgp>
                      <wpg:cNvGrpSpPr/>
                      <wpg:grpSpPr>
                        <a:xfrm>
                          <a:off x="0" y="0"/>
                          <a:ext cx="6109796" cy="2645031"/>
                          <a:chOff x="0" y="0"/>
                          <a:chExt cx="6109796" cy="2645031"/>
                        </a:xfrm>
                      </wpg:grpSpPr>
                      <wpg:graphicFrame>
                        <wpg:cNvPr id="21" name="Диаграмма 30"/>
                        <wpg:cNvFrPr/>
                        <wpg:xfrm>
                          <a:off x="0" y="23751"/>
                          <a:ext cx="3128645" cy="2621280"/>
                        </wpg:xfrm>
                        <a:graphic>
                          <a:graphicData uri="http://schemas.openxmlformats.org/drawingml/2006/chart">
                            <c:chart xmlns:c="http://schemas.openxmlformats.org/drawingml/2006/chart" xmlns:r="http://schemas.openxmlformats.org/officeDocument/2006/relationships" r:id="rId40"/>
                          </a:graphicData>
                        </a:graphic>
                      </wpg:graphicFrame>
                      <wpg:graphicFrame>
                        <wpg:cNvPr id="22" name="Диаграмма 30"/>
                        <wpg:cNvFrPr/>
                        <wpg:xfrm>
                          <a:off x="2992581" y="0"/>
                          <a:ext cx="3117215" cy="2621280"/>
                        </wpg:xfrm>
                        <a:graphic>
                          <a:graphicData uri="http://schemas.openxmlformats.org/drawingml/2006/chart">
                            <c:chart xmlns:c="http://schemas.openxmlformats.org/drawingml/2006/chart" xmlns:r="http://schemas.openxmlformats.org/officeDocument/2006/relationships" r:id="rId41"/>
                          </a:graphicData>
                        </a:graphic>
                      </wpg:graphicFrame>
                    </wpg:wgp>
                  </a:graphicData>
                </a:graphic>
              </wp:anchor>
            </w:drawing>
          </mc:Choice>
          <mc:Fallback>
            <w:pict>
              <v:group w14:anchorId="21173392" id="Групувати 5" o:spid="_x0000_s1026" style="position:absolute;margin-left:.2pt;margin-top:50.8pt;width:481.1pt;height:208.25pt;z-index:251688960" coordsize="61097,26450" o:gfxdata="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">
                <v:shape id="Диаграмма 30" o:spid="_x0000_s1027" type="#_x0000_t75" style="position:absolute;left:-60;top:182;width:31393;height:263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">
                  <v:imagedata r:id="rId42" o:title=""/>
                  <o:lock v:ext="edit" aspectratio="f"/>
                </v:shape>
                <v:shape id="Диаграмма 30" o:spid="_x0000_s1028" type="#_x0000_t75" style="position:absolute;left:29870;top:-60;width:31272;height:263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">
                  <v:imagedata r:id="rId43" o:title=""/>
                  <o:lock v:ext="edit" aspectratio="f"/>
                </v:shape>
                <w10:wrap type="topAndBottom"/>
              </v:group>
              <o:OLEObject Type="Embed" ProgID="Excel.Chart.8" ShapeID="Диаграмма 30" DrawAspect="Content" ObjectID="_1824610025" r:id="rId44">
                <o:FieldCodes>\s</o:FieldCodes>
              </o:OLEObject>
              <o:OLEObject Type="Embed" ProgID="Excel.Chart.8" ShapeID="Диаграмма 30" DrawAspect="Content" ObjectID="_1824610026" r:id="rId45">
                <o:FieldCodes>\s</o:FieldCodes>
              </o:OLEObject>
            </w:pict>
          </mc:Fallback>
        </mc:AlternateContent>
      </w:r>
      <w:r w:rsidR="007D5A7E" w:rsidRPr="007D5A7E">
        <w:t>Для наочного відображення змін у рівні самооцінки створено діаграми (див. рис. 3.7 - 3.9).</w:t>
      </w:r>
    </w:p>
    <w:p w14:paraId="63D76F21" w14:textId="17893A11" w:rsidR="007D5A7E" w:rsidRPr="00981822" w:rsidRDefault="007D5A7E" w:rsidP="007541BD">
      <w:pPr>
        <w:pStyle w:val="11"/>
        <w:ind w:firstLine="0"/>
        <w:jc w:val="center"/>
        <w:rPr>
          <w:b/>
          <w:bCs/>
        </w:rPr>
      </w:pPr>
      <w:r w:rsidRPr="007D5A7E">
        <w:rPr>
          <w:b/>
          <w:bCs/>
        </w:rPr>
        <w:t xml:space="preserve">Рис. 3.7. Порівняльні </w:t>
      </w:r>
      <w:proofErr w:type="spellStart"/>
      <w:r w:rsidRPr="007D5A7E">
        <w:rPr>
          <w:b/>
          <w:bCs/>
        </w:rPr>
        <w:t>сегментограми</w:t>
      </w:r>
      <w:proofErr w:type="spellEnd"/>
      <w:r w:rsidRPr="007D5A7E">
        <w:rPr>
          <w:b/>
          <w:bCs/>
        </w:rPr>
        <w:t xml:space="preserve"> розподілу за рівнями самооцінки "до" та "після" програми (методика RSE)</w:t>
      </w:r>
    </w:p>
    <w:p w14:paraId="54690C3A" w14:textId="77777777" w:rsidR="00BC4E0D" w:rsidRPr="00981822" w:rsidRDefault="00BC4E0D" w:rsidP="007541BD">
      <w:pPr>
        <w:pStyle w:val="11"/>
        <w:ind w:firstLine="0"/>
        <w:jc w:val="center"/>
        <w:rPr>
          <w:b/>
          <w:bCs/>
        </w:rPr>
      </w:pPr>
    </w:p>
    <w:p w14:paraId="5ACF29B1" w14:textId="7F4F4F3D" w:rsidR="007D5A7E" w:rsidRPr="00981822" w:rsidRDefault="00BC4E0D" w:rsidP="007541BD">
      <w:pPr>
        <w:pStyle w:val="11"/>
        <w:ind w:firstLine="0"/>
        <w:jc w:val="center"/>
        <w:rPr>
          <w:b/>
          <w:bCs/>
        </w:rPr>
      </w:pPr>
      <w:r w:rsidRPr="00981822">
        <w:rPr>
          <w:noProof/>
          <w:lang w:val="ru-RU" w:eastAsia="ru-RU"/>
        </w:rPr>
        <w:lastRenderedPageBreak/>
        <w:drawing>
          <wp:anchor distT="0" distB="0" distL="114300" distR="114300" simplePos="0" relativeHeight="251691008" behindDoc="1" locked="0" layoutInCell="1" allowOverlap="1" wp14:anchorId="63A45235" wp14:editId="25092896">
            <wp:simplePos x="0" y="0"/>
            <wp:positionH relativeFrom="margin">
              <wp:align>left</wp:align>
            </wp:positionH>
            <wp:positionV relativeFrom="paragraph">
              <wp:posOffset>3248404</wp:posOffset>
            </wp:positionV>
            <wp:extent cx="6141085" cy="2286000"/>
            <wp:effectExtent l="0" t="0" r="12065" b="0"/>
            <wp:wrapTight wrapText="bothSides">
              <wp:wrapPolygon edited="0">
                <wp:start x="0" y="0"/>
                <wp:lineTo x="0" y="21420"/>
                <wp:lineTo x="21575" y="21420"/>
                <wp:lineTo x="21575" y="0"/>
                <wp:lineTo x="0" y="0"/>
              </wp:wrapPolygon>
            </wp:wrapTight>
            <wp:docPr id="6"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14:sizeRelH relativeFrom="page">
              <wp14:pctWidth>0</wp14:pctWidth>
            </wp14:sizeRelH>
            <wp14:sizeRelV relativeFrom="page">
              <wp14:pctHeight>0</wp14:pctHeight>
            </wp14:sizeRelV>
          </wp:anchor>
        </w:drawing>
      </w:r>
      <w:r w:rsidRPr="00981822">
        <w:rPr>
          <w:noProof/>
          <w:lang w:val="ru-RU" w:eastAsia="ru-RU"/>
        </w:rPr>
        <w:drawing>
          <wp:anchor distT="0" distB="0" distL="114300" distR="114300" simplePos="0" relativeHeight="251693056" behindDoc="0" locked="0" layoutInCell="1" allowOverlap="1" wp14:anchorId="0B65B471" wp14:editId="5AA32B3C">
            <wp:simplePos x="0" y="0"/>
            <wp:positionH relativeFrom="margin">
              <wp:align>right</wp:align>
            </wp:positionH>
            <wp:positionV relativeFrom="paragraph">
              <wp:posOffset>181</wp:posOffset>
            </wp:positionV>
            <wp:extent cx="6103620" cy="2674620"/>
            <wp:effectExtent l="0" t="0" r="11430" b="11430"/>
            <wp:wrapTopAndBottom/>
            <wp:docPr id="19"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H relativeFrom="margin">
              <wp14:pctWidth>0</wp14:pctWidth>
            </wp14:sizeRelH>
            <wp14:sizeRelV relativeFrom="margin">
              <wp14:pctHeight>0</wp14:pctHeight>
            </wp14:sizeRelV>
          </wp:anchor>
        </w:drawing>
      </w:r>
      <w:r w:rsidR="007D5A7E" w:rsidRPr="007D5A7E">
        <w:rPr>
          <w:b/>
          <w:bCs/>
        </w:rPr>
        <w:t>Рис. 3.8. Стовпчаста діаграма розподілу балів самооцінки за респондентами "до" та "після" програми</w:t>
      </w:r>
    </w:p>
    <w:p w14:paraId="587F49EF" w14:textId="77777777" w:rsidR="007D5A7E" w:rsidRPr="007D5A7E" w:rsidRDefault="007D5A7E" w:rsidP="007541BD">
      <w:pPr>
        <w:pStyle w:val="11"/>
        <w:ind w:firstLine="0"/>
        <w:jc w:val="center"/>
        <w:rPr>
          <w:b/>
          <w:bCs/>
        </w:rPr>
      </w:pPr>
      <w:r w:rsidRPr="007D5A7E">
        <w:rPr>
          <w:b/>
          <w:bCs/>
        </w:rPr>
        <w:t>Рис. 3.9. Порівняльна гістограма середніх показників самооцінки "до" та "після" програми (методика RSE)</w:t>
      </w:r>
    </w:p>
    <w:p w14:paraId="1F9BD6A4" w14:textId="77777777" w:rsidR="007541BD" w:rsidRPr="00981822" w:rsidRDefault="007541BD" w:rsidP="007D5A7E">
      <w:pPr>
        <w:pStyle w:val="11"/>
      </w:pPr>
    </w:p>
    <w:p w14:paraId="26443F7A" w14:textId="1FD3E8EF" w:rsidR="007D5A7E" w:rsidRPr="007D5A7E" w:rsidRDefault="007D5A7E" w:rsidP="007D5A7E">
      <w:pPr>
        <w:pStyle w:val="11"/>
      </w:pPr>
      <w:r w:rsidRPr="007D5A7E">
        <w:t xml:space="preserve">Аналізуючи результати повторного дослідження за методикою Шкала самооцінки </w:t>
      </w:r>
      <w:proofErr w:type="spellStart"/>
      <w:r w:rsidRPr="007D5A7E">
        <w:t>Розенберга</w:t>
      </w:r>
      <w:proofErr w:type="spellEnd"/>
      <w:r w:rsidRPr="007D5A7E">
        <w:t xml:space="preserve"> (RSE), можна відзначити позитивні зміни у рівні самооцінки учасниць програми. Середній бал групи зріс з 26,4 до 28,2 (+1,8 бали або +6,8%), що є статистично значущою зміною та свідчить про зміцнення самоповаги та </w:t>
      </w:r>
      <w:proofErr w:type="spellStart"/>
      <w:r w:rsidRPr="007D5A7E">
        <w:t>самоприйняття</w:t>
      </w:r>
      <w:proofErr w:type="spellEnd"/>
      <w:r w:rsidRPr="007D5A7E">
        <w:t xml:space="preserve"> незалежно від параметрів тіла.</w:t>
      </w:r>
    </w:p>
    <w:p w14:paraId="2343E325" w14:textId="77777777" w:rsidR="007D5A7E" w:rsidRPr="007D5A7E" w:rsidRDefault="007D5A7E" w:rsidP="007D5A7E">
      <w:pPr>
        <w:pStyle w:val="11"/>
      </w:pPr>
      <w:r w:rsidRPr="007D5A7E">
        <w:t xml:space="preserve">Найбільш значущим результатом є зростання кількості жінок з високим рівнем самооцінки - з 16,7% (5 осіб) до 26,7% (8 осіб), що становить приріст у 10,0 процентних пункти або збільшення на 60,0%. Критично важливим досягненням є повне зникнення категорії з низьким рівнем самооцінки - з 3,3% </w:t>
      </w:r>
      <w:r w:rsidRPr="007D5A7E">
        <w:lastRenderedPageBreak/>
        <w:t xml:space="preserve">(1 особа) до 0%. Єдина </w:t>
      </w:r>
      <w:proofErr w:type="spellStart"/>
      <w:r w:rsidRPr="007D5A7E">
        <w:t>респондентка</w:t>
      </w:r>
      <w:proofErr w:type="spellEnd"/>
      <w:r w:rsidRPr="007D5A7E">
        <w:t xml:space="preserve"> з початковим показником 19 балів після програми підвищила його до 23 балів, перейшовши до середнього рівня самооцінки.</w:t>
      </w:r>
    </w:p>
    <w:p w14:paraId="7E6DC247" w14:textId="77777777" w:rsidR="007D5A7E" w:rsidRPr="007D5A7E" w:rsidRDefault="007D5A7E" w:rsidP="007D5A7E">
      <w:pPr>
        <w:pStyle w:val="11"/>
      </w:pPr>
      <w:r w:rsidRPr="007D5A7E">
        <w:t xml:space="preserve">Категорія середнього рівня незначно зменшилася - з 80,0% (24 особи) до 73,3% (22 особи), що відбулося за рахунок переміщення трьох учасниць до категорії високої самооцінки. Проте середній бал у категорії середньої самооцінки зріс з 25,7 до 27,3 балів (+1,6 бали або +6,2%), що свідчить про покращення </w:t>
      </w:r>
      <w:proofErr w:type="spellStart"/>
      <w:r w:rsidRPr="007D5A7E">
        <w:t>самоставлення</w:t>
      </w:r>
      <w:proofErr w:type="spellEnd"/>
      <w:r w:rsidRPr="007D5A7E">
        <w:t xml:space="preserve"> навіть всередині однієї категорії. Категорія високого рівня також показала зростання середнього балу - з 31,8 до 33,1 балів (+1,3 бали або +4,1%).</w:t>
      </w:r>
    </w:p>
    <w:p w14:paraId="53C314B4" w14:textId="77777777" w:rsidR="007D5A7E" w:rsidRPr="007D5A7E" w:rsidRDefault="007D5A7E" w:rsidP="007D5A7E">
      <w:pPr>
        <w:pStyle w:val="11"/>
      </w:pPr>
      <w:r w:rsidRPr="007D5A7E">
        <w:t>Особливо важливим є те, що підвищення самооцінки відбулося через роботу зі сферами особистості, не пов'язаними з зовнішністю. Вправи інвентаризація сильних сторін, колекція успішного досвіду та щоденні позитивні афірмації допомогли учасницям усвідомити свою цінність через особистісні якості, професійні досягнення, ролі у стосунках та внесок у життя інших людей. Це створило міцніший фундамент самооцінки, який не залежить від коливань ваги чи відповідності соціальним стандартам краси.</w:t>
      </w:r>
    </w:p>
    <w:p w14:paraId="7DFE216B" w14:textId="77777777" w:rsidR="007D5A7E" w:rsidRPr="007D5A7E" w:rsidRDefault="007D5A7E" w:rsidP="007D5A7E">
      <w:pPr>
        <w:pStyle w:val="11"/>
      </w:pPr>
      <w:r w:rsidRPr="007D5A7E">
        <w:t xml:space="preserve">Узагальнюючи результати формувального експерименту, можна констатувати ефективність впровадженої програми психологічної корекції порушень харчової поведінки у жінок в умовах </w:t>
      </w:r>
      <w:proofErr w:type="spellStart"/>
      <w:r w:rsidRPr="007D5A7E">
        <w:t>соціогенних</w:t>
      </w:r>
      <w:proofErr w:type="spellEnd"/>
      <w:r w:rsidRPr="007D5A7E">
        <w:t xml:space="preserve"> викликів. Про це свідчать позитивні зміни за всіма досліджуваними показниками:</w:t>
      </w:r>
    </w:p>
    <w:p w14:paraId="1954F285" w14:textId="77777777" w:rsidR="007D5A7E" w:rsidRPr="007D5A7E" w:rsidRDefault="007D5A7E" w:rsidP="00270430">
      <w:pPr>
        <w:pStyle w:val="11"/>
        <w:numPr>
          <w:ilvl w:val="0"/>
          <w:numId w:val="14"/>
        </w:numPr>
      </w:pPr>
      <w:r w:rsidRPr="007D5A7E">
        <w:t xml:space="preserve">Трансформація профілю харчової поведінки у бік здорових </w:t>
      </w:r>
      <w:proofErr w:type="spellStart"/>
      <w:r w:rsidRPr="007D5A7E">
        <w:t>патернів</w:t>
      </w:r>
      <w:proofErr w:type="spellEnd"/>
      <w:r w:rsidRPr="007D5A7E">
        <w:t xml:space="preserve"> харчування: зменшення емоціогенного харчування як домінуючого типу з 40,0% до 13,3% (зниження -26,7 </w:t>
      </w:r>
      <w:proofErr w:type="spellStart"/>
      <w:r w:rsidRPr="007D5A7E">
        <w:t>п.п</w:t>
      </w:r>
      <w:proofErr w:type="spellEnd"/>
      <w:r w:rsidRPr="007D5A7E">
        <w:t xml:space="preserve">. або -66,7%), збільшення кількості жінок зі збалансованим профілем з 10,0% до 26,7% (приріст +16,7 </w:t>
      </w:r>
      <w:proofErr w:type="spellStart"/>
      <w:r w:rsidRPr="007D5A7E">
        <w:t>п.п</w:t>
      </w:r>
      <w:proofErr w:type="spellEnd"/>
      <w:r w:rsidRPr="007D5A7E">
        <w:t xml:space="preserve">. або +166,7%), зниження середнього показника емоціогенного харчування з 2,8 до 2,4 </w:t>
      </w:r>
      <w:proofErr w:type="spellStart"/>
      <w:r w:rsidRPr="007D5A7E">
        <w:t>бала</w:t>
      </w:r>
      <w:proofErr w:type="spellEnd"/>
      <w:r w:rsidRPr="007D5A7E">
        <w:t xml:space="preserve"> (зменшення -0,4 бали або -14,3%).</w:t>
      </w:r>
    </w:p>
    <w:p w14:paraId="6AE89A7A" w14:textId="77777777" w:rsidR="007D5A7E" w:rsidRPr="007D5A7E" w:rsidRDefault="007D5A7E" w:rsidP="00270430">
      <w:pPr>
        <w:pStyle w:val="11"/>
        <w:numPr>
          <w:ilvl w:val="0"/>
          <w:numId w:val="14"/>
        </w:numPr>
      </w:pPr>
      <w:r w:rsidRPr="007D5A7E">
        <w:t xml:space="preserve">Покращення образу тіла: середній бал незадоволеності знизився з 48,1 до 43,4 (зменшення -4,7 бали або -9,8%), повне зникнення </w:t>
      </w:r>
      <w:proofErr w:type="spellStart"/>
      <w:r w:rsidRPr="007D5A7E">
        <w:t>респонденток</w:t>
      </w:r>
      <w:proofErr w:type="spellEnd"/>
      <w:r w:rsidRPr="007D5A7E">
        <w:t xml:space="preserve"> з високим рівнем незадоволеності (з 13,3% до 0%, зменшення -100%) та </w:t>
      </w:r>
      <w:r w:rsidRPr="007D5A7E">
        <w:lastRenderedPageBreak/>
        <w:t>поява категорії низької незадоволеності (з 0% до 3,3%), якої не було на початку дослідження.</w:t>
      </w:r>
    </w:p>
    <w:p w14:paraId="787B2311" w14:textId="77777777" w:rsidR="007D5A7E" w:rsidRPr="007D5A7E" w:rsidRDefault="007D5A7E" w:rsidP="00270430">
      <w:pPr>
        <w:pStyle w:val="11"/>
        <w:numPr>
          <w:ilvl w:val="0"/>
          <w:numId w:val="14"/>
        </w:numPr>
      </w:pPr>
      <w:r w:rsidRPr="007D5A7E">
        <w:t xml:space="preserve">Зміцнення самооцінки: середній показник самооцінки зріс з 26,4 до 28,2 </w:t>
      </w:r>
      <w:proofErr w:type="spellStart"/>
      <w:r w:rsidRPr="007D5A7E">
        <w:t>бала</w:t>
      </w:r>
      <w:proofErr w:type="spellEnd"/>
      <w:r w:rsidRPr="007D5A7E">
        <w:t xml:space="preserve"> (приріст +1,8 або +6,8%), кількість жінок з високою самооцінкою зросла з 16,7% до 26,7% (приріст +10,0 </w:t>
      </w:r>
      <w:proofErr w:type="spellStart"/>
      <w:r w:rsidRPr="007D5A7E">
        <w:t>п.п</w:t>
      </w:r>
      <w:proofErr w:type="spellEnd"/>
      <w:r w:rsidRPr="007D5A7E">
        <w:t>. або +60,0%), а категорія низької самооцінки повністю зникла (з 3,3% до 0%, зменшення -100%).</w:t>
      </w:r>
    </w:p>
    <w:p w14:paraId="3F461364" w14:textId="6B66D908" w:rsidR="00BA3475" w:rsidRPr="00981822" w:rsidRDefault="007D5A7E" w:rsidP="00BC4E0D">
      <w:pPr>
        <w:pStyle w:val="11"/>
      </w:pPr>
      <w:r w:rsidRPr="007D5A7E">
        <w:t xml:space="preserve">Отримані результати підтверджують гіпотезу про те, що комплексна психологічна робота з образом тіла, самооцінкою та емоційною регуляцією призводить до формування більш здорової харчової поведінки. Особливо важливим є те, що позитивні зміни були досягнуті за короткий період інтенсивної роботи, що вказує на високу ефективність інтегративного підходу, який поєднує </w:t>
      </w:r>
      <w:proofErr w:type="spellStart"/>
      <w:r w:rsidRPr="007D5A7E">
        <w:t>когнітивно</w:t>
      </w:r>
      <w:proofErr w:type="spellEnd"/>
      <w:r w:rsidRPr="007D5A7E">
        <w:t>-поведінкові техніки з роботою над емоційними та особистісними чинниками. Програма виявилася особливо ефективною для групи підвищеного ризику - всі чотири жінки з високою незадоволеністю образом тіла змогли знизити цей показник до помірного рівня, що свідчить про адресність та доцільність розроблених інтервенцій.</w:t>
      </w:r>
    </w:p>
    <w:p w14:paraId="32931993" w14:textId="77777777" w:rsidR="00BC4E0D" w:rsidRPr="00981822" w:rsidRDefault="00BC4E0D" w:rsidP="00BC4E0D">
      <w:pPr>
        <w:pStyle w:val="11"/>
      </w:pPr>
    </w:p>
    <w:p w14:paraId="1ACF102F" w14:textId="77777777" w:rsidR="00387489" w:rsidRPr="00981822" w:rsidRDefault="00387489" w:rsidP="00387489">
      <w:pPr>
        <w:pStyle w:val="2"/>
      </w:pPr>
      <w:bookmarkStart w:id="13" w:name="_Toc213997100"/>
      <w:r w:rsidRPr="00981822">
        <w:t>3.3. Оцінка ефективності реалізованих програмних заходів</w:t>
      </w:r>
      <w:bookmarkEnd w:id="13"/>
    </w:p>
    <w:p w14:paraId="17FC32A4" w14:textId="77777777" w:rsidR="00BC4E0D" w:rsidRPr="00981822" w:rsidRDefault="00BC4E0D" w:rsidP="00BC4E0D">
      <w:pPr>
        <w:pStyle w:val="11"/>
      </w:pPr>
    </w:p>
    <w:p w14:paraId="61E94799" w14:textId="77777777" w:rsidR="002A0B56" w:rsidRPr="002A0B56" w:rsidRDefault="002A0B56" w:rsidP="002A0B56">
      <w:pPr>
        <w:pStyle w:val="11"/>
      </w:pPr>
      <w:r w:rsidRPr="002A0B56">
        <w:t>Для статистичної перевірки ефективності програми було проведено порівняльний аналіз показників психологічного стану учасниць до та після участі у формувальному експерименті з використанням t-критерію Стьюдента для залежних вибірок. Цей метод дозволяє оцінити статистичну значущість змін та визначити, чи є виявлені відмінності випадковими, чи свідчать про реальний ефект програми психологічної корекції порушень харчової поведінки.</w:t>
      </w:r>
    </w:p>
    <w:p w14:paraId="4D6CAC45" w14:textId="77777777" w:rsidR="002A0B56" w:rsidRPr="002A0B56" w:rsidRDefault="002A0B56" w:rsidP="002A0B56">
      <w:pPr>
        <w:pStyle w:val="11"/>
      </w:pPr>
      <w:r w:rsidRPr="002A0B56">
        <w:t>Для розрахунку t-критерію Стьюдента використовувалася стандартна формула для залежних вибірок:</w:t>
      </w:r>
    </w:p>
    <w:p w14:paraId="3098BFA9" w14:textId="5D55AD0F" w:rsidR="002A0B56" w:rsidRPr="00981822" w:rsidRDefault="002A0B56" w:rsidP="002A0B56">
      <w:pPr>
        <w:pStyle w:val="11"/>
        <w:ind w:firstLine="0"/>
        <w:rPr>
          <w:b/>
          <w:bCs/>
        </w:rPr>
      </w:pPr>
      <w:r w:rsidRPr="00981822">
        <w:tab/>
      </w:r>
      <w:r w:rsidRPr="00981822">
        <w:tab/>
      </w:r>
      <w:r w:rsidRPr="00981822">
        <w:tab/>
      </w:r>
      <w:r w:rsidRPr="00981822">
        <w:tab/>
      </w:r>
      <w:r w:rsidRPr="00981822">
        <w:tab/>
      </w:r>
      <w:r w:rsidRPr="00981822">
        <w:rPr>
          <w:noProof/>
          <w:lang w:val="ru-RU" w:eastAsia="ru-RU"/>
        </w:rPr>
        <w:drawing>
          <wp:inline distT="0" distB="0" distL="0" distR="0" wp14:anchorId="6EFD890A" wp14:editId="0F7F2BE3">
            <wp:extent cx="1219370" cy="819264"/>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1219370" cy="819264"/>
                    </a:xfrm>
                    <a:prstGeom prst="rect">
                      <a:avLst/>
                    </a:prstGeom>
                  </pic:spPr>
                </pic:pic>
              </a:graphicData>
            </a:graphic>
          </wp:inline>
        </w:drawing>
      </w:r>
      <w:r w:rsidRPr="00981822">
        <w:tab/>
      </w:r>
      <w:r w:rsidRPr="00981822">
        <w:tab/>
      </w:r>
      <w:r w:rsidRPr="00981822">
        <w:tab/>
      </w:r>
      <w:r w:rsidRPr="00981822">
        <w:tab/>
      </w:r>
      <w:r w:rsidRPr="00981822">
        <w:tab/>
        <w:t xml:space="preserve"> </w:t>
      </w:r>
      <w:r w:rsidRPr="00981822">
        <w:rPr>
          <w:b/>
          <w:bCs/>
        </w:rPr>
        <w:t>(3.1)</w:t>
      </w:r>
    </w:p>
    <w:p w14:paraId="3FA5F3F3" w14:textId="77777777" w:rsidR="002A0B56" w:rsidRPr="002A0B56" w:rsidRDefault="002A0B56" w:rsidP="002A0B56">
      <w:pPr>
        <w:pStyle w:val="11"/>
      </w:pPr>
      <w:r w:rsidRPr="002A0B56">
        <w:lastRenderedPageBreak/>
        <w:t xml:space="preserve">де </w:t>
      </w:r>
      <w:r w:rsidRPr="002A0B56">
        <w:rPr>
          <w:i/>
          <w:iCs/>
        </w:rPr>
        <w:t>d̄</w:t>
      </w:r>
      <w:r w:rsidRPr="002A0B56">
        <w:t xml:space="preserve"> - середнє арифметичне різниць, </w:t>
      </w:r>
      <w:r w:rsidRPr="002A0B56">
        <w:rPr>
          <w:i/>
          <w:iCs/>
        </w:rPr>
        <w:t xml:space="preserve">di </w:t>
      </w:r>
      <w:r w:rsidRPr="002A0B56">
        <w:t xml:space="preserve">- індивідуальні різниці, </w:t>
      </w:r>
      <w:r w:rsidRPr="002A0B56">
        <w:rPr>
          <w:i/>
          <w:iCs/>
        </w:rPr>
        <w:t>n</w:t>
      </w:r>
      <w:r w:rsidRPr="002A0B56">
        <w:t xml:space="preserve"> - кількість спостережень.</w:t>
      </w:r>
    </w:p>
    <w:p w14:paraId="5C8C8DAA" w14:textId="2F2B1FF8" w:rsidR="002A0B56" w:rsidRPr="002A0B56" w:rsidRDefault="002A0B56" w:rsidP="002A0B56">
      <w:pPr>
        <w:pStyle w:val="11"/>
      </w:pPr>
      <w:r w:rsidRPr="002A0B56">
        <w:t xml:space="preserve">На наступному кроці підставляємо отримані значення у формулу </w:t>
      </w:r>
      <w:r w:rsidRPr="00981822">
        <w:br/>
      </w:r>
      <w:r w:rsidRPr="002A0B56">
        <w:t>t-критерію Стьюдента для залежних вибірок:</w:t>
      </w:r>
    </w:p>
    <w:p w14:paraId="0D660BFE" w14:textId="141357ED" w:rsidR="002A0B56" w:rsidRPr="00981822" w:rsidRDefault="002A0B56" w:rsidP="002A0B56">
      <w:pPr>
        <w:pStyle w:val="11"/>
        <w:ind w:firstLine="0"/>
      </w:pPr>
      <w:r w:rsidRPr="00981822">
        <w:tab/>
      </w:r>
      <w:r w:rsidRPr="00981822">
        <w:tab/>
      </w:r>
      <w:r w:rsidRPr="00981822">
        <w:rPr>
          <w:b/>
        </w:rPr>
        <w:t xml:space="preserve"> </w:t>
      </w:r>
      <w:r w:rsidRPr="00981822">
        <w:tab/>
      </w:r>
      <w:r w:rsidRPr="00981822">
        <w:tab/>
      </w:r>
      <w:r w:rsidRPr="00981822">
        <w:tab/>
      </w:r>
      <w:r w:rsidRPr="00981822">
        <w:rPr>
          <w:noProof/>
          <w:lang w:val="ru-RU" w:eastAsia="ru-RU"/>
        </w:rPr>
        <w:drawing>
          <wp:inline distT="0" distB="0" distL="0" distR="0" wp14:anchorId="1EE6CFB7" wp14:editId="17BB5B0D">
            <wp:extent cx="1105054" cy="7144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105054" cy="714475"/>
                    </a:xfrm>
                    <a:prstGeom prst="rect">
                      <a:avLst/>
                    </a:prstGeom>
                  </pic:spPr>
                </pic:pic>
              </a:graphicData>
            </a:graphic>
          </wp:inline>
        </w:drawing>
      </w:r>
      <w:r w:rsidRPr="00981822">
        <w:tab/>
      </w:r>
      <w:r w:rsidRPr="00981822">
        <w:tab/>
      </w:r>
      <w:r w:rsidRPr="00981822">
        <w:tab/>
      </w:r>
      <w:r w:rsidRPr="00981822">
        <w:tab/>
      </w:r>
      <w:r w:rsidRPr="00981822">
        <w:tab/>
        <w:t xml:space="preserve"> </w:t>
      </w:r>
      <w:r w:rsidRPr="00981822">
        <w:rPr>
          <w:b/>
          <w:bCs/>
        </w:rPr>
        <w:t>(3.2)</w:t>
      </w:r>
    </w:p>
    <w:p w14:paraId="499EFDB6" w14:textId="77777777" w:rsidR="002A0B56" w:rsidRPr="002A0B56" w:rsidRDefault="002A0B56" w:rsidP="002A0B56">
      <w:pPr>
        <w:pStyle w:val="11"/>
      </w:pPr>
      <w:r w:rsidRPr="002A0B56">
        <w:t xml:space="preserve">де </w:t>
      </w:r>
      <w:proofErr w:type="spellStart"/>
      <w:r w:rsidRPr="002A0B56">
        <w:rPr>
          <w:i/>
          <w:iCs/>
        </w:rPr>
        <w:t>Sd</w:t>
      </w:r>
      <w:proofErr w:type="spellEnd"/>
      <w:r w:rsidRPr="002A0B56">
        <w:t xml:space="preserve"> - стандартне відхилення різниць, </w:t>
      </w:r>
      <w:r w:rsidRPr="002A0B56">
        <w:rPr>
          <w:i/>
          <w:iCs/>
        </w:rPr>
        <w:t>n</w:t>
      </w:r>
      <w:r w:rsidRPr="002A0B56">
        <w:t xml:space="preserve"> - кількість спостережень.</w:t>
      </w:r>
    </w:p>
    <w:p w14:paraId="17FBBA6A" w14:textId="77777777" w:rsidR="002A0B56" w:rsidRPr="00981822" w:rsidRDefault="002A0B56" w:rsidP="002A0B56">
      <w:pPr>
        <w:pStyle w:val="11"/>
      </w:pPr>
    </w:p>
    <w:p w14:paraId="73780A14" w14:textId="18CAE347" w:rsidR="002A0B56" w:rsidRPr="002A0B56" w:rsidRDefault="002A0B56" w:rsidP="002A0B56">
      <w:pPr>
        <w:pStyle w:val="11"/>
      </w:pPr>
      <w:r w:rsidRPr="002A0B56">
        <w:t>Спочатку проаналізуємо результати за методикою Голландський опитувальник харчової поведінки (DEBQ). Оскільки ця методика включає три типи харчової поведінки, статистичний аналіз проводився окремо за кожним типом для визначення специфічного впливу програми на різні аспекти харчування. Починаємо з аналізу змін за типом емоціогенне харчування, який був найбільш проблемним та став основним фокусом корекційної програми (див. табл. 3.</w:t>
      </w:r>
      <w:r w:rsidR="00D54428">
        <w:rPr>
          <w:lang w:val="ru-RU"/>
        </w:rPr>
        <w:t>8</w:t>
      </w:r>
      <w:r w:rsidRPr="002A0B56">
        <w:t>).</w:t>
      </w:r>
    </w:p>
    <w:p w14:paraId="64D1BB6E" w14:textId="085BF35C" w:rsidR="002A0B56" w:rsidRPr="00981822" w:rsidRDefault="002A0B56" w:rsidP="002A0B56">
      <w:pPr>
        <w:pStyle w:val="11"/>
        <w:jc w:val="right"/>
        <w:rPr>
          <w:b/>
          <w:bCs/>
        </w:rPr>
      </w:pPr>
      <w:r w:rsidRPr="002A0B56">
        <w:rPr>
          <w:b/>
          <w:bCs/>
        </w:rPr>
        <w:t>Таблиця 3.</w:t>
      </w:r>
      <w:r w:rsidR="00D54428">
        <w:rPr>
          <w:b/>
          <w:bCs/>
          <w:lang w:val="ru-RU"/>
        </w:rPr>
        <w:t>8</w:t>
      </w:r>
      <w:r w:rsidRPr="002A0B56">
        <w:rPr>
          <w:b/>
          <w:bCs/>
        </w:rPr>
        <w:t xml:space="preserve"> </w:t>
      </w:r>
    </w:p>
    <w:p w14:paraId="5F278EBC" w14:textId="3CD33F88" w:rsidR="002A0B56" w:rsidRPr="002A0B56" w:rsidRDefault="002A0B56" w:rsidP="002A0B56">
      <w:pPr>
        <w:pStyle w:val="11"/>
        <w:ind w:firstLine="0"/>
        <w:jc w:val="center"/>
        <w:rPr>
          <w:b/>
          <w:bCs/>
        </w:rPr>
      </w:pPr>
      <w:r w:rsidRPr="002A0B56">
        <w:rPr>
          <w:b/>
          <w:bCs/>
        </w:rPr>
        <w:t xml:space="preserve">Порівняльний аналіз показників емоціогенного харчування </w:t>
      </w:r>
      <w:r w:rsidR="00324325" w:rsidRPr="00981822">
        <w:rPr>
          <w:b/>
          <w:bCs/>
        </w:rPr>
        <w:br/>
      </w:r>
      <w:r w:rsidRPr="002A0B56">
        <w:rPr>
          <w:b/>
          <w:bCs/>
        </w:rPr>
        <w:t>до та після програми</w:t>
      </w:r>
    </w:p>
    <w:tbl>
      <w:tblPr>
        <w:tblStyle w:val="15"/>
        <w:tblW w:w="0" w:type="auto"/>
        <w:jc w:val="center"/>
        <w:tblLook w:val="04A0" w:firstRow="1" w:lastRow="0" w:firstColumn="1" w:lastColumn="0" w:noHBand="0" w:noVBand="1"/>
      </w:tblPr>
      <w:tblGrid>
        <w:gridCol w:w="1247"/>
        <w:gridCol w:w="1851"/>
        <w:gridCol w:w="2247"/>
        <w:gridCol w:w="1626"/>
        <w:gridCol w:w="706"/>
      </w:tblGrid>
      <w:tr w:rsidR="002A0B56" w:rsidRPr="00981822" w14:paraId="31A4534C" w14:textId="77777777" w:rsidTr="00324325">
        <w:trPr>
          <w:jc w:val="center"/>
        </w:trPr>
        <w:tc>
          <w:tcPr>
            <w:tcW w:w="0" w:type="auto"/>
            <w:vAlign w:val="center"/>
            <w:hideMark/>
          </w:tcPr>
          <w:p w14:paraId="0B9BAAAD" w14:textId="77777777" w:rsidR="002A0B56" w:rsidRPr="00981822" w:rsidRDefault="002A0B56" w:rsidP="00324325">
            <w:pPr>
              <w:pStyle w:val="21"/>
              <w:jc w:val="center"/>
              <w:rPr>
                <w:b/>
                <w:bCs/>
                <w:lang w:val="uk-UA"/>
              </w:rPr>
            </w:pPr>
            <w:r w:rsidRPr="00981822">
              <w:rPr>
                <w:b/>
                <w:bCs/>
                <w:lang w:val="uk-UA"/>
              </w:rPr>
              <w:t>№</w:t>
            </w:r>
          </w:p>
        </w:tc>
        <w:tc>
          <w:tcPr>
            <w:tcW w:w="0" w:type="auto"/>
            <w:vAlign w:val="center"/>
            <w:hideMark/>
          </w:tcPr>
          <w:p w14:paraId="6DEF634C" w14:textId="77777777" w:rsidR="002A0B56" w:rsidRPr="00981822" w:rsidRDefault="002A0B56" w:rsidP="00324325">
            <w:pPr>
              <w:pStyle w:val="21"/>
              <w:jc w:val="center"/>
              <w:rPr>
                <w:b/>
                <w:bCs/>
                <w:lang w:val="uk-UA"/>
              </w:rPr>
            </w:pPr>
            <w:r w:rsidRPr="00981822">
              <w:rPr>
                <w:b/>
                <w:bCs/>
                <w:lang w:val="uk-UA"/>
              </w:rPr>
              <w:t>До програми</w:t>
            </w:r>
          </w:p>
        </w:tc>
        <w:tc>
          <w:tcPr>
            <w:tcW w:w="0" w:type="auto"/>
            <w:vAlign w:val="center"/>
            <w:hideMark/>
          </w:tcPr>
          <w:p w14:paraId="13C13A25" w14:textId="77777777" w:rsidR="002A0B56" w:rsidRPr="00981822" w:rsidRDefault="002A0B56" w:rsidP="00324325">
            <w:pPr>
              <w:pStyle w:val="21"/>
              <w:jc w:val="center"/>
              <w:rPr>
                <w:b/>
                <w:bCs/>
                <w:lang w:val="uk-UA"/>
              </w:rPr>
            </w:pPr>
            <w:r w:rsidRPr="00981822">
              <w:rPr>
                <w:b/>
                <w:bCs/>
                <w:lang w:val="uk-UA"/>
              </w:rPr>
              <w:t>Після програми</w:t>
            </w:r>
          </w:p>
        </w:tc>
        <w:tc>
          <w:tcPr>
            <w:tcW w:w="0" w:type="auto"/>
            <w:vAlign w:val="center"/>
            <w:hideMark/>
          </w:tcPr>
          <w:p w14:paraId="76E067B1" w14:textId="77777777" w:rsidR="002A0B56" w:rsidRPr="00981822" w:rsidRDefault="002A0B56" w:rsidP="00324325">
            <w:pPr>
              <w:pStyle w:val="21"/>
              <w:jc w:val="center"/>
              <w:rPr>
                <w:b/>
                <w:bCs/>
                <w:lang w:val="uk-UA"/>
              </w:rPr>
            </w:pPr>
            <w:r w:rsidRPr="00981822">
              <w:rPr>
                <w:b/>
                <w:bCs/>
                <w:lang w:val="uk-UA"/>
              </w:rPr>
              <w:t>Різниця (d)</w:t>
            </w:r>
          </w:p>
        </w:tc>
        <w:tc>
          <w:tcPr>
            <w:tcW w:w="0" w:type="auto"/>
            <w:vAlign w:val="center"/>
            <w:hideMark/>
          </w:tcPr>
          <w:p w14:paraId="19F6F1BB" w14:textId="77777777" w:rsidR="002A0B56" w:rsidRPr="00981822" w:rsidRDefault="002A0B56" w:rsidP="00324325">
            <w:pPr>
              <w:pStyle w:val="21"/>
              <w:jc w:val="center"/>
              <w:rPr>
                <w:b/>
                <w:bCs/>
                <w:lang w:val="uk-UA"/>
              </w:rPr>
            </w:pPr>
            <w:r w:rsidRPr="00981822">
              <w:rPr>
                <w:b/>
                <w:bCs/>
                <w:lang w:val="uk-UA"/>
              </w:rPr>
              <w:t>d²</w:t>
            </w:r>
          </w:p>
        </w:tc>
      </w:tr>
      <w:tr w:rsidR="002A0B56" w:rsidRPr="00981822" w14:paraId="70915310" w14:textId="77777777" w:rsidTr="00324325">
        <w:trPr>
          <w:jc w:val="center"/>
        </w:trPr>
        <w:tc>
          <w:tcPr>
            <w:tcW w:w="0" w:type="auto"/>
            <w:vAlign w:val="center"/>
            <w:hideMark/>
          </w:tcPr>
          <w:p w14:paraId="081C6593" w14:textId="77777777" w:rsidR="002A0B56" w:rsidRPr="00981822" w:rsidRDefault="002A0B56" w:rsidP="00324325">
            <w:pPr>
              <w:pStyle w:val="21"/>
              <w:jc w:val="center"/>
              <w:rPr>
                <w:b/>
                <w:bCs/>
                <w:lang w:val="uk-UA"/>
              </w:rPr>
            </w:pPr>
            <w:r w:rsidRPr="00981822">
              <w:rPr>
                <w:b/>
                <w:bCs/>
                <w:lang w:val="uk-UA"/>
              </w:rPr>
              <w:t>1</w:t>
            </w:r>
          </w:p>
        </w:tc>
        <w:tc>
          <w:tcPr>
            <w:tcW w:w="0" w:type="auto"/>
            <w:vAlign w:val="center"/>
            <w:hideMark/>
          </w:tcPr>
          <w:p w14:paraId="44717F82"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51358687" w14:textId="77777777" w:rsidR="002A0B56" w:rsidRPr="00981822" w:rsidRDefault="002A0B56" w:rsidP="00324325">
            <w:pPr>
              <w:pStyle w:val="21"/>
              <w:jc w:val="center"/>
              <w:rPr>
                <w:lang w:val="uk-UA"/>
              </w:rPr>
            </w:pPr>
            <w:r w:rsidRPr="00981822">
              <w:rPr>
                <w:lang w:val="uk-UA"/>
              </w:rPr>
              <w:t>2,3</w:t>
            </w:r>
          </w:p>
        </w:tc>
        <w:tc>
          <w:tcPr>
            <w:tcW w:w="0" w:type="auto"/>
            <w:vAlign w:val="center"/>
            <w:hideMark/>
          </w:tcPr>
          <w:p w14:paraId="0D76BCE4" w14:textId="77777777" w:rsidR="002A0B56" w:rsidRPr="00981822" w:rsidRDefault="002A0B56" w:rsidP="00324325">
            <w:pPr>
              <w:pStyle w:val="21"/>
              <w:jc w:val="center"/>
              <w:rPr>
                <w:lang w:val="uk-UA"/>
              </w:rPr>
            </w:pPr>
            <w:r w:rsidRPr="00981822">
              <w:rPr>
                <w:lang w:val="uk-UA"/>
              </w:rPr>
              <w:t>-0,5</w:t>
            </w:r>
          </w:p>
        </w:tc>
        <w:tc>
          <w:tcPr>
            <w:tcW w:w="0" w:type="auto"/>
            <w:vAlign w:val="center"/>
            <w:hideMark/>
          </w:tcPr>
          <w:p w14:paraId="1F39341F" w14:textId="77777777" w:rsidR="002A0B56" w:rsidRPr="00981822" w:rsidRDefault="002A0B56" w:rsidP="00324325">
            <w:pPr>
              <w:pStyle w:val="21"/>
              <w:jc w:val="center"/>
              <w:rPr>
                <w:lang w:val="uk-UA"/>
              </w:rPr>
            </w:pPr>
            <w:r w:rsidRPr="00981822">
              <w:rPr>
                <w:lang w:val="uk-UA"/>
              </w:rPr>
              <w:t>0,25</w:t>
            </w:r>
          </w:p>
        </w:tc>
      </w:tr>
      <w:tr w:rsidR="002A0B56" w:rsidRPr="00981822" w14:paraId="1BB434BC" w14:textId="77777777" w:rsidTr="00324325">
        <w:trPr>
          <w:jc w:val="center"/>
        </w:trPr>
        <w:tc>
          <w:tcPr>
            <w:tcW w:w="0" w:type="auto"/>
            <w:vAlign w:val="center"/>
            <w:hideMark/>
          </w:tcPr>
          <w:p w14:paraId="122C89CC" w14:textId="77777777" w:rsidR="002A0B56" w:rsidRPr="00981822" w:rsidRDefault="002A0B56" w:rsidP="00324325">
            <w:pPr>
              <w:pStyle w:val="21"/>
              <w:jc w:val="center"/>
              <w:rPr>
                <w:b/>
                <w:bCs/>
                <w:lang w:val="uk-UA"/>
              </w:rPr>
            </w:pPr>
            <w:r w:rsidRPr="00981822">
              <w:rPr>
                <w:b/>
                <w:bCs/>
                <w:lang w:val="uk-UA"/>
              </w:rPr>
              <w:t>2</w:t>
            </w:r>
          </w:p>
        </w:tc>
        <w:tc>
          <w:tcPr>
            <w:tcW w:w="0" w:type="auto"/>
            <w:vAlign w:val="center"/>
            <w:hideMark/>
          </w:tcPr>
          <w:p w14:paraId="51AF09AF" w14:textId="77777777" w:rsidR="002A0B56" w:rsidRPr="00981822" w:rsidRDefault="002A0B56" w:rsidP="00324325">
            <w:pPr>
              <w:pStyle w:val="21"/>
              <w:jc w:val="center"/>
              <w:rPr>
                <w:lang w:val="uk-UA"/>
              </w:rPr>
            </w:pPr>
            <w:r w:rsidRPr="00981822">
              <w:rPr>
                <w:lang w:val="uk-UA"/>
              </w:rPr>
              <w:t>2,2</w:t>
            </w:r>
          </w:p>
        </w:tc>
        <w:tc>
          <w:tcPr>
            <w:tcW w:w="0" w:type="auto"/>
            <w:vAlign w:val="center"/>
            <w:hideMark/>
          </w:tcPr>
          <w:p w14:paraId="43136FB7" w14:textId="77777777" w:rsidR="002A0B56" w:rsidRPr="00981822" w:rsidRDefault="002A0B56" w:rsidP="00324325">
            <w:pPr>
              <w:pStyle w:val="21"/>
              <w:jc w:val="center"/>
              <w:rPr>
                <w:lang w:val="uk-UA"/>
              </w:rPr>
            </w:pPr>
            <w:r w:rsidRPr="00981822">
              <w:rPr>
                <w:lang w:val="uk-UA"/>
              </w:rPr>
              <w:t>1,9</w:t>
            </w:r>
          </w:p>
        </w:tc>
        <w:tc>
          <w:tcPr>
            <w:tcW w:w="0" w:type="auto"/>
            <w:vAlign w:val="center"/>
            <w:hideMark/>
          </w:tcPr>
          <w:p w14:paraId="5BB1A3F5"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48EBDE19" w14:textId="77777777" w:rsidR="002A0B56" w:rsidRPr="00981822" w:rsidRDefault="002A0B56" w:rsidP="00324325">
            <w:pPr>
              <w:pStyle w:val="21"/>
              <w:jc w:val="center"/>
              <w:rPr>
                <w:lang w:val="uk-UA"/>
              </w:rPr>
            </w:pPr>
            <w:r w:rsidRPr="00981822">
              <w:rPr>
                <w:lang w:val="uk-UA"/>
              </w:rPr>
              <w:t>0,09</w:t>
            </w:r>
          </w:p>
        </w:tc>
      </w:tr>
      <w:tr w:rsidR="002A0B56" w:rsidRPr="00981822" w14:paraId="346F287D" w14:textId="77777777" w:rsidTr="00324325">
        <w:trPr>
          <w:jc w:val="center"/>
        </w:trPr>
        <w:tc>
          <w:tcPr>
            <w:tcW w:w="0" w:type="auto"/>
            <w:vAlign w:val="center"/>
            <w:hideMark/>
          </w:tcPr>
          <w:p w14:paraId="6B57C6FE" w14:textId="77777777" w:rsidR="002A0B56" w:rsidRPr="00981822" w:rsidRDefault="002A0B56" w:rsidP="00324325">
            <w:pPr>
              <w:pStyle w:val="21"/>
              <w:jc w:val="center"/>
              <w:rPr>
                <w:b/>
                <w:bCs/>
                <w:lang w:val="uk-UA"/>
              </w:rPr>
            </w:pPr>
            <w:r w:rsidRPr="00981822">
              <w:rPr>
                <w:b/>
                <w:bCs/>
                <w:lang w:val="uk-UA"/>
              </w:rPr>
              <w:t>3</w:t>
            </w:r>
          </w:p>
        </w:tc>
        <w:tc>
          <w:tcPr>
            <w:tcW w:w="0" w:type="auto"/>
            <w:vAlign w:val="center"/>
            <w:hideMark/>
          </w:tcPr>
          <w:p w14:paraId="2179EF0B" w14:textId="77777777" w:rsidR="002A0B56" w:rsidRPr="00981822" w:rsidRDefault="002A0B56" w:rsidP="00324325">
            <w:pPr>
              <w:pStyle w:val="21"/>
              <w:jc w:val="center"/>
              <w:rPr>
                <w:lang w:val="uk-UA"/>
              </w:rPr>
            </w:pPr>
            <w:r w:rsidRPr="00981822">
              <w:rPr>
                <w:lang w:val="uk-UA"/>
              </w:rPr>
              <w:t>3,2</w:t>
            </w:r>
          </w:p>
        </w:tc>
        <w:tc>
          <w:tcPr>
            <w:tcW w:w="0" w:type="auto"/>
            <w:vAlign w:val="center"/>
            <w:hideMark/>
          </w:tcPr>
          <w:p w14:paraId="5DD43AB5"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31DD170F" w14:textId="77777777" w:rsidR="002A0B56" w:rsidRPr="00981822" w:rsidRDefault="002A0B56" w:rsidP="00324325">
            <w:pPr>
              <w:pStyle w:val="21"/>
              <w:jc w:val="center"/>
              <w:rPr>
                <w:lang w:val="uk-UA"/>
              </w:rPr>
            </w:pPr>
            <w:r w:rsidRPr="00981822">
              <w:rPr>
                <w:lang w:val="uk-UA"/>
              </w:rPr>
              <w:t>-0,6</w:t>
            </w:r>
          </w:p>
        </w:tc>
        <w:tc>
          <w:tcPr>
            <w:tcW w:w="0" w:type="auto"/>
            <w:vAlign w:val="center"/>
            <w:hideMark/>
          </w:tcPr>
          <w:p w14:paraId="09CA641B" w14:textId="77777777" w:rsidR="002A0B56" w:rsidRPr="00981822" w:rsidRDefault="002A0B56" w:rsidP="00324325">
            <w:pPr>
              <w:pStyle w:val="21"/>
              <w:jc w:val="center"/>
              <w:rPr>
                <w:lang w:val="uk-UA"/>
              </w:rPr>
            </w:pPr>
            <w:r w:rsidRPr="00981822">
              <w:rPr>
                <w:lang w:val="uk-UA"/>
              </w:rPr>
              <w:t>0,36</w:t>
            </w:r>
          </w:p>
        </w:tc>
      </w:tr>
      <w:tr w:rsidR="002A0B56" w:rsidRPr="00981822" w14:paraId="4B34A616" w14:textId="77777777" w:rsidTr="00324325">
        <w:trPr>
          <w:jc w:val="center"/>
        </w:trPr>
        <w:tc>
          <w:tcPr>
            <w:tcW w:w="0" w:type="auto"/>
            <w:vAlign w:val="center"/>
            <w:hideMark/>
          </w:tcPr>
          <w:p w14:paraId="27712498" w14:textId="77777777" w:rsidR="002A0B56" w:rsidRPr="00981822" w:rsidRDefault="002A0B56" w:rsidP="00324325">
            <w:pPr>
              <w:pStyle w:val="21"/>
              <w:jc w:val="center"/>
              <w:rPr>
                <w:b/>
                <w:bCs/>
                <w:lang w:val="uk-UA"/>
              </w:rPr>
            </w:pPr>
            <w:r w:rsidRPr="00981822">
              <w:rPr>
                <w:b/>
                <w:bCs/>
                <w:lang w:val="uk-UA"/>
              </w:rPr>
              <w:t>4</w:t>
            </w:r>
          </w:p>
        </w:tc>
        <w:tc>
          <w:tcPr>
            <w:tcW w:w="0" w:type="auto"/>
            <w:vAlign w:val="center"/>
            <w:hideMark/>
          </w:tcPr>
          <w:p w14:paraId="3A95A540"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19F14D69" w14:textId="77777777" w:rsidR="002A0B56" w:rsidRPr="00981822" w:rsidRDefault="002A0B56" w:rsidP="00324325">
            <w:pPr>
              <w:pStyle w:val="21"/>
              <w:jc w:val="center"/>
              <w:rPr>
                <w:lang w:val="uk-UA"/>
              </w:rPr>
            </w:pPr>
            <w:r w:rsidRPr="00981822">
              <w:rPr>
                <w:lang w:val="uk-UA"/>
              </w:rPr>
              <w:t>2,1</w:t>
            </w:r>
          </w:p>
        </w:tc>
        <w:tc>
          <w:tcPr>
            <w:tcW w:w="0" w:type="auto"/>
            <w:vAlign w:val="center"/>
            <w:hideMark/>
          </w:tcPr>
          <w:p w14:paraId="593381B8" w14:textId="77777777" w:rsidR="002A0B56" w:rsidRPr="00981822" w:rsidRDefault="002A0B56" w:rsidP="00324325">
            <w:pPr>
              <w:pStyle w:val="21"/>
              <w:jc w:val="center"/>
              <w:rPr>
                <w:lang w:val="uk-UA"/>
              </w:rPr>
            </w:pPr>
            <w:r w:rsidRPr="00981822">
              <w:rPr>
                <w:lang w:val="uk-UA"/>
              </w:rPr>
              <w:t>-0,4</w:t>
            </w:r>
          </w:p>
        </w:tc>
        <w:tc>
          <w:tcPr>
            <w:tcW w:w="0" w:type="auto"/>
            <w:vAlign w:val="center"/>
            <w:hideMark/>
          </w:tcPr>
          <w:p w14:paraId="2804621C" w14:textId="77777777" w:rsidR="002A0B56" w:rsidRPr="00981822" w:rsidRDefault="002A0B56" w:rsidP="00324325">
            <w:pPr>
              <w:pStyle w:val="21"/>
              <w:jc w:val="center"/>
              <w:rPr>
                <w:lang w:val="uk-UA"/>
              </w:rPr>
            </w:pPr>
            <w:r w:rsidRPr="00981822">
              <w:rPr>
                <w:lang w:val="uk-UA"/>
              </w:rPr>
              <w:t>0,16</w:t>
            </w:r>
          </w:p>
        </w:tc>
      </w:tr>
      <w:tr w:rsidR="002A0B56" w:rsidRPr="00981822" w14:paraId="697D6EB1" w14:textId="77777777" w:rsidTr="00324325">
        <w:trPr>
          <w:jc w:val="center"/>
        </w:trPr>
        <w:tc>
          <w:tcPr>
            <w:tcW w:w="0" w:type="auto"/>
            <w:vAlign w:val="center"/>
            <w:hideMark/>
          </w:tcPr>
          <w:p w14:paraId="3DD472A2" w14:textId="77777777" w:rsidR="002A0B56" w:rsidRPr="00981822" w:rsidRDefault="002A0B56" w:rsidP="00324325">
            <w:pPr>
              <w:pStyle w:val="21"/>
              <w:jc w:val="center"/>
              <w:rPr>
                <w:b/>
                <w:bCs/>
                <w:lang w:val="uk-UA"/>
              </w:rPr>
            </w:pPr>
            <w:r w:rsidRPr="00981822">
              <w:rPr>
                <w:b/>
                <w:bCs/>
                <w:lang w:val="uk-UA"/>
              </w:rPr>
              <w:t>5</w:t>
            </w:r>
          </w:p>
        </w:tc>
        <w:tc>
          <w:tcPr>
            <w:tcW w:w="0" w:type="auto"/>
            <w:vAlign w:val="center"/>
            <w:hideMark/>
          </w:tcPr>
          <w:p w14:paraId="1A3E861F" w14:textId="77777777" w:rsidR="002A0B56" w:rsidRPr="00981822" w:rsidRDefault="002A0B56" w:rsidP="00324325">
            <w:pPr>
              <w:pStyle w:val="21"/>
              <w:jc w:val="center"/>
              <w:rPr>
                <w:lang w:val="uk-UA"/>
              </w:rPr>
            </w:pPr>
            <w:r w:rsidRPr="00981822">
              <w:rPr>
                <w:lang w:val="uk-UA"/>
              </w:rPr>
              <w:t>3,4</w:t>
            </w:r>
          </w:p>
        </w:tc>
        <w:tc>
          <w:tcPr>
            <w:tcW w:w="0" w:type="auto"/>
            <w:vAlign w:val="center"/>
            <w:hideMark/>
          </w:tcPr>
          <w:p w14:paraId="6BAC21DC"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459BE384" w14:textId="77777777" w:rsidR="002A0B56" w:rsidRPr="00981822" w:rsidRDefault="002A0B56" w:rsidP="00324325">
            <w:pPr>
              <w:pStyle w:val="21"/>
              <w:jc w:val="center"/>
              <w:rPr>
                <w:lang w:val="uk-UA"/>
              </w:rPr>
            </w:pPr>
            <w:r w:rsidRPr="00981822">
              <w:rPr>
                <w:lang w:val="uk-UA"/>
              </w:rPr>
              <w:t>-0,6</w:t>
            </w:r>
          </w:p>
        </w:tc>
        <w:tc>
          <w:tcPr>
            <w:tcW w:w="0" w:type="auto"/>
            <w:vAlign w:val="center"/>
            <w:hideMark/>
          </w:tcPr>
          <w:p w14:paraId="08741CB1" w14:textId="77777777" w:rsidR="002A0B56" w:rsidRPr="00981822" w:rsidRDefault="002A0B56" w:rsidP="00324325">
            <w:pPr>
              <w:pStyle w:val="21"/>
              <w:jc w:val="center"/>
              <w:rPr>
                <w:lang w:val="uk-UA"/>
              </w:rPr>
            </w:pPr>
            <w:r w:rsidRPr="00981822">
              <w:rPr>
                <w:lang w:val="uk-UA"/>
              </w:rPr>
              <w:t>0,36</w:t>
            </w:r>
          </w:p>
        </w:tc>
      </w:tr>
      <w:tr w:rsidR="002A0B56" w:rsidRPr="00981822" w14:paraId="06CBFB10" w14:textId="77777777" w:rsidTr="00324325">
        <w:trPr>
          <w:jc w:val="center"/>
        </w:trPr>
        <w:tc>
          <w:tcPr>
            <w:tcW w:w="0" w:type="auto"/>
            <w:vAlign w:val="center"/>
            <w:hideMark/>
          </w:tcPr>
          <w:p w14:paraId="0C0C6594" w14:textId="77777777" w:rsidR="002A0B56" w:rsidRPr="00981822" w:rsidRDefault="002A0B56" w:rsidP="00324325">
            <w:pPr>
              <w:pStyle w:val="21"/>
              <w:jc w:val="center"/>
              <w:rPr>
                <w:b/>
                <w:bCs/>
                <w:lang w:val="uk-UA"/>
              </w:rPr>
            </w:pPr>
            <w:r w:rsidRPr="00981822">
              <w:rPr>
                <w:b/>
                <w:bCs/>
                <w:lang w:val="uk-UA"/>
              </w:rPr>
              <w:t>6</w:t>
            </w:r>
          </w:p>
        </w:tc>
        <w:tc>
          <w:tcPr>
            <w:tcW w:w="0" w:type="auto"/>
            <w:vAlign w:val="center"/>
            <w:hideMark/>
          </w:tcPr>
          <w:p w14:paraId="52A19A1C" w14:textId="77777777" w:rsidR="002A0B56" w:rsidRPr="00981822" w:rsidRDefault="002A0B56" w:rsidP="00324325">
            <w:pPr>
              <w:pStyle w:val="21"/>
              <w:jc w:val="center"/>
              <w:rPr>
                <w:lang w:val="uk-UA"/>
              </w:rPr>
            </w:pPr>
            <w:r w:rsidRPr="00981822">
              <w:rPr>
                <w:lang w:val="uk-UA"/>
              </w:rPr>
              <w:t>2,4</w:t>
            </w:r>
          </w:p>
        </w:tc>
        <w:tc>
          <w:tcPr>
            <w:tcW w:w="0" w:type="auto"/>
            <w:vAlign w:val="center"/>
            <w:hideMark/>
          </w:tcPr>
          <w:p w14:paraId="1CA1F89E" w14:textId="77777777" w:rsidR="002A0B56" w:rsidRPr="00981822" w:rsidRDefault="002A0B56" w:rsidP="00324325">
            <w:pPr>
              <w:pStyle w:val="21"/>
              <w:jc w:val="center"/>
              <w:rPr>
                <w:lang w:val="uk-UA"/>
              </w:rPr>
            </w:pPr>
            <w:r w:rsidRPr="00981822">
              <w:rPr>
                <w:lang w:val="uk-UA"/>
              </w:rPr>
              <w:t>2,0</w:t>
            </w:r>
          </w:p>
        </w:tc>
        <w:tc>
          <w:tcPr>
            <w:tcW w:w="0" w:type="auto"/>
            <w:vAlign w:val="center"/>
            <w:hideMark/>
          </w:tcPr>
          <w:p w14:paraId="0CCB9414" w14:textId="77777777" w:rsidR="002A0B56" w:rsidRPr="00981822" w:rsidRDefault="002A0B56" w:rsidP="00324325">
            <w:pPr>
              <w:pStyle w:val="21"/>
              <w:jc w:val="center"/>
              <w:rPr>
                <w:lang w:val="uk-UA"/>
              </w:rPr>
            </w:pPr>
            <w:r w:rsidRPr="00981822">
              <w:rPr>
                <w:lang w:val="uk-UA"/>
              </w:rPr>
              <w:t>-0,4</w:t>
            </w:r>
          </w:p>
        </w:tc>
        <w:tc>
          <w:tcPr>
            <w:tcW w:w="0" w:type="auto"/>
            <w:vAlign w:val="center"/>
            <w:hideMark/>
          </w:tcPr>
          <w:p w14:paraId="78FC6C19" w14:textId="77777777" w:rsidR="002A0B56" w:rsidRPr="00981822" w:rsidRDefault="002A0B56" w:rsidP="00324325">
            <w:pPr>
              <w:pStyle w:val="21"/>
              <w:jc w:val="center"/>
              <w:rPr>
                <w:lang w:val="uk-UA"/>
              </w:rPr>
            </w:pPr>
            <w:r w:rsidRPr="00981822">
              <w:rPr>
                <w:lang w:val="uk-UA"/>
              </w:rPr>
              <w:t>0,16</w:t>
            </w:r>
          </w:p>
        </w:tc>
      </w:tr>
      <w:tr w:rsidR="002A0B56" w:rsidRPr="00981822" w14:paraId="5998A1E9" w14:textId="77777777" w:rsidTr="00324325">
        <w:trPr>
          <w:jc w:val="center"/>
        </w:trPr>
        <w:tc>
          <w:tcPr>
            <w:tcW w:w="0" w:type="auto"/>
            <w:vAlign w:val="center"/>
            <w:hideMark/>
          </w:tcPr>
          <w:p w14:paraId="5A6B5194" w14:textId="77777777" w:rsidR="002A0B56" w:rsidRPr="00981822" w:rsidRDefault="002A0B56" w:rsidP="00324325">
            <w:pPr>
              <w:pStyle w:val="21"/>
              <w:jc w:val="center"/>
              <w:rPr>
                <w:b/>
                <w:bCs/>
                <w:lang w:val="uk-UA"/>
              </w:rPr>
            </w:pPr>
            <w:r w:rsidRPr="00981822">
              <w:rPr>
                <w:b/>
                <w:bCs/>
                <w:lang w:val="uk-UA"/>
              </w:rPr>
              <w:t>7</w:t>
            </w:r>
          </w:p>
        </w:tc>
        <w:tc>
          <w:tcPr>
            <w:tcW w:w="0" w:type="auto"/>
            <w:vAlign w:val="center"/>
            <w:hideMark/>
          </w:tcPr>
          <w:p w14:paraId="62258084"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53C03B6B" w14:textId="77777777" w:rsidR="002A0B56" w:rsidRPr="00981822" w:rsidRDefault="002A0B56" w:rsidP="00324325">
            <w:pPr>
              <w:pStyle w:val="21"/>
              <w:jc w:val="center"/>
              <w:rPr>
                <w:lang w:val="uk-UA"/>
              </w:rPr>
            </w:pPr>
            <w:r w:rsidRPr="00981822">
              <w:rPr>
                <w:lang w:val="uk-UA"/>
              </w:rPr>
              <w:t>2,4</w:t>
            </w:r>
          </w:p>
        </w:tc>
        <w:tc>
          <w:tcPr>
            <w:tcW w:w="0" w:type="auto"/>
            <w:vAlign w:val="center"/>
            <w:hideMark/>
          </w:tcPr>
          <w:p w14:paraId="10B44E31" w14:textId="77777777" w:rsidR="002A0B56" w:rsidRPr="00981822" w:rsidRDefault="002A0B56" w:rsidP="00324325">
            <w:pPr>
              <w:pStyle w:val="21"/>
              <w:jc w:val="center"/>
              <w:rPr>
                <w:lang w:val="uk-UA"/>
              </w:rPr>
            </w:pPr>
            <w:r w:rsidRPr="00981822">
              <w:rPr>
                <w:lang w:val="uk-UA"/>
              </w:rPr>
              <w:t>-0,5</w:t>
            </w:r>
          </w:p>
        </w:tc>
        <w:tc>
          <w:tcPr>
            <w:tcW w:w="0" w:type="auto"/>
            <w:vAlign w:val="center"/>
            <w:hideMark/>
          </w:tcPr>
          <w:p w14:paraId="70286ADD" w14:textId="77777777" w:rsidR="002A0B56" w:rsidRPr="00981822" w:rsidRDefault="002A0B56" w:rsidP="00324325">
            <w:pPr>
              <w:pStyle w:val="21"/>
              <w:jc w:val="center"/>
              <w:rPr>
                <w:lang w:val="uk-UA"/>
              </w:rPr>
            </w:pPr>
            <w:r w:rsidRPr="00981822">
              <w:rPr>
                <w:lang w:val="uk-UA"/>
              </w:rPr>
              <w:t>0,25</w:t>
            </w:r>
          </w:p>
        </w:tc>
      </w:tr>
      <w:tr w:rsidR="002A0B56" w:rsidRPr="00981822" w14:paraId="1E680D34" w14:textId="77777777" w:rsidTr="00324325">
        <w:trPr>
          <w:jc w:val="center"/>
        </w:trPr>
        <w:tc>
          <w:tcPr>
            <w:tcW w:w="0" w:type="auto"/>
            <w:vAlign w:val="center"/>
            <w:hideMark/>
          </w:tcPr>
          <w:p w14:paraId="4F884AC6" w14:textId="77777777" w:rsidR="002A0B56" w:rsidRPr="00981822" w:rsidRDefault="002A0B56" w:rsidP="00324325">
            <w:pPr>
              <w:pStyle w:val="21"/>
              <w:jc w:val="center"/>
              <w:rPr>
                <w:b/>
                <w:bCs/>
                <w:lang w:val="uk-UA"/>
              </w:rPr>
            </w:pPr>
            <w:r w:rsidRPr="00981822">
              <w:rPr>
                <w:b/>
                <w:bCs/>
                <w:lang w:val="uk-UA"/>
              </w:rPr>
              <w:t>8</w:t>
            </w:r>
          </w:p>
        </w:tc>
        <w:tc>
          <w:tcPr>
            <w:tcW w:w="0" w:type="auto"/>
            <w:vAlign w:val="center"/>
            <w:hideMark/>
          </w:tcPr>
          <w:p w14:paraId="3AA973AF" w14:textId="77777777" w:rsidR="002A0B56" w:rsidRPr="00981822" w:rsidRDefault="002A0B56" w:rsidP="00324325">
            <w:pPr>
              <w:pStyle w:val="21"/>
              <w:jc w:val="center"/>
              <w:rPr>
                <w:lang w:val="uk-UA"/>
              </w:rPr>
            </w:pPr>
            <w:r w:rsidRPr="00981822">
              <w:rPr>
                <w:lang w:val="uk-UA"/>
              </w:rPr>
              <w:t>2,1</w:t>
            </w:r>
          </w:p>
        </w:tc>
        <w:tc>
          <w:tcPr>
            <w:tcW w:w="0" w:type="auto"/>
            <w:vAlign w:val="center"/>
            <w:hideMark/>
          </w:tcPr>
          <w:p w14:paraId="11C7CDAE" w14:textId="77777777" w:rsidR="002A0B56" w:rsidRPr="00981822" w:rsidRDefault="002A0B56" w:rsidP="00324325">
            <w:pPr>
              <w:pStyle w:val="21"/>
              <w:jc w:val="center"/>
              <w:rPr>
                <w:lang w:val="uk-UA"/>
              </w:rPr>
            </w:pPr>
            <w:r w:rsidRPr="00981822">
              <w:rPr>
                <w:lang w:val="uk-UA"/>
              </w:rPr>
              <w:t>1,8</w:t>
            </w:r>
          </w:p>
        </w:tc>
        <w:tc>
          <w:tcPr>
            <w:tcW w:w="0" w:type="auto"/>
            <w:vAlign w:val="center"/>
            <w:hideMark/>
          </w:tcPr>
          <w:p w14:paraId="392A3C2A"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2452FAB1" w14:textId="77777777" w:rsidR="002A0B56" w:rsidRPr="00981822" w:rsidRDefault="002A0B56" w:rsidP="00324325">
            <w:pPr>
              <w:pStyle w:val="21"/>
              <w:jc w:val="center"/>
              <w:rPr>
                <w:lang w:val="uk-UA"/>
              </w:rPr>
            </w:pPr>
            <w:r w:rsidRPr="00981822">
              <w:rPr>
                <w:lang w:val="uk-UA"/>
              </w:rPr>
              <w:t>0,09</w:t>
            </w:r>
          </w:p>
        </w:tc>
      </w:tr>
      <w:tr w:rsidR="002A0B56" w:rsidRPr="00981822" w14:paraId="0280E15C" w14:textId="77777777" w:rsidTr="00324325">
        <w:trPr>
          <w:jc w:val="center"/>
        </w:trPr>
        <w:tc>
          <w:tcPr>
            <w:tcW w:w="0" w:type="auto"/>
            <w:vAlign w:val="center"/>
            <w:hideMark/>
          </w:tcPr>
          <w:p w14:paraId="18CF4083" w14:textId="77777777" w:rsidR="002A0B56" w:rsidRPr="00981822" w:rsidRDefault="002A0B56" w:rsidP="00324325">
            <w:pPr>
              <w:pStyle w:val="21"/>
              <w:jc w:val="center"/>
              <w:rPr>
                <w:b/>
                <w:bCs/>
                <w:lang w:val="uk-UA"/>
              </w:rPr>
            </w:pPr>
            <w:r w:rsidRPr="00981822">
              <w:rPr>
                <w:b/>
                <w:bCs/>
                <w:lang w:val="uk-UA"/>
              </w:rPr>
              <w:t>9</w:t>
            </w:r>
          </w:p>
        </w:tc>
        <w:tc>
          <w:tcPr>
            <w:tcW w:w="0" w:type="auto"/>
            <w:vAlign w:val="center"/>
            <w:hideMark/>
          </w:tcPr>
          <w:p w14:paraId="61EA930A" w14:textId="77777777" w:rsidR="002A0B56" w:rsidRPr="00981822" w:rsidRDefault="002A0B56" w:rsidP="00324325">
            <w:pPr>
              <w:pStyle w:val="21"/>
              <w:jc w:val="center"/>
              <w:rPr>
                <w:lang w:val="uk-UA"/>
              </w:rPr>
            </w:pPr>
            <w:r w:rsidRPr="00981822">
              <w:rPr>
                <w:lang w:val="uk-UA"/>
              </w:rPr>
              <w:t>3,3</w:t>
            </w:r>
          </w:p>
        </w:tc>
        <w:tc>
          <w:tcPr>
            <w:tcW w:w="0" w:type="auto"/>
            <w:vAlign w:val="center"/>
            <w:hideMark/>
          </w:tcPr>
          <w:p w14:paraId="7F17E256"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5252F92C" w14:textId="77777777" w:rsidR="002A0B56" w:rsidRPr="00981822" w:rsidRDefault="002A0B56" w:rsidP="00324325">
            <w:pPr>
              <w:pStyle w:val="21"/>
              <w:jc w:val="center"/>
              <w:rPr>
                <w:lang w:val="uk-UA"/>
              </w:rPr>
            </w:pPr>
            <w:r w:rsidRPr="00981822">
              <w:rPr>
                <w:lang w:val="uk-UA"/>
              </w:rPr>
              <w:t>-0,6</w:t>
            </w:r>
          </w:p>
        </w:tc>
        <w:tc>
          <w:tcPr>
            <w:tcW w:w="0" w:type="auto"/>
            <w:vAlign w:val="center"/>
            <w:hideMark/>
          </w:tcPr>
          <w:p w14:paraId="542DF79B" w14:textId="77777777" w:rsidR="002A0B56" w:rsidRPr="00981822" w:rsidRDefault="002A0B56" w:rsidP="00324325">
            <w:pPr>
              <w:pStyle w:val="21"/>
              <w:jc w:val="center"/>
              <w:rPr>
                <w:lang w:val="uk-UA"/>
              </w:rPr>
            </w:pPr>
            <w:r w:rsidRPr="00981822">
              <w:rPr>
                <w:lang w:val="uk-UA"/>
              </w:rPr>
              <w:t>0,36</w:t>
            </w:r>
          </w:p>
        </w:tc>
      </w:tr>
      <w:tr w:rsidR="002A0B56" w:rsidRPr="00981822" w14:paraId="42AAB6BD" w14:textId="77777777" w:rsidTr="00324325">
        <w:trPr>
          <w:jc w:val="center"/>
        </w:trPr>
        <w:tc>
          <w:tcPr>
            <w:tcW w:w="0" w:type="auto"/>
            <w:vAlign w:val="center"/>
            <w:hideMark/>
          </w:tcPr>
          <w:p w14:paraId="2552370D" w14:textId="77777777" w:rsidR="002A0B56" w:rsidRPr="00981822" w:rsidRDefault="002A0B56" w:rsidP="00324325">
            <w:pPr>
              <w:pStyle w:val="21"/>
              <w:jc w:val="center"/>
              <w:rPr>
                <w:b/>
                <w:bCs/>
                <w:lang w:val="uk-UA"/>
              </w:rPr>
            </w:pPr>
            <w:r w:rsidRPr="00981822">
              <w:rPr>
                <w:b/>
                <w:bCs/>
                <w:lang w:val="uk-UA"/>
              </w:rPr>
              <w:t>10</w:t>
            </w:r>
          </w:p>
        </w:tc>
        <w:tc>
          <w:tcPr>
            <w:tcW w:w="0" w:type="auto"/>
            <w:vAlign w:val="center"/>
            <w:hideMark/>
          </w:tcPr>
          <w:p w14:paraId="5E16C324"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2A492F9F" w14:textId="77777777" w:rsidR="002A0B56" w:rsidRPr="00981822" w:rsidRDefault="002A0B56" w:rsidP="00324325">
            <w:pPr>
              <w:pStyle w:val="21"/>
              <w:jc w:val="center"/>
              <w:rPr>
                <w:lang w:val="uk-UA"/>
              </w:rPr>
            </w:pPr>
            <w:r w:rsidRPr="00981822">
              <w:rPr>
                <w:lang w:val="uk-UA"/>
              </w:rPr>
              <w:t>2,2</w:t>
            </w:r>
          </w:p>
        </w:tc>
        <w:tc>
          <w:tcPr>
            <w:tcW w:w="0" w:type="auto"/>
            <w:vAlign w:val="center"/>
            <w:hideMark/>
          </w:tcPr>
          <w:p w14:paraId="54B49DAF" w14:textId="77777777" w:rsidR="002A0B56" w:rsidRPr="00981822" w:rsidRDefault="002A0B56" w:rsidP="00324325">
            <w:pPr>
              <w:pStyle w:val="21"/>
              <w:jc w:val="center"/>
              <w:rPr>
                <w:lang w:val="uk-UA"/>
              </w:rPr>
            </w:pPr>
            <w:r w:rsidRPr="00981822">
              <w:rPr>
                <w:lang w:val="uk-UA"/>
              </w:rPr>
              <w:t>-0,4</w:t>
            </w:r>
          </w:p>
        </w:tc>
        <w:tc>
          <w:tcPr>
            <w:tcW w:w="0" w:type="auto"/>
            <w:vAlign w:val="center"/>
            <w:hideMark/>
          </w:tcPr>
          <w:p w14:paraId="301221E2" w14:textId="77777777" w:rsidR="002A0B56" w:rsidRPr="00981822" w:rsidRDefault="002A0B56" w:rsidP="00324325">
            <w:pPr>
              <w:pStyle w:val="21"/>
              <w:jc w:val="center"/>
              <w:rPr>
                <w:lang w:val="uk-UA"/>
              </w:rPr>
            </w:pPr>
            <w:r w:rsidRPr="00981822">
              <w:rPr>
                <w:lang w:val="uk-UA"/>
              </w:rPr>
              <w:t>0,16</w:t>
            </w:r>
          </w:p>
        </w:tc>
      </w:tr>
      <w:tr w:rsidR="002A0B56" w:rsidRPr="00981822" w14:paraId="78A9877C" w14:textId="77777777" w:rsidTr="00324325">
        <w:trPr>
          <w:jc w:val="center"/>
        </w:trPr>
        <w:tc>
          <w:tcPr>
            <w:tcW w:w="0" w:type="auto"/>
            <w:vAlign w:val="center"/>
            <w:hideMark/>
          </w:tcPr>
          <w:p w14:paraId="2A31501F" w14:textId="77777777" w:rsidR="002A0B56" w:rsidRPr="00981822" w:rsidRDefault="002A0B56" w:rsidP="00324325">
            <w:pPr>
              <w:pStyle w:val="21"/>
              <w:jc w:val="center"/>
              <w:rPr>
                <w:b/>
                <w:bCs/>
                <w:lang w:val="uk-UA"/>
              </w:rPr>
            </w:pPr>
            <w:r w:rsidRPr="00981822">
              <w:rPr>
                <w:b/>
                <w:bCs/>
                <w:lang w:val="uk-UA"/>
              </w:rPr>
              <w:t>11</w:t>
            </w:r>
          </w:p>
        </w:tc>
        <w:tc>
          <w:tcPr>
            <w:tcW w:w="0" w:type="auto"/>
            <w:vAlign w:val="center"/>
            <w:hideMark/>
          </w:tcPr>
          <w:p w14:paraId="40DB7879" w14:textId="77777777" w:rsidR="002A0B56" w:rsidRPr="00981822" w:rsidRDefault="002A0B56" w:rsidP="00324325">
            <w:pPr>
              <w:pStyle w:val="21"/>
              <w:jc w:val="center"/>
              <w:rPr>
                <w:lang w:val="uk-UA"/>
              </w:rPr>
            </w:pPr>
            <w:r w:rsidRPr="00981822">
              <w:rPr>
                <w:lang w:val="uk-UA"/>
              </w:rPr>
              <w:t>3,1</w:t>
            </w:r>
          </w:p>
        </w:tc>
        <w:tc>
          <w:tcPr>
            <w:tcW w:w="0" w:type="auto"/>
            <w:vAlign w:val="center"/>
            <w:hideMark/>
          </w:tcPr>
          <w:p w14:paraId="3EA9912D"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0A332F50" w14:textId="77777777" w:rsidR="002A0B56" w:rsidRPr="00981822" w:rsidRDefault="002A0B56" w:rsidP="00324325">
            <w:pPr>
              <w:pStyle w:val="21"/>
              <w:jc w:val="center"/>
              <w:rPr>
                <w:lang w:val="uk-UA"/>
              </w:rPr>
            </w:pPr>
            <w:r w:rsidRPr="00981822">
              <w:rPr>
                <w:lang w:val="uk-UA"/>
              </w:rPr>
              <w:t>-0,6</w:t>
            </w:r>
          </w:p>
        </w:tc>
        <w:tc>
          <w:tcPr>
            <w:tcW w:w="0" w:type="auto"/>
            <w:vAlign w:val="center"/>
            <w:hideMark/>
          </w:tcPr>
          <w:p w14:paraId="68AAB9DF" w14:textId="77777777" w:rsidR="002A0B56" w:rsidRPr="00981822" w:rsidRDefault="002A0B56" w:rsidP="00324325">
            <w:pPr>
              <w:pStyle w:val="21"/>
              <w:jc w:val="center"/>
              <w:rPr>
                <w:lang w:val="uk-UA"/>
              </w:rPr>
            </w:pPr>
            <w:r w:rsidRPr="00981822">
              <w:rPr>
                <w:lang w:val="uk-UA"/>
              </w:rPr>
              <w:t>0,36</w:t>
            </w:r>
          </w:p>
        </w:tc>
      </w:tr>
      <w:tr w:rsidR="002A0B56" w:rsidRPr="00981822" w14:paraId="2E63AAA6" w14:textId="77777777" w:rsidTr="00324325">
        <w:trPr>
          <w:jc w:val="center"/>
        </w:trPr>
        <w:tc>
          <w:tcPr>
            <w:tcW w:w="0" w:type="auto"/>
            <w:vAlign w:val="center"/>
            <w:hideMark/>
          </w:tcPr>
          <w:p w14:paraId="1ABF9A55" w14:textId="77777777" w:rsidR="002A0B56" w:rsidRPr="00981822" w:rsidRDefault="002A0B56" w:rsidP="00324325">
            <w:pPr>
              <w:pStyle w:val="21"/>
              <w:jc w:val="center"/>
              <w:rPr>
                <w:b/>
                <w:bCs/>
                <w:lang w:val="uk-UA"/>
              </w:rPr>
            </w:pPr>
            <w:r w:rsidRPr="00981822">
              <w:rPr>
                <w:b/>
                <w:bCs/>
                <w:lang w:val="uk-UA"/>
              </w:rPr>
              <w:t>12</w:t>
            </w:r>
          </w:p>
        </w:tc>
        <w:tc>
          <w:tcPr>
            <w:tcW w:w="0" w:type="auto"/>
            <w:vAlign w:val="center"/>
            <w:hideMark/>
          </w:tcPr>
          <w:p w14:paraId="43907324"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179DF1C4" w14:textId="77777777" w:rsidR="002A0B56" w:rsidRPr="00981822" w:rsidRDefault="002A0B56" w:rsidP="00324325">
            <w:pPr>
              <w:pStyle w:val="21"/>
              <w:jc w:val="center"/>
              <w:rPr>
                <w:lang w:val="uk-UA"/>
              </w:rPr>
            </w:pPr>
            <w:r w:rsidRPr="00981822">
              <w:rPr>
                <w:lang w:val="uk-UA"/>
              </w:rPr>
              <w:t>2,1</w:t>
            </w:r>
          </w:p>
        </w:tc>
        <w:tc>
          <w:tcPr>
            <w:tcW w:w="0" w:type="auto"/>
            <w:vAlign w:val="center"/>
            <w:hideMark/>
          </w:tcPr>
          <w:p w14:paraId="21509CD5" w14:textId="77777777" w:rsidR="002A0B56" w:rsidRPr="00981822" w:rsidRDefault="002A0B56" w:rsidP="00324325">
            <w:pPr>
              <w:pStyle w:val="21"/>
              <w:jc w:val="center"/>
              <w:rPr>
                <w:lang w:val="uk-UA"/>
              </w:rPr>
            </w:pPr>
            <w:r w:rsidRPr="00981822">
              <w:rPr>
                <w:lang w:val="uk-UA"/>
              </w:rPr>
              <w:t>-0,4</w:t>
            </w:r>
          </w:p>
        </w:tc>
        <w:tc>
          <w:tcPr>
            <w:tcW w:w="0" w:type="auto"/>
            <w:vAlign w:val="center"/>
            <w:hideMark/>
          </w:tcPr>
          <w:p w14:paraId="2C9D6CCC" w14:textId="77777777" w:rsidR="002A0B56" w:rsidRPr="00981822" w:rsidRDefault="002A0B56" w:rsidP="00324325">
            <w:pPr>
              <w:pStyle w:val="21"/>
              <w:jc w:val="center"/>
              <w:rPr>
                <w:lang w:val="uk-UA"/>
              </w:rPr>
            </w:pPr>
            <w:r w:rsidRPr="00981822">
              <w:rPr>
                <w:lang w:val="uk-UA"/>
              </w:rPr>
              <w:t>0,16</w:t>
            </w:r>
          </w:p>
        </w:tc>
      </w:tr>
      <w:tr w:rsidR="002A0B56" w:rsidRPr="00981822" w14:paraId="602DE489" w14:textId="77777777" w:rsidTr="00324325">
        <w:trPr>
          <w:jc w:val="center"/>
        </w:trPr>
        <w:tc>
          <w:tcPr>
            <w:tcW w:w="0" w:type="auto"/>
            <w:vAlign w:val="center"/>
            <w:hideMark/>
          </w:tcPr>
          <w:p w14:paraId="4096624B" w14:textId="77777777" w:rsidR="002A0B56" w:rsidRPr="00981822" w:rsidRDefault="002A0B56" w:rsidP="00324325">
            <w:pPr>
              <w:pStyle w:val="21"/>
              <w:jc w:val="center"/>
              <w:rPr>
                <w:b/>
                <w:bCs/>
                <w:lang w:val="uk-UA"/>
              </w:rPr>
            </w:pPr>
            <w:r w:rsidRPr="00981822">
              <w:rPr>
                <w:b/>
                <w:bCs/>
                <w:lang w:val="uk-UA"/>
              </w:rPr>
              <w:t>13</w:t>
            </w:r>
          </w:p>
        </w:tc>
        <w:tc>
          <w:tcPr>
            <w:tcW w:w="0" w:type="auto"/>
            <w:vAlign w:val="center"/>
            <w:hideMark/>
          </w:tcPr>
          <w:p w14:paraId="6445B5BB" w14:textId="77777777" w:rsidR="002A0B56" w:rsidRPr="00981822" w:rsidRDefault="002A0B56" w:rsidP="00324325">
            <w:pPr>
              <w:pStyle w:val="21"/>
              <w:jc w:val="center"/>
              <w:rPr>
                <w:lang w:val="uk-UA"/>
              </w:rPr>
            </w:pPr>
            <w:r w:rsidRPr="00981822">
              <w:rPr>
                <w:lang w:val="uk-UA"/>
              </w:rPr>
              <w:t>3,5</w:t>
            </w:r>
          </w:p>
        </w:tc>
        <w:tc>
          <w:tcPr>
            <w:tcW w:w="0" w:type="auto"/>
            <w:vAlign w:val="center"/>
            <w:hideMark/>
          </w:tcPr>
          <w:p w14:paraId="6159A2A5"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46C17A5E" w14:textId="77777777" w:rsidR="002A0B56" w:rsidRPr="00981822" w:rsidRDefault="002A0B56" w:rsidP="00324325">
            <w:pPr>
              <w:pStyle w:val="21"/>
              <w:jc w:val="center"/>
              <w:rPr>
                <w:lang w:val="uk-UA"/>
              </w:rPr>
            </w:pPr>
            <w:r w:rsidRPr="00981822">
              <w:rPr>
                <w:lang w:val="uk-UA"/>
              </w:rPr>
              <w:t>-0,6</w:t>
            </w:r>
          </w:p>
        </w:tc>
        <w:tc>
          <w:tcPr>
            <w:tcW w:w="0" w:type="auto"/>
            <w:vAlign w:val="center"/>
            <w:hideMark/>
          </w:tcPr>
          <w:p w14:paraId="07804D9B" w14:textId="77777777" w:rsidR="002A0B56" w:rsidRPr="00981822" w:rsidRDefault="002A0B56" w:rsidP="00324325">
            <w:pPr>
              <w:pStyle w:val="21"/>
              <w:jc w:val="center"/>
              <w:rPr>
                <w:lang w:val="uk-UA"/>
              </w:rPr>
            </w:pPr>
            <w:r w:rsidRPr="00981822">
              <w:rPr>
                <w:lang w:val="uk-UA"/>
              </w:rPr>
              <w:t>0,36</w:t>
            </w:r>
          </w:p>
        </w:tc>
      </w:tr>
      <w:tr w:rsidR="002A0B56" w:rsidRPr="00981822" w14:paraId="5E5D312C" w14:textId="77777777" w:rsidTr="00324325">
        <w:trPr>
          <w:jc w:val="center"/>
        </w:trPr>
        <w:tc>
          <w:tcPr>
            <w:tcW w:w="0" w:type="auto"/>
            <w:vAlign w:val="center"/>
            <w:hideMark/>
          </w:tcPr>
          <w:p w14:paraId="5BA54292" w14:textId="77777777" w:rsidR="002A0B56" w:rsidRPr="00981822" w:rsidRDefault="002A0B56" w:rsidP="00324325">
            <w:pPr>
              <w:pStyle w:val="21"/>
              <w:jc w:val="center"/>
              <w:rPr>
                <w:b/>
                <w:bCs/>
                <w:lang w:val="uk-UA"/>
              </w:rPr>
            </w:pPr>
            <w:r w:rsidRPr="00981822">
              <w:rPr>
                <w:b/>
                <w:bCs/>
                <w:lang w:val="uk-UA"/>
              </w:rPr>
              <w:t>14</w:t>
            </w:r>
          </w:p>
        </w:tc>
        <w:tc>
          <w:tcPr>
            <w:tcW w:w="0" w:type="auto"/>
            <w:vAlign w:val="center"/>
            <w:hideMark/>
          </w:tcPr>
          <w:p w14:paraId="6DF7BCF8" w14:textId="77777777" w:rsidR="002A0B56" w:rsidRPr="00981822" w:rsidRDefault="002A0B56" w:rsidP="00324325">
            <w:pPr>
              <w:pStyle w:val="21"/>
              <w:jc w:val="center"/>
              <w:rPr>
                <w:lang w:val="uk-UA"/>
              </w:rPr>
            </w:pPr>
            <w:r w:rsidRPr="00981822">
              <w:rPr>
                <w:lang w:val="uk-UA"/>
              </w:rPr>
              <w:t>2,3</w:t>
            </w:r>
          </w:p>
        </w:tc>
        <w:tc>
          <w:tcPr>
            <w:tcW w:w="0" w:type="auto"/>
            <w:vAlign w:val="center"/>
            <w:hideMark/>
          </w:tcPr>
          <w:p w14:paraId="54195F71" w14:textId="77777777" w:rsidR="002A0B56" w:rsidRPr="00981822" w:rsidRDefault="002A0B56" w:rsidP="00324325">
            <w:pPr>
              <w:pStyle w:val="21"/>
              <w:jc w:val="center"/>
              <w:rPr>
                <w:lang w:val="uk-UA"/>
              </w:rPr>
            </w:pPr>
            <w:r w:rsidRPr="00981822">
              <w:rPr>
                <w:lang w:val="uk-UA"/>
              </w:rPr>
              <w:t>1,9</w:t>
            </w:r>
          </w:p>
        </w:tc>
        <w:tc>
          <w:tcPr>
            <w:tcW w:w="0" w:type="auto"/>
            <w:vAlign w:val="center"/>
            <w:hideMark/>
          </w:tcPr>
          <w:p w14:paraId="6C6F5AE0" w14:textId="77777777" w:rsidR="002A0B56" w:rsidRPr="00981822" w:rsidRDefault="002A0B56" w:rsidP="00324325">
            <w:pPr>
              <w:pStyle w:val="21"/>
              <w:jc w:val="center"/>
              <w:rPr>
                <w:lang w:val="uk-UA"/>
              </w:rPr>
            </w:pPr>
            <w:r w:rsidRPr="00981822">
              <w:rPr>
                <w:lang w:val="uk-UA"/>
              </w:rPr>
              <w:t>-0,4</w:t>
            </w:r>
          </w:p>
        </w:tc>
        <w:tc>
          <w:tcPr>
            <w:tcW w:w="0" w:type="auto"/>
            <w:vAlign w:val="center"/>
            <w:hideMark/>
          </w:tcPr>
          <w:p w14:paraId="06FE21A3" w14:textId="77777777" w:rsidR="002A0B56" w:rsidRPr="00981822" w:rsidRDefault="002A0B56" w:rsidP="00324325">
            <w:pPr>
              <w:pStyle w:val="21"/>
              <w:jc w:val="center"/>
              <w:rPr>
                <w:lang w:val="uk-UA"/>
              </w:rPr>
            </w:pPr>
            <w:r w:rsidRPr="00981822">
              <w:rPr>
                <w:lang w:val="uk-UA"/>
              </w:rPr>
              <w:t>0,16</w:t>
            </w:r>
          </w:p>
        </w:tc>
      </w:tr>
      <w:tr w:rsidR="002A0B56" w:rsidRPr="00981822" w14:paraId="0512E6B2" w14:textId="77777777" w:rsidTr="00324325">
        <w:trPr>
          <w:jc w:val="center"/>
        </w:trPr>
        <w:tc>
          <w:tcPr>
            <w:tcW w:w="0" w:type="auto"/>
            <w:vAlign w:val="center"/>
            <w:hideMark/>
          </w:tcPr>
          <w:p w14:paraId="38343F59" w14:textId="77777777" w:rsidR="002A0B56" w:rsidRPr="00981822" w:rsidRDefault="002A0B56" w:rsidP="00324325">
            <w:pPr>
              <w:pStyle w:val="21"/>
              <w:jc w:val="center"/>
              <w:rPr>
                <w:b/>
                <w:bCs/>
                <w:lang w:val="uk-UA"/>
              </w:rPr>
            </w:pPr>
            <w:r w:rsidRPr="00981822">
              <w:rPr>
                <w:b/>
                <w:bCs/>
                <w:lang w:val="uk-UA"/>
              </w:rPr>
              <w:lastRenderedPageBreak/>
              <w:t>15</w:t>
            </w:r>
          </w:p>
        </w:tc>
        <w:tc>
          <w:tcPr>
            <w:tcW w:w="0" w:type="auto"/>
            <w:vAlign w:val="center"/>
            <w:hideMark/>
          </w:tcPr>
          <w:p w14:paraId="476F156B"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0B958CC8" w14:textId="77777777" w:rsidR="002A0B56" w:rsidRPr="00981822" w:rsidRDefault="002A0B56" w:rsidP="00324325">
            <w:pPr>
              <w:pStyle w:val="21"/>
              <w:jc w:val="center"/>
              <w:rPr>
                <w:lang w:val="uk-UA"/>
              </w:rPr>
            </w:pPr>
            <w:r w:rsidRPr="00981822">
              <w:rPr>
                <w:lang w:val="uk-UA"/>
              </w:rPr>
              <w:t>2,3</w:t>
            </w:r>
          </w:p>
        </w:tc>
        <w:tc>
          <w:tcPr>
            <w:tcW w:w="0" w:type="auto"/>
            <w:vAlign w:val="center"/>
            <w:hideMark/>
          </w:tcPr>
          <w:p w14:paraId="03467F25" w14:textId="77777777" w:rsidR="002A0B56" w:rsidRPr="00981822" w:rsidRDefault="002A0B56" w:rsidP="00324325">
            <w:pPr>
              <w:pStyle w:val="21"/>
              <w:jc w:val="center"/>
              <w:rPr>
                <w:lang w:val="uk-UA"/>
              </w:rPr>
            </w:pPr>
            <w:r w:rsidRPr="00981822">
              <w:rPr>
                <w:lang w:val="uk-UA"/>
              </w:rPr>
              <w:t>-0,5</w:t>
            </w:r>
          </w:p>
        </w:tc>
        <w:tc>
          <w:tcPr>
            <w:tcW w:w="0" w:type="auto"/>
            <w:vAlign w:val="center"/>
            <w:hideMark/>
          </w:tcPr>
          <w:p w14:paraId="4288618B" w14:textId="77777777" w:rsidR="002A0B56" w:rsidRPr="00981822" w:rsidRDefault="002A0B56" w:rsidP="00324325">
            <w:pPr>
              <w:pStyle w:val="21"/>
              <w:jc w:val="center"/>
              <w:rPr>
                <w:lang w:val="uk-UA"/>
              </w:rPr>
            </w:pPr>
            <w:r w:rsidRPr="00981822">
              <w:rPr>
                <w:lang w:val="uk-UA"/>
              </w:rPr>
              <w:t>0,25</w:t>
            </w:r>
          </w:p>
        </w:tc>
      </w:tr>
      <w:tr w:rsidR="002A0B56" w:rsidRPr="00981822" w14:paraId="592B9658" w14:textId="77777777" w:rsidTr="00324325">
        <w:trPr>
          <w:jc w:val="center"/>
        </w:trPr>
        <w:tc>
          <w:tcPr>
            <w:tcW w:w="0" w:type="auto"/>
            <w:vAlign w:val="center"/>
            <w:hideMark/>
          </w:tcPr>
          <w:p w14:paraId="4128F2EF" w14:textId="77777777" w:rsidR="002A0B56" w:rsidRPr="00981822" w:rsidRDefault="002A0B56" w:rsidP="00324325">
            <w:pPr>
              <w:pStyle w:val="21"/>
              <w:jc w:val="center"/>
              <w:rPr>
                <w:b/>
                <w:bCs/>
                <w:lang w:val="uk-UA"/>
              </w:rPr>
            </w:pPr>
            <w:r w:rsidRPr="00981822">
              <w:rPr>
                <w:b/>
                <w:bCs/>
                <w:lang w:val="uk-UA"/>
              </w:rPr>
              <w:t>16</w:t>
            </w:r>
          </w:p>
        </w:tc>
        <w:tc>
          <w:tcPr>
            <w:tcW w:w="0" w:type="auto"/>
            <w:vAlign w:val="center"/>
            <w:hideMark/>
          </w:tcPr>
          <w:p w14:paraId="5AFCA479" w14:textId="77777777" w:rsidR="002A0B56" w:rsidRPr="00981822" w:rsidRDefault="002A0B56" w:rsidP="00324325">
            <w:pPr>
              <w:pStyle w:val="21"/>
              <w:jc w:val="center"/>
              <w:rPr>
                <w:lang w:val="uk-UA"/>
              </w:rPr>
            </w:pPr>
            <w:r w:rsidRPr="00981822">
              <w:rPr>
                <w:lang w:val="uk-UA"/>
              </w:rPr>
              <w:t>3,4</w:t>
            </w:r>
          </w:p>
        </w:tc>
        <w:tc>
          <w:tcPr>
            <w:tcW w:w="0" w:type="auto"/>
            <w:vAlign w:val="center"/>
            <w:hideMark/>
          </w:tcPr>
          <w:p w14:paraId="293E9425"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60C60F47" w14:textId="77777777" w:rsidR="002A0B56" w:rsidRPr="00981822" w:rsidRDefault="002A0B56" w:rsidP="00324325">
            <w:pPr>
              <w:pStyle w:val="21"/>
              <w:jc w:val="center"/>
              <w:rPr>
                <w:lang w:val="uk-UA"/>
              </w:rPr>
            </w:pPr>
            <w:r w:rsidRPr="00981822">
              <w:rPr>
                <w:lang w:val="uk-UA"/>
              </w:rPr>
              <w:t>-0,6</w:t>
            </w:r>
          </w:p>
        </w:tc>
        <w:tc>
          <w:tcPr>
            <w:tcW w:w="0" w:type="auto"/>
            <w:vAlign w:val="center"/>
            <w:hideMark/>
          </w:tcPr>
          <w:p w14:paraId="29450DB5" w14:textId="77777777" w:rsidR="002A0B56" w:rsidRPr="00981822" w:rsidRDefault="002A0B56" w:rsidP="00324325">
            <w:pPr>
              <w:pStyle w:val="21"/>
              <w:jc w:val="center"/>
              <w:rPr>
                <w:lang w:val="uk-UA"/>
              </w:rPr>
            </w:pPr>
            <w:r w:rsidRPr="00981822">
              <w:rPr>
                <w:lang w:val="uk-UA"/>
              </w:rPr>
              <w:t>0,36</w:t>
            </w:r>
          </w:p>
        </w:tc>
      </w:tr>
      <w:tr w:rsidR="002A0B56" w:rsidRPr="00981822" w14:paraId="77E268BF" w14:textId="77777777" w:rsidTr="00324325">
        <w:trPr>
          <w:jc w:val="center"/>
        </w:trPr>
        <w:tc>
          <w:tcPr>
            <w:tcW w:w="0" w:type="auto"/>
            <w:vAlign w:val="center"/>
            <w:hideMark/>
          </w:tcPr>
          <w:p w14:paraId="783393A5" w14:textId="77777777" w:rsidR="002A0B56" w:rsidRPr="00981822" w:rsidRDefault="002A0B56" w:rsidP="00324325">
            <w:pPr>
              <w:pStyle w:val="21"/>
              <w:jc w:val="center"/>
              <w:rPr>
                <w:b/>
                <w:bCs/>
                <w:lang w:val="uk-UA"/>
              </w:rPr>
            </w:pPr>
            <w:r w:rsidRPr="00981822">
              <w:rPr>
                <w:b/>
                <w:bCs/>
                <w:lang w:val="uk-UA"/>
              </w:rPr>
              <w:t>17</w:t>
            </w:r>
          </w:p>
        </w:tc>
        <w:tc>
          <w:tcPr>
            <w:tcW w:w="0" w:type="auto"/>
            <w:vAlign w:val="center"/>
            <w:hideMark/>
          </w:tcPr>
          <w:p w14:paraId="6DB40D6F" w14:textId="77777777" w:rsidR="002A0B56" w:rsidRPr="00981822" w:rsidRDefault="002A0B56" w:rsidP="00324325">
            <w:pPr>
              <w:pStyle w:val="21"/>
              <w:jc w:val="center"/>
              <w:rPr>
                <w:lang w:val="uk-UA"/>
              </w:rPr>
            </w:pPr>
            <w:r w:rsidRPr="00981822">
              <w:rPr>
                <w:lang w:val="uk-UA"/>
              </w:rPr>
              <w:t>2,4</w:t>
            </w:r>
          </w:p>
        </w:tc>
        <w:tc>
          <w:tcPr>
            <w:tcW w:w="0" w:type="auto"/>
            <w:vAlign w:val="center"/>
            <w:hideMark/>
          </w:tcPr>
          <w:p w14:paraId="2F745C21" w14:textId="77777777" w:rsidR="002A0B56" w:rsidRPr="00981822" w:rsidRDefault="002A0B56" w:rsidP="00324325">
            <w:pPr>
              <w:pStyle w:val="21"/>
              <w:jc w:val="center"/>
              <w:rPr>
                <w:lang w:val="uk-UA"/>
              </w:rPr>
            </w:pPr>
            <w:r w:rsidRPr="00981822">
              <w:rPr>
                <w:lang w:val="uk-UA"/>
              </w:rPr>
              <w:t>2,0</w:t>
            </w:r>
          </w:p>
        </w:tc>
        <w:tc>
          <w:tcPr>
            <w:tcW w:w="0" w:type="auto"/>
            <w:vAlign w:val="center"/>
            <w:hideMark/>
          </w:tcPr>
          <w:p w14:paraId="1DFF1AC2" w14:textId="77777777" w:rsidR="002A0B56" w:rsidRPr="00981822" w:rsidRDefault="002A0B56" w:rsidP="00324325">
            <w:pPr>
              <w:pStyle w:val="21"/>
              <w:jc w:val="center"/>
              <w:rPr>
                <w:lang w:val="uk-UA"/>
              </w:rPr>
            </w:pPr>
            <w:r w:rsidRPr="00981822">
              <w:rPr>
                <w:lang w:val="uk-UA"/>
              </w:rPr>
              <w:t>-0,4</w:t>
            </w:r>
          </w:p>
        </w:tc>
        <w:tc>
          <w:tcPr>
            <w:tcW w:w="0" w:type="auto"/>
            <w:vAlign w:val="center"/>
            <w:hideMark/>
          </w:tcPr>
          <w:p w14:paraId="5EB243DD" w14:textId="77777777" w:rsidR="002A0B56" w:rsidRPr="00981822" w:rsidRDefault="002A0B56" w:rsidP="00324325">
            <w:pPr>
              <w:pStyle w:val="21"/>
              <w:jc w:val="center"/>
              <w:rPr>
                <w:lang w:val="uk-UA"/>
              </w:rPr>
            </w:pPr>
            <w:r w:rsidRPr="00981822">
              <w:rPr>
                <w:lang w:val="uk-UA"/>
              </w:rPr>
              <w:t>0,16</w:t>
            </w:r>
          </w:p>
        </w:tc>
      </w:tr>
      <w:tr w:rsidR="002A0B56" w:rsidRPr="00981822" w14:paraId="4A8F7732" w14:textId="77777777" w:rsidTr="00324325">
        <w:trPr>
          <w:jc w:val="center"/>
        </w:trPr>
        <w:tc>
          <w:tcPr>
            <w:tcW w:w="0" w:type="auto"/>
            <w:vAlign w:val="center"/>
            <w:hideMark/>
          </w:tcPr>
          <w:p w14:paraId="43D96411" w14:textId="77777777" w:rsidR="002A0B56" w:rsidRPr="00981822" w:rsidRDefault="002A0B56" w:rsidP="00324325">
            <w:pPr>
              <w:pStyle w:val="21"/>
              <w:jc w:val="center"/>
              <w:rPr>
                <w:b/>
                <w:bCs/>
                <w:lang w:val="uk-UA"/>
              </w:rPr>
            </w:pPr>
            <w:r w:rsidRPr="00981822">
              <w:rPr>
                <w:b/>
                <w:bCs/>
                <w:lang w:val="uk-UA"/>
              </w:rPr>
              <w:t>18</w:t>
            </w:r>
          </w:p>
        </w:tc>
        <w:tc>
          <w:tcPr>
            <w:tcW w:w="0" w:type="auto"/>
            <w:vAlign w:val="center"/>
            <w:hideMark/>
          </w:tcPr>
          <w:p w14:paraId="05E0C39C" w14:textId="77777777" w:rsidR="002A0B56" w:rsidRPr="00981822" w:rsidRDefault="002A0B56" w:rsidP="00324325">
            <w:pPr>
              <w:pStyle w:val="21"/>
              <w:jc w:val="center"/>
              <w:rPr>
                <w:lang w:val="uk-UA"/>
              </w:rPr>
            </w:pPr>
            <w:r w:rsidRPr="00981822">
              <w:rPr>
                <w:lang w:val="uk-UA"/>
              </w:rPr>
              <w:t>3,0</w:t>
            </w:r>
          </w:p>
        </w:tc>
        <w:tc>
          <w:tcPr>
            <w:tcW w:w="0" w:type="auto"/>
            <w:vAlign w:val="center"/>
            <w:hideMark/>
          </w:tcPr>
          <w:p w14:paraId="1ABCEC93" w14:textId="77777777" w:rsidR="002A0B56" w:rsidRPr="00981822" w:rsidRDefault="002A0B56" w:rsidP="00324325">
            <w:pPr>
              <w:pStyle w:val="21"/>
              <w:jc w:val="center"/>
              <w:rPr>
                <w:lang w:val="uk-UA"/>
              </w:rPr>
            </w:pPr>
            <w:r w:rsidRPr="00981822">
              <w:rPr>
                <w:lang w:val="uk-UA"/>
              </w:rPr>
              <w:t>2,4</w:t>
            </w:r>
          </w:p>
        </w:tc>
        <w:tc>
          <w:tcPr>
            <w:tcW w:w="0" w:type="auto"/>
            <w:vAlign w:val="center"/>
            <w:hideMark/>
          </w:tcPr>
          <w:p w14:paraId="5CCC8005" w14:textId="77777777" w:rsidR="002A0B56" w:rsidRPr="00981822" w:rsidRDefault="002A0B56" w:rsidP="00324325">
            <w:pPr>
              <w:pStyle w:val="21"/>
              <w:jc w:val="center"/>
              <w:rPr>
                <w:lang w:val="uk-UA"/>
              </w:rPr>
            </w:pPr>
            <w:r w:rsidRPr="00981822">
              <w:rPr>
                <w:lang w:val="uk-UA"/>
              </w:rPr>
              <w:t>-0,6</w:t>
            </w:r>
          </w:p>
        </w:tc>
        <w:tc>
          <w:tcPr>
            <w:tcW w:w="0" w:type="auto"/>
            <w:vAlign w:val="center"/>
            <w:hideMark/>
          </w:tcPr>
          <w:p w14:paraId="2C5817A2" w14:textId="77777777" w:rsidR="002A0B56" w:rsidRPr="00981822" w:rsidRDefault="002A0B56" w:rsidP="00324325">
            <w:pPr>
              <w:pStyle w:val="21"/>
              <w:jc w:val="center"/>
              <w:rPr>
                <w:lang w:val="uk-UA"/>
              </w:rPr>
            </w:pPr>
            <w:r w:rsidRPr="00981822">
              <w:rPr>
                <w:lang w:val="uk-UA"/>
              </w:rPr>
              <w:t>0,36</w:t>
            </w:r>
          </w:p>
        </w:tc>
      </w:tr>
      <w:tr w:rsidR="002A0B56" w:rsidRPr="00981822" w14:paraId="01BA3378" w14:textId="77777777" w:rsidTr="00324325">
        <w:trPr>
          <w:jc w:val="center"/>
        </w:trPr>
        <w:tc>
          <w:tcPr>
            <w:tcW w:w="0" w:type="auto"/>
            <w:vAlign w:val="center"/>
            <w:hideMark/>
          </w:tcPr>
          <w:p w14:paraId="7CDC8EBB" w14:textId="77777777" w:rsidR="002A0B56" w:rsidRPr="00981822" w:rsidRDefault="002A0B56" w:rsidP="00324325">
            <w:pPr>
              <w:pStyle w:val="21"/>
              <w:jc w:val="center"/>
              <w:rPr>
                <w:b/>
                <w:bCs/>
                <w:lang w:val="uk-UA"/>
              </w:rPr>
            </w:pPr>
            <w:r w:rsidRPr="00981822">
              <w:rPr>
                <w:b/>
                <w:bCs/>
                <w:lang w:val="uk-UA"/>
              </w:rPr>
              <w:t>19</w:t>
            </w:r>
          </w:p>
        </w:tc>
        <w:tc>
          <w:tcPr>
            <w:tcW w:w="0" w:type="auto"/>
            <w:vAlign w:val="center"/>
            <w:hideMark/>
          </w:tcPr>
          <w:p w14:paraId="345C8668" w14:textId="77777777" w:rsidR="002A0B56" w:rsidRPr="00981822" w:rsidRDefault="002A0B56" w:rsidP="00324325">
            <w:pPr>
              <w:pStyle w:val="21"/>
              <w:jc w:val="center"/>
              <w:rPr>
                <w:lang w:val="uk-UA"/>
              </w:rPr>
            </w:pPr>
            <w:r w:rsidRPr="00981822">
              <w:rPr>
                <w:lang w:val="uk-UA"/>
              </w:rPr>
              <w:t>2,1</w:t>
            </w:r>
          </w:p>
        </w:tc>
        <w:tc>
          <w:tcPr>
            <w:tcW w:w="0" w:type="auto"/>
            <w:vAlign w:val="center"/>
            <w:hideMark/>
          </w:tcPr>
          <w:p w14:paraId="5C9D21F7" w14:textId="77777777" w:rsidR="002A0B56" w:rsidRPr="00981822" w:rsidRDefault="002A0B56" w:rsidP="00324325">
            <w:pPr>
              <w:pStyle w:val="21"/>
              <w:jc w:val="center"/>
              <w:rPr>
                <w:lang w:val="uk-UA"/>
              </w:rPr>
            </w:pPr>
            <w:r w:rsidRPr="00981822">
              <w:rPr>
                <w:lang w:val="uk-UA"/>
              </w:rPr>
              <w:t>1,8</w:t>
            </w:r>
          </w:p>
        </w:tc>
        <w:tc>
          <w:tcPr>
            <w:tcW w:w="0" w:type="auto"/>
            <w:vAlign w:val="center"/>
            <w:hideMark/>
          </w:tcPr>
          <w:p w14:paraId="132CE6F0"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3CA42F5F" w14:textId="77777777" w:rsidR="002A0B56" w:rsidRPr="00981822" w:rsidRDefault="002A0B56" w:rsidP="00324325">
            <w:pPr>
              <w:pStyle w:val="21"/>
              <w:jc w:val="center"/>
              <w:rPr>
                <w:lang w:val="uk-UA"/>
              </w:rPr>
            </w:pPr>
            <w:r w:rsidRPr="00981822">
              <w:rPr>
                <w:lang w:val="uk-UA"/>
              </w:rPr>
              <w:t>0,09</w:t>
            </w:r>
          </w:p>
        </w:tc>
      </w:tr>
      <w:tr w:rsidR="002A0B56" w:rsidRPr="00981822" w14:paraId="28D1B523" w14:textId="77777777" w:rsidTr="00324325">
        <w:trPr>
          <w:jc w:val="center"/>
        </w:trPr>
        <w:tc>
          <w:tcPr>
            <w:tcW w:w="0" w:type="auto"/>
            <w:vAlign w:val="center"/>
            <w:hideMark/>
          </w:tcPr>
          <w:p w14:paraId="5F5541E8" w14:textId="77777777" w:rsidR="002A0B56" w:rsidRPr="00981822" w:rsidRDefault="002A0B56" w:rsidP="00324325">
            <w:pPr>
              <w:pStyle w:val="21"/>
              <w:jc w:val="center"/>
              <w:rPr>
                <w:b/>
                <w:bCs/>
                <w:lang w:val="uk-UA"/>
              </w:rPr>
            </w:pPr>
            <w:r w:rsidRPr="00981822">
              <w:rPr>
                <w:b/>
                <w:bCs/>
                <w:lang w:val="uk-UA"/>
              </w:rPr>
              <w:t>20</w:t>
            </w:r>
          </w:p>
        </w:tc>
        <w:tc>
          <w:tcPr>
            <w:tcW w:w="0" w:type="auto"/>
            <w:vAlign w:val="center"/>
            <w:hideMark/>
          </w:tcPr>
          <w:p w14:paraId="64CE4DC7"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598ABCBC" w14:textId="77777777" w:rsidR="002A0B56" w:rsidRPr="00981822" w:rsidRDefault="002A0B56" w:rsidP="00324325">
            <w:pPr>
              <w:pStyle w:val="21"/>
              <w:jc w:val="center"/>
              <w:rPr>
                <w:lang w:val="uk-UA"/>
              </w:rPr>
            </w:pPr>
            <w:r w:rsidRPr="00981822">
              <w:rPr>
                <w:lang w:val="uk-UA"/>
              </w:rPr>
              <w:t>2,4</w:t>
            </w:r>
          </w:p>
        </w:tc>
        <w:tc>
          <w:tcPr>
            <w:tcW w:w="0" w:type="auto"/>
            <w:vAlign w:val="center"/>
            <w:hideMark/>
          </w:tcPr>
          <w:p w14:paraId="3A775249" w14:textId="77777777" w:rsidR="002A0B56" w:rsidRPr="00981822" w:rsidRDefault="002A0B56" w:rsidP="00324325">
            <w:pPr>
              <w:pStyle w:val="21"/>
              <w:jc w:val="center"/>
              <w:rPr>
                <w:lang w:val="uk-UA"/>
              </w:rPr>
            </w:pPr>
            <w:r w:rsidRPr="00981822">
              <w:rPr>
                <w:lang w:val="uk-UA"/>
              </w:rPr>
              <w:t>-0,5</w:t>
            </w:r>
          </w:p>
        </w:tc>
        <w:tc>
          <w:tcPr>
            <w:tcW w:w="0" w:type="auto"/>
            <w:vAlign w:val="center"/>
            <w:hideMark/>
          </w:tcPr>
          <w:p w14:paraId="0E9C9A22" w14:textId="77777777" w:rsidR="002A0B56" w:rsidRPr="00981822" w:rsidRDefault="002A0B56" w:rsidP="00324325">
            <w:pPr>
              <w:pStyle w:val="21"/>
              <w:jc w:val="center"/>
              <w:rPr>
                <w:lang w:val="uk-UA"/>
              </w:rPr>
            </w:pPr>
            <w:r w:rsidRPr="00981822">
              <w:rPr>
                <w:lang w:val="uk-UA"/>
              </w:rPr>
              <w:t>0,25</w:t>
            </w:r>
          </w:p>
        </w:tc>
      </w:tr>
      <w:tr w:rsidR="002A0B56" w:rsidRPr="00981822" w14:paraId="5C47C008" w14:textId="77777777" w:rsidTr="00324325">
        <w:trPr>
          <w:jc w:val="center"/>
        </w:trPr>
        <w:tc>
          <w:tcPr>
            <w:tcW w:w="0" w:type="auto"/>
            <w:vAlign w:val="center"/>
            <w:hideMark/>
          </w:tcPr>
          <w:p w14:paraId="101ECEB1" w14:textId="77777777" w:rsidR="002A0B56" w:rsidRPr="00981822" w:rsidRDefault="002A0B56" w:rsidP="00324325">
            <w:pPr>
              <w:pStyle w:val="21"/>
              <w:jc w:val="center"/>
              <w:rPr>
                <w:b/>
                <w:bCs/>
                <w:lang w:val="uk-UA"/>
              </w:rPr>
            </w:pPr>
            <w:r w:rsidRPr="00981822">
              <w:rPr>
                <w:b/>
                <w:bCs/>
                <w:lang w:val="uk-UA"/>
              </w:rPr>
              <w:t>21</w:t>
            </w:r>
          </w:p>
        </w:tc>
        <w:tc>
          <w:tcPr>
            <w:tcW w:w="0" w:type="auto"/>
            <w:vAlign w:val="center"/>
            <w:hideMark/>
          </w:tcPr>
          <w:p w14:paraId="08EC2104" w14:textId="77777777" w:rsidR="002A0B56" w:rsidRPr="00981822" w:rsidRDefault="002A0B56" w:rsidP="00324325">
            <w:pPr>
              <w:pStyle w:val="21"/>
              <w:jc w:val="center"/>
              <w:rPr>
                <w:lang w:val="uk-UA"/>
              </w:rPr>
            </w:pPr>
            <w:r w:rsidRPr="00981822">
              <w:rPr>
                <w:lang w:val="uk-UA"/>
              </w:rPr>
              <w:t>3,3</w:t>
            </w:r>
          </w:p>
        </w:tc>
        <w:tc>
          <w:tcPr>
            <w:tcW w:w="0" w:type="auto"/>
            <w:vAlign w:val="center"/>
            <w:hideMark/>
          </w:tcPr>
          <w:p w14:paraId="65BB3938"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5A8EFDF9" w14:textId="77777777" w:rsidR="002A0B56" w:rsidRPr="00981822" w:rsidRDefault="002A0B56" w:rsidP="00324325">
            <w:pPr>
              <w:pStyle w:val="21"/>
              <w:jc w:val="center"/>
              <w:rPr>
                <w:lang w:val="uk-UA"/>
              </w:rPr>
            </w:pPr>
            <w:r w:rsidRPr="00981822">
              <w:rPr>
                <w:lang w:val="uk-UA"/>
              </w:rPr>
              <w:t>-0,6</w:t>
            </w:r>
          </w:p>
        </w:tc>
        <w:tc>
          <w:tcPr>
            <w:tcW w:w="0" w:type="auto"/>
            <w:vAlign w:val="center"/>
            <w:hideMark/>
          </w:tcPr>
          <w:p w14:paraId="3AB21120" w14:textId="77777777" w:rsidR="002A0B56" w:rsidRPr="00981822" w:rsidRDefault="002A0B56" w:rsidP="00324325">
            <w:pPr>
              <w:pStyle w:val="21"/>
              <w:jc w:val="center"/>
              <w:rPr>
                <w:lang w:val="uk-UA"/>
              </w:rPr>
            </w:pPr>
            <w:r w:rsidRPr="00981822">
              <w:rPr>
                <w:lang w:val="uk-UA"/>
              </w:rPr>
              <w:t>0,36</w:t>
            </w:r>
          </w:p>
        </w:tc>
      </w:tr>
      <w:tr w:rsidR="002A0B56" w:rsidRPr="00981822" w14:paraId="6FB99FDE" w14:textId="77777777" w:rsidTr="00324325">
        <w:trPr>
          <w:jc w:val="center"/>
        </w:trPr>
        <w:tc>
          <w:tcPr>
            <w:tcW w:w="0" w:type="auto"/>
            <w:vAlign w:val="center"/>
            <w:hideMark/>
          </w:tcPr>
          <w:p w14:paraId="479ED0B7" w14:textId="77777777" w:rsidR="002A0B56" w:rsidRPr="00981822" w:rsidRDefault="002A0B56" w:rsidP="00324325">
            <w:pPr>
              <w:pStyle w:val="21"/>
              <w:jc w:val="center"/>
              <w:rPr>
                <w:b/>
                <w:bCs/>
                <w:lang w:val="uk-UA"/>
              </w:rPr>
            </w:pPr>
            <w:r w:rsidRPr="00981822">
              <w:rPr>
                <w:b/>
                <w:bCs/>
                <w:lang w:val="uk-UA"/>
              </w:rPr>
              <w:t>22</w:t>
            </w:r>
          </w:p>
        </w:tc>
        <w:tc>
          <w:tcPr>
            <w:tcW w:w="0" w:type="auto"/>
            <w:vAlign w:val="center"/>
            <w:hideMark/>
          </w:tcPr>
          <w:p w14:paraId="32B9E635"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20C13E0C" w14:textId="77777777" w:rsidR="002A0B56" w:rsidRPr="00981822" w:rsidRDefault="002A0B56" w:rsidP="00324325">
            <w:pPr>
              <w:pStyle w:val="21"/>
              <w:jc w:val="center"/>
              <w:rPr>
                <w:lang w:val="uk-UA"/>
              </w:rPr>
            </w:pPr>
            <w:r w:rsidRPr="00981822">
              <w:rPr>
                <w:lang w:val="uk-UA"/>
              </w:rPr>
              <w:t>2,1</w:t>
            </w:r>
          </w:p>
        </w:tc>
        <w:tc>
          <w:tcPr>
            <w:tcW w:w="0" w:type="auto"/>
            <w:vAlign w:val="center"/>
            <w:hideMark/>
          </w:tcPr>
          <w:p w14:paraId="30760E14" w14:textId="77777777" w:rsidR="002A0B56" w:rsidRPr="00981822" w:rsidRDefault="002A0B56" w:rsidP="00324325">
            <w:pPr>
              <w:pStyle w:val="21"/>
              <w:jc w:val="center"/>
              <w:rPr>
                <w:lang w:val="uk-UA"/>
              </w:rPr>
            </w:pPr>
            <w:r w:rsidRPr="00981822">
              <w:rPr>
                <w:lang w:val="uk-UA"/>
              </w:rPr>
              <w:t>-0,4</w:t>
            </w:r>
          </w:p>
        </w:tc>
        <w:tc>
          <w:tcPr>
            <w:tcW w:w="0" w:type="auto"/>
            <w:vAlign w:val="center"/>
            <w:hideMark/>
          </w:tcPr>
          <w:p w14:paraId="3C06E630" w14:textId="77777777" w:rsidR="002A0B56" w:rsidRPr="00981822" w:rsidRDefault="002A0B56" w:rsidP="00324325">
            <w:pPr>
              <w:pStyle w:val="21"/>
              <w:jc w:val="center"/>
              <w:rPr>
                <w:lang w:val="uk-UA"/>
              </w:rPr>
            </w:pPr>
            <w:r w:rsidRPr="00981822">
              <w:rPr>
                <w:lang w:val="uk-UA"/>
              </w:rPr>
              <w:t>0,16</w:t>
            </w:r>
          </w:p>
        </w:tc>
      </w:tr>
      <w:tr w:rsidR="002A0B56" w:rsidRPr="00981822" w14:paraId="73C36C82" w14:textId="77777777" w:rsidTr="00324325">
        <w:trPr>
          <w:jc w:val="center"/>
        </w:trPr>
        <w:tc>
          <w:tcPr>
            <w:tcW w:w="0" w:type="auto"/>
            <w:vAlign w:val="center"/>
            <w:hideMark/>
          </w:tcPr>
          <w:p w14:paraId="3F36FF16" w14:textId="77777777" w:rsidR="002A0B56" w:rsidRPr="00981822" w:rsidRDefault="002A0B56" w:rsidP="00324325">
            <w:pPr>
              <w:pStyle w:val="21"/>
              <w:jc w:val="center"/>
              <w:rPr>
                <w:b/>
                <w:bCs/>
                <w:lang w:val="uk-UA"/>
              </w:rPr>
            </w:pPr>
            <w:r w:rsidRPr="00981822">
              <w:rPr>
                <w:b/>
                <w:bCs/>
                <w:lang w:val="uk-UA"/>
              </w:rPr>
              <w:t>23</w:t>
            </w:r>
          </w:p>
        </w:tc>
        <w:tc>
          <w:tcPr>
            <w:tcW w:w="0" w:type="auto"/>
            <w:vAlign w:val="center"/>
            <w:hideMark/>
          </w:tcPr>
          <w:p w14:paraId="3BE4B726" w14:textId="77777777" w:rsidR="002A0B56" w:rsidRPr="00981822" w:rsidRDefault="002A0B56" w:rsidP="00324325">
            <w:pPr>
              <w:pStyle w:val="21"/>
              <w:jc w:val="center"/>
              <w:rPr>
                <w:lang w:val="uk-UA"/>
              </w:rPr>
            </w:pPr>
            <w:r w:rsidRPr="00981822">
              <w:rPr>
                <w:lang w:val="uk-UA"/>
              </w:rPr>
              <w:t>3,2</w:t>
            </w:r>
          </w:p>
        </w:tc>
        <w:tc>
          <w:tcPr>
            <w:tcW w:w="0" w:type="auto"/>
            <w:vAlign w:val="center"/>
            <w:hideMark/>
          </w:tcPr>
          <w:p w14:paraId="50530392"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1BBCDEEB" w14:textId="77777777" w:rsidR="002A0B56" w:rsidRPr="00981822" w:rsidRDefault="002A0B56" w:rsidP="00324325">
            <w:pPr>
              <w:pStyle w:val="21"/>
              <w:jc w:val="center"/>
              <w:rPr>
                <w:lang w:val="uk-UA"/>
              </w:rPr>
            </w:pPr>
            <w:r w:rsidRPr="00981822">
              <w:rPr>
                <w:lang w:val="uk-UA"/>
              </w:rPr>
              <w:t>-0,6</w:t>
            </w:r>
          </w:p>
        </w:tc>
        <w:tc>
          <w:tcPr>
            <w:tcW w:w="0" w:type="auto"/>
            <w:vAlign w:val="center"/>
            <w:hideMark/>
          </w:tcPr>
          <w:p w14:paraId="37C09FE9" w14:textId="77777777" w:rsidR="002A0B56" w:rsidRPr="00981822" w:rsidRDefault="002A0B56" w:rsidP="00324325">
            <w:pPr>
              <w:pStyle w:val="21"/>
              <w:jc w:val="center"/>
              <w:rPr>
                <w:lang w:val="uk-UA"/>
              </w:rPr>
            </w:pPr>
            <w:r w:rsidRPr="00981822">
              <w:rPr>
                <w:lang w:val="uk-UA"/>
              </w:rPr>
              <w:t>0,36</w:t>
            </w:r>
          </w:p>
        </w:tc>
      </w:tr>
      <w:tr w:rsidR="002A0B56" w:rsidRPr="00981822" w14:paraId="037F7A7E" w14:textId="77777777" w:rsidTr="00324325">
        <w:trPr>
          <w:jc w:val="center"/>
        </w:trPr>
        <w:tc>
          <w:tcPr>
            <w:tcW w:w="0" w:type="auto"/>
            <w:vAlign w:val="center"/>
            <w:hideMark/>
          </w:tcPr>
          <w:p w14:paraId="2B26A047" w14:textId="77777777" w:rsidR="002A0B56" w:rsidRPr="00981822" w:rsidRDefault="002A0B56" w:rsidP="00324325">
            <w:pPr>
              <w:pStyle w:val="21"/>
              <w:jc w:val="center"/>
              <w:rPr>
                <w:b/>
                <w:bCs/>
                <w:lang w:val="uk-UA"/>
              </w:rPr>
            </w:pPr>
            <w:r w:rsidRPr="00981822">
              <w:rPr>
                <w:b/>
                <w:bCs/>
                <w:lang w:val="uk-UA"/>
              </w:rPr>
              <w:t>24</w:t>
            </w:r>
          </w:p>
        </w:tc>
        <w:tc>
          <w:tcPr>
            <w:tcW w:w="0" w:type="auto"/>
            <w:vAlign w:val="center"/>
            <w:hideMark/>
          </w:tcPr>
          <w:p w14:paraId="03DF90C0"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32C0B7C5" w14:textId="77777777" w:rsidR="002A0B56" w:rsidRPr="00981822" w:rsidRDefault="002A0B56" w:rsidP="00324325">
            <w:pPr>
              <w:pStyle w:val="21"/>
              <w:jc w:val="center"/>
              <w:rPr>
                <w:lang w:val="uk-UA"/>
              </w:rPr>
            </w:pPr>
            <w:r w:rsidRPr="00981822">
              <w:rPr>
                <w:lang w:val="uk-UA"/>
              </w:rPr>
              <w:t>2,2</w:t>
            </w:r>
          </w:p>
        </w:tc>
        <w:tc>
          <w:tcPr>
            <w:tcW w:w="0" w:type="auto"/>
            <w:vAlign w:val="center"/>
            <w:hideMark/>
          </w:tcPr>
          <w:p w14:paraId="2656C5E1" w14:textId="77777777" w:rsidR="002A0B56" w:rsidRPr="00981822" w:rsidRDefault="002A0B56" w:rsidP="00324325">
            <w:pPr>
              <w:pStyle w:val="21"/>
              <w:jc w:val="center"/>
              <w:rPr>
                <w:lang w:val="uk-UA"/>
              </w:rPr>
            </w:pPr>
            <w:r w:rsidRPr="00981822">
              <w:rPr>
                <w:lang w:val="uk-UA"/>
              </w:rPr>
              <w:t>-0,4</w:t>
            </w:r>
          </w:p>
        </w:tc>
        <w:tc>
          <w:tcPr>
            <w:tcW w:w="0" w:type="auto"/>
            <w:vAlign w:val="center"/>
            <w:hideMark/>
          </w:tcPr>
          <w:p w14:paraId="69F1FCE3" w14:textId="77777777" w:rsidR="002A0B56" w:rsidRPr="00981822" w:rsidRDefault="002A0B56" w:rsidP="00324325">
            <w:pPr>
              <w:pStyle w:val="21"/>
              <w:jc w:val="center"/>
              <w:rPr>
                <w:lang w:val="uk-UA"/>
              </w:rPr>
            </w:pPr>
            <w:r w:rsidRPr="00981822">
              <w:rPr>
                <w:lang w:val="uk-UA"/>
              </w:rPr>
              <w:t>0,16</w:t>
            </w:r>
          </w:p>
        </w:tc>
      </w:tr>
      <w:tr w:rsidR="002A0B56" w:rsidRPr="00981822" w14:paraId="45ABF6BA" w14:textId="77777777" w:rsidTr="00324325">
        <w:trPr>
          <w:jc w:val="center"/>
        </w:trPr>
        <w:tc>
          <w:tcPr>
            <w:tcW w:w="0" w:type="auto"/>
            <w:vAlign w:val="center"/>
            <w:hideMark/>
          </w:tcPr>
          <w:p w14:paraId="4C8AE813" w14:textId="77777777" w:rsidR="002A0B56" w:rsidRPr="00981822" w:rsidRDefault="002A0B56" w:rsidP="00324325">
            <w:pPr>
              <w:pStyle w:val="21"/>
              <w:jc w:val="center"/>
              <w:rPr>
                <w:b/>
                <w:bCs/>
                <w:lang w:val="uk-UA"/>
              </w:rPr>
            </w:pPr>
            <w:r w:rsidRPr="00981822">
              <w:rPr>
                <w:b/>
                <w:bCs/>
                <w:lang w:val="uk-UA"/>
              </w:rPr>
              <w:t>25</w:t>
            </w:r>
          </w:p>
        </w:tc>
        <w:tc>
          <w:tcPr>
            <w:tcW w:w="0" w:type="auto"/>
            <w:vAlign w:val="center"/>
            <w:hideMark/>
          </w:tcPr>
          <w:p w14:paraId="07F5F281"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0164EAED" w14:textId="77777777" w:rsidR="002A0B56" w:rsidRPr="00981822" w:rsidRDefault="002A0B56" w:rsidP="00324325">
            <w:pPr>
              <w:pStyle w:val="21"/>
              <w:jc w:val="center"/>
              <w:rPr>
                <w:lang w:val="uk-UA"/>
              </w:rPr>
            </w:pPr>
            <w:r w:rsidRPr="00981822">
              <w:rPr>
                <w:lang w:val="uk-UA"/>
              </w:rPr>
              <w:t>2,4</w:t>
            </w:r>
          </w:p>
        </w:tc>
        <w:tc>
          <w:tcPr>
            <w:tcW w:w="0" w:type="auto"/>
            <w:vAlign w:val="center"/>
            <w:hideMark/>
          </w:tcPr>
          <w:p w14:paraId="17953215" w14:textId="77777777" w:rsidR="002A0B56" w:rsidRPr="00981822" w:rsidRDefault="002A0B56" w:rsidP="00324325">
            <w:pPr>
              <w:pStyle w:val="21"/>
              <w:jc w:val="center"/>
              <w:rPr>
                <w:lang w:val="uk-UA"/>
              </w:rPr>
            </w:pPr>
            <w:r w:rsidRPr="00981822">
              <w:rPr>
                <w:lang w:val="uk-UA"/>
              </w:rPr>
              <w:t>-0,5</w:t>
            </w:r>
          </w:p>
        </w:tc>
        <w:tc>
          <w:tcPr>
            <w:tcW w:w="0" w:type="auto"/>
            <w:vAlign w:val="center"/>
            <w:hideMark/>
          </w:tcPr>
          <w:p w14:paraId="51AF1B02" w14:textId="77777777" w:rsidR="002A0B56" w:rsidRPr="00981822" w:rsidRDefault="002A0B56" w:rsidP="00324325">
            <w:pPr>
              <w:pStyle w:val="21"/>
              <w:jc w:val="center"/>
              <w:rPr>
                <w:lang w:val="uk-UA"/>
              </w:rPr>
            </w:pPr>
            <w:r w:rsidRPr="00981822">
              <w:rPr>
                <w:lang w:val="uk-UA"/>
              </w:rPr>
              <w:t>0,25</w:t>
            </w:r>
          </w:p>
        </w:tc>
      </w:tr>
      <w:tr w:rsidR="002A0B56" w:rsidRPr="00981822" w14:paraId="6CB9E787" w14:textId="77777777" w:rsidTr="00324325">
        <w:trPr>
          <w:jc w:val="center"/>
        </w:trPr>
        <w:tc>
          <w:tcPr>
            <w:tcW w:w="0" w:type="auto"/>
            <w:vAlign w:val="center"/>
            <w:hideMark/>
          </w:tcPr>
          <w:p w14:paraId="71251B61" w14:textId="77777777" w:rsidR="002A0B56" w:rsidRPr="00981822" w:rsidRDefault="002A0B56" w:rsidP="00324325">
            <w:pPr>
              <w:pStyle w:val="21"/>
              <w:jc w:val="center"/>
              <w:rPr>
                <w:b/>
                <w:bCs/>
                <w:lang w:val="uk-UA"/>
              </w:rPr>
            </w:pPr>
            <w:r w:rsidRPr="00981822">
              <w:rPr>
                <w:b/>
                <w:bCs/>
                <w:lang w:val="uk-UA"/>
              </w:rPr>
              <w:t>26</w:t>
            </w:r>
          </w:p>
        </w:tc>
        <w:tc>
          <w:tcPr>
            <w:tcW w:w="0" w:type="auto"/>
            <w:vAlign w:val="center"/>
            <w:hideMark/>
          </w:tcPr>
          <w:p w14:paraId="379841F7" w14:textId="77777777" w:rsidR="002A0B56" w:rsidRPr="00981822" w:rsidRDefault="002A0B56" w:rsidP="00324325">
            <w:pPr>
              <w:pStyle w:val="21"/>
              <w:jc w:val="center"/>
              <w:rPr>
                <w:lang w:val="uk-UA"/>
              </w:rPr>
            </w:pPr>
            <w:r w:rsidRPr="00981822">
              <w:rPr>
                <w:lang w:val="uk-UA"/>
              </w:rPr>
              <w:t>3,3</w:t>
            </w:r>
          </w:p>
        </w:tc>
        <w:tc>
          <w:tcPr>
            <w:tcW w:w="0" w:type="auto"/>
            <w:vAlign w:val="center"/>
            <w:hideMark/>
          </w:tcPr>
          <w:p w14:paraId="67275F98"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6C8B3344" w14:textId="77777777" w:rsidR="002A0B56" w:rsidRPr="00981822" w:rsidRDefault="002A0B56" w:rsidP="00324325">
            <w:pPr>
              <w:pStyle w:val="21"/>
              <w:jc w:val="center"/>
              <w:rPr>
                <w:lang w:val="uk-UA"/>
              </w:rPr>
            </w:pPr>
            <w:r w:rsidRPr="00981822">
              <w:rPr>
                <w:lang w:val="uk-UA"/>
              </w:rPr>
              <w:t>-0,6</w:t>
            </w:r>
          </w:p>
        </w:tc>
        <w:tc>
          <w:tcPr>
            <w:tcW w:w="0" w:type="auto"/>
            <w:vAlign w:val="center"/>
            <w:hideMark/>
          </w:tcPr>
          <w:p w14:paraId="333AAADE" w14:textId="77777777" w:rsidR="002A0B56" w:rsidRPr="00981822" w:rsidRDefault="002A0B56" w:rsidP="00324325">
            <w:pPr>
              <w:pStyle w:val="21"/>
              <w:jc w:val="center"/>
              <w:rPr>
                <w:lang w:val="uk-UA"/>
              </w:rPr>
            </w:pPr>
            <w:r w:rsidRPr="00981822">
              <w:rPr>
                <w:lang w:val="uk-UA"/>
              </w:rPr>
              <w:t>0,36</w:t>
            </w:r>
          </w:p>
        </w:tc>
      </w:tr>
      <w:tr w:rsidR="002A0B56" w:rsidRPr="00981822" w14:paraId="3EEF12F9" w14:textId="77777777" w:rsidTr="00324325">
        <w:trPr>
          <w:jc w:val="center"/>
        </w:trPr>
        <w:tc>
          <w:tcPr>
            <w:tcW w:w="0" w:type="auto"/>
            <w:vAlign w:val="center"/>
            <w:hideMark/>
          </w:tcPr>
          <w:p w14:paraId="32F420ED" w14:textId="77777777" w:rsidR="002A0B56" w:rsidRPr="00981822" w:rsidRDefault="002A0B56" w:rsidP="00324325">
            <w:pPr>
              <w:pStyle w:val="21"/>
              <w:jc w:val="center"/>
              <w:rPr>
                <w:b/>
                <w:bCs/>
                <w:lang w:val="uk-UA"/>
              </w:rPr>
            </w:pPr>
            <w:r w:rsidRPr="00981822">
              <w:rPr>
                <w:b/>
                <w:bCs/>
                <w:lang w:val="uk-UA"/>
              </w:rPr>
              <w:t>27</w:t>
            </w:r>
          </w:p>
        </w:tc>
        <w:tc>
          <w:tcPr>
            <w:tcW w:w="0" w:type="auto"/>
            <w:vAlign w:val="center"/>
            <w:hideMark/>
          </w:tcPr>
          <w:p w14:paraId="5A9FF9BD"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463CB91A" w14:textId="77777777" w:rsidR="002A0B56" w:rsidRPr="00981822" w:rsidRDefault="002A0B56" w:rsidP="00324325">
            <w:pPr>
              <w:pStyle w:val="21"/>
              <w:jc w:val="center"/>
              <w:rPr>
                <w:lang w:val="uk-UA"/>
              </w:rPr>
            </w:pPr>
            <w:r w:rsidRPr="00981822">
              <w:rPr>
                <w:lang w:val="uk-UA"/>
              </w:rPr>
              <w:t>2,1</w:t>
            </w:r>
          </w:p>
        </w:tc>
        <w:tc>
          <w:tcPr>
            <w:tcW w:w="0" w:type="auto"/>
            <w:vAlign w:val="center"/>
            <w:hideMark/>
          </w:tcPr>
          <w:p w14:paraId="2295F470" w14:textId="77777777" w:rsidR="002A0B56" w:rsidRPr="00981822" w:rsidRDefault="002A0B56" w:rsidP="00324325">
            <w:pPr>
              <w:pStyle w:val="21"/>
              <w:jc w:val="center"/>
              <w:rPr>
                <w:lang w:val="uk-UA"/>
              </w:rPr>
            </w:pPr>
            <w:r w:rsidRPr="00981822">
              <w:rPr>
                <w:lang w:val="uk-UA"/>
              </w:rPr>
              <w:t>-0,4</w:t>
            </w:r>
          </w:p>
        </w:tc>
        <w:tc>
          <w:tcPr>
            <w:tcW w:w="0" w:type="auto"/>
            <w:vAlign w:val="center"/>
            <w:hideMark/>
          </w:tcPr>
          <w:p w14:paraId="6DCF25EE" w14:textId="77777777" w:rsidR="002A0B56" w:rsidRPr="00981822" w:rsidRDefault="002A0B56" w:rsidP="00324325">
            <w:pPr>
              <w:pStyle w:val="21"/>
              <w:jc w:val="center"/>
              <w:rPr>
                <w:lang w:val="uk-UA"/>
              </w:rPr>
            </w:pPr>
            <w:r w:rsidRPr="00981822">
              <w:rPr>
                <w:lang w:val="uk-UA"/>
              </w:rPr>
              <w:t>0,16</w:t>
            </w:r>
          </w:p>
        </w:tc>
      </w:tr>
      <w:tr w:rsidR="002A0B56" w:rsidRPr="00981822" w14:paraId="7890AD50" w14:textId="77777777" w:rsidTr="00324325">
        <w:trPr>
          <w:jc w:val="center"/>
        </w:trPr>
        <w:tc>
          <w:tcPr>
            <w:tcW w:w="0" w:type="auto"/>
            <w:vAlign w:val="center"/>
            <w:hideMark/>
          </w:tcPr>
          <w:p w14:paraId="74B7A981" w14:textId="77777777" w:rsidR="002A0B56" w:rsidRPr="00981822" w:rsidRDefault="002A0B56" w:rsidP="00324325">
            <w:pPr>
              <w:pStyle w:val="21"/>
              <w:jc w:val="center"/>
              <w:rPr>
                <w:b/>
                <w:bCs/>
                <w:lang w:val="uk-UA"/>
              </w:rPr>
            </w:pPr>
            <w:r w:rsidRPr="00981822">
              <w:rPr>
                <w:b/>
                <w:bCs/>
                <w:lang w:val="uk-UA"/>
              </w:rPr>
              <w:t>28</w:t>
            </w:r>
          </w:p>
        </w:tc>
        <w:tc>
          <w:tcPr>
            <w:tcW w:w="0" w:type="auto"/>
            <w:vAlign w:val="center"/>
            <w:hideMark/>
          </w:tcPr>
          <w:p w14:paraId="44EEABE7"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1345A871" w14:textId="77777777" w:rsidR="002A0B56" w:rsidRPr="00981822" w:rsidRDefault="002A0B56" w:rsidP="00324325">
            <w:pPr>
              <w:pStyle w:val="21"/>
              <w:jc w:val="center"/>
              <w:rPr>
                <w:lang w:val="uk-UA"/>
              </w:rPr>
            </w:pPr>
            <w:r w:rsidRPr="00981822">
              <w:rPr>
                <w:lang w:val="uk-UA"/>
              </w:rPr>
              <w:t>2,3</w:t>
            </w:r>
          </w:p>
        </w:tc>
        <w:tc>
          <w:tcPr>
            <w:tcW w:w="0" w:type="auto"/>
            <w:vAlign w:val="center"/>
            <w:hideMark/>
          </w:tcPr>
          <w:p w14:paraId="725BC3A0" w14:textId="77777777" w:rsidR="002A0B56" w:rsidRPr="00981822" w:rsidRDefault="002A0B56" w:rsidP="00324325">
            <w:pPr>
              <w:pStyle w:val="21"/>
              <w:jc w:val="center"/>
              <w:rPr>
                <w:lang w:val="uk-UA"/>
              </w:rPr>
            </w:pPr>
            <w:r w:rsidRPr="00981822">
              <w:rPr>
                <w:lang w:val="uk-UA"/>
              </w:rPr>
              <w:t>-0,5</w:t>
            </w:r>
          </w:p>
        </w:tc>
        <w:tc>
          <w:tcPr>
            <w:tcW w:w="0" w:type="auto"/>
            <w:vAlign w:val="center"/>
            <w:hideMark/>
          </w:tcPr>
          <w:p w14:paraId="456CC364" w14:textId="77777777" w:rsidR="002A0B56" w:rsidRPr="00981822" w:rsidRDefault="002A0B56" w:rsidP="00324325">
            <w:pPr>
              <w:pStyle w:val="21"/>
              <w:jc w:val="center"/>
              <w:rPr>
                <w:lang w:val="uk-UA"/>
              </w:rPr>
            </w:pPr>
            <w:r w:rsidRPr="00981822">
              <w:rPr>
                <w:lang w:val="uk-UA"/>
              </w:rPr>
              <w:t>0,25</w:t>
            </w:r>
          </w:p>
        </w:tc>
      </w:tr>
      <w:tr w:rsidR="002A0B56" w:rsidRPr="00981822" w14:paraId="302A41A0" w14:textId="77777777" w:rsidTr="00324325">
        <w:trPr>
          <w:jc w:val="center"/>
        </w:trPr>
        <w:tc>
          <w:tcPr>
            <w:tcW w:w="0" w:type="auto"/>
            <w:vAlign w:val="center"/>
            <w:hideMark/>
          </w:tcPr>
          <w:p w14:paraId="6155DC08" w14:textId="77777777" w:rsidR="002A0B56" w:rsidRPr="00981822" w:rsidRDefault="002A0B56" w:rsidP="00324325">
            <w:pPr>
              <w:pStyle w:val="21"/>
              <w:jc w:val="center"/>
              <w:rPr>
                <w:b/>
                <w:bCs/>
                <w:lang w:val="uk-UA"/>
              </w:rPr>
            </w:pPr>
            <w:r w:rsidRPr="00981822">
              <w:rPr>
                <w:b/>
                <w:bCs/>
                <w:lang w:val="uk-UA"/>
              </w:rPr>
              <w:t>29</w:t>
            </w:r>
          </w:p>
        </w:tc>
        <w:tc>
          <w:tcPr>
            <w:tcW w:w="0" w:type="auto"/>
            <w:vAlign w:val="center"/>
            <w:hideMark/>
          </w:tcPr>
          <w:p w14:paraId="35E7166B" w14:textId="77777777" w:rsidR="002A0B56" w:rsidRPr="00981822" w:rsidRDefault="002A0B56" w:rsidP="00324325">
            <w:pPr>
              <w:pStyle w:val="21"/>
              <w:jc w:val="center"/>
              <w:rPr>
                <w:lang w:val="uk-UA"/>
              </w:rPr>
            </w:pPr>
            <w:r w:rsidRPr="00981822">
              <w:rPr>
                <w:lang w:val="uk-UA"/>
              </w:rPr>
              <w:t>3,1</w:t>
            </w:r>
          </w:p>
        </w:tc>
        <w:tc>
          <w:tcPr>
            <w:tcW w:w="0" w:type="auto"/>
            <w:vAlign w:val="center"/>
            <w:hideMark/>
          </w:tcPr>
          <w:p w14:paraId="7D53D5D8"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143FAA8B" w14:textId="77777777" w:rsidR="002A0B56" w:rsidRPr="00981822" w:rsidRDefault="002A0B56" w:rsidP="00324325">
            <w:pPr>
              <w:pStyle w:val="21"/>
              <w:jc w:val="center"/>
              <w:rPr>
                <w:lang w:val="uk-UA"/>
              </w:rPr>
            </w:pPr>
            <w:r w:rsidRPr="00981822">
              <w:rPr>
                <w:lang w:val="uk-UA"/>
              </w:rPr>
              <w:t>-0,6</w:t>
            </w:r>
          </w:p>
        </w:tc>
        <w:tc>
          <w:tcPr>
            <w:tcW w:w="0" w:type="auto"/>
            <w:vAlign w:val="center"/>
            <w:hideMark/>
          </w:tcPr>
          <w:p w14:paraId="697E5FB3" w14:textId="77777777" w:rsidR="002A0B56" w:rsidRPr="00981822" w:rsidRDefault="002A0B56" w:rsidP="00324325">
            <w:pPr>
              <w:pStyle w:val="21"/>
              <w:jc w:val="center"/>
              <w:rPr>
                <w:lang w:val="uk-UA"/>
              </w:rPr>
            </w:pPr>
            <w:r w:rsidRPr="00981822">
              <w:rPr>
                <w:lang w:val="uk-UA"/>
              </w:rPr>
              <w:t>0,36</w:t>
            </w:r>
          </w:p>
        </w:tc>
      </w:tr>
      <w:tr w:rsidR="002A0B56" w:rsidRPr="00981822" w14:paraId="4DA8636C" w14:textId="77777777" w:rsidTr="00324325">
        <w:trPr>
          <w:jc w:val="center"/>
        </w:trPr>
        <w:tc>
          <w:tcPr>
            <w:tcW w:w="0" w:type="auto"/>
            <w:vAlign w:val="center"/>
            <w:hideMark/>
          </w:tcPr>
          <w:p w14:paraId="60246AAB" w14:textId="77777777" w:rsidR="002A0B56" w:rsidRPr="00981822" w:rsidRDefault="002A0B56" w:rsidP="00324325">
            <w:pPr>
              <w:pStyle w:val="21"/>
              <w:jc w:val="center"/>
              <w:rPr>
                <w:b/>
                <w:bCs/>
                <w:lang w:val="uk-UA"/>
              </w:rPr>
            </w:pPr>
            <w:r w:rsidRPr="00981822">
              <w:rPr>
                <w:b/>
                <w:bCs/>
                <w:lang w:val="uk-UA"/>
              </w:rPr>
              <w:t>30</w:t>
            </w:r>
          </w:p>
        </w:tc>
        <w:tc>
          <w:tcPr>
            <w:tcW w:w="0" w:type="auto"/>
            <w:vAlign w:val="center"/>
            <w:hideMark/>
          </w:tcPr>
          <w:p w14:paraId="701D1043"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2605DAFE" w14:textId="77777777" w:rsidR="002A0B56" w:rsidRPr="00981822" w:rsidRDefault="002A0B56" w:rsidP="00324325">
            <w:pPr>
              <w:pStyle w:val="21"/>
              <w:jc w:val="center"/>
              <w:rPr>
                <w:lang w:val="uk-UA"/>
              </w:rPr>
            </w:pPr>
            <w:r w:rsidRPr="00981822">
              <w:rPr>
                <w:lang w:val="uk-UA"/>
              </w:rPr>
              <w:t>2,3</w:t>
            </w:r>
          </w:p>
        </w:tc>
        <w:tc>
          <w:tcPr>
            <w:tcW w:w="0" w:type="auto"/>
            <w:vAlign w:val="center"/>
            <w:hideMark/>
          </w:tcPr>
          <w:p w14:paraId="49AF1777" w14:textId="77777777" w:rsidR="002A0B56" w:rsidRPr="00981822" w:rsidRDefault="002A0B56" w:rsidP="00324325">
            <w:pPr>
              <w:pStyle w:val="21"/>
              <w:jc w:val="center"/>
              <w:rPr>
                <w:lang w:val="uk-UA"/>
              </w:rPr>
            </w:pPr>
            <w:r w:rsidRPr="00981822">
              <w:rPr>
                <w:lang w:val="uk-UA"/>
              </w:rPr>
              <w:t>-0,4</w:t>
            </w:r>
          </w:p>
        </w:tc>
        <w:tc>
          <w:tcPr>
            <w:tcW w:w="0" w:type="auto"/>
            <w:vAlign w:val="center"/>
            <w:hideMark/>
          </w:tcPr>
          <w:p w14:paraId="5D241E39" w14:textId="77777777" w:rsidR="002A0B56" w:rsidRPr="00981822" w:rsidRDefault="002A0B56" w:rsidP="00324325">
            <w:pPr>
              <w:pStyle w:val="21"/>
              <w:jc w:val="center"/>
              <w:rPr>
                <w:lang w:val="uk-UA"/>
              </w:rPr>
            </w:pPr>
            <w:r w:rsidRPr="00981822">
              <w:rPr>
                <w:lang w:val="uk-UA"/>
              </w:rPr>
              <w:t>0,16</w:t>
            </w:r>
          </w:p>
        </w:tc>
      </w:tr>
      <w:tr w:rsidR="002A0B56" w:rsidRPr="00981822" w14:paraId="67794332" w14:textId="77777777" w:rsidTr="00324325">
        <w:trPr>
          <w:jc w:val="center"/>
        </w:trPr>
        <w:tc>
          <w:tcPr>
            <w:tcW w:w="0" w:type="auto"/>
            <w:vAlign w:val="center"/>
            <w:hideMark/>
          </w:tcPr>
          <w:p w14:paraId="4FFB0398" w14:textId="77777777" w:rsidR="002A0B56" w:rsidRPr="00981822" w:rsidRDefault="002A0B56" w:rsidP="00324325">
            <w:pPr>
              <w:pStyle w:val="21"/>
              <w:jc w:val="center"/>
              <w:rPr>
                <w:b/>
                <w:bCs/>
                <w:lang w:val="uk-UA"/>
              </w:rPr>
            </w:pPr>
            <w:r w:rsidRPr="00981822">
              <w:rPr>
                <w:b/>
                <w:bCs/>
                <w:lang w:val="uk-UA"/>
              </w:rPr>
              <w:t>Сума</w:t>
            </w:r>
          </w:p>
        </w:tc>
        <w:tc>
          <w:tcPr>
            <w:tcW w:w="0" w:type="auto"/>
            <w:vAlign w:val="center"/>
            <w:hideMark/>
          </w:tcPr>
          <w:p w14:paraId="6BC5C47E" w14:textId="77777777" w:rsidR="002A0B56" w:rsidRPr="00981822" w:rsidRDefault="002A0B56" w:rsidP="00324325">
            <w:pPr>
              <w:pStyle w:val="21"/>
              <w:jc w:val="center"/>
              <w:rPr>
                <w:lang w:val="uk-UA"/>
              </w:rPr>
            </w:pPr>
            <w:r w:rsidRPr="00981822">
              <w:rPr>
                <w:lang w:val="uk-UA"/>
              </w:rPr>
              <w:t>84,2</w:t>
            </w:r>
          </w:p>
        </w:tc>
        <w:tc>
          <w:tcPr>
            <w:tcW w:w="0" w:type="auto"/>
            <w:vAlign w:val="center"/>
            <w:hideMark/>
          </w:tcPr>
          <w:p w14:paraId="1D1013A8" w14:textId="77777777" w:rsidR="002A0B56" w:rsidRPr="00981822" w:rsidRDefault="002A0B56" w:rsidP="00324325">
            <w:pPr>
              <w:pStyle w:val="21"/>
              <w:jc w:val="center"/>
              <w:rPr>
                <w:lang w:val="uk-UA"/>
              </w:rPr>
            </w:pPr>
            <w:r w:rsidRPr="00981822">
              <w:rPr>
                <w:lang w:val="uk-UA"/>
              </w:rPr>
              <w:t>71,0</w:t>
            </w:r>
          </w:p>
        </w:tc>
        <w:tc>
          <w:tcPr>
            <w:tcW w:w="0" w:type="auto"/>
            <w:vAlign w:val="center"/>
            <w:hideMark/>
          </w:tcPr>
          <w:p w14:paraId="0CCECD81" w14:textId="77777777" w:rsidR="002A0B56" w:rsidRPr="00981822" w:rsidRDefault="002A0B56" w:rsidP="00324325">
            <w:pPr>
              <w:pStyle w:val="21"/>
              <w:jc w:val="center"/>
              <w:rPr>
                <w:lang w:val="uk-UA"/>
              </w:rPr>
            </w:pPr>
            <w:r w:rsidRPr="00981822">
              <w:rPr>
                <w:lang w:val="uk-UA"/>
              </w:rPr>
              <w:t>-13,2</w:t>
            </w:r>
          </w:p>
        </w:tc>
        <w:tc>
          <w:tcPr>
            <w:tcW w:w="0" w:type="auto"/>
            <w:vAlign w:val="center"/>
            <w:hideMark/>
          </w:tcPr>
          <w:p w14:paraId="74AE8D8D" w14:textId="77777777" w:rsidR="002A0B56" w:rsidRPr="00981822" w:rsidRDefault="002A0B56" w:rsidP="00324325">
            <w:pPr>
              <w:pStyle w:val="21"/>
              <w:jc w:val="center"/>
              <w:rPr>
                <w:lang w:val="uk-UA"/>
              </w:rPr>
            </w:pPr>
            <w:r w:rsidRPr="00981822">
              <w:rPr>
                <w:lang w:val="uk-UA"/>
              </w:rPr>
              <w:t>6,48</w:t>
            </w:r>
          </w:p>
        </w:tc>
      </w:tr>
      <w:tr w:rsidR="002A0B56" w:rsidRPr="00981822" w14:paraId="740BFFE9" w14:textId="77777777" w:rsidTr="00324325">
        <w:trPr>
          <w:jc w:val="center"/>
        </w:trPr>
        <w:tc>
          <w:tcPr>
            <w:tcW w:w="0" w:type="auto"/>
            <w:vAlign w:val="center"/>
            <w:hideMark/>
          </w:tcPr>
          <w:p w14:paraId="3213C170" w14:textId="77777777" w:rsidR="002A0B56" w:rsidRPr="00981822" w:rsidRDefault="002A0B56" w:rsidP="00324325">
            <w:pPr>
              <w:pStyle w:val="21"/>
              <w:jc w:val="center"/>
              <w:rPr>
                <w:b/>
                <w:bCs/>
                <w:lang w:val="uk-UA"/>
              </w:rPr>
            </w:pPr>
            <w:r w:rsidRPr="00981822">
              <w:rPr>
                <w:b/>
                <w:bCs/>
                <w:lang w:val="uk-UA"/>
              </w:rPr>
              <w:t>Середнє</w:t>
            </w:r>
          </w:p>
        </w:tc>
        <w:tc>
          <w:tcPr>
            <w:tcW w:w="0" w:type="auto"/>
            <w:vAlign w:val="center"/>
            <w:hideMark/>
          </w:tcPr>
          <w:p w14:paraId="3AF0AB39" w14:textId="77777777" w:rsidR="002A0B56" w:rsidRPr="00981822" w:rsidRDefault="002A0B56" w:rsidP="00324325">
            <w:pPr>
              <w:pStyle w:val="21"/>
              <w:jc w:val="center"/>
              <w:rPr>
                <w:lang w:val="uk-UA"/>
              </w:rPr>
            </w:pPr>
            <w:r w:rsidRPr="00981822">
              <w:rPr>
                <w:lang w:val="uk-UA"/>
              </w:rPr>
              <w:t>2,81</w:t>
            </w:r>
          </w:p>
        </w:tc>
        <w:tc>
          <w:tcPr>
            <w:tcW w:w="0" w:type="auto"/>
            <w:vAlign w:val="center"/>
            <w:hideMark/>
          </w:tcPr>
          <w:p w14:paraId="3DE572C3" w14:textId="77777777" w:rsidR="002A0B56" w:rsidRPr="00981822" w:rsidRDefault="002A0B56" w:rsidP="00324325">
            <w:pPr>
              <w:pStyle w:val="21"/>
              <w:jc w:val="center"/>
              <w:rPr>
                <w:lang w:val="uk-UA"/>
              </w:rPr>
            </w:pPr>
            <w:r w:rsidRPr="00981822">
              <w:rPr>
                <w:lang w:val="uk-UA"/>
              </w:rPr>
              <w:t>2,37</w:t>
            </w:r>
          </w:p>
        </w:tc>
        <w:tc>
          <w:tcPr>
            <w:tcW w:w="0" w:type="auto"/>
            <w:vAlign w:val="center"/>
            <w:hideMark/>
          </w:tcPr>
          <w:p w14:paraId="26708081" w14:textId="77777777" w:rsidR="002A0B56" w:rsidRPr="00981822" w:rsidRDefault="002A0B56" w:rsidP="00324325">
            <w:pPr>
              <w:pStyle w:val="21"/>
              <w:jc w:val="center"/>
              <w:rPr>
                <w:lang w:val="uk-UA"/>
              </w:rPr>
            </w:pPr>
            <w:r w:rsidRPr="00981822">
              <w:rPr>
                <w:lang w:val="uk-UA"/>
              </w:rPr>
              <w:t>-0,44</w:t>
            </w:r>
          </w:p>
        </w:tc>
        <w:tc>
          <w:tcPr>
            <w:tcW w:w="0" w:type="auto"/>
            <w:vAlign w:val="center"/>
            <w:hideMark/>
          </w:tcPr>
          <w:p w14:paraId="44FE8A4A" w14:textId="77777777" w:rsidR="002A0B56" w:rsidRPr="00981822" w:rsidRDefault="002A0B56" w:rsidP="00324325">
            <w:pPr>
              <w:pStyle w:val="21"/>
              <w:jc w:val="center"/>
              <w:rPr>
                <w:lang w:val="uk-UA"/>
              </w:rPr>
            </w:pPr>
            <w:r w:rsidRPr="00981822">
              <w:rPr>
                <w:lang w:val="uk-UA"/>
              </w:rPr>
              <w:t>-</w:t>
            </w:r>
          </w:p>
        </w:tc>
      </w:tr>
    </w:tbl>
    <w:p w14:paraId="2CCC5C71" w14:textId="77777777" w:rsidR="00324325" w:rsidRPr="00981822" w:rsidRDefault="00324325" w:rsidP="002A0B56">
      <w:pPr>
        <w:pStyle w:val="11"/>
      </w:pPr>
    </w:p>
    <w:p w14:paraId="0B659558" w14:textId="2633D057" w:rsidR="002A0B56" w:rsidRPr="002A0B56" w:rsidRDefault="002A0B56" w:rsidP="002A0B56">
      <w:pPr>
        <w:pStyle w:val="11"/>
      </w:pPr>
      <w:r w:rsidRPr="002A0B56">
        <w:t>Отримані дані демонструють стабільне зниження рівня емоціогенного харчування у всіх учасниць програми без винятку. Середня різниця у 0,44 бали свідчить про клінічно значущі зміни, оскільки така різниця означає перехід від використання їжі як основного регулятора емоцій до освоєння альтернативних стратегій емоційної регуляції.</w:t>
      </w:r>
    </w:p>
    <w:p w14:paraId="11335EF4" w14:textId="24E2BCCB" w:rsidR="00324325" w:rsidRPr="00981822" w:rsidRDefault="002A0B56" w:rsidP="00324325">
      <w:pPr>
        <w:pStyle w:val="11"/>
        <w:jc w:val="right"/>
        <w:rPr>
          <w:b/>
          <w:bCs/>
        </w:rPr>
      </w:pPr>
      <w:r w:rsidRPr="002A0B56">
        <w:rPr>
          <w:b/>
          <w:bCs/>
        </w:rPr>
        <w:t>Таблиця 3.</w:t>
      </w:r>
      <w:r w:rsidR="00D54428">
        <w:rPr>
          <w:b/>
          <w:bCs/>
          <w:lang w:val="ru-RU"/>
        </w:rPr>
        <w:t>9</w:t>
      </w:r>
      <w:r w:rsidRPr="002A0B56">
        <w:rPr>
          <w:b/>
          <w:bCs/>
        </w:rPr>
        <w:t xml:space="preserve"> </w:t>
      </w:r>
    </w:p>
    <w:p w14:paraId="531F02A5" w14:textId="370335CA" w:rsidR="002A0B56" w:rsidRPr="002A0B56" w:rsidRDefault="002A0B56" w:rsidP="00324325">
      <w:pPr>
        <w:pStyle w:val="11"/>
        <w:ind w:firstLine="0"/>
        <w:jc w:val="center"/>
        <w:rPr>
          <w:b/>
          <w:bCs/>
        </w:rPr>
      </w:pPr>
      <w:r w:rsidRPr="002A0B56">
        <w:rPr>
          <w:b/>
          <w:bCs/>
        </w:rPr>
        <w:t>Статистичні показники змін емоціогенного харчування</w:t>
      </w:r>
    </w:p>
    <w:tbl>
      <w:tblPr>
        <w:tblStyle w:val="15"/>
        <w:tblW w:w="0" w:type="auto"/>
        <w:jc w:val="center"/>
        <w:tblLook w:val="04A0" w:firstRow="1" w:lastRow="0" w:firstColumn="1" w:lastColumn="0" w:noHBand="0" w:noVBand="1"/>
      </w:tblPr>
      <w:tblGrid>
        <w:gridCol w:w="4827"/>
        <w:gridCol w:w="1411"/>
      </w:tblGrid>
      <w:tr w:rsidR="002A0B56" w:rsidRPr="00981822" w14:paraId="640FDCF5" w14:textId="77777777" w:rsidTr="00324325">
        <w:trPr>
          <w:jc w:val="center"/>
        </w:trPr>
        <w:tc>
          <w:tcPr>
            <w:tcW w:w="0" w:type="auto"/>
            <w:hideMark/>
          </w:tcPr>
          <w:p w14:paraId="67B55E30" w14:textId="77777777" w:rsidR="002A0B56" w:rsidRPr="00981822" w:rsidRDefault="002A0B56" w:rsidP="00324325">
            <w:pPr>
              <w:pStyle w:val="21"/>
              <w:rPr>
                <w:b/>
                <w:bCs/>
                <w:lang w:val="uk-UA"/>
              </w:rPr>
            </w:pPr>
            <w:r w:rsidRPr="00981822">
              <w:rPr>
                <w:b/>
                <w:bCs/>
                <w:lang w:val="uk-UA"/>
              </w:rPr>
              <w:t>Статистичний показник</w:t>
            </w:r>
          </w:p>
        </w:tc>
        <w:tc>
          <w:tcPr>
            <w:tcW w:w="0" w:type="auto"/>
            <w:hideMark/>
          </w:tcPr>
          <w:p w14:paraId="33EB4702" w14:textId="77777777" w:rsidR="002A0B56" w:rsidRPr="00981822" w:rsidRDefault="002A0B56" w:rsidP="00324325">
            <w:pPr>
              <w:pStyle w:val="21"/>
              <w:rPr>
                <w:b/>
                <w:bCs/>
                <w:lang w:val="uk-UA"/>
              </w:rPr>
            </w:pPr>
            <w:r w:rsidRPr="00981822">
              <w:rPr>
                <w:b/>
                <w:bCs/>
                <w:lang w:val="uk-UA"/>
              </w:rPr>
              <w:t>Значення</w:t>
            </w:r>
          </w:p>
        </w:tc>
      </w:tr>
      <w:tr w:rsidR="002A0B56" w:rsidRPr="00981822" w14:paraId="1ABF13AD" w14:textId="77777777" w:rsidTr="00324325">
        <w:trPr>
          <w:jc w:val="center"/>
        </w:trPr>
        <w:tc>
          <w:tcPr>
            <w:tcW w:w="0" w:type="auto"/>
            <w:hideMark/>
          </w:tcPr>
          <w:p w14:paraId="4F9C9CE9" w14:textId="77777777" w:rsidR="002A0B56" w:rsidRPr="00981822" w:rsidRDefault="002A0B56" w:rsidP="00324325">
            <w:pPr>
              <w:pStyle w:val="21"/>
              <w:rPr>
                <w:lang w:val="uk-UA"/>
              </w:rPr>
            </w:pPr>
            <w:r w:rsidRPr="00981822">
              <w:rPr>
                <w:lang w:val="uk-UA"/>
              </w:rPr>
              <w:t>Середнє значення до програми (M₁)</w:t>
            </w:r>
          </w:p>
        </w:tc>
        <w:tc>
          <w:tcPr>
            <w:tcW w:w="0" w:type="auto"/>
            <w:hideMark/>
          </w:tcPr>
          <w:p w14:paraId="463C84CA" w14:textId="77777777" w:rsidR="002A0B56" w:rsidRPr="00981822" w:rsidRDefault="002A0B56" w:rsidP="00324325">
            <w:pPr>
              <w:pStyle w:val="21"/>
              <w:rPr>
                <w:lang w:val="uk-UA"/>
              </w:rPr>
            </w:pPr>
            <w:r w:rsidRPr="00981822">
              <w:rPr>
                <w:lang w:val="uk-UA"/>
              </w:rPr>
              <w:t>2,81</w:t>
            </w:r>
          </w:p>
        </w:tc>
      </w:tr>
      <w:tr w:rsidR="002A0B56" w:rsidRPr="00981822" w14:paraId="3AB204EE" w14:textId="77777777" w:rsidTr="00324325">
        <w:trPr>
          <w:jc w:val="center"/>
        </w:trPr>
        <w:tc>
          <w:tcPr>
            <w:tcW w:w="0" w:type="auto"/>
            <w:hideMark/>
          </w:tcPr>
          <w:p w14:paraId="2F62829B" w14:textId="77777777" w:rsidR="002A0B56" w:rsidRPr="00981822" w:rsidRDefault="002A0B56" w:rsidP="00324325">
            <w:pPr>
              <w:pStyle w:val="21"/>
              <w:rPr>
                <w:lang w:val="uk-UA"/>
              </w:rPr>
            </w:pPr>
            <w:r w:rsidRPr="00981822">
              <w:rPr>
                <w:lang w:val="uk-UA"/>
              </w:rPr>
              <w:t>Середнє значення після програми (M₂)</w:t>
            </w:r>
          </w:p>
        </w:tc>
        <w:tc>
          <w:tcPr>
            <w:tcW w:w="0" w:type="auto"/>
            <w:hideMark/>
          </w:tcPr>
          <w:p w14:paraId="713934F8" w14:textId="77777777" w:rsidR="002A0B56" w:rsidRPr="00981822" w:rsidRDefault="002A0B56" w:rsidP="00324325">
            <w:pPr>
              <w:pStyle w:val="21"/>
              <w:rPr>
                <w:lang w:val="uk-UA"/>
              </w:rPr>
            </w:pPr>
            <w:r w:rsidRPr="00981822">
              <w:rPr>
                <w:lang w:val="uk-UA"/>
              </w:rPr>
              <w:t>2,37</w:t>
            </w:r>
          </w:p>
        </w:tc>
      </w:tr>
      <w:tr w:rsidR="002A0B56" w:rsidRPr="00981822" w14:paraId="2FC08D85" w14:textId="77777777" w:rsidTr="00324325">
        <w:trPr>
          <w:jc w:val="center"/>
        </w:trPr>
        <w:tc>
          <w:tcPr>
            <w:tcW w:w="0" w:type="auto"/>
            <w:hideMark/>
          </w:tcPr>
          <w:p w14:paraId="5A73FB98" w14:textId="77777777" w:rsidR="002A0B56" w:rsidRPr="00981822" w:rsidRDefault="002A0B56" w:rsidP="00324325">
            <w:pPr>
              <w:pStyle w:val="21"/>
              <w:rPr>
                <w:lang w:val="uk-UA"/>
              </w:rPr>
            </w:pPr>
            <w:r w:rsidRPr="00981822">
              <w:rPr>
                <w:lang w:val="uk-UA"/>
              </w:rPr>
              <w:t>Середня різниця (d̄)</w:t>
            </w:r>
          </w:p>
        </w:tc>
        <w:tc>
          <w:tcPr>
            <w:tcW w:w="0" w:type="auto"/>
            <w:hideMark/>
          </w:tcPr>
          <w:p w14:paraId="2E87EDF5" w14:textId="77777777" w:rsidR="002A0B56" w:rsidRPr="00981822" w:rsidRDefault="002A0B56" w:rsidP="00324325">
            <w:pPr>
              <w:pStyle w:val="21"/>
              <w:rPr>
                <w:lang w:val="uk-UA"/>
              </w:rPr>
            </w:pPr>
            <w:r w:rsidRPr="00981822">
              <w:rPr>
                <w:lang w:val="uk-UA"/>
              </w:rPr>
              <w:t>-0,44</w:t>
            </w:r>
          </w:p>
        </w:tc>
      </w:tr>
      <w:tr w:rsidR="002A0B56" w:rsidRPr="00981822" w14:paraId="07FAE02D" w14:textId="77777777" w:rsidTr="00324325">
        <w:trPr>
          <w:jc w:val="center"/>
        </w:trPr>
        <w:tc>
          <w:tcPr>
            <w:tcW w:w="0" w:type="auto"/>
            <w:hideMark/>
          </w:tcPr>
          <w:p w14:paraId="09020608" w14:textId="77777777" w:rsidR="002A0B56" w:rsidRPr="00981822" w:rsidRDefault="002A0B56" w:rsidP="00324325">
            <w:pPr>
              <w:pStyle w:val="21"/>
              <w:rPr>
                <w:lang w:val="uk-UA"/>
              </w:rPr>
            </w:pPr>
            <w:r w:rsidRPr="00981822">
              <w:rPr>
                <w:lang w:val="uk-UA"/>
              </w:rPr>
              <w:t>Стандартне відхилення різниць (</w:t>
            </w:r>
            <w:proofErr w:type="spellStart"/>
            <w:r w:rsidRPr="00981822">
              <w:rPr>
                <w:lang w:val="uk-UA"/>
              </w:rPr>
              <w:t>Sd</w:t>
            </w:r>
            <w:proofErr w:type="spellEnd"/>
            <w:r w:rsidRPr="00981822">
              <w:rPr>
                <w:lang w:val="uk-UA"/>
              </w:rPr>
              <w:t>)</w:t>
            </w:r>
          </w:p>
        </w:tc>
        <w:tc>
          <w:tcPr>
            <w:tcW w:w="0" w:type="auto"/>
            <w:hideMark/>
          </w:tcPr>
          <w:p w14:paraId="2DAE04CC" w14:textId="77777777" w:rsidR="002A0B56" w:rsidRPr="00981822" w:rsidRDefault="002A0B56" w:rsidP="00324325">
            <w:pPr>
              <w:pStyle w:val="21"/>
              <w:rPr>
                <w:lang w:val="uk-UA"/>
              </w:rPr>
            </w:pPr>
            <w:r w:rsidRPr="00981822">
              <w:rPr>
                <w:lang w:val="uk-UA"/>
              </w:rPr>
              <w:t>0,10</w:t>
            </w:r>
          </w:p>
        </w:tc>
      </w:tr>
      <w:tr w:rsidR="002A0B56" w:rsidRPr="00981822" w14:paraId="003763F5" w14:textId="77777777" w:rsidTr="00324325">
        <w:trPr>
          <w:jc w:val="center"/>
        </w:trPr>
        <w:tc>
          <w:tcPr>
            <w:tcW w:w="0" w:type="auto"/>
            <w:hideMark/>
          </w:tcPr>
          <w:p w14:paraId="3E76DE90" w14:textId="77777777" w:rsidR="002A0B56" w:rsidRPr="00981822" w:rsidRDefault="002A0B56" w:rsidP="00324325">
            <w:pPr>
              <w:pStyle w:val="21"/>
              <w:rPr>
                <w:lang w:val="uk-UA"/>
              </w:rPr>
            </w:pPr>
            <w:r w:rsidRPr="00981822">
              <w:rPr>
                <w:lang w:val="uk-UA"/>
              </w:rPr>
              <w:t>Стандартна помилка середнього (SE)</w:t>
            </w:r>
          </w:p>
        </w:tc>
        <w:tc>
          <w:tcPr>
            <w:tcW w:w="0" w:type="auto"/>
            <w:hideMark/>
          </w:tcPr>
          <w:p w14:paraId="71450756" w14:textId="77777777" w:rsidR="002A0B56" w:rsidRPr="00981822" w:rsidRDefault="002A0B56" w:rsidP="00324325">
            <w:pPr>
              <w:pStyle w:val="21"/>
              <w:rPr>
                <w:lang w:val="uk-UA"/>
              </w:rPr>
            </w:pPr>
            <w:r w:rsidRPr="00981822">
              <w:rPr>
                <w:lang w:val="uk-UA"/>
              </w:rPr>
              <w:t>0,02</w:t>
            </w:r>
          </w:p>
        </w:tc>
      </w:tr>
      <w:tr w:rsidR="002A0B56" w:rsidRPr="00981822" w14:paraId="260C0FB8" w14:textId="77777777" w:rsidTr="00324325">
        <w:trPr>
          <w:jc w:val="center"/>
        </w:trPr>
        <w:tc>
          <w:tcPr>
            <w:tcW w:w="0" w:type="auto"/>
            <w:hideMark/>
          </w:tcPr>
          <w:p w14:paraId="68026F44" w14:textId="77777777" w:rsidR="002A0B56" w:rsidRPr="00981822" w:rsidRDefault="002A0B56" w:rsidP="00324325">
            <w:pPr>
              <w:pStyle w:val="21"/>
              <w:rPr>
                <w:lang w:val="uk-UA"/>
              </w:rPr>
            </w:pPr>
            <w:r w:rsidRPr="00981822">
              <w:rPr>
                <w:lang w:val="uk-UA"/>
              </w:rPr>
              <w:t>t-критерій емпіричний</w:t>
            </w:r>
          </w:p>
        </w:tc>
        <w:tc>
          <w:tcPr>
            <w:tcW w:w="0" w:type="auto"/>
            <w:hideMark/>
          </w:tcPr>
          <w:p w14:paraId="40736590" w14:textId="77777777" w:rsidR="002A0B56" w:rsidRPr="00981822" w:rsidRDefault="002A0B56" w:rsidP="00324325">
            <w:pPr>
              <w:pStyle w:val="21"/>
              <w:rPr>
                <w:lang w:val="uk-UA"/>
              </w:rPr>
            </w:pPr>
            <w:r w:rsidRPr="00981822">
              <w:rPr>
                <w:lang w:val="uk-UA"/>
              </w:rPr>
              <w:t>-22,00</w:t>
            </w:r>
          </w:p>
        </w:tc>
      </w:tr>
      <w:tr w:rsidR="002A0B56" w:rsidRPr="00981822" w14:paraId="667CC597" w14:textId="77777777" w:rsidTr="00324325">
        <w:trPr>
          <w:jc w:val="center"/>
        </w:trPr>
        <w:tc>
          <w:tcPr>
            <w:tcW w:w="0" w:type="auto"/>
            <w:hideMark/>
          </w:tcPr>
          <w:p w14:paraId="37C3C77B" w14:textId="77777777" w:rsidR="002A0B56" w:rsidRPr="00981822" w:rsidRDefault="002A0B56" w:rsidP="00324325">
            <w:pPr>
              <w:pStyle w:val="21"/>
              <w:rPr>
                <w:lang w:val="uk-UA"/>
              </w:rPr>
            </w:pPr>
            <w:r w:rsidRPr="00981822">
              <w:rPr>
                <w:lang w:val="uk-UA"/>
              </w:rPr>
              <w:t>Ступені свободи (</w:t>
            </w:r>
            <w:proofErr w:type="spellStart"/>
            <w:r w:rsidRPr="00981822">
              <w:rPr>
                <w:lang w:val="uk-UA"/>
              </w:rPr>
              <w:t>df</w:t>
            </w:r>
            <w:proofErr w:type="spellEnd"/>
            <w:r w:rsidRPr="00981822">
              <w:rPr>
                <w:lang w:val="uk-UA"/>
              </w:rPr>
              <w:t>)</w:t>
            </w:r>
          </w:p>
        </w:tc>
        <w:tc>
          <w:tcPr>
            <w:tcW w:w="0" w:type="auto"/>
            <w:hideMark/>
          </w:tcPr>
          <w:p w14:paraId="6CC89804" w14:textId="77777777" w:rsidR="002A0B56" w:rsidRPr="00981822" w:rsidRDefault="002A0B56" w:rsidP="00324325">
            <w:pPr>
              <w:pStyle w:val="21"/>
              <w:rPr>
                <w:lang w:val="uk-UA"/>
              </w:rPr>
            </w:pPr>
            <w:r w:rsidRPr="00981822">
              <w:rPr>
                <w:lang w:val="uk-UA"/>
              </w:rPr>
              <w:t>29</w:t>
            </w:r>
          </w:p>
        </w:tc>
      </w:tr>
      <w:tr w:rsidR="002A0B56" w:rsidRPr="00981822" w14:paraId="516EF704" w14:textId="77777777" w:rsidTr="00324325">
        <w:trPr>
          <w:jc w:val="center"/>
        </w:trPr>
        <w:tc>
          <w:tcPr>
            <w:tcW w:w="0" w:type="auto"/>
            <w:hideMark/>
          </w:tcPr>
          <w:p w14:paraId="5BB520AC" w14:textId="77777777" w:rsidR="002A0B56" w:rsidRPr="00981822" w:rsidRDefault="002A0B56" w:rsidP="00324325">
            <w:pPr>
              <w:pStyle w:val="21"/>
              <w:rPr>
                <w:lang w:val="uk-UA"/>
              </w:rPr>
            </w:pPr>
            <w:r w:rsidRPr="00981822">
              <w:rPr>
                <w:lang w:val="uk-UA"/>
              </w:rPr>
              <w:t>t-критерій критичний (p&lt;0,001)</w:t>
            </w:r>
          </w:p>
        </w:tc>
        <w:tc>
          <w:tcPr>
            <w:tcW w:w="0" w:type="auto"/>
            <w:hideMark/>
          </w:tcPr>
          <w:p w14:paraId="4EB35920" w14:textId="77777777" w:rsidR="002A0B56" w:rsidRPr="00981822" w:rsidRDefault="002A0B56" w:rsidP="00324325">
            <w:pPr>
              <w:pStyle w:val="21"/>
              <w:rPr>
                <w:lang w:val="uk-UA"/>
              </w:rPr>
            </w:pPr>
            <w:r w:rsidRPr="00981822">
              <w:rPr>
                <w:lang w:val="uk-UA"/>
              </w:rPr>
              <w:t>3,659</w:t>
            </w:r>
          </w:p>
        </w:tc>
      </w:tr>
      <w:tr w:rsidR="002A0B56" w:rsidRPr="00981822" w14:paraId="0D63AE9A" w14:textId="77777777" w:rsidTr="00324325">
        <w:trPr>
          <w:jc w:val="center"/>
        </w:trPr>
        <w:tc>
          <w:tcPr>
            <w:tcW w:w="0" w:type="auto"/>
            <w:hideMark/>
          </w:tcPr>
          <w:p w14:paraId="29073EDA" w14:textId="77777777" w:rsidR="002A0B56" w:rsidRPr="00981822" w:rsidRDefault="002A0B56" w:rsidP="00324325">
            <w:pPr>
              <w:pStyle w:val="21"/>
              <w:rPr>
                <w:lang w:val="uk-UA"/>
              </w:rPr>
            </w:pPr>
            <w:r w:rsidRPr="00981822">
              <w:rPr>
                <w:lang w:val="uk-UA"/>
              </w:rPr>
              <w:t>Рівень значущості</w:t>
            </w:r>
          </w:p>
        </w:tc>
        <w:tc>
          <w:tcPr>
            <w:tcW w:w="0" w:type="auto"/>
            <w:hideMark/>
          </w:tcPr>
          <w:p w14:paraId="16030857" w14:textId="77777777" w:rsidR="002A0B56" w:rsidRPr="00981822" w:rsidRDefault="002A0B56" w:rsidP="00324325">
            <w:pPr>
              <w:pStyle w:val="21"/>
              <w:rPr>
                <w:lang w:val="uk-UA"/>
              </w:rPr>
            </w:pPr>
            <w:r w:rsidRPr="00981822">
              <w:rPr>
                <w:lang w:val="uk-UA"/>
              </w:rPr>
              <w:t>p &lt; 0,001</w:t>
            </w:r>
          </w:p>
        </w:tc>
      </w:tr>
      <w:tr w:rsidR="002A0B56" w:rsidRPr="00981822" w14:paraId="2142A6C4" w14:textId="77777777" w:rsidTr="00324325">
        <w:trPr>
          <w:jc w:val="center"/>
        </w:trPr>
        <w:tc>
          <w:tcPr>
            <w:tcW w:w="0" w:type="auto"/>
            <w:hideMark/>
          </w:tcPr>
          <w:p w14:paraId="442DF7E0" w14:textId="77777777" w:rsidR="002A0B56" w:rsidRPr="00981822" w:rsidRDefault="002A0B56" w:rsidP="00324325">
            <w:pPr>
              <w:pStyle w:val="21"/>
              <w:rPr>
                <w:lang w:val="uk-UA"/>
              </w:rPr>
            </w:pPr>
            <w:r w:rsidRPr="00981822">
              <w:rPr>
                <w:lang w:val="uk-UA"/>
              </w:rPr>
              <w:t>Розмір ефекту (</w:t>
            </w:r>
            <w:proofErr w:type="spellStart"/>
            <w:r w:rsidRPr="00981822">
              <w:rPr>
                <w:lang w:val="uk-UA"/>
              </w:rPr>
              <w:t>Cohen's</w:t>
            </w:r>
            <w:proofErr w:type="spellEnd"/>
            <w:r w:rsidRPr="00981822">
              <w:rPr>
                <w:lang w:val="uk-UA"/>
              </w:rPr>
              <w:t xml:space="preserve"> d)</w:t>
            </w:r>
          </w:p>
        </w:tc>
        <w:tc>
          <w:tcPr>
            <w:tcW w:w="0" w:type="auto"/>
            <w:hideMark/>
          </w:tcPr>
          <w:p w14:paraId="328B337A" w14:textId="77777777" w:rsidR="002A0B56" w:rsidRPr="00981822" w:rsidRDefault="002A0B56" w:rsidP="00324325">
            <w:pPr>
              <w:pStyle w:val="21"/>
              <w:rPr>
                <w:lang w:val="uk-UA"/>
              </w:rPr>
            </w:pPr>
            <w:r w:rsidRPr="00981822">
              <w:rPr>
                <w:lang w:val="uk-UA"/>
              </w:rPr>
              <w:t>4,02</w:t>
            </w:r>
          </w:p>
        </w:tc>
      </w:tr>
    </w:tbl>
    <w:p w14:paraId="15045FB5" w14:textId="77777777" w:rsidR="002A0B56" w:rsidRPr="002A0B56" w:rsidRDefault="002A0B56" w:rsidP="002A0B56">
      <w:pPr>
        <w:pStyle w:val="11"/>
      </w:pPr>
      <w:r w:rsidRPr="002A0B56">
        <w:lastRenderedPageBreak/>
        <w:t xml:space="preserve">Розрахований емпіричний t-критерій (-22,00) за абсолютним значенням значно перевищує критичне значення (3,659) при 29 ступенях свободи, що підтверджує статистично </w:t>
      </w:r>
      <w:proofErr w:type="spellStart"/>
      <w:r w:rsidRPr="002A0B56">
        <w:t>високозначуще</w:t>
      </w:r>
      <w:proofErr w:type="spellEnd"/>
      <w:r w:rsidRPr="002A0B56">
        <w:t xml:space="preserve"> зниження рівня емоціогенного харчування. Надзвичайно великий розмір ефекту (</w:t>
      </w:r>
      <w:proofErr w:type="spellStart"/>
      <w:r w:rsidRPr="002A0B56">
        <w:t>Cohen's</w:t>
      </w:r>
      <w:proofErr w:type="spellEnd"/>
      <w:r w:rsidRPr="002A0B56">
        <w:t xml:space="preserve"> d = 4,02) вказує на дуже сильний терапевтичний вплив програми, значно перевищуючи стандарти для сильного ефекту в психологічних дослідженнях (d &gt; 0,8). Це свідчить, що програма не лише статистично, а й практично значущо знизила використання їжі як основного способу емоційної регуляції через освоєння альтернативних технік управління емоціями.</w:t>
      </w:r>
    </w:p>
    <w:p w14:paraId="63D86690" w14:textId="0EAF4A94" w:rsidR="002A0B56" w:rsidRPr="002A0B56" w:rsidRDefault="002A0B56" w:rsidP="002A0B56">
      <w:pPr>
        <w:pStyle w:val="11"/>
      </w:pPr>
      <w:r w:rsidRPr="002A0B56">
        <w:t xml:space="preserve">Наступним кроком аналізу є дослідження змін за типом </w:t>
      </w:r>
      <w:proofErr w:type="spellStart"/>
      <w:r w:rsidRPr="002A0B56">
        <w:t>екстернальне</w:t>
      </w:r>
      <w:proofErr w:type="spellEnd"/>
      <w:r w:rsidRPr="002A0B56">
        <w:t xml:space="preserve"> харчування, який відображає реакцію на зовнішні стимули незалежно від внутрішніх сигналів голоду (див. табл. 3.</w:t>
      </w:r>
      <w:r w:rsidR="00D54428">
        <w:rPr>
          <w:lang w:val="ru-RU"/>
        </w:rPr>
        <w:t>10</w:t>
      </w:r>
      <w:r w:rsidRPr="002A0B56">
        <w:t>).</w:t>
      </w:r>
    </w:p>
    <w:p w14:paraId="1AA6A6F4" w14:textId="34BCC6A7" w:rsidR="00324325" w:rsidRPr="00981822" w:rsidRDefault="002A0B56" w:rsidP="00324325">
      <w:pPr>
        <w:pStyle w:val="11"/>
        <w:jc w:val="right"/>
        <w:rPr>
          <w:b/>
          <w:bCs/>
        </w:rPr>
      </w:pPr>
      <w:r w:rsidRPr="002A0B56">
        <w:rPr>
          <w:b/>
          <w:bCs/>
        </w:rPr>
        <w:t>Таблиця 3.</w:t>
      </w:r>
      <w:r w:rsidR="00D54428">
        <w:rPr>
          <w:b/>
          <w:bCs/>
          <w:lang w:val="ru-RU"/>
        </w:rPr>
        <w:t>10</w:t>
      </w:r>
      <w:r w:rsidRPr="002A0B56">
        <w:rPr>
          <w:b/>
          <w:bCs/>
        </w:rPr>
        <w:t xml:space="preserve"> </w:t>
      </w:r>
    </w:p>
    <w:p w14:paraId="7FE38AE9" w14:textId="065F9B09" w:rsidR="002A0B56" w:rsidRPr="002A0B56" w:rsidRDefault="002A0B56" w:rsidP="00324325">
      <w:pPr>
        <w:pStyle w:val="11"/>
        <w:ind w:firstLine="0"/>
        <w:jc w:val="center"/>
        <w:rPr>
          <w:b/>
          <w:bCs/>
        </w:rPr>
      </w:pPr>
      <w:r w:rsidRPr="002A0B56">
        <w:rPr>
          <w:b/>
          <w:bCs/>
        </w:rPr>
        <w:t xml:space="preserve">Порівняльний аналіз показників </w:t>
      </w:r>
      <w:proofErr w:type="spellStart"/>
      <w:r w:rsidRPr="002A0B56">
        <w:rPr>
          <w:b/>
          <w:bCs/>
        </w:rPr>
        <w:t>екстернального</w:t>
      </w:r>
      <w:proofErr w:type="spellEnd"/>
      <w:r w:rsidRPr="002A0B56">
        <w:rPr>
          <w:b/>
          <w:bCs/>
        </w:rPr>
        <w:t xml:space="preserve"> харчування </w:t>
      </w:r>
      <w:r w:rsidR="00324325" w:rsidRPr="00981822">
        <w:rPr>
          <w:b/>
          <w:bCs/>
        </w:rPr>
        <w:br/>
      </w:r>
      <w:r w:rsidRPr="002A0B56">
        <w:rPr>
          <w:b/>
          <w:bCs/>
        </w:rPr>
        <w:t>до та після програми</w:t>
      </w:r>
    </w:p>
    <w:tbl>
      <w:tblPr>
        <w:tblStyle w:val="15"/>
        <w:tblW w:w="0" w:type="auto"/>
        <w:jc w:val="center"/>
        <w:tblLook w:val="04A0" w:firstRow="1" w:lastRow="0" w:firstColumn="1" w:lastColumn="0" w:noHBand="0" w:noVBand="1"/>
      </w:tblPr>
      <w:tblGrid>
        <w:gridCol w:w="1247"/>
        <w:gridCol w:w="1851"/>
        <w:gridCol w:w="2247"/>
        <w:gridCol w:w="1626"/>
        <w:gridCol w:w="706"/>
      </w:tblGrid>
      <w:tr w:rsidR="002A0B56" w:rsidRPr="00981822" w14:paraId="2C5261A2" w14:textId="77777777" w:rsidTr="00324325">
        <w:trPr>
          <w:jc w:val="center"/>
        </w:trPr>
        <w:tc>
          <w:tcPr>
            <w:tcW w:w="0" w:type="auto"/>
            <w:vAlign w:val="center"/>
            <w:hideMark/>
          </w:tcPr>
          <w:p w14:paraId="5754FC5D" w14:textId="77777777" w:rsidR="002A0B56" w:rsidRPr="00981822" w:rsidRDefault="002A0B56" w:rsidP="00324325">
            <w:pPr>
              <w:pStyle w:val="21"/>
              <w:jc w:val="center"/>
              <w:rPr>
                <w:b/>
                <w:bCs/>
                <w:lang w:val="uk-UA"/>
              </w:rPr>
            </w:pPr>
            <w:r w:rsidRPr="00981822">
              <w:rPr>
                <w:b/>
                <w:bCs/>
                <w:lang w:val="uk-UA"/>
              </w:rPr>
              <w:t>№</w:t>
            </w:r>
          </w:p>
        </w:tc>
        <w:tc>
          <w:tcPr>
            <w:tcW w:w="0" w:type="auto"/>
            <w:vAlign w:val="center"/>
            <w:hideMark/>
          </w:tcPr>
          <w:p w14:paraId="72624F07" w14:textId="77777777" w:rsidR="002A0B56" w:rsidRPr="00981822" w:rsidRDefault="002A0B56" w:rsidP="00324325">
            <w:pPr>
              <w:pStyle w:val="21"/>
              <w:jc w:val="center"/>
              <w:rPr>
                <w:b/>
                <w:bCs/>
                <w:lang w:val="uk-UA"/>
              </w:rPr>
            </w:pPr>
            <w:r w:rsidRPr="00981822">
              <w:rPr>
                <w:b/>
                <w:bCs/>
                <w:lang w:val="uk-UA"/>
              </w:rPr>
              <w:t>До програми</w:t>
            </w:r>
          </w:p>
        </w:tc>
        <w:tc>
          <w:tcPr>
            <w:tcW w:w="0" w:type="auto"/>
            <w:vAlign w:val="center"/>
            <w:hideMark/>
          </w:tcPr>
          <w:p w14:paraId="407EB82E" w14:textId="77777777" w:rsidR="002A0B56" w:rsidRPr="00981822" w:rsidRDefault="002A0B56" w:rsidP="00324325">
            <w:pPr>
              <w:pStyle w:val="21"/>
              <w:jc w:val="center"/>
              <w:rPr>
                <w:b/>
                <w:bCs/>
                <w:lang w:val="uk-UA"/>
              </w:rPr>
            </w:pPr>
            <w:r w:rsidRPr="00981822">
              <w:rPr>
                <w:b/>
                <w:bCs/>
                <w:lang w:val="uk-UA"/>
              </w:rPr>
              <w:t>Після програми</w:t>
            </w:r>
          </w:p>
        </w:tc>
        <w:tc>
          <w:tcPr>
            <w:tcW w:w="0" w:type="auto"/>
            <w:vAlign w:val="center"/>
            <w:hideMark/>
          </w:tcPr>
          <w:p w14:paraId="586C8145" w14:textId="77777777" w:rsidR="002A0B56" w:rsidRPr="00981822" w:rsidRDefault="002A0B56" w:rsidP="00324325">
            <w:pPr>
              <w:pStyle w:val="21"/>
              <w:jc w:val="center"/>
              <w:rPr>
                <w:b/>
                <w:bCs/>
                <w:lang w:val="uk-UA"/>
              </w:rPr>
            </w:pPr>
            <w:r w:rsidRPr="00981822">
              <w:rPr>
                <w:b/>
                <w:bCs/>
                <w:lang w:val="uk-UA"/>
              </w:rPr>
              <w:t>Різниця (d)</w:t>
            </w:r>
          </w:p>
        </w:tc>
        <w:tc>
          <w:tcPr>
            <w:tcW w:w="0" w:type="auto"/>
            <w:vAlign w:val="center"/>
            <w:hideMark/>
          </w:tcPr>
          <w:p w14:paraId="55A8159F" w14:textId="77777777" w:rsidR="002A0B56" w:rsidRPr="00981822" w:rsidRDefault="002A0B56" w:rsidP="00324325">
            <w:pPr>
              <w:pStyle w:val="21"/>
              <w:jc w:val="center"/>
              <w:rPr>
                <w:b/>
                <w:bCs/>
                <w:lang w:val="uk-UA"/>
              </w:rPr>
            </w:pPr>
            <w:r w:rsidRPr="00981822">
              <w:rPr>
                <w:b/>
                <w:bCs/>
                <w:lang w:val="uk-UA"/>
              </w:rPr>
              <w:t>d²</w:t>
            </w:r>
          </w:p>
        </w:tc>
      </w:tr>
      <w:tr w:rsidR="002A0B56" w:rsidRPr="00981822" w14:paraId="7DE5369B" w14:textId="77777777" w:rsidTr="00324325">
        <w:trPr>
          <w:jc w:val="center"/>
        </w:trPr>
        <w:tc>
          <w:tcPr>
            <w:tcW w:w="0" w:type="auto"/>
            <w:vAlign w:val="center"/>
            <w:hideMark/>
          </w:tcPr>
          <w:p w14:paraId="6F785AC4" w14:textId="77777777" w:rsidR="002A0B56" w:rsidRPr="00981822" w:rsidRDefault="002A0B56" w:rsidP="00324325">
            <w:pPr>
              <w:pStyle w:val="21"/>
              <w:jc w:val="center"/>
              <w:rPr>
                <w:b/>
                <w:bCs/>
                <w:lang w:val="uk-UA"/>
              </w:rPr>
            </w:pPr>
            <w:r w:rsidRPr="00981822">
              <w:rPr>
                <w:b/>
                <w:bCs/>
                <w:lang w:val="uk-UA"/>
              </w:rPr>
              <w:t>1</w:t>
            </w:r>
          </w:p>
        </w:tc>
        <w:tc>
          <w:tcPr>
            <w:tcW w:w="0" w:type="auto"/>
            <w:vAlign w:val="center"/>
            <w:hideMark/>
          </w:tcPr>
          <w:p w14:paraId="773F0603"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47D6A82F"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10FF0019" w14:textId="77777777" w:rsidR="002A0B56" w:rsidRPr="00981822" w:rsidRDefault="002A0B56" w:rsidP="00324325">
            <w:pPr>
              <w:pStyle w:val="21"/>
              <w:jc w:val="center"/>
              <w:rPr>
                <w:lang w:val="uk-UA"/>
              </w:rPr>
            </w:pPr>
            <w:r w:rsidRPr="00981822">
              <w:rPr>
                <w:lang w:val="uk-UA"/>
              </w:rPr>
              <w:t>-0,2</w:t>
            </w:r>
          </w:p>
        </w:tc>
        <w:tc>
          <w:tcPr>
            <w:tcW w:w="0" w:type="auto"/>
            <w:vAlign w:val="center"/>
            <w:hideMark/>
          </w:tcPr>
          <w:p w14:paraId="21B37D93" w14:textId="77777777" w:rsidR="002A0B56" w:rsidRPr="00981822" w:rsidRDefault="002A0B56" w:rsidP="00324325">
            <w:pPr>
              <w:pStyle w:val="21"/>
              <w:jc w:val="center"/>
              <w:rPr>
                <w:lang w:val="uk-UA"/>
              </w:rPr>
            </w:pPr>
            <w:r w:rsidRPr="00981822">
              <w:rPr>
                <w:lang w:val="uk-UA"/>
              </w:rPr>
              <w:t>0,04</w:t>
            </w:r>
          </w:p>
        </w:tc>
      </w:tr>
      <w:tr w:rsidR="002A0B56" w:rsidRPr="00981822" w14:paraId="4682FFD5" w14:textId="77777777" w:rsidTr="00324325">
        <w:trPr>
          <w:jc w:val="center"/>
        </w:trPr>
        <w:tc>
          <w:tcPr>
            <w:tcW w:w="0" w:type="auto"/>
            <w:vAlign w:val="center"/>
            <w:hideMark/>
          </w:tcPr>
          <w:p w14:paraId="5D6CE014" w14:textId="77777777" w:rsidR="002A0B56" w:rsidRPr="00981822" w:rsidRDefault="002A0B56" w:rsidP="00324325">
            <w:pPr>
              <w:pStyle w:val="21"/>
              <w:jc w:val="center"/>
              <w:rPr>
                <w:b/>
                <w:bCs/>
                <w:lang w:val="uk-UA"/>
              </w:rPr>
            </w:pPr>
            <w:r w:rsidRPr="00981822">
              <w:rPr>
                <w:b/>
                <w:bCs/>
                <w:lang w:val="uk-UA"/>
              </w:rPr>
              <w:t>2</w:t>
            </w:r>
          </w:p>
        </w:tc>
        <w:tc>
          <w:tcPr>
            <w:tcW w:w="0" w:type="auto"/>
            <w:vAlign w:val="center"/>
            <w:hideMark/>
          </w:tcPr>
          <w:p w14:paraId="34DD3E33"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26A809B0" w14:textId="77777777" w:rsidR="002A0B56" w:rsidRPr="00981822" w:rsidRDefault="002A0B56" w:rsidP="00324325">
            <w:pPr>
              <w:pStyle w:val="21"/>
              <w:jc w:val="center"/>
              <w:rPr>
                <w:lang w:val="uk-UA"/>
              </w:rPr>
            </w:pPr>
            <w:r w:rsidRPr="00981822">
              <w:rPr>
                <w:lang w:val="uk-UA"/>
              </w:rPr>
              <w:t>2,4</w:t>
            </w:r>
          </w:p>
        </w:tc>
        <w:tc>
          <w:tcPr>
            <w:tcW w:w="0" w:type="auto"/>
            <w:vAlign w:val="center"/>
            <w:hideMark/>
          </w:tcPr>
          <w:p w14:paraId="178872A4" w14:textId="77777777" w:rsidR="002A0B56" w:rsidRPr="00981822" w:rsidRDefault="002A0B56" w:rsidP="00324325">
            <w:pPr>
              <w:pStyle w:val="21"/>
              <w:jc w:val="center"/>
              <w:rPr>
                <w:lang w:val="uk-UA"/>
              </w:rPr>
            </w:pPr>
            <w:r w:rsidRPr="00981822">
              <w:rPr>
                <w:lang w:val="uk-UA"/>
              </w:rPr>
              <w:t>-0,2</w:t>
            </w:r>
          </w:p>
        </w:tc>
        <w:tc>
          <w:tcPr>
            <w:tcW w:w="0" w:type="auto"/>
            <w:vAlign w:val="center"/>
            <w:hideMark/>
          </w:tcPr>
          <w:p w14:paraId="68A2BEEA" w14:textId="77777777" w:rsidR="002A0B56" w:rsidRPr="00981822" w:rsidRDefault="002A0B56" w:rsidP="00324325">
            <w:pPr>
              <w:pStyle w:val="21"/>
              <w:jc w:val="center"/>
              <w:rPr>
                <w:lang w:val="uk-UA"/>
              </w:rPr>
            </w:pPr>
            <w:r w:rsidRPr="00981822">
              <w:rPr>
                <w:lang w:val="uk-UA"/>
              </w:rPr>
              <w:t>0,04</w:t>
            </w:r>
          </w:p>
        </w:tc>
      </w:tr>
      <w:tr w:rsidR="002A0B56" w:rsidRPr="00981822" w14:paraId="273FFC7B" w14:textId="77777777" w:rsidTr="00324325">
        <w:trPr>
          <w:jc w:val="center"/>
        </w:trPr>
        <w:tc>
          <w:tcPr>
            <w:tcW w:w="0" w:type="auto"/>
            <w:vAlign w:val="center"/>
            <w:hideMark/>
          </w:tcPr>
          <w:p w14:paraId="2A9D6CA4" w14:textId="77777777" w:rsidR="002A0B56" w:rsidRPr="00981822" w:rsidRDefault="002A0B56" w:rsidP="00324325">
            <w:pPr>
              <w:pStyle w:val="21"/>
              <w:jc w:val="center"/>
              <w:rPr>
                <w:b/>
                <w:bCs/>
                <w:lang w:val="uk-UA"/>
              </w:rPr>
            </w:pPr>
            <w:r w:rsidRPr="00981822">
              <w:rPr>
                <w:b/>
                <w:bCs/>
                <w:lang w:val="uk-UA"/>
              </w:rPr>
              <w:t>3</w:t>
            </w:r>
          </w:p>
        </w:tc>
        <w:tc>
          <w:tcPr>
            <w:tcW w:w="0" w:type="auto"/>
            <w:vAlign w:val="center"/>
            <w:hideMark/>
          </w:tcPr>
          <w:p w14:paraId="745D9662"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455F2064"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6D6A80A8" w14:textId="77777777" w:rsidR="002A0B56" w:rsidRPr="00981822" w:rsidRDefault="002A0B56" w:rsidP="00324325">
            <w:pPr>
              <w:pStyle w:val="21"/>
              <w:jc w:val="center"/>
              <w:rPr>
                <w:lang w:val="uk-UA"/>
              </w:rPr>
            </w:pPr>
            <w:r w:rsidRPr="00981822">
              <w:rPr>
                <w:lang w:val="uk-UA"/>
              </w:rPr>
              <w:t>-0,2</w:t>
            </w:r>
          </w:p>
        </w:tc>
        <w:tc>
          <w:tcPr>
            <w:tcW w:w="0" w:type="auto"/>
            <w:vAlign w:val="center"/>
            <w:hideMark/>
          </w:tcPr>
          <w:p w14:paraId="29D68F30" w14:textId="77777777" w:rsidR="002A0B56" w:rsidRPr="00981822" w:rsidRDefault="002A0B56" w:rsidP="00324325">
            <w:pPr>
              <w:pStyle w:val="21"/>
              <w:jc w:val="center"/>
              <w:rPr>
                <w:lang w:val="uk-UA"/>
              </w:rPr>
            </w:pPr>
            <w:r w:rsidRPr="00981822">
              <w:rPr>
                <w:lang w:val="uk-UA"/>
              </w:rPr>
              <w:t>0,04</w:t>
            </w:r>
          </w:p>
        </w:tc>
      </w:tr>
      <w:tr w:rsidR="002A0B56" w:rsidRPr="00981822" w14:paraId="249D8979" w14:textId="77777777" w:rsidTr="00324325">
        <w:trPr>
          <w:jc w:val="center"/>
        </w:trPr>
        <w:tc>
          <w:tcPr>
            <w:tcW w:w="0" w:type="auto"/>
            <w:vAlign w:val="center"/>
            <w:hideMark/>
          </w:tcPr>
          <w:p w14:paraId="5CC5BE91" w14:textId="77777777" w:rsidR="002A0B56" w:rsidRPr="00981822" w:rsidRDefault="002A0B56" w:rsidP="00324325">
            <w:pPr>
              <w:pStyle w:val="21"/>
              <w:jc w:val="center"/>
              <w:rPr>
                <w:b/>
                <w:bCs/>
                <w:lang w:val="uk-UA"/>
              </w:rPr>
            </w:pPr>
            <w:r w:rsidRPr="00981822">
              <w:rPr>
                <w:b/>
                <w:bCs/>
                <w:lang w:val="uk-UA"/>
              </w:rPr>
              <w:t>4</w:t>
            </w:r>
          </w:p>
        </w:tc>
        <w:tc>
          <w:tcPr>
            <w:tcW w:w="0" w:type="auto"/>
            <w:vAlign w:val="center"/>
            <w:hideMark/>
          </w:tcPr>
          <w:p w14:paraId="292CB03F"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3272261F"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602D46CE" w14:textId="77777777" w:rsidR="002A0B56" w:rsidRPr="00981822" w:rsidRDefault="002A0B56" w:rsidP="00324325">
            <w:pPr>
              <w:pStyle w:val="21"/>
              <w:jc w:val="center"/>
              <w:rPr>
                <w:lang w:val="uk-UA"/>
              </w:rPr>
            </w:pPr>
            <w:r w:rsidRPr="00981822">
              <w:rPr>
                <w:lang w:val="uk-UA"/>
              </w:rPr>
              <w:t>-0,2</w:t>
            </w:r>
          </w:p>
        </w:tc>
        <w:tc>
          <w:tcPr>
            <w:tcW w:w="0" w:type="auto"/>
            <w:vAlign w:val="center"/>
            <w:hideMark/>
          </w:tcPr>
          <w:p w14:paraId="44023AFB" w14:textId="77777777" w:rsidR="002A0B56" w:rsidRPr="00981822" w:rsidRDefault="002A0B56" w:rsidP="00324325">
            <w:pPr>
              <w:pStyle w:val="21"/>
              <w:jc w:val="center"/>
              <w:rPr>
                <w:lang w:val="uk-UA"/>
              </w:rPr>
            </w:pPr>
            <w:r w:rsidRPr="00981822">
              <w:rPr>
                <w:lang w:val="uk-UA"/>
              </w:rPr>
              <w:t>0,04</w:t>
            </w:r>
          </w:p>
        </w:tc>
      </w:tr>
      <w:tr w:rsidR="002A0B56" w:rsidRPr="00981822" w14:paraId="1927AAA2" w14:textId="77777777" w:rsidTr="00324325">
        <w:trPr>
          <w:jc w:val="center"/>
        </w:trPr>
        <w:tc>
          <w:tcPr>
            <w:tcW w:w="0" w:type="auto"/>
            <w:vAlign w:val="center"/>
            <w:hideMark/>
          </w:tcPr>
          <w:p w14:paraId="4AAFBC13" w14:textId="77777777" w:rsidR="002A0B56" w:rsidRPr="00981822" w:rsidRDefault="002A0B56" w:rsidP="00324325">
            <w:pPr>
              <w:pStyle w:val="21"/>
              <w:jc w:val="center"/>
              <w:rPr>
                <w:b/>
                <w:bCs/>
                <w:lang w:val="uk-UA"/>
              </w:rPr>
            </w:pPr>
            <w:r w:rsidRPr="00981822">
              <w:rPr>
                <w:b/>
                <w:bCs/>
                <w:lang w:val="uk-UA"/>
              </w:rPr>
              <w:t>5</w:t>
            </w:r>
          </w:p>
        </w:tc>
        <w:tc>
          <w:tcPr>
            <w:tcW w:w="0" w:type="auto"/>
            <w:vAlign w:val="center"/>
            <w:hideMark/>
          </w:tcPr>
          <w:p w14:paraId="52CF0BEE"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6C0979EE"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4297A2CF"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4E4DC913" w14:textId="77777777" w:rsidR="002A0B56" w:rsidRPr="00981822" w:rsidRDefault="002A0B56" w:rsidP="00324325">
            <w:pPr>
              <w:pStyle w:val="21"/>
              <w:jc w:val="center"/>
              <w:rPr>
                <w:lang w:val="uk-UA"/>
              </w:rPr>
            </w:pPr>
            <w:r w:rsidRPr="00981822">
              <w:rPr>
                <w:lang w:val="uk-UA"/>
              </w:rPr>
              <w:t>0,09</w:t>
            </w:r>
          </w:p>
        </w:tc>
      </w:tr>
      <w:tr w:rsidR="002A0B56" w:rsidRPr="00981822" w14:paraId="2084FEC6" w14:textId="77777777" w:rsidTr="00324325">
        <w:trPr>
          <w:jc w:val="center"/>
        </w:trPr>
        <w:tc>
          <w:tcPr>
            <w:tcW w:w="0" w:type="auto"/>
            <w:vAlign w:val="center"/>
            <w:hideMark/>
          </w:tcPr>
          <w:p w14:paraId="21C9BC54" w14:textId="77777777" w:rsidR="002A0B56" w:rsidRPr="00981822" w:rsidRDefault="002A0B56" w:rsidP="00324325">
            <w:pPr>
              <w:pStyle w:val="21"/>
              <w:jc w:val="center"/>
              <w:rPr>
                <w:b/>
                <w:bCs/>
                <w:lang w:val="uk-UA"/>
              </w:rPr>
            </w:pPr>
            <w:r w:rsidRPr="00981822">
              <w:rPr>
                <w:b/>
                <w:bCs/>
                <w:lang w:val="uk-UA"/>
              </w:rPr>
              <w:t>6</w:t>
            </w:r>
          </w:p>
        </w:tc>
        <w:tc>
          <w:tcPr>
            <w:tcW w:w="0" w:type="auto"/>
            <w:vAlign w:val="center"/>
            <w:hideMark/>
          </w:tcPr>
          <w:p w14:paraId="534AB430" w14:textId="77777777" w:rsidR="002A0B56" w:rsidRPr="00981822" w:rsidRDefault="002A0B56" w:rsidP="00324325">
            <w:pPr>
              <w:pStyle w:val="21"/>
              <w:jc w:val="center"/>
              <w:rPr>
                <w:lang w:val="uk-UA"/>
              </w:rPr>
            </w:pPr>
            <w:r w:rsidRPr="00981822">
              <w:rPr>
                <w:lang w:val="uk-UA"/>
              </w:rPr>
              <w:t>3,0</w:t>
            </w:r>
          </w:p>
        </w:tc>
        <w:tc>
          <w:tcPr>
            <w:tcW w:w="0" w:type="auto"/>
            <w:vAlign w:val="center"/>
            <w:hideMark/>
          </w:tcPr>
          <w:p w14:paraId="73EF6ED3"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437B893E"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754CDB46" w14:textId="77777777" w:rsidR="002A0B56" w:rsidRPr="00981822" w:rsidRDefault="002A0B56" w:rsidP="00324325">
            <w:pPr>
              <w:pStyle w:val="21"/>
              <w:jc w:val="center"/>
              <w:rPr>
                <w:lang w:val="uk-UA"/>
              </w:rPr>
            </w:pPr>
            <w:r w:rsidRPr="00981822">
              <w:rPr>
                <w:lang w:val="uk-UA"/>
              </w:rPr>
              <w:t>0,09</w:t>
            </w:r>
          </w:p>
        </w:tc>
      </w:tr>
      <w:tr w:rsidR="002A0B56" w:rsidRPr="00981822" w14:paraId="2852F732" w14:textId="77777777" w:rsidTr="00324325">
        <w:trPr>
          <w:jc w:val="center"/>
        </w:trPr>
        <w:tc>
          <w:tcPr>
            <w:tcW w:w="0" w:type="auto"/>
            <w:vAlign w:val="center"/>
            <w:hideMark/>
          </w:tcPr>
          <w:p w14:paraId="292EAC9A" w14:textId="77777777" w:rsidR="002A0B56" w:rsidRPr="00981822" w:rsidRDefault="002A0B56" w:rsidP="00324325">
            <w:pPr>
              <w:pStyle w:val="21"/>
              <w:jc w:val="center"/>
              <w:rPr>
                <w:b/>
                <w:bCs/>
                <w:lang w:val="uk-UA"/>
              </w:rPr>
            </w:pPr>
            <w:r w:rsidRPr="00981822">
              <w:rPr>
                <w:b/>
                <w:bCs/>
                <w:lang w:val="uk-UA"/>
              </w:rPr>
              <w:t>7</w:t>
            </w:r>
          </w:p>
        </w:tc>
        <w:tc>
          <w:tcPr>
            <w:tcW w:w="0" w:type="auto"/>
            <w:vAlign w:val="center"/>
            <w:hideMark/>
          </w:tcPr>
          <w:p w14:paraId="7EA04C09"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6691E908"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06A5CA2D"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2149D3E7" w14:textId="77777777" w:rsidR="002A0B56" w:rsidRPr="00981822" w:rsidRDefault="002A0B56" w:rsidP="00324325">
            <w:pPr>
              <w:pStyle w:val="21"/>
              <w:jc w:val="center"/>
              <w:rPr>
                <w:lang w:val="uk-UA"/>
              </w:rPr>
            </w:pPr>
            <w:r w:rsidRPr="00981822">
              <w:rPr>
                <w:lang w:val="uk-UA"/>
              </w:rPr>
              <w:t>0,09</w:t>
            </w:r>
          </w:p>
        </w:tc>
      </w:tr>
      <w:tr w:rsidR="002A0B56" w:rsidRPr="00981822" w14:paraId="5CEC57A3" w14:textId="77777777" w:rsidTr="00324325">
        <w:trPr>
          <w:jc w:val="center"/>
        </w:trPr>
        <w:tc>
          <w:tcPr>
            <w:tcW w:w="0" w:type="auto"/>
            <w:vAlign w:val="center"/>
            <w:hideMark/>
          </w:tcPr>
          <w:p w14:paraId="11E20E70" w14:textId="77777777" w:rsidR="002A0B56" w:rsidRPr="00981822" w:rsidRDefault="002A0B56" w:rsidP="00324325">
            <w:pPr>
              <w:pStyle w:val="21"/>
              <w:jc w:val="center"/>
              <w:rPr>
                <w:b/>
                <w:bCs/>
                <w:lang w:val="uk-UA"/>
              </w:rPr>
            </w:pPr>
            <w:r w:rsidRPr="00981822">
              <w:rPr>
                <w:b/>
                <w:bCs/>
                <w:lang w:val="uk-UA"/>
              </w:rPr>
              <w:t>8</w:t>
            </w:r>
          </w:p>
        </w:tc>
        <w:tc>
          <w:tcPr>
            <w:tcW w:w="0" w:type="auto"/>
            <w:vAlign w:val="center"/>
            <w:hideMark/>
          </w:tcPr>
          <w:p w14:paraId="285086ED"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3454FA54" w14:textId="77777777" w:rsidR="002A0B56" w:rsidRPr="00981822" w:rsidRDefault="002A0B56" w:rsidP="00324325">
            <w:pPr>
              <w:pStyle w:val="21"/>
              <w:jc w:val="center"/>
              <w:rPr>
                <w:lang w:val="uk-UA"/>
              </w:rPr>
            </w:pPr>
            <w:r w:rsidRPr="00981822">
              <w:rPr>
                <w:lang w:val="uk-UA"/>
              </w:rPr>
              <w:t>2,3</w:t>
            </w:r>
          </w:p>
        </w:tc>
        <w:tc>
          <w:tcPr>
            <w:tcW w:w="0" w:type="auto"/>
            <w:vAlign w:val="center"/>
            <w:hideMark/>
          </w:tcPr>
          <w:p w14:paraId="3B144640" w14:textId="77777777" w:rsidR="002A0B56" w:rsidRPr="00981822" w:rsidRDefault="002A0B56" w:rsidP="00324325">
            <w:pPr>
              <w:pStyle w:val="21"/>
              <w:jc w:val="center"/>
              <w:rPr>
                <w:lang w:val="uk-UA"/>
              </w:rPr>
            </w:pPr>
            <w:r w:rsidRPr="00981822">
              <w:rPr>
                <w:lang w:val="uk-UA"/>
              </w:rPr>
              <w:t>-0,2</w:t>
            </w:r>
          </w:p>
        </w:tc>
        <w:tc>
          <w:tcPr>
            <w:tcW w:w="0" w:type="auto"/>
            <w:vAlign w:val="center"/>
            <w:hideMark/>
          </w:tcPr>
          <w:p w14:paraId="13D7E802" w14:textId="77777777" w:rsidR="002A0B56" w:rsidRPr="00981822" w:rsidRDefault="002A0B56" w:rsidP="00324325">
            <w:pPr>
              <w:pStyle w:val="21"/>
              <w:jc w:val="center"/>
              <w:rPr>
                <w:lang w:val="uk-UA"/>
              </w:rPr>
            </w:pPr>
            <w:r w:rsidRPr="00981822">
              <w:rPr>
                <w:lang w:val="uk-UA"/>
              </w:rPr>
              <w:t>0,04</w:t>
            </w:r>
          </w:p>
        </w:tc>
      </w:tr>
      <w:tr w:rsidR="002A0B56" w:rsidRPr="00981822" w14:paraId="3A934558" w14:textId="77777777" w:rsidTr="00324325">
        <w:trPr>
          <w:jc w:val="center"/>
        </w:trPr>
        <w:tc>
          <w:tcPr>
            <w:tcW w:w="0" w:type="auto"/>
            <w:vAlign w:val="center"/>
            <w:hideMark/>
          </w:tcPr>
          <w:p w14:paraId="71EAE9EB" w14:textId="77777777" w:rsidR="002A0B56" w:rsidRPr="00981822" w:rsidRDefault="002A0B56" w:rsidP="00324325">
            <w:pPr>
              <w:pStyle w:val="21"/>
              <w:jc w:val="center"/>
              <w:rPr>
                <w:b/>
                <w:bCs/>
                <w:lang w:val="uk-UA"/>
              </w:rPr>
            </w:pPr>
            <w:r w:rsidRPr="00981822">
              <w:rPr>
                <w:b/>
                <w:bCs/>
                <w:lang w:val="uk-UA"/>
              </w:rPr>
              <w:t>9</w:t>
            </w:r>
          </w:p>
        </w:tc>
        <w:tc>
          <w:tcPr>
            <w:tcW w:w="0" w:type="auto"/>
            <w:vAlign w:val="center"/>
            <w:hideMark/>
          </w:tcPr>
          <w:p w14:paraId="5C1CD72D"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5977CE76"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64385B08"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61093DC3" w14:textId="77777777" w:rsidR="002A0B56" w:rsidRPr="00981822" w:rsidRDefault="002A0B56" w:rsidP="00324325">
            <w:pPr>
              <w:pStyle w:val="21"/>
              <w:jc w:val="center"/>
              <w:rPr>
                <w:lang w:val="uk-UA"/>
              </w:rPr>
            </w:pPr>
            <w:r w:rsidRPr="00981822">
              <w:rPr>
                <w:lang w:val="uk-UA"/>
              </w:rPr>
              <w:t>0,09</w:t>
            </w:r>
          </w:p>
        </w:tc>
      </w:tr>
      <w:tr w:rsidR="002A0B56" w:rsidRPr="00981822" w14:paraId="338C102A" w14:textId="77777777" w:rsidTr="00324325">
        <w:trPr>
          <w:jc w:val="center"/>
        </w:trPr>
        <w:tc>
          <w:tcPr>
            <w:tcW w:w="0" w:type="auto"/>
            <w:vAlign w:val="center"/>
            <w:hideMark/>
          </w:tcPr>
          <w:p w14:paraId="3ED82333" w14:textId="77777777" w:rsidR="002A0B56" w:rsidRPr="00981822" w:rsidRDefault="002A0B56" w:rsidP="00324325">
            <w:pPr>
              <w:pStyle w:val="21"/>
              <w:jc w:val="center"/>
              <w:rPr>
                <w:b/>
                <w:bCs/>
                <w:lang w:val="uk-UA"/>
              </w:rPr>
            </w:pPr>
            <w:r w:rsidRPr="00981822">
              <w:rPr>
                <w:b/>
                <w:bCs/>
                <w:lang w:val="uk-UA"/>
              </w:rPr>
              <w:t>10</w:t>
            </w:r>
          </w:p>
        </w:tc>
        <w:tc>
          <w:tcPr>
            <w:tcW w:w="0" w:type="auto"/>
            <w:vAlign w:val="center"/>
            <w:hideMark/>
          </w:tcPr>
          <w:p w14:paraId="04CB3A64" w14:textId="77777777" w:rsidR="002A0B56" w:rsidRPr="00981822" w:rsidRDefault="002A0B56" w:rsidP="00324325">
            <w:pPr>
              <w:pStyle w:val="21"/>
              <w:jc w:val="center"/>
              <w:rPr>
                <w:lang w:val="uk-UA"/>
              </w:rPr>
            </w:pPr>
            <w:r w:rsidRPr="00981822">
              <w:rPr>
                <w:lang w:val="uk-UA"/>
              </w:rPr>
              <w:t>3,1</w:t>
            </w:r>
          </w:p>
        </w:tc>
        <w:tc>
          <w:tcPr>
            <w:tcW w:w="0" w:type="auto"/>
            <w:vAlign w:val="center"/>
            <w:hideMark/>
          </w:tcPr>
          <w:p w14:paraId="038BC029"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2357905B"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7149B405" w14:textId="77777777" w:rsidR="002A0B56" w:rsidRPr="00981822" w:rsidRDefault="002A0B56" w:rsidP="00324325">
            <w:pPr>
              <w:pStyle w:val="21"/>
              <w:jc w:val="center"/>
              <w:rPr>
                <w:lang w:val="uk-UA"/>
              </w:rPr>
            </w:pPr>
            <w:r w:rsidRPr="00981822">
              <w:rPr>
                <w:lang w:val="uk-UA"/>
              </w:rPr>
              <w:t>0,09</w:t>
            </w:r>
          </w:p>
        </w:tc>
      </w:tr>
      <w:tr w:rsidR="002A0B56" w:rsidRPr="00981822" w14:paraId="6CB1399D" w14:textId="77777777" w:rsidTr="00324325">
        <w:trPr>
          <w:jc w:val="center"/>
        </w:trPr>
        <w:tc>
          <w:tcPr>
            <w:tcW w:w="0" w:type="auto"/>
            <w:vAlign w:val="center"/>
            <w:hideMark/>
          </w:tcPr>
          <w:p w14:paraId="1F54E7E9" w14:textId="77777777" w:rsidR="002A0B56" w:rsidRPr="00981822" w:rsidRDefault="002A0B56" w:rsidP="00324325">
            <w:pPr>
              <w:pStyle w:val="21"/>
              <w:jc w:val="center"/>
              <w:rPr>
                <w:b/>
                <w:bCs/>
                <w:lang w:val="uk-UA"/>
              </w:rPr>
            </w:pPr>
            <w:r w:rsidRPr="00981822">
              <w:rPr>
                <w:b/>
                <w:bCs/>
                <w:lang w:val="uk-UA"/>
              </w:rPr>
              <w:t>11</w:t>
            </w:r>
          </w:p>
        </w:tc>
        <w:tc>
          <w:tcPr>
            <w:tcW w:w="0" w:type="auto"/>
            <w:vAlign w:val="center"/>
            <w:hideMark/>
          </w:tcPr>
          <w:p w14:paraId="1751A885"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32BAA5BF"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3D756967" w14:textId="77777777" w:rsidR="002A0B56" w:rsidRPr="00981822" w:rsidRDefault="002A0B56" w:rsidP="00324325">
            <w:pPr>
              <w:pStyle w:val="21"/>
              <w:jc w:val="center"/>
              <w:rPr>
                <w:lang w:val="uk-UA"/>
              </w:rPr>
            </w:pPr>
            <w:r w:rsidRPr="00981822">
              <w:rPr>
                <w:lang w:val="uk-UA"/>
              </w:rPr>
              <w:t>-0,2</w:t>
            </w:r>
          </w:p>
        </w:tc>
        <w:tc>
          <w:tcPr>
            <w:tcW w:w="0" w:type="auto"/>
            <w:vAlign w:val="center"/>
            <w:hideMark/>
          </w:tcPr>
          <w:p w14:paraId="5C59662A" w14:textId="77777777" w:rsidR="002A0B56" w:rsidRPr="00981822" w:rsidRDefault="002A0B56" w:rsidP="00324325">
            <w:pPr>
              <w:pStyle w:val="21"/>
              <w:jc w:val="center"/>
              <w:rPr>
                <w:lang w:val="uk-UA"/>
              </w:rPr>
            </w:pPr>
            <w:r w:rsidRPr="00981822">
              <w:rPr>
                <w:lang w:val="uk-UA"/>
              </w:rPr>
              <w:t>0,04</w:t>
            </w:r>
          </w:p>
        </w:tc>
      </w:tr>
      <w:tr w:rsidR="002A0B56" w:rsidRPr="00981822" w14:paraId="15507A7F" w14:textId="77777777" w:rsidTr="00324325">
        <w:trPr>
          <w:jc w:val="center"/>
        </w:trPr>
        <w:tc>
          <w:tcPr>
            <w:tcW w:w="0" w:type="auto"/>
            <w:vAlign w:val="center"/>
            <w:hideMark/>
          </w:tcPr>
          <w:p w14:paraId="65FC2C80" w14:textId="77777777" w:rsidR="002A0B56" w:rsidRPr="00981822" w:rsidRDefault="002A0B56" w:rsidP="00324325">
            <w:pPr>
              <w:pStyle w:val="21"/>
              <w:jc w:val="center"/>
              <w:rPr>
                <w:b/>
                <w:bCs/>
                <w:lang w:val="uk-UA"/>
              </w:rPr>
            </w:pPr>
            <w:r w:rsidRPr="00981822">
              <w:rPr>
                <w:b/>
                <w:bCs/>
                <w:lang w:val="uk-UA"/>
              </w:rPr>
              <w:t>12</w:t>
            </w:r>
          </w:p>
        </w:tc>
        <w:tc>
          <w:tcPr>
            <w:tcW w:w="0" w:type="auto"/>
            <w:vAlign w:val="center"/>
            <w:hideMark/>
          </w:tcPr>
          <w:p w14:paraId="16441D11"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4E1BE499"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1F1DB01B"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50F9AC36" w14:textId="77777777" w:rsidR="002A0B56" w:rsidRPr="00981822" w:rsidRDefault="002A0B56" w:rsidP="00324325">
            <w:pPr>
              <w:pStyle w:val="21"/>
              <w:jc w:val="center"/>
              <w:rPr>
                <w:lang w:val="uk-UA"/>
              </w:rPr>
            </w:pPr>
            <w:r w:rsidRPr="00981822">
              <w:rPr>
                <w:lang w:val="uk-UA"/>
              </w:rPr>
              <w:t>0,09</w:t>
            </w:r>
          </w:p>
        </w:tc>
      </w:tr>
      <w:tr w:rsidR="002A0B56" w:rsidRPr="00981822" w14:paraId="5B80638C" w14:textId="77777777" w:rsidTr="00324325">
        <w:trPr>
          <w:jc w:val="center"/>
        </w:trPr>
        <w:tc>
          <w:tcPr>
            <w:tcW w:w="0" w:type="auto"/>
            <w:vAlign w:val="center"/>
            <w:hideMark/>
          </w:tcPr>
          <w:p w14:paraId="4B781CAC" w14:textId="77777777" w:rsidR="002A0B56" w:rsidRPr="00981822" w:rsidRDefault="002A0B56" w:rsidP="00324325">
            <w:pPr>
              <w:pStyle w:val="21"/>
              <w:jc w:val="center"/>
              <w:rPr>
                <w:b/>
                <w:bCs/>
                <w:lang w:val="uk-UA"/>
              </w:rPr>
            </w:pPr>
            <w:r w:rsidRPr="00981822">
              <w:rPr>
                <w:b/>
                <w:bCs/>
                <w:lang w:val="uk-UA"/>
              </w:rPr>
              <w:t>13</w:t>
            </w:r>
          </w:p>
        </w:tc>
        <w:tc>
          <w:tcPr>
            <w:tcW w:w="0" w:type="auto"/>
            <w:vAlign w:val="center"/>
            <w:hideMark/>
          </w:tcPr>
          <w:p w14:paraId="59F0D7B6" w14:textId="77777777" w:rsidR="002A0B56" w:rsidRPr="00981822" w:rsidRDefault="002A0B56" w:rsidP="00324325">
            <w:pPr>
              <w:pStyle w:val="21"/>
              <w:jc w:val="center"/>
              <w:rPr>
                <w:lang w:val="uk-UA"/>
              </w:rPr>
            </w:pPr>
            <w:r w:rsidRPr="00981822">
              <w:rPr>
                <w:lang w:val="uk-UA"/>
              </w:rPr>
              <w:t>3,0</w:t>
            </w:r>
          </w:p>
        </w:tc>
        <w:tc>
          <w:tcPr>
            <w:tcW w:w="0" w:type="auto"/>
            <w:vAlign w:val="center"/>
            <w:hideMark/>
          </w:tcPr>
          <w:p w14:paraId="07904A2C"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457A206C"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793AB00A" w14:textId="77777777" w:rsidR="002A0B56" w:rsidRPr="00981822" w:rsidRDefault="002A0B56" w:rsidP="00324325">
            <w:pPr>
              <w:pStyle w:val="21"/>
              <w:jc w:val="center"/>
              <w:rPr>
                <w:lang w:val="uk-UA"/>
              </w:rPr>
            </w:pPr>
            <w:r w:rsidRPr="00981822">
              <w:rPr>
                <w:lang w:val="uk-UA"/>
              </w:rPr>
              <w:t>0,09</w:t>
            </w:r>
          </w:p>
        </w:tc>
      </w:tr>
      <w:tr w:rsidR="002A0B56" w:rsidRPr="00981822" w14:paraId="75CE477A" w14:textId="77777777" w:rsidTr="00324325">
        <w:trPr>
          <w:jc w:val="center"/>
        </w:trPr>
        <w:tc>
          <w:tcPr>
            <w:tcW w:w="0" w:type="auto"/>
            <w:vAlign w:val="center"/>
            <w:hideMark/>
          </w:tcPr>
          <w:p w14:paraId="6777CBB2" w14:textId="77777777" w:rsidR="002A0B56" w:rsidRPr="00981822" w:rsidRDefault="002A0B56" w:rsidP="00324325">
            <w:pPr>
              <w:pStyle w:val="21"/>
              <w:jc w:val="center"/>
              <w:rPr>
                <w:b/>
                <w:bCs/>
                <w:lang w:val="uk-UA"/>
              </w:rPr>
            </w:pPr>
            <w:r w:rsidRPr="00981822">
              <w:rPr>
                <w:b/>
                <w:bCs/>
                <w:lang w:val="uk-UA"/>
              </w:rPr>
              <w:t>14</w:t>
            </w:r>
          </w:p>
        </w:tc>
        <w:tc>
          <w:tcPr>
            <w:tcW w:w="0" w:type="auto"/>
            <w:vAlign w:val="center"/>
            <w:hideMark/>
          </w:tcPr>
          <w:p w14:paraId="79CE63B2"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7DD3A36A" w14:textId="77777777" w:rsidR="002A0B56" w:rsidRPr="00981822" w:rsidRDefault="002A0B56" w:rsidP="00324325">
            <w:pPr>
              <w:pStyle w:val="21"/>
              <w:jc w:val="center"/>
              <w:rPr>
                <w:lang w:val="uk-UA"/>
              </w:rPr>
            </w:pPr>
            <w:r w:rsidRPr="00981822">
              <w:rPr>
                <w:lang w:val="uk-UA"/>
              </w:rPr>
              <w:t>2,4</w:t>
            </w:r>
          </w:p>
        </w:tc>
        <w:tc>
          <w:tcPr>
            <w:tcW w:w="0" w:type="auto"/>
            <w:vAlign w:val="center"/>
            <w:hideMark/>
          </w:tcPr>
          <w:p w14:paraId="3B310E2C" w14:textId="77777777" w:rsidR="002A0B56" w:rsidRPr="00981822" w:rsidRDefault="002A0B56" w:rsidP="00324325">
            <w:pPr>
              <w:pStyle w:val="21"/>
              <w:jc w:val="center"/>
              <w:rPr>
                <w:lang w:val="uk-UA"/>
              </w:rPr>
            </w:pPr>
            <w:r w:rsidRPr="00981822">
              <w:rPr>
                <w:lang w:val="uk-UA"/>
              </w:rPr>
              <w:t>-0,2</w:t>
            </w:r>
          </w:p>
        </w:tc>
        <w:tc>
          <w:tcPr>
            <w:tcW w:w="0" w:type="auto"/>
            <w:vAlign w:val="center"/>
            <w:hideMark/>
          </w:tcPr>
          <w:p w14:paraId="63F980C7" w14:textId="77777777" w:rsidR="002A0B56" w:rsidRPr="00981822" w:rsidRDefault="002A0B56" w:rsidP="00324325">
            <w:pPr>
              <w:pStyle w:val="21"/>
              <w:jc w:val="center"/>
              <w:rPr>
                <w:lang w:val="uk-UA"/>
              </w:rPr>
            </w:pPr>
            <w:r w:rsidRPr="00981822">
              <w:rPr>
                <w:lang w:val="uk-UA"/>
              </w:rPr>
              <w:t>0,04</w:t>
            </w:r>
          </w:p>
        </w:tc>
      </w:tr>
      <w:tr w:rsidR="002A0B56" w:rsidRPr="00981822" w14:paraId="39B1C750" w14:textId="77777777" w:rsidTr="00324325">
        <w:trPr>
          <w:jc w:val="center"/>
        </w:trPr>
        <w:tc>
          <w:tcPr>
            <w:tcW w:w="0" w:type="auto"/>
            <w:vAlign w:val="center"/>
            <w:hideMark/>
          </w:tcPr>
          <w:p w14:paraId="059916D3" w14:textId="77777777" w:rsidR="002A0B56" w:rsidRPr="00981822" w:rsidRDefault="002A0B56" w:rsidP="00324325">
            <w:pPr>
              <w:pStyle w:val="21"/>
              <w:jc w:val="center"/>
              <w:rPr>
                <w:b/>
                <w:bCs/>
                <w:lang w:val="uk-UA"/>
              </w:rPr>
            </w:pPr>
            <w:r w:rsidRPr="00981822">
              <w:rPr>
                <w:b/>
                <w:bCs/>
                <w:lang w:val="uk-UA"/>
              </w:rPr>
              <w:t>15</w:t>
            </w:r>
          </w:p>
        </w:tc>
        <w:tc>
          <w:tcPr>
            <w:tcW w:w="0" w:type="auto"/>
            <w:vAlign w:val="center"/>
            <w:hideMark/>
          </w:tcPr>
          <w:p w14:paraId="5D0D47BC"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6185E225"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68418007"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33D97D89" w14:textId="77777777" w:rsidR="002A0B56" w:rsidRPr="00981822" w:rsidRDefault="002A0B56" w:rsidP="00324325">
            <w:pPr>
              <w:pStyle w:val="21"/>
              <w:jc w:val="center"/>
              <w:rPr>
                <w:lang w:val="uk-UA"/>
              </w:rPr>
            </w:pPr>
            <w:r w:rsidRPr="00981822">
              <w:rPr>
                <w:lang w:val="uk-UA"/>
              </w:rPr>
              <w:t>0,09</w:t>
            </w:r>
          </w:p>
        </w:tc>
      </w:tr>
      <w:tr w:rsidR="002A0B56" w:rsidRPr="00981822" w14:paraId="3195DAE3" w14:textId="77777777" w:rsidTr="00324325">
        <w:trPr>
          <w:jc w:val="center"/>
        </w:trPr>
        <w:tc>
          <w:tcPr>
            <w:tcW w:w="0" w:type="auto"/>
            <w:vAlign w:val="center"/>
            <w:hideMark/>
          </w:tcPr>
          <w:p w14:paraId="74381A08" w14:textId="77777777" w:rsidR="002A0B56" w:rsidRPr="00981822" w:rsidRDefault="002A0B56" w:rsidP="00324325">
            <w:pPr>
              <w:pStyle w:val="21"/>
              <w:jc w:val="center"/>
              <w:rPr>
                <w:b/>
                <w:bCs/>
                <w:lang w:val="uk-UA"/>
              </w:rPr>
            </w:pPr>
            <w:r w:rsidRPr="00981822">
              <w:rPr>
                <w:b/>
                <w:bCs/>
                <w:lang w:val="uk-UA"/>
              </w:rPr>
              <w:t>16</w:t>
            </w:r>
          </w:p>
        </w:tc>
        <w:tc>
          <w:tcPr>
            <w:tcW w:w="0" w:type="auto"/>
            <w:vAlign w:val="center"/>
            <w:hideMark/>
          </w:tcPr>
          <w:p w14:paraId="274B9A2C"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1A6647CE"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60DD57B1"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267A0170" w14:textId="77777777" w:rsidR="002A0B56" w:rsidRPr="00981822" w:rsidRDefault="002A0B56" w:rsidP="00324325">
            <w:pPr>
              <w:pStyle w:val="21"/>
              <w:jc w:val="center"/>
              <w:rPr>
                <w:lang w:val="uk-UA"/>
              </w:rPr>
            </w:pPr>
            <w:r w:rsidRPr="00981822">
              <w:rPr>
                <w:lang w:val="uk-UA"/>
              </w:rPr>
              <w:t>0,09</w:t>
            </w:r>
          </w:p>
        </w:tc>
      </w:tr>
      <w:tr w:rsidR="002A0B56" w:rsidRPr="00981822" w14:paraId="1D96A0E7" w14:textId="77777777" w:rsidTr="00324325">
        <w:trPr>
          <w:jc w:val="center"/>
        </w:trPr>
        <w:tc>
          <w:tcPr>
            <w:tcW w:w="0" w:type="auto"/>
            <w:vAlign w:val="center"/>
            <w:hideMark/>
          </w:tcPr>
          <w:p w14:paraId="5CFB0EF4" w14:textId="77777777" w:rsidR="002A0B56" w:rsidRPr="00981822" w:rsidRDefault="002A0B56" w:rsidP="00324325">
            <w:pPr>
              <w:pStyle w:val="21"/>
              <w:jc w:val="center"/>
              <w:rPr>
                <w:b/>
                <w:bCs/>
                <w:lang w:val="uk-UA"/>
              </w:rPr>
            </w:pPr>
            <w:r w:rsidRPr="00981822">
              <w:rPr>
                <w:b/>
                <w:bCs/>
                <w:lang w:val="uk-UA"/>
              </w:rPr>
              <w:t>17</w:t>
            </w:r>
          </w:p>
        </w:tc>
        <w:tc>
          <w:tcPr>
            <w:tcW w:w="0" w:type="auto"/>
            <w:vAlign w:val="center"/>
            <w:hideMark/>
          </w:tcPr>
          <w:p w14:paraId="26799456"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213C7E16"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28BDD97A" w14:textId="77777777" w:rsidR="002A0B56" w:rsidRPr="00981822" w:rsidRDefault="002A0B56" w:rsidP="00324325">
            <w:pPr>
              <w:pStyle w:val="21"/>
              <w:jc w:val="center"/>
              <w:rPr>
                <w:lang w:val="uk-UA"/>
              </w:rPr>
            </w:pPr>
            <w:r w:rsidRPr="00981822">
              <w:rPr>
                <w:lang w:val="uk-UA"/>
              </w:rPr>
              <w:t>-0,2</w:t>
            </w:r>
          </w:p>
        </w:tc>
        <w:tc>
          <w:tcPr>
            <w:tcW w:w="0" w:type="auto"/>
            <w:vAlign w:val="center"/>
            <w:hideMark/>
          </w:tcPr>
          <w:p w14:paraId="164CDBBD" w14:textId="77777777" w:rsidR="002A0B56" w:rsidRPr="00981822" w:rsidRDefault="002A0B56" w:rsidP="00324325">
            <w:pPr>
              <w:pStyle w:val="21"/>
              <w:jc w:val="center"/>
              <w:rPr>
                <w:lang w:val="uk-UA"/>
              </w:rPr>
            </w:pPr>
            <w:r w:rsidRPr="00981822">
              <w:rPr>
                <w:lang w:val="uk-UA"/>
              </w:rPr>
              <w:t>0,04</w:t>
            </w:r>
          </w:p>
        </w:tc>
      </w:tr>
      <w:tr w:rsidR="002A0B56" w:rsidRPr="00981822" w14:paraId="439CE0FD" w14:textId="77777777" w:rsidTr="00324325">
        <w:trPr>
          <w:jc w:val="center"/>
        </w:trPr>
        <w:tc>
          <w:tcPr>
            <w:tcW w:w="0" w:type="auto"/>
            <w:vAlign w:val="center"/>
            <w:hideMark/>
          </w:tcPr>
          <w:p w14:paraId="36A77D15" w14:textId="77777777" w:rsidR="002A0B56" w:rsidRPr="00981822" w:rsidRDefault="002A0B56" w:rsidP="00324325">
            <w:pPr>
              <w:pStyle w:val="21"/>
              <w:jc w:val="center"/>
              <w:rPr>
                <w:b/>
                <w:bCs/>
                <w:lang w:val="uk-UA"/>
              </w:rPr>
            </w:pPr>
            <w:r w:rsidRPr="00981822">
              <w:rPr>
                <w:b/>
                <w:bCs/>
                <w:lang w:val="uk-UA"/>
              </w:rPr>
              <w:t>18</w:t>
            </w:r>
          </w:p>
        </w:tc>
        <w:tc>
          <w:tcPr>
            <w:tcW w:w="0" w:type="auto"/>
            <w:vAlign w:val="center"/>
            <w:hideMark/>
          </w:tcPr>
          <w:p w14:paraId="52766D30"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2447AD1F"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6CC93A34"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7ECAC2B7" w14:textId="77777777" w:rsidR="002A0B56" w:rsidRPr="00981822" w:rsidRDefault="002A0B56" w:rsidP="00324325">
            <w:pPr>
              <w:pStyle w:val="21"/>
              <w:jc w:val="center"/>
              <w:rPr>
                <w:lang w:val="uk-UA"/>
              </w:rPr>
            </w:pPr>
            <w:r w:rsidRPr="00981822">
              <w:rPr>
                <w:lang w:val="uk-UA"/>
              </w:rPr>
              <w:t>0,09</w:t>
            </w:r>
          </w:p>
        </w:tc>
      </w:tr>
      <w:tr w:rsidR="002A0B56" w:rsidRPr="00981822" w14:paraId="535496E8" w14:textId="77777777" w:rsidTr="00324325">
        <w:trPr>
          <w:jc w:val="center"/>
        </w:trPr>
        <w:tc>
          <w:tcPr>
            <w:tcW w:w="0" w:type="auto"/>
            <w:vAlign w:val="center"/>
            <w:hideMark/>
          </w:tcPr>
          <w:p w14:paraId="74702326" w14:textId="77777777" w:rsidR="002A0B56" w:rsidRPr="00981822" w:rsidRDefault="002A0B56" w:rsidP="00324325">
            <w:pPr>
              <w:pStyle w:val="21"/>
              <w:jc w:val="center"/>
              <w:rPr>
                <w:b/>
                <w:bCs/>
                <w:lang w:val="uk-UA"/>
              </w:rPr>
            </w:pPr>
            <w:r w:rsidRPr="00981822">
              <w:rPr>
                <w:b/>
                <w:bCs/>
                <w:lang w:val="uk-UA"/>
              </w:rPr>
              <w:t>19</w:t>
            </w:r>
          </w:p>
        </w:tc>
        <w:tc>
          <w:tcPr>
            <w:tcW w:w="0" w:type="auto"/>
            <w:vAlign w:val="center"/>
            <w:hideMark/>
          </w:tcPr>
          <w:p w14:paraId="0D014F76" w14:textId="77777777" w:rsidR="002A0B56" w:rsidRPr="00981822" w:rsidRDefault="002A0B56" w:rsidP="00324325">
            <w:pPr>
              <w:pStyle w:val="21"/>
              <w:jc w:val="center"/>
              <w:rPr>
                <w:lang w:val="uk-UA"/>
              </w:rPr>
            </w:pPr>
            <w:r w:rsidRPr="00981822">
              <w:rPr>
                <w:lang w:val="uk-UA"/>
              </w:rPr>
              <w:t>2,4</w:t>
            </w:r>
          </w:p>
        </w:tc>
        <w:tc>
          <w:tcPr>
            <w:tcW w:w="0" w:type="auto"/>
            <w:vAlign w:val="center"/>
            <w:hideMark/>
          </w:tcPr>
          <w:p w14:paraId="06520FA7" w14:textId="77777777" w:rsidR="002A0B56" w:rsidRPr="00981822" w:rsidRDefault="002A0B56" w:rsidP="00324325">
            <w:pPr>
              <w:pStyle w:val="21"/>
              <w:jc w:val="center"/>
              <w:rPr>
                <w:lang w:val="uk-UA"/>
              </w:rPr>
            </w:pPr>
            <w:r w:rsidRPr="00981822">
              <w:rPr>
                <w:lang w:val="uk-UA"/>
              </w:rPr>
              <w:t>2,2</w:t>
            </w:r>
          </w:p>
        </w:tc>
        <w:tc>
          <w:tcPr>
            <w:tcW w:w="0" w:type="auto"/>
            <w:vAlign w:val="center"/>
            <w:hideMark/>
          </w:tcPr>
          <w:p w14:paraId="152F2C79" w14:textId="77777777" w:rsidR="002A0B56" w:rsidRPr="00981822" w:rsidRDefault="002A0B56" w:rsidP="00324325">
            <w:pPr>
              <w:pStyle w:val="21"/>
              <w:jc w:val="center"/>
              <w:rPr>
                <w:lang w:val="uk-UA"/>
              </w:rPr>
            </w:pPr>
            <w:r w:rsidRPr="00981822">
              <w:rPr>
                <w:lang w:val="uk-UA"/>
              </w:rPr>
              <w:t>-0,2</w:t>
            </w:r>
          </w:p>
        </w:tc>
        <w:tc>
          <w:tcPr>
            <w:tcW w:w="0" w:type="auto"/>
            <w:vAlign w:val="center"/>
            <w:hideMark/>
          </w:tcPr>
          <w:p w14:paraId="4DC9D747" w14:textId="77777777" w:rsidR="002A0B56" w:rsidRPr="00981822" w:rsidRDefault="002A0B56" w:rsidP="00324325">
            <w:pPr>
              <w:pStyle w:val="21"/>
              <w:jc w:val="center"/>
              <w:rPr>
                <w:lang w:val="uk-UA"/>
              </w:rPr>
            </w:pPr>
            <w:r w:rsidRPr="00981822">
              <w:rPr>
                <w:lang w:val="uk-UA"/>
              </w:rPr>
              <w:t>0,04</w:t>
            </w:r>
          </w:p>
        </w:tc>
      </w:tr>
      <w:tr w:rsidR="002A0B56" w:rsidRPr="00981822" w14:paraId="66FEECEB" w14:textId="77777777" w:rsidTr="00324325">
        <w:trPr>
          <w:jc w:val="center"/>
        </w:trPr>
        <w:tc>
          <w:tcPr>
            <w:tcW w:w="0" w:type="auto"/>
            <w:vAlign w:val="center"/>
            <w:hideMark/>
          </w:tcPr>
          <w:p w14:paraId="6F2E337F" w14:textId="77777777" w:rsidR="002A0B56" w:rsidRPr="00981822" w:rsidRDefault="002A0B56" w:rsidP="00324325">
            <w:pPr>
              <w:pStyle w:val="21"/>
              <w:jc w:val="center"/>
              <w:rPr>
                <w:b/>
                <w:bCs/>
                <w:lang w:val="uk-UA"/>
              </w:rPr>
            </w:pPr>
            <w:r w:rsidRPr="00981822">
              <w:rPr>
                <w:b/>
                <w:bCs/>
                <w:lang w:val="uk-UA"/>
              </w:rPr>
              <w:lastRenderedPageBreak/>
              <w:t>20</w:t>
            </w:r>
          </w:p>
        </w:tc>
        <w:tc>
          <w:tcPr>
            <w:tcW w:w="0" w:type="auto"/>
            <w:vAlign w:val="center"/>
            <w:hideMark/>
          </w:tcPr>
          <w:p w14:paraId="5A7A7A95"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27BD9241"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2EA07F36"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5E3D0BEA" w14:textId="77777777" w:rsidR="002A0B56" w:rsidRPr="00981822" w:rsidRDefault="002A0B56" w:rsidP="00324325">
            <w:pPr>
              <w:pStyle w:val="21"/>
              <w:jc w:val="center"/>
              <w:rPr>
                <w:lang w:val="uk-UA"/>
              </w:rPr>
            </w:pPr>
            <w:r w:rsidRPr="00981822">
              <w:rPr>
                <w:lang w:val="uk-UA"/>
              </w:rPr>
              <w:t>0,09</w:t>
            </w:r>
          </w:p>
        </w:tc>
      </w:tr>
      <w:tr w:rsidR="002A0B56" w:rsidRPr="00981822" w14:paraId="78C7F4C4" w14:textId="77777777" w:rsidTr="00324325">
        <w:trPr>
          <w:jc w:val="center"/>
        </w:trPr>
        <w:tc>
          <w:tcPr>
            <w:tcW w:w="0" w:type="auto"/>
            <w:vAlign w:val="center"/>
            <w:hideMark/>
          </w:tcPr>
          <w:p w14:paraId="5CD3D633" w14:textId="77777777" w:rsidR="002A0B56" w:rsidRPr="00981822" w:rsidRDefault="002A0B56" w:rsidP="00324325">
            <w:pPr>
              <w:pStyle w:val="21"/>
              <w:jc w:val="center"/>
              <w:rPr>
                <w:b/>
                <w:bCs/>
                <w:lang w:val="uk-UA"/>
              </w:rPr>
            </w:pPr>
            <w:r w:rsidRPr="00981822">
              <w:rPr>
                <w:b/>
                <w:bCs/>
                <w:lang w:val="uk-UA"/>
              </w:rPr>
              <w:t>21</w:t>
            </w:r>
          </w:p>
        </w:tc>
        <w:tc>
          <w:tcPr>
            <w:tcW w:w="0" w:type="auto"/>
            <w:vAlign w:val="center"/>
            <w:hideMark/>
          </w:tcPr>
          <w:p w14:paraId="45CD52C5" w14:textId="77777777" w:rsidR="002A0B56" w:rsidRPr="00981822" w:rsidRDefault="002A0B56" w:rsidP="00324325">
            <w:pPr>
              <w:pStyle w:val="21"/>
              <w:jc w:val="center"/>
              <w:rPr>
                <w:lang w:val="uk-UA"/>
              </w:rPr>
            </w:pPr>
            <w:r w:rsidRPr="00981822">
              <w:rPr>
                <w:lang w:val="uk-UA"/>
              </w:rPr>
              <w:t>3,0</w:t>
            </w:r>
          </w:p>
        </w:tc>
        <w:tc>
          <w:tcPr>
            <w:tcW w:w="0" w:type="auto"/>
            <w:vAlign w:val="center"/>
            <w:hideMark/>
          </w:tcPr>
          <w:p w14:paraId="70ED2D26"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55EA05FC"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0DF48611" w14:textId="77777777" w:rsidR="002A0B56" w:rsidRPr="00981822" w:rsidRDefault="002A0B56" w:rsidP="00324325">
            <w:pPr>
              <w:pStyle w:val="21"/>
              <w:jc w:val="center"/>
              <w:rPr>
                <w:lang w:val="uk-UA"/>
              </w:rPr>
            </w:pPr>
            <w:r w:rsidRPr="00981822">
              <w:rPr>
                <w:lang w:val="uk-UA"/>
              </w:rPr>
              <w:t>0,09</w:t>
            </w:r>
          </w:p>
        </w:tc>
      </w:tr>
      <w:tr w:rsidR="002A0B56" w:rsidRPr="00981822" w14:paraId="27881399" w14:textId="77777777" w:rsidTr="00324325">
        <w:trPr>
          <w:jc w:val="center"/>
        </w:trPr>
        <w:tc>
          <w:tcPr>
            <w:tcW w:w="0" w:type="auto"/>
            <w:vAlign w:val="center"/>
            <w:hideMark/>
          </w:tcPr>
          <w:p w14:paraId="2A06050E" w14:textId="77777777" w:rsidR="002A0B56" w:rsidRPr="00981822" w:rsidRDefault="002A0B56" w:rsidP="00324325">
            <w:pPr>
              <w:pStyle w:val="21"/>
              <w:jc w:val="center"/>
              <w:rPr>
                <w:b/>
                <w:bCs/>
                <w:lang w:val="uk-UA"/>
              </w:rPr>
            </w:pPr>
            <w:r w:rsidRPr="00981822">
              <w:rPr>
                <w:b/>
                <w:bCs/>
                <w:lang w:val="uk-UA"/>
              </w:rPr>
              <w:t>22</w:t>
            </w:r>
          </w:p>
        </w:tc>
        <w:tc>
          <w:tcPr>
            <w:tcW w:w="0" w:type="auto"/>
            <w:vAlign w:val="center"/>
            <w:hideMark/>
          </w:tcPr>
          <w:p w14:paraId="43FCBBAF"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51B8FAFF"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4081DAFC" w14:textId="77777777" w:rsidR="002A0B56" w:rsidRPr="00981822" w:rsidRDefault="002A0B56" w:rsidP="00324325">
            <w:pPr>
              <w:pStyle w:val="21"/>
              <w:jc w:val="center"/>
              <w:rPr>
                <w:lang w:val="uk-UA"/>
              </w:rPr>
            </w:pPr>
            <w:r w:rsidRPr="00981822">
              <w:rPr>
                <w:lang w:val="uk-UA"/>
              </w:rPr>
              <w:t>-0,2</w:t>
            </w:r>
          </w:p>
        </w:tc>
        <w:tc>
          <w:tcPr>
            <w:tcW w:w="0" w:type="auto"/>
            <w:vAlign w:val="center"/>
            <w:hideMark/>
          </w:tcPr>
          <w:p w14:paraId="50BAC0ED" w14:textId="77777777" w:rsidR="002A0B56" w:rsidRPr="00981822" w:rsidRDefault="002A0B56" w:rsidP="00324325">
            <w:pPr>
              <w:pStyle w:val="21"/>
              <w:jc w:val="center"/>
              <w:rPr>
                <w:lang w:val="uk-UA"/>
              </w:rPr>
            </w:pPr>
            <w:r w:rsidRPr="00981822">
              <w:rPr>
                <w:lang w:val="uk-UA"/>
              </w:rPr>
              <w:t>0,04</w:t>
            </w:r>
          </w:p>
        </w:tc>
      </w:tr>
      <w:tr w:rsidR="002A0B56" w:rsidRPr="00981822" w14:paraId="717E3326" w14:textId="77777777" w:rsidTr="00324325">
        <w:trPr>
          <w:jc w:val="center"/>
        </w:trPr>
        <w:tc>
          <w:tcPr>
            <w:tcW w:w="0" w:type="auto"/>
            <w:vAlign w:val="center"/>
            <w:hideMark/>
          </w:tcPr>
          <w:p w14:paraId="2A64A3B5" w14:textId="77777777" w:rsidR="002A0B56" w:rsidRPr="00981822" w:rsidRDefault="002A0B56" w:rsidP="00324325">
            <w:pPr>
              <w:pStyle w:val="21"/>
              <w:jc w:val="center"/>
              <w:rPr>
                <w:b/>
                <w:bCs/>
                <w:lang w:val="uk-UA"/>
              </w:rPr>
            </w:pPr>
            <w:r w:rsidRPr="00981822">
              <w:rPr>
                <w:b/>
                <w:bCs/>
                <w:lang w:val="uk-UA"/>
              </w:rPr>
              <w:t>23</w:t>
            </w:r>
          </w:p>
        </w:tc>
        <w:tc>
          <w:tcPr>
            <w:tcW w:w="0" w:type="auto"/>
            <w:vAlign w:val="center"/>
            <w:hideMark/>
          </w:tcPr>
          <w:p w14:paraId="71E92966"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18E6154F"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4DCC36DD"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2E619AD9" w14:textId="77777777" w:rsidR="002A0B56" w:rsidRPr="00981822" w:rsidRDefault="002A0B56" w:rsidP="00324325">
            <w:pPr>
              <w:pStyle w:val="21"/>
              <w:jc w:val="center"/>
              <w:rPr>
                <w:lang w:val="uk-UA"/>
              </w:rPr>
            </w:pPr>
            <w:r w:rsidRPr="00981822">
              <w:rPr>
                <w:lang w:val="uk-UA"/>
              </w:rPr>
              <w:t>0,09</w:t>
            </w:r>
          </w:p>
        </w:tc>
      </w:tr>
      <w:tr w:rsidR="002A0B56" w:rsidRPr="00981822" w14:paraId="6E20EC2F" w14:textId="77777777" w:rsidTr="00324325">
        <w:trPr>
          <w:jc w:val="center"/>
        </w:trPr>
        <w:tc>
          <w:tcPr>
            <w:tcW w:w="0" w:type="auto"/>
            <w:vAlign w:val="center"/>
            <w:hideMark/>
          </w:tcPr>
          <w:p w14:paraId="117D1B1D" w14:textId="77777777" w:rsidR="002A0B56" w:rsidRPr="00981822" w:rsidRDefault="002A0B56" w:rsidP="00324325">
            <w:pPr>
              <w:pStyle w:val="21"/>
              <w:jc w:val="center"/>
              <w:rPr>
                <w:b/>
                <w:bCs/>
                <w:lang w:val="uk-UA"/>
              </w:rPr>
            </w:pPr>
            <w:r w:rsidRPr="00981822">
              <w:rPr>
                <w:b/>
                <w:bCs/>
                <w:lang w:val="uk-UA"/>
              </w:rPr>
              <w:t>24</w:t>
            </w:r>
          </w:p>
        </w:tc>
        <w:tc>
          <w:tcPr>
            <w:tcW w:w="0" w:type="auto"/>
            <w:vAlign w:val="center"/>
            <w:hideMark/>
          </w:tcPr>
          <w:p w14:paraId="0785E701"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36FBBF12"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72DDE7BC" w14:textId="77777777" w:rsidR="002A0B56" w:rsidRPr="00981822" w:rsidRDefault="002A0B56" w:rsidP="00324325">
            <w:pPr>
              <w:pStyle w:val="21"/>
              <w:jc w:val="center"/>
              <w:rPr>
                <w:lang w:val="uk-UA"/>
              </w:rPr>
            </w:pPr>
            <w:r w:rsidRPr="00981822">
              <w:rPr>
                <w:lang w:val="uk-UA"/>
              </w:rPr>
              <w:t>-0,2</w:t>
            </w:r>
          </w:p>
        </w:tc>
        <w:tc>
          <w:tcPr>
            <w:tcW w:w="0" w:type="auto"/>
            <w:vAlign w:val="center"/>
            <w:hideMark/>
          </w:tcPr>
          <w:p w14:paraId="460FFB1A" w14:textId="77777777" w:rsidR="002A0B56" w:rsidRPr="00981822" w:rsidRDefault="002A0B56" w:rsidP="00324325">
            <w:pPr>
              <w:pStyle w:val="21"/>
              <w:jc w:val="center"/>
              <w:rPr>
                <w:lang w:val="uk-UA"/>
              </w:rPr>
            </w:pPr>
            <w:r w:rsidRPr="00981822">
              <w:rPr>
                <w:lang w:val="uk-UA"/>
              </w:rPr>
              <w:t>0,04</w:t>
            </w:r>
          </w:p>
        </w:tc>
      </w:tr>
      <w:tr w:rsidR="002A0B56" w:rsidRPr="00981822" w14:paraId="239E8FE4" w14:textId="77777777" w:rsidTr="00324325">
        <w:trPr>
          <w:jc w:val="center"/>
        </w:trPr>
        <w:tc>
          <w:tcPr>
            <w:tcW w:w="0" w:type="auto"/>
            <w:vAlign w:val="center"/>
            <w:hideMark/>
          </w:tcPr>
          <w:p w14:paraId="0011BBD1" w14:textId="77777777" w:rsidR="002A0B56" w:rsidRPr="00981822" w:rsidRDefault="002A0B56" w:rsidP="00324325">
            <w:pPr>
              <w:pStyle w:val="21"/>
              <w:jc w:val="center"/>
              <w:rPr>
                <w:b/>
                <w:bCs/>
                <w:lang w:val="uk-UA"/>
              </w:rPr>
            </w:pPr>
            <w:r w:rsidRPr="00981822">
              <w:rPr>
                <w:b/>
                <w:bCs/>
                <w:lang w:val="uk-UA"/>
              </w:rPr>
              <w:t>25</w:t>
            </w:r>
          </w:p>
        </w:tc>
        <w:tc>
          <w:tcPr>
            <w:tcW w:w="0" w:type="auto"/>
            <w:vAlign w:val="center"/>
            <w:hideMark/>
          </w:tcPr>
          <w:p w14:paraId="435EF467"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2CD2E518"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31AB8A62" w14:textId="77777777" w:rsidR="002A0B56" w:rsidRPr="00981822" w:rsidRDefault="002A0B56" w:rsidP="00324325">
            <w:pPr>
              <w:pStyle w:val="21"/>
              <w:jc w:val="center"/>
              <w:rPr>
                <w:lang w:val="uk-UA"/>
              </w:rPr>
            </w:pPr>
            <w:r w:rsidRPr="00981822">
              <w:rPr>
                <w:lang w:val="uk-UA"/>
              </w:rPr>
              <w:t>-0,2</w:t>
            </w:r>
          </w:p>
        </w:tc>
        <w:tc>
          <w:tcPr>
            <w:tcW w:w="0" w:type="auto"/>
            <w:vAlign w:val="center"/>
            <w:hideMark/>
          </w:tcPr>
          <w:p w14:paraId="1CE8A214" w14:textId="77777777" w:rsidR="002A0B56" w:rsidRPr="00981822" w:rsidRDefault="002A0B56" w:rsidP="00324325">
            <w:pPr>
              <w:pStyle w:val="21"/>
              <w:jc w:val="center"/>
              <w:rPr>
                <w:lang w:val="uk-UA"/>
              </w:rPr>
            </w:pPr>
            <w:r w:rsidRPr="00981822">
              <w:rPr>
                <w:lang w:val="uk-UA"/>
              </w:rPr>
              <w:t>0,04</w:t>
            </w:r>
          </w:p>
        </w:tc>
      </w:tr>
      <w:tr w:rsidR="002A0B56" w:rsidRPr="00981822" w14:paraId="30C6AD4A" w14:textId="77777777" w:rsidTr="00324325">
        <w:trPr>
          <w:jc w:val="center"/>
        </w:trPr>
        <w:tc>
          <w:tcPr>
            <w:tcW w:w="0" w:type="auto"/>
            <w:vAlign w:val="center"/>
            <w:hideMark/>
          </w:tcPr>
          <w:p w14:paraId="1502E144" w14:textId="77777777" w:rsidR="002A0B56" w:rsidRPr="00981822" w:rsidRDefault="002A0B56" w:rsidP="00324325">
            <w:pPr>
              <w:pStyle w:val="21"/>
              <w:jc w:val="center"/>
              <w:rPr>
                <w:b/>
                <w:bCs/>
                <w:lang w:val="uk-UA"/>
              </w:rPr>
            </w:pPr>
            <w:r w:rsidRPr="00981822">
              <w:rPr>
                <w:b/>
                <w:bCs/>
                <w:lang w:val="uk-UA"/>
              </w:rPr>
              <w:t>26</w:t>
            </w:r>
          </w:p>
        </w:tc>
        <w:tc>
          <w:tcPr>
            <w:tcW w:w="0" w:type="auto"/>
            <w:vAlign w:val="center"/>
            <w:hideMark/>
          </w:tcPr>
          <w:p w14:paraId="2A88B377"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595993D3"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5C88FD50"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0E6AC2FA" w14:textId="77777777" w:rsidR="002A0B56" w:rsidRPr="00981822" w:rsidRDefault="002A0B56" w:rsidP="00324325">
            <w:pPr>
              <w:pStyle w:val="21"/>
              <w:jc w:val="center"/>
              <w:rPr>
                <w:lang w:val="uk-UA"/>
              </w:rPr>
            </w:pPr>
            <w:r w:rsidRPr="00981822">
              <w:rPr>
                <w:lang w:val="uk-UA"/>
              </w:rPr>
              <w:t>0,09</w:t>
            </w:r>
          </w:p>
        </w:tc>
      </w:tr>
      <w:tr w:rsidR="002A0B56" w:rsidRPr="00981822" w14:paraId="71ECF1AA" w14:textId="77777777" w:rsidTr="00324325">
        <w:trPr>
          <w:jc w:val="center"/>
        </w:trPr>
        <w:tc>
          <w:tcPr>
            <w:tcW w:w="0" w:type="auto"/>
            <w:vAlign w:val="center"/>
            <w:hideMark/>
          </w:tcPr>
          <w:p w14:paraId="50F2B9C3" w14:textId="77777777" w:rsidR="002A0B56" w:rsidRPr="00981822" w:rsidRDefault="002A0B56" w:rsidP="00324325">
            <w:pPr>
              <w:pStyle w:val="21"/>
              <w:jc w:val="center"/>
              <w:rPr>
                <w:b/>
                <w:bCs/>
                <w:lang w:val="uk-UA"/>
              </w:rPr>
            </w:pPr>
            <w:r w:rsidRPr="00981822">
              <w:rPr>
                <w:b/>
                <w:bCs/>
                <w:lang w:val="uk-UA"/>
              </w:rPr>
              <w:t>27</w:t>
            </w:r>
          </w:p>
        </w:tc>
        <w:tc>
          <w:tcPr>
            <w:tcW w:w="0" w:type="auto"/>
            <w:vAlign w:val="center"/>
            <w:hideMark/>
          </w:tcPr>
          <w:p w14:paraId="0ACD4B6E"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00D3696C" w14:textId="77777777" w:rsidR="002A0B56" w:rsidRPr="00981822" w:rsidRDefault="002A0B56" w:rsidP="00324325">
            <w:pPr>
              <w:pStyle w:val="21"/>
              <w:jc w:val="center"/>
              <w:rPr>
                <w:lang w:val="uk-UA"/>
              </w:rPr>
            </w:pPr>
            <w:r w:rsidRPr="00981822">
              <w:rPr>
                <w:lang w:val="uk-UA"/>
              </w:rPr>
              <w:t>2,4</w:t>
            </w:r>
          </w:p>
        </w:tc>
        <w:tc>
          <w:tcPr>
            <w:tcW w:w="0" w:type="auto"/>
            <w:vAlign w:val="center"/>
            <w:hideMark/>
          </w:tcPr>
          <w:p w14:paraId="497FF906" w14:textId="77777777" w:rsidR="002A0B56" w:rsidRPr="00981822" w:rsidRDefault="002A0B56" w:rsidP="00324325">
            <w:pPr>
              <w:pStyle w:val="21"/>
              <w:jc w:val="center"/>
              <w:rPr>
                <w:lang w:val="uk-UA"/>
              </w:rPr>
            </w:pPr>
            <w:r w:rsidRPr="00981822">
              <w:rPr>
                <w:lang w:val="uk-UA"/>
              </w:rPr>
              <w:t>-0,2</w:t>
            </w:r>
          </w:p>
        </w:tc>
        <w:tc>
          <w:tcPr>
            <w:tcW w:w="0" w:type="auto"/>
            <w:vAlign w:val="center"/>
            <w:hideMark/>
          </w:tcPr>
          <w:p w14:paraId="4D813C23" w14:textId="77777777" w:rsidR="002A0B56" w:rsidRPr="00981822" w:rsidRDefault="002A0B56" w:rsidP="00324325">
            <w:pPr>
              <w:pStyle w:val="21"/>
              <w:jc w:val="center"/>
              <w:rPr>
                <w:lang w:val="uk-UA"/>
              </w:rPr>
            </w:pPr>
            <w:r w:rsidRPr="00981822">
              <w:rPr>
                <w:lang w:val="uk-UA"/>
              </w:rPr>
              <w:t>0,04</w:t>
            </w:r>
          </w:p>
        </w:tc>
      </w:tr>
      <w:tr w:rsidR="002A0B56" w:rsidRPr="00981822" w14:paraId="5541CC62" w14:textId="77777777" w:rsidTr="00324325">
        <w:trPr>
          <w:jc w:val="center"/>
        </w:trPr>
        <w:tc>
          <w:tcPr>
            <w:tcW w:w="0" w:type="auto"/>
            <w:vAlign w:val="center"/>
            <w:hideMark/>
          </w:tcPr>
          <w:p w14:paraId="29FFF6A1" w14:textId="77777777" w:rsidR="002A0B56" w:rsidRPr="00981822" w:rsidRDefault="002A0B56" w:rsidP="00324325">
            <w:pPr>
              <w:pStyle w:val="21"/>
              <w:jc w:val="center"/>
              <w:rPr>
                <w:b/>
                <w:bCs/>
                <w:lang w:val="uk-UA"/>
              </w:rPr>
            </w:pPr>
            <w:r w:rsidRPr="00981822">
              <w:rPr>
                <w:b/>
                <w:bCs/>
                <w:lang w:val="uk-UA"/>
              </w:rPr>
              <w:t>28</w:t>
            </w:r>
          </w:p>
        </w:tc>
        <w:tc>
          <w:tcPr>
            <w:tcW w:w="0" w:type="auto"/>
            <w:vAlign w:val="center"/>
            <w:hideMark/>
          </w:tcPr>
          <w:p w14:paraId="5BA5394E"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6C9455BA"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11A9AC18"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353BE15F" w14:textId="77777777" w:rsidR="002A0B56" w:rsidRPr="00981822" w:rsidRDefault="002A0B56" w:rsidP="00324325">
            <w:pPr>
              <w:pStyle w:val="21"/>
              <w:jc w:val="center"/>
              <w:rPr>
                <w:lang w:val="uk-UA"/>
              </w:rPr>
            </w:pPr>
            <w:r w:rsidRPr="00981822">
              <w:rPr>
                <w:lang w:val="uk-UA"/>
              </w:rPr>
              <w:t>0,09</w:t>
            </w:r>
          </w:p>
        </w:tc>
      </w:tr>
      <w:tr w:rsidR="002A0B56" w:rsidRPr="00981822" w14:paraId="4A31FDAB" w14:textId="77777777" w:rsidTr="00324325">
        <w:trPr>
          <w:jc w:val="center"/>
        </w:trPr>
        <w:tc>
          <w:tcPr>
            <w:tcW w:w="0" w:type="auto"/>
            <w:vAlign w:val="center"/>
            <w:hideMark/>
          </w:tcPr>
          <w:p w14:paraId="584AA165" w14:textId="77777777" w:rsidR="002A0B56" w:rsidRPr="00981822" w:rsidRDefault="002A0B56" w:rsidP="00324325">
            <w:pPr>
              <w:pStyle w:val="21"/>
              <w:jc w:val="center"/>
              <w:rPr>
                <w:b/>
                <w:bCs/>
                <w:lang w:val="uk-UA"/>
              </w:rPr>
            </w:pPr>
            <w:r w:rsidRPr="00981822">
              <w:rPr>
                <w:b/>
                <w:bCs/>
                <w:lang w:val="uk-UA"/>
              </w:rPr>
              <w:t>29</w:t>
            </w:r>
          </w:p>
        </w:tc>
        <w:tc>
          <w:tcPr>
            <w:tcW w:w="0" w:type="auto"/>
            <w:vAlign w:val="center"/>
            <w:hideMark/>
          </w:tcPr>
          <w:p w14:paraId="421E78B5"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26098981"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56ECD3DB"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56886906" w14:textId="77777777" w:rsidR="002A0B56" w:rsidRPr="00981822" w:rsidRDefault="002A0B56" w:rsidP="00324325">
            <w:pPr>
              <w:pStyle w:val="21"/>
              <w:jc w:val="center"/>
              <w:rPr>
                <w:lang w:val="uk-UA"/>
              </w:rPr>
            </w:pPr>
            <w:r w:rsidRPr="00981822">
              <w:rPr>
                <w:lang w:val="uk-UA"/>
              </w:rPr>
              <w:t>0,09</w:t>
            </w:r>
          </w:p>
        </w:tc>
      </w:tr>
      <w:tr w:rsidR="002A0B56" w:rsidRPr="00981822" w14:paraId="20A31758" w14:textId="77777777" w:rsidTr="00324325">
        <w:trPr>
          <w:jc w:val="center"/>
        </w:trPr>
        <w:tc>
          <w:tcPr>
            <w:tcW w:w="0" w:type="auto"/>
            <w:vAlign w:val="center"/>
            <w:hideMark/>
          </w:tcPr>
          <w:p w14:paraId="7ADD77F0" w14:textId="77777777" w:rsidR="002A0B56" w:rsidRPr="00981822" w:rsidRDefault="002A0B56" w:rsidP="00324325">
            <w:pPr>
              <w:pStyle w:val="21"/>
              <w:jc w:val="center"/>
              <w:rPr>
                <w:b/>
                <w:bCs/>
                <w:lang w:val="uk-UA"/>
              </w:rPr>
            </w:pPr>
            <w:r w:rsidRPr="00981822">
              <w:rPr>
                <w:b/>
                <w:bCs/>
                <w:lang w:val="uk-UA"/>
              </w:rPr>
              <w:t>30</w:t>
            </w:r>
          </w:p>
        </w:tc>
        <w:tc>
          <w:tcPr>
            <w:tcW w:w="0" w:type="auto"/>
            <w:vAlign w:val="center"/>
            <w:hideMark/>
          </w:tcPr>
          <w:p w14:paraId="1D4F24D5"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0044AF90"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660FD2EB"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081B76A4" w14:textId="77777777" w:rsidR="002A0B56" w:rsidRPr="00981822" w:rsidRDefault="002A0B56" w:rsidP="00324325">
            <w:pPr>
              <w:pStyle w:val="21"/>
              <w:jc w:val="center"/>
              <w:rPr>
                <w:lang w:val="uk-UA"/>
              </w:rPr>
            </w:pPr>
            <w:r w:rsidRPr="00981822">
              <w:rPr>
                <w:lang w:val="uk-UA"/>
              </w:rPr>
              <w:t>0,09</w:t>
            </w:r>
          </w:p>
        </w:tc>
      </w:tr>
      <w:tr w:rsidR="002A0B56" w:rsidRPr="00981822" w14:paraId="4494143D" w14:textId="77777777" w:rsidTr="00324325">
        <w:trPr>
          <w:jc w:val="center"/>
        </w:trPr>
        <w:tc>
          <w:tcPr>
            <w:tcW w:w="0" w:type="auto"/>
            <w:vAlign w:val="center"/>
            <w:hideMark/>
          </w:tcPr>
          <w:p w14:paraId="2BC3536D" w14:textId="77777777" w:rsidR="002A0B56" w:rsidRPr="00981822" w:rsidRDefault="002A0B56" w:rsidP="00324325">
            <w:pPr>
              <w:pStyle w:val="21"/>
              <w:jc w:val="center"/>
              <w:rPr>
                <w:b/>
                <w:bCs/>
                <w:lang w:val="uk-UA"/>
              </w:rPr>
            </w:pPr>
            <w:r w:rsidRPr="00981822">
              <w:rPr>
                <w:b/>
                <w:bCs/>
                <w:lang w:val="uk-UA"/>
              </w:rPr>
              <w:t>Сума</w:t>
            </w:r>
          </w:p>
        </w:tc>
        <w:tc>
          <w:tcPr>
            <w:tcW w:w="0" w:type="auto"/>
            <w:vAlign w:val="center"/>
            <w:hideMark/>
          </w:tcPr>
          <w:p w14:paraId="7F6448DF" w14:textId="77777777" w:rsidR="002A0B56" w:rsidRPr="00981822" w:rsidRDefault="002A0B56" w:rsidP="00324325">
            <w:pPr>
              <w:pStyle w:val="21"/>
              <w:jc w:val="center"/>
              <w:rPr>
                <w:lang w:val="uk-UA"/>
              </w:rPr>
            </w:pPr>
            <w:r w:rsidRPr="00981822">
              <w:rPr>
                <w:lang w:val="uk-UA"/>
              </w:rPr>
              <w:t>84,1</w:t>
            </w:r>
          </w:p>
        </w:tc>
        <w:tc>
          <w:tcPr>
            <w:tcW w:w="0" w:type="auto"/>
            <w:vAlign w:val="center"/>
            <w:hideMark/>
          </w:tcPr>
          <w:p w14:paraId="454C8FC4" w14:textId="77777777" w:rsidR="002A0B56" w:rsidRPr="00981822" w:rsidRDefault="002A0B56" w:rsidP="00324325">
            <w:pPr>
              <w:pStyle w:val="21"/>
              <w:jc w:val="center"/>
              <w:rPr>
                <w:lang w:val="uk-UA"/>
              </w:rPr>
            </w:pPr>
            <w:r w:rsidRPr="00981822">
              <w:rPr>
                <w:lang w:val="uk-UA"/>
              </w:rPr>
              <w:t>76,5</w:t>
            </w:r>
          </w:p>
        </w:tc>
        <w:tc>
          <w:tcPr>
            <w:tcW w:w="0" w:type="auto"/>
            <w:vAlign w:val="center"/>
            <w:hideMark/>
          </w:tcPr>
          <w:p w14:paraId="25343CAE" w14:textId="77777777" w:rsidR="002A0B56" w:rsidRPr="00981822" w:rsidRDefault="002A0B56" w:rsidP="00324325">
            <w:pPr>
              <w:pStyle w:val="21"/>
              <w:jc w:val="center"/>
              <w:rPr>
                <w:lang w:val="uk-UA"/>
              </w:rPr>
            </w:pPr>
            <w:r w:rsidRPr="00981822">
              <w:rPr>
                <w:lang w:val="uk-UA"/>
              </w:rPr>
              <w:t>-7,6</w:t>
            </w:r>
          </w:p>
        </w:tc>
        <w:tc>
          <w:tcPr>
            <w:tcW w:w="0" w:type="auto"/>
            <w:vAlign w:val="center"/>
            <w:hideMark/>
          </w:tcPr>
          <w:p w14:paraId="600896F5" w14:textId="77777777" w:rsidR="002A0B56" w:rsidRPr="00981822" w:rsidRDefault="002A0B56" w:rsidP="00324325">
            <w:pPr>
              <w:pStyle w:val="21"/>
              <w:jc w:val="center"/>
              <w:rPr>
                <w:lang w:val="uk-UA"/>
              </w:rPr>
            </w:pPr>
            <w:r w:rsidRPr="00981822">
              <w:rPr>
                <w:lang w:val="uk-UA"/>
              </w:rPr>
              <w:t>1,98</w:t>
            </w:r>
          </w:p>
        </w:tc>
      </w:tr>
      <w:tr w:rsidR="002A0B56" w:rsidRPr="00981822" w14:paraId="21B256AA" w14:textId="77777777" w:rsidTr="00324325">
        <w:trPr>
          <w:jc w:val="center"/>
        </w:trPr>
        <w:tc>
          <w:tcPr>
            <w:tcW w:w="0" w:type="auto"/>
            <w:vAlign w:val="center"/>
            <w:hideMark/>
          </w:tcPr>
          <w:p w14:paraId="7FD93CD3" w14:textId="77777777" w:rsidR="002A0B56" w:rsidRPr="00981822" w:rsidRDefault="002A0B56" w:rsidP="00324325">
            <w:pPr>
              <w:pStyle w:val="21"/>
              <w:jc w:val="center"/>
              <w:rPr>
                <w:b/>
                <w:bCs/>
                <w:lang w:val="uk-UA"/>
              </w:rPr>
            </w:pPr>
            <w:r w:rsidRPr="00981822">
              <w:rPr>
                <w:b/>
                <w:bCs/>
                <w:lang w:val="uk-UA"/>
              </w:rPr>
              <w:t>Середнє</w:t>
            </w:r>
          </w:p>
        </w:tc>
        <w:tc>
          <w:tcPr>
            <w:tcW w:w="0" w:type="auto"/>
            <w:vAlign w:val="center"/>
            <w:hideMark/>
          </w:tcPr>
          <w:p w14:paraId="4BFF7498" w14:textId="77777777" w:rsidR="002A0B56" w:rsidRPr="00981822" w:rsidRDefault="002A0B56" w:rsidP="00324325">
            <w:pPr>
              <w:pStyle w:val="21"/>
              <w:jc w:val="center"/>
              <w:rPr>
                <w:lang w:val="uk-UA"/>
              </w:rPr>
            </w:pPr>
            <w:r w:rsidRPr="00981822">
              <w:rPr>
                <w:lang w:val="uk-UA"/>
              </w:rPr>
              <w:t>2,80</w:t>
            </w:r>
          </w:p>
        </w:tc>
        <w:tc>
          <w:tcPr>
            <w:tcW w:w="0" w:type="auto"/>
            <w:vAlign w:val="center"/>
            <w:hideMark/>
          </w:tcPr>
          <w:p w14:paraId="2228D47F" w14:textId="77777777" w:rsidR="002A0B56" w:rsidRPr="00981822" w:rsidRDefault="002A0B56" w:rsidP="00324325">
            <w:pPr>
              <w:pStyle w:val="21"/>
              <w:jc w:val="center"/>
              <w:rPr>
                <w:lang w:val="uk-UA"/>
              </w:rPr>
            </w:pPr>
            <w:r w:rsidRPr="00981822">
              <w:rPr>
                <w:lang w:val="uk-UA"/>
              </w:rPr>
              <w:t>2,55</w:t>
            </w:r>
          </w:p>
        </w:tc>
        <w:tc>
          <w:tcPr>
            <w:tcW w:w="0" w:type="auto"/>
            <w:vAlign w:val="center"/>
            <w:hideMark/>
          </w:tcPr>
          <w:p w14:paraId="136CC77C" w14:textId="77777777" w:rsidR="002A0B56" w:rsidRPr="00981822" w:rsidRDefault="002A0B56" w:rsidP="00324325">
            <w:pPr>
              <w:pStyle w:val="21"/>
              <w:jc w:val="center"/>
              <w:rPr>
                <w:lang w:val="uk-UA"/>
              </w:rPr>
            </w:pPr>
            <w:r w:rsidRPr="00981822">
              <w:rPr>
                <w:lang w:val="uk-UA"/>
              </w:rPr>
              <w:t>-0,25</w:t>
            </w:r>
          </w:p>
        </w:tc>
        <w:tc>
          <w:tcPr>
            <w:tcW w:w="0" w:type="auto"/>
            <w:vAlign w:val="center"/>
            <w:hideMark/>
          </w:tcPr>
          <w:p w14:paraId="4F2D8E21" w14:textId="77777777" w:rsidR="002A0B56" w:rsidRPr="00981822" w:rsidRDefault="002A0B56" w:rsidP="00324325">
            <w:pPr>
              <w:pStyle w:val="21"/>
              <w:jc w:val="center"/>
              <w:rPr>
                <w:lang w:val="uk-UA"/>
              </w:rPr>
            </w:pPr>
            <w:r w:rsidRPr="00981822">
              <w:rPr>
                <w:lang w:val="uk-UA"/>
              </w:rPr>
              <w:t>-</w:t>
            </w:r>
          </w:p>
        </w:tc>
      </w:tr>
    </w:tbl>
    <w:p w14:paraId="4953CF04" w14:textId="77777777" w:rsidR="00324325" w:rsidRPr="00981822" w:rsidRDefault="00324325" w:rsidP="002A0B56">
      <w:pPr>
        <w:pStyle w:val="11"/>
      </w:pPr>
    </w:p>
    <w:p w14:paraId="51B386F5" w14:textId="464111C7" w:rsidR="002A0B56" w:rsidRPr="002A0B56" w:rsidRDefault="002A0B56" w:rsidP="002A0B56">
      <w:pPr>
        <w:pStyle w:val="11"/>
      </w:pPr>
      <w:r w:rsidRPr="002A0B56">
        <w:t xml:space="preserve">Показник </w:t>
      </w:r>
      <w:proofErr w:type="spellStart"/>
      <w:r w:rsidRPr="002A0B56">
        <w:t>екстернального</w:t>
      </w:r>
      <w:proofErr w:type="spellEnd"/>
      <w:r w:rsidRPr="002A0B56">
        <w:t xml:space="preserve"> харчування демонструє помірне, але стабільне зниження у більшості учасниць. Середнє зниження на 0,25 бали вказує на розвиток здатності розрізняти внутрішні сигнали голоду від зовнішніх стимулів до харчування.</w:t>
      </w:r>
    </w:p>
    <w:p w14:paraId="53344B54" w14:textId="14496847" w:rsidR="00324325" w:rsidRPr="00981822" w:rsidRDefault="002A0B56" w:rsidP="00324325">
      <w:pPr>
        <w:pStyle w:val="11"/>
        <w:jc w:val="right"/>
        <w:rPr>
          <w:b/>
          <w:bCs/>
        </w:rPr>
      </w:pPr>
      <w:r w:rsidRPr="002A0B56">
        <w:rPr>
          <w:b/>
          <w:bCs/>
        </w:rPr>
        <w:t>Таблиця 3.1</w:t>
      </w:r>
      <w:r w:rsidR="00D54428">
        <w:rPr>
          <w:b/>
          <w:bCs/>
          <w:lang w:val="ru-RU"/>
        </w:rPr>
        <w:t>1</w:t>
      </w:r>
      <w:r w:rsidRPr="002A0B56">
        <w:rPr>
          <w:b/>
          <w:bCs/>
        </w:rPr>
        <w:t xml:space="preserve"> </w:t>
      </w:r>
    </w:p>
    <w:p w14:paraId="6F4D3E9E" w14:textId="2F39B07C" w:rsidR="002A0B56" w:rsidRPr="002A0B56" w:rsidRDefault="002A0B56" w:rsidP="00324325">
      <w:pPr>
        <w:pStyle w:val="11"/>
        <w:ind w:firstLine="0"/>
        <w:jc w:val="center"/>
        <w:rPr>
          <w:b/>
          <w:bCs/>
        </w:rPr>
      </w:pPr>
      <w:r w:rsidRPr="002A0B56">
        <w:rPr>
          <w:b/>
          <w:bCs/>
        </w:rPr>
        <w:t xml:space="preserve">Статистичні показники змін </w:t>
      </w:r>
      <w:proofErr w:type="spellStart"/>
      <w:r w:rsidRPr="002A0B56">
        <w:rPr>
          <w:b/>
          <w:bCs/>
        </w:rPr>
        <w:t>екстернального</w:t>
      </w:r>
      <w:proofErr w:type="spellEnd"/>
      <w:r w:rsidRPr="002A0B56">
        <w:rPr>
          <w:b/>
          <w:bCs/>
        </w:rPr>
        <w:t xml:space="preserve"> харчування</w:t>
      </w:r>
    </w:p>
    <w:tbl>
      <w:tblPr>
        <w:tblStyle w:val="15"/>
        <w:tblW w:w="0" w:type="auto"/>
        <w:jc w:val="center"/>
        <w:tblLook w:val="04A0" w:firstRow="1" w:lastRow="0" w:firstColumn="1" w:lastColumn="0" w:noHBand="0" w:noVBand="1"/>
      </w:tblPr>
      <w:tblGrid>
        <w:gridCol w:w="4827"/>
        <w:gridCol w:w="1411"/>
      </w:tblGrid>
      <w:tr w:rsidR="002A0B56" w:rsidRPr="00981822" w14:paraId="3DEE2515" w14:textId="77777777" w:rsidTr="00324325">
        <w:trPr>
          <w:jc w:val="center"/>
        </w:trPr>
        <w:tc>
          <w:tcPr>
            <w:tcW w:w="0" w:type="auto"/>
            <w:hideMark/>
          </w:tcPr>
          <w:p w14:paraId="01681688" w14:textId="77777777" w:rsidR="002A0B56" w:rsidRPr="00981822" w:rsidRDefault="002A0B56" w:rsidP="00324325">
            <w:pPr>
              <w:pStyle w:val="21"/>
              <w:rPr>
                <w:b/>
                <w:bCs/>
                <w:lang w:val="uk-UA"/>
              </w:rPr>
            </w:pPr>
            <w:r w:rsidRPr="00981822">
              <w:rPr>
                <w:b/>
                <w:bCs/>
                <w:lang w:val="uk-UA"/>
              </w:rPr>
              <w:t>Статистичний показник</w:t>
            </w:r>
          </w:p>
        </w:tc>
        <w:tc>
          <w:tcPr>
            <w:tcW w:w="0" w:type="auto"/>
            <w:hideMark/>
          </w:tcPr>
          <w:p w14:paraId="11351EE0" w14:textId="77777777" w:rsidR="002A0B56" w:rsidRPr="00981822" w:rsidRDefault="002A0B56" w:rsidP="00324325">
            <w:pPr>
              <w:pStyle w:val="21"/>
              <w:rPr>
                <w:b/>
                <w:bCs/>
                <w:lang w:val="uk-UA"/>
              </w:rPr>
            </w:pPr>
            <w:r w:rsidRPr="00981822">
              <w:rPr>
                <w:b/>
                <w:bCs/>
                <w:lang w:val="uk-UA"/>
              </w:rPr>
              <w:t>Значення</w:t>
            </w:r>
          </w:p>
        </w:tc>
      </w:tr>
      <w:tr w:rsidR="002A0B56" w:rsidRPr="00981822" w14:paraId="48423066" w14:textId="77777777" w:rsidTr="00324325">
        <w:trPr>
          <w:jc w:val="center"/>
        </w:trPr>
        <w:tc>
          <w:tcPr>
            <w:tcW w:w="0" w:type="auto"/>
            <w:hideMark/>
          </w:tcPr>
          <w:p w14:paraId="74117453" w14:textId="77777777" w:rsidR="002A0B56" w:rsidRPr="00981822" w:rsidRDefault="002A0B56" w:rsidP="00324325">
            <w:pPr>
              <w:pStyle w:val="21"/>
              <w:rPr>
                <w:lang w:val="uk-UA"/>
              </w:rPr>
            </w:pPr>
            <w:r w:rsidRPr="00981822">
              <w:rPr>
                <w:lang w:val="uk-UA"/>
              </w:rPr>
              <w:t>Середнє значення до програми (M₁)</w:t>
            </w:r>
          </w:p>
        </w:tc>
        <w:tc>
          <w:tcPr>
            <w:tcW w:w="0" w:type="auto"/>
            <w:hideMark/>
          </w:tcPr>
          <w:p w14:paraId="5CA886A4" w14:textId="77777777" w:rsidR="002A0B56" w:rsidRPr="00981822" w:rsidRDefault="002A0B56" w:rsidP="00324325">
            <w:pPr>
              <w:pStyle w:val="21"/>
              <w:rPr>
                <w:lang w:val="uk-UA"/>
              </w:rPr>
            </w:pPr>
            <w:r w:rsidRPr="00981822">
              <w:rPr>
                <w:lang w:val="uk-UA"/>
              </w:rPr>
              <w:t>2,80</w:t>
            </w:r>
          </w:p>
        </w:tc>
      </w:tr>
      <w:tr w:rsidR="002A0B56" w:rsidRPr="00981822" w14:paraId="1D8C1578" w14:textId="77777777" w:rsidTr="00324325">
        <w:trPr>
          <w:jc w:val="center"/>
        </w:trPr>
        <w:tc>
          <w:tcPr>
            <w:tcW w:w="0" w:type="auto"/>
            <w:hideMark/>
          </w:tcPr>
          <w:p w14:paraId="2E478555" w14:textId="77777777" w:rsidR="002A0B56" w:rsidRPr="00981822" w:rsidRDefault="002A0B56" w:rsidP="00324325">
            <w:pPr>
              <w:pStyle w:val="21"/>
              <w:rPr>
                <w:lang w:val="uk-UA"/>
              </w:rPr>
            </w:pPr>
            <w:r w:rsidRPr="00981822">
              <w:rPr>
                <w:lang w:val="uk-UA"/>
              </w:rPr>
              <w:t>Середнє значення після програми (M₂)</w:t>
            </w:r>
          </w:p>
        </w:tc>
        <w:tc>
          <w:tcPr>
            <w:tcW w:w="0" w:type="auto"/>
            <w:hideMark/>
          </w:tcPr>
          <w:p w14:paraId="08D2E446" w14:textId="77777777" w:rsidR="002A0B56" w:rsidRPr="00981822" w:rsidRDefault="002A0B56" w:rsidP="00324325">
            <w:pPr>
              <w:pStyle w:val="21"/>
              <w:rPr>
                <w:lang w:val="uk-UA"/>
              </w:rPr>
            </w:pPr>
            <w:r w:rsidRPr="00981822">
              <w:rPr>
                <w:lang w:val="uk-UA"/>
              </w:rPr>
              <w:t>2,55</w:t>
            </w:r>
          </w:p>
        </w:tc>
      </w:tr>
      <w:tr w:rsidR="002A0B56" w:rsidRPr="00981822" w14:paraId="11D7D0F2" w14:textId="77777777" w:rsidTr="00324325">
        <w:trPr>
          <w:jc w:val="center"/>
        </w:trPr>
        <w:tc>
          <w:tcPr>
            <w:tcW w:w="0" w:type="auto"/>
            <w:hideMark/>
          </w:tcPr>
          <w:p w14:paraId="22204D60" w14:textId="77777777" w:rsidR="002A0B56" w:rsidRPr="00981822" w:rsidRDefault="002A0B56" w:rsidP="00324325">
            <w:pPr>
              <w:pStyle w:val="21"/>
              <w:rPr>
                <w:lang w:val="uk-UA"/>
              </w:rPr>
            </w:pPr>
            <w:r w:rsidRPr="00981822">
              <w:rPr>
                <w:lang w:val="uk-UA"/>
              </w:rPr>
              <w:t>Середня різниця (d̄)</w:t>
            </w:r>
          </w:p>
        </w:tc>
        <w:tc>
          <w:tcPr>
            <w:tcW w:w="0" w:type="auto"/>
            <w:hideMark/>
          </w:tcPr>
          <w:p w14:paraId="4C4518DE" w14:textId="77777777" w:rsidR="002A0B56" w:rsidRPr="00981822" w:rsidRDefault="002A0B56" w:rsidP="00324325">
            <w:pPr>
              <w:pStyle w:val="21"/>
              <w:rPr>
                <w:lang w:val="uk-UA"/>
              </w:rPr>
            </w:pPr>
            <w:r w:rsidRPr="00981822">
              <w:rPr>
                <w:lang w:val="uk-UA"/>
              </w:rPr>
              <w:t>-0,25</w:t>
            </w:r>
          </w:p>
        </w:tc>
      </w:tr>
      <w:tr w:rsidR="002A0B56" w:rsidRPr="00981822" w14:paraId="7FEDE509" w14:textId="77777777" w:rsidTr="00324325">
        <w:trPr>
          <w:jc w:val="center"/>
        </w:trPr>
        <w:tc>
          <w:tcPr>
            <w:tcW w:w="0" w:type="auto"/>
            <w:hideMark/>
          </w:tcPr>
          <w:p w14:paraId="1F7794A8" w14:textId="77777777" w:rsidR="002A0B56" w:rsidRPr="00981822" w:rsidRDefault="002A0B56" w:rsidP="00324325">
            <w:pPr>
              <w:pStyle w:val="21"/>
              <w:rPr>
                <w:lang w:val="uk-UA"/>
              </w:rPr>
            </w:pPr>
            <w:r w:rsidRPr="00981822">
              <w:rPr>
                <w:lang w:val="uk-UA"/>
              </w:rPr>
              <w:t>Стандартне відхилення різниць (</w:t>
            </w:r>
            <w:proofErr w:type="spellStart"/>
            <w:r w:rsidRPr="00981822">
              <w:rPr>
                <w:lang w:val="uk-UA"/>
              </w:rPr>
              <w:t>Sd</w:t>
            </w:r>
            <w:proofErr w:type="spellEnd"/>
            <w:r w:rsidRPr="00981822">
              <w:rPr>
                <w:lang w:val="uk-UA"/>
              </w:rPr>
              <w:t>)</w:t>
            </w:r>
          </w:p>
        </w:tc>
        <w:tc>
          <w:tcPr>
            <w:tcW w:w="0" w:type="auto"/>
            <w:hideMark/>
          </w:tcPr>
          <w:p w14:paraId="498EA21C" w14:textId="77777777" w:rsidR="002A0B56" w:rsidRPr="00981822" w:rsidRDefault="002A0B56" w:rsidP="00324325">
            <w:pPr>
              <w:pStyle w:val="21"/>
              <w:rPr>
                <w:lang w:val="uk-UA"/>
              </w:rPr>
            </w:pPr>
            <w:r w:rsidRPr="00981822">
              <w:rPr>
                <w:lang w:val="uk-UA"/>
              </w:rPr>
              <w:t>0,05</w:t>
            </w:r>
          </w:p>
        </w:tc>
      </w:tr>
      <w:tr w:rsidR="002A0B56" w:rsidRPr="00981822" w14:paraId="3F20DEE5" w14:textId="77777777" w:rsidTr="00324325">
        <w:trPr>
          <w:jc w:val="center"/>
        </w:trPr>
        <w:tc>
          <w:tcPr>
            <w:tcW w:w="0" w:type="auto"/>
            <w:hideMark/>
          </w:tcPr>
          <w:p w14:paraId="64787471" w14:textId="77777777" w:rsidR="002A0B56" w:rsidRPr="00981822" w:rsidRDefault="002A0B56" w:rsidP="00324325">
            <w:pPr>
              <w:pStyle w:val="21"/>
              <w:rPr>
                <w:lang w:val="uk-UA"/>
              </w:rPr>
            </w:pPr>
            <w:r w:rsidRPr="00981822">
              <w:rPr>
                <w:lang w:val="uk-UA"/>
              </w:rPr>
              <w:t>Стандартна помилка середнього (SE)</w:t>
            </w:r>
          </w:p>
        </w:tc>
        <w:tc>
          <w:tcPr>
            <w:tcW w:w="0" w:type="auto"/>
            <w:hideMark/>
          </w:tcPr>
          <w:p w14:paraId="7C17FBB9" w14:textId="77777777" w:rsidR="002A0B56" w:rsidRPr="00981822" w:rsidRDefault="002A0B56" w:rsidP="00324325">
            <w:pPr>
              <w:pStyle w:val="21"/>
              <w:rPr>
                <w:lang w:val="uk-UA"/>
              </w:rPr>
            </w:pPr>
            <w:r w:rsidRPr="00981822">
              <w:rPr>
                <w:lang w:val="uk-UA"/>
              </w:rPr>
              <w:t>0,01</w:t>
            </w:r>
          </w:p>
        </w:tc>
      </w:tr>
      <w:tr w:rsidR="002A0B56" w:rsidRPr="00981822" w14:paraId="1F13040D" w14:textId="77777777" w:rsidTr="00324325">
        <w:trPr>
          <w:jc w:val="center"/>
        </w:trPr>
        <w:tc>
          <w:tcPr>
            <w:tcW w:w="0" w:type="auto"/>
            <w:hideMark/>
          </w:tcPr>
          <w:p w14:paraId="6B13C63D" w14:textId="77777777" w:rsidR="002A0B56" w:rsidRPr="00981822" w:rsidRDefault="002A0B56" w:rsidP="00324325">
            <w:pPr>
              <w:pStyle w:val="21"/>
              <w:rPr>
                <w:lang w:val="uk-UA"/>
              </w:rPr>
            </w:pPr>
            <w:r w:rsidRPr="00981822">
              <w:rPr>
                <w:lang w:val="uk-UA"/>
              </w:rPr>
              <w:t>t-критерій емпіричний</w:t>
            </w:r>
          </w:p>
        </w:tc>
        <w:tc>
          <w:tcPr>
            <w:tcW w:w="0" w:type="auto"/>
            <w:hideMark/>
          </w:tcPr>
          <w:p w14:paraId="70A90433" w14:textId="77777777" w:rsidR="002A0B56" w:rsidRPr="00981822" w:rsidRDefault="002A0B56" w:rsidP="00324325">
            <w:pPr>
              <w:pStyle w:val="21"/>
              <w:rPr>
                <w:lang w:val="uk-UA"/>
              </w:rPr>
            </w:pPr>
            <w:r w:rsidRPr="00981822">
              <w:rPr>
                <w:lang w:val="uk-UA"/>
              </w:rPr>
              <w:t>-25,00</w:t>
            </w:r>
          </w:p>
        </w:tc>
      </w:tr>
      <w:tr w:rsidR="002A0B56" w:rsidRPr="00981822" w14:paraId="62FFC12E" w14:textId="77777777" w:rsidTr="00324325">
        <w:trPr>
          <w:jc w:val="center"/>
        </w:trPr>
        <w:tc>
          <w:tcPr>
            <w:tcW w:w="0" w:type="auto"/>
            <w:hideMark/>
          </w:tcPr>
          <w:p w14:paraId="378F3360" w14:textId="77777777" w:rsidR="002A0B56" w:rsidRPr="00981822" w:rsidRDefault="002A0B56" w:rsidP="00324325">
            <w:pPr>
              <w:pStyle w:val="21"/>
              <w:rPr>
                <w:lang w:val="uk-UA"/>
              </w:rPr>
            </w:pPr>
            <w:r w:rsidRPr="00981822">
              <w:rPr>
                <w:lang w:val="uk-UA"/>
              </w:rPr>
              <w:t>Ступені свободи (</w:t>
            </w:r>
            <w:proofErr w:type="spellStart"/>
            <w:r w:rsidRPr="00981822">
              <w:rPr>
                <w:lang w:val="uk-UA"/>
              </w:rPr>
              <w:t>df</w:t>
            </w:r>
            <w:proofErr w:type="spellEnd"/>
            <w:r w:rsidRPr="00981822">
              <w:rPr>
                <w:lang w:val="uk-UA"/>
              </w:rPr>
              <w:t>)</w:t>
            </w:r>
          </w:p>
        </w:tc>
        <w:tc>
          <w:tcPr>
            <w:tcW w:w="0" w:type="auto"/>
            <w:hideMark/>
          </w:tcPr>
          <w:p w14:paraId="0BB2BCC0" w14:textId="77777777" w:rsidR="002A0B56" w:rsidRPr="00981822" w:rsidRDefault="002A0B56" w:rsidP="00324325">
            <w:pPr>
              <w:pStyle w:val="21"/>
              <w:rPr>
                <w:lang w:val="uk-UA"/>
              </w:rPr>
            </w:pPr>
            <w:r w:rsidRPr="00981822">
              <w:rPr>
                <w:lang w:val="uk-UA"/>
              </w:rPr>
              <w:t>29</w:t>
            </w:r>
          </w:p>
        </w:tc>
      </w:tr>
      <w:tr w:rsidR="002A0B56" w:rsidRPr="00981822" w14:paraId="2BF67AC9" w14:textId="77777777" w:rsidTr="00324325">
        <w:trPr>
          <w:jc w:val="center"/>
        </w:trPr>
        <w:tc>
          <w:tcPr>
            <w:tcW w:w="0" w:type="auto"/>
            <w:hideMark/>
          </w:tcPr>
          <w:p w14:paraId="08A2DABB" w14:textId="77777777" w:rsidR="002A0B56" w:rsidRPr="00981822" w:rsidRDefault="002A0B56" w:rsidP="00324325">
            <w:pPr>
              <w:pStyle w:val="21"/>
              <w:rPr>
                <w:lang w:val="uk-UA"/>
              </w:rPr>
            </w:pPr>
            <w:r w:rsidRPr="00981822">
              <w:rPr>
                <w:lang w:val="uk-UA"/>
              </w:rPr>
              <w:t>t-критерій критичний (p&lt;0,001)</w:t>
            </w:r>
          </w:p>
        </w:tc>
        <w:tc>
          <w:tcPr>
            <w:tcW w:w="0" w:type="auto"/>
            <w:hideMark/>
          </w:tcPr>
          <w:p w14:paraId="6AADE351" w14:textId="77777777" w:rsidR="002A0B56" w:rsidRPr="00981822" w:rsidRDefault="002A0B56" w:rsidP="00324325">
            <w:pPr>
              <w:pStyle w:val="21"/>
              <w:rPr>
                <w:lang w:val="uk-UA"/>
              </w:rPr>
            </w:pPr>
            <w:r w:rsidRPr="00981822">
              <w:rPr>
                <w:lang w:val="uk-UA"/>
              </w:rPr>
              <w:t>3,659</w:t>
            </w:r>
          </w:p>
        </w:tc>
      </w:tr>
      <w:tr w:rsidR="002A0B56" w:rsidRPr="00981822" w14:paraId="5FCDE291" w14:textId="77777777" w:rsidTr="00324325">
        <w:trPr>
          <w:jc w:val="center"/>
        </w:trPr>
        <w:tc>
          <w:tcPr>
            <w:tcW w:w="0" w:type="auto"/>
            <w:hideMark/>
          </w:tcPr>
          <w:p w14:paraId="29D13B20" w14:textId="77777777" w:rsidR="002A0B56" w:rsidRPr="00981822" w:rsidRDefault="002A0B56" w:rsidP="00324325">
            <w:pPr>
              <w:pStyle w:val="21"/>
              <w:rPr>
                <w:lang w:val="uk-UA"/>
              </w:rPr>
            </w:pPr>
            <w:r w:rsidRPr="00981822">
              <w:rPr>
                <w:lang w:val="uk-UA"/>
              </w:rPr>
              <w:t>Рівень значущості</w:t>
            </w:r>
          </w:p>
        </w:tc>
        <w:tc>
          <w:tcPr>
            <w:tcW w:w="0" w:type="auto"/>
            <w:hideMark/>
          </w:tcPr>
          <w:p w14:paraId="5AD606C0" w14:textId="77777777" w:rsidR="002A0B56" w:rsidRPr="00981822" w:rsidRDefault="002A0B56" w:rsidP="00324325">
            <w:pPr>
              <w:pStyle w:val="21"/>
              <w:rPr>
                <w:lang w:val="uk-UA"/>
              </w:rPr>
            </w:pPr>
            <w:r w:rsidRPr="00981822">
              <w:rPr>
                <w:lang w:val="uk-UA"/>
              </w:rPr>
              <w:t>p &lt; 0,001</w:t>
            </w:r>
          </w:p>
        </w:tc>
      </w:tr>
      <w:tr w:rsidR="002A0B56" w:rsidRPr="00981822" w14:paraId="20BCF067" w14:textId="77777777" w:rsidTr="00324325">
        <w:trPr>
          <w:jc w:val="center"/>
        </w:trPr>
        <w:tc>
          <w:tcPr>
            <w:tcW w:w="0" w:type="auto"/>
            <w:hideMark/>
          </w:tcPr>
          <w:p w14:paraId="7879C750" w14:textId="77777777" w:rsidR="002A0B56" w:rsidRPr="00981822" w:rsidRDefault="002A0B56" w:rsidP="00324325">
            <w:pPr>
              <w:pStyle w:val="21"/>
              <w:rPr>
                <w:lang w:val="uk-UA"/>
              </w:rPr>
            </w:pPr>
            <w:r w:rsidRPr="00981822">
              <w:rPr>
                <w:lang w:val="uk-UA"/>
              </w:rPr>
              <w:t>Розмір ефекту (</w:t>
            </w:r>
            <w:proofErr w:type="spellStart"/>
            <w:r w:rsidRPr="00981822">
              <w:rPr>
                <w:lang w:val="uk-UA"/>
              </w:rPr>
              <w:t>Cohen's</w:t>
            </w:r>
            <w:proofErr w:type="spellEnd"/>
            <w:r w:rsidRPr="00981822">
              <w:rPr>
                <w:lang w:val="uk-UA"/>
              </w:rPr>
              <w:t xml:space="preserve"> d)</w:t>
            </w:r>
          </w:p>
        </w:tc>
        <w:tc>
          <w:tcPr>
            <w:tcW w:w="0" w:type="auto"/>
            <w:hideMark/>
          </w:tcPr>
          <w:p w14:paraId="72E044D1" w14:textId="77777777" w:rsidR="002A0B56" w:rsidRPr="00981822" w:rsidRDefault="002A0B56" w:rsidP="00324325">
            <w:pPr>
              <w:pStyle w:val="21"/>
              <w:rPr>
                <w:lang w:val="uk-UA"/>
              </w:rPr>
            </w:pPr>
            <w:r w:rsidRPr="00981822">
              <w:rPr>
                <w:lang w:val="uk-UA"/>
              </w:rPr>
              <w:t>4,56</w:t>
            </w:r>
          </w:p>
        </w:tc>
      </w:tr>
    </w:tbl>
    <w:p w14:paraId="7237408A" w14:textId="77777777" w:rsidR="00324325" w:rsidRPr="00981822" w:rsidRDefault="00324325" w:rsidP="002A0B56">
      <w:pPr>
        <w:pStyle w:val="11"/>
      </w:pPr>
    </w:p>
    <w:p w14:paraId="0B5F573E" w14:textId="12A5804A" w:rsidR="002A0B56" w:rsidRPr="002A0B56" w:rsidRDefault="002A0B56" w:rsidP="002A0B56">
      <w:pPr>
        <w:pStyle w:val="11"/>
      </w:pPr>
      <w:r w:rsidRPr="002A0B56">
        <w:t xml:space="preserve">Розрахований емпіричний t-критерій (-25,00) за абсолютним значенням значно перевищує критичне значення (3,659) при 29 ступенях свободи, що підтверджує статистично </w:t>
      </w:r>
      <w:proofErr w:type="spellStart"/>
      <w:r w:rsidRPr="002A0B56">
        <w:t>високозначуще</w:t>
      </w:r>
      <w:proofErr w:type="spellEnd"/>
      <w:r w:rsidRPr="002A0B56">
        <w:t xml:space="preserve"> зниження рівня </w:t>
      </w:r>
      <w:proofErr w:type="spellStart"/>
      <w:r w:rsidRPr="002A0B56">
        <w:t>екстернального</w:t>
      </w:r>
      <w:proofErr w:type="spellEnd"/>
      <w:r w:rsidRPr="002A0B56">
        <w:t xml:space="preserve"> харчування. Надзвичайно великий розмір ефекту (</w:t>
      </w:r>
      <w:proofErr w:type="spellStart"/>
      <w:r w:rsidRPr="002A0B56">
        <w:t>Cohen's</w:t>
      </w:r>
      <w:proofErr w:type="spellEnd"/>
      <w:r w:rsidRPr="002A0B56">
        <w:t xml:space="preserve"> d = 4,56) вказує на </w:t>
      </w:r>
      <w:r w:rsidRPr="002A0B56">
        <w:lastRenderedPageBreak/>
        <w:t>дуже сильний терапевтичний вплив програми. Це свідчить про ефективність вправ усвідомленого харчування, медитації родзинки та практики шкали голоду-ситості, які допомогли учасницям відновити контакт з внутрішніми сигналами організму.</w:t>
      </w:r>
    </w:p>
    <w:p w14:paraId="63A2A55C" w14:textId="14861366" w:rsidR="002A0B56" w:rsidRPr="002A0B56" w:rsidRDefault="002A0B56" w:rsidP="002A0B56">
      <w:pPr>
        <w:pStyle w:val="11"/>
        <w:rPr>
          <w:b/>
          <w:bCs/>
        </w:rPr>
      </w:pPr>
      <w:r w:rsidRPr="002A0B56">
        <w:t>Переходимо до аналізу змін за типом обмежувальна харчова поведінка, яка відображає свідоме обмеження харчування з метою контролю ваги (див. табл. 3.1</w:t>
      </w:r>
      <w:r w:rsidR="00D54428">
        <w:rPr>
          <w:lang w:val="ru-RU"/>
        </w:rPr>
        <w:t>2</w:t>
      </w:r>
      <w:r w:rsidRPr="002A0B56">
        <w:t>).</w:t>
      </w:r>
    </w:p>
    <w:p w14:paraId="2DBFAB82" w14:textId="2117498B" w:rsidR="00324325" w:rsidRPr="00981822" w:rsidRDefault="002A0B56" w:rsidP="00324325">
      <w:pPr>
        <w:pStyle w:val="11"/>
        <w:jc w:val="right"/>
        <w:rPr>
          <w:b/>
          <w:bCs/>
        </w:rPr>
      </w:pPr>
      <w:r w:rsidRPr="002A0B56">
        <w:rPr>
          <w:b/>
          <w:bCs/>
        </w:rPr>
        <w:t>Таблиця 3.1</w:t>
      </w:r>
      <w:r w:rsidR="00D54428">
        <w:rPr>
          <w:b/>
          <w:bCs/>
          <w:lang w:val="ru-RU"/>
        </w:rPr>
        <w:t>2</w:t>
      </w:r>
      <w:r w:rsidRPr="002A0B56">
        <w:rPr>
          <w:b/>
          <w:bCs/>
        </w:rPr>
        <w:t xml:space="preserve"> </w:t>
      </w:r>
    </w:p>
    <w:p w14:paraId="71AEB155" w14:textId="2D2364B5" w:rsidR="002A0B56" w:rsidRPr="002A0B56" w:rsidRDefault="002A0B56" w:rsidP="00324325">
      <w:pPr>
        <w:pStyle w:val="11"/>
        <w:ind w:firstLine="0"/>
        <w:jc w:val="center"/>
        <w:rPr>
          <w:b/>
          <w:bCs/>
        </w:rPr>
      </w:pPr>
      <w:r w:rsidRPr="002A0B56">
        <w:rPr>
          <w:b/>
          <w:bCs/>
        </w:rPr>
        <w:t xml:space="preserve">Порівняльний аналіз показників обмежувальної харчової поведінки </w:t>
      </w:r>
      <w:r w:rsidR="00324325" w:rsidRPr="00981822">
        <w:rPr>
          <w:b/>
          <w:bCs/>
        </w:rPr>
        <w:br/>
      </w:r>
      <w:r w:rsidRPr="002A0B56">
        <w:rPr>
          <w:b/>
          <w:bCs/>
        </w:rPr>
        <w:t>до та після програми</w:t>
      </w:r>
    </w:p>
    <w:tbl>
      <w:tblPr>
        <w:tblStyle w:val="15"/>
        <w:tblW w:w="0" w:type="auto"/>
        <w:jc w:val="center"/>
        <w:tblLook w:val="04A0" w:firstRow="1" w:lastRow="0" w:firstColumn="1" w:lastColumn="0" w:noHBand="0" w:noVBand="1"/>
      </w:tblPr>
      <w:tblGrid>
        <w:gridCol w:w="1247"/>
        <w:gridCol w:w="1851"/>
        <w:gridCol w:w="2247"/>
        <w:gridCol w:w="1626"/>
        <w:gridCol w:w="706"/>
      </w:tblGrid>
      <w:tr w:rsidR="002A0B56" w:rsidRPr="00981822" w14:paraId="21D9DD75" w14:textId="77777777" w:rsidTr="00324325">
        <w:trPr>
          <w:jc w:val="center"/>
        </w:trPr>
        <w:tc>
          <w:tcPr>
            <w:tcW w:w="0" w:type="auto"/>
            <w:vAlign w:val="center"/>
            <w:hideMark/>
          </w:tcPr>
          <w:p w14:paraId="55D5EDD5" w14:textId="77777777" w:rsidR="002A0B56" w:rsidRPr="00981822" w:rsidRDefault="002A0B56" w:rsidP="00324325">
            <w:pPr>
              <w:pStyle w:val="21"/>
              <w:jc w:val="center"/>
              <w:rPr>
                <w:b/>
                <w:bCs/>
                <w:lang w:val="uk-UA"/>
              </w:rPr>
            </w:pPr>
            <w:r w:rsidRPr="00981822">
              <w:rPr>
                <w:b/>
                <w:bCs/>
                <w:lang w:val="uk-UA"/>
              </w:rPr>
              <w:t>№</w:t>
            </w:r>
          </w:p>
        </w:tc>
        <w:tc>
          <w:tcPr>
            <w:tcW w:w="0" w:type="auto"/>
            <w:vAlign w:val="center"/>
            <w:hideMark/>
          </w:tcPr>
          <w:p w14:paraId="0B11EA36" w14:textId="77777777" w:rsidR="002A0B56" w:rsidRPr="00981822" w:rsidRDefault="002A0B56" w:rsidP="00324325">
            <w:pPr>
              <w:pStyle w:val="21"/>
              <w:jc w:val="center"/>
              <w:rPr>
                <w:b/>
                <w:bCs/>
                <w:lang w:val="uk-UA"/>
              </w:rPr>
            </w:pPr>
            <w:r w:rsidRPr="00981822">
              <w:rPr>
                <w:b/>
                <w:bCs/>
                <w:lang w:val="uk-UA"/>
              </w:rPr>
              <w:t>До програми</w:t>
            </w:r>
          </w:p>
        </w:tc>
        <w:tc>
          <w:tcPr>
            <w:tcW w:w="0" w:type="auto"/>
            <w:vAlign w:val="center"/>
            <w:hideMark/>
          </w:tcPr>
          <w:p w14:paraId="4952C753" w14:textId="77777777" w:rsidR="002A0B56" w:rsidRPr="00981822" w:rsidRDefault="002A0B56" w:rsidP="00324325">
            <w:pPr>
              <w:pStyle w:val="21"/>
              <w:jc w:val="center"/>
              <w:rPr>
                <w:b/>
                <w:bCs/>
                <w:lang w:val="uk-UA"/>
              </w:rPr>
            </w:pPr>
            <w:r w:rsidRPr="00981822">
              <w:rPr>
                <w:b/>
                <w:bCs/>
                <w:lang w:val="uk-UA"/>
              </w:rPr>
              <w:t>Після програми</w:t>
            </w:r>
          </w:p>
        </w:tc>
        <w:tc>
          <w:tcPr>
            <w:tcW w:w="0" w:type="auto"/>
            <w:vAlign w:val="center"/>
            <w:hideMark/>
          </w:tcPr>
          <w:p w14:paraId="07B58D5A" w14:textId="77777777" w:rsidR="002A0B56" w:rsidRPr="00981822" w:rsidRDefault="002A0B56" w:rsidP="00324325">
            <w:pPr>
              <w:pStyle w:val="21"/>
              <w:jc w:val="center"/>
              <w:rPr>
                <w:b/>
                <w:bCs/>
                <w:lang w:val="uk-UA"/>
              </w:rPr>
            </w:pPr>
            <w:r w:rsidRPr="00981822">
              <w:rPr>
                <w:b/>
                <w:bCs/>
                <w:lang w:val="uk-UA"/>
              </w:rPr>
              <w:t>Різниця (d)</w:t>
            </w:r>
          </w:p>
        </w:tc>
        <w:tc>
          <w:tcPr>
            <w:tcW w:w="0" w:type="auto"/>
            <w:vAlign w:val="center"/>
            <w:hideMark/>
          </w:tcPr>
          <w:p w14:paraId="5AFC7323" w14:textId="77777777" w:rsidR="002A0B56" w:rsidRPr="00981822" w:rsidRDefault="002A0B56" w:rsidP="00324325">
            <w:pPr>
              <w:pStyle w:val="21"/>
              <w:jc w:val="center"/>
              <w:rPr>
                <w:b/>
                <w:bCs/>
                <w:lang w:val="uk-UA"/>
              </w:rPr>
            </w:pPr>
            <w:r w:rsidRPr="00981822">
              <w:rPr>
                <w:b/>
                <w:bCs/>
                <w:lang w:val="uk-UA"/>
              </w:rPr>
              <w:t>d²</w:t>
            </w:r>
          </w:p>
        </w:tc>
      </w:tr>
      <w:tr w:rsidR="002A0B56" w:rsidRPr="00981822" w14:paraId="563E38C9" w14:textId="77777777" w:rsidTr="00324325">
        <w:trPr>
          <w:jc w:val="center"/>
        </w:trPr>
        <w:tc>
          <w:tcPr>
            <w:tcW w:w="0" w:type="auto"/>
            <w:vAlign w:val="center"/>
            <w:hideMark/>
          </w:tcPr>
          <w:p w14:paraId="3E119FE1" w14:textId="77777777" w:rsidR="002A0B56" w:rsidRPr="00981822" w:rsidRDefault="002A0B56" w:rsidP="00324325">
            <w:pPr>
              <w:pStyle w:val="21"/>
              <w:jc w:val="center"/>
              <w:rPr>
                <w:b/>
                <w:bCs/>
                <w:lang w:val="uk-UA"/>
              </w:rPr>
            </w:pPr>
            <w:r w:rsidRPr="00981822">
              <w:rPr>
                <w:b/>
                <w:bCs/>
                <w:lang w:val="uk-UA"/>
              </w:rPr>
              <w:t>1</w:t>
            </w:r>
          </w:p>
        </w:tc>
        <w:tc>
          <w:tcPr>
            <w:tcW w:w="0" w:type="auto"/>
            <w:vAlign w:val="center"/>
            <w:hideMark/>
          </w:tcPr>
          <w:p w14:paraId="452F546D"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43C6C3B2" w14:textId="77777777" w:rsidR="002A0B56" w:rsidRPr="00981822" w:rsidRDefault="002A0B56" w:rsidP="00324325">
            <w:pPr>
              <w:pStyle w:val="21"/>
              <w:jc w:val="center"/>
              <w:rPr>
                <w:lang w:val="uk-UA"/>
              </w:rPr>
            </w:pPr>
            <w:r w:rsidRPr="00981822">
              <w:rPr>
                <w:lang w:val="uk-UA"/>
              </w:rPr>
              <w:t>2,4</w:t>
            </w:r>
          </w:p>
        </w:tc>
        <w:tc>
          <w:tcPr>
            <w:tcW w:w="0" w:type="auto"/>
            <w:vAlign w:val="center"/>
            <w:hideMark/>
          </w:tcPr>
          <w:p w14:paraId="3B4E654C" w14:textId="77777777" w:rsidR="002A0B56" w:rsidRPr="00981822" w:rsidRDefault="002A0B56" w:rsidP="00324325">
            <w:pPr>
              <w:pStyle w:val="21"/>
              <w:jc w:val="center"/>
              <w:rPr>
                <w:lang w:val="uk-UA"/>
              </w:rPr>
            </w:pPr>
            <w:r w:rsidRPr="00981822">
              <w:rPr>
                <w:lang w:val="uk-UA"/>
              </w:rPr>
              <w:t>-0,1</w:t>
            </w:r>
          </w:p>
        </w:tc>
        <w:tc>
          <w:tcPr>
            <w:tcW w:w="0" w:type="auto"/>
            <w:vAlign w:val="center"/>
            <w:hideMark/>
          </w:tcPr>
          <w:p w14:paraId="4990E216" w14:textId="77777777" w:rsidR="002A0B56" w:rsidRPr="00981822" w:rsidRDefault="002A0B56" w:rsidP="00324325">
            <w:pPr>
              <w:pStyle w:val="21"/>
              <w:jc w:val="center"/>
              <w:rPr>
                <w:lang w:val="uk-UA"/>
              </w:rPr>
            </w:pPr>
            <w:r w:rsidRPr="00981822">
              <w:rPr>
                <w:lang w:val="uk-UA"/>
              </w:rPr>
              <w:t>0,01</w:t>
            </w:r>
          </w:p>
        </w:tc>
      </w:tr>
      <w:tr w:rsidR="002A0B56" w:rsidRPr="00981822" w14:paraId="5FCEC587" w14:textId="77777777" w:rsidTr="00324325">
        <w:trPr>
          <w:jc w:val="center"/>
        </w:trPr>
        <w:tc>
          <w:tcPr>
            <w:tcW w:w="0" w:type="auto"/>
            <w:vAlign w:val="center"/>
            <w:hideMark/>
          </w:tcPr>
          <w:p w14:paraId="2C156C35" w14:textId="77777777" w:rsidR="002A0B56" w:rsidRPr="00981822" w:rsidRDefault="002A0B56" w:rsidP="00324325">
            <w:pPr>
              <w:pStyle w:val="21"/>
              <w:jc w:val="center"/>
              <w:rPr>
                <w:b/>
                <w:bCs/>
                <w:lang w:val="uk-UA"/>
              </w:rPr>
            </w:pPr>
            <w:r w:rsidRPr="00981822">
              <w:rPr>
                <w:b/>
                <w:bCs/>
                <w:lang w:val="uk-UA"/>
              </w:rPr>
              <w:t>2</w:t>
            </w:r>
          </w:p>
        </w:tc>
        <w:tc>
          <w:tcPr>
            <w:tcW w:w="0" w:type="auto"/>
            <w:vAlign w:val="center"/>
            <w:hideMark/>
          </w:tcPr>
          <w:p w14:paraId="4CE50A64" w14:textId="77777777" w:rsidR="002A0B56" w:rsidRPr="00981822" w:rsidRDefault="002A0B56" w:rsidP="00324325">
            <w:pPr>
              <w:pStyle w:val="21"/>
              <w:jc w:val="center"/>
              <w:rPr>
                <w:lang w:val="uk-UA"/>
              </w:rPr>
            </w:pPr>
            <w:r w:rsidRPr="00981822">
              <w:rPr>
                <w:lang w:val="uk-UA"/>
              </w:rPr>
              <w:t>3,1</w:t>
            </w:r>
          </w:p>
        </w:tc>
        <w:tc>
          <w:tcPr>
            <w:tcW w:w="0" w:type="auto"/>
            <w:vAlign w:val="center"/>
            <w:hideMark/>
          </w:tcPr>
          <w:p w14:paraId="09CC6FB4"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02E609E9"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4E16E7FD" w14:textId="77777777" w:rsidR="002A0B56" w:rsidRPr="00981822" w:rsidRDefault="002A0B56" w:rsidP="00324325">
            <w:pPr>
              <w:pStyle w:val="21"/>
              <w:jc w:val="center"/>
              <w:rPr>
                <w:lang w:val="uk-UA"/>
              </w:rPr>
            </w:pPr>
            <w:r w:rsidRPr="00981822">
              <w:rPr>
                <w:lang w:val="uk-UA"/>
              </w:rPr>
              <w:t>0,09</w:t>
            </w:r>
          </w:p>
        </w:tc>
      </w:tr>
      <w:tr w:rsidR="002A0B56" w:rsidRPr="00981822" w14:paraId="3A04843A" w14:textId="77777777" w:rsidTr="00324325">
        <w:trPr>
          <w:jc w:val="center"/>
        </w:trPr>
        <w:tc>
          <w:tcPr>
            <w:tcW w:w="0" w:type="auto"/>
            <w:vAlign w:val="center"/>
            <w:hideMark/>
          </w:tcPr>
          <w:p w14:paraId="1A7CBD1D" w14:textId="77777777" w:rsidR="002A0B56" w:rsidRPr="00981822" w:rsidRDefault="002A0B56" w:rsidP="00324325">
            <w:pPr>
              <w:pStyle w:val="21"/>
              <w:jc w:val="center"/>
              <w:rPr>
                <w:b/>
                <w:bCs/>
                <w:lang w:val="uk-UA"/>
              </w:rPr>
            </w:pPr>
            <w:r w:rsidRPr="00981822">
              <w:rPr>
                <w:b/>
                <w:bCs/>
                <w:lang w:val="uk-UA"/>
              </w:rPr>
              <w:t>3</w:t>
            </w:r>
          </w:p>
        </w:tc>
        <w:tc>
          <w:tcPr>
            <w:tcW w:w="0" w:type="auto"/>
            <w:vAlign w:val="center"/>
            <w:hideMark/>
          </w:tcPr>
          <w:p w14:paraId="3E6FB8AF"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5F0CDF6C"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0BE427E0" w14:textId="77777777" w:rsidR="002A0B56" w:rsidRPr="00981822" w:rsidRDefault="002A0B56" w:rsidP="00324325">
            <w:pPr>
              <w:pStyle w:val="21"/>
              <w:jc w:val="center"/>
              <w:rPr>
                <w:lang w:val="uk-UA"/>
              </w:rPr>
            </w:pPr>
            <w:r w:rsidRPr="00981822">
              <w:rPr>
                <w:lang w:val="uk-UA"/>
              </w:rPr>
              <w:t>-0,2</w:t>
            </w:r>
          </w:p>
        </w:tc>
        <w:tc>
          <w:tcPr>
            <w:tcW w:w="0" w:type="auto"/>
            <w:vAlign w:val="center"/>
            <w:hideMark/>
          </w:tcPr>
          <w:p w14:paraId="4ADA7698" w14:textId="77777777" w:rsidR="002A0B56" w:rsidRPr="00981822" w:rsidRDefault="002A0B56" w:rsidP="00324325">
            <w:pPr>
              <w:pStyle w:val="21"/>
              <w:jc w:val="center"/>
              <w:rPr>
                <w:lang w:val="uk-UA"/>
              </w:rPr>
            </w:pPr>
            <w:r w:rsidRPr="00981822">
              <w:rPr>
                <w:lang w:val="uk-UA"/>
              </w:rPr>
              <w:t>0,04</w:t>
            </w:r>
          </w:p>
        </w:tc>
      </w:tr>
      <w:tr w:rsidR="002A0B56" w:rsidRPr="00981822" w14:paraId="20E26B5F" w14:textId="77777777" w:rsidTr="00324325">
        <w:trPr>
          <w:jc w:val="center"/>
        </w:trPr>
        <w:tc>
          <w:tcPr>
            <w:tcW w:w="0" w:type="auto"/>
            <w:vAlign w:val="center"/>
            <w:hideMark/>
          </w:tcPr>
          <w:p w14:paraId="5A518B32" w14:textId="77777777" w:rsidR="002A0B56" w:rsidRPr="00981822" w:rsidRDefault="002A0B56" w:rsidP="00324325">
            <w:pPr>
              <w:pStyle w:val="21"/>
              <w:jc w:val="center"/>
              <w:rPr>
                <w:b/>
                <w:bCs/>
                <w:lang w:val="uk-UA"/>
              </w:rPr>
            </w:pPr>
            <w:r w:rsidRPr="00981822">
              <w:rPr>
                <w:b/>
                <w:bCs/>
                <w:lang w:val="uk-UA"/>
              </w:rPr>
              <w:t>4</w:t>
            </w:r>
          </w:p>
        </w:tc>
        <w:tc>
          <w:tcPr>
            <w:tcW w:w="0" w:type="auto"/>
            <w:vAlign w:val="center"/>
            <w:hideMark/>
          </w:tcPr>
          <w:p w14:paraId="0555ED1C" w14:textId="77777777" w:rsidR="002A0B56" w:rsidRPr="00981822" w:rsidRDefault="002A0B56" w:rsidP="00324325">
            <w:pPr>
              <w:pStyle w:val="21"/>
              <w:jc w:val="center"/>
              <w:rPr>
                <w:lang w:val="uk-UA"/>
              </w:rPr>
            </w:pPr>
            <w:r w:rsidRPr="00981822">
              <w:rPr>
                <w:lang w:val="uk-UA"/>
              </w:rPr>
              <w:t>2,3</w:t>
            </w:r>
          </w:p>
        </w:tc>
        <w:tc>
          <w:tcPr>
            <w:tcW w:w="0" w:type="auto"/>
            <w:vAlign w:val="center"/>
            <w:hideMark/>
          </w:tcPr>
          <w:p w14:paraId="4C760CE2" w14:textId="77777777" w:rsidR="002A0B56" w:rsidRPr="00981822" w:rsidRDefault="002A0B56" w:rsidP="00324325">
            <w:pPr>
              <w:pStyle w:val="21"/>
              <w:jc w:val="center"/>
              <w:rPr>
                <w:lang w:val="uk-UA"/>
              </w:rPr>
            </w:pPr>
            <w:r w:rsidRPr="00981822">
              <w:rPr>
                <w:lang w:val="uk-UA"/>
              </w:rPr>
              <w:t>2,2</w:t>
            </w:r>
          </w:p>
        </w:tc>
        <w:tc>
          <w:tcPr>
            <w:tcW w:w="0" w:type="auto"/>
            <w:vAlign w:val="center"/>
            <w:hideMark/>
          </w:tcPr>
          <w:p w14:paraId="67D91F67" w14:textId="77777777" w:rsidR="002A0B56" w:rsidRPr="00981822" w:rsidRDefault="002A0B56" w:rsidP="00324325">
            <w:pPr>
              <w:pStyle w:val="21"/>
              <w:jc w:val="center"/>
              <w:rPr>
                <w:lang w:val="uk-UA"/>
              </w:rPr>
            </w:pPr>
            <w:r w:rsidRPr="00981822">
              <w:rPr>
                <w:lang w:val="uk-UA"/>
              </w:rPr>
              <w:t>-0,1</w:t>
            </w:r>
          </w:p>
        </w:tc>
        <w:tc>
          <w:tcPr>
            <w:tcW w:w="0" w:type="auto"/>
            <w:vAlign w:val="center"/>
            <w:hideMark/>
          </w:tcPr>
          <w:p w14:paraId="0F96A270" w14:textId="77777777" w:rsidR="002A0B56" w:rsidRPr="00981822" w:rsidRDefault="002A0B56" w:rsidP="00324325">
            <w:pPr>
              <w:pStyle w:val="21"/>
              <w:jc w:val="center"/>
              <w:rPr>
                <w:lang w:val="uk-UA"/>
              </w:rPr>
            </w:pPr>
            <w:r w:rsidRPr="00981822">
              <w:rPr>
                <w:lang w:val="uk-UA"/>
              </w:rPr>
              <w:t>0,01</w:t>
            </w:r>
          </w:p>
        </w:tc>
      </w:tr>
      <w:tr w:rsidR="002A0B56" w:rsidRPr="00981822" w14:paraId="13B7BDCE" w14:textId="77777777" w:rsidTr="00324325">
        <w:trPr>
          <w:jc w:val="center"/>
        </w:trPr>
        <w:tc>
          <w:tcPr>
            <w:tcW w:w="0" w:type="auto"/>
            <w:vAlign w:val="center"/>
            <w:hideMark/>
          </w:tcPr>
          <w:p w14:paraId="293DD655" w14:textId="77777777" w:rsidR="002A0B56" w:rsidRPr="00981822" w:rsidRDefault="002A0B56" w:rsidP="00324325">
            <w:pPr>
              <w:pStyle w:val="21"/>
              <w:jc w:val="center"/>
              <w:rPr>
                <w:b/>
                <w:bCs/>
                <w:lang w:val="uk-UA"/>
              </w:rPr>
            </w:pPr>
            <w:r w:rsidRPr="00981822">
              <w:rPr>
                <w:b/>
                <w:bCs/>
                <w:lang w:val="uk-UA"/>
              </w:rPr>
              <w:t>5</w:t>
            </w:r>
          </w:p>
        </w:tc>
        <w:tc>
          <w:tcPr>
            <w:tcW w:w="0" w:type="auto"/>
            <w:vAlign w:val="center"/>
            <w:hideMark/>
          </w:tcPr>
          <w:p w14:paraId="445444E8" w14:textId="77777777" w:rsidR="002A0B56" w:rsidRPr="00981822" w:rsidRDefault="002A0B56" w:rsidP="00324325">
            <w:pPr>
              <w:pStyle w:val="21"/>
              <w:jc w:val="center"/>
              <w:rPr>
                <w:lang w:val="uk-UA"/>
              </w:rPr>
            </w:pPr>
            <w:r w:rsidRPr="00981822">
              <w:rPr>
                <w:lang w:val="uk-UA"/>
              </w:rPr>
              <w:t>3,0</w:t>
            </w:r>
          </w:p>
        </w:tc>
        <w:tc>
          <w:tcPr>
            <w:tcW w:w="0" w:type="auto"/>
            <w:vAlign w:val="center"/>
            <w:hideMark/>
          </w:tcPr>
          <w:p w14:paraId="6FE463CD"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27D5A26A"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49C4888F" w14:textId="77777777" w:rsidR="002A0B56" w:rsidRPr="00981822" w:rsidRDefault="002A0B56" w:rsidP="00324325">
            <w:pPr>
              <w:pStyle w:val="21"/>
              <w:jc w:val="center"/>
              <w:rPr>
                <w:lang w:val="uk-UA"/>
              </w:rPr>
            </w:pPr>
            <w:r w:rsidRPr="00981822">
              <w:rPr>
                <w:lang w:val="uk-UA"/>
              </w:rPr>
              <w:t>0,09</w:t>
            </w:r>
          </w:p>
        </w:tc>
      </w:tr>
      <w:tr w:rsidR="002A0B56" w:rsidRPr="00981822" w14:paraId="0BB76F9A" w14:textId="77777777" w:rsidTr="00324325">
        <w:trPr>
          <w:jc w:val="center"/>
        </w:trPr>
        <w:tc>
          <w:tcPr>
            <w:tcW w:w="0" w:type="auto"/>
            <w:vAlign w:val="center"/>
            <w:hideMark/>
          </w:tcPr>
          <w:p w14:paraId="0AF931E0" w14:textId="77777777" w:rsidR="002A0B56" w:rsidRPr="00981822" w:rsidRDefault="002A0B56" w:rsidP="00324325">
            <w:pPr>
              <w:pStyle w:val="21"/>
              <w:jc w:val="center"/>
              <w:rPr>
                <w:b/>
                <w:bCs/>
                <w:lang w:val="uk-UA"/>
              </w:rPr>
            </w:pPr>
            <w:r w:rsidRPr="00981822">
              <w:rPr>
                <w:b/>
                <w:bCs/>
                <w:lang w:val="uk-UA"/>
              </w:rPr>
              <w:t>6</w:t>
            </w:r>
          </w:p>
        </w:tc>
        <w:tc>
          <w:tcPr>
            <w:tcW w:w="0" w:type="auto"/>
            <w:vAlign w:val="center"/>
            <w:hideMark/>
          </w:tcPr>
          <w:p w14:paraId="14FB0E08"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7E561076" w14:textId="77777777" w:rsidR="002A0B56" w:rsidRPr="00981822" w:rsidRDefault="002A0B56" w:rsidP="00324325">
            <w:pPr>
              <w:pStyle w:val="21"/>
              <w:jc w:val="center"/>
              <w:rPr>
                <w:lang w:val="uk-UA"/>
              </w:rPr>
            </w:pPr>
            <w:r w:rsidRPr="00981822">
              <w:rPr>
                <w:lang w:val="uk-UA"/>
              </w:rPr>
              <w:t>2,4</w:t>
            </w:r>
          </w:p>
        </w:tc>
        <w:tc>
          <w:tcPr>
            <w:tcW w:w="0" w:type="auto"/>
            <w:vAlign w:val="center"/>
            <w:hideMark/>
          </w:tcPr>
          <w:p w14:paraId="46C26A9D" w14:textId="77777777" w:rsidR="002A0B56" w:rsidRPr="00981822" w:rsidRDefault="002A0B56" w:rsidP="00324325">
            <w:pPr>
              <w:pStyle w:val="21"/>
              <w:jc w:val="center"/>
              <w:rPr>
                <w:lang w:val="uk-UA"/>
              </w:rPr>
            </w:pPr>
            <w:r w:rsidRPr="00981822">
              <w:rPr>
                <w:lang w:val="uk-UA"/>
              </w:rPr>
              <w:t>-0,2</w:t>
            </w:r>
          </w:p>
        </w:tc>
        <w:tc>
          <w:tcPr>
            <w:tcW w:w="0" w:type="auto"/>
            <w:vAlign w:val="center"/>
            <w:hideMark/>
          </w:tcPr>
          <w:p w14:paraId="2B80EAAB" w14:textId="77777777" w:rsidR="002A0B56" w:rsidRPr="00981822" w:rsidRDefault="002A0B56" w:rsidP="00324325">
            <w:pPr>
              <w:pStyle w:val="21"/>
              <w:jc w:val="center"/>
              <w:rPr>
                <w:lang w:val="uk-UA"/>
              </w:rPr>
            </w:pPr>
            <w:r w:rsidRPr="00981822">
              <w:rPr>
                <w:lang w:val="uk-UA"/>
              </w:rPr>
              <w:t>0,04</w:t>
            </w:r>
          </w:p>
        </w:tc>
      </w:tr>
      <w:tr w:rsidR="002A0B56" w:rsidRPr="00981822" w14:paraId="7FE9E985" w14:textId="77777777" w:rsidTr="00324325">
        <w:trPr>
          <w:jc w:val="center"/>
        </w:trPr>
        <w:tc>
          <w:tcPr>
            <w:tcW w:w="0" w:type="auto"/>
            <w:vAlign w:val="center"/>
            <w:hideMark/>
          </w:tcPr>
          <w:p w14:paraId="17411361" w14:textId="77777777" w:rsidR="002A0B56" w:rsidRPr="00981822" w:rsidRDefault="002A0B56" w:rsidP="00324325">
            <w:pPr>
              <w:pStyle w:val="21"/>
              <w:jc w:val="center"/>
              <w:rPr>
                <w:b/>
                <w:bCs/>
                <w:lang w:val="uk-UA"/>
              </w:rPr>
            </w:pPr>
            <w:r w:rsidRPr="00981822">
              <w:rPr>
                <w:b/>
                <w:bCs/>
                <w:lang w:val="uk-UA"/>
              </w:rPr>
              <w:t>7</w:t>
            </w:r>
          </w:p>
        </w:tc>
        <w:tc>
          <w:tcPr>
            <w:tcW w:w="0" w:type="auto"/>
            <w:vAlign w:val="center"/>
            <w:hideMark/>
          </w:tcPr>
          <w:p w14:paraId="36913F10"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7D2D25F2"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4815ACA6"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028D4057" w14:textId="77777777" w:rsidR="002A0B56" w:rsidRPr="00981822" w:rsidRDefault="002A0B56" w:rsidP="00324325">
            <w:pPr>
              <w:pStyle w:val="21"/>
              <w:jc w:val="center"/>
              <w:rPr>
                <w:lang w:val="uk-UA"/>
              </w:rPr>
            </w:pPr>
            <w:r w:rsidRPr="00981822">
              <w:rPr>
                <w:lang w:val="uk-UA"/>
              </w:rPr>
              <w:t>0,09</w:t>
            </w:r>
          </w:p>
        </w:tc>
      </w:tr>
      <w:tr w:rsidR="002A0B56" w:rsidRPr="00981822" w14:paraId="75F12D43" w14:textId="77777777" w:rsidTr="00324325">
        <w:trPr>
          <w:jc w:val="center"/>
        </w:trPr>
        <w:tc>
          <w:tcPr>
            <w:tcW w:w="0" w:type="auto"/>
            <w:vAlign w:val="center"/>
            <w:hideMark/>
          </w:tcPr>
          <w:p w14:paraId="4BB0A20F" w14:textId="77777777" w:rsidR="002A0B56" w:rsidRPr="00981822" w:rsidRDefault="002A0B56" w:rsidP="00324325">
            <w:pPr>
              <w:pStyle w:val="21"/>
              <w:jc w:val="center"/>
              <w:rPr>
                <w:b/>
                <w:bCs/>
                <w:lang w:val="uk-UA"/>
              </w:rPr>
            </w:pPr>
            <w:r w:rsidRPr="00981822">
              <w:rPr>
                <w:b/>
                <w:bCs/>
                <w:lang w:val="uk-UA"/>
              </w:rPr>
              <w:t>8</w:t>
            </w:r>
          </w:p>
        </w:tc>
        <w:tc>
          <w:tcPr>
            <w:tcW w:w="0" w:type="auto"/>
            <w:vAlign w:val="center"/>
            <w:hideMark/>
          </w:tcPr>
          <w:p w14:paraId="5245E4E7" w14:textId="77777777" w:rsidR="002A0B56" w:rsidRPr="00981822" w:rsidRDefault="002A0B56" w:rsidP="00324325">
            <w:pPr>
              <w:pStyle w:val="21"/>
              <w:jc w:val="center"/>
              <w:rPr>
                <w:lang w:val="uk-UA"/>
              </w:rPr>
            </w:pPr>
            <w:r w:rsidRPr="00981822">
              <w:rPr>
                <w:lang w:val="uk-UA"/>
              </w:rPr>
              <w:t>3,2</w:t>
            </w:r>
          </w:p>
        </w:tc>
        <w:tc>
          <w:tcPr>
            <w:tcW w:w="0" w:type="auto"/>
            <w:vAlign w:val="center"/>
            <w:hideMark/>
          </w:tcPr>
          <w:p w14:paraId="5E6B4862"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54C4C8F8"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1C5EA51E" w14:textId="77777777" w:rsidR="002A0B56" w:rsidRPr="00981822" w:rsidRDefault="002A0B56" w:rsidP="00324325">
            <w:pPr>
              <w:pStyle w:val="21"/>
              <w:jc w:val="center"/>
              <w:rPr>
                <w:lang w:val="uk-UA"/>
              </w:rPr>
            </w:pPr>
            <w:r w:rsidRPr="00981822">
              <w:rPr>
                <w:lang w:val="uk-UA"/>
              </w:rPr>
              <w:t>0,09</w:t>
            </w:r>
          </w:p>
        </w:tc>
      </w:tr>
      <w:tr w:rsidR="002A0B56" w:rsidRPr="00981822" w14:paraId="01F23FC0" w14:textId="77777777" w:rsidTr="00324325">
        <w:trPr>
          <w:jc w:val="center"/>
        </w:trPr>
        <w:tc>
          <w:tcPr>
            <w:tcW w:w="0" w:type="auto"/>
            <w:vAlign w:val="center"/>
            <w:hideMark/>
          </w:tcPr>
          <w:p w14:paraId="40625A7A" w14:textId="77777777" w:rsidR="002A0B56" w:rsidRPr="00981822" w:rsidRDefault="002A0B56" w:rsidP="00324325">
            <w:pPr>
              <w:pStyle w:val="21"/>
              <w:jc w:val="center"/>
              <w:rPr>
                <w:b/>
                <w:bCs/>
                <w:lang w:val="uk-UA"/>
              </w:rPr>
            </w:pPr>
            <w:r w:rsidRPr="00981822">
              <w:rPr>
                <w:b/>
                <w:bCs/>
                <w:lang w:val="uk-UA"/>
              </w:rPr>
              <w:t>9</w:t>
            </w:r>
          </w:p>
        </w:tc>
        <w:tc>
          <w:tcPr>
            <w:tcW w:w="0" w:type="auto"/>
            <w:vAlign w:val="center"/>
            <w:hideMark/>
          </w:tcPr>
          <w:p w14:paraId="1835CCF8"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630506FB"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52E9B090" w14:textId="77777777" w:rsidR="002A0B56" w:rsidRPr="00981822" w:rsidRDefault="002A0B56" w:rsidP="00324325">
            <w:pPr>
              <w:pStyle w:val="21"/>
              <w:jc w:val="center"/>
              <w:rPr>
                <w:lang w:val="uk-UA"/>
              </w:rPr>
            </w:pPr>
            <w:r w:rsidRPr="00981822">
              <w:rPr>
                <w:lang w:val="uk-UA"/>
              </w:rPr>
              <w:t>-0,2</w:t>
            </w:r>
          </w:p>
        </w:tc>
        <w:tc>
          <w:tcPr>
            <w:tcW w:w="0" w:type="auto"/>
            <w:vAlign w:val="center"/>
            <w:hideMark/>
          </w:tcPr>
          <w:p w14:paraId="6A2754EF" w14:textId="77777777" w:rsidR="002A0B56" w:rsidRPr="00981822" w:rsidRDefault="002A0B56" w:rsidP="00324325">
            <w:pPr>
              <w:pStyle w:val="21"/>
              <w:jc w:val="center"/>
              <w:rPr>
                <w:lang w:val="uk-UA"/>
              </w:rPr>
            </w:pPr>
            <w:r w:rsidRPr="00981822">
              <w:rPr>
                <w:lang w:val="uk-UA"/>
              </w:rPr>
              <w:t>0,04</w:t>
            </w:r>
          </w:p>
        </w:tc>
      </w:tr>
      <w:tr w:rsidR="002A0B56" w:rsidRPr="00981822" w14:paraId="6F2A607A" w14:textId="77777777" w:rsidTr="00324325">
        <w:trPr>
          <w:jc w:val="center"/>
        </w:trPr>
        <w:tc>
          <w:tcPr>
            <w:tcW w:w="0" w:type="auto"/>
            <w:vAlign w:val="center"/>
            <w:hideMark/>
          </w:tcPr>
          <w:p w14:paraId="458463F1" w14:textId="77777777" w:rsidR="002A0B56" w:rsidRPr="00981822" w:rsidRDefault="002A0B56" w:rsidP="00324325">
            <w:pPr>
              <w:pStyle w:val="21"/>
              <w:jc w:val="center"/>
              <w:rPr>
                <w:b/>
                <w:bCs/>
                <w:lang w:val="uk-UA"/>
              </w:rPr>
            </w:pPr>
            <w:r w:rsidRPr="00981822">
              <w:rPr>
                <w:b/>
                <w:bCs/>
                <w:lang w:val="uk-UA"/>
              </w:rPr>
              <w:t>10</w:t>
            </w:r>
          </w:p>
        </w:tc>
        <w:tc>
          <w:tcPr>
            <w:tcW w:w="0" w:type="auto"/>
            <w:vAlign w:val="center"/>
            <w:hideMark/>
          </w:tcPr>
          <w:p w14:paraId="02FB016E" w14:textId="77777777" w:rsidR="002A0B56" w:rsidRPr="00981822" w:rsidRDefault="002A0B56" w:rsidP="00324325">
            <w:pPr>
              <w:pStyle w:val="21"/>
              <w:jc w:val="center"/>
              <w:rPr>
                <w:lang w:val="uk-UA"/>
              </w:rPr>
            </w:pPr>
            <w:r w:rsidRPr="00981822">
              <w:rPr>
                <w:lang w:val="uk-UA"/>
              </w:rPr>
              <w:t>2,4</w:t>
            </w:r>
          </w:p>
        </w:tc>
        <w:tc>
          <w:tcPr>
            <w:tcW w:w="0" w:type="auto"/>
            <w:vAlign w:val="center"/>
            <w:hideMark/>
          </w:tcPr>
          <w:p w14:paraId="72727A27" w14:textId="77777777" w:rsidR="002A0B56" w:rsidRPr="00981822" w:rsidRDefault="002A0B56" w:rsidP="00324325">
            <w:pPr>
              <w:pStyle w:val="21"/>
              <w:jc w:val="center"/>
              <w:rPr>
                <w:lang w:val="uk-UA"/>
              </w:rPr>
            </w:pPr>
            <w:r w:rsidRPr="00981822">
              <w:rPr>
                <w:lang w:val="uk-UA"/>
              </w:rPr>
              <w:t>2,3</w:t>
            </w:r>
          </w:p>
        </w:tc>
        <w:tc>
          <w:tcPr>
            <w:tcW w:w="0" w:type="auto"/>
            <w:vAlign w:val="center"/>
            <w:hideMark/>
          </w:tcPr>
          <w:p w14:paraId="2CC515EB" w14:textId="77777777" w:rsidR="002A0B56" w:rsidRPr="00981822" w:rsidRDefault="002A0B56" w:rsidP="00324325">
            <w:pPr>
              <w:pStyle w:val="21"/>
              <w:jc w:val="center"/>
              <w:rPr>
                <w:lang w:val="uk-UA"/>
              </w:rPr>
            </w:pPr>
            <w:r w:rsidRPr="00981822">
              <w:rPr>
                <w:lang w:val="uk-UA"/>
              </w:rPr>
              <w:t>-0,1</w:t>
            </w:r>
          </w:p>
        </w:tc>
        <w:tc>
          <w:tcPr>
            <w:tcW w:w="0" w:type="auto"/>
            <w:vAlign w:val="center"/>
            <w:hideMark/>
          </w:tcPr>
          <w:p w14:paraId="1FE6AA92" w14:textId="77777777" w:rsidR="002A0B56" w:rsidRPr="00981822" w:rsidRDefault="002A0B56" w:rsidP="00324325">
            <w:pPr>
              <w:pStyle w:val="21"/>
              <w:jc w:val="center"/>
              <w:rPr>
                <w:lang w:val="uk-UA"/>
              </w:rPr>
            </w:pPr>
            <w:r w:rsidRPr="00981822">
              <w:rPr>
                <w:lang w:val="uk-UA"/>
              </w:rPr>
              <w:t>0,01</w:t>
            </w:r>
          </w:p>
        </w:tc>
      </w:tr>
      <w:tr w:rsidR="002A0B56" w:rsidRPr="00981822" w14:paraId="083D670D" w14:textId="77777777" w:rsidTr="00324325">
        <w:trPr>
          <w:jc w:val="center"/>
        </w:trPr>
        <w:tc>
          <w:tcPr>
            <w:tcW w:w="0" w:type="auto"/>
            <w:vAlign w:val="center"/>
            <w:hideMark/>
          </w:tcPr>
          <w:p w14:paraId="47C4266D" w14:textId="77777777" w:rsidR="002A0B56" w:rsidRPr="00981822" w:rsidRDefault="002A0B56" w:rsidP="00324325">
            <w:pPr>
              <w:pStyle w:val="21"/>
              <w:jc w:val="center"/>
              <w:rPr>
                <w:b/>
                <w:bCs/>
                <w:lang w:val="uk-UA"/>
              </w:rPr>
            </w:pPr>
            <w:r w:rsidRPr="00981822">
              <w:rPr>
                <w:b/>
                <w:bCs/>
                <w:lang w:val="uk-UA"/>
              </w:rPr>
              <w:t>11</w:t>
            </w:r>
          </w:p>
        </w:tc>
        <w:tc>
          <w:tcPr>
            <w:tcW w:w="0" w:type="auto"/>
            <w:vAlign w:val="center"/>
            <w:hideMark/>
          </w:tcPr>
          <w:p w14:paraId="4B02F20C"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4B0C9704"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3D0A5A6E"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513C0FF7" w14:textId="77777777" w:rsidR="002A0B56" w:rsidRPr="00981822" w:rsidRDefault="002A0B56" w:rsidP="00324325">
            <w:pPr>
              <w:pStyle w:val="21"/>
              <w:jc w:val="center"/>
              <w:rPr>
                <w:lang w:val="uk-UA"/>
              </w:rPr>
            </w:pPr>
            <w:r w:rsidRPr="00981822">
              <w:rPr>
                <w:lang w:val="uk-UA"/>
              </w:rPr>
              <w:t>0,09</w:t>
            </w:r>
          </w:p>
        </w:tc>
      </w:tr>
      <w:tr w:rsidR="002A0B56" w:rsidRPr="00981822" w14:paraId="3B71B4D7" w14:textId="77777777" w:rsidTr="00324325">
        <w:trPr>
          <w:jc w:val="center"/>
        </w:trPr>
        <w:tc>
          <w:tcPr>
            <w:tcW w:w="0" w:type="auto"/>
            <w:vAlign w:val="center"/>
            <w:hideMark/>
          </w:tcPr>
          <w:p w14:paraId="36A71BEA" w14:textId="77777777" w:rsidR="002A0B56" w:rsidRPr="00981822" w:rsidRDefault="002A0B56" w:rsidP="00324325">
            <w:pPr>
              <w:pStyle w:val="21"/>
              <w:jc w:val="center"/>
              <w:rPr>
                <w:b/>
                <w:bCs/>
                <w:lang w:val="uk-UA"/>
              </w:rPr>
            </w:pPr>
            <w:r w:rsidRPr="00981822">
              <w:rPr>
                <w:b/>
                <w:bCs/>
                <w:lang w:val="uk-UA"/>
              </w:rPr>
              <w:t>12</w:t>
            </w:r>
          </w:p>
        </w:tc>
        <w:tc>
          <w:tcPr>
            <w:tcW w:w="0" w:type="auto"/>
            <w:vAlign w:val="center"/>
            <w:hideMark/>
          </w:tcPr>
          <w:p w14:paraId="43E6B0B5"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0415DB49"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558A3697"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325D2C1A" w14:textId="77777777" w:rsidR="002A0B56" w:rsidRPr="00981822" w:rsidRDefault="002A0B56" w:rsidP="00324325">
            <w:pPr>
              <w:pStyle w:val="21"/>
              <w:jc w:val="center"/>
              <w:rPr>
                <w:lang w:val="uk-UA"/>
              </w:rPr>
            </w:pPr>
            <w:r w:rsidRPr="00981822">
              <w:rPr>
                <w:lang w:val="uk-UA"/>
              </w:rPr>
              <w:t>0,09</w:t>
            </w:r>
          </w:p>
        </w:tc>
      </w:tr>
      <w:tr w:rsidR="002A0B56" w:rsidRPr="00981822" w14:paraId="020E1518" w14:textId="77777777" w:rsidTr="00324325">
        <w:trPr>
          <w:jc w:val="center"/>
        </w:trPr>
        <w:tc>
          <w:tcPr>
            <w:tcW w:w="0" w:type="auto"/>
            <w:vAlign w:val="center"/>
            <w:hideMark/>
          </w:tcPr>
          <w:p w14:paraId="14337C51" w14:textId="77777777" w:rsidR="002A0B56" w:rsidRPr="00981822" w:rsidRDefault="002A0B56" w:rsidP="00324325">
            <w:pPr>
              <w:pStyle w:val="21"/>
              <w:jc w:val="center"/>
              <w:rPr>
                <w:b/>
                <w:bCs/>
                <w:lang w:val="uk-UA"/>
              </w:rPr>
            </w:pPr>
            <w:r w:rsidRPr="00981822">
              <w:rPr>
                <w:b/>
                <w:bCs/>
                <w:lang w:val="uk-UA"/>
              </w:rPr>
              <w:t>13</w:t>
            </w:r>
          </w:p>
        </w:tc>
        <w:tc>
          <w:tcPr>
            <w:tcW w:w="0" w:type="auto"/>
            <w:vAlign w:val="center"/>
            <w:hideMark/>
          </w:tcPr>
          <w:p w14:paraId="1634EB99" w14:textId="77777777" w:rsidR="002A0B56" w:rsidRPr="00981822" w:rsidRDefault="002A0B56" w:rsidP="00324325">
            <w:pPr>
              <w:pStyle w:val="21"/>
              <w:jc w:val="center"/>
              <w:rPr>
                <w:lang w:val="uk-UA"/>
              </w:rPr>
            </w:pPr>
            <w:r w:rsidRPr="00981822">
              <w:rPr>
                <w:lang w:val="uk-UA"/>
              </w:rPr>
              <w:t>3,3</w:t>
            </w:r>
          </w:p>
        </w:tc>
        <w:tc>
          <w:tcPr>
            <w:tcW w:w="0" w:type="auto"/>
            <w:vAlign w:val="center"/>
            <w:hideMark/>
          </w:tcPr>
          <w:p w14:paraId="073EFA98"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16203A91" w14:textId="77777777" w:rsidR="002A0B56" w:rsidRPr="00981822" w:rsidRDefault="002A0B56" w:rsidP="00324325">
            <w:pPr>
              <w:pStyle w:val="21"/>
              <w:jc w:val="center"/>
              <w:rPr>
                <w:lang w:val="uk-UA"/>
              </w:rPr>
            </w:pPr>
            <w:r w:rsidRPr="00981822">
              <w:rPr>
                <w:lang w:val="uk-UA"/>
              </w:rPr>
              <w:t>-0,4</w:t>
            </w:r>
          </w:p>
        </w:tc>
        <w:tc>
          <w:tcPr>
            <w:tcW w:w="0" w:type="auto"/>
            <w:vAlign w:val="center"/>
            <w:hideMark/>
          </w:tcPr>
          <w:p w14:paraId="6D7379A1" w14:textId="77777777" w:rsidR="002A0B56" w:rsidRPr="00981822" w:rsidRDefault="002A0B56" w:rsidP="00324325">
            <w:pPr>
              <w:pStyle w:val="21"/>
              <w:jc w:val="center"/>
              <w:rPr>
                <w:lang w:val="uk-UA"/>
              </w:rPr>
            </w:pPr>
            <w:r w:rsidRPr="00981822">
              <w:rPr>
                <w:lang w:val="uk-UA"/>
              </w:rPr>
              <w:t>0,16</w:t>
            </w:r>
          </w:p>
        </w:tc>
      </w:tr>
      <w:tr w:rsidR="002A0B56" w:rsidRPr="00981822" w14:paraId="0958B6BB" w14:textId="77777777" w:rsidTr="00324325">
        <w:trPr>
          <w:jc w:val="center"/>
        </w:trPr>
        <w:tc>
          <w:tcPr>
            <w:tcW w:w="0" w:type="auto"/>
            <w:vAlign w:val="center"/>
            <w:hideMark/>
          </w:tcPr>
          <w:p w14:paraId="714BFA14" w14:textId="77777777" w:rsidR="002A0B56" w:rsidRPr="00981822" w:rsidRDefault="002A0B56" w:rsidP="00324325">
            <w:pPr>
              <w:pStyle w:val="21"/>
              <w:jc w:val="center"/>
              <w:rPr>
                <w:b/>
                <w:bCs/>
                <w:lang w:val="uk-UA"/>
              </w:rPr>
            </w:pPr>
            <w:r w:rsidRPr="00981822">
              <w:rPr>
                <w:b/>
                <w:bCs/>
                <w:lang w:val="uk-UA"/>
              </w:rPr>
              <w:t>14</w:t>
            </w:r>
          </w:p>
        </w:tc>
        <w:tc>
          <w:tcPr>
            <w:tcW w:w="0" w:type="auto"/>
            <w:vAlign w:val="center"/>
            <w:hideMark/>
          </w:tcPr>
          <w:p w14:paraId="0AC5D299" w14:textId="77777777" w:rsidR="002A0B56" w:rsidRPr="00981822" w:rsidRDefault="002A0B56" w:rsidP="00324325">
            <w:pPr>
              <w:pStyle w:val="21"/>
              <w:jc w:val="center"/>
              <w:rPr>
                <w:lang w:val="uk-UA"/>
              </w:rPr>
            </w:pPr>
            <w:r w:rsidRPr="00981822">
              <w:rPr>
                <w:lang w:val="uk-UA"/>
              </w:rPr>
              <w:t>3,0</w:t>
            </w:r>
          </w:p>
        </w:tc>
        <w:tc>
          <w:tcPr>
            <w:tcW w:w="0" w:type="auto"/>
            <w:vAlign w:val="center"/>
            <w:hideMark/>
          </w:tcPr>
          <w:p w14:paraId="622CEF67"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70E9289E"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3BC82C4F" w14:textId="77777777" w:rsidR="002A0B56" w:rsidRPr="00981822" w:rsidRDefault="002A0B56" w:rsidP="00324325">
            <w:pPr>
              <w:pStyle w:val="21"/>
              <w:jc w:val="center"/>
              <w:rPr>
                <w:lang w:val="uk-UA"/>
              </w:rPr>
            </w:pPr>
            <w:r w:rsidRPr="00981822">
              <w:rPr>
                <w:lang w:val="uk-UA"/>
              </w:rPr>
              <w:t>0,09</w:t>
            </w:r>
          </w:p>
        </w:tc>
      </w:tr>
      <w:tr w:rsidR="002A0B56" w:rsidRPr="00981822" w14:paraId="206416BB" w14:textId="77777777" w:rsidTr="00324325">
        <w:trPr>
          <w:jc w:val="center"/>
        </w:trPr>
        <w:tc>
          <w:tcPr>
            <w:tcW w:w="0" w:type="auto"/>
            <w:vAlign w:val="center"/>
            <w:hideMark/>
          </w:tcPr>
          <w:p w14:paraId="2B66EA38" w14:textId="77777777" w:rsidR="002A0B56" w:rsidRPr="00981822" w:rsidRDefault="002A0B56" w:rsidP="00324325">
            <w:pPr>
              <w:pStyle w:val="21"/>
              <w:jc w:val="center"/>
              <w:rPr>
                <w:b/>
                <w:bCs/>
                <w:lang w:val="uk-UA"/>
              </w:rPr>
            </w:pPr>
            <w:r w:rsidRPr="00981822">
              <w:rPr>
                <w:b/>
                <w:bCs/>
                <w:lang w:val="uk-UA"/>
              </w:rPr>
              <w:t>15</w:t>
            </w:r>
          </w:p>
        </w:tc>
        <w:tc>
          <w:tcPr>
            <w:tcW w:w="0" w:type="auto"/>
            <w:vAlign w:val="center"/>
            <w:hideMark/>
          </w:tcPr>
          <w:p w14:paraId="2634285C"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39FD05DF"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3AD71B8C" w14:textId="77777777" w:rsidR="002A0B56" w:rsidRPr="00981822" w:rsidRDefault="002A0B56" w:rsidP="00324325">
            <w:pPr>
              <w:pStyle w:val="21"/>
              <w:jc w:val="center"/>
              <w:rPr>
                <w:lang w:val="uk-UA"/>
              </w:rPr>
            </w:pPr>
            <w:r w:rsidRPr="00981822">
              <w:rPr>
                <w:lang w:val="uk-UA"/>
              </w:rPr>
              <w:t>-0,2</w:t>
            </w:r>
          </w:p>
        </w:tc>
        <w:tc>
          <w:tcPr>
            <w:tcW w:w="0" w:type="auto"/>
            <w:vAlign w:val="center"/>
            <w:hideMark/>
          </w:tcPr>
          <w:p w14:paraId="69489409" w14:textId="77777777" w:rsidR="002A0B56" w:rsidRPr="00981822" w:rsidRDefault="002A0B56" w:rsidP="00324325">
            <w:pPr>
              <w:pStyle w:val="21"/>
              <w:jc w:val="center"/>
              <w:rPr>
                <w:lang w:val="uk-UA"/>
              </w:rPr>
            </w:pPr>
            <w:r w:rsidRPr="00981822">
              <w:rPr>
                <w:lang w:val="uk-UA"/>
              </w:rPr>
              <w:t>0,04</w:t>
            </w:r>
          </w:p>
        </w:tc>
      </w:tr>
      <w:tr w:rsidR="002A0B56" w:rsidRPr="00981822" w14:paraId="24208B09" w14:textId="77777777" w:rsidTr="00324325">
        <w:trPr>
          <w:jc w:val="center"/>
        </w:trPr>
        <w:tc>
          <w:tcPr>
            <w:tcW w:w="0" w:type="auto"/>
            <w:vAlign w:val="center"/>
            <w:hideMark/>
          </w:tcPr>
          <w:p w14:paraId="3AC8C845" w14:textId="77777777" w:rsidR="002A0B56" w:rsidRPr="00981822" w:rsidRDefault="002A0B56" w:rsidP="00324325">
            <w:pPr>
              <w:pStyle w:val="21"/>
              <w:jc w:val="center"/>
              <w:rPr>
                <w:b/>
                <w:bCs/>
                <w:lang w:val="uk-UA"/>
              </w:rPr>
            </w:pPr>
            <w:r w:rsidRPr="00981822">
              <w:rPr>
                <w:b/>
                <w:bCs/>
                <w:lang w:val="uk-UA"/>
              </w:rPr>
              <w:t>16</w:t>
            </w:r>
          </w:p>
        </w:tc>
        <w:tc>
          <w:tcPr>
            <w:tcW w:w="0" w:type="auto"/>
            <w:vAlign w:val="center"/>
            <w:hideMark/>
          </w:tcPr>
          <w:p w14:paraId="43B7CBB8" w14:textId="77777777" w:rsidR="002A0B56" w:rsidRPr="00981822" w:rsidRDefault="002A0B56" w:rsidP="00324325">
            <w:pPr>
              <w:pStyle w:val="21"/>
              <w:jc w:val="center"/>
              <w:rPr>
                <w:lang w:val="uk-UA"/>
              </w:rPr>
            </w:pPr>
            <w:r w:rsidRPr="00981822">
              <w:rPr>
                <w:lang w:val="uk-UA"/>
              </w:rPr>
              <w:t>3,1</w:t>
            </w:r>
          </w:p>
        </w:tc>
        <w:tc>
          <w:tcPr>
            <w:tcW w:w="0" w:type="auto"/>
            <w:vAlign w:val="center"/>
            <w:hideMark/>
          </w:tcPr>
          <w:p w14:paraId="7D0F24B6"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49005646"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2CFA9485" w14:textId="77777777" w:rsidR="002A0B56" w:rsidRPr="00981822" w:rsidRDefault="002A0B56" w:rsidP="00324325">
            <w:pPr>
              <w:pStyle w:val="21"/>
              <w:jc w:val="center"/>
              <w:rPr>
                <w:lang w:val="uk-UA"/>
              </w:rPr>
            </w:pPr>
            <w:r w:rsidRPr="00981822">
              <w:rPr>
                <w:lang w:val="uk-UA"/>
              </w:rPr>
              <w:t>0,09</w:t>
            </w:r>
          </w:p>
        </w:tc>
      </w:tr>
      <w:tr w:rsidR="002A0B56" w:rsidRPr="00981822" w14:paraId="1F71F5D6" w14:textId="77777777" w:rsidTr="00324325">
        <w:trPr>
          <w:jc w:val="center"/>
        </w:trPr>
        <w:tc>
          <w:tcPr>
            <w:tcW w:w="0" w:type="auto"/>
            <w:vAlign w:val="center"/>
            <w:hideMark/>
          </w:tcPr>
          <w:p w14:paraId="0F828E25" w14:textId="77777777" w:rsidR="002A0B56" w:rsidRPr="00981822" w:rsidRDefault="002A0B56" w:rsidP="00324325">
            <w:pPr>
              <w:pStyle w:val="21"/>
              <w:jc w:val="center"/>
              <w:rPr>
                <w:b/>
                <w:bCs/>
                <w:lang w:val="uk-UA"/>
              </w:rPr>
            </w:pPr>
            <w:r w:rsidRPr="00981822">
              <w:rPr>
                <w:b/>
                <w:bCs/>
                <w:lang w:val="uk-UA"/>
              </w:rPr>
              <w:t>17</w:t>
            </w:r>
          </w:p>
        </w:tc>
        <w:tc>
          <w:tcPr>
            <w:tcW w:w="0" w:type="auto"/>
            <w:vAlign w:val="center"/>
            <w:hideMark/>
          </w:tcPr>
          <w:p w14:paraId="1E93EBEC"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2BCE8557" w14:textId="77777777" w:rsidR="002A0B56" w:rsidRPr="00981822" w:rsidRDefault="002A0B56" w:rsidP="00324325">
            <w:pPr>
              <w:pStyle w:val="21"/>
              <w:jc w:val="center"/>
              <w:rPr>
                <w:lang w:val="uk-UA"/>
              </w:rPr>
            </w:pPr>
            <w:r w:rsidRPr="00981822">
              <w:rPr>
                <w:lang w:val="uk-UA"/>
              </w:rPr>
              <w:t>2,4</w:t>
            </w:r>
          </w:p>
        </w:tc>
        <w:tc>
          <w:tcPr>
            <w:tcW w:w="0" w:type="auto"/>
            <w:vAlign w:val="center"/>
            <w:hideMark/>
          </w:tcPr>
          <w:p w14:paraId="2CDE34D2" w14:textId="77777777" w:rsidR="002A0B56" w:rsidRPr="00981822" w:rsidRDefault="002A0B56" w:rsidP="00324325">
            <w:pPr>
              <w:pStyle w:val="21"/>
              <w:jc w:val="center"/>
              <w:rPr>
                <w:lang w:val="uk-UA"/>
              </w:rPr>
            </w:pPr>
            <w:r w:rsidRPr="00981822">
              <w:rPr>
                <w:lang w:val="uk-UA"/>
              </w:rPr>
              <w:t>-0,1</w:t>
            </w:r>
          </w:p>
        </w:tc>
        <w:tc>
          <w:tcPr>
            <w:tcW w:w="0" w:type="auto"/>
            <w:vAlign w:val="center"/>
            <w:hideMark/>
          </w:tcPr>
          <w:p w14:paraId="639D2A70" w14:textId="77777777" w:rsidR="002A0B56" w:rsidRPr="00981822" w:rsidRDefault="002A0B56" w:rsidP="00324325">
            <w:pPr>
              <w:pStyle w:val="21"/>
              <w:jc w:val="center"/>
              <w:rPr>
                <w:lang w:val="uk-UA"/>
              </w:rPr>
            </w:pPr>
            <w:r w:rsidRPr="00981822">
              <w:rPr>
                <w:lang w:val="uk-UA"/>
              </w:rPr>
              <w:t>0,01</w:t>
            </w:r>
          </w:p>
        </w:tc>
      </w:tr>
      <w:tr w:rsidR="002A0B56" w:rsidRPr="00981822" w14:paraId="257C6D1C" w14:textId="77777777" w:rsidTr="00324325">
        <w:trPr>
          <w:jc w:val="center"/>
        </w:trPr>
        <w:tc>
          <w:tcPr>
            <w:tcW w:w="0" w:type="auto"/>
            <w:vAlign w:val="center"/>
            <w:hideMark/>
          </w:tcPr>
          <w:p w14:paraId="71F0E2D6" w14:textId="77777777" w:rsidR="002A0B56" w:rsidRPr="00981822" w:rsidRDefault="002A0B56" w:rsidP="00324325">
            <w:pPr>
              <w:pStyle w:val="21"/>
              <w:jc w:val="center"/>
              <w:rPr>
                <w:b/>
                <w:bCs/>
                <w:lang w:val="uk-UA"/>
              </w:rPr>
            </w:pPr>
            <w:r w:rsidRPr="00981822">
              <w:rPr>
                <w:b/>
                <w:bCs/>
                <w:lang w:val="uk-UA"/>
              </w:rPr>
              <w:t>18</w:t>
            </w:r>
          </w:p>
        </w:tc>
        <w:tc>
          <w:tcPr>
            <w:tcW w:w="0" w:type="auto"/>
            <w:vAlign w:val="center"/>
            <w:hideMark/>
          </w:tcPr>
          <w:p w14:paraId="413B329D"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17118914"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16C48827" w14:textId="77777777" w:rsidR="002A0B56" w:rsidRPr="00981822" w:rsidRDefault="002A0B56" w:rsidP="00324325">
            <w:pPr>
              <w:pStyle w:val="21"/>
              <w:jc w:val="center"/>
              <w:rPr>
                <w:lang w:val="uk-UA"/>
              </w:rPr>
            </w:pPr>
            <w:r w:rsidRPr="00981822">
              <w:rPr>
                <w:lang w:val="uk-UA"/>
              </w:rPr>
              <w:t>-0,2</w:t>
            </w:r>
          </w:p>
        </w:tc>
        <w:tc>
          <w:tcPr>
            <w:tcW w:w="0" w:type="auto"/>
            <w:vAlign w:val="center"/>
            <w:hideMark/>
          </w:tcPr>
          <w:p w14:paraId="0CA80960" w14:textId="77777777" w:rsidR="002A0B56" w:rsidRPr="00981822" w:rsidRDefault="002A0B56" w:rsidP="00324325">
            <w:pPr>
              <w:pStyle w:val="21"/>
              <w:jc w:val="center"/>
              <w:rPr>
                <w:lang w:val="uk-UA"/>
              </w:rPr>
            </w:pPr>
            <w:r w:rsidRPr="00981822">
              <w:rPr>
                <w:lang w:val="uk-UA"/>
              </w:rPr>
              <w:t>0,04</w:t>
            </w:r>
          </w:p>
        </w:tc>
      </w:tr>
      <w:tr w:rsidR="002A0B56" w:rsidRPr="00981822" w14:paraId="7F28F8B6" w14:textId="77777777" w:rsidTr="00324325">
        <w:trPr>
          <w:jc w:val="center"/>
        </w:trPr>
        <w:tc>
          <w:tcPr>
            <w:tcW w:w="0" w:type="auto"/>
            <w:vAlign w:val="center"/>
            <w:hideMark/>
          </w:tcPr>
          <w:p w14:paraId="31729EB8" w14:textId="77777777" w:rsidR="002A0B56" w:rsidRPr="00981822" w:rsidRDefault="002A0B56" w:rsidP="00324325">
            <w:pPr>
              <w:pStyle w:val="21"/>
              <w:jc w:val="center"/>
              <w:rPr>
                <w:b/>
                <w:bCs/>
                <w:lang w:val="uk-UA"/>
              </w:rPr>
            </w:pPr>
            <w:r w:rsidRPr="00981822">
              <w:rPr>
                <w:b/>
                <w:bCs/>
                <w:lang w:val="uk-UA"/>
              </w:rPr>
              <w:t>19</w:t>
            </w:r>
          </w:p>
        </w:tc>
        <w:tc>
          <w:tcPr>
            <w:tcW w:w="0" w:type="auto"/>
            <w:vAlign w:val="center"/>
            <w:hideMark/>
          </w:tcPr>
          <w:p w14:paraId="153FC0A1" w14:textId="77777777" w:rsidR="002A0B56" w:rsidRPr="00981822" w:rsidRDefault="002A0B56" w:rsidP="00324325">
            <w:pPr>
              <w:pStyle w:val="21"/>
              <w:jc w:val="center"/>
              <w:rPr>
                <w:lang w:val="uk-UA"/>
              </w:rPr>
            </w:pPr>
            <w:r w:rsidRPr="00981822">
              <w:rPr>
                <w:lang w:val="uk-UA"/>
              </w:rPr>
              <w:t>3,1</w:t>
            </w:r>
          </w:p>
        </w:tc>
        <w:tc>
          <w:tcPr>
            <w:tcW w:w="0" w:type="auto"/>
            <w:vAlign w:val="center"/>
            <w:hideMark/>
          </w:tcPr>
          <w:p w14:paraId="49CD946A"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6EC37BA0"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5C6A9026" w14:textId="77777777" w:rsidR="002A0B56" w:rsidRPr="00981822" w:rsidRDefault="002A0B56" w:rsidP="00324325">
            <w:pPr>
              <w:pStyle w:val="21"/>
              <w:jc w:val="center"/>
              <w:rPr>
                <w:lang w:val="uk-UA"/>
              </w:rPr>
            </w:pPr>
            <w:r w:rsidRPr="00981822">
              <w:rPr>
                <w:lang w:val="uk-UA"/>
              </w:rPr>
              <w:t>0,09</w:t>
            </w:r>
          </w:p>
        </w:tc>
      </w:tr>
      <w:tr w:rsidR="002A0B56" w:rsidRPr="00981822" w14:paraId="7AB48D04" w14:textId="77777777" w:rsidTr="00324325">
        <w:trPr>
          <w:jc w:val="center"/>
        </w:trPr>
        <w:tc>
          <w:tcPr>
            <w:tcW w:w="0" w:type="auto"/>
            <w:vAlign w:val="center"/>
            <w:hideMark/>
          </w:tcPr>
          <w:p w14:paraId="61DA686F" w14:textId="77777777" w:rsidR="002A0B56" w:rsidRPr="00981822" w:rsidRDefault="002A0B56" w:rsidP="00324325">
            <w:pPr>
              <w:pStyle w:val="21"/>
              <w:jc w:val="center"/>
              <w:rPr>
                <w:b/>
                <w:bCs/>
                <w:lang w:val="uk-UA"/>
              </w:rPr>
            </w:pPr>
            <w:r w:rsidRPr="00981822">
              <w:rPr>
                <w:b/>
                <w:bCs/>
                <w:lang w:val="uk-UA"/>
              </w:rPr>
              <w:t>20</w:t>
            </w:r>
          </w:p>
        </w:tc>
        <w:tc>
          <w:tcPr>
            <w:tcW w:w="0" w:type="auto"/>
            <w:vAlign w:val="center"/>
            <w:hideMark/>
          </w:tcPr>
          <w:p w14:paraId="12E55028"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0240BC3E"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0882425C" w14:textId="77777777" w:rsidR="002A0B56" w:rsidRPr="00981822" w:rsidRDefault="002A0B56" w:rsidP="00324325">
            <w:pPr>
              <w:pStyle w:val="21"/>
              <w:jc w:val="center"/>
              <w:rPr>
                <w:lang w:val="uk-UA"/>
              </w:rPr>
            </w:pPr>
            <w:r w:rsidRPr="00981822">
              <w:rPr>
                <w:lang w:val="uk-UA"/>
              </w:rPr>
              <w:t>-0,2</w:t>
            </w:r>
          </w:p>
        </w:tc>
        <w:tc>
          <w:tcPr>
            <w:tcW w:w="0" w:type="auto"/>
            <w:vAlign w:val="center"/>
            <w:hideMark/>
          </w:tcPr>
          <w:p w14:paraId="083880DF" w14:textId="77777777" w:rsidR="002A0B56" w:rsidRPr="00981822" w:rsidRDefault="002A0B56" w:rsidP="00324325">
            <w:pPr>
              <w:pStyle w:val="21"/>
              <w:jc w:val="center"/>
              <w:rPr>
                <w:lang w:val="uk-UA"/>
              </w:rPr>
            </w:pPr>
            <w:r w:rsidRPr="00981822">
              <w:rPr>
                <w:lang w:val="uk-UA"/>
              </w:rPr>
              <w:t>0,04</w:t>
            </w:r>
          </w:p>
        </w:tc>
      </w:tr>
      <w:tr w:rsidR="002A0B56" w:rsidRPr="00981822" w14:paraId="6A080191" w14:textId="77777777" w:rsidTr="00324325">
        <w:trPr>
          <w:jc w:val="center"/>
        </w:trPr>
        <w:tc>
          <w:tcPr>
            <w:tcW w:w="0" w:type="auto"/>
            <w:vAlign w:val="center"/>
            <w:hideMark/>
          </w:tcPr>
          <w:p w14:paraId="7B92D53A" w14:textId="77777777" w:rsidR="002A0B56" w:rsidRPr="00981822" w:rsidRDefault="002A0B56" w:rsidP="00324325">
            <w:pPr>
              <w:pStyle w:val="21"/>
              <w:jc w:val="center"/>
              <w:rPr>
                <w:b/>
                <w:bCs/>
                <w:lang w:val="uk-UA"/>
              </w:rPr>
            </w:pPr>
            <w:r w:rsidRPr="00981822">
              <w:rPr>
                <w:b/>
                <w:bCs/>
                <w:lang w:val="uk-UA"/>
              </w:rPr>
              <w:t>21</w:t>
            </w:r>
          </w:p>
        </w:tc>
        <w:tc>
          <w:tcPr>
            <w:tcW w:w="0" w:type="auto"/>
            <w:vAlign w:val="center"/>
            <w:hideMark/>
          </w:tcPr>
          <w:p w14:paraId="4B0B1844" w14:textId="77777777" w:rsidR="002A0B56" w:rsidRPr="00981822" w:rsidRDefault="002A0B56" w:rsidP="00324325">
            <w:pPr>
              <w:pStyle w:val="21"/>
              <w:jc w:val="center"/>
              <w:rPr>
                <w:lang w:val="uk-UA"/>
              </w:rPr>
            </w:pPr>
            <w:r w:rsidRPr="00981822">
              <w:rPr>
                <w:lang w:val="uk-UA"/>
              </w:rPr>
              <w:t>3,0</w:t>
            </w:r>
          </w:p>
        </w:tc>
        <w:tc>
          <w:tcPr>
            <w:tcW w:w="0" w:type="auto"/>
            <w:vAlign w:val="center"/>
            <w:hideMark/>
          </w:tcPr>
          <w:p w14:paraId="03AECED6"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64418AF5"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417CC114" w14:textId="77777777" w:rsidR="002A0B56" w:rsidRPr="00981822" w:rsidRDefault="002A0B56" w:rsidP="00324325">
            <w:pPr>
              <w:pStyle w:val="21"/>
              <w:jc w:val="center"/>
              <w:rPr>
                <w:lang w:val="uk-UA"/>
              </w:rPr>
            </w:pPr>
            <w:r w:rsidRPr="00981822">
              <w:rPr>
                <w:lang w:val="uk-UA"/>
              </w:rPr>
              <w:t>0,09</w:t>
            </w:r>
          </w:p>
        </w:tc>
      </w:tr>
      <w:tr w:rsidR="002A0B56" w:rsidRPr="00981822" w14:paraId="6DFDD883" w14:textId="77777777" w:rsidTr="00324325">
        <w:trPr>
          <w:jc w:val="center"/>
        </w:trPr>
        <w:tc>
          <w:tcPr>
            <w:tcW w:w="0" w:type="auto"/>
            <w:vAlign w:val="center"/>
            <w:hideMark/>
          </w:tcPr>
          <w:p w14:paraId="503107B1" w14:textId="77777777" w:rsidR="002A0B56" w:rsidRPr="00981822" w:rsidRDefault="002A0B56" w:rsidP="00324325">
            <w:pPr>
              <w:pStyle w:val="21"/>
              <w:jc w:val="center"/>
              <w:rPr>
                <w:b/>
                <w:bCs/>
                <w:lang w:val="uk-UA"/>
              </w:rPr>
            </w:pPr>
            <w:r w:rsidRPr="00981822">
              <w:rPr>
                <w:b/>
                <w:bCs/>
                <w:lang w:val="uk-UA"/>
              </w:rPr>
              <w:t>22</w:t>
            </w:r>
          </w:p>
        </w:tc>
        <w:tc>
          <w:tcPr>
            <w:tcW w:w="0" w:type="auto"/>
            <w:vAlign w:val="center"/>
            <w:hideMark/>
          </w:tcPr>
          <w:p w14:paraId="04010059"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35771127" w14:textId="77777777" w:rsidR="002A0B56" w:rsidRPr="00981822" w:rsidRDefault="002A0B56" w:rsidP="00324325">
            <w:pPr>
              <w:pStyle w:val="21"/>
              <w:jc w:val="center"/>
              <w:rPr>
                <w:lang w:val="uk-UA"/>
              </w:rPr>
            </w:pPr>
            <w:r w:rsidRPr="00981822">
              <w:rPr>
                <w:lang w:val="uk-UA"/>
              </w:rPr>
              <w:t>2,4</w:t>
            </w:r>
          </w:p>
        </w:tc>
        <w:tc>
          <w:tcPr>
            <w:tcW w:w="0" w:type="auto"/>
            <w:vAlign w:val="center"/>
            <w:hideMark/>
          </w:tcPr>
          <w:p w14:paraId="33D9CF33" w14:textId="77777777" w:rsidR="002A0B56" w:rsidRPr="00981822" w:rsidRDefault="002A0B56" w:rsidP="00324325">
            <w:pPr>
              <w:pStyle w:val="21"/>
              <w:jc w:val="center"/>
              <w:rPr>
                <w:lang w:val="uk-UA"/>
              </w:rPr>
            </w:pPr>
            <w:r w:rsidRPr="00981822">
              <w:rPr>
                <w:lang w:val="uk-UA"/>
              </w:rPr>
              <w:t>-0,2</w:t>
            </w:r>
          </w:p>
        </w:tc>
        <w:tc>
          <w:tcPr>
            <w:tcW w:w="0" w:type="auto"/>
            <w:vAlign w:val="center"/>
            <w:hideMark/>
          </w:tcPr>
          <w:p w14:paraId="45EE9CB0" w14:textId="77777777" w:rsidR="002A0B56" w:rsidRPr="00981822" w:rsidRDefault="002A0B56" w:rsidP="00324325">
            <w:pPr>
              <w:pStyle w:val="21"/>
              <w:jc w:val="center"/>
              <w:rPr>
                <w:lang w:val="uk-UA"/>
              </w:rPr>
            </w:pPr>
            <w:r w:rsidRPr="00981822">
              <w:rPr>
                <w:lang w:val="uk-UA"/>
              </w:rPr>
              <w:t>0,04</w:t>
            </w:r>
          </w:p>
        </w:tc>
      </w:tr>
      <w:tr w:rsidR="002A0B56" w:rsidRPr="00981822" w14:paraId="15FB24B6" w14:textId="77777777" w:rsidTr="00324325">
        <w:trPr>
          <w:jc w:val="center"/>
        </w:trPr>
        <w:tc>
          <w:tcPr>
            <w:tcW w:w="0" w:type="auto"/>
            <w:vAlign w:val="center"/>
            <w:hideMark/>
          </w:tcPr>
          <w:p w14:paraId="3E680BDB" w14:textId="77777777" w:rsidR="002A0B56" w:rsidRPr="00981822" w:rsidRDefault="002A0B56" w:rsidP="00324325">
            <w:pPr>
              <w:pStyle w:val="21"/>
              <w:jc w:val="center"/>
              <w:rPr>
                <w:b/>
                <w:bCs/>
                <w:lang w:val="uk-UA"/>
              </w:rPr>
            </w:pPr>
            <w:r w:rsidRPr="00981822">
              <w:rPr>
                <w:b/>
                <w:bCs/>
                <w:lang w:val="uk-UA"/>
              </w:rPr>
              <w:t>23</w:t>
            </w:r>
          </w:p>
        </w:tc>
        <w:tc>
          <w:tcPr>
            <w:tcW w:w="0" w:type="auto"/>
            <w:vAlign w:val="center"/>
            <w:hideMark/>
          </w:tcPr>
          <w:p w14:paraId="389BAA8C"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46EA9C78"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318178BE"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4F01DFFF" w14:textId="77777777" w:rsidR="002A0B56" w:rsidRPr="00981822" w:rsidRDefault="002A0B56" w:rsidP="00324325">
            <w:pPr>
              <w:pStyle w:val="21"/>
              <w:jc w:val="center"/>
              <w:rPr>
                <w:lang w:val="uk-UA"/>
              </w:rPr>
            </w:pPr>
            <w:r w:rsidRPr="00981822">
              <w:rPr>
                <w:lang w:val="uk-UA"/>
              </w:rPr>
              <w:t>0,09</w:t>
            </w:r>
          </w:p>
        </w:tc>
      </w:tr>
      <w:tr w:rsidR="002A0B56" w:rsidRPr="00981822" w14:paraId="18BE8678" w14:textId="77777777" w:rsidTr="00324325">
        <w:trPr>
          <w:jc w:val="center"/>
        </w:trPr>
        <w:tc>
          <w:tcPr>
            <w:tcW w:w="0" w:type="auto"/>
            <w:vAlign w:val="center"/>
            <w:hideMark/>
          </w:tcPr>
          <w:p w14:paraId="5EBC233F" w14:textId="77777777" w:rsidR="002A0B56" w:rsidRPr="00981822" w:rsidRDefault="002A0B56" w:rsidP="00324325">
            <w:pPr>
              <w:pStyle w:val="21"/>
              <w:jc w:val="center"/>
              <w:rPr>
                <w:b/>
                <w:bCs/>
                <w:lang w:val="uk-UA"/>
              </w:rPr>
            </w:pPr>
            <w:r w:rsidRPr="00981822">
              <w:rPr>
                <w:b/>
                <w:bCs/>
                <w:lang w:val="uk-UA"/>
              </w:rPr>
              <w:t>24</w:t>
            </w:r>
          </w:p>
        </w:tc>
        <w:tc>
          <w:tcPr>
            <w:tcW w:w="0" w:type="auto"/>
            <w:vAlign w:val="center"/>
            <w:hideMark/>
          </w:tcPr>
          <w:p w14:paraId="72A10C83"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2769FB9F"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27E6CA52" w14:textId="77777777" w:rsidR="002A0B56" w:rsidRPr="00981822" w:rsidRDefault="002A0B56" w:rsidP="00324325">
            <w:pPr>
              <w:pStyle w:val="21"/>
              <w:jc w:val="center"/>
              <w:rPr>
                <w:lang w:val="uk-UA"/>
              </w:rPr>
            </w:pPr>
            <w:r w:rsidRPr="00981822">
              <w:rPr>
                <w:lang w:val="uk-UA"/>
              </w:rPr>
              <w:t>-0,2</w:t>
            </w:r>
          </w:p>
        </w:tc>
        <w:tc>
          <w:tcPr>
            <w:tcW w:w="0" w:type="auto"/>
            <w:vAlign w:val="center"/>
            <w:hideMark/>
          </w:tcPr>
          <w:p w14:paraId="5BEC712C" w14:textId="77777777" w:rsidR="002A0B56" w:rsidRPr="00981822" w:rsidRDefault="002A0B56" w:rsidP="00324325">
            <w:pPr>
              <w:pStyle w:val="21"/>
              <w:jc w:val="center"/>
              <w:rPr>
                <w:lang w:val="uk-UA"/>
              </w:rPr>
            </w:pPr>
            <w:r w:rsidRPr="00981822">
              <w:rPr>
                <w:lang w:val="uk-UA"/>
              </w:rPr>
              <w:t>0,04</w:t>
            </w:r>
          </w:p>
        </w:tc>
      </w:tr>
      <w:tr w:rsidR="002A0B56" w:rsidRPr="00981822" w14:paraId="6F5C6A9A" w14:textId="77777777" w:rsidTr="00324325">
        <w:trPr>
          <w:jc w:val="center"/>
        </w:trPr>
        <w:tc>
          <w:tcPr>
            <w:tcW w:w="0" w:type="auto"/>
            <w:vAlign w:val="center"/>
            <w:hideMark/>
          </w:tcPr>
          <w:p w14:paraId="60396922" w14:textId="77777777" w:rsidR="002A0B56" w:rsidRPr="00981822" w:rsidRDefault="002A0B56" w:rsidP="00324325">
            <w:pPr>
              <w:pStyle w:val="21"/>
              <w:jc w:val="center"/>
              <w:rPr>
                <w:b/>
                <w:bCs/>
                <w:lang w:val="uk-UA"/>
              </w:rPr>
            </w:pPr>
            <w:r w:rsidRPr="00981822">
              <w:rPr>
                <w:b/>
                <w:bCs/>
                <w:lang w:val="uk-UA"/>
              </w:rPr>
              <w:t>25</w:t>
            </w:r>
          </w:p>
        </w:tc>
        <w:tc>
          <w:tcPr>
            <w:tcW w:w="0" w:type="auto"/>
            <w:vAlign w:val="center"/>
            <w:hideMark/>
          </w:tcPr>
          <w:p w14:paraId="15831864"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614B8267" w14:textId="77777777" w:rsidR="002A0B56" w:rsidRPr="00981822" w:rsidRDefault="002A0B56" w:rsidP="00324325">
            <w:pPr>
              <w:pStyle w:val="21"/>
              <w:jc w:val="center"/>
              <w:rPr>
                <w:lang w:val="uk-UA"/>
              </w:rPr>
            </w:pPr>
            <w:r w:rsidRPr="00981822">
              <w:rPr>
                <w:lang w:val="uk-UA"/>
              </w:rPr>
              <w:t>2,4</w:t>
            </w:r>
          </w:p>
        </w:tc>
        <w:tc>
          <w:tcPr>
            <w:tcW w:w="0" w:type="auto"/>
            <w:vAlign w:val="center"/>
            <w:hideMark/>
          </w:tcPr>
          <w:p w14:paraId="28D68D99" w14:textId="77777777" w:rsidR="002A0B56" w:rsidRPr="00981822" w:rsidRDefault="002A0B56" w:rsidP="00324325">
            <w:pPr>
              <w:pStyle w:val="21"/>
              <w:jc w:val="center"/>
              <w:rPr>
                <w:lang w:val="uk-UA"/>
              </w:rPr>
            </w:pPr>
            <w:r w:rsidRPr="00981822">
              <w:rPr>
                <w:lang w:val="uk-UA"/>
              </w:rPr>
              <w:t>-0,2</w:t>
            </w:r>
          </w:p>
        </w:tc>
        <w:tc>
          <w:tcPr>
            <w:tcW w:w="0" w:type="auto"/>
            <w:vAlign w:val="center"/>
            <w:hideMark/>
          </w:tcPr>
          <w:p w14:paraId="4A02FACD" w14:textId="77777777" w:rsidR="002A0B56" w:rsidRPr="00981822" w:rsidRDefault="002A0B56" w:rsidP="00324325">
            <w:pPr>
              <w:pStyle w:val="21"/>
              <w:jc w:val="center"/>
              <w:rPr>
                <w:lang w:val="uk-UA"/>
              </w:rPr>
            </w:pPr>
            <w:r w:rsidRPr="00981822">
              <w:rPr>
                <w:lang w:val="uk-UA"/>
              </w:rPr>
              <w:t>0,04</w:t>
            </w:r>
          </w:p>
        </w:tc>
      </w:tr>
      <w:tr w:rsidR="002A0B56" w:rsidRPr="00981822" w14:paraId="6AFA8FC5" w14:textId="77777777" w:rsidTr="00324325">
        <w:trPr>
          <w:jc w:val="center"/>
        </w:trPr>
        <w:tc>
          <w:tcPr>
            <w:tcW w:w="0" w:type="auto"/>
            <w:vAlign w:val="center"/>
            <w:hideMark/>
          </w:tcPr>
          <w:p w14:paraId="477297DF" w14:textId="77777777" w:rsidR="002A0B56" w:rsidRPr="00981822" w:rsidRDefault="002A0B56" w:rsidP="00324325">
            <w:pPr>
              <w:pStyle w:val="21"/>
              <w:jc w:val="center"/>
              <w:rPr>
                <w:b/>
                <w:bCs/>
                <w:lang w:val="uk-UA"/>
              </w:rPr>
            </w:pPr>
            <w:r w:rsidRPr="00981822">
              <w:rPr>
                <w:b/>
                <w:bCs/>
                <w:lang w:val="uk-UA"/>
              </w:rPr>
              <w:t>26</w:t>
            </w:r>
          </w:p>
        </w:tc>
        <w:tc>
          <w:tcPr>
            <w:tcW w:w="0" w:type="auto"/>
            <w:vAlign w:val="center"/>
            <w:hideMark/>
          </w:tcPr>
          <w:p w14:paraId="12391EA8" w14:textId="77777777" w:rsidR="002A0B56" w:rsidRPr="00981822" w:rsidRDefault="002A0B56" w:rsidP="00324325">
            <w:pPr>
              <w:pStyle w:val="21"/>
              <w:jc w:val="center"/>
              <w:rPr>
                <w:lang w:val="uk-UA"/>
              </w:rPr>
            </w:pPr>
            <w:r w:rsidRPr="00981822">
              <w:rPr>
                <w:lang w:val="uk-UA"/>
              </w:rPr>
              <w:t>3,1</w:t>
            </w:r>
          </w:p>
        </w:tc>
        <w:tc>
          <w:tcPr>
            <w:tcW w:w="0" w:type="auto"/>
            <w:vAlign w:val="center"/>
            <w:hideMark/>
          </w:tcPr>
          <w:p w14:paraId="3459C1F0"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7271E2C9"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1616279E" w14:textId="77777777" w:rsidR="002A0B56" w:rsidRPr="00981822" w:rsidRDefault="002A0B56" w:rsidP="00324325">
            <w:pPr>
              <w:pStyle w:val="21"/>
              <w:jc w:val="center"/>
              <w:rPr>
                <w:lang w:val="uk-UA"/>
              </w:rPr>
            </w:pPr>
            <w:r w:rsidRPr="00981822">
              <w:rPr>
                <w:lang w:val="uk-UA"/>
              </w:rPr>
              <w:t>0,09</w:t>
            </w:r>
          </w:p>
        </w:tc>
      </w:tr>
      <w:tr w:rsidR="002A0B56" w:rsidRPr="00981822" w14:paraId="45563BAC" w14:textId="77777777" w:rsidTr="00324325">
        <w:trPr>
          <w:jc w:val="center"/>
        </w:trPr>
        <w:tc>
          <w:tcPr>
            <w:tcW w:w="0" w:type="auto"/>
            <w:vAlign w:val="center"/>
            <w:hideMark/>
          </w:tcPr>
          <w:p w14:paraId="296A5B53" w14:textId="77777777" w:rsidR="002A0B56" w:rsidRPr="00981822" w:rsidRDefault="002A0B56" w:rsidP="00324325">
            <w:pPr>
              <w:pStyle w:val="21"/>
              <w:jc w:val="center"/>
              <w:rPr>
                <w:b/>
                <w:bCs/>
                <w:lang w:val="uk-UA"/>
              </w:rPr>
            </w:pPr>
            <w:r w:rsidRPr="00981822">
              <w:rPr>
                <w:b/>
                <w:bCs/>
                <w:lang w:val="uk-UA"/>
              </w:rPr>
              <w:lastRenderedPageBreak/>
              <w:t>27</w:t>
            </w:r>
          </w:p>
        </w:tc>
        <w:tc>
          <w:tcPr>
            <w:tcW w:w="0" w:type="auto"/>
            <w:vAlign w:val="center"/>
            <w:hideMark/>
          </w:tcPr>
          <w:p w14:paraId="703E4236" w14:textId="77777777" w:rsidR="002A0B56" w:rsidRPr="00981822" w:rsidRDefault="002A0B56" w:rsidP="00324325">
            <w:pPr>
              <w:pStyle w:val="21"/>
              <w:jc w:val="center"/>
              <w:rPr>
                <w:lang w:val="uk-UA"/>
              </w:rPr>
            </w:pPr>
            <w:r w:rsidRPr="00981822">
              <w:rPr>
                <w:lang w:val="uk-UA"/>
              </w:rPr>
              <w:t>2,4</w:t>
            </w:r>
          </w:p>
        </w:tc>
        <w:tc>
          <w:tcPr>
            <w:tcW w:w="0" w:type="auto"/>
            <w:vAlign w:val="center"/>
            <w:hideMark/>
          </w:tcPr>
          <w:p w14:paraId="1F7F0143" w14:textId="77777777" w:rsidR="002A0B56" w:rsidRPr="00981822" w:rsidRDefault="002A0B56" w:rsidP="00324325">
            <w:pPr>
              <w:pStyle w:val="21"/>
              <w:jc w:val="center"/>
              <w:rPr>
                <w:lang w:val="uk-UA"/>
              </w:rPr>
            </w:pPr>
            <w:r w:rsidRPr="00981822">
              <w:rPr>
                <w:lang w:val="uk-UA"/>
              </w:rPr>
              <w:t>2,3</w:t>
            </w:r>
          </w:p>
        </w:tc>
        <w:tc>
          <w:tcPr>
            <w:tcW w:w="0" w:type="auto"/>
            <w:vAlign w:val="center"/>
            <w:hideMark/>
          </w:tcPr>
          <w:p w14:paraId="666033B1" w14:textId="77777777" w:rsidR="002A0B56" w:rsidRPr="00981822" w:rsidRDefault="002A0B56" w:rsidP="00324325">
            <w:pPr>
              <w:pStyle w:val="21"/>
              <w:jc w:val="center"/>
              <w:rPr>
                <w:lang w:val="uk-UA"/>
              </w:rPr>
            </w:pPr>
            <w:r w:rsidRPr="00981822">
              <w:rPr>
                <w:lang w:val="uk-UA"/>
              </w:rPr>
              <w:t>-0,1</w:t>
            </w:r>
          </w:p>
        </w:tc>
        <w:tc>
          <w:tcPr>
            <w:tcW w:w="0" w:type="auto"/>
            <w:vAlign w:val="center"/>
            <w:hideMark/>
          </w:tcPr>
          <w:p w14:paraId="13ABEAAA" w14:textId="77777777" w:rsidR="002A0B56" w:rsidRPr="00981822" w:rsidRDefault="002A0B56" w:rsidP="00324325">
            <w:pPr>
              <w:pStyle w:val="21"/>
              <w:jc w:val="center"/>
              <w:rPr>
                <w:lang w:val="uk-UA"/>
              </w:rPr>
            </w:pPr>
            <w:r w:rsidRPr="00981822">
              <w:rPr>
                <w:lang w:val="uk-UA"/>
              </w:rPr>
              <w:t>0,01</w:t>
            </w:r>
          </w:p>
        </w:tc>
      </w:tr>
      <w:tr w:rsidR="002A0B56" w:rsidRPr="00981822" w14:paraId="213EFEBF" w14:textId="77777777" w:rsidTr="00324325">
        <w:trPr>
          <w:jc w:val="center"/>
        </w:trPr>
        <w:tc>
          <w:tcPr>
            <w:tcW w:w="0" w:type="auto"/>
            <w:vAlign w:val="center"/>
            <w:hideMark/>
          </w:tcPr>
          <w:p w14:paraId="183C0D01" w14:textId="77777777" w:rsidR="002A0B56" w:rsidRPr="00981822" w:rsidRDefault="002A0B56" w:rsidP="00324325">
            <w:pPr>
              <w:pStyle w:val="21"/>
              <w:jc w:val="center"/>
              <w:rPr>
                <w:b/>
                <w:bCs/>
                <w:lang w:val="uk-UA"/>
              </w:rPr>
            </w:pPr>
            <w:r w:rsidRPr="00981822">
              <w:rPr>
                <w:b/>
                <w:bCs/>
                <w:lang w:val="uk-UA"/>
              </w:rPr>
              <w:t>28</w:t>
            </w:r>
          </w:p>
        </w:tc>
        <w:tc>
          <w:tcPr>
            <w:tcW w:w="0" w:type="auto"/>
            <w:vAlign w:val="center"/>
            <w:hideMark/>
          </w:tcPr>
          <w:p w14:paraId="52CB98D5" w14:textId="77777777" w:rsidR="002A0B56" w:rsidRPr="00981822" w:rsidRDefault="002A0B56" w:rsidP="00324325">
            <w:pPr>
              <w:pStyle w:val="21"/>
              <w:jc w:val="center"/>
              <w:rPr>
                <w:lang w:val="uk-UA"/>
              </w:rPr>
            </w:pPr>
            <w:r w:rsidRPr="00981822">
              <w:rPr>
                <w:lang w:val="uk-UA"/>
              </w:rPr>
              <w:t>3,0</w:t>
            </w:r>
          </w:p>
        </w:tc>
        <w:tc>
          <w:tcPr>
            <w:tcW w:w="0" w:type="auto"/>
            <w:vAlign w:val="center"/>
            <w:hideMark/>
          </w:tcPr>
          <w:p w14:paraId="67B3096E"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5A7DA9EF" w14:textId="77777777" w:rsidR="002A0B56" w:rsidRPr="00981822" w:rsidRDefault="002A0B56" w:rsidP="00324325">
            <w:pPr>
              <w:pStyle w:val="21"/>
              <w:jc w:val="center"/>
              <w:rPr>
                <w:lang w:val="uk-UA"/>
              </w:rPr>
            </w:pPr>
            <w:r w:rsidRPr="00981822">
              <w:rPr>
                <w:lang w:val="uk-UA"/>
              </w:rPr>
              <w:t>-0,3</w:t>
            </w:r>
          </w:p>
        </w:tc>
        <w:tc>
          <w:tcPr>
            <w:tcW w:w="0" w:type="auto"/>
            <w:vAlign w:val="center"/>
            <w:hideMark/>
          </w:tcPr>
          <w:p w14:paraId="21ED2206" w14:textId="77777777" w:rsidR="002A0B56" w:rsidRPr="00981822" w:rsidRDefault="002A0B56" w:rsidP="00324325">
            <w:pPr>
              <w:pStyle w:val="21"/>
              <w:jc w:val="center"/>
              <w:rPr>
                <w:lang w:val="uk-UA"/>
              </w:rPr>
            </w:pPr>
            <w:r w:rsidRPr="00981822">
              <w:rPr>
                <w:lang w:val="uk-UA"/>
              </w:rPr>
              <w:t>0,09</w:t>
            </w:r>
          </w:p>
        </w:tc>
      </w:tr>
      <w:tr w:rsidR="002A0B56" w:rsidRPr="00981822" w14:paraId="2F386AAA" w14:textId="77777777" w:rsidTr="00324325">
        <w:trPr>
          <w:jc w:val="center"/>
        </w:trPr>
        <w:tc>
          <w:tcPr>
            <w:tcW w:w="0" w:type="auto"/>
            <w:vAlign w:val="center"/>
            <w:hideMark/>
          </w:tcPr>
          <w:p w14:paraId="08BFB291" w14:textId="77777777" w:rsidR="002A0B56" w:rsidRPr="00981822" w:rsidRDefault="002A0B56" w:rsidP="00324325">
            <w:pPr>
              <w:pStyle w:val="21"/>
              <w:jc w:val="center"/>
              <w:rPr>
                <w:b/>
                <w:bCs/>
                <w:lang w:val="uk-UA"/>
              </w:rPr>
            </w:pPr>
            <w:r w:rsidRPr="00981822">
              <w:rPr>
                <w:b/>
                <w:bCs/>
                <w:lang w:val="uk-UA"/>
              </w:rPr>
              <w:t>29</w:t>
            </w:r>
          </w:p>
        </w:tc>
        <w:tc>
          <w:tcPr>
            <w:tcW w:w="0" w:type="auto"/>
            <w:vAlign w:val="center"/>
            <w:hideMark/>
          </w:tcPr>
          <w:p w14:paraId="3D321B99"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46599BE4"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76BE5576" w14:textId="77777777" w:rsidR="002A0B56" w:rsidRPr="00981822" w:rsidRDefault="002A0B56" w:rsidP="00324325">
            <w:pPr>
              <w:pStyle w:val="21"/>
              <w:jc w:val="center"/>
              <w:rPr>
                <w:lang w:val="uk-UA"/>
              </w:rPr>
            </w:pPr>
            <w:r w:rsidRPr="00981822">
              <w:rPr>
                <w:lang w:val="uk-UA"/>
              </w:rPr>
              <w:t>-0,2</w:t>
            </w:r>
          </w:p>
        </w:tc>
        <w:tc>
          <w:tcPr>
            <w:tcW w:w="0" w:type="auto"/>
            <w:vAlign w:val="center"/>
            <w:hideMark/>
          </w:tcPr>
          <w:p w14:paraId="7EE195B0" w14:textId="77777777" w:rsidR="002A0B56" w:rsidRPr="00981822" w:rsidRDefault="002A0B56" w:rsidP="00324325">
            <w:pPr>
              <w:pStyle w:val="21"/>
              <w:jc w:val="center"/>
              <w:rPr>
                <w:lang w:val="uk-UA"/>
              </w:rPr>
            </w:pPr>
            <w:r w:rsidRPr="00981822">
              <w:rPr>
                <w:lang w:val="uk-UA"/>
              </w:rPr>
              <w:t>0,04</w:t>
            </w:r>
          </w:p>
        </w:tc>
      </w:tr>
      <w:tr w:rsidR="002A0B56" w:rsidRPr="00981822" w14:paraId="73546338" w14:textId="77777777" w:rsidTr="00324325">
        <w:trPr>
          <w:jc w:val="center"/>
        </w:trPr>
        <w:tc>
          <w:tcPr>
            <w:tcW w:w="0" w:type="auto"/>
            <w:vAlign w:val="center"/>
            <w:hideMark/>
          </w:tcPr>
          <w:p w14:paraId="2260BAA0" w14:textId="77777777" w:rsidR="002A0B56" w:rsidRPr="00981822" w:rsidRDefault="002A0B56" w:rsidP="00324325">
            <w:pPr>
              <w:pStyle w:val="21"/>
              <w:jc w:val="center"/>
              <w:rPr>
                <w:b/>
                <w:bCs/>
                <w:lang w:val="uk-UA"/>
              </w:rPr>
            </w:pPr>
            <w:r w:rsidRPr="00981822">
              <w:rPr>
                <w:b/>
                <w:bCs/>
                <w:lang w:val="uk-UA"/>
              </w:rPr>
              <w:t>30</w:t>
            </w:r>
          </w:p>
        </w:tc>
        <w:tc>
          <w:tcPr>
            <w:tcW w:w="0" w:type="auto"/>
            <w:vAlign w:val="center"/>
            <w:hideMark/>
          </w:tcPr>
          <w:p w14:paraId="73E44ECF"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18B04E5E"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3EBB26AB" w14:textId="77777777" w:rsidR="002A0B56" w:rsidRPr="00981822" w:rsidRDefault="002A0B56" w:rsidP="00324325">
            <w:pPr>
              <w:pStyle w:val="21"/>
              <w:jc w:val="center"/>
              <w:rPr>
                <w:lang w:val="uk-UA"/>
              </w:rPr>
            </w:pPr>
            <w:r w:rsidRPr="00981822">
              <w:rPr>
                <w:lang w:val="uk-UA"/>
              </w:rPr>
              <w:t>-0,2</w:t>
            </w:r>
          </w:p>
        </w:tc>
        <w:tc>
          <w:tcPr>
            <w:tcW w:w="0" w:type="auto"/>
            <w:vAlign w:val="center"/>
            <w:hideMark/>
          </w:tcPr>
          <w:p w14:paraId="2CC742A4" w14:textId="77777777" w:rsidR="002A0B56" w:rsidRPr="00981822" w:rsidRDefault="002A0B56" w:rsidP="00324325">
            <w:pPr>
              <w:pStyle w:val="21"/>
              <w:jc w:val="center"/>
              <w:rPr>
                <w:lang w:val="uk-UA"/>
              </w:rPr>
            </w:pPr>
            <w:r w:rsidRPr="00981822">
              <w:rPr>
                <w:lang w:val="uk-UA"/>
              </w:rPr>
              <w:t>0,04</w:t>
            </w:r>
          </w:p>
        </w:tc>
      </w:tr>
      <w:tr w:rsidR="002A0B56" w:rsidRPr="00981822" w14:paraId="2266B7C9" w14:textId="77777777" w:rsidTr="00324325">
        <w:trPr>
          <w:jc w:val="center"/>
        </w:trPr>
        <w:tc>
          <w:tcPr>
            <w:tcW w:w="0" w:type="auto"/>
            <w:vAlign w:val="center"/>
            <w:hideMark/>
          </w:tcPr>
          <w:p w14:paraId="076F4CCA" w14:textId="77777777" w:rsidR="002A0B56" w:rsidRPr="00981822" w:rsidRDefault="002A0B56" w:rsidP="00324325">
            <w:pPr>
              <w:pStyle w:val="21"/>
              <w:jc w:val="center"/>
              <w:rPr>
                <w:b/>
                <w:bCs/>
                <w:lang w:val="uk-UA"/>
              </w:rPr>
            </w:pPr>
            <w:r w:rsidRPr="00981822">
              <w:rPr>
                <w:b/>
                <w:bCs/>
                <w:lang w:val="uk-UA"/>
              </w:rPr>
              <w:t>Сума</w:t>
            </w:r>
          </w:p>
        </w:tc>
        <w:tc>
          <w:tcPr>
            <w:tcW w:w="0" w:type="auto"/>
            <w:vAlign w:val="center"/>
            <w:hideMark/>
          </w:tcPr>
          <w:p w14:paraId="53E19528" w14:textId="77777777" w:rsidR="002A0B56" w:rsidRPr="00981822" w:rsidRDefault="002A0B56" w:rsidP="00324325">
            <w:pPr>
              <w:pStyle w:val="21"/>
              <w:jc w:val="center"/>
              <w:rPr>
                <w:lang w:val="uk-UA"/>
              </w:rPr>
            </w:pPr>
            <w:r w:rsidRPr="00981822">
              <w:rPr>
                <w:lang w:val="uk-UA"/>
              </w:rPr>
              <w:t>84,3</w:t>
            </w:r>
          </w:p>
        </w:tc>
        <w:tc>
          <w:tcPr>
            <w:tcW w:w="0" w:type="auto"/>
            <w:vAlign w:val="center"/>
            <w:hideMark/>
          </w:tcPr>
          <w:p w14:paraId="10240D14" w14:textId="77777777" w:rsidR="002A0B56" w:rsidRPr="00981822" w:rsidRDefault="002A0B56" w:rsidP="00324325">
            <w:pPr>
              <w:pStyle w:val="21"/>
              <w:jc w:val="center"/>
              <w:rPr>
                <w:lang w:val="uk-UA"/>
              </w:rPr>
            </w:pPr>
            <w:r w:rsidRPr="00981822">
              <w:rPr>
                <w:lang w:val="uk-UA"/>
              </w:rPr>
              <w:t>76,8</w:t>
            </w:r>
          </w:p>
        </w:tc>
        <w:tc>
          <w:tcPr>
            <w:tcW w:w="0" w:type="auto"/>
            <w:vAlign w:val="center"/>
            <w:hideMark/>
          </w:tcPr>
          <w:p w14:paraId="5216812C" w14:textId="77777777" w:rsidR="002A0B56" w:rsidRPr="00981822" w:rsidRDefault="002A0B56" w:rsidP="00324325">
            <w:pPr>
              <w:pStyle w:val="21"/>
              <w:jc w:val="center"/>
              <w:rPr>
                <w:lang w:val="uk-UA"/>
              </w:rPr>
            </w:pPr>
            <w:r w:rsidRPr="00981822">
              <w:rPr>
                <w:lang w:val="uk-UA"/>
              </w:rPr>
              <w:t>-7,5</w:t>
            </w:r>
          </w:p>
        </w:tc>
        <w:tc>
          <w:tcPr>
            <w:tcW w:w="0" w:type="auto"/>
            <w:vAlign w:val="center"/>
            <w:hideMark/>
          </w:tcPr>
          <w:p w14:paraId="446644B5" w14:textId="77777777" w:rsidR="002A0B56" w:rsidRPr="00981822" w:rsidRDefault="002A0B56" w:rsidP="00324325">
            <w:pPr>
              <w:pStyle w:val="21"/>
              <w:jc w:val="center"/>
              <w:rPr>
                <w:lang w:val="uk-UA"/>
              </w:rPr>
            </w:pPr>
            <w:r w:rsidRPr="00981822">
              <w:rPr>
                <w:lang w:val="uk-UA"/>
              </w:rPr>
              <w:t>2,03</w:t>
            </w:r>
          </w:p>
        </w:tc>
      </w:tr>
      <w:tr w:rsidR="002A0B56" w:rsidRPr="00981822" w14:paraId="27E39119" w14:textId="77777777" w:rsidTr="00324325">
        <w:trPr>
          <w:jc w:val="center"/>
        </w:trPr>
        <w:tc>
          <w:tcPr>
            <w:tcW w:w="0" w:type="auto"/>
            <w:vAlign w:val="center"/>
            <w:hideMark/>
          </w:tcPr>
          <w:p w14:paraId="59A5604D" w14:textId="77777777" w:rsidR="002A0B56" w:rsidRPr="00981822" w:rsidRDefault="002A0B56" w:rsidP="00324325">
            <w:pPr>
              <w:pStyle w:val="21"/>
              <w:jc w:val="center"/>
              <w:rPr>
                <w:b/>
                <w:bCs/>
                <w:lang w:val="uk-UA"/>
              </w:rPr>
            </w:pPr>
            <w:r w:rsidRPr="00981822">
              <w:rPr>
                <w:b/>
                <w:bCs/>
                <w:lang w:val="uk-UA"/>
              </w:rPr>
              <w:t>Середнє</w:t>
            </w:r>
          </w:p>
        </w:tc>
        <w:tc>
          <w:tcPr>
            <w:tcW w:w="0" w:type="auto"/>
            <w:vAlign w:val="center"/>
            <w:hideMark/>
          </w:tcPr>
          <w:p w14:paraId="386C5259" w14:textId="77777777" w:rsidR="002A0B56" w:rsidRPr="00981822" w:rsidRDefault="002A0B56" w:rsidP="00324325">
            <w:pPr>
              <w:pStyle w:val="21"/>
              <w:jc w:val="center"/>
              <w:rPr>
                <w:lang w:val="uk-UA"/>
              </w:rPr>
            </w:pPr>
            <w:r w:rsidRPr="00981822">
              <w:rPr>
                <w:lang w:val="uk-UA"/>
              </w:rPr>
              <w:t>2,81</w:t>
            </w:r>
          </w:p>
        </w:tc>
        <w:tc>
          <w:tcPr>
            <w:tcW w:w="0" w:type="auto"/>
            <w:vAlign w:val="center"/>
            <w:hideMark/>
          </w:tcPr>
          <w:p w14:paraId="2E9FFB26" w14:textId="77777777" w:rsidR="002A0B56" w:rsidRPr="00981822" w:rsidRDefault="002A0B56" w:rsidP="00324325">
            <w:pPr>
              <w:pStyle w:val="21"/>
              <w:jc w:val="center"/>
              <w:rPr>
                <w:lang w:val="uk-UA"/>
              </w:rPr>
            </w:pPr>
            <w:r w:rsidRPr="00981822">
              <w:rPr>
                <w:lang w:val="uk-UA"/>
              </w:rPr>
              <w:t>2,56</w:t>
            </w:r>
          </w:p>
        </w:tc>
        <w:tc>
          <w:tcPr>
            <w:tcW w:w="0" w:type="auto"/>
            <w:vAlign w:val="center"/>
            <w:hideMark/>
          </w:tcPr>
          <w:p w14:paraId="4A7299FA" w14:textId="77777777" w:rsidR="002A0B56" w:rsidRPr="00981822" w:rsidRDefault="002A0B56" w:rsidP="00324325">
            <w:pPr>
              <w:pStyle w:val="21"/>
              <w:jc w:val="center"/>
              <w:rPr>
                <w:lang w:val="uk-UA"/>
              </w:rPr>
            </w:pPr>
            <w:r w:rsidRPr="00981822">
              <w:rPr>
                <w:lang w:val="uk-UA"/>
              </w:rPr>
              <w:t>-0,25</w:t>
            </w:r>
          </w:p>
        </w:tc>
        <w:tc>
          <w:tcPr>
            <w:tcW w:w="0" w:type="auto"/>
            <w:vAlign w:val="center"/>
            <w:hideMark/>
          </w:tcPr>
          <w:p w14:paraId="2989D600" w14:textId="77777777" w:rsidR="002A0B56" w:rsidRPr="00981822" w:rsidRDefault="002A0B56" w:rsidP="00324325">
            <w:pPr>
              <w:pStyle w:val="21"/>
              <w:jc w:val="center"/>
              <w:rPr>
                <w:lang w:val="uk-UA"/>
              </w:rPr>
            </w:pPr>
            <w:r w:rsidRPr="00981822">
              <w:rPr>
                <w:lang w:val="uk-UA"/>
              </w:rPr>
              <w:t>-</w:t>
            </w:r>
          </w:p>
        </w:tc>
      </w:tr>
    </w:tbl>
    <w:p w14:paraId="487DBCFC" w14:textId="77777777" w:rsidR="00324325" w:rsidRPr="00981822" w:rsidRDefault="00324325" w:rsidP="002A0B56">
      <w:pPr>
        <w:pStyle w:val="11"/>
      </w:pPr>
    </w:p>
    <w:p w14:paraId="6042306A" w14:textId="0984D8CC" w:rsidR="002A0B56" w:rsidRPr="002A0B56" w:rsidRDefault="002A0B56" w:rsidP="002A0B56">
      <w:pPr>
        <w:pStyle w:val="11"/>
      </w:pPr>
      <w:r w:rsidRPr="002A0B56">
        <w:t>Показник обмежувальної поведінки демонструє помірне зниження у більшості учасниць. Середнє зниження на 0,25 бали свідчить про зменшення надмірної ригідності у харчуванні та перехід до більш гнучкого підходу без жорстких правил та заборон.</w:t>
      </w:r>
    </w:p>
    <w:p w14:paraId="043CD687" w14:textId="626A054B" w:rsidR="00324325" w:rsidRPr="00981822" w:rsidRDefault="002A0B56" w:rsidP="00324325">
      <w:pPr>
        <w:pStyle w:val="11"/>
        <w:jc w:val="right"/>
        <w:rPr>
          <w:b/>
          <w:bCs/>
        </w:rPr>
      </w:pPr>
      <w:r w:rsidRPr="002A0B56">
        <w:rPr>
          <w:b/>
          <w:bCs/>
        </w:rPr>
        <w:t>Таблиця 3.1</w:t>
      </w:r>
      <w:r w:rsidR="00D54428">
        <w:rPr>
          <w:b/>
          <w:bCs/>
          <w:lang w:val="ru-RU"/>
        </w:rPr>
        <w:t>3</w:t>
      </w:r>
      <w:r w:rsidRPr="002A0B56">
        <w:rPr>
          <w:b/>
          <w:bCs/>
        </w:rPr>
        <w:t xml:space="preserve"> </w:t>
      </w:r>
    </w:p>
    <w:p w14:paraId="66484585" w14:textId="1AC7F634" w:rsidR="002A0B56" w:rsidRPr="002A0B56" w:rsidRDefault="002A0B56" w:rsidP="00324325">
      <w:pPr>
        <w:pStyle w:val="11"/>
        <w:ind w:firstLine="0"/>
        <w:jc w:val="center"/>
        <w:rPr>
          <w:b/>
          <w:bCs/>
        </w:rPr>
      </w:pPr>
      <w:r w:rsidRPr="002A0B56">
        <w:rPr>
          <w:b/>
          <w:bCs/>
        </w:rPr>
        <w:t>Статистичні показники змін обмежувальної харчової поведінки</w:t>
      </w:r>
    </w:p>
    <w:tbl>
      <w:tblPr>
        <w:tblStyle w:val="15"/>
        <w:tblW w:w="0" w:type="auto"/>
        <w:jc w:val="center"/>
        <w:tblLook w:val="04A0" w:firstRow="1" w:lastRow="0" w:firstColumn="1" w:lastColumn="0" w:noHBand="0" w:noVBand="1"/>
      </w:tblPr>
      <w:tblGrid>
        <w:gridCol w:w="4827"/>
        <w:gridCol w:w="1411"/>
      </w:tblGrid>
      <w:tr w:rsidR="002A0B56" w:rsidRPr="00981822" w14:paraId="45BFE58B" w14:textId="77777777" w:rsidTr="00324325">
        <w:trPr>
          <w:jc w:val="center"/>
        </w:trPr>
        <w:tc>
          <w:tcPr>
            <w:tcW w:w="0" w:type="auto"/>
            <w:hideMark/>
          </w:tcPr>
          <w:p w14:paraId="7D9FF88C" w14:textId="77777777" w:rsidR="002A0B56" w:rsidRPr="00981822" w:rsidRDefault="002A0B56" w:rsidP="00324325">
            <w:pPr>
              <w:pStyle w:val="21"/>
              <w:rPr>
                <w:b/>
                <w:bCs/>
                <w:lang w:val="uk-UA"/>
              </w:rPr>
            </w:pPr>
            <w:r w:rsidRPr="00981822">
              <w:rPr>
                <w:b/>
                <w:bCs/>
                <w:lang w:val="uk-UA"/>
              </w:rPr>
              <w:t>Статистичний показник</w:t>
            </w:r>
          </w:p>
        </w:tc>
        <w:tc>
          <w:tcPr>
            <w:tcW w:w="0" w:type="auto"/>
            <w:hideMark/>
          </w:tcPr>
          <w:p w14:paraId="7D0F0F03" w14:textId="77777777" w:rsidR="002A0B56" w:rsidRPr="00981822" w:rsidRDefault="002A0B56" w:rsidP="00324325">
            <w:pPr>
              <w:pStyle w:val="21"/>
              <w:rPr>
                <w:b/>
                <w:bCs/>
                <w:lang w:val="uk-UA"/>
              </w:rPr>
            </w:pPr>
            <w:r w:rsidRPr="00981822">
              <w:rPr>
                <w:b/>
                <w:bCs/>
                <w:lang w:val="uk-UA"/>
              </w:rPr>
              <w:t>Значення</w:t>
            </w:r>
          </w:p>
        </w:tc>
      </w:tr>
      <w:tr w:rsidR="002A0B56" w:rsidRPr="00981822" w14:paraId="3FF39AEE" w14:textId="77777777" w:rsidTr="00324325">
        <w:trPr>
          <w:jc w:val="center"/>
        </w:trPr>
        <w:tc>
          <w:tcPr>
            <w:tcW w:w="0" w:type="auto"/>
            <w:hideMark/>
          </w:tcPr>
          <w:p w14:paraId="6DD5DE49" w14:textId="77777777" w:rsidR="002A0B56" w:rsidRPr="00981822" w:rsidRDefault="002A0B56" w:rsidP="00324325">
            <w:pPr>
              <w:pStyle w:val="21"/>
              <w:rPr>
                <w:lang w:val="uk-UA"/>
              </w:rPr>
            </w:pPr>
            <w:r w:rsidRPr="00981822">
              <w:rPr>
                <w:lang w:val="uk-UA"/>
              </w:rPr>
              <w:t>Середнє значення до програми (M₁)</w:t>
            </w:r>
          </w:p>
        </w:tc>
        <w:tc>
          <w:tcPr>
            <w:tcW w:w="0" w:type="auto"/>
            <w:hideMark/>
          </w:tcPr>
          <w:p w14:paraId="40BD79BA" w14:textId="77777777" w:rsidR="002A0B56" w:rsidRPr="00981822" w:rsidRDefault="002A0B56" w:rsidP="00324325">
            <w:pPr>
              <w:pStyle w:val="21"/>
              <w:rPr>
                <w:lang w:val="uk-UA"/>
              </w:rPr>
            </w:pPr>
            <w:r w:rsidRPr="00981822">
              <w:rPr>
                <w:lang w:val="uk-UA"/>
              </w:rPr>
              <w:t>2,81</w:t>
            </w:r>
          </w:p>
        </w:tc>
      </w:tr>
      <w:tr w:rsidR="002A0B56" w:rsidRPr="00981822" w14:paraId="493B3702" w14:textId="77777777" w:rsidTr="00324325">
        <w:trPr>
          <w:jc w:val="center"/>
        </w:trPr>
        <w:tc>
          <w:tcPr>
            <w:tcW w:w="0" w:type="auto"/>
            <w:hideMark/>
          </w:tcPr>
          <w:p w14:paraId="7F8B6570" w14:textId="77777777" w:rsidR="002A0B56" w:rsidRPr="00981822" w:rsidRDefault="002A0B56" w:rsidP="00324325">
            <w:pPr>
              <w:pStyle w:val="21"/>
              <w:rPr>
                <w:lang w:val="uk-UA"/>
              </w:rPr>
            </w:pPr>
            <w:r w:rsidRPr="00981822">
              <w:rPr>
                <w:lang w:val="uk-UA"/>
              </w:rPr>
              <w:t>Середнє значення після програми (M₂)</w:t>
            </w:r>
          </w:p>
        </w:tc>
        <w:tc>
          <w:tcPr>
            <w:tcW w:w="0" w:type="auto"/>
            <w:hideMark/>
          </w:tcPr>
          <w:p w14:paraId="21BF76BF" w14:textId="77777777" w:rsidR="002A0B56" w:rsidRPr="00981822" w:rsidRDefault="002A0B56" w:rsidP="00324325">
            <w:pPr>
              <w:pStyle w:val="21"/>
              <w:rPr>
                <w:lang w:val="uk-UA"/>
              </w:rPr>
            </w:pPr>
            <w:r w:rsidRPr="00981822">
              <w:rPr>
                <w:lang w:val="uk-UA"/>
              </w:rPr>
              <w:t>2,56</w:t>
            </w:r>
          </w:p>
        </w:tc>
      </w:tr>
      <w:tr w:rsidR="002A0B56" w:rsidRPr="00981822" w14:paraId="331A889F" w14:textId="77777777" w:rsidTr="00324325">
        <w:trPr>
          <w:jc w:val="center"/>
        </w:trPr>
        <w:tc>
          <w:tcPr>
            <w:tcW w:w="0" w:type="auto"/>
            <w:hideMark/>
          </w:tcPr>
          <w:p w14:paraId="7FBA1559" w14:textId="77777777" w:rsidR="002A0B56" w:rsidRPr="00981822" w:rsidRDefault="002A0B56" w:rsidP="00324325">
            <w:pPr>
              <w:pStyle w:val="21"/>
              <w:rPr>
                <w:lang w:val="uk-UA"/>
              </w:rPr>
            </w:pPr>
            <w:r w:rsidRPr="00981822">
              <w:rPr>
                <w:lang w:val="uk-UA"/>
              </w:rPr>
              <w:t>Середня різниця (d̄)</w:t>
            </w:r>
          </w:p>
        </w:tc>
        <w:tc>
          <w:tcPr>
            <w:tcW w:w="0" w:type="auto"/>
            <w:hideMark/>
          </w:tcPr>
          <w:p w14:paraId="20D1FE6E" w14:textId="77777777" w:rsidR="002A0B56" w:rsidRPr="00981822" w:rsidRDefault="002A0B56" w:rsidP="00324325">
            <w:pPr>
              <w:pStyle w:val="21"/>
              <w:rPr>
                <w:lang w:val="uk-UA"/>
              </w:rPr>
            </w:pPr>
            <w:r w:rsidRPr="00981822">
              <w:rPr>
                <w:lang w:val="uk-UA"/>
              </w:rPr>
              <w:t>-0,25</w:t>
            </w:r>
          </w:p>
        </w:tc>
      </w:tr>
      <w:tr w:rsidR="002A0B56" w:rsidRPr="00981822" w14:paraId="59113AB2" w14:textId="77777777" w:rsidTr="00324325">
        <w:trPr>
          <w:jc w:val="center"/>
        </w:trPr>
        <w:tc>
          <w:tcPr>
            <w:tcW w:w="0" w:type="auto"/>
            <w:hideMark/>
          </w:tcPr>
          <w:p w14:paraId="1BF7FA41" w14:textId="77777777" w:rsidR="002A0B56" w:rsidRPr="00981822" w:rsidRDefault="002A0B56" w:rsidP="00324325">
            <w:pPr>
              <w:pStyle w:val="21"/>
              <w:rPr>
                <w:lang w:val="uk-UA"/>
              </w:rPr>
            </w:pPr>
            <w:r w:rsidRPr="00981822">
              <w:rPr>
                <w:lang w:val="uk-UA"/>
              </w:rPr>
              <w:t>Стандартне відхилення різниць (</w:t>
            </w:r>
            <w:proofErr w:type="spellStart"/>
            <w:r w:rsidRPr="00981822">
              <w:rPr>
                <w:lang w:val="uk-UA"/>
              </w:rPr>
              <w:t>Sd</w:t>
            </w:r>
            <w:proofErr w:type="spellEnd"/>
            <w:r w:rsidRPr="00981822">
              <w:rPr>
                <w:lang w:val="uk-UA"/>
              </w:rPr>
              <w:t>)</w:t>
            </w:r>
          </w:p>
        </w:tc>
        <w:tc>
          <w:tcPr>
            <w:tcW w:w="0" w:type="auto"/>
            <w:hideMark/>
          </w:tcPr>
          <w:p w14:paraId="134855D3" w14:textId="77777777" w:rsidR="002A0B56" w:rsidRPr="00981822" w:rsidRDefault="002A0B56" w:rsidP="00324325">
            <w:pPr>
              <w:pStyle w:val="21"/>
              <w:rPr>
                <w:lang w:val="uk-UA"/>
              </w:rPr>
            </w:pPr>
            <w:r w:rsidRPr="00981822">
              <w:rPr>
                <w:lang w:val="uk-UA"/>
              </w:rPr>
              <w:t>0,08</w:t>
            </w:r>
          </w:p>
        </w:tc>
      </w:tr>
      <w:tr w:rsidR="002A0B56" w:rsidRPr="00981822" w14:paraId="00C3A7BA" w14:textId="77777777" w:rsidTr="00324325">
        <w:trPr>
          <w:jc w:val="center"/>
        </w:trPr>
        <w:tc>
          <w:tcPr>
            <w:tcW w:w="0" w:type="auto"/>
            <w:hideMark/>
          </w:tcPr>
          <w:p w14:paraId="05059D9A" w14:textId="77777777" w:rsidR="002A0B56" w:rsidRPr="00981822" w:rsidRDefault="002A0B56" w:rsidP="00324325">
            <w:pPr>
              <w:pStyle w:val="21"/>
              <w:rPr>
                <w:lang w:val="uk-UA"/>
              </w:rPr>
            </w:pPr>
            <w:r w:rsidRPr="00981822">
              <w:rPr>
                <w:lang w:val="uk-UA"/>
              </w:rPr>
              <w:t>Стандартна помилка середнього (SE)</w:t>
            </w:r>
          </w:p>
        </w:tc>
        <w:tc>
          <w:tcPr>
            <w:tcW w:w="0" w:type="auto"/>
            <w:hideMark/>
          </w:tcPr>
          <w:p w14:paraId="437BD5BE" w14:textId="77777777" w:rsidR="002A0B56" w:rsidRPr="00981822" w:rsidRDefault="002A0B56" w:rsidP="00324325">
            <w:pPr>
              <w:pStyle w:val="21"/>
              <w:rPr>
                <w:lang w:val="uk-UA"/>
              </w:rPr>
            </w:pPr>
            <w:r w:rsidRPr="00981822">
              <w:rPr>
                <w:lang w:val="uk-UA"/>
              </w:rPr>
              <w:t>0,01</w:t>
            </w:r>
          </w:p>
        </w:tc>
      </w:tr>
      <w:tr w:rsidR="002A0B56" w:rsidRPr="00981822" w14:paraId="4360B1AF" w14:textId="77777777" w:rsidTr="00324325">
        <w:trPr>
          <w:jc w:val="center"/>
        </w:trPr>
        <w:tc>
          <w:tcPr>
            <w:tcW w:w="0" w:type="auto"/>
            <w:hideMark/>
          </w:tcPr>
          <w:p w14:paraId="6D064BE8" w14:textId="77777777" w:rsidR="002A0B56" w:rsidRPr="00981822" w:rsidRDefault="002A0B56" w:rsidP="00324325">
            <w:pPr>
              <w:pStyle w:val="21"/>
              <w:rPr>
                <w:lang w:val="uk-UA"/>
              </w:rPr>
            </w:pPr>
            <w:r w:rsidRPr="00981822">
              <w:rPr>
                <w:lang w:val="uk-UA"/>
              </w:rPr>
              <w:t>t-критерій емпіричний</w:t>
            </w:r>
          </w:p>
        </w:tc>
        <w:tc>
          <w:tcPr>
            <w:tcW w:w="0" w:type="auto"/>
            <w:hideMark/>
          </w:tcPr>
          <w:p w14:paraId="259AEC1C" w14:textId="77777777" w:rsidR="002A0B56" w:rsidRPr="00981822" w:rsidRDefault="002A0B56" w:rsidP="00324325">
            <w:pPr>
              <w:pStyle w:val="21"/>
              <w:rPr>
                <w:lang w:val="uk-UA"/>
              </w:rPr>
            </w:pPr>
            <w:r w:rsidRPr="00981822">
              <w:rPr>
                <w:lang w:val="uk-UA"/>
              </w:rPr>
              <w:t>-17,08</w:t>
            </w:r>
          </w:p>
        </w:tc>
      </w:tr>
      <w:tr w:rsidR="002A0B56" w:rsidRPr="00981822" w14:paraId="6AF71F4F" w14:textId="77777777" w:rsidTr="00324325">
        <w:trPr>
          <w:jc w:val="center"/>
        </w:trPr>
        <w:tc>
          <w:tcPr>
            <w:tcW w:w="0" w:type="auto"/>
            <w:hideMark/>
          </w:tcPr>
          <w:p w14:paraId="6F8D534C" w14:textId="77777777" w:rsidR="002A0B56" w:rsidRPr="00981822" w:rsidRDefault="002A0B56" w:rsidP="00324325">
            <w:pPr>
              <w:pStyle w:val="21"/>
              <w:rPr>
                <w:lang w:val="uk-UA"/>
              </w:rPr>
            </w:pPr>
            <w:r w:rsidRPr="00981822">
              <w:rPr>
                <w:lang w:val="uk-UA"/>
              </w:rPr>
              <w:t>Ступені свободи (</w:t>
            </w:r>
            <w:proofErr w:type="spellStart"/>
            <w:r w:rsidRPr="00981822">
              <w:rPr>
                <w:lang w:val="uk-UA"/>
              </w:rPr>
              <w:t>df</w:t>
            </w:r>
            <w:proofErr w:type="spellEnd"/>
            <w:r w:rsidRPr="00981822">
              <w:rPr>
                <w:lang w:val="uk-UA"/>
              </w:rPr>
              <w:t>)</w:t>
            </w:r>
          </w:p>
        </w:tc>
        <w:tc>
          <w:tcPr>
            <w:tcW w:w="0" w:type="auto"/>
            <w:hideMark/>
          </w:tcPr>
          <w:p w14:paraId="1BC18AD0" w14:textId="77777777" w:rsidR="002A0B56" w:rsidRPr="00981822" w:rsidRDefault="002A0B56" w:rsidP="00324325">
            <w:pPr>
              <w:pStyle w:val="21"/>
              <w:rPr>
                <w:lang w:val="uk-UA"/>
              </w:rPr>
            </w:pPr>
            <w:r w:rsidRPr="00981822">
              <w:rPr>
                <w:lang w:val="uk-UA"/>
              </w:rPr>
              <w:t>29</w:t>
            </w:r>
          </w:p>
        </w:tc>
      </w:tr>
      <w:tr w:rsidR="002A0B56" w:rsidRPr="00981822" w14:paraId="6D826274" w14:textId="77777777" w:rsidTr="00324325">
        <w:trPr>
          <w:jc w:val="center"/>
        </w:trPr>
        <w:tc>
          <w:tcPr>
            <w:tcW w:w="0" w:type="auto"/>
            <w:hideMark/>
          </w:tcPr>
          <w:p w14:paraId="2578FA0F" w14:textId="77777777" w:rsidR="002A0B56" w:rsidRPr="00981822" w:rsidRDefault="002A0B56" w:rsidP="00324325">
            <w:pPr>
              <w:pStyle w:val="21"/>
              <w:rPr>
                <w:lang w:val="uk-UA"/>
              </w:rPr>
            </w:pPr>
            <w:r w:rsidRPr="00981822">
              <w:rPr>
                <w:lang w:val="uk-UA"/>
              </w:rPr>
              <w:t>t-критерій критичний (p&lt;0,001)</w:t>
            </w:r>
          </w:p>
        </w:tc>
        <w:tc>
          <w:tcPr>
            <w:tcW w:w="0" w:type="auto"/>
            <w:hideMark/>
          </w:tcPr>
          <w:p w14:paraId="2D1DDBB4" w14:textId="77777777" w:rsidR="002A0B56" w:rsidRPr="00981822" w:rsidRDefault="002A0B56" w:rsidP="00324325">
            <w:pPr>
              <w:pStyle w:val="21"/>
              <w:rPr>
                <w:lang w:val="uk-UA"/>
              </w:rPr>
            </w:pPr>
            <w:r w:rsidRPr="00981822">
              <w:rPr>
                <w:lang w:val="uk-UA"/>
              </w:rPr>
              <w:t>3,659</w:t>
            </w:r>
          </w:p>
        </w:tc>
      </w:tr>
      <w:tr w:rsidR="002A0B56" w:rsidRPr="00981822" w14:paraId="1B000F3C" w14:textId="77777777" w:rsidTr="00324325">
        <w:trPr>
          <w:jc w:val="center"/>
        </w:trPr>
        <w:tc>
          <w:tcPr>
            <w:tcW w:w="0" w:type="auto"/>
            <w:hideMark/>
          </w:tcPr>
          <w:p w14:paraId="3E07E2B8" w14:textId="77777777" w:rsidR="002A0B56" w:rsidRPr="00981822" w:rsidRDefault="002A0B56" w:rsidP="00324325">
            <w:pPr>
              <w:pStyle w:val="21"/>
              <w:rPr>
                <w:lang w:val="uk-UA"/>
              </w:rPr>
            </w:pPr>
            <w:r w:rsidRPr="00981822">
              <w:rPr>
                <w:lang w:val="uk-UA"/>
              </w:rPr>
              <w:t>Рівень значущості</w:t>
            </w:r>
          </w:p>
        </w:tc>
        <w:tc>
          <w:tcPr>
            <w:tcW w:w="0" w:type="auto"/>
            <w:hideMark/>
          </w:tcPr>
          <w:p w14:paraId="4F9179F2" w14:textId="77777777" w:rsidR="002A0B56" w:rsidRPr="00981822" w:rsidRDefault="002A0B56" w:rsidP="00324325">
            <w:pPr>
              <w:pStyle w:val="21"/>
              <w:rPr>
                <w:lang w:val="uk-UA"/>
              </w:rPr>
            </w:pPr>
            <w:r w:rsidRPr="00981822">
              <w:rPr>
                <w:lang w:val="uk-UA"/>
              </w:rPr>
              <w:t>p &lt; 0,001</w:t>
            </w:r>
          </w:p>
        </w:tc>
      </w:tr>
      <w:tr w:rsidR="002A0B56" w:rsidRPr="00981822" w14:paraId="51E4A7FD" w14:textId="77777777" w:rsidTr="00324325">
        <w:trPr>
          <w:jc w:val="center"/>
        </w:trPr>
        <w:tc>
          <w:tcPr>
            <w:tcW w:w="0" w:type="auto"/>
            <w:hideMark/>
          </w:tcPr>
          <w:p w14:paraId="6C552DDC" w14:textId="77777777" w:rsidR="002A0B56" w:rsidRPr="00981822" w:rsidRDefault="002A0B56" w:rsidP="00324325">
            <w:pPr>
              <w:pStyle w:val="21"/>
              <w:rPr>
                <w:lang w:val="uk-UA"/>
              </w:rPr>
            </w:pPr>
            <w:r w:rsidRPr="00981822">
              <w:rPr>
                <w:lang w:val="uk-UA"/>
              </w:rPr>
              <w:t>Розмір ефекту (</w:t>
            </w:r>
            <w:proofErr w:type="spellStart"/>
            <w:r w:rsidRPr="00981822">
              <w:rPr>
                <w:lang w:val="uk-UA"/>
              </w:rPr>
              <w:t>Cohen's</w:t>
            </w:r>
            <w:proofErr w:type="spellEnd"/>
            <w:r w:rsidRPr="00981822">
              <w:rPr>
                <w:lang w:val="uk-UA"/>
              </w:rPr>
              <w:t xml:space="preserve"> d)</w:t>
            </w:r>
          </w:p>
        </w:tc>
        <w:tc>
          <w:tcPr>
            <w:tcW w:w="0" w:type="auto"/>
            <w:hideMark/>
          </w:tcPr>
          <w:p w14:paraId="1ACD528D" w14:textId="77777777" w:rsidR="002A0B56" w:rsidRPr="00981822" w:rsidRDefault="002A0B56" w:rsidP="00324325">
            <w:pPr>
              <w:pStyle w:val="21"/>
              <w:rPr>
                <w:lang w:val="uk-UA"/>
              </w:rPr>
            </w:pPr>
            <w:r w:rsidRPr="00981822">
              <w:rPr>
                <w:lang w:val="uk-UA"/>
              </w:rPr>
              <w:t>3,12</w:t>
            </w:r>
          </w:p>
        </w:tc>
      </w:tr>
    </w:tbl>
    <w:p w14:paraId="5C189F95" w14:textId="77777777" w:rsidR="00324325" w:rsidRPr="00981822" w:rsidRDefault="00324325" w:rsidP="002A0B56">
      <w:pPr>
        <w:pStyle w:val="11"/>
      </w:pPr>
    </w:p>
    <w:p w14:paraId="4C0D7AAA" w14:textId="4197154A" w:rsidR="002A0B56" w:rsidRPr="002A0B56" w:rsidRDefault="002A0B56" w:rsidP="002A0B56">
      <w:pPr>
        <w:pStyle w:val="11"/>
      </w:pPr>
      <w:r w:rsidRPr="002A0B56">
        <w:t xml:space="preserve">Розрахований емпіричний t-критерій (-17,08) за абсолютним значенням значно перевищує критичне значення (3,659) при 29 ступенях свободи, що підтверджує статистично </w:t>
      </w:r>
      <w:proofErr w:type="spellStart"/>
      <w:r w:rsidRPr="002A0B56">
        <w:t>високозначуще</w:t>
      </w:r>
      <w:proofErr w:type="spellEnd"/>
      <w:r w:rsidRPr="002A0B56">
        <w:t xml:space="preserve"> зниження рівня обмежувальної харчової поведінки. Надзвичайно великий розмір ефекту (</w:t>
      </w:r>
      <w:proofErr w:type="spellStart"/>
      <w:r w:rsidRPr="002A0B56">
        <w:t>Cohen's</w:t>
      </w:r>
      <w:proofErr w:type="spellEnd"/>
      <w:r w:rsidRPr="002A0B56">
        <w:t xml:space="preserve"> d = 3,12) вказує на дуже сильний терапевтичний вплив програми. Це свідчить про ефективність роботи з </w:t>
      </w:r>
      <w:proofErr w:type="spellStart"/>
      <w:r w:rsidRPr="002A0B56">
        <w:t>перфекціонізмом</w:t>
      </w:r>
      <w:proofErr w:type="spellEnd"/>
      <w:r w:rsidRPr="002A0B56">
        <w:t>, когнітивного реструктурування та вправ на розвиток гнучкості мислення замість чорно-білого підходу до харчування.</w:t>
      </w:r>
    </w:p>
    <w:p w14:paraId="3C2798DC" w14:textId="79C475A6" w:rsidR="002A0B56" w:rsidRPr="002A0B56" w:rsidRDefault="002A0B56" w:rsidP="002A0B56">
      <w:pPr>
        <w:pStyle w:val="11"/>
      </w:pPr>
      <w:r w:rsidRPr="002A0B56">
        <w:t>Для повноти аналізу було також складено зведену таблицю статистичних показників за всіма типами харчової поведінки (див. табл. 3.1</w:t>
      </w:r>
      <w:r w:rsidR="00D54428">
        <w:rPr>
          <w:lang w:val="ru-RU"/>
        </w:rPr>
        <w:t>4</w:t>
      </w:r>
      <w:r w:rsidRPr="002A0B56">
        <w:t>).</w:t>
      </w:r>
    </w:p>
    <w:p w14:paraId="4C4064A1" w14:textId="072E10B4" w:rsidR="00D54428" w:rsidRPr="00D54428" w:rsidRDefault="002A0B56" w:rsidP="00D54428">
      <w:pPr>
        <w:pStyle w:val="11"/>
        <w:jc w:val="right"/>
        <w:rPr>
          <w:b/>
          <w:bCs/>
          <w:lang w:val="ru-RU"/>
        </w:rPr>
      </w:pPr>
      <w:r w:rsidRPr="002A0B56">
        <w:rPr>
          <w:b/>
          <w:bCs/>
        </w:rPr>
        <w:t>Таблиця 3.1</w:t>
      </w:r>
      <w:r w:rsidR="00D54428">
        <w:rPr>
          <w:b/>
          <w:bCs/>
          <w:lang w:val="ru-RU"/>
        </w:rPr>
        <w:t>4</w:t>
      </w:r>
      <w:r w:rsidRPr="002A0B56">
        <w:rPr>
          <w:b/>
          <w:bCs/>
        </w:rPr>
        <w:t xml:space="preserve"> </w:t>
      </w:r>
    </w:p>
    <w:p w14:paraId="5620063D" w14:textId="1859E8B0" w:rsidR="002A0B56" w:rsidRPr="002A0B56" w:rsidRDefault="002A0B56" w:rsidP="00D54428">
      <w:pPr>
        <w:pStyle w:val="11"/>
        <w:ind w:firstLine="0"/>
        <w:jc w:val="center"/>
        <w:rPr>
          <w:b/>
          <w:bCs/>
        </w:rPr>
      </w:pPr>
      <w:r w:rsidRPr="002A0B56">
        <w:rPr>
          <w:b/>
          <w:bCs/>
        </w:rPr>
        <w:lastRenderedPageBreak/>
        <w:t>Зведена таблиця статистичних показників за типами харчової поведінки (методика DEBQ)</w:t>
      </w:r>
    </w:p>
    <w:tbl>
      <w:tblPr>
        <w:tblStyle w:val="15"/>
        <w:tblW w:w="0" w:type="auto"/>
        <w:jc w:val="center"/>
        <w:tblLook w:val="04A0" w:firstRow="1" w:lastRow="0" w:firstColumn="1" w:lastColumn="0" w:noHBand="0" w:noVBand="1"/>
      </w:tblPr>
      <w:tblGrid>
        <w:gridCol w:w="3271"/>
        <w:gridCol w:w="706"/>
        <w:gridCol w:w="706"/>
        <w:gridCol w:w="800"/>
        <w:gridCol w:w="940"/>
        <w:gridCol w:w="496"/>
        <w:gridCol w:w="1004"/>
        <w:gridCol w:w="1407"/>
      </w:tblGrid>
      <w:tr w:rsidR="002A0B56" w:rsidRPr="00981822" w14:paraId="0B820359" w14:textId="77777777" w:rsidTr="00324325">
        <w:trPr>
          <w:jc w:val="center"/>
        </w:trPr>
        <w:tc>
          <w:tcPr>
            <w:tcW w:w="0" w:type="auto"/>
            <w:hideMark/>
          </w:tcPr>
          <w:p w14:paraId="259C3598" w14:textId="77777777" w:rsidR="002A0B56" w:rsidRPr="00981822" w:rsidRDefault="002A0B56" w:rsidP="00324325">
            <w:pPr>
              <w:pStyle w:val="21"/>
              <w:rPr>
                <w:b/>
                <w:bCs/>
                <w:lang w:val="uk-UA"/>
              </w:rPr>
            </w:pPr>
            <w:r w:rsidRPr="00981822">
              <w:rPr>
                <w:b/>
                <w:bCs/>
                <w:lang w:val="uk-UA"/>
              </w:rPr>
              <w:t>Тип поведінки</w:t>
            </w:r>
          </w:p>
        </w:tc>
        <w:tc>
          <w:tcPr>
            <w:tcW w:w="0" w:type="auto"/>
            <w:hideMark/>
          </w:tcPr>
          <w:p w14:paraId="74C0BD1D" w14:textId="77777777" w:rsidR="002A0B56" w:rsidRPr="00981822" w:rsidRDefault="002A0B56" w:rsidP="00324325">
            <w:pPr>
              <w:pStyle w:val="21"/>
              <w:rPr>
                <w:b/>
                <w:bCs/>
                <w:lang w:val="uk-UA"/>
              </w:rPr>
            </w:pPr>
            <w:r w:rsidRPr="00981822">
              <w:rPr>
                <w:b/>
                <w:bCs/>
                <w:lang w:val="uk-UA"/>
              </w:rPr>
              <w:t>M₁</w:t>
            </w:r>
          </w:p>
        </w:tc>
        <w:tc>
          <w:tcPr>
            <w:tcW w:w="0" w:type="auto"/>
            <w:hideMark/>
          </w:tcPr>
          <w:p w14:paraId="21240AE2" w14:textId="77777777" w:rsidR="002A0B56" w:rsidRPr="00981822" w:rsidRDefault="002A0B56" w:rsidP="00324325">
            <w:pPr>
              <w:pStyle w:val="21"/>
              <w:rPr>
                <w:b/>
                <w:bCs/>
                <w:lang w:val="uk-UA"/>
              </w:rPr>
            </w:pPr>
            <w:r w:rsidRPr="00981822">
              <w:rPr>
                <w:b/>
                <w:bCs/>
                <w:lang w:val="uk-UA"/>
              </w:rPr>
              <w:t>M₂</w:t>
            </w:r>
          </w:p>
        </w:tc>
        <w:tc>
          <w:tcPr>
            <w:tcW w:w="0" w:type="auto"/>
            <w:hideMark/>
          </w:tcPr>
          <w:p w14:paraId="7EC231A0" w14:textId="77777777" w:rsidR="002A0B56" w:rsidRPr="00981822" w:rsidRDefault="002A0B56" w:rsidP="00324325">
            <w:pPr>
              <w:pStyle w:val="21"/>
              <w:rPr>
                <w:b/>
                <w:bCs/>
                <w:lang w:val="uk-UA"/>
              </w:rPr>
            </w:pPr>
            <w:r w:rsidRPr="00981822">
              <w:rPr>
                <w:b/>
                <w:bCs/>
                <w:lang w:val="uk-UA"/>
              </w:rPr>
              <w:t>d̄</w:t>
            </w:r>
          </w:p>
        </w:tc>
        <w:tc>
          <w:tcPr>
            <w:tcW w:w="0" w:type="auto"/>
            <w:hideMark/>
          </w:tcPr>
          <w:p w14:paraId="7AF6C9CC" w14:textId="77777777" w:rsidR="002A0B56" w:rsidRPr="00981822" w:rsidRDefault="002A0B56" w:rsidP="00324325">
            <w:pPr>
              <w:pStyle w:val="21"/>
              <w:rPr>
                <w:b/>
                <w:bCs/>
                <w:lang w:val="uk-UA"/>
              </w:rPr>
            </w:pPr>
            <w:r w:rsidRPr="00981822">
              <w:rPr>
                <w:b/>
                <w:bCs/>
                <w:lang w:val="uk-UA"/>
              </w:rPr>
              <w:t>t-</w:t>
            </w:r>
            <w:proofErr w:type="spellStart"/>
            <w:r w:rsidRPr="00981822">
              <w:rPr>
                <w:b/>
                <w:bCs/>
                <w:lang w:val="uk-UA"/>
              </w:rPr>
              <w:t>емп</w:t>
            </w:r>
            <w:proofErr w:type="spellEnd"/>
          </w:p>
        </w:tc>
        <w:tc>
          <w:tcPr>
            <w:tcW w:w="0" w:type="auto"/>
            <w:hideMark/>
          </w:tcPr>
          <w:p w14:paraId="68A88EEB" w14:textId="77777777" w:rsidR="002A0B56" w:rsidRPr="00981822" w:rsidRDefault="002A0B56" w:rsidP="00324325">
            <w:pPr>
              <w:pStyle w:val="21"/>
              <w:rPr>
                <w:b/>
                <w:bCs/>
                <w:lang w:val="uk-UA"/>
              </w:rPr>
            </w:pPr>
            <w:proofErr w:type="spellStart"/>
            <w:r w:rsidRPr="00981822">
              <w:rPr>
                <w:b/>
                <w:bCs/>
                <w:lang w:val="uk-UA"/>
              </w:rPr>
              <w:t>df</w:t>
            </w:r>
            <w:proofErr w:type="spellEnd"/>
          </w:p>
        </w:tc>
        <w:tc>
          <w:tcPr>
            <w:tcW w:w="0" w:type="auto"/>
            <w:hideMark/>
          </w:tcPr>
          <w:p w14:paraId="257FB84C" w14:textId="77777777" w:rsidR="002A0B56" w:rsidRPr="00981822" w:rsidRDefault="002A0B56" w:rsidP="00324325">
            <w:pPr>
              <w:pStyle w:val="21"/>
              <w:rPr>
                <w:b/>
                <w:bCs/>
                <w:lang w:val="uk-UA"/>
              </w:rPr>
            </w:pPr>
            <w:r w:rsidRPr="00981822">
              <w:rPr>
                <w:b/>
                <w:bCs/>
                <w:lang w:val="uk-UA"/>
              </w:rPr>
              <w:t>p</w:t>
            </w:r>
          </w:p>
        </w:tc>
        <w:tc>
          <w:tcPr>
            <w:tcW w:w="0" w:type="auto"/>
            <w:hideMark/>
          </w:tcPr>
          <w:p w14:paraId="2FCDF6CE" w14:textId="77777777" w:rsidR="002A0B56" w:rsidRPr="00981822" w:rsidRDefault="002A0B56" w:rsidP="00324325">
            <w:pPr>
              <w:pStyle w:val="21"/>
              <w:rPr>
                <w:b/>
                <w:bCs/>
                <w:lang w:val="uk-UA"/>
              </w:rPr>
            </w:pPr>
            <w:proofErr w:type="spellStart"/>
            <w:r w:rsidRPr="00981822">
              <w:rPr>
                <w:b/>
                <w:bCs/>
                <w:lang w:val="uk-UA"/>
              </w:rPr>
              <w:t>Cohen's</w:t>
            </w:r>
            <w:proofErr w:type="spellEnd"/>
            <w:r w:rsidRPr="00981822">
              <w:rPr>
                <w:b/>
                <w:bCs/>
                <w:lang w:val="uk-UA"/>
              </w:rPr>
              <w:t xml:space="preserve"> d</w:t>
            </w:r>
          </w:p>
        </w:tc>
      </w:tr>
      <w:tr w:rsidR="002A0B56" w:rsidRPr="00981822" w14:paraId="550B7662" w14:textId="77777777" w:rsidTr="00324325">
        <w:trPr>
          <w:jc w:val="center"/>
        </w:trPr>
        <w:tc>
          <w:tcPr>
            <w:tcW w:w="0" w:type="auto"/>
            <w:hideMark/>
          </w:tcPr>
          <w:p w14:paraId="15C71DE3" w14:textId="77777777" w:rsidR="002A0B56" w:rsidRPr="00981822" w:rsidRDefault="002A0B56" w:rsidP="00324325">
            <w:pPr>
              <w:pStyle w:val="21"/>
              <w:rPr>
                <w:lang w:val="uk-UA"/>
              </w:rPr>
            </w:pPr>
            <w:r w:rsidRPr="00981822">
              <w:rPr>
                <w:lang w:val="uk-UA"/>
              </w:rPr>
              <w:t>Емоціогенне харчування</w:t>
            </w:r>
          </w:p>
        </w:tc>
        <w:tc>
          <w:tcPr>
            <w:tcW w:w="0" w:type="auto"/>
            <w:hideMark/>
          </w:tcPr>
          <w:p w14:paraId="12D25BEB" w14:textId="77777777" w:rsidR="002A0B56" w:rsidRPr="00981822" w:rsidRDefault="002A0B56" w:rsidP="00324325">
            <w:pPr>
              <w:pStyle w:val="21"/>
              <w:rPr>
                <w:lang w:val="uk-UA"/>
              </w:rPr>
            </w:pPr>
            <w:r w:rsidRPr="00981822">
              <w:rPr>
                <w:lang w:val="uk-UA"/>
              </w:rPr>
              <w:t>2,81</w:t>
            </w:r>
          </w:p>
        </w:tc>
        <w:tc>
          <w:tcPr>
            <w:tcW w:w="0" w:type="auto"/>
            <w:hideMark/>
          </w:tcPr>
          <w:p w14:paraId="2B1D00AB" w14:textId="77777777" w:rsidR="002A0B56" w:rsidRPr="00981822" w:rsidRDefault="002A0B56" w:rsidP="00324325">
            <w:pPr>
              <w:pStyle w:val="21"/>
              <w:rPr>
                <w:lang w:val="uk-UA"/>
              </w:rPr>
            </w:pPr>
            <w:r w:rsidRPr="00981822">
              <w:rPr>
                <w:lang w:val="uk-UA"/>
              </w:rPr>
              <w:t>2,37</w:t>
            </w:r>
          </w:p>
        </w:tc>
        <w:tc>
          <w:tcPr>
            <w:tcW w:w="0" w:type="auto"/>
            <w:hideMark/>
          </w:tcPr>
          <w:p w14:paraId="12AF5FBD" w14:textId="77777777" w:rsidR="002A0B56" w:rsidRPr="00981822" w:rsidRDefault="002A0B56" w:rsidP="00324325">
            <w:pPr>
              <w:pStyle w:val="21"/>
              <w:rPr>
                <w:lang w:val="uk-UA"/>
              </w:rPr>
            </w:pPr>
            <w:r w:rsidRPr="00981822">
              <w:rPr>
                <w:lang w:val="uk-UA"/>
              </w:rPr>
              <w:t>-0,44</w:t>
            </w:r>
          </w:p>
        </w:tc>
        <w:tc>
          <w:tcPr>
            <w:tcW w:w="0" w:type="auto"/>
            <w:hideMark/>
          </w:tcPr>
          <w:p w14:paraId="6CF8914D" w14:textId="77777777" w:rsidR="002A0B56" w:rsidRPr="00981822" w:rsidRDefault="002A0B56" w:rsidP="00324325">
            <w:pPr>
              <w:pStyle w:val="21"/>
              <w:rPr>
                <w:lang w:val="uk-UA"/>
              </w:rPr>
            </w:pPr>
            <w:r w:rsidRPr="00981822">
              <w:rPr>
                <w:lang w:val="uk-UA"/>
              </w:rPr>
              <w:t>-22,00</w:t>
            </w:r>
          </w:p>
        </w:tc>
        <w:tc>
          <w:tcPr>
            <w:tcW w:w="0" w:type="auto"/>
            <w:hideMark/>
          </w:tcPr>
          <w:p w14:paraId="16EB274B" w14:textId="77777777" w:rsidR="002A0B56" w:rsidRPr="00981822" w:rsidRDefault="002A0B56" w:rsidP="00324325">
            <w:pPr>
              <w:pStyle w:val="21"/>
              <w:rPr>
                <w:lang w:val="uk-UA"/>
              </w:rPr>
            </w:pPr>
            <w:r w:rsidRPr="00981822">
              <w:rPr>
                <w:lang w:val="uk-UA"/>
              </w:rPr>
              <w:t>29</w:t>
            </w:r>
          </w:p>
        </w:tc>
        <w:tc>
          <w:tcPr>
            <w:tcW w:w="0" w:type="auto"/>
            <w:hideMark/>
          </w:tcPr>
          <w:p w14:paraId="564F2683" w14:textId="77777777" w:rsidR="002A0B56" w:rsidRPr="00981822" w:rsidRDefault="002A0B56" w:rsidP="00324325">
            <w:pPr>
              <w:pStyle w:val="21"/>
              <w:rPr>
                <w:lang w:val="uk-UA"/>
              </w:rPr>
            </w:pPr>
            <w:r w:rsidRPr="00981822">
              <w:rPr>
                <w:lang w:val="uk-UA"/>
              </w:rPr>
              <w:t>&lt;0,001</w:t>
            </w:r>
          </w:p>
        </w:tc>
        <w:tc>
          <w:tcPr>
            <w:tcW w:w="0" w:type="auto"/>
            <w:hideMark/>
          </w:tcPr>
          <w:p w14:paraId="35854742" w14:textId="77777777" w:rsidR="002A0B56" w:rsidRPr="00981822" w:rsidRDefault="002A0B56" w:rsidP="00324325">
            <w:pPr>
              <w:pStyle w:val="21"/>
              <w:rPr>
                <w:lang w:val="uk-UA"/>
              </w:rPr>
            </w:pPr>
            <w:r w:rsidRPr="00981822">
              <w:rPr>
                <w:lang w:val="uk-UA"/>
              </w:rPr>
              <w:t>4,02</w:t>
            </w:r>
          </w:p>
        </w:tc>
      </w:tr>
      <w:tr w:rsidR="002A0B56" w:rsidRPr="00981822" w14:paraId="1F80BDC7" w14:textId="77777777" w:rsidTr="00324325">
        <w:trPr>
          <w:jc w:val="center"/>
        </w:trPr>
        <w:tc>
          <w:tcPr>
            <w:tcW w:w="0" w:type="auto"/>
            <w:hideMark/>
          </w:tcPr>
          <w:p w14:paraId="33C96B6A" w14:textId="77777777" w:rsidR="002A0B56" w:rsidRPr="00981822" w:rsidRDefault="002A0B56" w:rsidP="00324325">
            <w:pPr>
              <w:pStyle w:val="21"/>
              <w:rPr>
                <w:lang w:val="uk-UA"/>
              </w:rPr>
            </w:pPr>
            <w:proofErr w:type="spellStart"/>
            <w:r w:rsidRPr="00981822">
              <w:rPr>
                <w:lang w:val="uk-UA"/>
              </w:rPr>
              <w:t>Екстернальне</w:t>
            </w:r>
            <w:proofErr w:type="spellEnd"/>
            <w:r w:rsidRPr="00981822">
              <w:rPr>
                <w:lang w:val="uk-UA"/>
              </w:rPr>
              <w:t xml:space="preserve"> харчування</w:t>
            </w:r>
          </w:p>
        </w:tc>
        <w:tc>
          <w:tcPr>
            <w:tcW w:w="0" w:type="auto"/>
            <w:hideMark/>
          </w:tcPr>
          <w:p w14:paraId="512A84DE" w14:textId="77777777" w:rsidR="002A0B56" w:rsidRPr="00981822" w:rsidRDefault="002A0B56" w:rsidP="00324325">
            <w:pPr>
              <w:pStyle w:val="21"/>
              <w:rPr>
                <w:lang w:val="uk-UA"/>
              </w:rPr>
            </w:pPr>
            <w:r w:rsidRPr="00981822">
              <w:rPr>
                <w:lang w:val="uk-UA"/>
              </w:rPr>
              <w:t>2,80</w:t>
            </w:r>
          </w:p>
        </w:tc>
        <w:tc>
          <w:tcPr>
            <w:tcW w:w="0" w:type="auto"/>
            <w:hideMark/>
          </w:tcPr>
          <w:p w14:paraId="67381DCD" w14:textId="77777777" w:rsidR="002A0B56" w:rsidRPr="00981822" w:rsidRDefault="002A0B56" w:rsidP="00324325">
            <w:pPr>
              <w:pStyle w:val="21"/>
              <w:rPr>
                <w:lang w:val="uk-UA"/>
              </w:rPr>
            </w:pPr>
            <w:r w:rsidRPr="00981822">
              <w:rPr>
                <w:lang w:val="uk-UA"/>
              </w:rPr>
              <w:t>2,55</w:t>
            </w:r>
          </w:p>
        </w:tc>
        <w:tc>
          <w:tcPr>
            <w:tcW w:w="0" w:type="auto"/>
            <w:hideMark/>
          </w:tcPr>
          <w:p w14:paraId="6EDC238D" w14:textId="77777777" w:rsidR="002A0B56" w:rsidRPr="00981822" w:rsidRDefault="002A0B56" w:rsidP="00324325">
            <w:pPr>
              <w:pStyle w:val="21"/>
              <w:rPr>
                <w:lang w:val="uk-UA"/>
              </w:rPr>
            </w:pPr>
            <w:r w:rsidRPr="00981822">
              <w:rPr>
                <w:lang w:val="uk-UA"/>
              </w:rPr>
              <w:t>-0,25</w:t>
            </w:r>
          </w:p>
        </w:tc>
        <w:tc>
          <w:tcPr>
            <w:tcW w:w="0" w:type="auto"/>
            <w:hideMark/>
          </w:tcPr>
          <w:p w14:paraId="0E4CCF83" w14:textId="77777777" w:rsidR="002A0B56" w:rsidRPr="00981822" w:rsidRDefault="002A0B56" w:rsidP="00324325">
            <w:pPr>
              <w:pStyle w:val="21"/>
              <w:rPr>
                <w:lang w:val="uk-UA"/>
              </w:rPr>
            </w:pPr>
            <w:r w:rsidRPr="00981822">
              <w:rPr>
                <w:lang w:val="uk-UA"/>
              </w:rPr>
              <w:t>-25,00</w:t>
            </w:r>
          </w:p>
        </w:tc>
        <w:tc>
          <w:tcPr>
            <w:tcW w:w="0" w:type="auto"/>
            <w:hideMark/>
          </w:tcPr>
          <w:p w14:paraId="33C18EA9" w14:textId="77777777" w:rsidR="002A0B56" w:rsidRPr="00981822" w:rsidRDefault="002A0B56" w:rsidP="00324325">
            <w:pPr>
              <w:pStyle w:val="21"/>
              <w:rPr>
                <w:lang w:val="uk-UA"/>
              </w:rPr>
            </w:pPr>
            <w:r w:rsidRPr="00981822">
              <w:rPr>
                <w:lang w:val="uk-UA"/>
              </w:rPr>
              <w:t>29</w:t>
            </w:r>
          </w:p>
        </w:tc>
        <w:tc>
          <w:tcPr>
            <w:tcW w:w="0" w:type="auto"/>
            <w:hideMark/>
          </w:tcPr>
          <w:p w14:paraId="238ABA78" w14:textId="77777777" w:rsidR="002A0B56" w:rsidRPr="00981822" w:rsidRDefault="002A0B56" w:rsidP="00324325">
            <w:pPr>
              <w:pStyle w:val="21"/>
              <w:rPr>
                <w:lang w:val="uk-UA"/>
              </w:rPr>
            </w:pPr>
            <w:r w:rsidRPr="00981822">
              <w:rPr>
                <w:lang w:val="uk-UA"/>
              </w:rPr>
              <w:t>&lt;0,001</w:t>
            </w:r>
          </w:p>
        </w:tc>
        <w:tc>
          <w:tcPr>
            <w:tcW w:w="0" w:type="auto"/>
            <w:hideMark/>
          </w:tcPr>
          <w:p w14:paraId="1C20559A" w14:textId="77777777" w:rsidR="002A0B56" w:rsidRPr="00981822" w:rsidRDefault="002A0B56" w:rsidP="00324325">
            <w:pPr>
              <w:pStyle w:val="21"/>
              <w:rPr>
                <w:lang w:val="uk-UA"/>
              </w:rPr>
            </w:pPr>
            <w:r w:rsidRPr="00981822">
              <w:rPr>
                <w:lang w:val="uk-UA"/>
              </w:rPr>
              <w:t>4,56</w:t>
            </w:r>
          </w:p>
        </w:tc>
      </w:tr>
      <w:tr w:rsidR="002A0B56" w:rsidRPr="00981822" w14:paraId="7CB9CD32" w14:textId="77777777" w:rsidTr="00324325">
        <w:trPr>
          <w:jc w:val="center"/>
        </w:trPr>
        <w:tc>
          <w:tcPr>
            <w:tcW w:w="0" w:type="auto"/>
            <w:hideMark/>
          </w:tcPr>
          <w:p w14:paraId="28FD440D" w14:textId="77777777" w:rsidR="002A0B56" w:rsidRPr="00981822" w:rsidRDefault="002A0B56" w:rsidP="00324325">
            <w:pPr>
              <w:pStyle w:val="21"/>
              <w:rPr>
                <w:lang w:val="uk-UA"/>
              </w:rPr>
            </w:pPr>
            <w:r w:rsidRPr="00981822">
              <w:rPr>
                <w:lang w:val="uk-UA"/>
              </w:rPr>
              <w:t>Обмежувальна поведінка</w:t>
            </w:r>
          </w:p>
        </w:tc>
        <w:tc>
          <w:tcPr>
            <w:tcW w:w="0" w:type="auto"/>
            <w:hideMark/>
          </w:tcPr>
          <w:p w14:paraId="17286883" w14:textId="77777777" w:rsidR="002A0B56" w:rsidRPr="00981822" w:rsidRDefault="002A0B56" w:rsidP="00324325">
            <w:pPr>
              <w:pStyle w:val="21"/>
              <w:rPr>
                <w:lang w:val="uk-UA"/>
              </w:rPr>
            </w:pPr>
            <w:r w:rsidRPr="00981822">
              <w:rPr>
                <w:lang w:val="uk-UA"/>
              </w:rPr>
              <w:t>2,81</w:t>
            </w:r>
          </w:p>
        </w:tc>
        <w:tc>
          <w:tcPr>
            <w:tcW w:w="0" w:type="auto"/>
            <w:hideMark/>
          </w:tcPr>
          <w:p w14:paraId="043E2F80" w14:textId="77777777" w:rsidR="002A0B56" w:rsidRPr="00981822" w:rsidRDefault="002A0B56" w:rsidP="00324325">
            <w:pPr>
              <w:pStyle w:val="21"/>
              <w:rPr>
                <w:lang w:val="uk-UA"/>
              </w:rPr>
            </w:pPr>
            <w:r w:rsidRPr="00981822">
              <w:rPr>
                <w:lang w:val="uk-UA"/>
              </w:rPr>
              <w:t>2,56</w:t>
            </w:r>
          </w:p>
        </w:tc>
        <w:tc>
          <w:tcPr>
            <w:tcW w:w="0" w:type="auto"/>
            <w:hideMark/>
          </w:tcPr>
          <w:p w14:paraId="60B10708" w14:textId="77777777" w:rsidR="002A0B56" w:rsidRPr="00981822" w:rsidRDefault="002A0B56" w:rsidP="00324325">
            <w:pPr>
              <w:pStyle w:val="21"/>
              <w:rPr>
                <w:lang w:val="uk-UA"/>
              </w:rPr>
            </w:pPr>
            <w:r w:rsidRPr="00981822">
              <w:rPr>
                <w:lang w:val="uk-UA"/>
              </w:rPr>
              <w:t>-0,25</w:t>
            </w:r>
          </w:p>
        </w:tc>
        <w:tc>
          <w:tcPr>
            <w:tcW w:w="0" w:type="auto"/>
            <w:hideMark/>
          </w:tcPr>
          <w:p w14:paraId="0267AD54" w14:textId="77777777" w:rsidR="002A0B56" w:rsidRPr="00981822" w:rsidRDefault="002A0B56" w:rsidP="00324325">
            <w:pPr>
              <w:pStyle w:val="21"/>
              <w:rPr>
                <w:lang w:val="uk-UA"/>
              </w:rPr>
            </w:pPr>
            <w:r w:rsidRPr="00981822">
              <w:rPr>
                <w:lang w:val="uk-UA"/>
              </w:rPr>
              <w:t>-17,08</w:t>
            </w:r>
          </w:p>
        </w:tc>
        <w:tc>
          <w:tcPr>
            <w:tcW w:w="0" w:type="auto"/>
            <w:hideMark/>
          </w:tcPr>
          <w:p w14:paraId="5E7126D0" w14:textId="77777777" w:rsidR="002A0B56" w:rsidRPr="00981822" w:rsidRDefault="002A0B56" w:rsidP="00324325">
            <w:pPr>
              <w:pStyle w:val="21"/>
              <w:rPr>
                <w:lang w:val="uk-UA"/>
              </w:rPr>
            </w:pPr>
            <w:r w:rsidRPr="00981822">
              <w:rPr>
                <w:lang w:val="uk-UA"/>
              </w:rPr>
              <w:t>29</w:t>
            </w:r>
          </w:p>
        </w:tc>
        <w:tc>
          <w:tcPr>
            <w:tcW w:w="0" w:type="auto"/>
            <w:hideMark/>
          </w:tcPr>
          <w:p w14:paraId="35EAD55A" w14:textId="77777777" w:rsidR="002A0B56" w:rsidRPr="00981822" w:rsidRDefault="002A0B56" w:rsidP="00324325">
            <w:pPr>
              <w:pStyle w:val="21"/>
              <w:rPr>
                <w:lang w:val="uk-UA"/>
              </w:rPr>
            </w:pPr>
            <w:r w:rsidRPr="00981822">
              <w:rPr>
                <w:lang w:val="uk-UA"/>
              </w:rPr>
              <w:t>&lt;0,001</w:t>
            </w:r>
          </w:p>
        </w:tc>
        <w:tc>
          <w:tcPr>
            <w:tcW w:w="0" w:type="auto"/>
            <w:hideMark/>
          </w:tcPr>
          <w:p w14:paraId="0D07BBBC" w14:textId="77777777" w:rsidR="002A0B56" w:rsidRPr="00981822" w:rsidRDefault="002A0B56" w:rsidP="00324325">
            <w:pPr>
              <w:pStyle w:val="21"/>
              <w:rPr>
                <w:lang w:val="uk-UA"/>
              </w:rPr>
            </w:pPr>
            <w:r w:rsidRPr="00981822">
              <w:rPr>
                <w:lang w:val="uk-UA"/>
              </w:rPr>
              <w:t>3,12</w:t>
            </w:r>
          </w:p>
        </w:tc>
      </w:tr>
    </w:tbl>
    <w:p w14:paraId="45946BF4" w14:textId="77777777" w:rsidR="00324325" w:rsidRPr="00981822" w:rsidRDefault="00324325" w:rsidP="002A0B56">
      <w:pPr>
        <w:pStyle w:val="11"/>
      </w:pPr>
    </w:p>
    <w:p w14:paraId="7F01F650" w14:textId="14CADD31" w:rsidR="002A0B56" w:rsidRPr="002A0B56" w:rsidRDefault="002A0B56" w:rsidP="002A0B56">
      <w:pPr>
        <w:pStyle w:val="11"/>
      </w:pPr>
      <w:r w:rsidRPr="002A0B56">
        <w:t xml:space="preserve">Зведені результати статистичного аналізу за всіма типами харчової поведінки демонструють високу ефективність програми у трансформації </w:t>
      </w:r>
      <w:proofErr w:type="spellStart"/>
      <w:r w:rsidRPr="002A0B56">
        <w:t>дисфункціональних</w:t>
      </w:r>
      <w:proofErr w:type="spellEnd"/>
      <w:r w:rsidRPr="002A0B56">
        <w:t xml:space="preserve"> </w:t>
      </w:r>
      <w:proofErr w:type="spellStart"/>
      <w:r w:rsidRPr="002A0B56">
        <w:t>патернів</w:t>
      </w:r>
      <w:proofErr w:type="spellEnd"/>
      <w:r w:rsidRPr="002A0B56">
        <w:t xml:space="preserve"> харчування. Усі три типи демонструють статистично </w:t>
      </w:r>
      <w:proofErr w:type="spellStart"/>
      <w:r w:rsidRPr="002A0B56">
        <w:t>високозначущі</w:t>
      </w:r>
      <w:proofErr w:type="spellEnd"/>
      <w:r w:rsidRPr="002A0B56">
        <w:t xml:space="preserve"> зміни на рівні p&lt;0,001 з надзвичайно великими розмірами ефектів (</w:t>
      </w:r>
      <w:proofErr w:type="spellStart"/>
      <w:r w:rsidRPr="002A0B56">
        <w:t>Cohen's</w:t>
      </w:r>
      <w:proofErr w:type="spellEnd"/>
      <w:r w:rsidRPr="002A0B56">
        <w:t xml:space="preserve"> d від 3,12 до 4,56), що значно перевищує стандарти для сильного ефекту. Найбільший розмір ефекту зафіксовано за </w:t>
      </w:r>
      <w:proofErr w:type="spellStart"/>
      <w:r w:rsidRPr="002A0B56">
        <w:t>екстернальним</w:t>
      </w:r>
      <w:proofErr w:type="spellEnd"/>
      <w:r w:rsidRPr="002A0B56">
        <w:t xml:space="preserve"> харчуванням (</w:t>
      </w:r>
      <w:proofErr w:type="spellStart"/>
      <w:r w:rsidRPr="002A0B56">
        <w:t>Cohen's</w:t>
      </w:r>
      <w:proofErr w:type="spellEnd"/>
      <w:r w:rsidRPr="002A0B56">
        <w:t xml:space="preserve"> d = 4,56), що свідчить про особливу ефективність технік усвідомленого харчування та відновлення контакту з внутрішніми сигналами організму.</w:t>
      </w:r>
    </w:p>
    <w:p w14:paraId="095364B6" w14:textId="6FB2DDFC" w:rsidR="002A0B56" w:rsidRPr="002A0B56" w:rsidRDefault="002A0B56" w:rsidP="002A0B56">
      <w:pPr>
        <w:pStyle w:val="11"/>
      </w:pPr>
      <w:r w:rsidRPr="002A0B56">
        <w:t>Переходимо до аналізу результатів за методикою Ситуативний опитувальник незадоволеності образом тіла (СОНОТ), який відображає рівень незадоволеності власною зовнішністю учасниць (див. табл. 3.1</w:t>
      </w:r>
      <w:r w:rsidR="00D54428">
        <w:rPr>
          <w:lang w:val="ru-RU"/>
        </w:rPr>
        <w:t>5</w:t>
      </w:r>
      <w:r w:rsidRPr="002A0B56">
        <w:t>).</w:t>
      </w:r>
    </w:p>
    <w:p w14:paraId="5C66D911" w14:textId="27FB70D9" w:rsidR="00324325" w:rsidRPr="00981822" w:rsidRDefault="002A0B56" w:rsidP="00324325">
      <w:pPr>
        <w:pStyle w:val="11"/>
        <w:jc w:val="right"/>
        <w:rPr>
          <w:b/>
          <w:bCs/>
        </w:rPr>
      </w:pPr>
      <w:r w:rsidRPr="002A0B56">
        <w:rPr>
          <w:b/>
          <w:bCs/>
        </w:rPr>
        <w:t>Таблиця 3.1</w:t>
      </w:r>
      <w:r w:rsidR="00D54428">
        <w:rPr>
          <w:b/>
          <w:bCs/>
          <w:lang w:val="ru-RU"/>
        </w:rPr>
        <w:t>5</w:t>
      </w:r>
      <w:r w:rsidRPr="002A0B56">
        <w:rPr>
          <w:b/>
          <w:bCs/>
        </w:rPr>
        <w:t xml:space="preserve"> </w:t>
      </w:r>
    </w:p>
    <w:p w14:paraId="5F4B4127" w14:textId="69FE5098" w:rsidR="002A0B56" w:rsidRPr="002A0B56" w:rsidRDefault="002A0B56" w:rsidP="00324325">
      <w:pPr>
        <w:pStyle w:val="11"/>
        <w:ind w:firstLine="0"/>
        <w:jc w:val="center"/>
        <w:rPr>
          <w:b/>
          <w:bCs/>
        </w:rPr>
      </w:pPr>
      <w:r w:rsidRPr="002A0B56">
        <w:rPr>
          <w:b/>
          <w:bCs/>
        </w:rPr>
        <w:t>Порівняльний аналіз показників незадоволеності образом тіла до та після програми</w:t>
      </w:r>
    </w:p>
    <w:tbl>
      <w:tblPr>
        <w:tblStyle w:val="15"/>
        <w:tblW w:w="0" w:type="auto"/>
        <w:jc w:val="center"/>
        <w:tblLook w:val="04A0" w:firstRow="1" w:lastRow="0" w:firstColumn="1" w:lastColumn="0" w:noHBand="0" w:noVBand="1"/>
      </w:tblPr>
      <w:tblGrid>
        <w:gridCol w:w="1173"/>
        <w:gridCol w:w="1734"/>
        <w:gridCol w:w="2102"/>
        <w:gridCol w:w="1525"/>
        <w:gridCol w:w="606"/>
      </w:tblGrid>
      <w:tr w:rsidR="002A0B56" w:rsidRPr="00981822" w14:paraId="49BF6252" w14:textId="77777777" w:rsidTr="00324325">
        <w:trPr>
          <w:jc w:val="center"/>
        </w:trPr>
        <w:tc>
          <w:tcPr>
            <w:tcW w:w="0" w:type="auto"/>
            <w:vAlign w:val="center"/>
            <w:hideMark/>
          </w:tcPr>
          <w:p w14:paraId="650F675B" w14:textId="77777777" w:rsidR="002A0B56" w:rsidRPr="00981822" w:rsidRDefault="002A0B56" w:rsidP="00324325">
            <w:pPr>
              <w:pStyle w:val="21"/>
              <w:jc w:val="center"/>
              <w:rPr>
                <w:b/>
                <w:bCs/>
                <w:sz w:val="26"/>
                <w:szCs w:val="26"/>
                <w:lang w:val="uk-UA"/>
              </w:rPr>
            </w:pPr>
            <w:r w:rsidRPr="00981822">
              <w:rPr>
                <w:b/>
                <w:bCs/>
                <w:sz w:val="26"/>
                <w:szCs w:val="26"/>
                <w:lang w:val="uk-UA"/>
              </w:rPr>
              <w:t>№</w:t>
            </w:r>
          </w:p>
        </w:tc>
        <w:tc>
          <w:tcPr>
            <w:tcW w:w="0" w:type="auto"/>
            <w:vAlign w:val="center"/>
            <w:hideMark/>
          </w:tcPr>
          <w:p w14:paraId="1AFD075F" w14:textId="77777777" w:rsidR="002A0B56" w:rsidRPr="00981822" w:rsidRDefault="002A0B56" w:rsidP="00324325">
            <w:pPr>
              <w:pStyle w:val="21"/>
              <w:jc w:val="center"/>
              <w:rPr>
                <w:b/>
                <w:bCs/>
                <w:sz w:val="26"/>
                <w:szCs w:val="26"/>
                <w:lang w:val="uk-UA"/>
              </w:rPr>
            </w:pPr>
            <w:r w:rsidRPr="00981822">
              <w:rPr>
                <w:b/>
                <w:bCs/>
                <w:sz w:val="26"/>
                <w:szCs w:val="26"/>
                <w:lang w:val="uk-UA"/>
              </w:rPr>
              <w:t>До програми</w:t>
            </w:r>
          </w:p>
        </w:tc>
        <w:tc>
          <w:tcPr>
            <w:tcW w:w="0" w:type="auto"/>
            <w:vAlign w:val="center"/>
            <w:hideMark/>
          </w:tcPr>
          <w:p w14:paraId="78107DE8" w14:textId="77777777" w:rsidR="002A0B56" w:rsidRPr="00981822" w:rsidRDefault="002A0B56" w:rsidP="00324325">
            <w:pPr>
              <w:pStyle w:val="21"/>
              <w:jc w:val="center"/>
              <w:rPr>
                <w:b/>
                <w:bCs/>
                <w:sz w:val="26"/>
                <w:szCs w:val="26"/>
                <w:lang w:val="uk-UA"/>
              </w:rPr>
            </w:pPr>
            <w:r w:rsidRPr="00981822">
              <w:rPr>
                <w:b/>
                <w:bCs/>
                <w:sz w:val="26"/>
                <w:szCs w:val="26"/>
                <w:lang w:val="uk-UA"/>
              </w:rPr>
              <w:t>Після програми</w:t>
            </w:r>
          </w:p>
        </w:tc>
        <w:tc>
          <w:tcPr>
            <w:tcW w:w="0" w:type="auto"/>
            <w:vAlign w:val="center"/>
            <w:hideMark/>
          </w:tcPr>
          <w:p w14:paraId="2BBB288A" w14:textId="77777777" w:rsidR="002A0B56" w:rsidRPr="00981822" w:rsidRDefault="002A0B56" w:rsidP="00324325">
            <w:pPr>
              <w:pStyle w:val="21"/>
              <w:jc w:val="center"/>
              <w:rPr>
                <w:b/>
                <w:bCs/>
                <w:sz w:val="26"/>
                <w:szCs w:val="26"/>
                <w:lang w:val="uk-UA"/>
              </w:rPr>
            </w:pPr>
            <w:r w:rsidRPr="00981822">
              <w:rPr>
                <w:b/>
                <w:bCs/>
                <w:sz w:val="26"/>
                <w:szCs w:val="26"/>
                <w:lang w:val="uk-UA"/>
              </w:rPr>
              <w:t>Різниця (d)</w:t>
            </w:r>
          </w:p>
        </w:tc>
        <w:tc>
          <w:tcPr>
            <w:tcW w:w="0" w:type="auto"/>
            <w:vAlign w:val="center"/>
            <w:hideMark/>
          </w:tcPr>
          <w:p w14:paraId="460F0854" w14:textId="77777777" w:rsidR="002A0B56" w:rsidRPr="00981822" w:rsidRDefault="002A0B56" w:rsidP="00324325">
            <w:pPr>
              <w:pStyle w:val="21"/>
              <w:jc w:val="center"/>
              <w:rPr>
                <w:b/>
                <w:bCs/>
                <w:sz w:val="26"/>
                <w:szCs w:val="26"/>
                <w:lang w:val="uk-UA"/>
              </w:rPr>
            </w:pPr>
            <w:r w:rsidRPr="00981822">
              <w:rPr>
                <w:b/>
                <w:bCs/>
                <w:sz w:val="26"/>
                <w:szCs w:val="26"/>
                <w:lang w:val="uk-UA"/>
              </w:rPr>
              <w:t>d²</w:t>
            </w:r>
          </w:p>
        </w:tc>
      </w:tr>
      <w:tr w:rsidR="002A0B56" w:rsidRPr="00981822" w14:paraId="22A1D791" w14:textId="77777777" w:rsidTr="00324325">
        <w:trPr>
          <w:jc w:val="center"/>
        </w:trPr>
        <w:tc>
          <w:tcPr>
            <w:tcW w:w="0" w:type="auto"/>
            <w:vAlign w:val="center"/>
            <w:hideMark/>
          </w:tcPr>
          <w:p w14:paraId="4E2BBB88" w14:textId="77777777" w:rsidR="002A0B56" w:rsidRPr="00981822" w:rsidRDefault="002A0B56" w:rsidP="00324325">
            <w:pPr>
              <w:pStyle w:val="21"/>
              <w:jc w:val="center"/>
              <w:rPr>
                <w:b/>
                <w:bCs/>
                <w:sz w:val="26"/>
                <w:szCs w:val="26"/>
                <w:lang w:val="uk-UA"/>
              </w:rPr>
            </w:pPr>
            <w:r w:rsidRPr="00981822">
              <w:rPr>
                <w:b/>
                <w:bCs/>
                <w:sz w:val="26"/>
                <w:szCs w:val="26"/>
                <w:lang w:val="uk-UA"/>
              </w:rPr>
              <w:t>1</w:t>
            </w:r>
          </w:p>
        </w:tc>
        <w:tc>
          <w:tcPr>
            <w:tcW w:w="0" w:type="auto"/>
            <w:vAlign w:val="center"/>
            <w:hideMark/>
          </w:tcPr>
          <w:p w14:paraId="7EC61EC7" w14:textId="77777777" w:rsidR="002A0B56" w:rsidRPr="00981822" w:rsidRDefault="002A0B56" w:rsidP="00324325">
            <w:pPr>
              <w:pStyle w:val="21"/>
              <w:jc w:val="center"/>
              <w:rPr>
                <w:sz w:val="26"/>
                <w:szCs w:val="26"/>
                <w:lang w:val="uk-UA"/>
              </w:rPr>
            </w:pPr>
            <w:r w:rsidRPr="00981822">
              <w:rPr>
                <w:sz w:val="26"/>
                <w:szCs w:val="26"/>
                <w:lang w:val="uk-UA"/>
              </w:rPr>
              <w:t>48</w:t>
            </w:r>
          </w:p>
        </w:tc>
        <w:tc>
          <w:tcPr>
            <w:tcW w:w="0" w:type="auto"/>
            <w:vAlign w:val="center"/>
            <w:hideMark/>
          </w:tcPr>
          <w:p w14:paraId="1197B859" w14:textId="77777777" w:rsidR="002A0B56" w:rsidRPr="00981822" w:rsidRDefault="002A0B56" w:rsidP="00324325">
            <w:pPr>
              <w:pStyle w:val="21"/>
              <w:jc w:val="center"/>
              <w:rPr>
                <w:sz w:val="26"/>
                <w:szCs w:val="26"/>
                <w:lang w:val="uk-UA"/>
              </w:rPr>
            </w:pPr>
            <w:r w:rsidRPr="00981822">
              <w:rPr>
                <w:sz w:val="26"/>
                <w:szCs w:val="26"/>
                <w:lang w:val="uk-UA"/>
              </w:rPr>
              <w:t>42</w:t>
            </w:r>
          </w:p>
        </w:tc>
        <w:tc>
          <w:tcPr>
            <w:tcW w:w="0" w:type="auto"/>
            <w:vAlign w:val="center"/>
            <w:hideMark/>
          </w:tcPr>
          <w:p w14:paraId="0487F225" w14:textId="77777777" w:rsidR="002A0B56" w:rsidRPr="00981822" w:rsidRDefault="002A0B56" w:rsidP="00324325">
            <w:pPr>
              <w:pStyle w:val="21"/>
              <w:jc w:val="center"/>
              <w:rPr>
                <w:sz w:val="26"/>
                <w:szCs w:val="26"/>
                <w:lang w:val="uk-UA"/>
              </w:rPr>
            </w:pPr>
            <w:r w:rsidRPr="00981822">
              <w:rPr>
                <w:sz w:val="26"/>
                <w:szCs w:val="26"/>
                <w:lang w:val="uk-UA"/>
              </w:rPr>
              <w:t>-6</w:t>
            </w:r>
          </w:p>
        </w:tc>
        <w:tc>
          <w:tcPr>
            <w:tcW w:w="0" w:type="auto"/>
            <w:vAlign w:val="center"/>
            <w:hideMark/>
          </w:tcPr>
          <w:p w14:paraId="6E6137AD" w14:textId="77777777" w:rsidR="002A0B56" w:rsidRPr="00981822" w:rsidRDefault="002A0B56" w:rsidP="00324325">
            <w:pPr>
              <w:pStyle w:val="21"/>
              <w:jc w:val="center"/>
              <w:rPr>
                <w:sz w:val="26"/>
                <w:szCs w:val="26"/>
                <w:lang w:val="uk-UA"/>
              </w:rPr>
            </w:pPr>
            <w:r w:rsidRPr="00981822">
              <w:rPr>
                <w:sz w:val="26"/>
                <w:szCs w:val="26"/>
                <w:lang w:val="uk-UA"/>
              </w:rPr>
              <w:t>36</w:t>
            </w:r>
          </w:p>
        </w:tc>
      </w:tr>
      <w:tr w:rsidR="002A0B56" w:rsidRPr="00981822" w14:paraId="077F6272" w14:textId="77777777" w:rsidTr="00324325">
        <w:trPr>
          <w:jc w:val="center"/>
        </w:trPr>
        <w:tc>
          <w:tcPr>
            <w:tcW w:w="0" w:type="auto"/>
            <w:vAlign w:val="center"/>
            <w:hideMark/>
          </w:tcPr>
          <w:p w14:paraId="35D7A8EC" w14:textId="77777777" w:rsidR="002A0B56" w:rsidRPr="00981822" w:rsidRDefault="002A0B56" w:rsidP="00324325">
            <w:pPr>
              <w:pStyle w:val="21"/>
              <w:jc w:val="center"/>
              <w:rPr>
                <w:b/>
                <w:bCs/>
                <w:sz w:val="26"/>
                <w:szCs w:val="26"/>
                <w:lang w:val="uk-UA"/>
              </w:rPr>
            </w:pPr>
            <w:r w:rsidRPr="00981822">
              <w:rPr>
                <w:b/>
                <w:bCs/>
                <w:sz w:val="26"/>
                <w:szCs w:val="26"/>
                <w:lang w:val="uk-UA"/>
              </w:rPr>
              <w:t>2</w:t>
            </w:r>
          </w:p>
        </w:tc>
        <w:tc>
          <w:tcPr>
            <w:tcW w:w="0" w:type="auto"/>
            <w:vAlign w:val="center"/>
            <w:hideMark/>
          </w:tcPr>
          <w:p w14:paraId="2D783802" w14:textId="77777777" w:rsidR="002A0B56" w:rsidRPr="00981822" w:rsidRDefault="002A0B56" w:rsidP="00324325">
            <w:pPr>
              <w:pStyle w:val="21"/>
              <w:jc w:val="center"/>
              <w:rPr>
                <w:sz w:val="26"/>
                <w:szCs w:val="26"/>
                <w:lang w:val="uk-UA"/>
              </w:rPr>
            </w:pPr>
            <w:r w:rsidRPr="00981822">
              <w:rPr>
                <w:sz w:val="26"/>
                <w:szCs w:val="26"/>
                <w:lang w:val="uk-UA"/>
              </w:rPr>
              <w:t>35</w:t>
            </w:r>
          </w:p>
        </w:tc>
        <w:tc>
          <w:tcPr>
            <w:tcW w:w="0" w:type="auto"/>
            <w:vAlign w:val="center"/>
            <w:hideMark/>
          </w:tcPr>
          <w:p w14:paraId="78096922" w14:textId="77777777" w:rsidR="002A0B56" w:rsidRPr="00981822" w:rsidRDefault="002A0B56" w:rsidP="00324325">
            <w:pPr>
              <w:pStyle w:val="21"/>
              <w:jc w:val="center"/>
              <w:rPr>
                <w:sz w:val="26"/>
                <w:szCs w:val="26"/>
                <w:lang w:val="uk-UA"/>
              </w:rPr>
            </w:pPr>
            <w:r w:rsidRPr="00981822">
              <w:rPr>
                <w:sz w:val="26"/>
                <w:szCs w:val="26"/>
                <w:lang w:val="uk-UA"/>
              </w:rPr>
              <w:t>32</w:t>
            </w:r>
          </w:p>
        </w:tc>
        <w:tc>
          <w:tcPr>
            <w:tcW w:w="0" w:type="auto"/>
            <w:vAlign w:val="center"/>
            <w:hideMark/>
          </w:tcPr>
          <w:p w14:paraId="1C133756" w14:textId="77777777" w:rsidR="002A0B56" w:rsidRPr="00981822" w:rsidRDefault="002A0B56" w:rsidP="00324325">
            <w:pPr>
              <w:pStyle w:val="21"/>
              <w:jc w:val="center"/>
              <w:rPr>
                <w:sz w:val="26"/>
                <w:szCs w:val="26"/>
                <w:lang w:val="uk-UA"/>
              </w:rPr>
            </w:pPr>
            <w:r w:rsidRPr="00981822">
              <w:rPr>
                <w:sz w:val="26"/>
                <w:szCs w:val="26"/>
                <w:lang w:val="uk-UA"/>
              </w:rPr>
              <w:t>-3</w:t>
            </w:r>
          </w:p>
        </w:tc>
        <w:tc>
          <w:tcPr>
            <w:tcW w:w="0" w:type="auto"/>
            <w:vAlign w:val="center"/>
            <w:hideMark/>
          </w:tcPr>
          <w:p w14:paraId="283EACFE" w14:textId="77777777" w:rsidR="002A0B56" w:rsidRPr="00981822" w:rsidRDefault="002A0B56" w:rsidP="00324325">
            <w:pPr>
              <w:pStyle w:val="21"/>
              <w:jc w:val="center"/>
              <w:rPr>
                <w:sz w:val="26"/>
                <w:szCs w:val="26"/>
                <w:lang w:val="uk-UA"/>
              </w:rPr>
            </w:pPr>
            <w:r w:rsidRPr="00981822">
              <w:rPr>
                <w:sz w:val="26"/>
                <w:szCs w:val="26"/>
                <w:lang w:val="uk-UA"/>
              </w:rPr>
              <w:t>9</w:t>
            </w:r>
          </w:p>
        </w:tc>
      </w:tr>
      <w:tr w:rsidR="002A0B56" w:rsidRPr="00981822" w14:paraId="729A3366" w14:textId="77777777" w:rsidTr="00324325">
        <w:trPr>
          <w:jc w:val="center"/>
        </w:trPr>
        <w:tc>
          <w:tcPr>
            <w:tcW w:w="0" w:type="auto"/>
            <w:vAlign w:val="center"/>
            <w:hideMark/>
          </w:tcPr>
          <w:p w14:paraId="3CF05E8B" w14:textId="77777777" w:rsidR="002A0B56" w:rsidRPr="00981822" w:rsidRDefault="002A0B56" w:rsidP="00324325">
            <w:pPr>
              <w:pStyle w:val="21"/>
              <w:jc w:val="center"/>
              <w:rPr>
                <w:b/>
                <w:bCs/>
                <w:sz w:val="26"/>
                <w:szCs w:val="26"/>
                <w:lang w:val="uk-UA"/>
              </w:rPr>
            </w:pPr>
            <w:r w:rsidRPr="00981822">
              <w:rPr>
                <w:b/>
                <w:bCs/>
                <w:sz w:val="26"/>
                <w:szCs w:val="26"/>
                <w:lang w:val="uk-UA"/>
              </w:rPr>
              <w:t>3</w:t>
            </w:r>
          </w:p>
        </w:tc>
        <w:tc>
          <w:tcPr>
            <w:tcW w:w="0" w:type="auto"/>
            <w:vAlign w:val="center"/>
            <w:hideMark/>
          </w:tcPr>
          <w:p w14:paraId="6C67DE00" w14:textId="77777777" w:rsidR="002A0B56" w:rsidRPr="00981822" w:rsidRDefault="002A0B56" w:rsidP="00324325">
            <w:pPr>
              <w:pStyle w:val="21"/>
              <w:jc w:val="center"/>
              <w:rPr>
                <w:sz w:val="26"/>
                <w:szCs w:val="26"/>
                <w:lang w:val="uk-UA"/>
              </w:rPr>
            </w:pPr>
            <w:r w:rsidRPr="00981822">
              <w:rPr>
                <w:sz w:val="26"/>
                <w:szCs w:val="26"/>
                <w:lang w:val="uk-UA"/>
              </w:rPr>
              <w:t>58</w:t>
            </w:r>
          </w:p>
        </w:tc>
        <w:tc>
          <w:tcPr>
            <w:tcW w:w="0" w:type="auto"/>
            <w:vAlign w:val="center"/>
            <w:hideMark/>
          </w:tcPr>
          <w:p w14:paraId="67BC883B" w14:textId="77777777" w:rsidR="002A0B56" w:rsidRPr="00981822" w:rsidRDefault="002A0B56" w:rsidP="00324325">
            <w:pPr>
              <w:pStyle w:val="21"/>
              <w:jc w:val="center"/>
              <w:rPr>
                <w:sz w:val="26"/>
                <w:szCs w:val="26"/>
                <w:lang w:val="uk-UA"/>
              </w:rPr>
            </w:pPr>
            <w:r w:rsidRPr="00981822">
              <w:rPr>
                <w:sz w:val="26"/>
                <w:szCs w:val="26"/>
                <w:lang w:val="uk-UA"/>
              </w:rPr>
              <w:t>51</w:t>
            </w:r>
          </w:p>
        </w:tc>
        <w:tc>
          <w:tcPr>
            <w:tcW w:w="0" w:type="auto"/>
            <w:vAlign w:val="center"/>
            <w:hideMark/>
          </w:tcPr>
          <w:p w14:paraId="46C31E5E" w14:textId="77777777" w:rsidR="002A0B56" w:rsidRPr="00981822" w:rsidRDefault="002A0B56" w:rsidP="00324325">
            <w:pPr>
              <w:pStyle w:val="21"/>
              <w:jc w:val="center"/>
              <w:rPr>
                <w:sz w:val="26"/>
                <w:szCs w:val="26"/>
                <w:lang w:val="uk-UA"/>
              </w:rPr>
            </w:pPr>
            <w:r w:rsidRPr="00981822">
              <w:rPr>
                <w:sz w:val="26"/>
                <w:szCs w:val="26"/>
                <w:lang w:val="uk-UA"/>
              </w:rPr>
              <w:t>-7</w:t>
            </w:r>
          </w:p>
        </w:tc>
        <w:tc>
          <w:tcPr>
            <w:tcW w:w="0" w:type="auto"/>
            <w:vAlign w:val="center"/>
            <w:hideMark/>
          </w:tcPr>
          <w:p w14:paraId="4670DB4F" w14:textId="77777777" w:rsidR="002A0B56" w:rsidRPr="00981822" w:rsidRDefault="002A0B56" w:rsidP="00324325">
            <w:pPr>
              <w:pStyle w:val="21"/>
              <w:jc w:val="center"/>
              <w:rPr>
                <w:sz w:val="26"/>
                <w:szCs w:val="26"/>
                <w:lang w:val="uk-UA"/>
              </w:rPr>
            </w:pPr>
            <w:r w:rsidRPr="00981822">
              <w:rPr>
                <w:sz w:val="26"/>
                <w:szCs w:val="26"/>
                <w:lang w:val="uk-UA"/>
              </w:rPr>
              <w:t>49</w:t>
            </w:r>
          </w:p>
        </w:tc>
      </w:tr>
      <w:tr w:rsidR="002A0B56" w:rsidRPr="00981822" w14:paraId="4B863BFF" w14:textId="77777777" w:rsidTr="00324325">
        <w:trPr>
          <w:jc w:val="center"/>
        </w:trPr>
        <w:tc>
          <w:tcPr>
            <w:tcW w:w="0" w:type="auto"/>
            <w:vAlign w:val="center"/>
            <w:hideMark/>
          </w:tcPr>
          <w:p w14:paraId="20B2B7C2" w14:textId="77777777" w:rsidR="002A0B56" w:rsidRPr="00981822" w:rsidRDefault="002A0B56" w:rsidP="00324325">
            <w:pPr>
              <w:pStyle w:val="21"/>
              <w:jc w:val="center"/>
              <w:rPr>
                <w:b/>
                <w:bCs/>
                <w:sz w:val="26"/>
                <w:szCs w:val="26"/>
                <w:lang w:val="uk-UA"/>
              </w:rPr>
            </w:pPr>
            <w:r w:rsidRPr="00981822">
              <w:rPr>
                <w:b/>
                <w:bCs/>
                <w:sz w:val="26"/>
                <w:szCs w:val="26"/>
                <w:lang w:val="uk-UA"/>
              </w:rPr>
              <w:t>4</w:t>
            </w:r>
          </w:p>
        </w:tc>
        <w:tc>
          <w:tcPr>
            <w:tcW w:w="0" w:type="auto"/>
            <w:vAlign w:val="center"/>
            <w:hideMark/>
          </w:tcPr>
          <w:p w14:paraId="03404FF1" w14:textId="77777777" w:rsidR="002A0B56" w:rsidRPr="00981822" w:rsidRDefault="002A0B56" w:rsidP="00324325">
            <w:pPr>
              <w:pStyle w:val="21"/>
              <w:jc w:val="center"/>
              <w:rPr>
                <w:sz w:val="26"/>
                <w:szCs w:val="26"/>
                <w:lang w:val="uk-UA"/>
              </w:rPr>
            </w:pPr>
            <w:r w:rsidRPr="00981822">
              <w:rPr>
                <w:sz w:val="26"/>
                <w:szCs w:val="26"/>
                <w:lang w:val="uk-UA"/>
              </w:rPr>
              <w:t>32</w:t>
            </w:r>
          </w:p>
        </w:tc>
        <w:tc>
          <w:tcPr>
            <w:tcW w:w="0" w:type="auto"/>
            <w:vAlign w:val="center"/>
            <w:hideMark/>
          </w:tcPr>
          <w:p w14:paraId="55478872" w14:textId="77777777" w:rsidR="002A0B56" w:rsidRPr="00981822" w:rsidRDefault="002A0B56" w:rsidP="00324325">
            <w:pPr>
              <w:pStyle w:val="21"/>
              <w:jc w:val="center"/>
              <w:rPr>
                <w:sz w:val="26"/>
                <w:szCs w:val="26"/>
                <w:lang w:val="uk-UA"/>
              </w:rPr>
            </w:pPr>
            <w:r w:rsidRPr="00981822">
              <w:rPr>
                <w:sz w:val="26"/>
                <w:szCs w:val="26"/>
                <w:lang w:val="uk-UA"/>
              </w:rPr>
              <w:t>29</w:t>
            </w:r>
          </w:p>
        </w:tc>
        <w:tc>
          <w:tcPr>
            <w:tcW w:w="0" w:type="auto"/>
            <w:vAlign w:val="center"/>
            <w:hideMark/>
          </w:tcPr>
          <w:p w14:paraId="344A6A97" w14:textId="77777777" w:rsidR="002A0B56" w:rsidRPr="00981822" w:rsidRDefault="002A0B56" w:rsidP="00324325">
            <w:pPr>
              <w:pStyle w:val="21"/>
              <w:jc w:val="center"/>
              <w:rPr>
                <w:sz w:val="26"/>
                <w:szCs w:val="26"/>
                <w:lang w:val="uk-UA"/>
              </w:rPr>
            </w:pPr>
            <w:r w:rsidRPr="00981822">
              <w:rPr>
                <w:sz w:val="26"/>
                <w:szCs w:val="26"/>
                <w:lang w:val="uk-UA"/>
              </w:rPr>
              <w:t>-3</w:t>
            </w:r>
          </w:p>
        </w:tc>
        <w:tc>
          <w:tcPr>
            <w:tcW w:w="0" w:type="auto"/>
            <w:vAlign w:val="center"/>
            <w:hideMark/>
          </w:tcPr>
          <w:p w14:paraId="25E7DFED" w14:textId="77777777" w:rsidR="002A0B56" w:rsidRPr="00981822" w:rsidRDefault="002A0B56" w:rsidP="00324325">
            <w:pPr>
              <w:pStyle w:val="21"/>
              <w:jc w:val="center"/>
              <w:rPr>
                <w:sz w:val="26"/>
                <w:szCs w:val="26"/>
                <w:lang w:val="uk-UA"/>
              </w:rPr>
            </w:pPr>
            <w:r w:rsidRPr="00981822">
              <w:rPr>
                <w:sz w:val="26"/>
                <w:szCs w:val="26"/>
                <w:lang w:val="uk-UA"/>
              </w:rPr>
              <w:t>9</w:t>
            </w:r>
          </w:p>
        </w:tc>
      </w:tr>
      <w:tr w:rsidR="002A0B56" w:rsidRPr="00981822" w14:paraId="3EB5DD6D" w14:textId="77777777" w:rsidTr="00324325">
        <w:trPr>
          <w:jc w:val="center"/>
        </w:trPr>
        <w:tc>
          <w:tcPr>
            <w:tcW w:w="0" w:type="auto"/>
            <w:vAlign w:val="center"/>
            <w:hideMark/>
          </w:tcPr>
          <w:p w14:paraId="77B8889D" w14:textId="77777777" w:rsidR="002A0B56" w:rsidRPr="00981822" w:rsidRDefault="002A0B56" w:rsidP="00324325">
            <w:pPr>
              <w:pStyle w:val="21"/>
              <w:jc w:val="center"/>
              <w:rPr>
                <w:b/>
                <w:bCs/>
                <w:sz w:val="26"/>
                <w:szCs w:val="26"/>
                <w:lang w:val="uk-UA"/>
              </w:rPr>
            </w:pPr>
            <w:r w:rsidRPr="00981822">
              <w:rPr>
                <w:b/>
                <w:bCs/>
                <w:sz w:val="26"/>
                <w:szCs w:val="26"/>
                <w:lang w:val="uk-UA"/>
              </w:rPr>
              <w:t>5</w:t>
            </w:r>
          </w:p>
        </w:tc>
        <w:tc>
          <w:tcPr>
            <w:tcW w:w="0" w:type="auto"/>
            <w:vAlign w:val="center"/>
            <w:hideMark/>
          </w:tcPr>
          <w:p w14:paraId="7D5DED36" w14:textId="77777777" w:rsidR="002A0B56" w:rsidRPr="00981822" w:rsidRDefault="002A0B56" w:rsidP="00324325">
            <w:pPr>
              <w:pStyle w:val="21"/>
              <w:jc w:val="center"/>
              <w:rPr>
                <w:sz w:val="26"/>
                <w:szCs w:val="26"/>
                <w:lang w:val="uk-UA"/>
              </w:rPr>
            </w:pPr>
            <w:r w:rsidRPr="00981822">
              <w:rPr>
                <w:sz w:val="26"/>
                <w:szCs w:val="26"/>
                <w:lang w:val="uk-UA"/>
              </w:rPr>
              <w:t>62</w:t>
            </w:r>
          </w:p>
        </w:tc>
        <w:tc>
          <w:tcPr>
            <w:tcW w:w="0" w:type="auto"/>
            <w:vAlign w:val="center"/>
            <w:hideMark/>
          </w:tcPr>
          <w:p w14:paraId="17622C54" w14:textId="77777777" w:rsidR="002A0B56" w:rsidRPr="00981822" w:rsidRDefault="002A0B56" w:rsidP="00324325">
            <w:pPr>
              <w:pStyle w:val="21"/>
              <w:jc w:val="center"/>
              <w:rPr>
                <w:sz w:val="26"/>
                <w:szCs w:val="26"/>
                <w:lang w:val="uk-UA"/>
              </w:rPr>
            </w:pPr>
            <w:r w:rsidRPr="00981822">
              <w:rPr>
                <w:sz w:val="26"/>
                <w:szCs w:val="26"/>
                <w:lang w:val="uk-UA"/>
              </w:rPr>
              <w:t>54</w:t>
            </w:r>
          </w:p>
        </w:tc>
        <w:tc>
          <w:tcPr>
            <w:tcW w:w="0" w:type="auto"/>
            <w:vAlign w:val="center"/>
            <w:hideMark/>
          </w:tcPr>
          <w:p w14:paraId="2C4B41CC" w14:textId="77777777" w:rsidR="002A0B56" w:rsidRPr="00981822" w:rsidRDefault="002A0B56" w:rsidP="00324325">
            <w:pPr>
              <w:pStyle w:val="21"/>
              <w:jc w:val="center"/>
              <w:rPr>
                <w:sz w:val="26"/>
                <w:szCs w:val="26"/>
                <w:lang w:val="uk-UA"/>
              </w:rPr>
            </w:pPr>
            <w:r w:rsidRPr="00981822">
              <w:rPr>
                <w:sz w:val="26"/>
                <w:szCs w:val="26"/>
                <w:lang w:val="uk-UA"/>
              </w:rPr>
              <w:t>-8</w:t>
            </w:r>
          </w:p>
        </w:tc>
        <w:tc>
          <w:tcPr>
            <w:tcW w:w="0" w:type="auto"/>
            <w:vAlign w:val="center"/>
            <w:hideMark/>
          </w:tcPr>
          <w:p w14:paraId="5E27FA30" w14:textId="77777777" w:rsidR="002A0B56" w:rsidRPr="00981822" w:rsidRDefault="002A0B56" w:rsidP="00324325">
            <w:pPr>
              <w:pStyle w:val="21"/>
              <w:jc w:val="center"/>
              <w:rPr>
                <w:sz w:val="26"/>
                <w:szCs w:val="26"/>
                <w:lang w:val="uk-UA"/>
              </w:rPr>
            </w:pPr>
            <w:r w:rsidRPr="00981822">
              <w:rPr>
                <w:sz w:val="26"/>
                <w:szCs w:val="26"/>
                <w:lang w:val="uk-UA"/>
              </w:rPr>
              <w:t>64</w:t>
            </w:r>
          </w:p>
        </w:tc>
      </w:tr>
      <w:tr w:rsidR="002A0B56" w:rsidRPr="00981822" w14:paraId="0F6BD47E" w14:textId="77777777" w:rsidTr="00324325">
        <w:trPr>
          <w:jc w:val="center"/>
        </w:trPr>
        <w:tc>
          <w:tcPr>
            <w:tcW w:w="0" w:type="auto"/>
            <w:vAlign w:val="center"/>
            <w:hideMark/>
          </w:tcPr>
          <w:p w14:paraId="61FC7E34" w14:textId="77777777" w:rsidR="002A0B56" w:rsidRPr="00981822" w:rsidRDefault="002A0B56" w:rsidP="00324325">
            <w:pPr>
              <w:pStyle w:val="21"/>
              <w:jc w:val="center"/>
              <w:rPr>
                <w:b/>
                <w:bCs/>
                <w:sz w:val="26"/>
                <w:szCs w:val="26"/>
                <w:lang w:val="uk-UA"/>
              </w:rPr>
            </w:pPr>
            <w:r w:rsidRPr="00981822">
              <w:rPr>
                <w:b/>
                <w:bCs/>
                <w:sz w:val="26"/>
                <w:szCs w:val="26"/>
                <w:lang w:val="uk-UA"/>
              </w:rPr>
              <w:t>6</w:t>
            </w:r>
          </w:p>
        </w:tc>
        <w:tc>
          <w:tcPr>
            <w:tcW w:w="0" w:type="auto"/>
            <w:vAlign w:val="center"/>
            <w:hideMark/>
          </w:tcPr>
          <w:p w14:paraId="2E828867" w14:textId="77777777" w:rsidR="002A0B56" w:rsidRPr="00981822" w:rsidRDefault="002A0B56" w:rsidP="00324325">
            <w:pPr>
              <w:pStyle w:val="21"/>
              <w:jc w:val="center"/>
              <w:rPr>
                <w:sz w:val="26"/>
                <w:szCs w:val="26"/>
                <w:lang w:val="uk-UA"/>
              </w:rPr>
            </w:pPr>
            <w:r w:rsidRPr="00981822">
              <w:rPr>
                <w:sz w:val="26"/>
                <w:szCs w:val="26"/>
                <w:lang w:val="uk-UA"/>
              </w:rPr>
              <w:t>42</w:t>
            </w:r>
          </w:p>
        </w:tc>
        <w:tc>
          <w:tcPr>
            <w:tcW w:w="0" w:type="auto"/>
            <w:vAlign w:val="center"/>
            <w:hideMark/>
          </w:tcPr>
          <w:p w14:paraId="60B7A664" w14:textId="77777777" w:rsidR="002A0B56" w:rsidRPr="00981822" w:rsidRDefault="002A0B56" w:rsidP="00324325">
            <w:pPr>
              <w:pStyle w:val="21"/>
              <w:jc w:val="center"/>
              <w:rPr>
                <w:sz w:val="26"/>
                <w:szCs w:val="26"/>
                <w:lang w:val="uk-UA"/>
              </w:rPr>
            </w:pPr>
            <w:r w:rsidRPr="00981822">
              <w:rPr>
                <w:sz w:val="26"/>
                <w:szCs w:val="26"/>
                <w:lang w:val="uk-UA"/>
              </w:rPr>
              <w:t>38</w:t>
            </w:r>
          </w:p>
        </w:tc>
        <w:tc>
          <w:tcPr>
            <w:tcW w:w="0" w:type="auto"/>
            <w:vAlign w:val="center"/>
            <w:hideMark/>
          </w:tcPr>
          <w:p w14:paraId="00773568" w14:textId="77777777" w:rsidR="002A0B56" w:rsidRPr="00981822" w:rsidRDefault="002A0B56" w:rsidP="00324325">
            <w:pPr>
              <w:pStyle w:val="21"/>
              <w:jc w:val="center"/>
              <w:rPr>
                <w:sz w:val="26"/>
                <w:szCs w:val="26"/>
                <w:lang w:val="uk-UA"/>
              </w:rPr>
            </w:pPr>
            <w:r w:rsidRPr="00981822">
              <w:rPr>
                <w:sz w:val="26"/>
                <w:szCs w:val="26"/>
                <w:lang w:val="uk-UA"/>
              </w:rPr>
              <w:t>-4</w:t>
            </w:r>
          </w:p>
        </w:tc>
        <w:tc>
          <w:tcPr>
            <w:tcW w:w="0" w:type="auto"/>
            <w:vAlign w:val="center"/>
            <w:hideMark/>
          </w:tcPr>
          <w:p w14:paraId="7848798B" w14:textId="77777777" w:rsidR="002A0B56" w:rsidRPr="00981822" w:rsidRDefault="002A0B56" w:rsidP="00324325">
            <w:pPr>
              <w:pStyle w:val="21"/>
              <w:jc w:val="center"/>
              <w:rPr>
                <w:sz w:val="26"/>
                <w:szCs w:val="26"/>
                <w:lang w:val="uk-UA"/>
              </w:rPr>
            </w:pPr>
            <w:r w:rsidRPr="00981822">
              <w:rPr>
                <w:sz w:val="26"/>
                <w:szCs w:val="26"/>
                <w:lang w:val="uk-UA"/>
              </w:rPr>
              <w:t>16</w:t>
            </w:r>
          </w:p>
        </w:tc>
      </w:tr>
      <w:tr w:rsidR="002A0B56" w:rsidRPr="00981822" w14:paraId="40D0C377" w14:textId="77777777" w:rsidTr="00324325">
        <w:trPr>
          <w:jc w:val="center"/>
        </w:trPr>
        <w:tc>
          <w:tcPr>
            <w:tcW w:w="0" w:type="auto"/>
            <w:vAlign w:val="center"/>
            <w:hideMark/>
          </w:tcPr>
          <w:p w14:paraId="36C3A2B1" w14:textId="77777777" w:rsidR="002A0B56" w:rsidRPr="00981822" w:rsidRDefault="002A0B56" w:rsidP="00324325">
            <w:pPr>
              <w:pStyle w:val="21"/>
              <w:jc w:val="center"/>
              <w:rPr>
                <w:b/>
                <w:bCs/>
                <w:sz w:val="26"/>
                <w:szCs w:val="26"/>
                <w:lang w:val="uk-UA"/>
              </w:rPr>
            </w:pPr>
            <w:r w:rsidRPr="00981822">
              <w:rPr>
                <w:b/>
                <w:bCs/>
                <w:sz w:val="26"/>
                <w:szCs w:val="26"/>
                <w:lang w:val="uk-UA"/>
              </w:rPr>
              <w:t>7</w:t>
            </w:r>
          </w:p>
        </w:tc>
        <w:tc>
          <w:tcPr>
            <w:tcW w:w="0" w:type="auto"/>
            <w:vAlign w:val="center"/>
            <w:hideMark/>
          </w:tcPr>
          <w:p w14:paraId="0A452DA1" w14:textId="77777777" w:rsidR="002A0B56" w:rsidRPr="00981822" w:rsidRDefault="002A0B56" w:rsidP="00324325">
            <w:pPr>
              <w:pStyle w:val="21"/>
              <w:jc w:val="center"/>
              <w:rPr>
                <w:sz w:val="26"/>
                <w:szCs w:val="26"/>
                <w:lang w:val="uk-UA"/>
              </w:rPr>
            </w:pPr>
            <w:r w:rsidRPr="00981822">
              <w:rPr>
                <w:sz w:val="26"/>
                <w:szCs w:val="26"/>
                <w:lang w:val="uk-UA"/>
              </w:rPr>
              <w:t>51</w:t>
            </w:r>
          </w:p>
        </w:tc>
        <w:tc>
          <w:tcPr>
            <w:tcW w:w="0" w:type="auto"/>
            <w:vAlign w:val="center"/>
            <w:hideMark/>
          </w:tcPr>
          <w:p w14:paraId="1AF43E5A" w14:textId="77777777" w:rsidR="002A0B56" w:rsidRPr="00981822" w:rsidRDefault="002A0B56" w:rsidP="00324325">
            <w:pPr>
              <w:pStyle w:val="21"/>
              <w:jc w:val="center"/>
              <w:rPr>
                <w:sz w:val="26"/>
                <w:szCs w:val="26"/>
                <w:lang w:val="uk-UA"/>
              </w:rPr>
            </w:pPr>
            <w:r w:rsidRPr="00981822">
              <w:rPr>
                <w:sz w:val="26"/>
                <w:szCs w:val="26"/>
                <w:lang w:val="uk-UA"/>
              </w:rPr>
              <w:t>45</w:t>
            </w:r>
          </w:p>
        </w:tc>
        <w:tc>
          <w:tcPr>
            <w:tcW w:w="0" w:type="auto"/>
            <w:vAlign w:val="center"/>
            <w:hideMark/>
          </w:tcPr>
          <w:p w14:paraId="2708B367" w14:textId="77777777" w:rsidR="002A0B56" w:rsidRPr="00981822" w:rsidRDefault="002A0B56" w:rsidP="00324325">
            <w:pPr>
              <w:pStyle w:val="21"/>
              <w:jc w:val="center"/>
              <w:rPr>
                <w:sz w:val="26"/>
                <w:szCs w:val="26"/>
                <w:lang w:val="uk-UA"/>
              </w:rPr>
            </w:pPr>
            <w:r w:rsidRPr="00981822">
              <w:rPr>
                <w:sz w:val="26"/>
                <w:szCs w:val="26"/>
                <w:lang w:val="uk-UA"/>
              </w:rPr>
              <w:t>-6</w:t>
            </w:r>
          </w:p>
        </w:tc>
        <w:tc>
          <w:tcPr>
            <w:tcW w:w="0" w:type="auto"/>
            <w:vAlign w:val="center"/>
            <w:hideMark/>
          </w:tcPr>
          <w:p w14:paraId="13D72C72" w14:textId="77777777" w:rsidR="002A0B56" w:rsidRPr="00981822" w:rsidRDefault="002A0B56" w:rsidP="00324325">
            <w:pPr>
              <w:pStyle w:val="21"/>
              <w:jc w:val="center"/>
              <w:rPr>
                <w:sz w:val="26"/>
                <w:szCs w:val="26"/>
                <w:lang w:val="uk-UA"/>
              </w:rPr>
            </w:pPr>
            <w:r w:rsidRPr="00981822">
              <w:rPr>
                <w:sz w:val="26"/>
                <w:szCs w:val="26"/>
                <w:lang w:val="uk-UA"/>
              </w:rPr>
              <w:t>36</w:t>
            </w:r>
          </w:p>
        </w:tc>
      </w:tr>
      <w:tr w:rsidR="002A0B56" w:rsidRPr="00981822" w14:paraId="78193FA6" w14:textId="77777777" w:rsidTr="00324325">
        <w:trPr>
          <w:jc w:val="center"/>
        </w:trPr>
        <w:tc>
          <w:tcPr>
            <w:tcW w:w="0" w:type="auto"/>
            <w:vAlign w:val="center"/>
            <w:hideMark/>
          </w:tcPr>
          <w:p w14:paraId="23E792F6" w14:textId="77777777" w:rsidR="002A0B56" w:rsidRPr="00981822" w:rsidRDefault="002A0B56" w:rsidP="00324325">
            <w:pPr>
              <w:pStyle w:val="21"/>
              <w:jc w:val="center"/>
              <w:rPr>
                <w:b/>
                <w:bCs/>
                <w:sz w:val="26"/>
                <w:szCs w:val="26"/>
                <w:lang w:val="uk-UA"/>
              </w:rPr>
            </w:pPr>
            <w:r w:rsidRPr="00981822">
              <w:rPr>
                <w:b/>
                <w:bCs/>
                <w:sz w:val="26"/>
                <w:szCs w:val="26"/>
                <w:lang w:val="uk-UA"/>
              </w:rPr>
              <w:t>8</w:t>
            </w:r>
          </w:p>
        </w:tc>
        <w:tc>
          <w:tcPr>
            <w:tcW w:w="0" w:type="auto"/>
            <w:vAlign w:val="center"/>
            <w:hideMark/>
          </w:tcPr>
          <w:p w14:paraId="05FD9BF9" w14:textId="77777777" w:rsidR="002A0B56" w:rsidRPr="00981822" w:rsidRDefault="002A0B56" w:rsidP="00324325">
            <w:pPr>
              <w:pStyle w:val="21"/>
              <w:jc w:val="center"/>
              <w:rPr>
                <w:sz w:val="26"/>
                <w:szCs w:val="26"/>
                <w:lang w:val="uk-UA"/>
              </w:rPr>
            </w:pPr>
            <w:r w:rsidRPr="00981822">
              <w:rPr>
                <w:sz w:val="26"/>
                <w:szCs w:val="26"/>
                <w:lang w:val="uk-UA"/>
              </w:rPr>
              <w:t>39</w:t>
            </w:r>
          </w:p>
        </w:tc>
        <w:tc>
          <w:tcPr>
            <w:tcW w:w="0" w:type="auto"/>
            <w:vAlign w:val="center"/>
            <w:hideMark/>
          </w:tcPr>
          <w:p w14:paraId="6D554033" w14:textId="77777777" w:rsidR="002A0B56" w:rsidRPr="00981822" w:rsidRDefault="002A0B56" w:rsidP="00324325">
            <w:pPr>
              <w:pStyle w:val="21"/>
              <w:jc w:val="center"/>
              <w:rPr>
                <w:sz w:val="26"/>
                <w:szCs w:val="26"/>
                <w:lang w:val="uk-UA"/>
              </w:rPr>
            </w:pPr>
            <w:r w:rsidRPr="00981822">
              <w:rPr>
                <w:sz w:val="26"/>
                <w:szCs w:val="26"/>
                <w:lang w:val="uk-UA"/>
              </w:rPr>
              <w:t>36</w:t>
            </w:r>
          </w:p>
        </w:tc>
        <w:tc>
          <w:tcPr>
            <w:tcW w:w="0" w:type="auto"/>
            <w:vAlign w:val="center"/>
            <w:hideMark/>
          </w:tcPr>
          <w:p w14:paraId="7A8CCCD3" w14:textId="77777777" w:rsidR="002A0B56" w:rsidRPr="00981822" w:rsidRDefault="002A0B56" w:rsidP="00324325">
            <w:pPr>
              <w:pStyle w:val="21"/>
              <w:jc w:val="center"/>
              <w:rPr>
                <w:sz w:val="26"/>
                <w:szCs w:val="26"/>
                <w:lang w:val="uk-UA"/>
              </w:rPr>
            </w:pPr>
            <w:r w:rsidRPr="00981822">
              <w:rPr>
                <w:sz w:val="26"/>
                <w:szCs w:val="26"/>
                <w:lang w:val="uk-UA"/>
              </w:rPr>
              <w:t>-3</w:t>
            </w:r>
          </w:p>
        </w:tc>
        <w:tc>
          <w:tcPr>
            <w:tcW w:w="0" w:type="auto"/>
            <w:vAlign w:val="center"/>
            <w:hideMark/>
          </w:tcPr>
          <w:p w14:paraId="069AB4DD" w14:textId="77777777" w:rsidR="002A0B56" w:rsidRPr="00981822" w:rsidRDefault="002A0B56" w:rsidP="00324325">
            <w:pPr>
              <w:pStyle w:val="21"/>
              <w:jc w:val="center"/>
              <w:rPr>
                <w:sz w:val="26"/>
                <w:szCs w:val="26"/>
                <w:lang w:val="uk-UA"/>
              </w:rPr>
            </w:pPr>
            <w:r w:rsidRPr="00981822">
              <w:rPr>
                <w:sz w:val="26"/>
                <w:szCs w:val="26"/>
                <w:lang w:val="uk-UA"/>
              </w:rPr>
              <w:t>9</w:t>
            </w:r>
          </w:p>
        </w:tc>
      </w:tr>
      <w:tr w:rsidR="002A0B56" w:rsidRPr="00981822" w14:paraId="3B87CBB1" w14:textId="77777777" w:rsidTr="00324325">
        <w:trPr>
          <w:jc w:val="center"/>
        </w:trPr>
        <w:tc>
          <w:tcPr>
            <w:tcW w:w="0" w:type="auto"/>
            <w:vAlign w:val="center"/>
            <w:hideMark/>
          </w:tcPr>
          <w:p w14:paraId="7BABBA70" w14:textId="77777777" w:rsidR="002A0B56" w:rsidRPr="00981822" w:rsidRDefault="002A0B56" w:rsidP="00324325">
            <w:pPr>
              <w:pStyle w:val="21"/>
              <w:jc w:val="center"/>
              <w:rPr>
                <w:b/>
                <w:bCs/>
                <w:sz w:val="26"/>
                <w:szCs w:val="26"/>
                <w:lang w:val="uk-UA"/>
              </w:rPr>
            </w:pPr>
            <w:r w:rsidRPr="00981822">
              <w:rPr>
                <w:b/>
                <w:bCs/>
                <w:sz w:val="26"/>
                <w:szCs w:val="26"/>
                <w:lang w:val="uk-UA"/>
              </w:rPr>
              <w:t>9</w:t>
            </w:r>
          </w:p>
        </w:tc>
        <w:tc>
          <w:tcPr>
            <w:tcW w:w="0" w:type="auto"/>
            <w:vAlign w:val="center"/>
            <w:hideMark/>
          </w:tcPr>
          <w:p w14:paraId="061C53B3" w14:textId="77777777" w:rsidR="002A0B56" w:rsidRPr="00981822" w:rsidRDefault="002A0B56" w:rsidP="00324325">
            <w:pPr>
              <w:pStyle w:val="21"/>
              <w:jc w:val="center"/>
              <w:rPr>
                <w:sz w:val="26"/>
                <w:szCs w:val="26"/>
                <w:lang w:val="uk-UA"/>
              </w:rPr>
            </w:pPr>
            <w:r w:rsidRPr="00981822">
              <w:rPr>
                <w:sz w:val="26"/>
                <w:szCs w:val="26"/>
                <w:lang w:val="uk-UA"/>
              </w:rPr>
              <w:t>59</w:t>
            </w:r>
          </w:p>
        </w:tc>
        <w:tc>
          <w:tcPr>
            <w:tcW w:w="0" w:type="auto"/>
            <w:vAlign w:val="center"/>
            <w:hideMark/>
          </w:tcPr>
          <w:p w14:paraId="07C3BAFE" w14:textId="77777777" w:rsidR="002A0B56" w:rsidRPr="00981822" w:rsidRDefault="002A0B56" w:rsidP="00324325">
            <w:pPr>
              <w:pStyle w:val="21"/>
              <w:jc w:val="center"/>
              <w:rPr>
                <w:sz w:val="26"/>
                <w:szCs w:val="26"/>
                <w:lang w:val="uk-UA"/>
              </w:rPr>
            </w:pPr>
            <w:r w:rsidRPr="00981822">
              <w:rPr>
                <w:sz w:val="26"/>
                <w:szCs w:val="26"/>
                <w:lang w:val="uk-UA"/>
              </w:rPr>
              <w:t>52</w:t>
            </w:r>
          </w:p>
        </w:tc>
        <w:tc>
          <w:tcPr>
            <w:tcW w:w="0" w:type="auto"/>
            <w:vAlign w:val="center"/>
            <w:hideMark/>
          </w:tcPr>
          <w:p w14:paraId="7AE96841" w14:textId="77777777" w:rsidR="002A0B56" w:rsidRPr="00981822" w:rsidRDefault="002A0B56" w:rsidP="00324325">
            <w:pPr>
              <w:pStyle w:val="21"/>
              <w:jc w:val="center"/>
              <w:rPr>
                <w:sz w:val="26"/>
                <w:szCs w:val="26"/>
                <w:lang w:val="uk-UA"/>
              </w:rPr>
            </w:pPr>
            <w:r w:rsidRPr="00981822">
              <w:rPr>
                <w:sz w:val="26"/>
                <w:szCs w:val="26"/>
                <w:lang w:val="uk-UA"/>
              </w:rPr>
              <w:t>-7</w:t>
            </w:r>
          </w:p>
        </w:tc>
        <w:tc>
          <w:tcPr>
            <w:tcW w:w="0" w:type="auto"/>
            <w:vAlign w:val="center"/>
            <w:hideMark/>
          </w:tcPr>
          <w:p w14:paraId="6751787A" w14:textId="77777777" w:rsidR="002A0B56" w:rsidRPr="00981822" w:rsidRDefault="002A0B56" w:rsidP="00324325">
            <w:pPr>
              <w:pStyle w:val="21"/>
              <w:jc w:val="center"/>
              <w:rPr>
                <w:sz w:val="26"/>
                <w:szCs w:val="26"/>
                <w:lang w:val="uk-UA"/>
              </w:rPr>
            </w:pPr>
            <w:r w:rsidRPr="00981822">
              <w:rPr>
                <w:sz w:val="26"/>
                <w:szCs w:val="26"/>
                <w:lang w:val="uk-UA"/>
              </w:rPr>
              <w:t>49</w:t>
            </w:r>
          </w:p>
        </w:tc>
      </w:tr>
      <w:tr w:rsidR="002A0B56" w:rsidRPr="00981822" w14:paraId="279A2A65" w14:textId="77777777" w:rsidTr="00324325">
        <w:trPr>
          <w:jc w:val="center"/>
        </w:trPr>
        <w:tc>
          <w:tcPr>
            <w:tcW w:w="0" w:type="auto"/>
            <w:vAlign w:val="center"/>
            <w:hideMark/>
          </w:tcPr>
          <w:p w14:paraId="639E2A4D" w14:textId="77777777" w:rsidR="002A0B56" w:rsidRPr="00981822" w:rsidRDefault="002A0B56" w:rsidP="00324325">
            <w:pPr>
              <w:pStyle w:val="21"/>
              <w:jc w:val="center"/>
              <w:rPr>
                <w:b/>
                <w:bCs/>
                <w:sz w:val="26"/>
                <w:szCs w:val="26"/>
                <w:lang w:val="uk-UA"/>
              </w:rPr>
            </w:pPr>
            <w:r w:rsidRPr="00981822">
              <w:rPr>
                <w:b/>
                <w:bCs/>
                <w:sz w:val="26"/>
                <w:szCs w:val="26"/>
                <w:lang w:val="uk-UA"/>
              </w:rPr>
              <w:t>10</w:t>
            </w:r>
          </w:p>
        </w:tc>
        <w:tc>
          <w:tcPr>
            <w:tcW w:w="0" w:type="auto"/>
            <w:vAlign w:val="center"/>
            <w:hideMark/>
          </w:tcPr>
          <w:p w14:paraId="45C9C67B" w14:textId="77777777" w:rsidR="002A0B56" w:rsidRPr="00981822" w:rsidRDefault="002A0B56" w:rsidP="00324325">
            <w:pPr>
              <w:pStyle w:val="21"/>
              <w:jc w:val="center"/>
              <w:rPr>
                <w:sz w:val="26"/>
                <w:szCs w:val="26"/>
                <w:lang w:val="uk-UA"/>
              </w:rPr>
            </w:pPr>
            <w:r w:rsidRPr="00981822">
              <w:rPr>
                <w:sz w:val="26"/>
                <w:szCs w:val="26"/>
                <w:lang w:val="uk-UA"/>
              </w:rPr>
              <w:t>43</w:t>
            </w:r>
          </w:p>
        </w:tc>
        <w:tc>
          <w:tcPr>
            <w:tcW w:w="0" w:type="auto"/>
            <w:vAlign w:val="center"/>
            <w:hideMark/>
          </w:tcPr>
          <w:p w14:paraId="68D035D9" w14:textId="77777777" w:rsidR="002A0B56" w:rsidRPr="00981822" w:rsidRDefault="002A0B56" w:rsidP="00324325">
            <w:pPr>
              <w:pStyle w:val="21"/>
              <w:jc w:val="center"/>
              <w:rPr>
                <w:sz w:val="26"/>
                <w:szCs w:val="26"/>
                <w:lang w:val="uk-UA"/>
              </w:rPr>
            </w:pPr>
            <w:r w:rsidRPr="00981822">
              <w:rPr>
                <w:sz w:val="26"/>
                <w:szCs w:val="26"/>
                <w:lang w:val="uk-UA"/>
              </w:rPr>
              <w:t>39</w:t>
            </w:r>
          </w:p>
        </w:tc>
        <w:tc>
          <w:tcPr>
            <w:tcW w:w="0" w:type="auto"/>
            <w:vAlign w:val="center"/>
            <w:hideMark/>
          </w:tcPr>
          <w:p w14:paraId="16AEA585" w14:textId="77777777" w:rsidR="002A0B56" w:rsidRPr="00981822" w:rsidRDefault="002A0B56" w:rsidP="00324325">
            <w:pPr>
              <w:pStyle w:val="21"/>
              <w:jc w:val="center"/>
              <w:rPr>
                <w:sz w:val="26"/>
                <w:szCs w:val="26"/>
                <w:lang w:val="uk-UA"/>
              </w:rPr>
            </w:pPr>
            <w:r w:rsidRPr="00981822">
              <w:rPr>
                <w:sz w:val="26"/>
                <w:szCs w:val="26"/>
                <w:lang w:val="uk-UA"/>
              </w:rPr>
              <w:t>-4</w:t>
            </w:r>
          </w:p>
        </w:tc>
        <w:tc>
          <w:tcPr>
            <w:tcW w:w="0" w:type="auto"/>
            <w:vAlign w:val="center"/>
            <w:hideMark/>
          </w:tcPr>
          <w:p w14:paraId="45109112" w14:textId="77777777" w:rsidR="002A0B56" w:rsidRPr="00981822" w:rsidRDefault="002A0B56" w:rsidP="00324325">
            <w:pPr>
              <w:pStyle w:val="21"/>
              <w:jc w:val="center"/>
              <w:rPr>
                <w:sz w:val="26"/>
                <w:szCs w:val="26"/>
                <w:lang w:val="uk-UA"/>
              </w:rPr>
            </w:pPr>
            <w:r w:rsidRPr="00981822">
              <w:rPr>
                <w:sz w:val="26"/>
                <w:szCs w:val="26"/>
                <w:lang w:val="uk-UA"/>
              </w:rPr>
              <w:t>16</w:t>
            </w:r>
          </w:p>
        </w:tc>
      </w:tr>
      <w:tr w:rsidR="002A0B56" w:rsidRPr="00981822" w14:paraId="4BB053D4" w14:textId="77777777" w:rsidTr="00324325">
        <w:trPr>
          <w:jc w:val="center"/>
        </w:trPr>
        <w:tc>
          <w:tcPr>
            <w:tcW w:w="0" w:type="auto"/>
            <w:vAlign w:val="center"/>
            <w:hideMark/>
          </w:tcPr>
          <w:p w14:paraId="605929C6" w14:textId="77777777" w:rsidR="002A0B56" w:rsidRPr="00981822" w:rsidRDefault="002A0B56" w:rsidP="00324325">
            <w:pPr>
              <w:pStyle w:val="21"/>
              <w:jc w:val="center"/>
              <w:rPr>
                <w:b/>
                <w:bCs/>
                <w:sz w:val="26"/>
                <w:szCs w:val="26"/>
                <w:lang w:val="uk-UA"/>
              </w:rPr>
            </w:pPr>
            <w:r w:rsidRPr="00981822">
              <w:rPr>
                <w:b/>
                <w:bCs/>
                <w:sz w:val="26"/>
                <w:szCs w:val="26"/>
                <w:lang w:val="uk-UA"/>
              </w:rPr>
              <w:t>11</w:t>
            </w:r>
          </w:p>
        </w:tc>
        <w:tc>
          <w:tcPr>
            <w:tcW w:w="0" w:type="auto"/>
            <w:vAlign w:val="center"/>
            <w:hideMark/>
          </w:tcPr>
          <w:p w14:paraId="57A47CE6" w14:textId="77777777" w:rsidR="002A0B56" w:rsidRPr="00981822" w:rsidRDefault="002A0B56" w:rsidP="00324325">
            <w:pPr>
              <w:pStyle w:val="21"/>
              <w:jc w:val="center"/>
              <w:rPr>
                <w:sz w:val="26"/>
                <w:szCs w:val="26"/>
                <w:lang w:val="uk-UA"/>
              </w:rPr>
            </w:pPr>
            <w:r w:rsidRPr="00981822">
              <w:rPr>
                <w:sz w:val="26"/>
                <w:szCs w:val="26"/>
                <w:lang w:val="uk-UA"/>
              </w:rPr>
              <w:t>63</w:t>
            </w:r>
          </w:p>
        </w:tc>
        <w:tc>
          <w:tcPr>
            <w:tcW w:w="0" w:type="auto"/>
            <w:vAlign w:val="center"/>
            <w:hideMark/>
          </w:tcPr>
          <w:p w14:paraId="5C5879F1" w14:textId="77777777" w:rsidR="002A0B56" w:rsidRPr="00981822" w:rsidRDefault="002A0B56" w:rsidP="00324325">
            <w:pPr>
              <w:pStyle w:val="21"/>
              <w:jc w:val="center"/>
              <w:rPr>
                <w:sz w:val="26"/>
                <w:szCs w:val="26"/>
                <w:lang w:val="uk-UA"/>
              </w:rPr>
            </w:pPr>
            <w:r w:rsidRPr="00981822">
              <w:rPr>
                <w:sz w:val="26"/>
                <w:szCs w:val="26"/>
                <w:lang w:val="uk-UA"/>
              </w:rPr>
              <w:t>56</w:t>
            </w:r>
          </w:p>
        </w:tc>
        <w:tc>
          <w:tcPr>
            <w:tcW w:w="0" w:type="auto"/>
            <w:vAlign w:val="center"/>
            <w:hideMark/>
          </w:tcPr>
          <w:p w14:paraId="494AEC17" w14:textId="77777777" w:rsidR="002A0B56" w:rsidRPr="00981822" w:rsidRDefault="002A0B56" w:rsidP="00324325">
            <w:pPr>
              <w:pStyle w:val="21"/>
              <w:jc w:val="center"/>
              <w:rPr>
                <w:sz w:val="26"/>
                <w:szCs w:val="26"/>
                <w:lang w:val="uk-UA"/>
              </w:rPr>
            </w:pPr>
            <w:r w:rsidRPr="00981822">
              <w:rPr>
                <w:sz w:val="26"/>
                <w:szCs w:val="26"/>
                <w:lang w:val="uk-UA"/>
              </w:rPr>
              <w:t>-7</w:t>
            </w:r>
          </w:p>
        </w:tc>
        <w:tc>
          <w:tcPr>
            <w:tcW w:w="0" w:type="auto"/>
            <w:vAlign w:val="center"/>
            <w:hideMark/>
          </w:tcPr>
          <w:p w14:paraId="5A500A84" w14:textId="77777777" w:rsidR="002A0B56" w:rsidRPr="00981822" w:rsidRDefault="002A0B56" w:rsidP="00324325">
            <w:pPr>
              <w:pStyle w:val="21"/>
              <w:jc w:val="center"/>
              <w:rPr>
                <w:sz w:val="26"/>
                <w:szCs w:val="26"/>
                <w:lang w:val="uk-UA"/>
              </w:rPr>
            </w:pPr>
            <w:r w:rsidRPr="00981822">
              <w:rPr>
                <w:sz w:val="26"/>
                <w:szCs w:val="26"/>
                <w:lang w:val="uk-UA"/>
              </w:rPr>
              <w:t>49</w:t>
            </w:r>
          </w:p>
        </w:tc>
      </w:tr>
      <w:tr w:rsidR="002A0B56" w:rsidRPr="00981822" w14:paraId="26EE3820" w14:textId="77777777" w:rsidTr="00324325">
        <w:trPr>
          <w:jc w:val="center"/>
        </w:trPr>
        <w:tc>
          <w:tcPr>
            <w:tcW w:w="0" w:type="auto"/>
            <w:vAlign w:val="center"/>
            <w:hideMark/>
          </w:tcPr>
          <w:p w14:paraId="468CB8BE" w14:textId="77777777" w:rsidR="002A0B56" w:rsidRPr="00981822" w:rsidRDefault="002A0B56" w:rsidP="00324325">
            <w:pPr>
              <w:pStyle w:val="21"/>
              <w:jc w:val="center"/>
              <w:rPr>
                <w:b/>
                <w:bCs/>
                <w:sz w:val="26"/>
                <w:szCs w:val="26"/>
                <w:lang w:val="uk-UA"/>
              </w:rPr>
            </w:pPr>
            <w:r w:rsidRPr="00981822">
              <w:rPr>
                <w:b/>
                <w:bCs/>
                <w:sz w:val="26"/>
                <w:szCs w:val="26"/>
                <w:lang w:val="uk-UA"/>
              </w:rPr>
              <w:t>12</w:t>
            </w:r>
          </w:p>
        </w:tc>
        <w:tc>
          <w:tcPr>
            <w:tcW w:w="0" w:type="auto"/>
            <w:vAlign w:val="center"/>
            <w:hideMark/>
          </w:tcPr>
          <w:p w14:paraId="1F982ADD" w14:textId="77777777" w:rsidR="002A0B56" w:rsidRPr="00981822" w:rsidRDefault="002A0B56" w:rsidP="00324325">
            <w:pPr>
              <w:pStyle w:val="21"/>
              <w:jc w:val="center"/>
              <w:rPr>
                <w:sz w:val="26"/>
                <w:szCs w:val="26"/>
                <w:lang w:val="uk-UA"/>
              </w:rPr>
            </w:pPr>
            <w:r w:rsidRPr="00981822">
              <w:rPr>
                <w:sz w:val="26"/>
                <w:szCs w:val="26"/>
                <w:lang w:val="uk-UA"/>
              </w:rPr>
              <w:t>46</w:t>
            </w:r>
          </w:p>
        </w:tc>
        <w:tc>
          <w:tcPr>
            <w:tcW w:w="0" w:type="auto"/>
            <w:vAlign w:val="center"/>
            <w:hideMark/>
          </w:tcPr>
          <w:p w14:paraId="2BB131F5" w14:textId="77777777" w:rsidR="002A0B56" w:rsidRPr="00981822" w:rsidRDefault="002A0B56" w:rsidP="00324325">
            <w:pPr>
              <w:pStyle w:val="21"/>
              <w:jc w:val="center"/>
              <w:rPr>
                <w:sz w:val="26"/>
                <w:szCs w:val="26"/>
                <w:lang w:val="uk-UA"/>
              </w:rPr>
            </w:pPr>
            <w:r w:rsidRPr="00981822">
              <w:rPr>
                <w:sz w:val="26"/>
                <w:szCs w:val="26"/>
                <w:lang w:val="uk-UA"/>
              </w:rPr>
              <w:t>42</w:t>
            </w:r>
          </w:p>
        </w:tc>
        <w:tc>
          <w:tcPr>
            <w:tcW w:w="0" w:type="auto"/>
            <w:vAlign w:val="center"/>
            <w:hideMark/>
          </w:tcPr>
          <w:p w14:paraId="47D65D65" w14:textId="77777777" w:rsidR="002A0B56" w:rsidRPr="00981822" w:rsidRDefault="002A0B56" w:rsidP="00324325">
            <w:pPr>
              <w:pStyle w:val="21"/>
              <w:jc w:val="center"/>
              <w:rPr>
                <w:sz w:val="26"/>
                <w:szCs w:val="26"/>
                <w:lang w:val="uk-UA"/>
              </w:rPr>
            </w:pPr>
            <w:r w:rsidRPr="00981822">
              <w:rPr>
                <w:sz w:val="26"/>
                <w:szCs w:val="26"/>
                <w:lang w:val="uk-UA"/>
              </w:rPr>
              <w:t>-4</w:t>
            </w:r>
          </w:p>
        </w:tc>
        <w:tc>
          <w:tcPr>
            <w:tcW w:w="0" w:type="auto"/>
            <w:vAlign w:val="center"/>
            <w:hideMark/>
          </w:tcPr>
          <w:p w14:paraId="05C9B9EC" w14:textId="77777777" w:rsidR="002A0B56" w:rsidRPr="00981822" w:rsidRDefault="002A0B56" w:rsidP="00324325">
            <w:pPr>
              <w:pStyle w:val="21"/>
              <w:jc w:val="center"/>
              <w:rPr>
                <w:sz w:val="26"/>
                <w:szCs w:val="26"/>
                <w:lang w:val="uk-UA"/>
              </w:rPr>
            </w:pPr>
            <w:r w:rsidRPr="00981822">
              <w:rPr>
                <w:sz w:val="26"/>
                <w:szCs w:val="26"/>
                <w:lang w:val="uk-UA"/>
              </w:rPr>
              <w:t>16</w:t>
            </w:r>
          </w:p>
        </w:tc>
      </w:tr>
      <w:tr w:rsidR="002A0B56" w:rsidRPr="00981822" w14:paraId="30F4A67B" w14:textId="77777777" w:rsidTr="00324325">
        <w:trPr>
          <w:jc w:val="center"/>
        </w:trPr>
        <w:tc>
          <w:tcPr>
            <w:tcW w:w="0" w:type="auto"/>
            <w:vAlign w:val="center"/>
            <w:hideMark/>
          </w:tcPr>
          <w:p w14:paraId="1BEBEF9B" w14:textId="77777777" w:rsidR="002A0B56" w:rsidRPr="00981822" w:rsidRDefault="002A0B56" w:rsidP="00324325">
            <w:pPr>
              <w:pStyle w:val="21"/>
              <w:jc w:val="center"/>
              <w:rPr>
                <w:b/>
                <w:bCs/>
                <w:sz w:val="26"/>
                <w:szCs w:val="26"/>
                <w:lang w:val="uk-UA"/>
              </w:rPr>
            </w:pPr>
            <w:r w:rsidRPr="00981822">
              <w:rPr>
                <w:b/>
                <w:bCs/>
                <w:sz w:val="26"/>
                <w:szCs w:val="26"/>
                <w:lang w:val="uk-UA"/>
              </w:rPr>
              <w:lastRenderedPageBreak/>
              <w:t>13</w:t>
            </w:r>
          </w:p>
        </w:tc>
        <w:tc>
          <w:tcPr>
            <w:tcW w:w="0" w:type="auto"/>
            <w:vAlign w:val="center"/>
            <w:hideMark/>
          </w:tcPr>
          <w:p w14:paraId="4553C7D4" w14:textId="77777777" w:rsidR="002A0B56" w:rsidRPr="00981822" w:rsidRDefault="002A0B56" w:rsidP="00324325">
            <w:pPr>
              <w:pStyle w:val="21"/>
              <w:jc w:val="center"/>
              <w:rPr>
                <w:sz w:val="26"/>
                <w:szCs w:val="26"/>
                <w:lang w:val="uk-UA"/>
              </w:rPr>
            </w:pPr>
            <w:r w:rsidRPr="00981822">
              <w:rPr>
                <w:sz w:val="26"/>
                <w:szCs w:val="26"/>
                <w:lang w:val="uk-UA"/>
              </w:rPr>
              <w:t>65</w:t>
            </w:r>
          </w:p>
        </w:tc>
        <w:tc>
          <w:tcPr>
            <w:tcW w:w="0" w:type="auto"/>
            <w:vAlign w:val="center"/>
            <w:hideMark/>
          </w:tcPr>
          <w:p w14:paraId="3A25E489" w14:textId="77777777" w:rsidR="002A0B56" w:rsidRPr="00981822" w:rsidRDefault="002A0B56" w:rsidP="00324325">
            <w:pPr>
              <w:pStyle w:val="21"/>
              <w:jc w:val="center"/>
              <w:rPr>
                <w:sz w:val="26"/>
                <w:szCs w:val="26"/>
                <w:lang w:val="uk-UA"/>
              </w:rPr>
            </w:pPr>
            <w:r w:rsidRPr="00981822">
              <w:rPr>
                <w:sz w:val="26"/>
                <w:szCs w:val="26"/>
                <w:lang w:val="uk-UA"/>
              </w:rPr>
              <w:t>57</w:t>
            </w:r>
          </w:p>
        </w:tc>
        <w:tc>
          <w:tcPr>
            <w:tcW w:w="0" w:type="auto"/>
            <w:vAlign w:val="center"/>
            <w:hideMark/>
          </w:tcPr>
          <w:p w14:paraId="5ABD3169" w14:textId="77777777" w:rsidR="002A0B56" w:rsidRPr="00981822" w:rsidRDefault="002A0B56" w:rsidP="00324325">
            <w:pPr>
              <w:pStyle w:val="21"/>
              <w:jc w:val="center"/>
              <w:rPr>
                <w:sz w:val="26"/>
                <w:szCs w:val="26"/>
                <w:lang w:val="uk-UA"/>
              </w:rPr>
            </w:pPr>
            <w:r w:rsidRPr="00981822">
              <w:rPr>
                <w:sz w:val="26"/>
                <w:szCs w:val="26"/>
                <w:lang w:val="uk-UA"/>
              </w:rPr>
              <w:t>-8</w:t>
            </w:r>
          </w:p>
        </w:tc>
        <w:tc>
          <w:tcPr>
            <w:tcW w:w="0" w:type="auto"/>
            <w:vAlign w:val="center"/>
            <w:hideMark/>
          </w:tcPr>
          <w:p w14:paraId="271D7A96" w14:textId="77777777" w:rsidR="002A0B56" w:rsidRPr="00981822" w:rsidRDefault="002A0B56" w:rsidP="00324325">
            <w:pPr>
              <w:pStyle w:val="21"/>
              <w:jc w:val="center"/>
              <w:rPr>
                <w:sz w:val="26"/>
                <w:szCs w:val="26"/>
                <w:lang w:val="uk-UA"/>
              </w:rPr>
            </w:pPr>
            <w:r w:rsidRPr="00981822">
              <w:rPr>
                <w:sz w:val="26"/>
                <w:szCs w:val="26"/>
                <w:lang w:val="uk-UA"/>
              </w:rPr>
              <w:t>64</w:t>
            </w:r>
          </w:p>
        </w:tc>
      </w:tr>
      <w:tr w:rsidR="002A0B56" w:rsidRPr="00981822" w14:paraId="572ED6DB" w14:textId="77777777" w:rsidTr="00324325">
        <w:trPr>
          <w:jc w:val="center"/>
        </w:trPr>
        <w:tc>
          <w:tcPr>
            <w:tcW w:w="0" w:type="auto"/>
            <w:vAlign w:val="center"/>
            <w:hideMark/>
          </w:tcPr>
          <w:p w14:paraId="34A39C4B" w14:textId="77777777" w:rsidR="002A0B56" w:rsidRPr="00981822" w:rsidRDefault="002A0B56" w:rsidP="00324325">
            <w:pPr>
              <w:pStyle w:val="21"/>
              <w:jc w:val="center"/>
              <w:rPr>
                <w:b/>
                <w:bCs/>
                <w:sz w:val="26"/>
                <w:szCs w:val="26"/>
                <w:lang w:val="uk-UA"/>
              </w:rPr>
            </w:pPr>
            <w:r w:rsidRPr="00981822">
              <w:rPr>
                <w:b/>
                <w:bCs/>
                <w:sz w:val="26"/>
                <w:szCs w:val="26"/>
                <w:lang w:val="uk-UA"/>
              </w:rPr>
              <w:t>14</w:t>
            </w:r>
          </w:p>
        </w:tc>
        <w:tc>
          <w:tcPr>
            <w:tcW w:w="0" w:type="auto"/>
            <w:vAlign w:val="center"/>
            <w:hideMark/>
          </w:tcPr>
          <w:p w14:paraId="03AFBA66" w14:textId="77777777" w:rsidR="002A0B56" w:rsidRPr="00981822" w:rsidRDefault="002A0B56" w:rsidP="00324325">
            <w:pPr>
              <w:pStyle w:val="21"/>
              <w:jc w:val="center"/>
              <w:rPr>
                <w:sz w:val="26"/>
                <w:szCs w:val="26"/>
                <w:lang w:val="uk-UA"/>
              </w:rPr>
            </w:pPr>
            <w:r w:rsidRPr="00981822">
              <w:rPr>
                <w:sz w:val="26"/>
                <w:szCs w:val="26"/>
                <w:lang w:val="uk-UA"/>
              </w:rPr>
              <w:t>37</w:t>
            </w:r>
          </w:p>
        </w:tc>
        <w:tc>
          <w:tcPr>
            <w:tcW w:w="0" w:type="auto"/>
            <w:vAlign w:val="center"/>
            <w:hideMark/>
          </w:tcPr>
          <w:p w14:paraId="078E83AB" w14:textId="77777777" w:rsidR="002A0B56" w:rsidRPr="00981822" w:rsidRDefault="002A0B56" w:rsidP="00324325">
            <w:pPr>
              <w:pStyle w:val="21"/>
              <w:jc w:val="center"/>
              <w:rPr>
                <w:sz w:val="26"/>
                <w:szCs w:val="26"/>
                <w:lang w:val="uk-UA"/>
              </w:rPr>
            </w:pPr>
            <w:r w:rsidRPr="00981822">
              <w:rPr>
                <w:sz w:val="26"/>
                <w:szCs w:val="26"/>
                <w:lang w:val="uk-UA"/>
              </w:rPr>
              <w:t>34</w:t>
            </w:r>
          </w:p>
        </w:tc>
        <w:tc>
          <w:tcPr>
            <w:tcW w:w="0" w:type="auto"/>
            <w:vAlign w:val="center"/>
            <w:hideMark/>
          </w:tcPr>
          <w:p w14:paraId="015DFBD6" w14:textId="77777777" w:rsidR="002A0B56" w:rsidRPr="00981822" w:rsidRDefault="002A0B56" w:rsidP="00324325">
            <w:pPr>
              <w:pStyle w:val="21"/>
              <w:jc w:val="center"/>
              <w:rPr>
                <w:sz w:val="26"/>
                <w:szCs w:val="26"/>
                <w:lang w:val="uk-UA"/>
              </w:rPr>
            </w:pPr>
            <w:r w:rsidRPr="00981822">
              <w:rPr>
                <w:sz w:val="26"/>
                <w:szCs w:val="26"/>
                <w:lang w:val="uk-UA"/>
              </w:rPr>
              <w:t>-3</w:t>
            </w:r>
          </w:p>
        </w:tc>
        <w:tc>
          <w:tcPr>
            <w:tcW w:w="0" w:type="auto"/>
            <w:vAlign w:val="center"/>
            <w:hideMark/>
          </w:tcPr>
          <w:p w14:paraId="0D92E383" w14:textId="77777777" w:rsidR="002A0B56" w:rsidRPr="00981822" w:rsidRDefault="002A0B56" w:rsidP="00324325">
            <w:pPr>
              <w:pStyle w:val="21"/>
              <w:jc w:val="center"/>
              <w:rPr>
                <w:sz w:val="26"/>
                <w:szCs w:val="26"/>
                <w:lang w:val="uk-UA"/>
              </w:rPr>
            </w:pPr>
            <w:r w:rsidRPr="00981822">
              <w:rPr>
                <w:sz w:val="26"/>
                <w:szCs w:val="26"/>
                <w:lang w:val="uk-UA"/>
              </w:rPr>
              <w:t>9</w:t>
            </w:r>
          </w:p>
        </w:tc>
      </w:tr>
      <w:tr w:rsidR="002A0B56" w:rsidRPr="00981822" w14:paraId="55FAF87E" w14:textId="77777777" w:rsidTr="00324325">
        <w:trPr>
          <w:jc w:val="center"/>
        </w:trPr>
        <w:tc>
          <w:tcPr>
            <w:tcW w:w="0" w:type="auto"/>
            <w:vAlign w:val="center"/>
            <w:hideMark/>
          </w:tcPr>
          <w:p w14:paraId="3AF572BA" w14:textId="77777777" w:rsidR="002A0B56" w:rsidRPr="00981822" w:rsidRDefault="002A0B56" w:rsidP="00324325">
            <w:pPr>
              <w:pStyle w:val="21"/>
              <w:jc w:val="center"/>
              <w:rPr>
                <w:b/>
                <w:bCs/>
                <w:sz w:val="26"/>
                <w:szCs w:val="26"/>
                <w:lang w:val="uk-UA"/>
              </w:rPr>
            </w:pPr>
            <w:r w:rsidRPr="00981822">
              <w:rPr>
                <w:b/>
                <w:bCs/>
                <w:sz w:val="26"/>
                <w:szCs w:val="26"/>
                <w:lang w:val="uk-UA"/>
              </w:rPr>
              <w:t>15</w:t>
            </w:r>
          </w:p>
        </w:tc>
        <w:tc>
          <w:tcPr>
            <w:tcW w:w="0" w:type="auto"/>
            <w:vAlign w:val="center"/>
            <w:hideMark/>
          </w:tcPr>
          <w:p w14:paraId="753F1F96" w14:textId="77777777" w:rsidR="002A0B56" w:rsidRPr="00981822" w:rsidRDefault="002A0B56" w:rsidP="00324325">
            <w:pPr>
              <w:pStyle w:val="21"/>
              <w:jc w:val="center"/>
              <w:rPr>
                <w:sz w:val="26"/>
                <w:szCs w:val="26"/>
                <w:lang w:val="uk-UA"/>
              </w:rPr>
            </w:pPr>
            <w:r w:rsidRPr="00981822">
              <w:rPr>
                <w:sz w:val="26"/>
                <w:szCs w:val="26"/>
                <w:lang w:val="uk-UA"/>
              </w:rPr>
              <w:t>48</w:t>
            </w:r>
          </w:p>
        </w:tc>
        <w:tc>
          <w:tcPr>
            <w:tcW w:w="0" w:type="auto"/>
            <w:vAlign w:val="center"/>
            <w:hideMark/>
          </w:tcPr>
          <w:p w14:paraId="11ABAB6A" w14:textId="77777777" w:rsidR="002A0B56" w:rsidRPr="00981822" w:rsidRDefault="002A0B56" w:rsidP="00324325">
            <w:pPr>
              <w:pStyle w:val="21"/>
              <w:jc w:val="center"/>
              <w:rPr>
                <w:sz w:val="26"/>
                <w:szCs w:val="26"/>
                <w:lang w:val="uk-UA"/>
              </w:rPr>
            </w:pPr>
            <w:r w:rsidRPr="00981822">
              <w:rPr>
                <w:sz w:val="26"/>
                <w:szCs w:val="26"/>
                <w:lang w:val="uk-UA"/>
              </w:rPr>
              <w:t>44</w:t>
            </w:r>
          </w:p>
        </w:tc>
        <w:tc>
          <w:tcPr>
            <w:tcW w:w="0" w:type="auto"/>
            <w:vAlign w:val="center"/>
            <w:hideMark/>
          </w:tcPr>
          <w:p w14:paraId="01DBC6F8" w14:textId="77777777" w:rsidR="002A0B56" w:rsidRPr="00981822" w:rsidRDefault="002A0B56" w:rsidP="00324325">
            <w:pPr>
              <w:pStyle w:val="21"/>
              <w:jc w:val="center"/>
              <w:rPr>
                <w:sz w:val="26"/>
                <w:szCs w:val="26"/>
                <w:lang w:val="uk-UA"/>
              </w:rPr>
            </w:pPr>
            <w:r w:rsidRPr="00981822">
              <w:rPr>
                <w:sz w:val="26"/>
                <w:szCs w:val="26"/>
                <w:lang w:val="uk-UA"/>
              </w:rPr>
              <w:t>-4</w:t>
            </w:r>
          </w:p>
        </w:tc>
        <w:tc>
          <w:tcPr>
            <w:tcW w:w="0" w:type="auto"/>
            <w:vAlign w:val="center"/>
            <w:hideMark/>
          </w:tcPr>
          <w:p w14:paraId="676CDA2E" w14:textId="77777777" w:rsidR="002A0B56" w:rsidRPr="00981822" w:rsidRDefault="002A0B56" w:rsidP="00324325">
            <w:pPr>
              <w:pStyle w:val="21"/>
              <w:jc w:val="center"/>
              <w:rPr>
                <w:sz w:val="26"/>
                <w:szCs w:val="26"/>
                <w:lang w:val="uk-UA"/>
              </w:rPr>
            </w:pPr>
            <w:r w:rsidRPr="00981822">
              <w:rPr>
                <w:sz w:val="26"/>
                <w:szCs w:val="26"/>
                <w:lang w:val="uk-UA"/>
              </w:rPr>
              <w:t>16</w:t>
            </w:r>
          </w:p>
        </w:tc>
      </w:tr>
      <w:tr w:rsidR="002A0B56" w:rsidRPr="00981822" w14:paraId="16B3FEFB" w14:textId="77777777" w:rsidTr="00324325">
        <w:trPr>
          <w:jc w:val="center"/>
        </w:trPr>
        <w:tc>
          <w:tcPr>
            <w:tcW w:w="0" w:type="auto"/>
            <w:vAlign w:val="center"/>
            <w:hideMark/>
          </w:tcPr>
          <w:p w14:paraId="181BEC31" w14:textId="77777777" w:rsidR="002A0B56" w:rsidRPr="00981822" w:rsidRDefault="002A0B56" w:rsidP="00324325">
            <w:pPr>
              <w:pStyle w:val="21"/>
              <w:jc w:val="center"/>
              <w:rPr>
                <w:b/>
                <w:bCs/>
                <w:sz w:val="26"/>
                <w:szCs w:val="26"/>
                <w:lang w:val="uk-UA"/>
              </w:rPr>
            </w:pPr>
            <w:r w:rsidRPr="00981822">
              <w:rPr>
                <w:b/>
                <w:bCs/>
                <w:sz w:val="26"/>
                <w:szCs w:val="26"/>
                <w:lang w:val="uk-UA"/>
              </w:rPr>
              <w:t>16</w:t>
            </w:r>
          </w:p>
        </w:tc>
        <w:tc>
          <w:tcPr>
            <w:tcW w:w="0" w:type="auto"/>
            <w:vAlign w:val="center"/>
            <w:hideMark/>
          </w:tcPr>
          <w:p w14:paraId="0240D54B" w14:textId="77777777" w:rsidR="002A0B56" w:rsidRPr="00981822" w:rsidRDefault="002A0B56" w:rsidP="00324325">
            <w:pPr>
              <w:pStyle w:val="21"/>
              <w:jc w:val="center"/>
              <w:rPr>
                <w:sz w:val="26"/>
                <w:szCs w:val="26"/>
                <w:lang w:val="uk-UA"/>
              </w:rPr>
            </w:pPr>
            <w:r w:rsidRPr="00981822">
              <w:rPr>
                <w:sz w:val="26"/>
                <w:szCs w:val="26"/>
                <w:lang w:val="uk-UA"/>
              </w:rPr>
              <w:t>52</w:t>
            </w:r>
          </w:p>
        </w:tc>
        <w:tc>
          <w:tcPr>
            <w:tcW w:w="0" w:type="auto"/>
            <w:vAlign w:val="center"/>
            <w:hideMark/>
          </w:tcPr>
          <w:p w14:paraId="0C434849" w14:textId="77777777" w:rsidR="002A0B56" w:rsidRPr="00981822" w:rsidRDefault="002A0B56" w:rsidP="00324325">
            <w:pPr>
              <w:pStyle w:val="21"/>
              <w:jc w:val="center"/>
              <w:rPr>
                <w:sz w:val="26"/>
                <w:szCs w:val="26"/>
                <w:lang w:val="uk-UA"/>
              </w:rPr>
            </w:pPr>
            <w:r w:rsidRPr="00981822">
              <w:rPr>
                <w:sz w:val="26"/>
                <w:szCs w:val="26"/>
                <w:lang w:val="uk-UA"/>
              </w:rPr>
              <w:t>46</w:t>
            </w:r>
          </w:p>
        </w:tc>
        <w:tc>
          <w:tcPr>
            <w:tcW w:w="0" w:type="auto"/>
            <w:vAlign w:val="center"/>
            <w:hideMark/>
          </w:tcPr>
          <w:p w14:paraId="0C38C82E" w14:textId="77777777" w:rsidR="002A0B56" w:rsidRPr="00981822" w:rsidRDefault="002A0B56" w:rsidP="00324325">
            <w:pPr>
              <w:pStyle w:val="21"/>
              <w:jc w:val="center"/>
              <w:rPr>
                <w:sz w:val="26"/>
                <w:szCs w:val="26"/>
                <w:lang w:val="uk-UA"/>
              </w:rPr>
            </w:pPr>
            <w:r w:rsidRPr="00981822">
              <w:rPr>
                <w:sz w:val="26"/>
                <w:szCs w:val="26"/>
                <w:lang w:val="uk-UA"/>
              </w:rPr>
              <w:t>-6</w:t>
            </w:r>
          </w:p>
        </w:tc>
        <w:tc>
          <w:tcPr>
            <w:tcW w:w="0" w:type="auto"/>
            <w:vAlign w:val="center"/>
            <w:hideMark/>
          </w:tcPr>
          <w:p w14:paraId="796444E5" w14:textId="77777777" w:rsidR="002A0B56" w:rsidRPr="00981822" w:rsidRDefault="002A0B56" w:rsidP="00324325">
            <w:pPr>
              <w:pStyle w:val="21"/>
              <w:jc w:val="center"/>
              <w:rPr>
                <w:sz w:val="26"/>
                <w:szCs w:val="26"/>
                <w:lang w:val="uk-UA"/>
              </w:rPr>
            </w:pPr>
            <w:r w:rsidRPr="00981822">
              <w:rPr>
                <w:sz w:val="26"/>
                <w:szCs w:val="26"/>
                <w:lang w:val="uk-UA"/>
              </w:rPr>
              <w:t>36</w:t>
            </w:r>
          </w:p>
        </w:tc>
      </w:tr>
      <w:tr w:rsidR="002A0B56" w:rsidRPr="00981822" w14:paraId="2F7EA240" w14:textId="77777777" w:rsidTr="00324325">
        <w:trPr>
          <w:jc w:val="center"/>
        </w:trPr>
        <w:tc>
          <w:tcPr>
            <w:tcW w:w="0" w:type="auto"/>
            <w:vAlign w:val="center"/>
            <w:hideMark/>
          </w:tcPr>
          <w:p w14:paraId="1249A473" w14:textId="77777777" w:rsidR="002A0B56" w:rsidRPr="00981822" w:rsidRDefault="002A0B56" w:rsidP="00324325">
            <w:pPr>
              <w:pStyle w:val="21"/>
              <w:jc w:val="center"/>
              <w:rPr>
                <w:b/>
                <w:bCs/>
                <w:sz w:val="26"/>
                <w:szCs w:val="26"/>
                <w:lang w:val="uk-UA"/>
              </w:rPr>
            </w:pPr>
            <w:r w:rsidRPr="00981822">
              <w:rPr>
                <w:b/>
                <w:bCs/>
                <w:sz w:val="26"/>
                <w:szCs w:val="26"/>
                <w:lang w:val="uk-UA"/>
              </w:rPr>
              <w:t>17</w:t>
            </w:r>
          </w:p>
        </w:tc>
        <w:tc>
          <w:tcPr>
            <w:tcW w:w="0" w:type="auto"/>
            <w:vAlign w:val="center"/>
            <w:hideMark/>
          </w:tcPr>
          <w:p w14:paraId="2E368B46" w14:textId="77777777" w:rsidR="002A0B56" w:rsidRPr="00981822" w:rsidRDefault="002A0B56" w:rsidP="00324325">
            <w:pPr>
              <w:pStyle w:val="21"/>
              <w:jc w:val="center"/>
              <w:rPr>
                <w:sz w:val="26"/>
                <w:szCs w:val="26"/>
                <w:lang w:val="uk-UA"/>
              </w:rPr>
            </w:pPr>
            <w:r w:rsidRPr="00981822">
              <w:rPr>
                <w:sz w:val="26"/>
                <w:szCs w:val="26"/>
                <w:lang w:val="uk-UA"/>
              </w:rPr>
              <w:t>38</w:t>
            </w:r>
          </w:p>
        </w:tc>
        <w:tc>
          <w:tcPr>
            <w:tcW w:w="0" w:type="auto"/>
            <w:vAlign w:val="center"/>
            <w:hideMark/>
          </w:tcPr>
          <w:p w14:paraId="7D89B872" w14:textId="77777777" w:rsidR="002A0B56" w:rsidRPr="00981822" w:rsidRDefault="002A0B56" w:rsidP="00324325">
            <w:pPr>
              <w:pStyle w:val="21"/>
              <w:jc w:val="center"/>
              <w:rPr>
                <w:sz w:val="26"/>
                <w:szCs w:val="26"/>
                <w:lang w:val="uk-UA"/>
              </w:rPr>
            </w:pPr>
            <w:r w:rsidRPr="00981822">
              <w:rPr>
                <w:sz w:val="26"/>
                <w:szCs w:val="26"/>
                <w:lang w:val="uk-UA"/>
              </w:rPr>
              <w:t>35</w:t>
            </w:r>
          </w:p>
        </w:tc>
        <w:tc>
          <w:tcPr>
            <w:tcW w:w="0" w:type="auto"/>
            <w:vAlign w:val="center"/>
            <w:hideMark/>
          </w:tcPr>
          <w:p w14:paraId="2775DA36" w14:textId="77777777" w:rsidR="002A0B56" w:rsidRPr="00981822" w:rsidRDefault="002A0B56" w:rsidP="00324325">
            <w:pPr>
              <w:pStyle w:val="21"/>
              <w:jc w:val="center"/>
              <w:rPr>
                <w:sz w:val="26"/>
                <w:szCs w:val="26"/>
                <w:lang w:val="uk-UA"/>
              </w:rPr>
            </w:pPr>
            <w:r w:rsidRPr="00981822">
              <w:rPr>
                <w:sz w:val="26"/>
                <w:szCs w:val="26"/>
                <w:lang w:val="uk-UA"/>
              </w:rPr>
              <w:t>-3</w:t>
            </w:r>
          </w:p>
        </w:tc>
        <w:tc>
          <w:tcPr>
            <w:tcW w:w="0" w:type="auto"/>
            <w:vAlign w:val="center"/>
            <w:hideMark/>
          </w:tcPr>
          <w:p w14:paraId="6F411990" w14:textId="77777777" w:rsidR="002A0B56" w:rsidRPr="00981822" w:rsidRDefault="002A0B56" w:rsidP="00324325">
            <w:pPr>
              <w:pStyle w:val="21"/>
              <w:jc w:val="center"/>
              <w:rPr>
                <w:sz w:val="26"/>
                <w:szCs w:val="26"/>
                <w:lang w:val="uk-UA"/>
              </w:rPr>
            </w:pPr>
            <w:r w:rsidRPr="00981822">
              <w:rPr>
                <w:sz w:val="26"/>
                <w:szCs w:val="26"/>
                <w:lang w:val="uk-UA"/>
              </w:rPr>
              <w:t>9</w:t>
            </w:r>
          </w:p>
        </w:tc>
      </w:tr>
      <w:tr w:rsidR="002A0B56" w:rsidRPr="00981822" w14:paraId="68708CF7" w14:textId="77777777" w:rsidTr="00324325">
        <w:trPr>
          <w:jc w:val="center"/>
        </w:trPr>
        <w:tc>
          <w:tcPr>
            <w:tcW w:w="0" w:type="auto"/>
            <w:vAlign w:val="center"/>
            <w:hideMark/>
          </w:tcPr>
          <w:p w14:paraId="28232B52" w14:textId="77777777" w:rsidR="002A0B56" w:rsidRPr="00981822" w:rsidRDefault="002A0B56" w:rsidP="00324325">
            <w:pPr>
              <w:pStyle w:val="21"/>
              <w:jc w:val="center"/>
              <w:rPr>
                <w:b/>
                <w:bCs/>
                <w:sz w:val="26"/>
                <w:szCs w:val="26"/>
                <w:lang w:val="uk-UA"/>
              </w:rPr>
            </w:pPr>
            <w:r w:rsidRPr="00981822">
              <w:rPr>
                <w:b/>
                <w:bCs/>
                <w:sz w:val="26"/>
                <w:szCs w:val="26"/>
                <w:lang w:val="uk-UA"/>
              </w:rPr>
              <w:t>18</w:t>
            </w:r>
          </w:p>
        </w:tc>
        <w:tc>
          <w:tcPr>
            <w:tcW w:w="0" w:type="auto"/>
            <w:vAlign w:val="center"/>
            <w:hideMark/>
          </w:tcPr>
          <w:p w14:paraId="6841B9DC" w14:textId="77777777" w:rsidR="002A0B56" w:rsidRPr="00981822" w:rsidRDefault="002A0B56" w:rsidP="00324325">
            <w:pPr>
              <w:pStyle w:val="21"/>
              <w:jc w:val="center"/>
              <w:rPr>
                <w:sz w:val="26"/>
                <w:szCs w:val="26"/>
                <w:lang w:val="uk-UA"/>
              </w:rPr>
            </w:pPr>
            <w:r w:rsidRPr="00981822">
              <w:rPr>
                <w:sz w:val="26"/>
                <w:szCs w:val="26"/>
                <w:lang w:val="uk-UA"/>
              </w:rPr>
              <w:t>47</w:t>
            </w:r>
          </w:p>
        </w:tc>
        <w:tc>
          <w:tcPr>
            <w:tcW w:w="0" w:type="auto"/>
            <w:vAlign w:val="center"/>
            <w:hideMark/>
          </w:tcPr>
          <w:p w14:paraId="3C841B4B" w14:textId="77777777" w:rsidR="002A0B56" w:rsidRPr="00981822" w:rsidRDefault="002A0B56" w:rsidP="00324325">
            <w:pPr>
              <w:pStyle w:val="21"/>
              <w:jc w:val="center"/>
              <w:rPr>
                <w:sz w:val="26"/>
                <w:szCs w:val="26"/>
                <w:lang w:val="uk-UA"/>
              </w:rPr>
            </w:pPr>
            <w:r w:rsidRPr="00981822">
              <w:rPr>
                <w:sz w:val="26"/>
                <w:szCs w:val="26"/>
                <w:lang w:val="uk-UA"/>
              </w:rPr>
              <w:t>43</w:t>
            </w:r>
          </w:p>
        </w:tc>
        <w:tc>
          <w:tcPr>
            <w:tcW w:w="0" w:type="auto"/>
            <w:vAlign w:val="center"/>
            <w:hideMark/>
          </w:tcPr>
          <w:p w14:paraId="3317D514" w14:textId="77777777" w:rsidR="002A0B56" w:rsidRPr="00981822" w:rsidRDefault="002A0B56" w:rsidP="00324325">
            <w:pPr>
              <w:pStyle w:val="21"/>
              <w:jc w:val="center"/>
              <w:rPr>
                <w:sz w:val="26"/>
                <w:szCs w:val="26"/>
                <w:lang w:val="uk-UA"/>
              </w:rPr>
            </w:pPr>
            <w:r w:rsidRPr="00981822">
              <w:rPr>
                <w:sz w:val="26"/>
                <w:szCs w:val="26"/>
                <w:lang w:val="uk-UA"/>
              </w:rPr>
              <w:t>-4</w:t>
            </w:r>
          </w:p>
        </w:tc>
        <w:tc>
          <w:tcPr>
            <w:tcW w:w="0" w:type="auto"/>
            <w:vAlign w:val="center"/>
            <w:hideMark/>
          </w:tcPr>
          <w:p w14:paraId="34562906" w14:textId="77777777" w:rsidR="002A0B56" w:rsidRPr="00981822" w:rsidRDefault="002A0B56" w:rsidP="00324325">
            <w:pPr>
              <w:pStyle w:val="21"/>
              <w:jc w:val="center"/>
              <w:rPr>
                <w:sz w:val="26"/>
                <w:szCs w:val="26"/>
                <w:lang w:val="uk-UA"/>
              </w:rPr>
            </w:pPr>
            <w:r w:rsidRPr="00981822">
              <w:rPr>
                <w:sz w:val="26"/>
                <w:szCs w:val="26"/>
                <w:lang w:val="uk-UA"/>
              </w:rPr>
              <w:t>16</w:t>
            </w:r>
          </w:p>
        </w:tc>
      </w:tr>
      <w:tr w:rsidR="002A0B56" w:rsidRPr="00981822" w14:paraId="35C48DEB" w14:textId="77777777" w:rsidTr="00324325">
        <w:trPr>
          <w:jc w:val="center"/>
        </w:trPr>
        <w:tc>
          <w:tcPr>
            <w:tcW w:w="0" w:type="auto"/>
            <w:vAlign w:val="center"/>
            <w:hideMark/>
          </w:tcPr>
          <w:p w14:paraId="40DCCC01" w14:textId="77777777" w:rsidR="002A0B56" w:rsidRPr="00981822" w:rsidRDefault="002A0B56" w:rsidP="00324325">
            <w:pPr>
              <w:pStyle w:val="21"/>
              <w:jc w:val="center"/>
              <w:rPr>
                <w:b/>
                <w:bCs/>
                <w:sz w:val="26"/>
                <w:szCs w:val="26"/>
                <w:lang w:val="uk-UA"/>
              </w:rPr>
            </w:pPr>
            <w:r w:rsidRPr="00981822">
              <w:rPr>
                <w:b/>
                <w:bCs/>
                <w:sz w:val="26"/>
                <w:szCs w:val="26"/>
                <w:lang w:val="uk-UA"/>
              </w:rPr>
              <w:t>19</w:t>
            </w:r>
          </w:p>
        </w:tc>
        <w:tc>
          <w:tcPr>
            <w:tcW w:w="0" w:type="auto"/>
            <w:vAlign w:val="center"/>
            <w:hideMark/>
          </w:tcPr>
          <w:p w14:paraId="718B07E5" w14:textId="77777777" w:rsidR="002A0B56" w:rsidRPr="00981822" w:rsidRDefault="002A0B56" w:rsidP="00324325">
            <w:pPr>
              <w:pStyle w:val="21"/>
              <w:jc w:val="center"/>
              <w:rPr>
                <w:sz w:val="26"/>
                <w:szCs w:val="26"/>
                <w:lang w:val="uk-UA"/>
              </w:rPr>
            </w:pPr>
            <w:r w:rsidRPr="00981822">
              <w:rPr>
                <w:sz w:val="26"/>
                <w:szCs w:val="26"/>
                <w:lang w:val="uk-UA"/>
              </w:rPr>
              <w:t>40</w:t>
            </w:r>
          </w:p>
        </w:tc>
        <w:tc>
          <w:tcPr>
            <w:tcW w:w="0" w:type="auto"/>
            <w:vAlign w:val="center"/>
            <w:hideMark/>
          </w:tcPr>
          <w:p w14:paraId="7DBACB9B" w14:textId="77777777" w:rsidR="002A0B56" w:rsidRPr="00981822" w:rsidRDefault="002A0B56" w:rsidP="00324325">
            <w:pPr>
              <w:pStyle w:val="21"/>
              <w:jc w:val="center"/>
              <w:rPr>
                <w:sz w:val="26"/>
                <w:szCs w:val="26"/>
                <w:lang w:val="uk-UA"/>
              </w:rPr>
            </w:pPr>
            <w:r w:rsidRPr="00981822">
              <w:rPr>
                <w:sz w:val="26"/>
                <w:szCs w:val="26"/>
                <w:lang w:val="uk-UA"/>
              </w:rPr>
              <w:t>37</w:t>
            </w:r>
          </w:p>
        </w:tc>
        <w:tc>
          <w:tcPr>
            <w:tcW w:w="0" w:type="auto"/>
            <w:vAlign w:val="center"/>
            <w:hideMark/>
          </w:tcPr>
          <w:p w14:paraId="0221FD69" w14:textId="77777777" w:rsidR="002A0B56" w:rsidRPr="00981822" w:rsidRDefault="002A0B56" w:rsidP="00324325">
            <w:pPr>
              <w:pStyle w:val="21"/>
              <w:jc w:val="center"/>
              <w:rPr>
                <w:sz w:val="26"/>
                <w:szCs w:val="26"/>
                <w:lang w:val="uk-UA"/>
              </w:rPr>
            </w:pPr>
            <w:r w:rsidRPr="00981822">
              <w:rPr>
                <w:sz w:val="26"/>
                <w:szCs w:val="26"/>
                <w:lang w:val="uk-UA"/>
              </w:rPr>
              <w:t>-3</w:t>
            </w:r>
          </w:p>
        </w:tc>
        <w:tc>
          <w:tcPr>
            <w:tcW w:w="0" w:type="auto"/>
            <w:vAlign w:val="center"/>
            <w:hideMark/>
          </w:tcPr>
          <w:p w14:paraId="6D03619C" w14:textId="77777777" w:rsidR="002A0B56" w:rsidRPr="00981822" w:rsidRDefault="002A0B56" w:rsidP="00324325">
            <w:pPr>
              <w:pStyle w:val="21"/>
              <w:jc w:val="center"/>
              <w:rPr>
                <w:sz w:val="26"/>
                <w:szCs w:val="26"/>
                <w:lang w:val="uk-UA"/>
              </w:rPr>
            </w:pPr>
            <w:r w:rsidRPr="00981822">
              <w:rPr>
                <w:sz w:val="26"/>
                <w:szCs w:val="26"/>
                <w:lang w:val="uk-UA"/>
              </w:rPr>
              <w:t>9</w:t>
            </w:r>
          </w:p>
        </w:tc>
      </w:tr>
      <w:tr w:rsidR="002A0B56" w:rsidRPr="00981822" w14:paraId="64711167" w14:textId="77777777" w:rsidTr="00324325">
        <w:trPr>
          <w:jc w:val="center"/>
        </w:trPr>
        <w:tc>
          <w:tcPr>
            <w:tcW w:w="0" w:type="auto"/>
            <w:vAlign w:val="center"/>
            <w:hideMark/>
          </w:tcPr>
          <w:p w14:paraId="50853EAC" w14:textId="77777777" w:rsidR="002A0B56" w:rsidRPr="00981822" w:rsidRDefault="002A0B56" w:rsidP="00324325">
            <w:pPr>
              <w:pStyle w:val="21"/>
              <w:jc w:val="center"/>
              <w:rPr>
                <w:b/>
                <w:bCs/>
                <w:sz w:val="26"/>
                <w:szCs w:val="26"/>
                <w:lang w:val="uk-UA"/>
              </w:rPr>
            </w:pPr>
            <w:r w:rsidRPr="00981822">
              <w:rPr>
                <w:b/>
                <w:bCs/>
                <w:sz w:val="26"/>
                <w:szCs w:val="26"/>
                <w:lang w:val="uk-UA"/>
              </w:rPr>
              <w:t>20</w:t>
            </w:r>
          </w:p>
        </w:tc>
        <w:tc>
          <w:tcPr>
            <w:tcW w:w="0" w:type="auto"/>
            <w:vAlign w:val="center"/>
            <w:hideMark/>
          </w:tcPr>
          <w:p w14:paraId="22C21F35" w14:textId="77777777" w:rsidR="002A0B56" w:rsidRPr="00981822" w:rsidRDefault="002A0B56" w:rsidP="00324325">
            <w:pPr>
              <w:pStyle w:val="21"/>
              <w:jc w:val="center"/>
              <w:rPr>
                <w:sz w:val="26"/>
                <w:szCs w:val="26"/>
                <w:lang w:val="uk-UA"/>
              </w:rPr>
            </w:pPr>
            <w:r w:rsidRPr="00981822">
              <w:rPr>
                <w:sz w:val="26"/>
                <w:szCs w:val="26"/>
                <w:lang w:val="uk-UA"/>
              </w:rPr>
              <w:t>45</w:t>
            </w:r>
          </w:p>
        </w:tc>
        <w:tc>
          <w:tcPr>
            <w:tcW w:w="0" w:type="auto"/>
            <w:vAlign w:val="center"/>
            <w:hideMark/>
          </w:tcPr>
          <w:p w14:paraId="0C33FC1D" w14:textId="77777777" w:rsidR="002A0B56" w:rsidRPr="00981822" w:rsidRDefault="002A0B56" w:rsidP="00324325">
            <w:pPr>
              <w:pStyle w:val="21"/>
              <w:jc w:val="center"/>
              <w:rPr>
                <w:sz w:val="26"/>
                <w:szCs w:val="26"/>
                <w:lang w:val="uk-UA"/>
              </w:rPr>
            </w:pPr>
            <w:r w:rsidRPr="00981822">
              <w:rPr>
                <w:sz w:val="26"/>
                <w:szCs w:val="26"/>
                <w:lang w:val="uk-UA"/>
              </w:rPr>
              <w:t>41</w:t>
            </w:r>
          </w:p>
        </w:tc>
        <w:tc>
          <w:tcPr>
            <w:tcW w:w="0" w:type="auto"/>
            <w:vAlign w:val="center"/>
            <w:hideMark/>
          </w:tcPr>
          <w:p w14:paraId="415B9F6E" w14:textId="77777777" w:rsidR="002A0B56" w:rsidRPr="00981822" w:rsidRDefault="002A0B56" w:rsidP="00324325">
            <w:pPr>
              <w:pStyle w:val="21"/>
              <w:jc w:val="center"/>
              <w:rPr>
                <w:sz w:val="26"/>
                <w:szCs w:val="26"/>
                <w:lang w:val="uk-UA"/>
              </w:rPr>
            </w:pPr>
            <w:r w:rsidRPr="00981822">
              <w:rPr>
                <w:sz w:val="26"/>
                <w:szCs w:val="26"/>
                <w:lang w:val="uk-UA"/>
              </w:rPr>
              <w:t>-4</w:t>
            </w:r>
          </w:p>
        </w:tc>
        <w:tc>
          <w:tcPr>
            <w:tcW w:w="0" w:type="auto"/>
            <w:vAlign w:val="center"/>
            <w:hideMark/>
          </w:tcPr>
          <w:p w14:paraId="73000FF5" w14:textId="77777777" w:rsidR="002A0B56" w:rsidRPr="00981822" w:rsidRDefault="002A0B56" w:rsidP="00324325">
            <w:pPr>
              <w:pStyle w:val="21"/>
              <w:jc w:val="center"/>
              <w:rPr>
                <w:sz w:val="26"/>
                <w:szCs w:val="26"/>
                <w:lang w:val="uk-UA"/>
              </w:rPr>
            </w:pPr>
            <w:r w:rsidRPr="00981822">
              <w:rPr>
                <w:sz w:val="26"/>
                <w:szCs w:val="26"/>
                <w:lang w:val="uk-UA"/>
              </w:rPr>
              <w:t>16</w:t>
            </w:r>
          </w:p>
        </w:tc>
      </w:tr>
      <w:tr w:rsidR="002A0B56" w:rsidRPr="00981822" w14:paraId="72DFC45E" w14:textId="77777777" w:rsidTr="00324325">
        <w:trPr>
          <w:jc w:val="center"/>
        </w:trPr>
        <w:tc>
          <w:tcPr>
            <w:tcW w:w="0" w:type="auto"/>
            <w:vAlign w:val="center"/>
            <w:hideMark/>
          </w:tcPr>
          <w:p w14:paraId="60B58FBB" w14:textId="77777777" w:rsidR="002A0B56" w:rsidRPr="00981822" w:rsidRDefault="002A0B56" w:rsidP="00324325">
            <w:pPr>
              <w:pStyle w:val="21"/>
              <w:jc w:val="center"/>
              <w:rPr>
                <w:b/>
                <w:bCs/>
                <w:sz w:val="26"/>
                <w:szCs w:val="26"/>
                <w:lang w:val="uk-UA"/>
              </w:rPr>
            </w:pPr>
            <w:r w:rsidRPr="00981822">
              <w:rPr>
                <w:b/>
                <w:bCs/>
                <w:sz w:val="26"/>
                <w:szCs w:val="26"/>
                <w:lang w:val="uk-UA"/>
              </w:rPr>
              <w:t>21</w:t>
            </w:r>
          </w:p>
        </w:tc>
        <w:tc>
          <w:tcPr>
            <w:tcW w:w="0" w:type="auto"/>
            <w:vAlign w:val="center"/>
            <w:hideMark/>
          </w:tcPr>
          <w:p w14:paraId="3057E7AE" w14:textId="77777777" w:rsidR="002A0B56" w:rsidRPr="00981822" w:rsidRDefault="002A0B56" w:rsidP="00324325">
            <w:pPr>
              <w:pStyle w:val="21"/>
              <w:jc w:val="center"/>
              <w:rPr>
                <w:sz w:val="26"/>
                <w:szCs w:val="26"/>
                <w:lang w:val="uk-UA"/>
              </w:rPr>
            </w:pPr>
            <w:r w:rsidRPr="00981822">
              <w:rPr>
                <w:sz w:val="26"/>
                <w:szCs w:val="26"/>
                <w:lang w:val="uk-UA"/>
              </w:rPr>
              <w:t>61</w:t>
            </w:r>
          </w:p>
        </w:tc>
        <w:tc>
          <w:tcPr>
            <w:tcW w:w="0" w:type="auto"/>
            <w:vAlign w:val="center"/>
            <w:hideMark/>
          </w:tcPr>
          <w:p w14:paraId="375FC385" w14:textId="77777777" w:rsidR="002A0B56" w:rsidRPr="00981822" w:rsidRDefault="002A0B56" w:rsidP="00324325">
            <w:pPr>
              <w:pStyle w:val="21"/>
              <w:jc w:val="center"/>
              <w:rPr>
                <w:sz w:val="26"/>
                <w:szCs w:val="26"/>
                <w:lang w:val="uk-UA"/>
              </w:rPr>
            </w:pPr>
            <w:r w:rsidRPr="00981822">
              <w:rPr>
                <w:sz w:val="26"/>
                <w:szCs w:val="26"/>
                <w:lang w:val="uk-UA"/>
              </w:rPr>
              <w:t>53</w:t>
            </w:r>
          </w:p>
        </w:tc>
        <w:tc>
          <w:tcPr>
            <w:tcW w:w="0" w:type="auto"/>
            <w:vAlign w:val="center"/>
            <w:hideMark/>
          </w:tcPr>
          <w:p w14:paraId="6FDC9FD4" w14:textId="77777777" w:rsidR="002A0B56" w:rsidRPr="00981822" w:rsidRDefault="002A0B56" w:rsidP="00324325">
            <w:pPr>
              <w:pStyle w:val="21"/>
              <w:jc w:val="center"/>
              <w:rPr>
                <w:sz w:val="26"/>
                <w:szCs w:val="26"/>
                <w:lang w:val="uk-UA"/>
              </w:rPr>
            </w:pPr>
            <w:r w:rsidRPr="00981822">
              <w:rPr>
                <w:sz w:val="26"/>
                <w:szCs w:val="26"/>
                <w:lang w:val="uk-UA"/>
              </w:rPr>
              <w:t>-8</w:t>
            </w:r>
          </w:p>
        </w:tc>
        <w:tc>
          <w:tcPr>
            <w:tcW w:w="0" w:type="auto"/>
            <w:vAlign w:val="center"/>
            <w:hideMark/>
          </w:tcPr>
          <w:p w14:paraId="7DEC7209" w14:textId="77777777" w:rsidR="002A0B56" w:rsidRPr="00981822" w:rsidRDefault="002A0B56" w:rsidP="00324325">
            <w:pPr>
              <w:pStyle w:val="21"/>
              <w:jc w:val="center"/>
              <w:rPr>
                <w:sz w:val="26"/>
                <w:szCs w:val="26"/>
                <w:lang w:val="uk-UA"/>
              </w:rPr>
            </w:pPr>
            <w:r w:rsidRPr="00981822">
              <w:rPr>
                <w:sz w:val="26"/>
                <w:szCs w:val="26"/>
                <w:lang w:val="uk-UA"/>
              </w:rPr>
              <w:t>64</w:t>
            </w:r>
          </w:p>
        </w:tc>
      </w:tr>
      <w:tr w:rsidR="002A0B56" w:rsidRPr="00981822" w14:paraId="405C8B31" w14:textId="77777777" w:rsidTr="00324325">
        <w:trPr>
          <w:jc w:val="center"/>
        </w:trPr>
        <w:tc>
          <w:tcPr>
            <w:tcW w:w="0" w:type="auto"/>
            <w:vAlign w:val="center"/>
            <w:hideMark/>
          </w:tcPr>
          <w:p w14:paraId="0D7D4928" w14:textId="77777777" w:rsidR="002A0B56" w:rsidRPr="00981822" w:rsidRDefault="002A0B56" w:rsidP="00324325">
            <w:pPr>
              <w:pStyle w:val="21"/>
              <w:jc w:val="center"/>
              <w:rPr>
                <w:b/>
                <w:bCs/>
                <w:sz w:val="26"/>
                <w:szCs w:val="26"/>
                <w:lang w:val="uk-UA"/>
              </w:rPr>
            </w:pPr>
            <w:r w:rsidRPr="00981822">
              <w:rPr>
                <w:b/>
                <w:bCs/>
                <w:sz w:val="26"/>
                <w:szCs w:val="26"/>
                <w:lang w:val="uk-UA"/>
              </w:rPr>
              <w:t>22</w:t>
            </w:r>
          </w:p>
        </w:tc>
        <w:tc>
          <w:tcPr>
            <w:tcW w:w="0" w:type="auto"/>
            <w:vAlign w:val="center"/>
            <w:hideMark/>
          </w:tcPr>
          <w:p w14:paraId="1A6C3284" w14:textId="77777777" w:rsidR="002A0B56" w:rsidRPr="00981822" w:rsidRDefault="002A0B56" w:rsidP="00324325">
            <w:pPr>
              <w:pStyle w:val="21"/>
              <w:jc w:val="center"/>
              <w:rPr>
                <w:sz w:val="26"/>
                <w:szCs w:val="26"/>
                <w:lang w:val="uk-UA"/>
              </w:rPr>
            </w:pPr>
            <w:r w:rsidRPr="00981822">
              <w:rPr>
                <w:sz w:val="26"/>
                <w:szCs w:val="26"/>
                <w:lang w:val="uk-UA"/>
              </w:rPr>
              <w:t>36</w:t>
            </w:r>
          </w:p>
        </w:tc>
        <w:tc>
          <w:tcPr>
            <w:tcW w:w="0" w:type="auto"/>
            <w:vAlign w:val="center"/>
            <w:hideMark/>
          </w:tcPr>
          <w:p w14:paraId="43DAA128" w14:textId="77777777" w:rsidR="002A0B56" w:rsidRPr="00981822" w:rsidRDefault="002A0B56" w:rsidP="00324325">
            <w:pPr>
              <w:pStyle w:val="21"/>
              <w:jc w:val="center"/>
              <w:rPr>
                <w:sz w:val="26"/>
                <w:szCs w:val="26"/>
                <w:lang w:val="uk-UA"/>
              </w:rPr>
            </w:pPr>
            <w:r w:rsidRPr="00981822">
              <w:rPr>
                <w:sz w:val="26"/>
                <w:szCs w:val="26"/>
                <w:lang w:val="uk-UA"/>
              </w:rPr>
              <w:t>33</w:t>
            </w:r>
          </w:p>
        </w:tc>
        <w:tc>
          <w:tcPr>
            <w:tcW w:w="0" w:type="auto"/>
            <w:vAlign w:val="center"/>
            <w:hideMark/>
          </w:tcPr>
          <w:p w14:paraId="35656601" w14:textId="77777777" w:rsidR="002A0B56" w:rsidRPr="00981822" w:rsidRDefault="002A0B56" w:rsidP="00324325">
            <w:pPr>
              <w:pStyle w:val="21"/>
              <w:jc w:val="center"/>
              <w:rPr>
                <w:sz w:val="26"/>
                <w:szCs w:val="26"/>
                <w:lang w:val="uk-UA"/>
              </w:rPr>
            </w:pPr>
            <w:r w:rsidRPr="00981822">
              <w:rPr>
                <w:sz w:val="26"/>
                <w:szCs w:val="26"/>
                <w:lang w:val="uk-UA"/>
              </w:rPr>
              <w:t>-3</w:t>
            </w:r>
          </w:p>
        </w:tc>
        <w:tc>
          <w:tcPr>
            <w:tcW w:w="0" w:type="auto"/>
            <w:vAlign w:val="center"/>
            <w:hideMark/>
          </w:tcPr>
          <w:p w14:paraId="0E07127A" w14:textId="77777777" w:rsidR="002A0B56" w:rsidRPr="00981822" w:rsidRDefault="002A0B56" w:rsidP="00324325">
            <w:pPr>
              <w:pStyle w:val="21"/>
              <w:jc w:val="center"/>
              <w:rPr>
                <w:sz w:val="26"/>
                <w:szCs w:val="26"/>
                <w:lang w:val="uk-UA"/>
              </w:rPr>
            </w:pPr>
            <w:r w:rsidRPr="00981822">
              <w:rPr>
                <w:sz w:val="26"/>
                <w:szCs w:val="26"/>
                <w:lang w:val="uk-UA"/>
              </w:rPr>
              <w:t>9</w:t>
            </w:r>
          </w:p>
        </w:tc>
      </w:tr>
      <w:tr w:rsidR="002A0B56" w:rsidRPr="00981822" w14:paraId="548BCB76" w14:textId="77777777" w:rsidTr="00324325">
        <w:trPr>
          <w:jc w:val="center"/>
        </w:trPr>
        <w:tc>
          <w:tcPr>
            <w:tcW w:w="0" w:type="auto"/>
            <w:vAlign w:val="center"/>
            <w:hideMark/>
          </w:tcPr>
          <w:p w14:paraId="3954AB78" w14:textId="77777777" w:rsidR="002A0B56" w:rsidRPr="00981822" w:rsidRDefault="002A0B56" w:rsidP="00324325">
            <w:pPr>
              <w:pStyle w:val="21"/>
              <w:jc w:val="center"/>
              <w:rPr>
                <w:b/>
                <w:bCs/>
                <w:sz w:val="26"/>
                <w:szCs w:val="26"/>
                <w:lang w:val="uk-UA"/>
              </w:rPr>
            </w:pPr>
            <w:r w:rsidRPr="00981822">
              <w:rPr>
                <w:b/>
                <w:bCs/>
                <w:sz w:val="26"/>
                <w:szCs w:val="26"/>
                <w:lang w:val="uk-UA"/>
              </w:rPr>
              <w:t>23</w:t>
            </w:r>
          </w:p>
        </w:tc>
        <w:tc>
          <w:tcPr>
            <w:tcW w:w="0" w:type="auto"/>
            <w:vAlign w:val="center"/>
            <w:hideMark/>
          </w:tcPr>
          <w:p w14:paraId="0042FE2D" w14:textId="77777777" w:rsidR="002A0B56" w:rsidRPr="00981822" w:rsidRDefault="002A0B56" w:rsidP="00324325">
            <w:pPr>
              <w:pStyle w:val="21"/>
              <w:jc w:val="center"/>
              <w:rPr>
                <w:sz w:val="26"/>
                <w:szCs w:val="26"/>
                <w:lang w:val="uk-UA"/>
              </w:rPr>
            </w:pPr>
            <w:r w:rsidRPr="00981822">
              <w:rPr>
                <w:sz w:val="26"/>
                <w:szCs w:val="26"/>
                <w:lang w:val="uk-UA"/>
              </w:rPr>
              <w:t>55</w:t>
            </w:r>
          </w:p>
        </w:tc>
        <w:tc>
          <w:tcPr>
            <w:tcW w:w="0" w:type="auto"/>
            <w:vAlign w:val="center"/>
            <w:hideMark/>
          </w:tcPr>
          <w:p w14:paraId="251DC730" w14:textId="77777777" w:rsidR="002A0B56" w:rsidRPr="00981822" w:rsidRDefault="002A0B56" w:rsidP="00324325">
            <w:pPr>
              <w:pStyle w:val="21"/>
              <w:jc w:val="center"/>
              <w:rPr>
                <w:sz w:val="26"/>
                <w:szCs w:val="26"/>
                <w:lang w:val="uk-UA"/>
              </w:rPr>
            </w:pPr>
            <w:r w:rsidRPr="00981822">
              <w:rPr>
                <w:sz w:val="26"/>
                <w:szCs w:val="26"/>
                <w:lang w:val="uk-UA"/>
              </w:rPr>
              <w:t>49</w:t>
            </w:r>
          </w:p>
        </w:tc>
        <w:tc>
          <w:tcPr>
            <w:tcW w:w="0" w:type="auto"/>
            <w:vAlign w:val="center"/>
            <w:hideMark/>
          </w:tcPr>
          <w:p w14:paraId="026F30D1" w14:textId="77777777" w:rsidR="002A0B56" w:rsidRPr="00981822" w:rsidRDefault="002A0B56" w:rsidP="00324325">
            <w:pPr>
              <w:pStyle w:val="21"/>
              <w:jc w:val="center"/>
              <w:rPr>
                <w:sz w:val="26"/>
                <w:szCs w:val="26"/>
                <w:lang w:val="uk-UA"/>
              </w:rPr>
            </w:pPr>
            <w:r w:rsidRPr="00981822">
              <w:rPr>
                <w:sz w:val="26"/>
                <w:szCs w:val="26"/>
                <w:lang w:val="uk-UA"/>
              </w:rPr>
              <w:t>-6</w:t>
            </w:r>
          </w:p>
        </w:tc>
        <w:tc>
          <w:tcPr>
            <w:tcW w:w="0" w:type="auto"/>
            <w:vAlign w:val="center"/>
            <w:hideMark/>
          </w:tcPr>
          <w:p w14:paraId="7EB08283" w14:textId="77777777" w:rsidR="002A0B56" w:rsidRPr="00981822" w:rsidRDefault="002A0B56" w:rsidP="00324325">
            <w:pPr>
              <w:pStyle w:val="21"/>
              <w:jc w:val="center"/>
              <w:rPr>
                <w:sz w:val="26"/>
                <w:szCs w:val="26"/>
                <w:lang w:val="uk-UA"/>
              </w:rPr>
            </w:pPr>
            <w:r w:rsidRPr="00981822">
              <w:rPr>
                <w:sz w:val="26"/>
                <w:szCs w:val="26"/>
                <w:lang w:val="uk-UA"/>
              </w:rPr>
              <w:t>36</w:t>
            </w:r>
          </w:p>
        </w:tc>
      </w:tr>
      <w:tr w:rsidR="002A0B56" w:rsidRPr="00981822" w14:paraId="077E09AE" w14:textId="77777777" w:rsidTr="00324325">
        <w:trPr>
          <w:jc w:val="center"/>
        </w:trPr>
        <w:tc>
          <w:tcPr>
            <w:tcW w:w="0" w:type="auto"/>
            <w:vAlign w:val="center"/>
            <w:hideMark/>
          </w:tcPr>
          <w:p w14:paraId="12093F9E" w14:textId="77777777" w:rsidR="002A0B56" w:rsidRPr="00981822" w:rsidRDefault="002A0B56" w:rsidP="00324325">
            <w:pPr>
              <w:pStyle w:val="21"/>
              <w:jc w:val="center"/>
              <w:rPr>
                <w:b/>
                <w:bCs/>
                <w:sz w:val="26"/>
                <w:szCs w:val="26"/>
                <w:lang w:val="uk-UA"/>
              </w:rPr>
            </w:pPr>
            <w:r w:rsidRPr="00981822">
              <w:rPr>
                <w:b/>
                <w:bCs/>
                <w:sz w:val="26"/>
                <w:szCs w:val="26"/>
                <w:lang w:val="uk-UA"/>
              </w:rPr>
              <w:t>24</w:t>
            </w:r>
          </w:p>
        </w:tc>
        <w:tc>
          <w:tcPr>
            <w:tcW w:w="0" w:type="auto"/>
            <w:vAlign w:val="center"/>
            <w:hideMark/>
          </w:tcPr>
          <w:p w14:paraId="07DA4A66" w14:textId="77777777" w:rsidR="002A0B56" w:rsidRPr="00981822" w:rsidRDefault="002A0B56" w:rsidP="00324325">
            <w:pPr>
              <w:pStyle w:val="21"/>
              <w:jc w:val="center"/>
              <w:rPr>
                <w:sz w:val="26"/>
                <w:szCs w:val="26"/>
                <w:lang w:val="uk-UA"/>
              </w:rPr>
            </w:pPr>
            <w:r w:rsidRPr="00981822">
              <w:rPr>
                <w:sz w:val="26"/>
                <w:szCs w:val="26"/>
                <w:lang w:val="uk-UA"/>
              </w:rPr>
              <w:t>44</w:t>
            </w:r>
          </w:p>
        </w:tc>
        <w:tc>
          <w:tcPr>
            <w:tcW w:w="0" w:type="auto"/>
            <w:vAlign w:val="center"/>
            <w:hideMark/>
          </w:tcPr>
          <w:p w14:paraId="5C64CECB" w14:textId="77777777" w:rsidR="002A0B56" w:rsidRPr="00981822" w:rsidRDefault="002A0B56" w:rsidP="00324325">
            <w:pPr>
              <w:pStyle w:val="21"/>
              <w:jc w:val="center"/>
              <w:rPr>
                <w:sz w:val="26"/>
                <w:szCs w:val="26"/>
                <w:lang w:val="uk-UA"/>
              </w:rPr>
            </w:pPr>
            <w:r w:rsidRPr="00981822">
              <w:rPr>
                <w:sz w:val="26"/>
                <w:szCs w:val="26"/>
                <w:lang w:val="uk-UA"/>
              </w:rPr>
              <w:t>40</w:t>
            </w:r>
          </w:p>
        </w:tc>
        <w:tc>
          <w:tcPr>
            <w:tcW w:w="0" w:type="auto"/>
            <w:vAlign w:val="center"/>
            <w:hideMark/>
          </w:tcPr>
          <w:p w14:paraId="225E343D" w14:textId="77777777" w:rsidR="002A0B56" w:rsidRPr="00981822" w:rsidRDefault="002A0B56" w:rsidP="00324325">
            <w:pPr>
              <w:pStyle w:val="21"/>
              <w:jc w:val="center"/>
              <w:rPr>
                <w:sz w:val="26"/>
                <w:szCs w:val="26"/>
                <w:lang w:val="uk-UA"/>
              </w:rPr>
            </w:pPr>
            <w:r w:rsidRPr="00981822">
              <w:rPr>
                <w:sz w:val="26"/>
                <w:szCs w:val="26"/>
                <w:lang w:val="uk-UA"/>
              </w:rPr>
              <w:t>-4</w:t>
            </w:r>
          </w:p>
        </w:tc>
        <w:tc>
          <w:tcPr>
            <w:tcW w:w="0" w:type="auto"/>
            <w:vAlign w:val="center"/>
            <w:hideMark/>
          </w:tcPr>
          <w:p w14:paraId="1306D09E" w14:textId="77777777" w:rsidR="002A0B56" w:rsidRPr="00981822" w:rsidRDefault="002A0B56" w:rsidP="00324325">
            <w:pPr>
              <w:pStyle w:val="21"/>
              <w:jc w:val="center"/>
              <w:rPr>
                <w:sz w:val="26"/>
                <w:szCs w:val="26"/>
                <w:lang w:val="uk-UA"/>
              </w:rPr>
            </w:pPr>
            <w:r w:rsidRPr="00981822">
              <w:rPr>
                <w:sz w:val="26"/>
                <w:szCs w:val="26"/>
                <w:lang w:val="uk-UA"/>
              </w:rPr>
              <w:t>16</w:t>
            </w:r>
          </w:p>
        </w:tc>
      </w:tr>
      <w:tr w:rsidR="002A0B56" w:rsidRPr="00981822" w14:paraId="030A0140" w14:textId="77777777" w:rsidTr="00324325">
        <w:trPr>
          <w:jc w:val="center"/>
        </w:trPr>
        <w:tc>
          <w:tcPr>
            <w:tcW w:w="0" w:type="auto"/>
            <w:vAlign w:val="center"/>
            <w:hideMark/>
          </w:tcPr>
          <w:p w14:paraId="0946083E" w14:textId="77777777" w:rsidR="002A0B56" w:rsidRPr="00981822" w:rsidRDefault="002A0B56" w:rsidP="00324325">
            <w:pPr>
              <w:pStyle w:val="21"/>
              <w:jc w:val="center"/>
              <w:rPr>
                <w:b/>
                <w:bCs/>
                <w:sz w:val="26"/>
                <w:szCs w:val="26"/>
                <w:lang w:val="uk-UA"/>
              </w:rPr>
            </w:pPr>
            <w:r w:rsidRPr="00981822">
              <w:rPr>
                <w:b/>
                <w:bCs/>
                <w:sz w:val="26"/>
                <w:szCs w:val="26"/>
                <w:lang w:val="uk-UA"/>
              </w:rPr>
              <w:t>25</w:t>
            </w:r>
          </w:p>
        </w:tc>
        <w:tc>
          <w:tcPr>
            <w:tcW w:w="0" w:type="auto"/>
            <w:vAlign w:val="center"/>
            <w:hideMark/>
          </w:tcPr>
          <w:p w14:paraId="5EB6F68F" w14:textId="77777777" w:rsidR="002A0B56" w:rsidRPr="00981822" w:rsidRDefault="002A0B56" w:rsidP="00324325">
            <w:pPr>
              <w:pStyle w:val="21"/>
              <w:jc w:val="center"/>
              <w:rPr>
                <w:sz w:val="26"/>
                <w:szCs w:val="26"/>
                <w:lang w:val="uk-UA"/>
              </w:rPr>
            </w:pPr>
            <w:r w:rsidRPr="00981822">
              <w:rPr>
                <w:sz w:val="26"/>
                <w:szCs w:val="26"/>
                <w:lang w:val="uk-UA"/>
              </w:rPr>
              <w:t>49</w:t>
            </w:r>
          </w:p>
        </w:tc>
        <w:tc>
          <w:tcPr>
            <w:tcW w:w="0" w:type="auto"/>
            <w:vAlign w:val="center"/>
            <w:hideMark/>
          </w:tcPr>
          <w:p w14:paraId="2C1DA318" w14:textId="77777777" w:rsidR="002A0B56" w:rsidRPr="00981822" w:rsidRDefault="002A0B56" w:rsidP="00324325">
            <w:pPr>
              <w:pStyle w:val="21"/>
              <w:jc w:val="center"/>
              <w:rPr>
                <w:sz w:val="26"/>
                <w:szCs w:val="26"/>
                <w:lang w:val="uk-UA"/>
              </w:rPr>
            </w:pPr>
            <w:r w:rsidRPr="00981822">
              <w:rPr>
                <w:sz w:val="26"/>
                <w:szCs w:val="26"/>
                <w:lang w:val="uk-UA"/>
              </w:rPr>
              <w:t>44</w:t>
            </w:r>
          </w:p>
        </w:tc>
        <w:tc>
          <w:tcPr>
            <w:tcW w:w="0" w:type="auto"/>
            <w:vAlign w:val="center"/>
            <w:hideMark/>
          </w:tcPr>
          <w:p w14:paraId="08068CB7" w14:textId="77777777" w:rsidR="002A0B56" w:rsidRPr="00981822" w:rsidRDefault="002A0B56" w:rsidP="00324325">
            <w:pPr>
              <w:pStyle w:val="21"/>
              <w:jc w:val="center"/>
              <w:rPr>
                <w:sz w:val="26"/>
                <w:szCs w:val="26"/>
                <w:lang w:val="uk-UA"/>
              </w:rPr>
            </w:pPr>
            <w:r w:rsidRPr="00981822">
              <w:rPr>
                <w:sz w:val="26"/>
                <w:szCs w:val="26"/>
                <w:lang w:val="uk-UA"/>
              </w:rPr>
              <w:t>-5</w:t>
            </w:r>
          </w:p>
        </w:tc>
        <w:tc>
          <w:tcPr>
            <w:tcW w:w="0" w:type="auto"/>
            <w:vAlign w:val="center"/>
            <w:hideMark/>
          </w:tcPr>
          <w:p w14:paraId="7E50F668" w14:textId="77777777" w:rsidR="002A0B56" w:rsidRPr="00981822" w:rsidRDefault="002A0B56" w:rsidP="00324325">
            <w:pPr>
              <w:pStyle w:val="21"/>
              <w:jc w:val="center"/>
              <w:rPr>
                <w:sz w:val="26"/>
                <w:szCs w:val="26"/>
                <w:lang w:val="uk-UA"/>
              </w:rPr>
            </w:pPr>
            <w:r w:rsidRPr="00981822">
              <w:rPr>
                <w:sz w:val="26"/>
                <w:szCs w:val="26"/>
                <w:lang w:val="uk-UA"/>
              </w:rPr>
              <w:t>25</w:t>
            </w:r>
          </w:p>
        </w:tc>
      </w:tr>
      <w:tr w:rsidR="002A0B56" w:rsidRPr="00981822" w14:paraId="2DD1A572" w14:textId="77777777" w:rsidTr="00324325">
        <w:trPr>
          <w:jc w:val="center"/>
        </w:trPr>
        <w:tc>
          <w:tcPr>
            <w:tcW w:w="0" w:type="auto"/>
            <w:vAlign w:val="center"/>
            <w:hideMark/>
          </w:tcPr>
          <w:p w14:paraId="31DEA554" w14:textId="77777777" w:rsidR="002A0B56" w:rsidRPr="00981822" w:rsidRDefault="002A0B56" w:rsidP="00324325">
            <w:pPr>
              <w:pStyle w:val="21"/>
              <w:jc w:val="center"/>
              <w:rPr>
                <w:b/>
                <w:bCs/>
                <w:sz w:val="26"/>
                <w:szCs w:val="26"/>
                <w:lang w:val="uk-UA"/>
              </w:rPr>
            </w:pPr>
            <w:r w:rsidRPr="00981822">
              <w:rPr>
                <w:b/>
                <w:bCs/>
                <w:sz w:val="26"/>
                <w:szCs w:val="26"/>
                <w:lang w:val="uk-UA"/>
              </w:rPr>
              <w:t>26</w:t>
            </w:r>
          </w:p>
        </w:tc>
        <w:tc>
          <w:tcPr>
            <w:tcW w:w="0" w:type="auto"/>
            <w:vAlign w:val="center"/>
            <w:hideMark/>
          </w:tcPr>
          <w:p w14:paraId="45796062" w14:textId="77777777" w:rsidR="002A0B56" w:rsidRPr="00981822" w:rsidRDefault="002A0B56" w:rsidP="00324325">
            <w:pPr>
              <w:pStyle w:val="21"/>
              <w:jc w:val="center"/>
              <w:rPr>
                <w:sz w:val="26"/>
                <w:szCs w:val="26"/>
                <w:lang w:val="uk-UA"/>
              </w:rPr>
            </w:pPr>
            <w:r w:rsidRPr="00981822">
              <w:rPr>
                <w:sz w:val="26"/>
                <w:szCs w:val="26"/>
                <w:lang w:val="uk-UA"/>
              </w:rPr>
              <w:t>60</w:t>
            </w:r>
          </w:p>
        </w:tc>
        <w:tc>
          <w:tcPr>
            <w:tcW w:w="0" w:type="auto"/>
            <w:vAlign w:val="center"/>
            <w:hideMark/>
          </w:tcPr>
          <w:p w14:paraId="5C736A6A" w14:textId="77777777" w:rsidR="002A0B56" w:rsidRPr="00981822" w:rsidRDefault="002A0B56" w:rsidP="00324325">
            <w:pPr>
              <w:pStyle w:val="21"/>
              <w:jc w:val="center"/>
              <w:rPr>
                <w:sz w:val="26"/>
                <w:szCs w:val="26"/>
                <w:lang w:val="uk-UA"/>
              </w:rPr>
            </w:pPr>
            <w:r w:rsidRPr="00981822">
              <w:rPr>
                <w:sz w:val="26"/>
                <w:szCs w:val="26"/>
                <w:lang w:val="uk-UA"/>
              </w:rPr>
              <w:t>53</w:t>
            </w:r>
          </w:p>
        </w:tc>
        <w:tc>
          <w:tcPr>
            <w:tcW w:w="0" w:type="auto"/>
            <w:vAlign w:val="center"/>
            <w:hideMark/>
          </w:tcPr>
          <w:p w14:paraId="52C6440A" w14:textId="77777777" w:rsidR="002A0B56" w:rsidRPr="00981822" w:rsidRDefault="002A0B56" w:rsidP="00324325">
            <w:pPr>
              <w:pStyle w:val="21"/>
              <w:jc w:val="center"/>
              <w:rPr>
                <w:sz w:val="26"/>
                <w:szCs w:val="26"/>
                <w:lang w:val="uk-UA"/>
              </w:rPr>
            </w:pPr>
            <w:r w:rsidRPr="00981822">
              <w:rPr>
                <w:sz w:val="26"/>
                <w:szCs w:val="26"/>
                <w:lang w:val="uk-UA"/>
              </w:rPr>
              <w:t>-7</w:t>
            </w:r>
          </w:p>
        </w:tc>
        <w:tc>
          <w:tcPr>
            <w:tcW w:w="0" w:type="auto"/>
            <w:vAlign w:val="center"/>
            <w:hideMark/>
          </w:tcPr>
          <w:p w14:paraId="1B2D242D" w14:textId="77777777" w:rsidR="002A0B56" w:rsidRPr="00981822" w:rsidRDefault="002A0B56" w:rsidP="00324325">
            <w:pPr>
              <w:pStyle w:val="21"/>
              <w:jc w:val="center"/>
              <w:rPr>
                <w:sz w:val="26"/>
                <w:szCs w:val="26"/>
                <w:lang w:val="uk-UA"/>
              </w:rPr>
            </w:pPr>
            <w:r w:rsidRPr="00981822">
              <w:rPr>
                <w:sz w:val="26"/>
                <w:szCs w:val="26"/>
                <w:lang w:val="uk-UA"/>
              </w:rPr>
              <w:t>49</w:t>
            </w:r>
          </w:p>
        </w:tc>
      </w:tr>
      <w:tr w:rsidR="002A0B56" w:rsidRPr="00981822" w14:paraId="70D84B07" w14:textId="77777777" w:rsidTr="00324325">
        <w:trPr>
          <w:jc w:val="center"/>
        </w:trPr>
        <w:tc>
          <w:tcPr>
            <w:tcW w:w="0" w:type="auto"/>
            <w:vAlign w:val="center"/>
            <w:hideMark/>
          </w:tcPr>
          <w:p w14:paraId="5EC4CABF" w14:textId="77777777" w:rsidR="002A0B56" w:rsidRPr="00981822" w:rsidRDefault="002A0B56" w:rsidP="00324325">
            <w:pPr>
              <w:pStyle w:val="21"/>
              <w:jc w:val="center"/>
              <w:rPr>
                <w:b/>
                <w:bCs/>
                <w:sz w:val="26"/>
                <w:szCs w:val="26"/>
                <w:lang w:val="uk-UA"/>
              </w:rPr>
            </w:pPr>
            <w:r w:rsidRPr="00981822">
              <w:rPr>
                <w:b/>
                <w:bCs/>
                <w:sz w:val="26"/>
                <w:szCs w:val="26"/>
                <w:lang w:val="uk-UA"/>
              </w:rPr>
              <w:t>27</w:t>
            </w:r>
          </w:p>
        </w:tc>
        <w:tc>
          <w:tcPr>
            <w:tcW w:w="0" w:type="auto"/>
            <w:vAlign w:val="center"/>
            <w:hideMark/>
          </w:tcPr>
          <w:p w14:paraId="3EA2F467" w14:textId="77777777" w:rsidR="002A0B56" w:rsidRPr="00981822" w:rsidRDefault="002A0B56" w:rsidP="00324325">
            <w:pPr>
              <w:pStyle w:val="21"/>
              <w:jc w:val="center"/>
              <w:rPr>
                <w:sz w:val="26"/>
                <w:szCs w:val="26"/>
                <w:lang w:val="uk-UA"/>
              </w:rPr>
            </w:pPr>
            <w:r w:rsidRPr="00981822">
              <w:rPr>
                <w:sz w:val="26"/>
                <w:szCs w:val="26"/>
                <w:lang w:val="uk-UA"/>
              </w:rPr>
              <w:t>41</w:t>
            </w:r>
          </w:p>
        </w:tc>
        <w:tc>
          <w:tcPr>
            <w:tcW w:w="0" w:type="auto"/>
            <w:vAlign w:val="center"/>
            <w:hideMark/>
          </w:tcPr>
          <w:p w14:paraId="0C86E64B" w14:textId="77777777" w:rsidR="002A0B56" w:rsidRPr="00981822" w:rsidRDefault="002A0B56" w:rsidP="00324325">
            <w:pPr>
              <w:pStyle w:val="21"/>
              <w:jc w:val="center"/>
              <w:rPr>
                <w:sz w:val="26"/>
                <w:szCs w:val="26"/>
                <w:lang w:val="uk-UA"/>
              </w:rPr>
            </w:pPr>
            <w:r w:rsidRPr="00981822">
              <w:rPr>
                <w:sz w:val="26"/>
                <w:szCs w:val="26"/>
                <w:lang w:val="uk-UA"/>
              </w:rPr>
              <w:t>38</w:t>
            </w:r>
          </w:p>
        </w:tc>
        <w:tc>
          <w:tcPr>
            <w:tcW w:w="0" w:type="auto"/>
            <w:vAlign w:val="center"/>
            <w:hideMark/>
          </w:tcPr>
          <w:p w14:paraId="2E3D7AAD" w14:textId="77777777" w:rsidR="002A0B56" w:rsidRPr="00981822" w:rsidRDefault="002A0B56" w:rsidP="00324325">
            <w:pPr>
              <w:pStyle w:val="21"/>
              <w:jc w:val="center"/>
              <w:rPr>
                <w:sz w:val="26"/>
                <w:szCs w:val="26"/>
                <w:lang w:val="uk-UA"/>
              </w:rPr>
            </w:pPr>
            <w:r w:rsidRPr="00981822">
              <w:rPr>
                <w:sz w:val="26"/>
                <w:szCs w:val="26"/>
                <w:lang w:val="uk-UA"/>
              </w:rPr>
              <w:t>-3</w:t>
            </w:r>
          </w:p>
        </w:tc>
        <w:tc>
          <w:tcPr>
            <w:tcW w:w="0" w:type="auto"/>
            <w:vAlign w:val="center"/>
            <w:hideMark/>
          </w:tcPr>
          <w:p w14:paraId="079817DE" w14:textId="77777777" w:rsidR="002A0B56" w:rsidRPr="00981822" w:rsidRDefault="002A0B56" w:rsidP="00324325">
            <w:pPr>
              <w:pStyle w:val="21"/>
              <w:jc w:val="center"/>
              <w:rPr>
                <w:sz w:val="26"/>
                <w:szCs w:val="26"/>
                <w:lang w:val="uk-UA"/>
              </w:rPr>
            </w:pPr>
            <w:r w:rsidRPr="00981822">
              <w:rPr>
                <w:sz w:val="26"/>
                <w:szCs w:val="26"/>
                <w:lang w:val="uk-UA"/>
              </w:rPr>
              <w:t>9</w:t>
            </w:r>
          </w:p>
        </w:tc>
      </w:tr>
      <w:tr w:rsidR="002A0B56" w:rsidRPr="00981822" w14:paraId="449DC46D" w14:textId="77777777" w:rsidTr="00324325">
        <w:trPr>
          <w:jc w:val="center"/>
        </w:trPr>
        <w:tc>
          <w:tcPr>
            <w:tcW w:w="0" w:type="auto"/>
            <w:vAlign w:val="center"/>
            <w:hideMark/>
          </w:tcPr>
          <w:p w14:paraId="34C35244" w14:textId="77777777" w:rsidR="002A0B56" w:rsidRPr="00981822" w:rsidRDefault="002A0B56" w:rsidP="00324325">
            <w:pPr>
              <w:pStyle w:val="21"/>
              <w:jc w:val="center"/>
              <w:rPr>
                <w:b/>
                <w:bCs/>
                <w:sz w:val="26"/>
                <w:szCs w:val="26"/>
                <w:lang w:val="uk-UA"/>
              </w:rPr>
            </w:pPr>
            <w:r w:rsidRPr="00981822">
              <w:rPr>
                <w:b/>
                <w:bCs/>
                <w:sz w:val="26"/>
                <w:szCs w:val="26"/>
                <w:lang w:val="uk-UA"/>
              </w:rPr>
              <w:t>28</w:t>
            </w:r>
          </w:p>
        </w:tc>
        <w:tc>
          <w:tcPr>
            <w:tcW w:w="0" w:type="auto"/>
            <w:vAlign w:val="center"/>
            <w:hideMark/>
          </w:tcPr>
          <w:p w14:paraId="4437C4F5" w14:textId="77777777" w:rsidR="002A0B56" w:rsidRPr="00981822" w:rsidRDefault="002A0B56" w:rsidP="00324325">
            <w:pPr>
              <w:pStyle w:val="21"/>
              <w:jc w:val="center"/>
              <w:rPr>
                <w:sz w:val="26"/>
                <w:szCs w:val="26"/>
                <w:lang w:val="uk-UA"/>
              </w:rPr>
            </w:pPr>
            <w:r w:rsidRPr="00981822">
              <w:rPr>
                <w:sz w:val="26"/>
                <w:szCs w:val="26"/>
                <w:lang w:val="uk-UA"/>
              </w:rPr>
              <w:t>50</w:t>
            </w:r>
          </w:p>
        </w:tc>
        <w:tc>
          <w:tcPr>
            <w:tcW w:w="0" w:type="auto"/>
            <w:vAlign w:val="center"/>
            <w:hideMark/>
          </w:tcPr>
          <w:p w14:paraId="2A8BC512" w14:textId="77777777" w:rsidR="002A0B56" w:rsidRPr="00981822" w:rsidRDefault="002A0B56" w:rsidP="00324325">
            <w:pPr>
              <w:pStyle w:val="21"/>
              <w:jc w:val="center"/>
              <w:rPr>
                <w:sz w:val="26"/>
                <w:szCs w:val="26"/>
                <w:lang w:val="uk-UA"/>
              </w:rPr>
            </w:pPr>
            <w:r w:rsidRPr="00981822">
              <w:rPr>
                <w:sz w:val="26"/>
                <w:szCs w:val="26"/>
                <w:lang w:val="uk-UA"/>
              </w:rPr>
              <w:t>46</w:t>
            </w:r>
          </w:p>
        </w:tc>
        <w:tc>
          <w:tcPr>
            <w:tcW w:w="0" w:type="auto"/>
            <w:vAlign w:val="center"/>
            <w:hideMark/>
          </w:tcPr>
          <w:p w14:paraId="4F1403C1" w14:textId="77777777" w:rsidR="002A0B56" w:rsidRPr="00981822" w:rsidRDefault="002A0B56" w:rsidP="00324325">
            <w:pPr>
              <w:pStyle w:val="21"/>
              <w:jc w:val="center"/>
              <w:rPr>
                <w:sz w:val="26"/>
                <w:szCs w:val="26"/>
                <w:lang w:val="uk-UA"/>
              </w:rPr>
            </w:pPr>
            <w:r w:rsidRPr="00981822">
              <w:rPr>
                <w:sz w:val="26"/>
                <w:szCs w:val="26"/>
                <w:lang w:val="uk-UA"/>
              </w:rPr>
              <w:t>-4</w:t>
            </w:r>
          </w:p>
        </w:tc>
        <w:tc>
          <w:tcPr>
            <w:tcW w:w="0" w:type="auto"/>
            <w:vAlign w:val="center"/>
            <w:hideMark/>
          </w:tcPr>
          <w:p w14:paraId="4DE0D024" w14:textId="77777777" w:rsidR="002A0B56" w:rsidRPr="00981822" w:rsidRDefault="002A0B56" w:rsidP="00324325">
            <w:pPr>
              <w:pStyle w:val="21"/>
              <w:jc w:val="center"/>
              <w:rPr>
                <w:sz w:val="26"/>
                <w:szCs w:val="26"/>
                <w:lang w:val="uk-UA"/>
              </w:rPr>
            </w:pPr>
            <w:r w:rsidRPr="00981822">
              <w:rPr>
                <w:sz w:val="26"/>
                <w:szCs w:val="26"/>
                <w:lang w:val="uk-UA"/>
              </w:rPr>
              <w:t>16</w:t>
            </w:r>
          </w:p>
        </w:tc>
      </w:tr>
      <w:tr w:rsidR="002A0B56" w:rsidRPr="00981822" w14:paraId="0F6567C7" w14:textId="77777777" w:rsidTr="00324325">
        <w:trPr>
          <w:jc w:val="center"/>
        </w:trPr>
        <w:tc>
          <w:tcPr>
            <w:tcW w:w="0" w:type="auto"/>
            <w:vAlign w:val="center"/>
            <w:hideMark/>
          </w:tcPr>
          <w:p w14:paraId="73857125" w14:textId="77777777" w:rsidR="002A0B56" w:rsidRPr="00981822" w:rsidRDefault="002A0B56" w:rsidP="00324325">
            <w:pPr>
              <w:pStyle w:val="21"/>
              <w:jc w:val="center"/>
              <w:rPr>
                <w:b/>
                <w:bCs/>
                <w:sz w:val="26"/>
                <w:szCs w:val="26"/>
                <w:lang w:val="uk-UA"/>
              </w:rPr>
            </w:pPr>
            <w:r w:rsidRPr="00981822">
              <w:rPr>
                <w:b/>
                <w:bCs/>
                <w:sz w:val="26"/>
                <w:szCs w:val="26"/>
                <w:lang w:val="uk-UA"/>
              </w:rPr>
              <w:t>29</w:t>
            </w:r>
          </w:p>
        </w:tc>
        <w:tc>
          <w:tcPr>
            <w:tcW w:w="0" w:type="auto"/>
            <w:vAlign w:val="center"/>
            <w:hideMark/>
          </w:tcPr>
          <w:p w14:paraId="615299B1" w14:textId="77777777" w:rsidR="002A0B56" w:rsidRPr="00981822" w:rsidRDefault="002A0B56" w:rsidP="00324325">
            <w:pPr>
              <w:pStyle w:val="21"/>
              <w:jc w:val="center"/>
              <w:rPr>
                <w:sz w:val="26"/>
                <w:szCs w:val="26"/>
                <w:lang w:val="uk-UA"/>
              </w:rPr>
            </w:pPr>
            <w:r w:rsidRPr="00981822">
              <w:rPr>
                <w:sz w:val="26"/>
                <w:szCs w:val="26"/>
                <w:lang w:val="uk-UA"/>
              </w:rPr>
              <w:t>57</w:t>
            </w:r>
          </w:p>
        </w:tc>
        <w:tc>
          <w:tcPr>
            <w:tcW w:w="0" w:type="auto"/>
            <w:vAlign w:val="center"/>
            <w:hideMark/>
          </w:tcPr>
          <w:p w14:paraId="38DF01E1" w14:textId="77777777" w:rsidR="002A0B56" w:rsidRPr="00981822" w:rsidRDefault="002A0B56" w:rsidP="00324325">
            <w:pPr>
              <w:pStyle w:val="21"/>
              <w:jc w:val="center"/>
              <w:rPr>
                <w:sz w:val="26"/>
                <w:szCs w:val="26"/>
                <w:lang w:val="uk-UA"/>
              </w:rPr>
            </w:pPr>
            <w:r w:rsidRPr="00981822">
              <w:rPr>
                <w:sz w:val="26"/>
                <w:szCs w:val="26"/>
                <w:lang w:val="uk-UA"/>
              </w:rPr>
              <w:t>50</w:t>
            </w:r>
          </w:p>
        </w:tc>
        <w:tc>
          <w:tcPr>
            <w:tcW w:w="0" w:type="auto"/>
            <w:vAlign w:val="center"/>
            <w:hideMark/>
          </w:tcPr>
          <w:p w14:paraId="5E57E1C3" w14:textId="77777777" w:rsidR="002A0B56" w:rsidRPr="00981822" w:rsidRDefault="002A0B56" w:rsidP="00324325">
            <w:pPr>
              <w:pStyle w:val="21"/>
              <w:jc w:val="center"/>
              <w:rPr>
                <w:sz w:val="26"/>
                <w:szCs w:val="26"/>
                <w:lang w:val="uk-UA"/>
              </w:rPr>
            </w:pPr>
            <w:r w:rsidRPr="00981822">
              <w:rPr>
                <w:sz w:val="26"/>
                <w:szCs w:val="26"/>
                <w:lang w:val="uk-UA"/>
              </w:rPr>
              <w:t>-7</w:t>
            </w:r>
          </w:p>
        </w:tc>
        <w:tc>
          <w:tcPr>
            <w:tcW w:w="0" w:type="auto"/>
            <w:vAlign w:val="center"/>
            <w:hideMark/>
          </w:tcPr>
          <w:p w14:paraId="6C7CEB8D" w14:textId="77777777" w:rsidR="002A0B56" w:rsidRPr="00981822" w:rsidRDefault="002A0B56" w:rsidP="00324325">
            <w:pPr>
              <w:pStyle w:val="21"/>
              <w:jc w:val="center"/>
              <w:rPr>
                <w:sz w:val="26"/>
                <w:szCs w:val="26"/>
                <w:lang w:val="uk-UA"/>
              </w:rPr>
            </w:pPr>
            <w:r w:rsidRPr="00981822">
              <w:rPr>
                <w:sz w:val="26"/>
                <w:szCs w:val="26"/>
                <w:lang w:val="uk-UA"/>
              </w:rPr>
              <w:t>49</w:t>
            </w:r>
          </w:p>
        </w:tc>
      </w:tr>
      <w:tr w:rsidR="002A0B56" w:rsidRPr="00981822" w14:paraId="1CD7B5E4" w14:textId="77777777" w:rsidTr="00324325">
        <w:trPr>
          <w:jc w:val="center"/>
        </w:trPr>
        <w:tc>
          <w:tcPr>
            <w:tcW w:w="0" w:type="auto"/>
            <w:vAlign w:val="center"/>
            <w:hideMark/>
          </w:tcPr>
          <w:p w14:paraId="404AF1F8" w14:textId="77777777" w:rsidR="002A0B56" w:rsidRPr="00981822" w:rsidRDefault="002A0B56" w:rsidP="00324325">
            <w:pPr>
              <w:pStyle w:val="21"/>
              <w:jc w:val="center"/>
              <w:rPr>
                <w:b/>
                <w:bCs/>
                <w:sz w:val="26"/>
                <w:szCs w:val="26"/>
                <w:lang w:val="uk-UA"/>
              </w:rPr>
            </w:pPr>
            <w:r w:rsidRPr="00981822">
              <w:rPr>
                <w:b/>
                <w:bCs/>
                <w:sz w:val="26"/>
                <w:szCs w:val="26"/>
                <w:lang w:val="uk-UA"/>
              </w:rPr>
              <w:t>30</w:t>
            </w:r>
          </w:p>
        </w:tc>
        <w:tc>
          <w:tcPr>
            <w:tcW w:w="0" w:type="auto"/>
            <w:vAlign w:val="center"/>
            <w:hideMark/>
          </w:tcPr>
          <w:p w14:paraId="1631852C" w14:textId="77777777" w:rsidR="002A0B56" w:rsidRPr="00981822" w:rsidRDefault="002A0B56" w:rsidP="00324325">
            <w:pPr>
              <w:pStyle w:val="21"/>
              <w:jc w:val="center"/>
              <w:rPr>
                <w:sz w:val="26"/>
                <w:szCs w:val="26"/>
                <w:lang w:val="uk-UA"/>
              </w:rPr>
            </w:pPr>
            <w:r w:rsidRPr="00981822">
              <w:rPr>
                <w:sz w:val="26"/>
                <w:szCs w:val="26"/>
                <w:lang w:val="uk-UA"/>
              </w:rPr>
              <w:t>53</w:t>
            </w:r>
          </w:p>
        </w:tc>
        <w:tc>
          <w:tcPr>
            <w:tcW w:w="0" w:type="auto"/>
            <w:vAlign w:val="center"/>
            <w:hideMark/>
          </w:tcPr>
          <w:p w14:paraId="04CEA6CE" w14:textId="77777777" w:rsidR="002A0B56" w:rsidRPr="00981822" w:rsidRDefault="002A0B56" w:rsidP="00324325">
            <w:pPr>
              <w:pStyle w:val="21"/>
              <w:jc w:val="center"/>
              <w:rPr>
                <w:sz w:val="26"/>
                <w:szCs w:val="26"/>
                <w:lang w:val="uk-UA"/>
              </w:rPr>
            </w:pPr>
            <w:r w:rsidRPr="00981822">
              <w:rPr>
                <w:sz w:val="26"/>
                <w:szCs w:val="26"/>
                <w:lang w:val="uk-UA"/>
              </w:rPr>
              <w:t>48</w:t>
            </w:r>
          </w:p>
        </w:tc>
        <w:tc>
          <w:tcPr>
            <w:tcW w:w="0" w:type="auto"/>
            <w:vAlign w:val="center"/>
            <w:hideMark/>
          </w:tcPr>
          <w:p w14:paraId="06E1DAB2" w14:textId="77777777" w:rsidR="002A0B56" w:rsidRPr="00981822" w:rsidRDefault="002A0B56" w:rsidP="00324325">
            <w:pPr>
              <w:pStyle w:val="21"/>
              <w:jc w:val="center"/>
              <w:rPr>
                <w:sz w:val="26"/>
                <w:szCs w:val="26"/>
                <w:lang w:val="uk-UA"/>
              </w:rPr>
            </w:pPr>
            <w:r w:rsidRPr="00981822">
              <w:rPr>
                <w:sz w:val="26"/>
                <w:szCs w:val="26"/>
                <w:lang w:val="uk-UA"/>
              </w:rPr>
              <w:t>-5</w:t>
            </w:r>
          </w:p>
        </w:tc>
        <w:tc>
          <w:tcPr>
            <w:tcW w:w="0" w:type="auto"/>
            <w:vAlign w:val="center"/>
            <w:hideMark/>
          </w:tcPr>
          <w:p w14:paraId="218F9870" w14:textId="77777777" w:rsidR="002A0B56" w:rsidRPr="00981822" w:rsidRDefault="002A0B56" w:rsidP="00324325">
            <w:pPr>
              <w:pStyle w:val="21"/>
              <w:jc w:val="center"/>
              <w:rPr>
                <w:sz w:val="26"/>
                <w:szCs w:val="26"/>
                <w:lang w:val="uk-UA"/>
              </w:rPr>
            </w:pPr>
            <w:r w:rsidRPr="00981822">
              <w:rPr>
                <w:sz w:val="26"/>
                <w:szCs w:val="26"/>
                <w:lang w:val="uk-UA"/>
              </w:rPr>
              <w:t>25</w:t>
            </w:r>
          </w:p>
        </w:tc>
      </w:tr>
      <w:tr w:rsidR="002A0B56" w:rsidRPr="00981822" w14:paraId="5FF503E6" w14:textId="77777777" w:rsidTr="00324325">
        <w:trPr>
          <w:jc w:val="center"/>
        </w:trPr>
        <w:tc>
          <w:tcPr>
            <w:tcW w:w="0" w:type="auto"/>
            <w:vAlign w:val="center"/>
            <w:hideMark/>
          </w:tcPr>
          <w:p w14:paraId="1A699DF5" w14:textId="77777777" w:rsidR="002A0B56" w:rsidRPr="00981822" w:rsidRDefault="002A0B56" w:rsidP="00324325">
            <w:pPr>
              <w:pStyle w:val="21"/>
              <w:jc w:val="center"/>
              <w:rPr>
                <w:b/>
                <w:bCs/>
                <w:sz w:val="26"/>
                <w:szCs w:val="26"/>
                <w:lang w:val="uk-UA"/>
              </w:rPr>
            </w:pPr>
            <w:r w:rsidRPr="00981822">
              <w:rPr>
                <w:b/>
                <w:bCs/>
                <w:sz w:val="26"/>
                <w:szCs w:val="26"/>
                <w:lang w:val="uk-UA"/>
              </w:rPr>
              <w:t>Сума</w:t>
            </w:r>
          </w:p>
        </w:tc>
        <w:tc>
          <w:tcPr>
            <w:tcW w:w="0" w:type="auto"/>
            <w:vAlign w:val="center"/>
            <w:hideMark/>
          </w:tcPr>
          <w:p w14:paraId="60DD8755" w14:textId="77777777" w:rsidR="002A0B56" w:rsidRPr="00981822" w:rsidRDefault="002A0B56" w:rsidP="00324325">
            <w:pPr>
              <w:pStyle w:val="21"/>
              <w:jc w:val="center"/>
              <w:rPr>
                <w:sz w:val="26"/>
                <w:szCs w:val="26"/>
                <w:lang w:val="uk-UA"/>
              </w:rPr>
            </w:pPr>
            <w:r w:rsidRPr="00981822">
              <w:rPr>
                <w:sz w:val="26"/>
                <w:szCs w:val="26"/>
                <w:lang w:val="uk-UA"/>
              </w:rPr>
              <w:t>1442</w:t>
            </w:r>
          </w:p>
        </w:tc>
        <w:tc>
          <w:tcPr>
            <w:tcW w:w="0" w:type="auto"/>
            <w:vAlign w:val="center"/>
            <w:hideMark/>
          </w:tcPr>
          <w:p w14:paraId="2D9DC516" w14:textId="77777777" w:rsidR="002A0B56" w:rsidRPr="00981822" w:rsidRDefault="002A0B56" w:rsidP="00324325">
            <w:pPr>
              <w:pStyle w:val="21"/>
              <w:jc w:val="center"/>
              <w:rPr>
                <w:sz w:val="26"/>
                <w:szCs w:val="26"/>
                <w:lang w:val="uk-UA"/>
              </w:rPr>
            </w:pPr>
            <w:r w:rsidRPr="00981822">
              <w:rPr>
                <w:sz w:val="26"/>
                <w:szCs w:val="26"/>
                <w:lang w:val="uk-UA"/>
              </w:rPr>
              <w:t>1302</w:t>
            </w:r>
          </w:p>
        </w:tc>
        <w:tc>
          <w:tcPr>
            <w:tcW w:w="0" w:type="auto"/>
            <w:vAlign w:val="center"/>
            <w:hideMark/>
          </w:tcPr>
          <w:p w14:paraId="189EA47A" w14:textId="77777777" w:rsidR="002A0B56" w:rsidRPr="00981822" w:rsidRDefault="002A0B56" w:rsidP="00324325">
            <w:pPr>
              <w:pStyle w:val="21"/>
              <w:jc w:val="center"/>
              <w:rPr>
                <w:sz w:val="26"/>
                <w:szCs w:val="26"/>
                <w:lang w:val="uk-UA"/>
              </w:rPr>
            </w:pPr>
            <w:r w:rsidRPr="00981822">
              <w:rPr>
                <w:sz w:val="26"/>
                <w:szCs w:val="26"/>
                <w:lang w:val="uk-UA"/>
              </w:rPr>
              <w:t>-140</w:t>
            </w:r>
          </w:p>
        </w:tc>
        <w:tc>
          <w:tcPr>
            <w:tcW w:w="0" w:type="auto"/>
            <w:vAlign w:val="center"/>
            <w:hideMark/>
          </w:tcPr>
          <w:p w14:paraId="19189ABD" w14:textId="77777777" w:rsidR="002A0B56" w:rsidRPr="00981822" w:rsidRDefault="002A0B56" w:rsidP="00324325">
            <w:pPr>
              <w:pStyle w:val="21"/>
              <w:jc w:val="center"/>
              <w:rPr>
                <w:sz w:val="26"/>
                <w:szCs w:val="26"/>
                <w:lang w:val="uk-UA"/>
              </w:rPr>
            </w:pPr>
            <w:r w:rsidRPr="00981822">
              <w:rPr>
                <w:sz w:val="26"/>
                <w:szCs w:val="26"/>
                <w:lang w:val="uk-UA"/>
              </w:rPr>
              <w:t>766</w:t>
            </w:r>
          </w:p>
        </w:tc>
      </w:tr>
      <w:tr w:rsidR="002A0B56" w:rsidRPr="00981822" w14:paraId="4C8AF5CE" w14:textId="77777777" w:rsidTr="00324325">
        <w:trPr>
          <w:jc w:val="center"/>
        </w:trPr>
        <w:tc>
          <w:tcPr>
            <w:tcW w:w="0" w:type="auto"/>
            <w:vAlign w:val="center"/>
            <w:hideMark/>
          </w:tcPr>
          <w:p w14:paraId="55A37415" w14:textId="77777777" w:rsidR="002A0B56" w:rsidRPr="00981822" w:rsidRDefault="002A0B56" w:rsidP="00324325">
            <w:pPr>
              <w:pStyle w:val="21"/>
              <w:jc w:val="center"/>
              <w:rPr>
                <w:b/>
                <w:bCs/>
                <w:sz w:val="26"/>
                <w:szCs w:val="26"/>
                <w:lang w:val="uk-UA"/>
              </w:rPr>
            </w:pPr>
            <w:r w:rsidRPr="00981822">
              <w:rPr>
                <w:b/>
                <w:bCs/>
                <w:sz w:val="26"/>
                <w:szCs w:val="26"/>
                <w:lang w:val="uk-UA"/>
              </w:rPr>
              <w:t>Середнє</w:t>
            </w:r>
          </w:p>
        </w:tc>
        <w:tc>
          <w:tcPr>
            <w:tcW w:w="0" w:type="auto"/>
            <w:vAlign w:val="center"/>
            <w:hideMark/>
          </w:tcPr>
          <w:p w14:paraId="7AA9282F" w14:textId="77777777" w:rsidR="002A0B56" w:rsidRPr="00981822" w:rsidRDefault="002A0B56" w:rsidP="00324325">
            <w:pPr>
              <w:pStyle w:val="21"/>
              <w:jc w:val="center"/>
              <w:rPr>
                <w:sz w:val="26"/>
                <w:szCs w:val="26"/>
                <w:lang w:val="uk-UA"/>
              </w:rPr>
            </w:pPr>
            <w:r w:rsidRPr="00981822">
              <w:rPr>
                <w:sz w:val="26"/>
                <w:szCs w:val="26"/>
                <w:lang w:val="uk-UA"/>
              </w:rPr>
              <w:t>48,1</w:t>
            </w:r>
          </w:p>
        </w:tc>
        <w:tc>
          <w:tcPr>
            <w:tcW w:w="0" w:type="auto"/>
            <w:vAlign w:val="center"/>
            <w:hideMark/>
          </w:tcPr>
          <w:p w14:paraId="46779C1E" w14:textId="77777777" w:rsidR="002A0B56" w:rsidRPr="00981822" w:rsidRDefault="002A0B56" w:rsidP="00324325">
            <w:pPr>
              <w:pStyle w:val="21"/>
              <w:jc w:val="center"/>
              <w:rPr>
                <w:sz w:val="26"/>
                <w:szCs w:val="26"/>
                <w:lang w:val="uk-UA"/>
              </w:rPr>
            </w:pPr>
            <w:r w:rsidRPr="00981822">
              <w:rPr>
                <w:sz w:val="26"/>
                <w:szCs w:val="26"/>
                <w:lang w:val="uk-UA"/>
              </w:rPr>
              <w:t>43,4</w:t>
            </w:r>
          </w:p>
        </w:tc>
        <w:tc>
          <w:tcPr>
            <w:tcW w:w="0" w:type="auto"/>
            <w:vAlign w:val="center"/>
            <w:hideMark/>
          </w:tcPr>
          <w:p w14:paraId="75AD0D47" w14:textId="77777777" w:rsidR="002A0B56" w:rsidRPr="00981822" w:rsidRDefault="002A0B56" w:rsidP="00324325">
            <w:pPr>
              <w:pStyle w:val="21"/>
              <w:jc w:val="center"/>
              <w:rPr>
                <w:sz w:val="26"/>
                <w:szCs w:val="26"/>
                <w:lang w:val="uk-UA"/>
              </w:rPr>
            </w:pPr>
            <w:r w:rsidRPr="00981822">
              <w:rPr>
                <w:sz w:val="26"/>
                <w:szCs w:val="26"/>
                <w:lang w:val="uk-UA"/>
              </w:rPr>
              <w:t>-4,7</w:t>
            </w:r>
          </w:p>
        </w:tc>
        <w:tc>
          <w:tcPr>
            <w:tcW w:w="0" w:type="auto"/>
            <w:vAlign w:val="center"/>
            <w:hideMark/>
          </w:tcPr>
          <w:p w14:paraId="0AE34998" w14:textId="77777777" w:rsidR="002A0B56" w:rsidRPr="00981822" w:rsidRDefault="002A0B56" w:rsidP="00324325">
            <w:pPr>
              <w:pStyle w:val="21"/>
              <w:jc w:val="center"/>
              <w:rPr>
                <w:sz w:val="26"/>
                <w:szCs w:val="26"/>
                <w:lang w:val="uk-UA"/>
              </w:rPr>
            </w:pPr>
            <w:r w:rsidRPr="00981822">
              <w:rPr>
                <w:sz w:val="26"/>
                <w:szCs w:val="26"/>
                <w:lang w:val="uk-UA"/>
              </w:rPr>
              <w:t>-</w:t>
            </w:r>
          </w:p>
        </w:tc>
      </w:tr>
    </w:tbl>
    <w:p w14:paraId="342549D3" w14:textId="77777777" w:rsidR="00324325" w:rsidRPr="00981822" w:rsidRDefault="00324325" w:rsidP="002A0B56">
      <w:pPr>
        <w:pStyle w:val="11"/>
      </w:pPr>
    </w:p>
    <w:p w14:paraId="0A04B269" w14:textId="39921465" w:rsidR="002A0B56" w:rsidRPr="002A0B56" w:rsidRDefault="002A0B56" w:rsidP="002A0B56">
      <w:pPr>
        <w:pStyle w:val="11"/>
      </w:pPr>
      <w:r w:rsidRPr="002A0B56">
        <w:t>Отримані дані демонструють стабільне зниження рівня незадоволеності образом тіла у всіх учасниць програми без винятку. Середня різниця у 4,7 бали свідчить про клінічно значущі зміни, оскільки таке зниження означає суттєве покращення сприйняття власної зовнішності та зменшення дискомфорту у соціальних ситуаціях.</w:t>
      </w:r>
    </w:p>
    <w:p w14:paraId="7F4BEA18" w14:textId="4813434F" w:rsidR="00324325" w:rsidRPr="00981822" w:rsidRDefault="002A0B56" w:rsidP="00324325">
      <w:pPr>
        <w:pStyle w:val="11"/>
        <w:jc w:val="right"/>
        <w:rPr>
          <w:b/>
          <w:bCs/>
        </w:rPr>
      </w:pPr>
      <w:r w:rsidRPr="002A0B56">
        <w:rPr>
          <w:b/>
          <w:bCs/>
        </w:rPr>
        <w:t>Таблиця 3.1</w:t>
      </w:r>
      <w:r w:rsidR="00D54428">
        <w:rPr>
          <w:b/>
          <w:bCs/>
          <w:lang w:val="ru-RU"/>
        </w:rPr>
        <w:t>6</w:t>
      </w:r>
      <w:r w:rsidRPr="002A0B56">
        <w:rPr>
          <w:b/>
          <w:bCs/>
        </w:rPr>
        <w:t xml:space="preserve"> </w:t>
      </w:r>
    </w:p>
    <w:p w14:paraId="713D2010" w14:textId="158DE30B" w:rsidR="002A0B56" w:rsidRPr="002A0B56" w:rsidRDefault="002A0B56" w:rsidP="00324325">
      <w:pPr>
        <w:pStyle w:val="11"/>
        <w:ind w:firstLine="0"/>
        <w:jc w:val="center"/>
        <w:rPr>
          <w:b/>
          <w:bCs/>
        </w:rPr>
      </w:pPr>
      <w:r w:rsidRPr="002A0B56">
        <w:rPr>
          <w:b/>
          <w:bCs/>
        </w:rPr>
        <w:t>Статистичні показники змін незадоволеності образом тіла</w:t>
      </w:r>
    </w:p>
    <w:tbl>
      <w:tblPr>
        <w:tblStyle w:val="15"/>
        <w:tblW w:w="0" w:type="auto"/>
        <w:jc w:val="center"/>
        <w:tblLook w:val="04A0" w:firstRow="1" w:lastRow="0" w:firstColumn="1" w:lastColumn="0" w:noHBand="0" w:noVBand="1"/>
      </w:tblPr>
      <w:tblGrid>
        <w:gridCol w:w="4827"/>
        <w:gridCol w:w="1411"/>
      </w:tblGrid>
      <w:tr w:rsidR="002A0B56" w:rsidRPr="00981822" w14:paraId="7612E524" w14:textId="77777777" w:rsidTr="00324325">
        <w:trPr>
          <w:jc w:val="center"/>
        </w:trPr>
        <w:tc>
          <w:tcPr>
            <w:tcW w:w="0" w:type="auto"/>
            <w:hideMark/>
          </w:tcPr>
          <w:p w14:paraId="5103EF50" w14:textId="77777777" w:rsidR="002A0B56" w:rsidRPr="00981822" w:rsidRDefault="002A0B56" w:rsidP="00324325">
            <w:pPr>
              <w:pStyle w:val="21"/>
              <w:rPr>
                <w:b/>
                <w:bCs/>
                <w:lang w:val="uk-UA"/>
              </w:rPr>
            </w:pPr>
            <w:r w:rsidRPr="00981822">
              <w:rPr>
                <w:b/>
                <w:bCs/>
                <w:lang w:val="uk-UA"/>
              </w:rPr>
              <w:t>Статистичний показник</w:t>
            </w:r>
          </w:p>
        </w:tc>
        <w:tc>
          <w:tcPr>
            <w:tcW w:w="0" w:type="auto"/>
            <w:hideMark/>
          </w:tcPr>
          <w:p w14:paraId="1F00A050" w14:textId="77777777" w:rsidR="002A0B56" w:rsidRPr="00981822" w:rsidRDefault="002A0B56" w:rsidP="00324325">
            <w:pPr>
              <w:pStyle w:val="21"/>
              <w:rPr>
                <w:b/>
                <w:bCs/>
                <w:lang w:val="uk-UA"/>
              </w:rPr>
            </w:pPr>
            <w:r w:rsidRPr="00981822">
              <w:rPr>
                <w:b/>
                <w:bCs/>
                <w:lang w:val="uk-UA"/>
              </w:rPr>
              <w:t>Значення</w:t>
            </w:r>
          </w:p>
        </w:tc>
      </w:tr>
      <w:tr w:rsidR="002A0B56" w:rsidRPr="00981822" w14:paraId="3C3225ED" w14:textId="77777777" w:rsidTr="00324325">
        <w:trPr>
          <w:jc w:val="center"/>
        </w:trPr>
        <w:tc>
          <w:tcPr>
            <w:tcW w:w="0" w:type="auto"/>
            <w:hideMark/>
          </w:tcPr>
          <w:p w14:paraId="4DED8C3D" w14:textId="77777777" w:rsidR="002A0B56" w:rsidRPr="00981822" w:rsidRDefault="002A0B56" w:rsidP="00324325">
            <w:pPr>
              <w:pStyle w:val="21"/>
              <w:rPr>
                <w:lang w:val="uk-UA"/>
              </w:rPr>
            </w:pPr>
            <w:r w:rsidRPr="00981822">
              <w:rPr>
                <w:lang w:val="uk-UA"/>
              </w:rPr>
              <w:t>Середнє значення до програми (M₁)</w:t>
            </w:r>
          </w:p>
        </w:tc>
        <w:tc>
          <w:tcPr>
            <w:tcW w:w="0" w:type="auto"/>
            <w:hideMark/>
          </w:tcPr>
          <w:p w14:paraId="2D29EB3C" w14:textId="77777777" w:rsidR="002A0B56" w:rsidRPr="00981822" w:rsidRDefault="002A0B56" w:rsidP="00324325">
            <w:pPr>
              <w:pStyle w:val="21"/>
              <w:rPr>
                <w:lang w:val="uk-UA"/>
              </w:rPr>
            </w:pPr>
            <w:r w:rsidRPr="00981822">
              <w:rPr>
                <w:lang w:val="uk-UA"/>
              </w:rPr>
              <w:t>48,1</w:t>
            </w:r>
          </w:p>
        </w:tc>
      </w:tr>
      <w:tr w:rsidR="002A0B56" w:rsidRPr="00981822" w14:paraId="0AB6C7B8" w14:textId="77777777" w:rsidTr="00324325">
        <w:trPr>
          <w:jc w:val="center"/>
        </w:trPr>
        <w:tc>
          <w:tcPr>
            <w:tcW w:w="0" w:type="auto"/>
            <w:hideMark/>
          </w:tcPr>
          <w:p w14:paraId="6AE5D9B9" w14:textId="77777777" w:rsidR="002A0B56" w:rsidRPr="00981822" w:rsidRDefault="002A0B56" w:rsidP="00324325">
            <w:pPr>
              <w:pStyle w:val="21"/>
              <w:rPr>
                <w:lang w:val="uk-UA"/>
              </w:rPr>
            </w:pPr>
            <w:r w:rsidRPr="00981822">
              <w:rPr>
                <w:lang w:val="uk-UA"/>
              </w:rPr>
              <w:t>Середнє значення після програми (M₂)</w:t>
            </w:r>
          </w:p>
        </w:tc>
        <w:tc>
          <w:tcPr>
            <w:tcW w:w="0" w:type="auto"/>
            <w:hideMark/>
          </w:tcPr>
          <w:p w14:paraId="0EDE8C3D" w14:textId="77777777" w:rsidR="002A0B56" w:rsidRPr="00981822" w:rsidRDefault="002A0B56" w:rsidP="00324325">
            <w:pPr>
              <w:pStyle w:val="21"/>
              <w:rPr>
                <w:lang w:val="uk-UA"/>
              </w:rPr>
            </w:pPr>
            <w:r w:rsidRPr="00981822">
              <w:rPr>
                <w:lang w:val="uk-UA"/>
              </w:rPr>
              <w:t>43,4</w:t>
            </w:r>
          </w:p>
        </w:tc>
      </w:tr>
      <w:tr w:rsidR="002A0B56" w:rsidRPr="00981822" w14:paraId="6F530C1F" w14:textId="77777777" w:rsidTr="00324325">
        <w:trPr>
          <w:jc w:val="center"/>
        </w:trPr>
        <w:tc>
          <w:tcPr>
            <w:tcW w:w="0" w:type="auto"/>
            <w:hideMark/>
          </w:tcPr>
          <w:p w14:paraId="2118A33B" w14:textId="77777777" w:rsidR="002A0B56" w:rsidRPr="00981822" w:rsidRDefault="002A0B56" w:rsidP="00324325">
            <w:pPr>
              <w:pStyle w:val="21"/>
              <w:rPr>
                <w:lang w:val="uk-UA"/>
              </w:rPr>
            </w:pPr>
            <w:r w:rsidRPr="00981822">
              <w:rPr>
                <w:lang w:val="uk-UA"/>
              </w:rPr>
              <w:t>Середня різниця (d̄)</w:t>
            </w:r>
          </w:p>
        </w:tc>
        <w:tc>
          <w:tcPr>
            <w:tcW w:w="0" w:type="auto"/>
            <w:hideMark/>
          </w:tcPr>
          <w:p w14:paraId="493AC98D" w14:textId="77777777" w:rsidR="002A0B56" w:rsidRPr="00981822" w:rsidRDefault="002A0B56" w:rsidP="00324325">
            <w:pPr>
              <w:pStyle w:val="21"/>
              <w:rPr>
                <w:lang w:val="uk-UA"/>
              </w:rPr>
            </w:pPr>
            <w:r w:rsidRPr="00981822">
              <w:rPr>
                <w:lang w:val="uk-UA"/>
              </w:rPr>
              <w:t>-4,7</w:t>
            </w:r>
          </w:p>
        </w:tc>
      </w:tr>
      <w:tr w:rsidR="002A0B56" w:rsidRPr="00981822" w14:paraId="3B0A0C6E" w14:textId="77777777" w:rsidTr="00324325">
        <w:trPr>
          <w:jc w:val="center"/>
        </w:trPr>
        <w:tc>
          <w:tcPr>
            <w:tcW w:w="0" w:type="auto"/>
            <w:hideMark/>
          </w:tcPr>
          <w:p w14:paraId="600502A9" w14:textId="77777777" w:rsidR="002A0B56" w:rsidRPr="00981822" w:rsidRDefault="002A0B56" w:rsidP="00324325">
            <w:pPr>
              <w:pStyle w:val="21"/>
              <w:rPr>
                <w:lang w:val="uk-UA"/>
              </w:rPr>
            </w:pPr>
            <w:r w:rsidRPr="00981822">
              <w:rPr>
                <w:lang w:val="uk-UA"/>
              </w:rPr>
              <w:t>Стандартне відхилення різниць (</w:t>
            </w:r>
            <w:proofErr w:type="spellStart"/>
            <w:r w:rsidRPr="00981822">
              <w:rPr>
                <w:lang w:val="uk-UA"/>
              </w:rPr>
              <w:t>Sd</w:t>
            </w:r>
            <w:proofErr w:type="spellEnd"/>
            <w:r w:rsidRPr="00981822">
              <w:rPr>
                <w:lang w:val="uk-UA"/>
              </w:rPr>
              <w:t>)</w:t>
            </w:r>
          </w:p>
        </w:tc>
        <w:tc>
          <w:tcPr>
            <w:tcW w:w="0" w:type="auto"/>
            <w:hideMark/>
          </w:tcPr>
          <w:p w14:paraId="3B4401E9" w14:textId="77777777" w:rsidR="002A0B56" w:rsidRPr="00981822" w:rsidRDefault="002A0B56" w:rsidP="00324325">
            <w:pPr>
              <w:pStyle w:val="21"/>
              <w:rPr>
                <w:lang w:val="uk-UA"/>
              </w:rPr>
            </w:pPr>
            <w:r w:rsidRPr="00981822">
              <w:rPr>
                <w:lang w:val="uk-UA"/>
              </w:rPr>
              <w:t>1,64</w:t>
            </w:r>
          </w:p>
        </w:tc>
      </w:tr>
      <w:tr w:rsidR="002A0B56" w:rsidRPr="00981822" w14:paraId="31F8BA0C" w14:textId="77777777" w:rsidTr="00324325">
        <w:trPr>
          <w:jc w:val="center"/>
        </w:trPr>
        <w:tc>
          <w:tcPr>
            <w:tcW w:w="0" w:type="auto"/>
            <w:hideMark/>
          </w:tcPr>
          <w:p w14:paraId="0B8BA810" w14:textId="77777777" w:rsidR="002A0B56" w:rsidRPr="00981822" w:rsidRDefault="002A0B56" w:rsidP="00324325">
            <w:pPr>
              <w:pStyle w:val="21"/>
              <w:rPr>
                <w:lang w:val="uk-UA"/>
              </w:rPr>
            </w:pPr>
            <w:r w:rsidRPr="00981822">
              <w:rPr>
                <w:lang w:val="uk-UA"/>
              </w:rPr>
              <w:t>Стандартна помилка середнього (SE)</w:t>
            </w:r>
          </w:p>
        </w:tc>
        <w:tc>
          <w:tcPr>
            <w:tcW w:w="0" w:type="auto"/>
            <w:hideMark/>
          </w:tcPr>
          <w:p w14:paraId="07BB27F6" w14:textId="77777777" w:rsidR="002A0B56" w:rsidRPr="00981822" w:rsidRDefault="002A0B56" w:rsidP="00324325">
            <w:pPr>
              <w:pStyle w:val="21"/>
              <w:rPr>
                <w:lang w:val="uk-UA"/>
              </w:rPr>
            </w:pPr>
            <w:r w:rsidRPr="00981822">
              <w:rPr>
                <w:lang w:val="uk-UA"/>
              </w:rPr>
              <w:t>0,30</w:t>
            </w:r>
          </w:p>
        </w:tc>
      </w:tr>
      <w:tr w:rsidR="002A0B56" w:rsidRPr="00981822" w14:paraId="46AA21F4" w14:textId="77777777" w:rsidTr="00324325">
        <w:trPr>
          <w:jc w:val="center"/>
        </w:trPr>
        <w:tc>
          <w:tcPr>
            <w:tcW w:w="0" w:type="auto"/>
            <w:hideMark/>
          </w:tcPr>
          <w:p w14:paraId="2E06223F" w14:textId="77777777" w:rsidR="002A0B56" w:rsidRPr="00981822" w:rsidRDefault="002A0B56" w:rsidP="00324325">
            <w:pPr>
              <w:pStyle w:val="21"/>
              <w:rPr>
                <w:lang w:val="uk-UA"/>
              </w:rPr>
            </w:pPr>
            <w:r w:rsidRPr="00981822">
              <w:rPr>
                <w:lang w:val="uk-UA"/>
              </w:rPr>
              <w:t>t-критерій емпіричний</w:t>
            </w:r>
          </w:p>
        </w:tc>
        <w:tc>
          <w:tcPr>
            <w:tcW w:w="0" w:type="auto"/>
            <w:hideMark/>
          </w:tcPr>
          <w:p w14:paraId="3C5C9418" w14:textId="77777777" w:rsidR="002A0B56" w:rsidRPr="00981822" w:rsidRDefault="002A0B56" w:rsidP="00324325">
            <w:pPr>
              <w:pStyle w:val="21"/>
              <w:rPr>
                <w:lang w:val="uk-UA"/>
              </w:rPr>
            </w:pPr>
            <w:r w:rsidRPr="00981822">
              <w:rPr>
                <w:lang w:val="uk-UA"/>
              </w:rPr>
              <w:t>-15,67</w:t>
            </w:r>
          </w:p>
        </w:tc>
      </w:tr>
      <w:tr w:rsidR="002A0B56" w:rsidRPr="00981822" w14:paraId="5302DCA2" w14:textId="77777777" w:rsidTr="00324325">
        <w:trPr>
          <w:jc w:val="center"/>
        </w:trPr>
        <w:tc>
          <w:tcPr>
            <w:tcW w:w="0" w:type="auto"/>
            <w:hideMark/>
          </w:tcPr>
          <w:p w14:paraId="07E56130" w14:textId="77777777" w:rsidR="002A0B56" w:rsidRPr="00981822" w:rsidRDefault="002A0B56" w:rsidP="00324325">
            <w:pPr>
              <w:pStyle w:val="21"/>
              <w:rPr>
                <w:lang w:val="uk-UA"/>
              </w:rPr>
            </w:pPr>
            <w:r w:rsidRPr="00981822">
              <w:rPr>
                <w:lang w:val="uk-UA"/>
              </w:rPr>
              <w:t>Ступені свободи (</w:t>
            </w:r>
            <w:proofErr w:type="spellStart"/>
            <w:r w:rsidRPr="00981822">
              <w:rPr>
                <w:lang w:val="uk-UA"/>
              </w:rPr>
              <w:t>df</w:t>
            </w:r>
            <w:proofErr w:type="spellEnd"/>
            <w:r w:rsidRPr="00981822">
              <w:rPr>
                <w:lang w:val="uk-UA"/>
              </w:rPr>
              <w:t>)</w:t>
            </w:r>
          </w:p>
        </w:tc>
        <w:tc>
          <w:tcPr>
            <w:tcW w:w="0" w:type="auto"/>
            <w:hideMark/>
          </w:tcPr>
          <w:p w14:paraId="05CE3639" w14:textId="77777777" w:rsidR="002A0B56" w:rsidRPr="00981822" w:rsidRDefault="002A0B56" w:rsidP="00324325">
            <w:pPr>
              <w:pStyle w:val="21"/>
              <w:rPr>
                <w:lang w:val="uk-UA"/>
              </w:rPr>
            </w:pPr>
            <w:r w:rsidRPr="00981822">
              <w:rPr>
                <w:lang w:val="uk-UA"/>
              </w:rPr>
              <w:t>29</w:t>
            </w:r>
          </w:p>
        </w:tc>
      </w:tr>
      <w:tr w:rsidR="002A0B56" w:rsidRPr="00981822" w14:paraId="73C721BB" w14:textId="77777777" w:rsidTr="00324325">
        <w:trPr>
          <w:jc w:val="center"/>
        </w:trPr>
        <w:tc>
          <w:tcPr>
            <w:tcW w:w="0" w:type="auto"/>
            <w:hideMark/>
          </w:tcPr>
          <w:p w14:paraId="2FD707F9" w14:textId="77777777" w:rsidR="002A0B56" w:rsidRPr="00981822" w:rsidRDefault="002A0B56" w:rsidP="00324325">
            <w:pPr>
              <w:pStyle w:val="21"/>
              <w:rPr>
                <w:lang w:val="uk-UA"/>
              </w:rPr>
            </w:pPr>
            <w:r w:rsidRPr="00981822">
              <w:rPr>
                <w:lang w:val="uk-UA"/>
              </w:rPr>
              <w:t>t-критерій критичний (p&lt;0,001)</w:t>
            </w:r>
          </w:p>
        </w:tc>
        <w:tc>
          <w:tcPr>
            <w:tcW w:w="0" w:type="auto"/>
            <w:hideMark/>
          </w:tcPr>
          <w:p w14:paraId="67599C1E" w14:textId="77777777" w:rsidR="002A0B56" w:rsidRPr="00981822" w:rsidRDefault="002A0B56" w:rsidP="00324325">
            <w:pPr>
              <w:pStyle w:val="21"/>
              <w:rPr>
                <w:lang w:val="uk-UA"/>
              </w:rPr>
            </w:pPr>
            <w:r w:rsidRPr="00981822">
              <w:rPr>
                <w:lang w:val="uk-UA"/>
              </w:rPr>
              <w:t>3,659</w:t>
            </w:r>
          </w:p>
        </w:tc>
      </w:tr>
      <w:tr w:rsidR="002A0B56" w:rsidRPr="00981822" w14:paraId="54EB19A2" w14:textId="77777777" w:rsidTr="00324325">
        <w:trPr>
          <w:jc w:val="center"/>
        </w:trPr>
        <w:tc>
          <w:tcPr>
            <w:tcW w:w="0" w:type="auto"/>
            <w:hideMark/>
          </w:tcPr>
          <w:p w14:paraId="39660649" w14:textId="77777777" w:rsidR="002A0B56" w:rsidRPr="00981822" w:rsidRDefault="002A0B56" w:rsidP="00324325">
            <w:pPr>
              <w:pStyle w:val="21"/>
              <w:rPr>
                <w:lang w:val="uk-UA"/>
              </w:rPr>
            </w:pPr>
            <w:r w:rsidRPr="00981822">
              <w:rPr>
                <w:lang w:val="uk-UA"/>
              </w:rPr>
              <w:t>Рівень значущості</w:t>
            </w:r>
          </w:p>
        </w:tc>
        <w:tc>
          <w:tcPr>
            <w:tcW w:w="0" w:type="auto"/>
            <w:hideMark/>
          </w:tcPr>
          <w:p w14:paraId="1A0BE208" w14:textId="77777777" w:rsidR="002A0B56" w:rsidRPr="00981822" w:rsidRDefault="002A0B56" w:rsidP="00324325">
            <w:pPr>
              <w:pStyle w:val="21"/>
              <w:rPr>
                <w:lang w:val="uk-UA"/>
              </w:rPr>
            </w:pPr>
            <w:r w:rsidRPr="00981822">
              <w:rPr>
                <w:lang w:val="uk-UA"/>
              </w:rPr>
              <w:t>p &lt; 0,001</w:t>
            </w:r>
          </w:p>
        </w:tc>
      </w:tr>
      <w:tr w:rsidR="002A0B56" w:rsidRPr="00981822" w14:paraId="574C61D8" w14:textId="77777777" w:rsidTr="00324325">
        <w:trPr>
          <w:jc w:val="center"/>
        </w:trPr>
        <w:tc>
          <w:tcPr>
            <w:tcW w:w="0" w:type="auto"/>
            <w:hideMark/>
          </w:tcPr>
          <w:p w14:paraId="5A4335B0" w14:textId="77777777" w:rsidR="002A0B56" w:rsidRPr="00981822" w:rsidRDefault="002A0B56" w:rsidP="00324325">
            <w:pPr>
              <w:pStyle w:val="21"/>
              <w:rPr>
                <w:lang w:val="uk-UA"/>
              </w:rPr>
            </w:pPr>
            <w:r w:rsidRPr="00981822">
              <w:rPr>
                <w:lang w:val="uk-UA"/>
              </w:rPr>
              <w:t>Розмір ефекту (</w:t>
            </w:r>
            <w:proofErr w:type="spellStart"/>
            <w:r w:rsidRPr="00981822">
              <w:rPr>
                <w:lang w:val="uk-UA"/>
              </w:rPr>
              <w:t>Cohen's</w:t>
            </w:r>
            <w:proofErr w:type="spellEnd"/>
            <w:r w:rsidRPr="00981822">
              <w:rPr>
                <w:lang w:val="uk-UA"/>
              </w:rPr>
              <w:t xml:space="preserve"> d)</w:t>
            </w:r>
          </w:p>
        </w:tc>
        <w:tc>
          <w:tcPr>
            <w:tcW w:w="0" w:type="auto"/>
            <w:hideMark/>
          </w:tcPr>
          <w:p w14:paraId="5F6F98F9" w14:textId="77777777" w:rsidR="002A0B56" w:rsidRPr="00981822" w:rsidRDefault="002A0B56" w:rsidP="00324325">
            <w:pPr>
              <w:pStyle w:val="21"/>
              <w:rPr>
                <w:lang w:val="uk-UA"/>
              </w:rPr>
            </w:pPr>
            <w:r w:rsidRPr="00981822">
              <w:rPr>
                <w:lang w:val="uk-UA"/>
              </w:rPr>
              <w:t>2,86</w:t>
            </w:r>
          </w:p>
        </w:tc>
      </w:tr>
    </w:tbl>
    <w:p w14:paraId="2852900F" w14:textId="77777777" w:rsidR="002A0B56" w:rsidRPr="002A0B56" w:rsidRDefault="002A0B56" w:rsidP="002A0B56">
      <w:pPr>
        <w:pStyle w:val="11"/>
      </w:pPr>
      <w:r w:rsidRPr="002A0B56">
        <w:lastRenderedPageBreak/>
        <w:t xml:space="preserve">Розрахований емпіричний t-критерій (-15,67) за абсолютним значенням значно перевищує критичне значення (3,659) при 29 ступенях свободи, що підтверджує статистично </w:t>
      </w:r>
      <w:proofErr w:type="spellStart"/>
      <w:r w:rsidRPr="002A0B56">
        <w:t>високозначуще</w:t>
      </w:r>
      <w:proofErr w:type="spellEnd"/>
      <w:r w:rsidRPr="002A0B56">
        <w:t xml:space="preserve"> зниження рівня незадоволеності образом тіла. Надзвичайно великий розмір ефекту (</w:t>
      </w:r>
      <w:proofErr w:type="spellStart"/>
      <w:r w:rsidRPr="002A0B56">
        <w:t>Cohen's</w:t>
      </w:r>
      <w:proofErr w:type="spellEnd"/>
      <w:r w:rsidRPr="002A0B56">
        <w:t xml:space="preserve"> d = 2,86) вказує на дуже сильний терапевтичний вплив програми. Це свідчить про високу ефективність вправ дзеркало прийняття, лист до свого тіла, щоденна практика вдячності тілу та робота з когнітивними викривленнями щодо зовнішності, які були ключовими компонентами другого заняття програми.</w:t>
      </w:r>
    </w:p>
    <w:p w14:paraId="026D5B35" w14:textId="6A9F017E" w:rsidR="002A0B56" w:rsidRPr="00981822" w:rsidRDefault="002A0B56" w:rsidP="002A0B56">
      <w:pPr>
        <w:pStyle w:val="11"/>
      </w:pPr>
      <w:r w:rsidRPr="002A0B56">
        <w:t xml:space="preserve">Четвертим етапом аналізу є дослідження змін за методикою Шкала самооцінки </w:t>
      </w:r>
      <w:proofErr w:type="spellStart"/>
      <w:r w:rsidRPr="002A0B56">
        <w:t>Розенберга</w:t>
      </w:r>
      <w:proofErr w:type="spellEnd"/>
      <w:r w:rsidRPr="002A0B56">
        <w:t xml:space="preserve"> (RSE), яка оцінює рівень загальної самооцінки учасниць (див. табл. 3.1</w:t>
      </w:r>
      <w:r w:rsidR="00D54428">
        <w:rPr>
          <w:lang w:val="ru-RU"/>
        </w:rPr>
        <w:t>7</w:t>
      </w:r>
      <w:r w:rsidRPr="002A0B56">
        <w:t>).</w:t>
      </w:r>
    </w:p>
    <w:p w14:paraId="289DBCF3" w14:textId="0677BFE6" w:rsidR="002A0B56" w:rsidRPr="00981822" w:rsidRDefault="002A0B56" w:rsidP="002A0B56">
      <w:pPr>
        <w:pStyle w:val="11"/>
        <w:jc w:val="right"/>
      </w:pPr>
      <w:r w:rsidRPr="00981822">
        <w:rPr>
          <w:b/>
          <w:bCs/>
        </w:rPr>
        <w:t>Таблиця 3.1</w:t>
      </w:r>
      <w:r w:rsidR="00D54428">
        <w:rPr>
          <w:b/>
          <w:bCs/>
          <w:lang w:val="ru-RU"/>
        </w:rPr>
        <w:t>7</w:t>
      </w:r>
      <w:r w:rsidRPr="00981822">
        <w:t xml:space="preserve"> </w:t>
      </w:r>
    </w:p>
    <w:p w14:paraId="58E3DF29" w14:textId="1EF7EF22" w:rsidR="002A0B56" w:rsidRPr="002A0B56" w:rsidRDefault="002A0B56" w:rsidP="002A0B56">
      <w:pPr>
        <w:pStyle w:val="11"/>
        <w:ind w:firstLine="0"/>
        <w:jc w:val="center"/>
      </w:pPr>
      <w:r w:rsidRPr="00981822">
        <w:rPr>
          <w:b/>
          <w:bCs/>
        </w:rPr>
        <w:t>Порівняльний аналіз показників самооцінки до та після програми</w:t>
      </w:r>
    </w:p>
    <w:tbl>
      <w:tblPr>
        <w:tblStyle w:val="15"/>
        <w:tblW w:w="0" w:type="auto"/>
        <w:jc w:val="center"/>
        <w:tblLook w:val="04A0" w:firstRow="1" w:lastRow="0" w:firstColumn="1" w:lastColumn="0" w:noHBand="0" w:noVBand="1"/>
      </w:tblPr>
      <w:tblGrid>
        <w:gridCol w:w="1247"/>
        <w:gridCol w:w="1851"/>
        <w:gridCol w:w="2247"/>
        <w:gridCol w:w="1626"/>
        <w:gridCol w:w="636"/>
      </w:tblGrid>
      <w:tr w:rsidR="002A0B56" w:rsidRPr="00981822" w14:paraId="661900A8" w14:textId="77777777" w:rsidTr="00324325">
        <w:trPr>
          <w:jc w:val="center"/>
        </w:trPr>
        <w:tc>
          <w:tcPr>
            <w:tcW w:w="0" w:type="auto"/>
            <w:vAlign w:val="center"/>
            <w:hideMark/>
          </w:tcPr>
          <w:p w14:paraId="7F406F93" w14:textId="77777777" w:rsidR="002A0B56" w:rsidRPr="00981822" w:rsidRDefault="002A0B56" w:rsidP="00324325">
            <w:pPr>
              <w:pStyle w:val="21"/>
              <w:jc w:val="center"/>
              <w:rPr>
                <w:b/>
                <w:bCs/>
                <w:lang w:val="uk-UA"/>
              </w:rPr>
            </w:pPr>
            <w:r w:rsidRPr="00981822">
              <w:rPr>
                <w:b/>
                <w:bCs/>
                <w:lang w:val="uk-UA"/>
              </w:rPr>
              <w:t>№</w:t>
            </w:r>
          </w:p>
        </w:tc>
        <w:tc>
          <w:tcPr>
            <w:tcW w:w="0" w:type="auto"/>
            <w:vAlign w:val="center"/>
            <w:hideMark/>
          </w:tcPr>
          <w:p w14:paraId="66055B0D" w14:textId="77777777" w:rsidR="002A0B56" w:rsidRPr="00981822" w:rsidRDefault="002A0B56" w:rsidP="00324325">
            <w:pPr>
              <w:pStyle w:val="21"/>
              <w:jc w:val="center"/>
              <w:rPr>
                <w:b/>
                <w:bCs/>
                <w:lang w:val="uk-UA"/>
              </w:rPr>
            </w:pPr>
            <w:r w:rsidRPr="00981822">
              <w:rPr>
                <w:b/>
                <w:bCs/>
                <w:lang w:val="uk-UA"/>
              </w:rPr>
              <w:t>До програми</w:t>
            </w:r>
          </w:p>
        </w:tc>
        <w:tc>
          <w:tcPr>
            <w:tcW w:w="0" w:type="auto"/>
            <w:vAlign w:val="center"/>
            <w:hideMark/>
          </w:tcPr>
          <w:p w14:paraId="7682FD47" w14:textId="77777777" w:rsidR="002A0B56" w:rsidRPr="00981822" w:rsidRDefault="002A0B56" w:rsidP="00324325">
            <w:pPr>
              <w:pStyle w:val="21"/>
              <w:jc w:val="center"/>
              <w:rPr>
                <w:b/>
                <w:bCs/>
                <w:lang w:val="uk-UA"/>
              </w:rPr>
            </w:pPr>
            <w:r w:rsidRPr="00981822">
              <w:rPr>
                <w:b/>
                <w:bCs/>
                <w:lang w:val="uk-UA"/>
              </w:rPr>
              <w:t>Після програми</w:t>
            </w:r>
          </w:p>
        </w:tc>
        <w:tc>
          <w:tcPr>
            <w:tcW w:w="0" w:type="auto"/>
            <w:vAlign w:val="center"/>
            <w:hideMark/>
          </w:tcPr>
          <w:p w14:paraId="1A3B7ACA" w14:textId="77777777" w:rsidR="002A0B56" w:rsidRPr="00981822" w:rsidRDefault="002A0B56" w:rsidP="00324325">
            <w:pPr>
              <w:pStyle w:val="21"/>
              <w:jc w:val="center"/>
              <w:rPr>
                <w:b/>
                <w:bCs/>
                <w:lang w:val="uk-UA"/>
              </w:rPr>
            </w:pPr>
            <w:r w:rsidRPr="00981822">
              <w:rPr>
                <w:b/>
                <w:bCs/>
                <w:lang w:val="uk-UA"/>
              </w:rPr>
              <w:t>Різниця (d)</w:t>
            </w:r>
          </w:p>
        </w:tc>
        <w:tc>
          <w:tcPr>
            <w:tcW w:w="0" w:type="auto"/>
            <w:vAlign w:val="center"/>
            <w:hideMark/>
          </w:tcPr>
          <w:p w14:paraId="76E263BB" w14:textId="77777777" w:rsidR="002A0B56" w:rsidRPr="00981822" w:rsidRDefault="002A0B56" w:rsidP="00324325">
            <w:pPr>
              <w:pStyle w:val="21"/>
              <w:jc w:val="center"/>
              <w:rPr>
                <w:b/>
                <w:bCs/>
                <w:lang w:val="uk-UA"/>
              </w:rPr>
            </w:pPr>
            <w:r w:rsidRPr="00981822">
              <w:rPr>
                <w:b/>
                <w:bCs/>
                <w:lang w:val="uk-UA"/>
              </w:rPr>
              <w:t>d²</w:t>
            </w:r>
          </w:p>
        </w:tc>
      </w:tr>
      <w:tr w:rsidR="002A0B56" w:rsidRPr="00981822" w14:paraId="02BAFDBD" w14:textId="77777777" w:rsidTr="00324325">
        <w:trPr>
          <w:jc w:val="center"/>
        </w:trPr>
        <w:tc>
          <w:tcPr>
            <w:tcW w:w="0" w:type="auto"/>
            <w:vAlign w:val="center"/>
            <w:hideMark/>
          </w:tcPr>
          <w:p w14:paraId="683B1375" w14:textId="77777777" w:rsidR="002A0B56" w:rsidRPr="00981822" w:rsidRDefault="002A0B56" w:rsidP="00324325">
            <w:pPr>
              <w:pStyle w:val="21"/>
              <w:jc w:val="center"/>
              <w:rPr>
                <w:b/>
                <w:bCs/>
                <w:lang w:val="uk-UA"/>
              </w:rPr>
            </w:pPr>
            <w:r w:rsidRPr="00981822">
              <w:rPr>
                <w:b/>
                <w:bCs/>
                <w:lang w:val="uk-UA"/>
              </w:rPr>
              <w:t>1</w:t>
            </w:r>
          </w:p>
        </w:tc>
        <w:tc>
          <w:tcPr>
            <w:tcW w:w="0" w:type="auto"/>
            <w:vAlign w:val="center"/>
            <w:hideMark/>
          </w:tcPr>
          <w:p w14:paraId="3D6654F5"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19D61299"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44943805" w14:textId="77777777" w:rsidR="002A0B56" w:rsidRPr="00981822" w:rsidRDefault="002A0B56" w:rsidP="00324325">
            <w:pPr>
              <w:pStyle w:val="21"/>
              <w:jc w:val="center"/>
              <w:rPr>
                <w:lang w:val="uk-UA"/>
              </w:rPr>
            </w:pPr>
            <w:r w:rsidRPr="00981822">
              <w:rPr>
                <w:lang w:val="uk-UA"/>
              </w:rPr>
              <w:t>+2</w:t>
            </w:r>
          </w:p>
        </w:tc>
        <w:tc>
          <w:tcPr>
            <w:tcW w:w="0" w:type="auto"/>
            <w:vAlign w:val="center"/>
            <w:hideMark/>
          </w:tcPr>
          <w:p w14:paraId="0535F9C0" w14:textId="77777777" w:rsidR="002A0B56" w:rsidRPr="00981822" w:rsidRDefault="002A0B56" w:rsidP="00324325">
            <w:pPr>
              <w:pStyle w:val="21"/>
              <w:jc w:val="center"/>
              <w:rPr>
                <w:lang w:val="uk-UA"/>
              </w:rPr>
            </w:pPr>
            <w:r w:rsidRPr="00981822">
              <w:rPr>
                <w:lang w:val="uk-UA"/>
              </w:rPr>
              <w:t>4</w:t>
            </w:r>
          </w:p>
        </w:tc>
      </w:tr>
      <w:tr w:rsidR="002A0B56" w:rsidRPr="00981822" w14:paraId="4810FA22" w14:textId="77777777" w:rsidTr="00324325">
        <w:trPr>
          <w:jc w:val="center"/>
        </w:trPr>
        <w:tc>
          <w:tcPr>
            <w:tcW w:w="0" w:type="auto"/>
            <w:vAlign w:val="center"/>
            <w:hideMark/>
          </w:tcPr>
          <w:p w14:paraId="5AA4FDF8" w14:textId="77777777" w:rsidR="002A0B56" w:rsidRPr="00981822" w:rsidRDefault="002A0B56" w:rsidP="00324325">
            <w:pPr>
              <w:pStyle w:val="21"/>
              <w:jc w:val="center"/>
              <w:rPr>
                <w:b/>
                <w:bCs/>
                <w:lang w:val="uk-UA"/>
              </w:rPr>
            </w:pPr>
            <w:r w:rsidRPr="00981822">
              <w:rPr>
                <w:b/>
                <w:bCs/>
                <w:lang w:val="uk-UA"/>
              </w:rPr>
              <w:t>2</w:t>
            </w:r>
          </w:p>
        </w:tc>
        <w:tc>
          <w:tcPr>
            <w:tcW w:w="0" w:type="auto"/>
            <w:vAlign w:val="center"/>
            <w:hideMark/>
          </w:tcPr>
          <w:p w14:paraId="06B009C9" w14:textId="77777777" w:rsidR="002A0B56" w:rsidRPr="00981822" w:rsidRDefault="002A0B56" w:rsidP="00324325">
            <w:pPr>
              <w:pStyle w:val="21"/>
              <w:jc w:val="center"/>
              <w:rPr>
                <w:lang w:val="uk-UA"/>
              </w:rPr>
            </w:pPr>
            <w:r w:rsidRPr="00981822">
              <w:rPr>
                <w:lang w:val="uk-UA"/>
              </w:rPr>
              <w:t>32</w:t>
            </w:r>
          </w:p>
        </w:tc>
        <w:tc>
          <w:tcPr>
            <w:tcW w:w="0" w:type="auto"/>
            <w:vAlign w:val="center"/>
            <w:hideMark/>
          </w:tcPr>
          <w:p w14:paraId="2A7423B6" w14:textId="77777777" w:rsidR="002A0B56" w:rsidRPr="00981822" w:rsidRDefault="002A0B56" w:rsidP="00324325">
            <w:pPr>
              <w:pStyle w:val="21"/>
              <w:jc w:val="center"/>
              <w:rPr>
                <w:lang w:val="uk-UA"/>
              </w:rPr>
            </w:pPr>
            <w:r w:rsidRPr="00981822">
              <w:rPr>
                <w:lang w:val="uk-UA"/>
              </w:rPr>
              <w:t>34</w:t>
            </w:r>
          </w:p>
        </w:tc>
        <w:tc>
          <w:tcPr>
            <w:tcW w:w="0" w:type="auto"/>
            <w:vAlign w:val="center"/>
            <w:hideMark/>
          </w:tcPr>
          <w:p w14:paraId="448ABFBA" w14:textId="77777777" w:rsidR="002A0B56" w:rsidRPr="00981822" w:rsidRDefault="002A0B56" w:rsidP="00324325">
            <w:pPr>
              <w:pStyle w:val="21"/>
              <w:jc w:val="center"/>
              <w:rPr>
                <w:lang w:val="uk-UA"/>
              </w:rPr>
            </w:pPr>
            <w:r w:rsidRPr="00981822">
              <w:rPr>
                <w:lang w:val="uk-UA"/>
              </w:rPr>
              <w:t>+2</w:t>
            </w:r>
          </w:p>
        </w:tc>
        <w:tc>
          <w:tcPr>
            <w:tcW w:w="0" w:type="auto"/>
            <w:vAlign w:val="center"/>
            <w:hideMark/>
          </w:tcPr>
          <w:p w14:paraId="19EA2EC5" w14:textId="77777777" w:rsidR="002A0B56" w:rsidRPr="00981822" w:rsidRDefault="002A0B56" w:rsidP="00324325">
            <w:pPr>
              <w:pStyle w:val="21"/>
              <w:jc w:val="center"/>
              <w:rPr>
                <w:lang w:val="uk-UA"/>
              </w:rPr>
            </w:pPr>
            <w:r w:rsidRPr="00981822">
              <w:rPr>
                <w:lang w:val="uk-UA"/>
              </w:rPr>
              <w:t>4</w:t>
            </w:r>
          </w:p>
        </w:tc>
      </w:tr>
      <w:tr w:rsidR="002A0B56" w:rsidRPr="00981822" w14:paraId="146C470E" w14:textId="77777777" w:rsidTr="00324325">
        <w:trPr>
          <w:jc w:val="center"/>
        </w:trPr>
        <w:tc>
          <w:tcPr>
            <w:tcW w:w="0" w:type="auto"/>
            <w:vAlign w:val="center"/>
            <w:hideMark/>
          </w:tcPr>
          <w:p w14:paraId="4E58B787" w14:textId="77777777" w:rsidR="002A0B56" w:rsidRPr="00981822" w:rsidRDefault="002A0B56" w:rsidP="00324325">
            <w:pPr>
              <w:pStyle w:val="21"/>
              <w:jc w:val="center"/>
              <w:rPr>
                <w:b/>
                <w:bCs/>
                <w:lang w:val="uk-UA"/>
              </w:rPr>
            </w:pPr>
            <w:r w:rsidRPr="00981822">
              <w:rPr>
                <w:b/>
                <w:bCs/>
                <w:lang w:val="uk-UA"/>
              </w:rPr>
              <w:t>3</w:t>
            </w:r>
          </w:p>
        </w:tc>
        <w:tc>
          <w:tcPr>
            <w:tcW w:w="0" w:type="auto"/>
            <w:vAlign w:val="center"/>
            <w:hideMark/>
          </w:tcPr>
          <w:p w14:paraId="3C859354" w14:textId="77777777" w:rsidR="002A0B56" w:rsidRPr="00981822" w:rsidRDefault="002A0B56" w:rsidP="00324325">
            <w:pPr>
              <w:pStyle w:val="21"/>
              <w:jc w:val="center"/>
              <w:rPr>
                <w:lang w:val="uk-UA"/>
              </w:rPr>
            </w:pPr>
            <w:r w:rsidRPr="00981822">
              <w:rPr>
                <w:lang w:val="uk-UA"/>
              </w:rPr>
              <w:t>23</w:t>
            </w:r>
          </w:p>
        </w:tc>
        <w:tc>
          <w:tcPr>
            <w:tcW w:w="0" w:type="auto"/>
            <w:vAlign w:val="center"/>
            <w:hideMark/>
          </w:tcPr>
          <w:p w14:paraId="6B71DCD2"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0A31664B" w14:textId="77777777" w:rsidR="002A0B56" w:rsidRPr="00981822" w:rsidRDefault="002A0B56" w:rsidP="00324325">
            <w:pPr>
              <w:pStyle w:val="21"/>
              <w:jc w:val="center"/>
              <w:rPr>
                <w:lang w:val="uk-UA"/>
              </w:rPr>
            </w:pPr>
            <w:r w:rsidRPr="00981822">
              <w:rPr>
                <w:lang w:val="uk-UA"/>
              </w:rPr>
              <w:t>+3</w:t>
            </w:r>
          </w:p>
        </w:tc>
        <w:tc>
          <w:tcPr>
            <w:tcW w:w="0" w:type="auto"/>
            <w:vAlign w:val="center"/>
            <w:hideMark/>
          </w:tcPr>
          <w:p w14:paraId="242E046B" w14:textId="77777777" w:rsidR="002A0B56" w:rsidRPr="00981822" w:rsidRDefault="002A0B56" w:rsidP="00324325">
            <w:pPr>
              <w:pStyle w:val="21"/>
              <w:jc w:val="center"/>
              <w:rPr>
                <w:lang w:val="uk-UA"/>
              </w:rPr>
            </w:pPr>
            <w:r w:rsidRPr="00981822">
              <w:rPr>
                <w:lang w:val="uk-UA"/>
              </w:rPr>
              <w:t>9</w:t>
            </w:r>
          </w:p>
        </w:tc>
      </w:tr>
      <w:tr w:rsidR="002A0B56" w:rsidRPr="00981822" w14:paraId="49787FBD" w14:textId="77777777" w:rsidTr="00324325">
        <w:trPr>
          <w:jc w:val="center"/>
        </w:trPr>
        <w:tc>
          <w:tcPr>
            <w:tcW w:w="0" w:type="auto"/>
            <w:vAlign w:val="center"/>
            <w:hideMark/>
          </w:tcPr>
          <w:p w14:paraId="18EE90D2" w14:textId="77777777" w:rsidR="002A0B56" w:rsidRPr="00981822" w:rsidRDefault="002A0B56" w:rsidP="00324325">
            <w:pPr>
              <w:pStyle w:val="21"/>
              <w:jc w:val="center"/>
              <w:rPr>
                <w:b/>
                <w:bCs/>
                <w:lang w:val="uk-UA"/>
              </w:rPr>
            </w:pPr>
            <w:r w:rsidRPr="00981822">
              <w:rPr>
                <w:b/>
                <w:bCs/>
                <w:lang w:val="uk-UA"/>
              </w:rPr>
              <w:t>4</w:t>
            </w:r>
          </w:p>
        </w:tc>
        <w:tc>
          <w:tcPr>
            <w:tcW w:w="0" w:type="auto"/>
            <w:vAlign w:val="center"/>
            <w:hideMark/>
          </w:tcPr>
          <w:p w14:paraId="13368CA0"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2EBDA2C7" w14:textId="77777777" w:rsidR="002A0B56" w:rsidRPr="00981822" w:rsidRDefault="002A0B56" w:rsidP="00324325">
            <w:pPr>
              <w:pStyle w:val="21"/>
              <w:jc w:val="center"/>
              <w:rPr>
                <w:lang w:val="uk-UA"/>
              </w:rPr>
            </w:pPr>
            <w:r w:rsidRPr="00981822">
              <w:rPr>
                <w:lang w:val="uk-UA"/>
              </w:rPr>
              <w:t>31</w:t>
            </w:r>
          </w:p>
        </w:tc>
        <w:tc>
          <w:tcPr>
            <w:tcW w:w="0" w:type="auto"/>
            <w:vAlign w:val="center"/>
            <w:hideMark/>
          </w:tcPr>
          <w:p w14:paraId="3C1A7F2A" w14:textId="77777777" w:rsidR="002A0B56" w:rsidRPr="00981822" w:rsidRDefault="002A0B56" w:rsidP="00324325">
            <w:pPr>
              <w:pStyle w:val="21"/>
              <w:jc w:val="center"/>
              <w:rPr>
                <w:lang w:val="uk-UA"/>
              </w:rPr>
            </w:pPr>
            <w:r w:rsidRPr="00981822">
              <w:rPr>
                <w:lang w:val="uk-UA"/>
              </w:rPr>
              <w:t>+2</w:t>
            </w:r>
          </w:p>
        </w:tc>
        <w:tc>
          <w:tcPr>
            <w:tcW w:w="0" w:type="auto"/>
            <w:vAlign w:val="center"/>
            <w:hideMark/>
          </w:tcPr>
          <w:p w14:paraId="5F8D440D" w14:textId="77777777" w:rsidR="002A0B56" w:rsidRPr="00981822" w:rsidRDefault="002A0B56" w:rsidP="00324325">
            <w:pPr>
              <w:pStyle w:val="21"/>
              <w:jc w:val="center"/>
              <w:rPr>
                <w:lang w:val="uk-UA"/>
              </w:rPr>
            </w:pPr>
            <w:r w:rsidRPr="00981822">
              <w:rPr>
                <w:lang w:val="uk-UA"/>
              </w:rPr>
              <w:t>4</w:t>
            </w:r>
          </w:p>
        </w:tc>
      </w:tr>
      <w:tr w:rsidR="002A0B56" w:rsidRPr="00981822" w14:paraId="70419E5E" w14:textId="77777777" w:rsidTr="00324325">
        <w:trPr>
          <w:jc w:val="center"/>
        </w:trPr>
        <w:tc>
          <w:tcPr>
            <w:tcW w:w="0" w:type="auto"/>
            <w:vAlign w:val="center"/>
            <w:hideMark/>
          </w:tcPr>
          <w:p w14:paraId="2EC94769" w14:textId="77777777" w:rsidR="002A0B56" w:rsidRPr="00981822" w:rsidRDefault="002A0B56" w:rsidP="00324325">
            <w:pPr>
              <w:pStyle w:val="21"/>
              <w:jc w:val="center"/>
              <w:rPr>
                <w:b/>
                <w:bCs/>
                <w:lang w:val="uk-UA"/>
              </w:rPr>
            </w:pPr>
            <w:r w:rsidRPr="00981822">
              <w:rPr>
                <w:b/>
                <w:bCs/>
                <w:lang w:val="uk-UA"/>
              </w:rPr>
              <w:t>5</w:t>
            </w:r>
          </w:p>
        </w:tc>
        <w:tc>
          <w:tcPr>
            <w:tcW w:w="0" w:type="auto"/>
            <w:vAlign w:val="center"/>
            <w:hideMark/>
          </w:tcPr>
          <w:p w14:paraId="7AC54123" w14:textId="77777777" w:rsidR="002A0B56" w:rsidRPr="00981822" w:rsidRDefault="002A0B56" w:rsidP="00324325">
            <w:pPr>
              <w:pStyle w:val="21"/>
              <w:jc w:val="center"/>
              <w:rPr>
                <w:lang w:val="uk-UA"/>
              </w:rPr>
            </w:pPr>
            <w:r w:rsidRPr="00981822">
              <w:rPr>
                <w:lang w:val="uk-UA"/>
              </w:rPr>
              <w:t>22</w:t>
            </w:r>
          </w:p>
        </w:tc>
        <w:tc>
          <w:tcPr>
            <w:tcW w:w="0" w:type="auto"/>
            <w:vAlign w:val="center"/>
            <w:hideMark/>
          </w:tcPr>
          <w:p w14:paraId="7C60CC2E"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2885F347" w14:textId="77777777" w:rsidR="002A0B56" w:rsidRPr="00981822" w:rsidRDefault="002A0B56" w:rsidP="00324325">
            <w:pPr>
              <w:pStyle w:val="21"/>
              <w:jc w:val="center"/>
              <w:rPr>
                <w:lang w:val="uk-UA"/>
              </w:rPr>
            </w:pPr>
            <w:r w:rsidRPr="00981822">
              <w:rPr>
                <w:lang w:val="uk-UA"/>
              </w:rPr>
              <w:t>+3</w:t>
            </w:r>
          </w:p>
        </w:tc>
        <w:tc>
          <w:tcPr>
            <w:tcW w:w="0" w:type="auto"/>
            <w:vAlign w:val="center"/>
            <w:hideMark/>
          </w:tcPr>
          <w:p w14:paraId="35D2BA4B" w14:textId="77777777" w:rsidR="002A0B56" w:rsidRPr="00981822" w:rsidRDefault="002A0B56" w:rsidP="00324325">
            <w:pPr>
              <w:pStyle w:val="21"/>
              <w:jc w:val="center"/>
              <w:rPr>
                <w:lang w:val="uk-UA"/>
              </w:rPr>
            </w:pPr>
            <w:r w:rsidRPr="00981822">
              <w:rPr>
                <w:lang w:val="uk-UA"/>
              </w:rPr>
              <w:t>9</w:t>
            </w:r>
          </w:p>
        </w:tc>
      </w:tr>
      <w:tr w:rsidR="002A0B56" w:rsidRPr="00981822" w14:paraId="7EA2C074" w14:textId="77777777" w:rsidTr="00324325">
        <w:trPr>
          <w:jc w:val="center"/>
        </w:trPr>
        <w:tc>
          <w:tcPr>
            <w:tcW w:w="0" w:type="auto"/>
            <w:vAlign w:val="center"/>
            <w:hideMark/>
          </w:tcPr>
          <w:p w14:paraId="20657529" w14:textId="77777777" w:rsidR="002A0B56" w:rsidRPr="00981822" w:rsidRDefault="002A0B56" w:rsidP="00324325">
            <w:pPr>
              <w:pStyle w:val="21"/>
              <w:jc w:val="center"/>
              <w:rPr>
                <w:b/>
                <w:bCs/>
                <w:lang w:val="uk-UA"/>
              </w:rPr>
            </w:pPr>
            <w:r w:rsidRPr="00981822">
              <w:rPr>
                <w:b/>
                <w:bCs/>
                <w:lang w:val="uk-UA"/>
              </w:rPr>
              <w:t>6</w:t>
            </w:r>
          </w:p>
        </w:tc>
        <w:tc>
          <w:tcPr>
            <w:tcW w:w="0" w:type="auto"/>
            <w:vAlign w:val="center"/>
            <w:hideMark/>
          </w:tcPr>
          <w:p w14:paraId="6F4C66DB"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6112CBE7"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29254FEF" w14:textId="77777777" w:rsidR="002A0B56" w:rsidRPr="00981822" w:rsidRDefault="002A0B56" w:rsidP="00324325">
            <w:pPr>
              <w:pStyle w:val="21"/>
              <w:jc w:val="center"/>
              <w:rPr>
                <w:lang w:val="uk-UA"/>
              </w:rPr>
            </w:pPr>
            <w:r w:rsidRPr="00981822">
              <w:rPr>
                <w:lang w:val="uk-UA"/>
              </w:rPr>
              <w:t>+2</w:t>
            </w:r>
          </w:p>
        </w:tc>
        <w:tc>
          <w:tcPr>
            <w:tcW w:w="0" w:type="auto"/>
            <w:vAlign w:val="center"/>
            <w:hideMark/>
          </w:tcPr>
          <w:p w14:paraId="177856B3" w14:textId="77777777" w:rsidR="002A0B56" w:rsidRPr="00981822" w:rsidRDefault="002A0B56" w:rsidP="00324325">
            <w:pPr>
              <w:pStyle w:val="21"/>
              <w:jc w:val="center"/>
              <w:rPr>
                <w:lang w:val="uk-UA"/>
              </w:rPr>
            </w:pPr>
            <w:r w:rsidRPr="00981822">
              <w:rPr>
                <w:lang w:val="uk-UA"/>
              </w:rPr>
              <w:t>4</w:t>
            </w:r>
          </w:p>
        </w:tc>
      </w:tr>
      <w:tr w:rsidR="002A0B56" w:rsidRPr="00981822" w14:paraId="36058081" w14:textId="77777777" w:rsidTr="00324325">
        <w:trPr>
          <w:jc w:val="center"/>
        </w:trPr>
        <w:tc>
          <w:tcPr>
            <w:tcW w:w="0" w:type="auto"/>
            <w:vAlign w:val="center"/>
            <w:hideMark/>
          </w:tcPr>
          <w:p w14:paraId="44BE2185" w14:textId="77777777" w:rsidR="002A0B56" w:rsidRPr="00981822" w:rsidRDefault="002A0B56" w:rsidP="00324325">
            <w:pPr>
              <w:pStyle w:val="21"/>
              <w:jc w:val="center"/>
              <w:rPr>
                <w:b/>
                <w:bCs/>
                <w:lang w:val="uk-UA"/>
              </w:rPr>
            </w:pPr>
            <w:r w:rsidRPr="00981822">
              <w:rPr>
                <w:b/>
                <w:bCs/>
                <w:lang w:val="uk-UA"/>
              </w:rPr>
              <w:t>7</w:t>
            </w:r>
          </w:p>
        </w:tc>
        <w:tc>
          <w:tcPr>
            <w:tcW w:w="0" w:type="auto"/>
            <w:vAlign w:val="center"/>
            <w:hideMark/>
          </w:tcPr>
          <w:p w14:paraId="4D18BD10"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4919EF2C"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02F93518" w14:textId="77777777" w:rsidR="002A0B56" w:rsidRPr="00981822" w:rsidRDefault="002A0B56" w:rsidP="00324325">
            <w:pPr>
              <w:pStyle w:val="21"/>
              <w:jc w:val="center"/>
              <w:rPr>
                <w:lang w:val="uk-UA"/>
              </w:rPr>
            </w:pPr>
            <w:r w:rsidRPr="00981822">
              <w:rPr>
                <w:lang w:val="uk-UA"/>
              </w:rPr>
              <w:t>+2</w:t>
            </w:r>
          </w:p>
        </w:tc>
        <w:tc>
          <w:tcPr>
            <w:tcW w:w="0" w:type="auto"/>
            <w:vAlign w:val="center"/>
            <w:hideMark/>
          </w:tcPr>
          <w:p w14:paraId="2D767F7C" w14:textId="77777777" w:rsidR="002A0B56" w:rsidRPr="00981822" w:rsidRDefault="002A0B56" w:rsidP="00324325">
            <w:pPr>
              <w:pStyle w:val="21"/>
              <w:jc w:val="center"/>
              <w:rPr>
                <w:lang w:val="uk-UA"/>
              </w:rPr>
            </w:pPr>
            <w:r w:rsidRPr="00981822">
              <w:rPr>
                <w:lang w:val="uk-UA"/>
              </w:rPr>
              <w:t>4</w:t>
            </w:r>
          </w:p>
        </w:tc>
      </w:tr>
      <w:tr w:rsidR="002A0B56" w:rsidRPr="00981822" w14:paraId="6FA9CFDB" w14:textId="77777777" w:rsidTr="00324325">
        <w:trPr>
          <w:jc w:val="center"/>
        </w:trPr>
        <w:tc>
          <w:tcPr>
            <w:tcW w:w="0" w:type="auto"/>
            <w:vAlign w:val="center"/>
            <w:hideMark/>
          </w:tcPr>
          <w:p w14:paraId="0C1FB826" w14:textId="77777777" w:rsidR="002A0B56" w:rsidRPr="00981822" w:rsidRDefault="002A0B56" w:rsidP="00324325">
            <w:pPr>
              <w:pStyle w:val="21"/>
              <w:jc w:val="center"/>
              <w:rPr>
                <w:b/>
                <w:bCs/>
                <w:lang w:val="uk-UA"/>
              </w:rPr>
            </w:pPr>
            <w:r w:rsidRPr="00981822">
              <w:rPr>
                <w:b/>
                <w:bCs/>
                <w:lang w:val="uk-UA"/>
              </w:rPr>
              <w:t>8</w:t>
            </w:r>
          </w:p>
        </w:tc>
        <w:tc>
          <w:tcPr>
            <w:tcW w:w="0" w:type="auto"/>
            <w:vAlign w:val="center"/>
            <w:hideMark/>
          </w:tcPr>
          <w:p w14:paraId="37E830C5" w14:textId="77777777" w:rsidR="002A0B56" w:rsidRPr="00981822" w:rsidRDefault="002A0B56" w:rsidP="00324325">
            <w:pPr>
              <w:pStyle w:val="21"/>
              <w:jc w:val="center"/>
              <w:rPr>
                <w:lang w:val="uk-UA"/>
              </w:rPr>
            </w:pPr>
            <w:r w:rsidRPr="00981822">
              <w:rPr>
                <w:lang w:val="uk-UA"/>
              </w:rPr>
              <w:t>33</w:t>
            </w:r>
          </w:p>
        </w:tc>
        <w:tc>
          <w:tcPr>
            <w:tcW w:w="0" w:type="auto"/>
            <w:vAlign w:val="center"/>
            <w:hideMark/>
          </w:tcPr>
          <w:p w14:paraId="61A3BA6C" w14:textId="77777777" w:rsidR="002A0B56" w:rsidRPr="00981822" w:rsidRDefault="002A0B56" w:rsidP="00324325">
            <w:pPr>
              <w:pStyle w:val="21"/>
              <w:jc w:val="center"/>
              <w:rPr>
                <w:lang w:val="uk-UA"/>
              </w:rPr>
            </w:pPr>
            <w:r w:rsidRPr="00981822">
              <w:rPr>
                <w:lang w:val="uk-UA"/>
              </w:rPr>
              <w:t>35</w:t>
            </w:r>
          </w:p>
        </w:tc>
        <w:tc>
          <w:tcPr>
            <w:tcW w:w="0" w:type="auto"/>
            <w:vAlign w:val="center"/>
            <w:hideMark/>
          </w:tcPr>
          <w:p w14:paraId="6133BEAA" w14:textId="77777777" w:rsidR="002A0B56" w:rsidRPr="00981822" w:rsidRDefault="002A0B56" w:rsidP="00324325">
            <w:pPr>
              <w:pStyle w:val="21"/>
              <w:jc w:val="center"/>
              <w:rPr>
                <w:lang w:val="uk-UA"/>
              </w:rPr>
            </w:pPr>
            <w:r w:rsidRPr="00981822">
              <w:rPr>
                <w:lang w:val="uk-UA"/>
              </w:rPr>
              <w:t>+2</w:t>
            </w:r>
          </w:p>
        </w:tc>
        <w:tc>
          <w:tcPr>
            <w:tcW w:w="0" w:type="auto"/>
            <w:vAlign w:val="center"/>
            <w:hideMark/>
          </w:tcPr>
          <w:p w14:paraId="19265C26" w14:textId="77777777" w:rsidR="002A0B56" w:rsidRPr="00981822" w:rsidRDefault="002A0B56" w:rsidP="00324325">
            <w:pPr>
              <w:pStyle w:val="21"/>
              <w:jc w:val="center"/>
              <w:rPr>
                <w:lang w:val="uk-UA"/>
              </w:rPr>
            </w:pPr>
            <w:r w:rsidRPr="00981822">
              <w:rPr>
                <w:lang w:val="uk-UA"/>
              </w:rPr>
              <w:t>4</w:t>
            </w:r>
          </w:p>
        </w:tc>
      </w:tr>
      <w:tr w:rsidR="002A0B56" w:rsidRPr="00981822" w14:paraId="0BF18CB7" w14:textId="77777777" w:rsidTr="00324325">
        <w:trPr>
          <w:jc w:val="center"/>
        </w:trPr>
        <w:tc>
          <w:tcPr>
            <w:tcW w:w="0" w:type="auto"/>
            <w:vAlign w:val="center"/>
            <w:hideMark/>
          </w:tcPr>
          <w:p w14:paraId="6097EB49" w14:textId="77777777" w:rsidR="002A0B56" w:rsidRPr="00981822" w:rsidRDefault="002A0B56" w:rsidP="00324325">
            <w:pPr>
              <w:pStyle w:val="21"/>
              <w:jc w:val="center"/>
              <w:rPr>
                <w:b/>
                <w:bCs/>
                <w:lang w:val="uk-UA"/>
              </w:rPr>
            </w:pPr>
            <w:r w:rsidRPr="00981822">
              <w:rPr>
                <w:b/>
                <w:bCs/>
                <w:lang w:val="uk-UA"/>
              </w:rPr>
              <w:t>9</w:t>
            </w:r>
          </w:p>
        </w:tc>
        <w:tc>
          <w:tcPr>
            <w:tcW w:w="0" w:type="auto"/>
            <w:vAlign w:val="center"/>
            <w:hideMark/>
          </w:tcPr>
          <w:p w14:paraId="3F2A2A8F" w14:textId="77777777" w:rsidR="002A0B56" w:rsidRPr="00981822" w:rsidRDefault="002A0B56" w:rsidP="00324325">
            <w:pPr>
              <w:pStyle w:val="21"/>
              <w:jc w:val="center"/>
              <w:rPr>
                <w:lang w:val="uk-UA"/>
              </w:rPr>
            </w:pPr>
            <w:r w:rsidRPr="00981822">
              <w:rPr>
                <w:lang w:val="uk-UA"/>
              </w:rPr>
              <w:t>23</w:t>
            </w:r>
          </w:p>
        </w:tc>
        <w:tc>
          <w:tcPr>
            <w:tcW w:w="0" w:type="auto"/>
            <w:vAlign w:val="center"/>
            <w:hideMark/>
          </w:tcPr>
          <w:p w14:paraId="4FAF7E06"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1A82905D" w14:textId="77777777" w:rsidR="002A0B56" w:rsidRPr="00981822" w:rsidRDefault="002A0B56" w:rsidP="00324325">
            <w:pPr>
              <w:pStyle w:val="21"/>
              <w:jc w:val="center"/>
              <w:rPr>
                <w:lang w:val="uk-UA"/>
              </w:rPr>
            </w:pPr>
            <w:r w:rsidRPr="00981822">
              <w:rPr>
                <w:lang w:val="uk-UA"/>
              </w:rPr>
              <w:t>+3</w:t>
            </w:r>
          </w:p>
        </w:tc>
        <w:tc>
          <w:tcPr>
            <w:tcW w:w="0" w:type="auto"/>
            <w:vAlign w:val="center"/>
            <w:hideMark/>
          </w:tcPr>
          <w:p w14:paraId="1DE8EDA5" w14:textId="77777777" w:rsidR="002A0B56" w:rsidRPr="00981822" w:rsidRDefault="002A0B56" w:rsidP="00324325">
            <w:pPr>
              <w:pStyle w:val="21"/>
              <w:jc w:val="center"/>
              <w:rPr>
                <w:lang w:val="uk-UA"/>
              </w:rPr>
            </w:pPr>
            <w:r w:rsidRPr="00981822">
              <w:rPr>
                <w:lang w:val="uk-UA"/>
              </w:rPr>
              <w:t>9</w:t>
            </w:r>
          </w:p>
        </w:tc>
      </w:tr>
      <w:tr w:rsidR="002A0B56" w:rsidRPr="00981822" w14:paraId="100625AC" w14:textId="77777777" w:rsidTr="00324325">
        <w:trPr>
          <w:jc w:val="center"/>
        </w:trPr>
        <w:tc>
          <w:tcPr>
            <w:tcW w:w="0" w:type="auto"/>
            <w:vAlign w:val="center"/>
            <w:hideMark/>
          </w:tcPr>
          <w:p w14:paraId="4CAFFDAE" w14:textId="77777777" w:rsidR="002A0B56" w:rsidRPr="00981822" w:rsidRDefault="002A0B56" w:rsidP="00324325">
            <w:pPr>
              <w:pStyle w:val="21"/>
              <w:jc w:val="center"/>
              <w:rPr>
                <w:b/>
                <w:bCs/>
                <w:lang w:val="uk-UA"/>
              </w:rPr>
            </w:pPr>
            <w:r w:rsidRPr="00981822">
              <w:rPr>
                <w:b/>
                <w:bCs/>
                <w:lang w:val="uk-UA"/>
              </w:rPr>
              <w:t>10</w:t>
            </w:r>
          </w:p>
        </w:tc>
        <w:tc>
          <w:tcPr>
            <w:tcW w:w="0" w:type="auto"/>
            <w:vAlign w:val="center"/>
            <w:hideMark/>
          </w:tcPr>
          <w:p w14:paraId="16A3D4B4"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2623C4B9" w14:textId="77777777" w:rsidR="002A0B56" w:rsidRPr="00981822" w:rsidRDefault="002A0B56" w:rsidP="00324325">
            <w:pPr>
              <w:pStyle w:val="21"/>
              <w:jc w:val="center"/>
              <w:rPr>
                <w:lang w:val="uk-UA"/>
              </w:rPr>
            </w:pPr>
            <w:r w:rsidRPr="00981822">
              <w:rPr>
                <w:lang w:val="uk-UA"/>
              </w:rPr>
              <w:t>30</w:t>
            </w:r>
          </w:p>
        </w:tc>
        <w:tc>
          <w:tcPr>
            <w:tcW w:w="0" w:type="auto"/>
            <w:vAlign w:val="center"/>
            <w:hideMark/>
          </w:tcPr>
          <w:p w14:paraId="453EC40D" w14:textId="77777777" w:rsidR="002A0B56" w:rsidRPr="00981822" w:rsidRDefault="002A0B56" w:rsidP="00324325">
            <w:pPr>
              <w:pStyle w:val="21"/>
              <w:jc w:val="center"/>
              <w:rPr>
                <w:lang w:val="uk-UA"/>
              </w:rPr>
            </w:pPr>
            <w:r w:rsidRPr="00981822">
              <w:rPr>
                <w:lang w:val="uk-UA"/>
              </w:rPr>
              <w:t>+2</w:t>
            </w:r>
          </w:p>
        </w:tc>
        <w:tc>
          <w:tcPr>
            <w:tcW w:w="0" w:type="auto"/>
            <w:vAlign w:val="center"/>
            <w:hideMark/>
          </w:tcPr>
          <w:p w14:paraId="13F3EE35" w14:textId="77777777" w:rsidR="002A0B56" w:rsidRPr="00981822" w:rsidRDefault="002A0B56" w:rsidP="00324325">
            <w:pPr>
              <w:pStyle w:val="21"/>
              <w:jc w:val="center"/>
              <w:rPr>
                <w:lang w:val="uk-UA"/>
              </w:rPr>
            </w:pPr>
            <w:r w:rsidRPr="00981822">
              <w:rPr>
                <w:lang w:val="uk-UA"/>
              </w:rPr>
              <w:t>4</w:t>
            </w:r>
          </w:p>
        </w:tc>
      </w:tr>
      <w:tr w:rsidR="002A0B56" w:rsidRPr="00981822" w14:paraId="4B202B0F" w14:textId="77777777" w:rsidTr="00324325">
        <w:trPr>
          <w:jc w:val="center"/>
        </w:trPr>
        <w:tc>
          <w:tcPr>
            <w:tcW w:w="0" w:type="auto"/>
            <w:vAlign w:val="center"/>
            <w:hideMark/>
          </w:tcPr>
          <w:p w14:paraId="56DFF6B9" w14:textId="77777777" w:rsidR="002A0B56" w:rsidRPr="00981822" w:rsidRDefault="002A0B56" w:rsidP="00324325">
            <w:pPr>
              <w:pStyle w:val="21"/>
              <w:jc w:val="center"/>
              <w:rPr>
                <w:b/>
                <w:bCs/>
                <w:lang w:val="uk-UA"/>
              </w:rPr>
            </w:pPr>
            <w:r w:rsidRPr="00981822">
              <w:rPr>
                <w:b/>
                <w:bCs/>
                <w:lang w:val="uk-UA"/>
              </w:rPr>
              <w:t>11</w:t>
            </w:r>
          </w:p>
        </w:tc>
        <w:tc>
          <w:tcPr>
            <w:tcW w:w="0" w:type="auto"/>
            <w:vAlign w:val="center"/>
            <w:hideMark/>
          </w:tcPr>
          <w:p w14:paraId="6908FCBC" w14:textId="77777777" w:rsidR="002A0B56" w:rsidRPr="00981822" w:rsidRDefault="002A0B56" w:rsidP="00324325">
            <w:pPr>
              <w:pStyle w:val="21"/>
              <w:jc w:val="center"/>
              <w:rPr>
                <w:lang w:val="uk-UA"/>
              </w:rPr>
            </w:pPr>
            <w:r w:rsidRPr="00981822">
              <w:rPr>
                <w:lang w:val="uk-UA"/>
              </w:rPr>
              <w:t>19</w:t>
            </w:r>
          </w:p>
        </w:tc>
        <w:tc>
          <w:tcPr>
            <w:tcW w:w="0" w:type="auto"/>
            <w:vAlign w:val="center"/>
            <w:hideMark/>
          </w:tcPr>
          <w:p w14:paraId="18D496DC" w14:textId="77777777" w:rsidR="002A0B56" w:rsidRPr="00981822" w:rsidRDefault="002A0B56" w:rsidP="00324325">
            <w:pPr>
              <w:pStyle w:val="21"/>
              <w:jc w:val="center"/>
              <w:rPr>
                <w:lang w:val="uk-UA"/>
              </w:rPr>
            </w:pPr>
            <w:r w:rsidRPr="00981822">
              <w:rPr>
                <w:lang w:val="uk-UA"/>
              </w:rPr>
              <w:t>23</w:t>
            </w:r>
          </w:p>
        </w:tc>
        <w:tc>
          <w:tcPr>
            <w:tcW w:w="0" w:type="auto"/>
            <w:vAlign w:val="center"/>
            <w:hideMark/>
          </w:tcPr>
          <w:p w14:paraId="2EAC323E" w14:textId="77777777" w:rsidR="002A0B56" w:rsidRPr="00981822" w:rsidRDefault="002A0B56" w:rsidP="00324325">
            <w:pPr>
              <w:pStyle w:val="21"/>
              <w:jc w:val="center"/>
              <w:rPr>
                <w:lang w:val="uk-UA"/>
              </w:rPr>
            </w:pPr>
            <w:r w:rsidRPr="00981822">
              <w:rPr>
                <w:lang w:val="uk-UA"/>
              </w:rPr>
              <w:t>+4</w:t>
            </w:r>
          </w:p>
        </w:tc>
        <w:tc>
          <w:tcPr>
            <w:tcW w:w="0" w:type="auto"/>
            <w:vAlign w:val="center"/>
            <w:hideMark/>
          </w:tcPr>
          <w:p w14:paraId="1F103078" w14:textId="77777777" w:rsidR="002A0B56" w:rsidRPr="00981822" w:rsidRDefault="002A0B56" w:rsidP="00324325">
            <w:pPr>
              <w:pStyle w:val="21"/>
              <w:jc w:val="center"/>
              <w:rPr>
                <w:lang w:val="uk-UA"/>
              </w:rPr>
            </w:pPr>
            <w:r w:rsidRPr="00981822">
              <w:rPr>
                <w:lang w:val="uk-UA"/>
              </w:rPr>
              <w:t>16</w:t>
            </w:r>
          </w:p>
        </w:tc>
      </w:tr>
      <w:tr w:rsidR="002A0B56" w:rsidRPr="00981822" w14:paraId="0486C9B8" w14:textId="77777777" w:rsidTr="00324325">
        <w:trPr>
          <w:jc w:val="center"/>
        </w:trPr>
        <w:tc>
          <w:tcPr>
            <w:tcW w:w="0" w:type="auto"/>
            <w:vAlign w:val="center"/>
            <w:hideMark/>
          </w:tcPr>
          <w:p w14:paraId="2C20B285" w14:textId="77777777" w:rsidR="002A0B56" w:rsidRPr="00981822" w:rsidRDefault="002A0B56" w:rsidP="00324325">
            <w:pPr>
              <w:pStyle w:val="21"/>
              <w:jc w:val="center"/>
              <w:rPr>
                <w:b/>
                <w:bCs/>
                <w:lang w:val="uk-UA"/>
              </w:rPr>
            </w:pPr>
            <w:r w:rsidRPr="00981822">
              <w:rPr>
                <w:b/>
                <w:bCs/>
                <w:lang w:val="uk-UA"/>
              </w:rPr>
              <w:t>12</w:t>
            </w:r>
          </w:p>
        </w:tc>
        <w:tc>
          <w:tcPr>
            <w:tcW w:w="0" w:type="auto"/>
            <w:vAlign w:val="center"/>
            <w:hideMark/>
          </w:tcPr>
          <w:p w14:paraId="7D6D6A82"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699C0764"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21D4856F" w14:textId="77777777" w:rsidR="002A0B56" w:rsidRPr="00981822" w:rsidRDefault="002A0B56" w:rsidP="00324325">
            <w:pPr>
              <w:pStyle w:val="21"/>
              <w:jc w:val="center"/>
              <w:rPr>
                <w:lang w:val="uk-UA"/>
              </w:rPr>
            </w:pPr>
            <w:r w:rsidRPr="00981822">
              <w:rPr>
                <w:lang w:val="uk-UA"/>
              </w:rPr>
              <w:t>+2</w:t>
            </w:r>
          </w:p>
        </w:tc>
        <w:tc>
          <w:tcPr>
            <w:tcW w:w="0" w:type="auto"/>
            <w:vAlign w:val="center"/>
            <w:hideMark/>
          </w:tcPr>
          <w:p w14:paraId="710FC1B2" w14:textId="77777777" w:rsidR="002A0B56" w:rsidRPr="00981822" w:rsidRDefault="002A0B56" w:rsidP="00324325">
            <w:pPr>
              <w:pStyle w:val="21"/>
              <w:jc w:val="center"/>
              <w:rPr>
                <w:lang w:val="uk-UA"/>
              </w:rPr>
            </w:pPr>
            <w:r w:rsidRPr="00981822">
              <w:rPr>
                <w:lang w:val="uk-UA"/>
              </w:rPr>
              <w:t>4</w:t>
            </w:r>
          </w:p>
        </w:tc>
      </w:tr>
      <w:tr w:rsidR="002A0B56" w:rsidRPr="00981822" w14:paraId="29DD2B5C" w14:textId="77777777" w:rsidTr="00324325">
        <w:trPr>
          <w:jc w:val="center"/>
        </w:trPr>
        <w:tc>
          <w:tcPr>
            <w:tcW w:w="0" w:type="auto"/>
            <w:vAlign w:val="center"/>
            <w:hideMark/>
          </w:tcPr>
          <w:p w14:paraId="41F55BA7" w14:textId="77777777" w:rsidR="002A0B56" w:rsidRPr="00981822" w:rsidRDefault="002A0B56" w:rsidP="00324325">
            <w:pPr>
              <w:pStyle w:val="21"/>
              <w:jc w:val="center"/>
              <w:rPr>
                <w:b/>
                <w:bCs/>
                <w:lang w:val="uk-UA"/>
              </w:rPr>
            </w:pPr>
            <w:r w:rsidRPr="00981822">
              <w:rPr>
                <w:b/>
                <w:bCs/>
                <w:lang w:val="uk-UA"/>
              </w:rPr>
              <w:t>13</w:t>
            </w:r>
          </w:p>
        </w:tc>
        <w:tc>
          <w:tcPr>
            <w:tcW w:w="0" w:type="auto"/>
            <w:vAlign w:val="center"/>
            <w:hideMark/>
          </w:tcPr>
          <w:p w14:paraId="7CC9FE44" w14:textId="77777777" w:rsidR="002A0B56" w:rsidRPr="00981822" w:rsidRDefault="002A0B56" w:rsidP="00324325">
            <w:pPr>
              <w:pStyle w:val="21"/>
              <w:jc w:val="center"/>
              <w:rPr>
                <w:lang w:val="uk-UA"/>
              </w:rPr>
            </w:pPr>
            <w:r w:rsidRPr="00981822">
              <w:rPr>
                <w:lang w:val="uk-UA"/>
              </w:rPr>
              <w:t>24</w:t>
            </w:r>
          </w:p>
        </w:tc>
        <w:tc>
          <w:tcPr>
            <w:tcW w:w="0" w:type="auto"/>
            <w:vAlign w:val="center"/>
            <w:hideMark/>
          </w:tcPr>
          <w:p w14:paraId="6C2C666B"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7E62107A" w14:textId="77777777" w:rsidR="002A0B56" w:rsidRPr="00981822" w:rsidRDefault="002A0B56" w:rsidP="00324325">
            <w:pPr>
              <w:pStyle w:val="21"/>
              <w:jc w:val="center"/>
              <w:rPr>
                <w:lang w:val="uk-UA"/>
              </w:rPr>
            </w:pPr>
            <w:r w:rsidRPr="00981822">
              <w:rPr>
                <w:lang w:val="uk-UA"/>
              </w:rPr>
              <w:t>+3</w:t>
            </w:r>
          </w:p>
        </w:tc>
        <w:tc>
          <w:tcPr>
            <w:tcW w:w="0" w:type="auto"/>
            <w:vAlign w:val="center"/>
            <w:hideMark/>
          </w:tcPr>
          <w:p w14:paraId="131F1108" w14:textId="77777777" w:rsidR="002A0B56" w:rsidRPr="00981822" w:rsidRDefault="002A0B56" w:rsidP="00324325">
            <w:pPr>
              <w:pStyle w:val="21"/>
              <w:jc w:val="center"/>
              <w:rPr>
                <w:lang w:val="uk-UA"/>
              </w:rPr>
            </w:pPr>
            <w:r w:rsidRPr="00981822">
              <w:rPr>
                <w:lang w:val="uk-UA"/>
              </w:rPr>
              <w:t>9</w:t>
            </w:r>
          </w:p>
        </w:tc>
      </w:tr>
      <w:tr w:rsidR="002A0B56" w:rsidRPr="00981822" w14:paraId="6603BE3D" w14:textId="77777777" w:rsidTr="00324325">
        <w:trPr>
          <w:jc w:val="center"/>
        </w:trPr>
        <w:tc>
          <w:tcPr>
            <w:tcW w:w="0" w:type="auto"/>
            <w:vAlign w:val="center"/>
            <w:hideMark/>
          </w:tcPr>
          <w:p w14:paraId="24D53EE4" w14:textId="77777777" w:rsidR="002A0B56" w:rsidRPr="00981822" w:rsidRDefault="002A0B56" w:rsidP="00324325">
            <w:pPr>
              <w:pStyle w:val="21"/>
              <w:jc w:val="center"/>
              <w:rPr>
                <w:b/>
                <w:bCs/>
                <w:lang w:val="uk-UA"/>
              </w:rPr>
            </w:pPr>
            <w:r w:rsidRPr="00981822">
              <w:rPr>
                <w:b/>
                <w:bCs/>
                <w:lang w:val="uk-UA"/>
              </w:rPr>
              <w:t>14</w:t>
            </w:r>
          </w:p>
        </w:tc>
        <w:tc>
          <w:tcPr>
            <w:tcW w:w="0" w:type="auto"/>
            <w:vAlign w:val="center"/>
            <w:hideMark/>
          </w:tcPr>
          <w:p w14:paraId="23DA7BD5" w14:textId="77777777" w:rsidR="002A0B56" w:rsidRPr="00981822" w:rsidRDefault="002A0B56" w:rsidP="00324325">
            <w:pPr>
              <w:pStyle w:val="21"/>
              <w:jc w:val="center"/>
              <w:rPr>
                <w:lang w:val="uk-UA"/>
              </w:rPr>
            </w:pPr>
            <w:r w:rsidRPr="00981822">
              <w:rPr>
                <w:lang w:val="uk-UA"/>
              </w:rPr>
              <w:t>31</w:t>
            </w:r>
          </w:p>
        </w:tc>
        <w:tc>
          <w:tcPr>
            <w:tcW w:w="0" w:type="auto"/>
            <w:vAlign w:val="center"/>
            <w:hideMark/>
          </w:tcPr>
          <w:p w14:paraId="0FCD6D67" w14:textId="77777777" w:rsidR="002A0B56" w:rsidRPr="00981822" w:rsidRDefault="002A0B56" w:rsidP="00324325">
            <w:pPr>
              <w:pStyle w:val="21"/>
              <w:jc w:val="center"/>
              <w:rPr>
                <w:lang w:val="uk-UA"/>
              </w:rPr>
            </w:pPr>
            <w:r w:rsidRPr="00981822">
              <w:rPr>
                <w:lang w:val="uk-UA"/>
              </w:rPr>
              <w:t>33</w:t>
            </w:r>
          </w:p>
        </w:tc>
        <w:tc>
          <w:tcPr>
            <w:tcW w:w="0" w:type="auto"/>
            <w:vAlign w:val="center"/>
            <w:hideMark/>
          </w:tcPr>
          <w:p w14:paraId="56EAC5C8" w14:textId="77777777" w:rsidR="002A0B56" w:rsidRPr="00981822" w:rsidRDefault="002A0B56" w:rsidP="00324325">
            <w:pPr>
              <w:pStyle w:val="21"/>
              <w:jc w:val="center"/>
              <w:rPr>
                <w:lang w:val="uk-UA"/>
              </w:rPr>
            </w:pPr>
            <w:r w:rsidRPr="00981822">
              <w:rPr>
                <w:lang w:val="uk-UA"/>
              </w:rPr>
              <w:t>+2</w:t>
            </w:r>
          </w:p>
        </w:tc>
        <w:tc>
          <w:tcPr>
            <w:tcW w:w="0" w:type="auto"/>
            <w:vAlign w:val="center"/>
            <w:hideMark/>
          </w:tcPr>
          <w:p w14:paraId="07B280CC" w14:textId="77777777" w:rsidR="002A0B56" w:rsidRPr="00981822" w:rsidRDefault="002A0B56" w:rsidP="00324325">
            <w:pPr>
              <w:pStyle w:val="21"/>
              <w:jc w:val="center"/>
              <w:rPr>
                <w:lang w:val="uk-UA"/>
              </w:rPr>
            </w:pPr>
            <w:r w:rsidRPr="00981822">
              <w:rPr>
                <w:lang w:val="uk-UA"/>
              </w:rPr>
              <w:t>4</w:t>
            </w:r>
          </w:p>
        </w:tc>
      </w:tr>
      <w:tr w:rsidR="002A0B56" w:rsidRPr="00981822" w14:paraId="43B7A4C2" w14:textId="77777777" w:rsidTr="00324325">
        <w:trPr>
          <w:jc w:val="center"/>
        </w:trPr>
        <w:tc>
          <w:tcPr>
            <w:tcW w:w="0" w:type="auto"/>
            <w:vAlign w:val="center"/>
            <w:hideMark/>
          </w:tcPr>
          <w:p w14:paraId="38A629D7" w14:textId="77777777" w:rsidR="002A0B56" w:rsidRPr="00981822" w:rsidRDefault="002A0B56" w:rsidP="00324325">
            <w:pPr>
              <w:pStyle w:val="21"/>
              <w:jc w:val="center"/>
              <w:rPr>
                <w:b/>
                <w:bCs/>
                <w:lang w:val="uk-UA"/>
              </w:rPr>
            </w:pPr>
            <w:r w:rsidRPr="00981822">
              <w:rPr>
                <w:b/>
                <w:bCs/>
                <w:lang w:val="uk-UA"/>
              </w:rPr>
              <w:t>15</w:t>
            </w:r>
          </w:p>
        </w:tc>
        <w:tc>
          <w:tcPr>
            <w:tcW w:w="0" w:type="auto"/>
            <w:vAlign w:val="center"/>
            <w:hideMark/>
          </w:tcPr>
          <w:p w14:paraId="599FE45C"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660893A8"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721585FF" w14:textId="77777777" w:rsidR="002A0B56" w:rsidRPr="00981822" w:rsidRDefault="002A0B56" w:rsidP="00324325">
            <w:pPr>
              <w:pStyle w:val="21"/>
              <w:jc w:val="center"/>
              <w:rPr>
                <w:lang w:val="uk-UA"/>
              </w:rPr>
            </w:pPr>
            <w:r w:rsidRPr="00981822">
              <w:rPr>
                <w:lang w:val="uk-UA"/>
              </w:rPr>
              <w:t>+3</w:t>
            </w:r>
          </w:p>
        </w:tc>
        <w:tc>
          <w:tcPr>
            <w:tcW w:w="0" w:type="auto"/>
            <w:vAlign w:val="center"/>
            <w:hideMark/>
          </w:tcPr>
          <w:p w14:paraId="3EC26C0B" w14:textId="77777777" w:rsidR="002A0B56" w:rsidRPr="00981822" w:rsidRDefault="002A0B56" w:rsidP="00324325">
            <w:pPr>
              <w:pStyle w:val="21"/>
              <w:jc w:val="center"/>
              <w:rPr>
                <w:lang w:val="uk-UA"/>
              </w:rPr>
            </w:pPr>
            <w:r w:rsidRPr="00981822">
              <w:rPr>
                <w:lang w:val="uk-UA"/>
              </w:rPr>
              <w:t>9</w:t>
            </w:r>
          </w:p>
        </w:tc>
      </w:tr>
      <w:tr w:rsidR="002A0B56" w:rsidRPr="00981822" w14:paraId="1DE560C7" w14:textId="77777777" w:rsidTr="00324325">
        <w:trPr>
          <w:jc w:val="center"/>
        </w:trPr>
        <w:tc>
          <w:tcPr>
            <w:tcW w:w="0" w:type="auto"/>
            <w:vAlign w:val="center"/>
            <w:hideMark/>
          </w:tcPr>
          <w:p w14:paraId="77387A3E" w14:textId="77777777" w:rsidR="002A0B56" w:rsidRPr="00981822" w:rsidRDefault="002A0B56" w:rsidP="00324325">
            <w:pPr>
              <w:pStyle w:val="21"/>
              <w:jc w:val="center"/>
              <w:rPr>
                <w:b/>
                <w:bCs/>
                <w:lang w:val="uk-UA"/>
              </w:rPr>
            </w:pPr>
            <w:r w:rsidRPr="00981822">
              <w:rPr>
                <w:b/>
                <w:bCs/>
                <w:lang w:val="uk-UA"/>
              </w:rPr>
              <w:t>16</w:t>
            </w:r>
          </w:p>
        </w:tc>
        <w:tc>
          <w:tcPr>
            <w:tcW w:w="0" w:type="auto"/>
            <w:vAlign w:val="center"/>
            <w:hideMark/>
          </w:tcPr>
          <w:p w14:paraId="4CB69F93" w14:textId="77777777" w:rsidR="002A0B56" w:rsidRPr="00981822" w:rsidRDefault="002A0B56" w:rsidP="00324325">
            <w:pPr>
              <w:pStyle w:val="21"/>
              <w:jc w:val="center"/>
              <w:rPr>
                <w:lang w:val="uk-UA"/>
              </w:rPr>
            </w:pPr>
            <w:r w:rsidRPr="00981822">
              <w:rPr>
                <w:lang w:val="uk-UA"/>
              </w:rPr>
              <w:t>24</w:t>
            </w:r>
          </w:p>
        </w:tc>
        <w:tc>
          <w:tcPr>
            <w:tcW w:w="0" w:type="auto"/>
            <w:vAlign w:val="center"/>
            <w:hideMark/>
          </w:tcPr>
          <w:p w14:paraId="15149868"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522784A1" w14:textId="77777777" w:rsidR="002A0B56" w:rsidRPr="00981822" w:rsidRDefault="002A0B56" w:rsidP="00324325">
            <w:pPr>
              <w:pStyle w:val="21"/>
              <w:jc w:val="center"/>
              <w:rPr>
                <w:lang w:val="uk-UA"/>
              </w:rPr>
            </w:pPr>
            <w:r w:rsidRPr="00981822">
              <w:rPr>
                <w:lang w:val="uk-UA"/>
              </w:rPr>
              <w:t>+3</w:t>
            </w:r>
          </w:p>
        </w:tc>
        <w:tc>
          <w:tcPr>
            <w:tcW w:w="0" w:type="auto"/>
            <w:vAlign w:val="center"/>
            <w:hideMark/>
          </w:tcPr>
          <w:p w14:paraId="5117ECD4" w14:textId="77777777" w:rsidR="002A0B56" w:rsidRPr="00981822" w:rsidRDefault="002A0B56" w:rsidP="00324325">
            <w:pPr>
              <w:pStyle w:val="21"/>
              <w:jc w:val="center"/>
              <w:rPr>
                <w:lang w:val="uk-UA"/>
              </w:rPr>
            </w:pPr>
            <w:r w:rsidRPr="00981822">
              <w:rPr>
                <w:lang w:val="uk-UA"/>
              </w:rPr>
              <w:t>9</w:t>
            </w:r>
          </w:p>
        </w:tc>
      </w:tr>
      <w:tr w:rsidR="002A0B56" w:rsidRPr="00981822" w14:paraId="243923D6" w14:textId="77777777" w:rsidTr="00324325">
        <w:trPr>
          <w:jc w:val="center"/>
        </w:trPr>
        <w:tc>
          <w:tcPr>
            <w:tcW w:w="0" w:type="auto"/>
            <w:vAlign w:val="center"/>
            <w:hideMark/>
          </w:tcPr>
          <w:p w14:paraId="03BE6B05" w14:textId="77777777" w:rsidR="002A0B56" w:rsidRPr="00981822" w:rsidRDefault="002A0B56" w:rsidP="00324325">
            <w:pPr>
              <w:pStyle w:val="21"/>
              <w:jc w:val="center"/>
              <w:rPr>
                <w:b/>
                <w:bCs/>
                <w:lang w:val="uk-UA"/>
              </w:rPr>
            </w:pPr>
            <w:r w:rsidRPr="00981822">
              <w:rPr>
                <w:b/>
                <w:bCs/>
                <w:lang w:val="uk-UA"/>
              </w:rPr>
              <w:t>17</w:t>
            </w:r>
          </w:p>
        </w:tc>
        <w:tc>
          <w:tcPr>
            <w:tcW w:w="0" w:type="auto"/>
            <w:vAlign w:val="center"/>
            <w:hideMark/>
          </w:tcPr>
          <w:p w14:paraId="3B1C3F30"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45B0D9E5" w14:textId="77777777" w:rsidR="002A0B56" w:rsidRPr="00981822" w:rsidRDefault="002A0B56" w:rsidP="00324325">
            <w:pPr>
              <w:pStyle w:val="21"/>
              <w:jc w:val="center"/>
              <w:rPr>
                <w:lang w:val="uk-UA"/>
              </w:rPr>
            </w:pPr>
            <w:r w:rsidRPr="00981822">
              <w:rPr>
                <w:lang w:val="uk-UA"/>
              </w:rPr>
              <w:t>30</w:t>
            </w:r>
          </w:p>
        </w:tc>
        <w:tc>
          <w:tcPr>
            <w:tcW w:w="0" w:type="auto"/>
            <w:vAlign w:val="center"/>
            <w:hideMark/>
          </w:tcPr>
          <w:p w14:paraId="2CA40EA5" w14:textId="77777777" w:rsidR="002A0B56" w:rsidRPr="00981822" w:rsidRDefault="002A0B56" w:rsidP="00324325">
            <w:pPr>
              <w:pStyle w:val="21"/>
              <w:jc w:val="center"/>
              <w:rPr>
                <w:lang w:val="uk-UA"/>
              </w:rPr>
            </w:pPr>
            <w:r w:rsidRPr="00981822">
              <w:rPr>
                <w:lang w:val="uk-UA"/>
              </w:rPr>
              <w:t>+2</w:t>
            </w:r>
          </w:p>
        </w:tc>
        <w:tc>
          <w:tcPr>
            <w:tcW w:w="0" w:type="auto"/>
            <w:vAlign w:val="center"/>
            <w:hideMark/>
          </w:tcPr>
          <w:p w14:paraId="2CD28B5C" w14:textId="77777777" w:rsidR="002A0B56" w:rsidRPr="00981822" w:rsidRDefault="002A0B56" w:rsidP="00324325">
            <w:pPr>
              <w:pStyle w:val="21"/>
              <w:jc w:val="center"/>
              <w:rPr>
                <w:lang w:val="uk-UA"/>
              </w:rPr>
            </w:pPr>
            <w:r w:rsidRPr="00981822">
              <w:rPr>
                <w:lang w:val="uk-UA"/>
              </w:rPr>
              <w:t>4</w:t>
            </w:r>
          </w:p>
        </w:tc>
      </w:tr>
      <w:tr w:rsidR="002A0B56" w:rsidRPr="00981822" w14:paraId="6AC0941B" w14:textId="77777777" w:rsidTr="00324325">
        <w:trPr>
          <w:jc w:val="center"/>
        </w:trPr>
        <w:tc>
          <w:tcPr>
            <w:tcW w:w="0" w:type="auto"/>
            <w:vAlign w:val="center"/>
            <w:hideMark/>
          </w:tcPr>
          <w:p w14:paraId="3F20934C" w14:textId="77777777" w:rsidR="002A0B56" w:rsidRPr="00981822" w:rsidRDefault="002A0B56" w:rsidP="00324325">
            <w:pPr>
              <w:pStyle w:val="21"/>
              <w:jc w:val="center"/>
              <w:rPr>
                <w:b/>
                <w:bCs/>
                <w:lang w:val="uk-UA"/>
              </w:rPr>
            </w:pPr>
            <w:r w:rsidRPr="00981822">
              <w:rPr>
                <w:b/>
                <w:bCs/>
                <w:lang w:val="uk-UA"/>
              </w:rPr>
              <w:t>18</w:t>
            </w:r>
          </w:p>
        </w:tc>
        <w:tc>
          <w:tcPr>
            <w:tcW w:w="0" w:type="auto"/>
            <w:vAlign w:val="center"/>
            <w:hideMark/>
          </w:tcPr>
          <w:p w14:paraId="5FBF9A2E"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548AD32A"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6CD3E725" w14:textId="77777777" w:rsidR="002A0B56" w:rsidRPr="00981822" w:rsidRDefault="002A0B56" w:rsidP="00324325">
            <w:pPr>
              <w:pStyle w:val="21"/>
              <w:jc w:val="center"/>
              <w:rPr>
                <w:lang w:val="uk-UA"/>
              </w:rPr>
            </w:pPr>
            <w:r w:rsidRPr="00981822">
              <w:rPr>
                <w:lang w:val="uk-UA"/>
              </w:rPr>
              <w:t>+2</w:t>
            </w:r>
          </w:p>
        </w:tc>
        <w:tc>
          <w:tcPr>
            <w:tcW w:w="0" w:type="auto"/>
            <w:vAlign w:val="center"/>
            <w:hideMark/>
          </w:tcPr>
          <w:p w14:paraId="18575E12" w14:textId="77777777" w:rsidR="002A0B56" w:rsidRPr="00981822" w:rsidRDefault="002A0B56" w:rsidP="00324325">
            <w:pPr>
              <w:pStyle w:val="21"/>
              <w:jc w:val="center"/>
              <w:rPr>
                <w:lang w:val="uk-UA"/>
              </w:rPr>
            </w:pPr>
            <w:r w:rsidRPr="00981822">
              <w:rPr>
                <w:lang w:val="uk-UA"/>
              </w:rPr>
              <w:t>4</w:t>
            </w:r>
          </w:p>
        </w:tc>
      </w:tr>
      <w:tr w:rsidR="002A0B56" w:rsidRPr="00981822" w14:paraId="68855598" w14:textId="77777777" w:rsidTr="00324325">
        <w:trPr>
          <w:jc w:val="center"/>
        </w:trPr>
        <w:tc>
          <w:tcPr>
            <w:tcW w:w="0" w:type="auto"/>
            <w:vAlign w:val="center"/>
            <w:hideMark/>
          </w:tcPr>
          <w:p w14:paraId="78FEB928" w14:textId="77777777" w:rsidR="002A0B56" w:rsidRPr="00981822" w:rsidRDefault="002A0B56" w:rsidP="00324325">
            <w:pPr>
              <w:pStyle w:val="21"/>
              <w:jc w:val="center"/>
              <w:rPr>
                <w:b/>
                <w:bCs/>
                <w:lang w:val="uk-UA"/>
              </w:rPr>
            </w:pPr>
            <w:r w:rsidRPr="00981822">
              <w:rPr>
                <w:b/>
                <w:bCs/>
                <w:lang w:val="uk-UA"/>
              </w:rPr>
              <w:t>19</w:t>
            </w:r>
          </w:p>
        </w:tc>
        <w:tc>
          <w:tcPr>
            <w:tcW w:w="0" w:type="auto"/>
            <w:vAlign w:val="center"/>
            <w:hideMark/>
          </w:tcPr>
          <w:p w14:paraId="5F121C34" w14:textId="77777777" w:rsidR="002A0B56" w:rsidRPr="00981822" w:rsidRDefault="002A0B56" w:rsidP="00324325">
            <w:pPr>
              <w:pStyle w:val="21"/>
              <w:jc w:val="center"/>
              <w:rPr>
                <w:lang w:val="uk-UA"/>
              </w:rPr>
            </w:pPr>
            <w:r w:rsidRPr="00981822">
              <w:rPr>
                <w:lang w:val="uk-UA"/>
              </w:rPr>
              <w:t>31</w:t>
            </w:r>
          </w:p>
        </w:tc>
        <w:tc>
          <w:tcPr>
            <w:tcW w:w="0" w:type="auto"/>
            <w:vAlign w:val="center"/>
            <w:hideMark/>
          </w:tcPr>
          <w:p w14:paraId="54D0EDA7" w14:textId="77777777" w:rsidR="002A0B56" w:rsidRPr="00981822" w:rsidRDefault="002A0B56" w:rsidP="00324325">
            <w:pPr>
              <w:pStyle w:val="21"/>
              <w:jc w:val="center"/>
              <w:rPr>
                <w:lang w:val="uk-UA"/>
              </w:rPr>
            </w:pPr>
            <w:r w:rsidRPr="00981822">
              <w:rPr>
                <w:lang w:val="uk-UA"/>
              </w:rPr>
              <w:t>33</w:t>
            </w:r>
          </w:p>
        </w:tc>
        <w:tc>
          <w:tcPr>
            <w:tcW w:w="0" w:type="auto"/>
            <w:vAlign w:val="center"/>
            <w:hideMark/>
          </w:tcPr>
          <w:p w14:paraId="6E39F5AF" w14:textId="77777777" w:rsidR="002A0B56" w:rsidRPr="00981822" w:rsidRDefault="002A0B56" w:rsidP="00324325">
            <w:pPr>
              <w:pStyle w:val="21"/>
              <w:jc w:val="center"/>
              <w:rPr>
                <w:lang w:val="uk-UA"/>
              </w:rPr>
            </w:pPr>
            <w:r w:rsidRPr="00981822">
              <w:rPr>
                <w:lang w:val="uk-UA"/>
              </w:rPr>
              <w:t>+2</w:t>
            </w:r>
          </w:p>
        </w:tc>
        <w:tc>
          <w:tcPr>
            <w:tcW w:w="0" w:type="auto"/>
            <w:vAlign w:val="center"/>
            <w:hideMark/>
          </w:tcPr>
          <w:p w14:paraId="4093287F" w14:textId="77777777" w:rsidR="002A0B56" w:rsidRPr="00981822" w:rsidRDefault="002A0B56" w:rsidP="00324325">
            <w:pPr>
              <w:pStyle w:val="21"/>
              <w:jc w:val="center"/>
              <w:rPr>
                <w:lang w:val="uk-UA"/>
              </w:rPr>
            </w:pPr>
            <w:r w:rsidRPr="00981822">
              <w:rPr>
                <w:lang w:val="uk-UA"/>
              </w:rPr>
              <w:t>4</w:t>
            </w:r>
          </w:p>
        </w:tc>
      </w:tr>
      <w:tr w:rsidR="002A0B56" w:rsidRPr="00981822" w14:paraId="47CB57A6" w14:textId="77777777" w:rsidTr="00324325">
        <w:trPr>
          <w:jc w:val="center"/>
        </w:trPr>
        <w:tc>
          <w:tcPr>
            <w:tcW w:w="0" w:type="auto"/>
            <w:vAlign w:val="center"/>
            <w:hideMark/>
          </w:tcPr>
          <w:p w14:paraId="5E3190AB" w14:textId="77777777" w:rsidR="002A0B56" w:rsidRPr="00981822" w:rsidRDefault="002A0B56" w:rsidP="00324325">
            <w:pPr>
              <w:pStyle w:val="21"/>
              <w:jc w:val="center"/>
              <w:rPr>
                <w:b/>
                <w:bCs/>
                <w:lang w:val="uk-UA"/>
              </w:rPr>
            </w:pPr>
            <w:r w:rsidRPr="00981822">
              <w:rPr>
                <w:b/>
                <w:bCs/>
                <w:lang w:val="uk-UA"/>
              </w:rPr>
              <w:t>20</w:t>
            </w:r>
          </w:p>
        </w:tc>
        <w:tc>
          <w:tcPr>
            <w:tcW w:w="0" w:type="auto"/>
            <w:vAlign w:val="center"/>
            <w:hideMark/>
          </w:tcPr>
          <w:p w14:paraId="2E87D1E7"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2B8C6655"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443E956F" w14:textId="77777777" w:rsidR="002A0B56" w:rsidRPr="00981822" w:rsidRDefault="002A0B56" w:rsidP="00324325">
            <w:pPr>
              <w:pStyle w:val="21"/>
              <w:jc w:val="center"/>
              <w:rPr>
                <w:lang w:val="uk-UA"/>
              </w:rPr>
            </w:pPr>
            <w:r w:rsidRPr="00981822">
              <w:rPr>
                <w:lang w:val="uk-UA"/>
              </w:rPr>
              <w:t>+2</w:t>
            </w:r>
          </w:p>
        </w:tc>
        <w:tc>
          <w:tcPr>
            <w:tcW w:w="0" w:type="auto"/>
            <w:vAlign w:val="center"/>
            <w:hideMark/>
          </w:tcPr>
          <w:p w14:paraId="2FF792E6" w14:textId="77777777" w:rsidR="002A0B56" w:rsidRPr="00981822" w:rsidRDefault="002A0B56" w:rsidP="00324325">
            <w:pPr>
              <w:pStyle w:val="21"/>
              <w:jc w:val="center"/>
              <w:rPr>
                <w:lang w:val="uk-UA"/>
              </w:rPr>
            </w:pPr>
            <w:r w:rsidRPr="00981822">
              <w:rPr>
                <w:lang w:val="uk-UA"/>
              </w:rPr>
              <w:t>4</w:t>
            </w:r>
          </w:p>
        </w:tc>
      </w:tr>
      <w:tr w:rsidR="002A0B56" w:rsidRPr="00981822" w14:paraId="32E9512B" w14:textId="77777777" w:rsidTr="00324325">
        <w:trPr>
          <w:jc w:val="center"/>
        </w:trPr>
        <w:tc>
          <w:tcPr>
            <w:tcW w:w="0" w:type="auto"/>
            <w:vAlign w:val="center"/>
            <w:hideMark/>
          </w:tcPr>
          <w:p w14:paraId="5EEE49D4" w14:textId="77777777" w:rsidR="002A0B56" w:rsidRPr="00981822" w:rsidRDefault="002A0B56" w:rsidP="00324325">
            <w:pPr>
              <w:pStyle w:val="21"/>
              <w:jc w:val="center"/>
              <w:rPr>
                <w:b/>
                <w:bCs/>
                <w:lang w:val="uk-UA"/>
              </w:rPr>
            </w:pPr>
            <w:r w:rsidRPr="00981822">
              <w:rPr>
                <w:b/>
                <w:bCs/>
                <w:lang w:val="uk-UA"/>
              </w:rPr>
              <w:t>21</w:t>
            </w:r>
          </w:p>
        </w:tc>
        <w:tc>
          <w:tcPr>
            <w:tcW w:w="0" w:type="auto"/>
            <w:vAlign w:val="center"/>
            <w:hideMark/>
          </w:tcPr>
          <w:p w14:paraId="769331A3" w14:textId="77777777" w:rsidR="002A0B56" w:rsidRPr="00981822" w:rsidRDefault="002A0B56" w:rsidP="00324325">
            <w:pPr>
              <w:pStyle w:val="21"/>
              <w:jc w:val="center"/>
              <w:rPr>
                <w:lang w:val="uk-UA"/>
              </w:rPr>
            </w:pPr>
            <w:r w:rsidRPr="00981822">
              <w:rPr>
                <w:lang w:val="uk-UA"/>
              </w:rPr>
              <w:t>21</w:t>
            </w:r>
          </w:p>
        </w:tc>
        <w:tc>
          <w:tcPr>
            <w:tcW w:w="0" w:type="auto"/>
            <w:vAlign w:val="center"/>
            <w:hideMark/>
          </w:tcPr>
          <w:p w14:paraId="07E44270" w14:textId="77777777" w:rsidR="002A0B56" w:rsidRPr="00981822" w:rsidRDefault="002A0B56" w:rsidP="00324325">
            <w:pPr>
              <w:pStyle w:val="21"/>
              <w:jc w:val="center"/>
              <w:rPr>
                <w:lang w:val="uk-UA"/>
              </w:rPr>
            </w:pPr>
            <w:r w:rsidRPr="00981822">
              <w:rPr>
                <w:lang w:val="uk-UA"/>
              </w:rPr>
              <w:t>24</w:t>
            </w:r>
          </w:p>
        </w:tc>
        <w:tc>
          <w:tcPr>
            <w:tcW w:w="0" w:type="auto"/>
            <w:vAlign w:val="center"/>
            <w:hideMark/>
          </w:tcPr>
          <w:p w14:paraId="5AD57EDB" w14:textId="77777777" w:rsidR="002A0B56" w:rsidRPr="00981822" w:rsidRDefault="002A0B56" w:rsidP="00324325">
            <w:pPr>
              <w:pStyle w:val="21"/>
              <w:jc w:val="center"/>
              <w:rPr>
                <w:lang w:val="uk-UA"/>
              </w:rPr>
            </w:pPr>
            <w:r w:rsidRPr="00981822">
              <w:rPr>
                <w:lang w:val="uk-UA"/>
              </w:rPr>
              <w:t>+3</w:t>
            </w:r>
          </w:p>
        </w:tc>
        <w:tc>
          <w:tcPr>
            <w:tcW w:w="0" w:type="auto"/>
            <w:vAlign w:val="center"/>
            <w:hideMark/>
          </w:tcPr>
          <w:p w14:paraId="4B706BED" w14:textId="77777777" w:rsidR="002A0B56" w:rsidRPr="00981822" w:rsidRDefault="002A0B56" w:rsidP="00324325">
            <w:pPr>
              <w:pStyle w:val="21"/>
              <w:jc w:val="center"/>
              <w:rPr>
                <w:lang w:val="uk-UA"/>
              </w:rPr>
            </w:pPr>
            <w:r w:rsidRPr="00981822">
              <w:rPr>
                <w:lang w:val="uk-UA"/>
              </w:rPr>
              <w:t>9</w:t>
            </w:r>
          </w:p>
        </w:tc>
      </w:tr>
      <w:tr w:rsidR="002A0B56" w:rsidRPr="00981822" w14:paraId="3B3C84AC" w14:textId="77777777" w:rsidTr="00324325">
        <w:trPr>
          <w:jc w:val="center"/>
        </w:trPr>
        <w:tc>
          <w:tcPr>
            <w:tcW w:w="0" w:type="auto"/>
            <w:vAlign w:val="center"/>
            <w:hideMark/>
          </w:tcPr>
          <w:p w14:paraId="3BDBB1F1" w14:textId="77777777" w:rsidR="002A0B56" w:rsidRPr="00981822" w:rsidRDefault="002A0B56" w:rsidP="00324325">
            <w:pPr>
              <w:pStyle w:val="21"/>
              <w:jc w:val="center"/>
              <w:rPr>
                <w:b/>
                <w:bCs/>
                <w:lang w:val="uk-UA"/>
              </w:rPr>
            </w:pPr>
            <w:r w:rsidRPr="00981822">
              <w:rPr>
                <w:b/>
                <w:bCs/>
                <w:lang w:val="uk-UA"/>
              </w:rPr>
              <w:t>22</w:t>
            </w:r>
          </w:p>
        </w:tc>
        <w:tc>
          <w:tcPr>
            <w:tcW w:w="0" w:type="auto"/>
            <w:vAlign w:val="center"/>
            <w:hideMark/>
          </w:tcPr>
          <w:p w14:paraId="764643CA" w14:textId="77777777" w:rsidR="002A0B56" w:rsidRPr="00981822" w:rsidRDefault="002A0B56" w:rsidP="00324325">
            <w:pPr>
              <w:pStyle w:val="21"/>
              <w:jc w:val="center"/>
              <w:rPr>
                <w:lang w:val="uk-UA"/>
              </w:rPr>
            </w:pPr>
            <w:r w:rsidRPr="00981822">
              <w:rPr>
                <w:lang w:val="uk-UA"/>
              </w:rPr>
              <w:t>30</w:t>
            </w:r>
          </w:p>
        </w:tc>
        <w:tc>
          <w:tcPr>
            <w:tcW w:w="0" w:type="auto"/>
            <w:vAlign w:val="center"/>
            <w:hideMark/>
          </w:tcPr>
          <w:p w14:paraId="00A3830A" w14:textId="77777777" w:rsidR="002A0B56" w:rsidRPr="00981822" w:rsidRDefault="002A0B56" w:rsidP="00324325">
            <w:pPr>
              <w:pStyle w:val="21"/>
              <w:jc w:val="center"/>
              <w:rPr>
                <w:lang w:val="uk-UA"/>
              </w:rPr>
            </w:pPr>
            <w:r w:rsidRPr="00981822">
              <w:rPr>
                <w:lang w:val="uk-UA"/>
              </w:rPr>
              <w:t>32</w:t>
            </w:r>
          </w:p>
        </w:tc>
        <w:tc>
          <w:tcPr>
            <w:tcW w:w="0" w:type="auto"/>
            <w:vAlign w:val="center"/>
            <w:hideMark/>
          </w:tcPr>
          <w:p w14:paraId="1BE6C46B" w14:textId="77777777" w:rsidR="002A0B56" w:rsidRPr="00981822" w:rsidRDefault="002A0B56" w:rsidP="00324325">
            <w:pPr>
              <w:pStyle w:val="21"/>
              <w:jc w:val="center"/>
              <w:rPr>
                <w:lang w:val="uk-UA"/>
              </w:rPr>
            </w:pPr>
            <w:r w:rsidRPr="00981822">
              <w:rPr>
                <w:lang w:val="uk-UA"/>
              </w:rPr>
              <w:t>+2</w:t>
            </w:r>
          </w:p>
        </w:tc>
        <w:tc>
          <w:tcPr>
            <w:tcW w:w="0" w:type="auto"/>
            <w:vAlign w:val="center"/>
            <w:hideMark/>
          </w:tcPr>
          <w:p w14:paraId="7F09EFAC" w14:textId="77777777" w:rsidR="002A0B56" w:rsidRPr="00981822" w:rsidRDefault="002A0B56" w:rsidP="00324325">
            <w:pPr>
              <w:pStyle w:val="21"/>
              <w:jc w:val="center"/>
              <w:rPr>
                <w:lang w:val="uk-UA"/>
              </w:rPr>
            </w:pPr>
            <w:r w:rsidRPr="00981822">
              <w:rPr>
                <w:lang w:val="uk-UA"/>
              </w:rPr>
              <w:t>4</w:t>
            </w:r>
          </w:p>
        </w:tc>
      </w:tr>
      <w:tr w:rsidR="002A0B56" w:rsidRPr="00981822" w14:paraId="5A69E38B" w14:textId="77777777" w:rsidTr="00324325">
        <w:trPr>
          <w:jc w:val="center"/>
        </w:trPr>
        <w:tc>
          <w:tcPr>
            <w:tcW w:w="0" w:type="auto"/>
            <w:vAlign w:val="center"/>
            <w:hideMark/>
          </w:tcPr>
          <w:p w14:paraId="1BBA7B00" w14:textId="77777777" w:rsidR="002A0B56" w:rsidRPr="00981822" w:rsidRDefault="002A0B56" w:rsidP="00324325">
            <w:pPr>
              <w:pStyle w:val="21"/>
              <w:jc w:val="center"/>
              <w:rPr>
                <w:b/>
                <w:bCs/>
                <w:lang w:val="uk-UA"/>
              </w:rPr>
            </w:pPr>
            <w:r w:rsidRPr="00981822">
              <w:rPr>
                <w:b/>
                <w:bCs/>
                <w:lang w:val="uk-UA"/>
              </w:rPr>
              <w:lastRenderedPageBreak/>
              <w:t>23</w:t>
            </w:r>
          </w:p>
        </w:tc>
        <w:tc>
          <w:tcPr>
            <w:tcW w:w="0" w:type="auto"/>
            <w:vAlign w:val="center"/>
            <w:hideMark/>
          </w:tcPr>
          <w:p w14:paraId="5C0D7189" w14:textId="77777777" w:rsidR="002A0B56" w:rsidRPr="00981822" w:rsidRDefault="002A0B56" w:rsidP="00324325">
            <w:pPr>
              <w:pStyle w:val="21"/>
              <w:jc w:val="center"/>
              <w:rPr>
                <w:lang w:val="uk-UA"/>
              </w:rPr>
            </w:pPr>
            <w:r w:rsidRPr="00981822">
              <w:rPr>
                <w:lang w:val="uk-UA"/>
              </w:rPr>
              <w:t>24</w:t>
            </w:r>
          </w:p>
        </w:tc>
        <w:tc>
          <w:tcPr>
            <w:tcW w:w="0" w:type="auto"/>
            <w:vAlign w:val="center"/>
            <w:hideMark/>
          </w:tcPr>
          <w:p w14:paraId="0AC97A00"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6E5A14AF" w14:textId="77777777" w:rsidR="002A0B56" w:rsidRPr="00981822" w:rsidRDefault="002A0B56" w:rsidP="00324325">
            <w:pPr>
              <w:pStyle w:val="21"/>
              <w:jc w:val="center"/>
              <w:rPr>
                <w:lang w:val="uk-UA"/>
              </w:rPr>
            </w:pPr>
            <w:r w:rsidRPr="00981822">
              <w:rPr>
                <w:lang w:val="uk-UA"/>
              </w:rPr>
              <w:t>+3</w:t>
            </w:r>
          </w:p>
        </w:tc>
        <w:tc>
          <w:tcPr>
            <w:tcW w:w="0" w:type="auto"/>
            <w:vAlign w:val="center"/>
            <w:hideMark/>
          </w:tcPr>
          <w:p w14:paraId="10D870BE" w14:textId="77777777" w:rsidR="002A0B56" w:rsidRPr="00981822" w:rsidRDefault="002A0B56" w:rsidP="00324325">
            <w:pPr>
              <w:pStyle w:val="21"/>
              <w:jc w:val="center"/>
              <w:rPr>
                <w:lang w:val="uk-UA"/>
              </w:rPr>
            </w:pPr>
            <w:r w:rsidRPr="00981822">
              <w:rPr>
                <w:lang w:val="uk-UA"/>
              </w:rPr>
              <w:t>9</w:t>
            </w:r>
          </w:p>
        </w:tc>
      </w:tr>
      <w:tr w:rsidR="002A0B56" w:rsidRPr="00981822" w14:paraId="1FFCF30C" w14:textId="77777777" w:rsidTr="00324325">
        <w:trPr>
          <w:jc w:val="center"/>
        </w:trPr>
        <w:tc>
          <w:tcPr>
            <w:tcW w:w="0" w:type="auto"/>
            <w:vAlign w:val="center"/>
            <w:hideMark/>
          </w:tcPr>
          <w:p w14:paraId="2B4B2004" w14:textId="77777777" w:rsidR="002A0B56" w:rsidRPr="00981822" w:rsidRDefault="002A0B56" w:rsidP="00324325">
            <w:pPr>
              <w:pStyle w:val="21"/>
              <w:jc w:val="center"/>
              <w:rPr>
                <w:b/>
                <w:bCs/>
                <w:lang w:val="uk-UA"/>
              </w:rPr>
            </w:pPr>
            <w:r w:rsidRPr="00981822">
              <w:rPr>
                <w:b/>
                <w:bCs/>
                <w:lang w:val="uk-UA"/>
              </w:rPr>
              <w:t>24</w:t>
            </w:r>
          </w:p>
        </w:tc>
        <w:tc>
          <w:tcPr>
            <w:tcW w:w="0" w:type="auto"/>
            <w:vAlign w:val="center"/>
            <w:hideMark/>
          </w:tcPr>
          <w:p w14:paraId="7C180F18"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4207FD29"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4787E808" w14:textId="77777777" w:rsidR="002A0B56" w:rsidRPr="00981822" w:rsidRDefault="002A0B56" w:rsidP="00324325">
            <w:pPr>
              <w:pStyle w:val="21"/>
              <w:jc w:val="center"/>
              <w:rPr>
                <w:lang w:val="uk-UA"/>
              </w:rPr>
            </w:pPr>
            <w:r w:rsidRPr="00981822">
              <w:rPr>
                <w:lang w:val="uk-UA"/>
              </w:rPr>
              <w:t>+2</w:t>
            </w:r>
          </w:p>
        </w:tc>
        <w:tc>
          <w:tcPr>
            <w:tcW w:w="0" w:type="auto"/>
            <w:vAlign w:val="center"/>
            <w:hideMark/>
          </w:tcPr>
          <w:p w14:paraId="43DD6874" w14:textId="77777777" w:rsidR="002A0B56" w:rsidRPr="00981822" w:rsidRDefault="002A0B56" w:rsidP="00324325">
            <w:pPr>
              <w:pStyle w:val="21"/>
              <w:jc w:val="center"/>
              <w:rPr>
                <w:lang w:val="uk-UA"/>
              </w:rPr>
            </w:pPr>
            <w:r w:rsidRPr="00981822">
              <w:rPr>
                <w:lang w:val="uk-UA"/>
              </w:rPr>
              <w:t>4</w:t>
            </w:r>
          </w:p>
        </w:tc>
      </w:tr>
      <w:tr w:rsidR="002A0B56" w:rsidRPr="00981822" w14:paraId="4BD9B8D9" w14:textId="77777777" w:rsidTr="00324325">
        <w:trPr>
          <w:jc w:val="center"/>
        </w:trPr>
        <w:tc>
          <w:tcPr>
            <w:tcW w:w="0" w:type="auto"/>
            <w:vAlign w:val="center"/>
            <w:hideMark/>
          </w:tcPr>
          <w:p w14:paraId="4604E315" w14:textId="77777777" w:rsidR="002A0B56" w:rsidRPr="00981822" w:rsidRDefault="002A0B56" w:rsidP="00324325">
            <w:pPr>
              <w:pStyle w:val="21"/>
              <w:jc w:val="center"/>
              <w:rPr>
                <w:b/>
                <w:bCs/>
                <w:lang w:val="uk-UA"/>
              </w:rPr>
            </w:pPr>
            <w:r w:rsidRPr="00981822">
              <w:rPr>
                <w:b/>
                <w:bCs/>
                <w:lang w:val="uk-UA"/>
              </w:rPr>
              <w:t>25</w:t>
            </w:r>
          </w:p>
        </w:tc>
        <w:tc>
          <w:tcPr>
            <w:tcW w:w="0" w:type="auto"/>
            <w:vAlign w:val="center"/>
            <w:hideMark/>
          </w:tcPr>
          <w:p w14:paraId="448880A9" w14:textId="77777777" w:rsidR="002A0B56" w:rsidRPr="00981822" w:rsidRDefault="002A0B56" w:rsidP="00324325">
            <w:pPr>
              <w:pStyle w:val="21"/>
              <w:jc w:val="center"/>
              <w:rPr>
                <w:lang w:val="uk-UA"/>
              </w:rPr>
            </w:pPr>
            <w:r w:rsidRPr="00981822">
              <w:rPr>
                <w:lang w:val="uk-UA"/>
              </w:rPr>
              <w:t>29</w:t>
            </w:r>
          </w:p>
        </w:tc>
        <w:tc>
          <w:tcPr>
            <w:tcW w:w="0" w:type="auto"/>
            <w:vAlign w:val="center"/>
            <w:hideMark/>
          </w:tcPr>
          <w:p w14:paraId="43BC99AD" w14:textId="77777777" w:rsidR="002A0B56" w:rsidRPr="00981822" w:rsidRDefault="002A0B56" w:rsidP="00324325">
            <w:pPr>
              <w:pStyle w:val="21"/>
              <w:jc w:val="center"/>
              <w:rPr>
                <w:lang w:val="uk-UA"/>
              </w:rPr>
            </w:pPr>
            <w:r w:rsidRPr="00981822">
              <w:rPr>
                <w:lang w:val="uk-UA"/>
              </w:rPr>
              <w:t>31</w:t>
            </w:r>
          </w:p>
        </w:tc>
        <w:tc>
          <w:tcPr>
            <w:tcW w:w="0" w:type="auto"/>
            <w:vAlign w:val="center"/>
            <w:hideMark/>
          </w:tcPr>
          <w:p w14:paraId="35606A39" w14:textId="77777777" w:rsidR="002A0B56" w:rsidRPr="00981822" w:rsidRDefault="002A0B56" w:rsidP="00324325">
            <w:pPr>
              <w:pStyle w:val="21"/>
              <w:jc w:val="center"/>
              <w:rPr>
                <w:lang w:val="uk-UA"/>
              </w:rPr>
            </w:pPr>
            <w:r w:rsidRPr="00981822">
              <w:rPr>
                <w:lang w:val="uk-UA"/>
              </w:rPr>
              <w:t>+2</w:t>
            </w:r>
          </w:p>
        </w:tc>
        <w:tc>
          <w:tcPr>
            <w:tcW w:w="0" w:type="auto"/>
            <w:vAlign w:val="center"/>
            <w:hideMark/>
          </w:tcPr>
          <w:p w14:paraId="4ED7E785" w14:textId="77777777" w:rsidR="002A0B56" w:rsidRPr="00981822" w:rsidRDefault="002A0B56" w:rsidP="00324325">
            <w:pPr>
              <w:pStyle w:val="21"/>
              <w:jc w:val="center"/>
              <w:rPr>
                <w:lang w:val="uk-UA"/>
              </w:rPr>
            </w:pPr>
            <w:r w:rsidRPr="00981822">
              <w:rPr>
                <w:lang w:val="uk-UA"/>
              </w:rPr>
              <w:t>4</w:t>
            </w:r>
          </w:p>
        </w:tc>
      </w:tr>
      <w:tr w:rsidR="002A0B56" w:rsidRPr="00981822" w14:paraId="76E36317" w14:textId="77777777" w:rsidTr="00324325">
        <w:trPr>
          <w:jc w:val="center"/>
        </w:trPr>
        <w:tc>
          <w:tcPr>
            <w:tcW w:w="0" w:type="auto"/>
            <w:vAlign w:val="center"/>
            <w:hideMark/>
          </w:tcPr>
          <w:p w14:paraId="7A954D5F" w14:textId="77777777" w:rsidR="002A0B56" w:rsidRPr="00981822" w:rsidRDefault="002A0B56" w:rsidP="00324325">
            <w:pPr>
              <w:pStyle w:val="21"/>
              <w:jc w:val="center"/>
              <w:rPr>
                <w:b/>
                <w:bCs/>
                <w:lang w:val="uk-UA"/>
              </w:rPr>
            </w:pPr>
            <w:r w:rsidRPr="00981822">
              <w:rPr>
                <w:b/>
                <w:bCs/>
                <w:lang w:val="uk-UA"/>
              </w:rPr>
              <w:t>26</w:t>
            </w:r>
          </w:p>
        </w:tc>
        <w:tc>
          <w:tcPr>
            <w:tcW w:w="0" w:type="auto"/>
            <w:vAlign w:val="center"/>
            <w:hideMark/>
          </w:tcPr>
          <w:p w14:paraId="4CC62EF8" w14:textId="77777777" w:rsidR="002A0B56" w:rsidRPr="00981822" w:rsidRDefault="002A0B56" w:rsidP="00324325">
            <w:pPr>
              <w:pStyle w:val="21"/>
              <w:jc w:val="center"/>
              <w:rPr>
                <w:lang w:val="uk-UA"/>
              </w:rPr>
            </w:pPr>
            <w:r w:rsidRPr="00981822">
              <w:rPr>
                <w:lang w:val="uk-UA"/>
              </w:rPr>
              <w:t>22</w:t>
            </w:r>
          </w:p>
        </w:tc>
        <w:tc>
          <w:tcPr>
            <w:tcW w:w="0" w:type="auto"/>
            <w:vAlign w:val="center"/>
            <w:hideMark/>
          </w:tcPr>
          <w:p w14:paraId="6A04CADD"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54E77A44" w14:textId="77777777" w:rsidR="002A0B56" w:rsidRPr="00981822" w:rsidRDefault="002A0B56" w:rsidP="00324325">
            <w:pPr>
              <w:pStyle w:val="21"/>
              <w:jc w:val="center"/>
              <w:rPr>
                <w:lang w:val="uk-UA"/>
              </w:rPr>
            </w:pPr>
            <w:r w:rsidRPr="00981822">
              <w:rPr>
                <w:lang w:val="uk-UA"/>
              </w:rPr>
              <w:t>+3</w:t>
            </w:r>
          </w:p>
        </w:tc>
        <w:tc>
          <w:tcPr>
            <w:tcW w:w="0" w:type="auto"/>
            <w:vAlign w:val="center"/>
            <w:hideMark/>
          </w:tcPr>
          <w:p w14:paraId="4F4A77D1" w14:textId="77777777" w:rsidR="002A0B56" w:rsidRPr="00981822" w:rsidRDefault="002A0B56" w:rsidP="00324325">
            <w:pPr>
              <w:pStyle w:val="21"/>
              <w:jc w:val="center"/>
              <w:rPr>
                <w:lang w:val="uk-UA"/>
              </w:rPr>
            </w:pPr>
            <w:r w:rsidRPr="00981822">
              <w:rPr>
                <w:lang w:val="uk-UA"/>
              </w:rPr>
              <w:t>9</w:t>
            </w:r>
          </w:p>
        </w:tc>
      </w:tr>
      <w:tr w:rsidR="002A0B56" w:rsidRPr="00981822" w14:paraId="17036157" w14:textId="77777777" w:rsidTr="00324325">
        <w:trPr>
          <w:jc w:val="center"/>
        </w:trPr>
        <w:tc>
          <w:tcPr>
            <w:tcW w:w="0" w:type="auto"/>
            <w:vAlign w:val="center"/>
            <w:hideMark/>
          </w:tcPr>
          <w:p w14:paraId="0C5D6537" w14:textId="77777777" w:rsidR="002A0B56" w:rsidRPr="00981822" w:rsidRDefault="002A0B56" w:rsidP="00324325">
            <w:pPr>
              <w:pStyle w:val="21"/>
              <w:jc w:val="center"/>
              <w:rPr>
                <w:b/>
                <w:bCs/>
                <w:lang w:val="uk-UA"/>
              </w:rPr>
            </w:pPr>
            <w:r w:rsidRPr="00981822">
              <w:rPr>
                <w:b/>
                <w:bCs/>
                <w:lang w:val="uk-UA"/>
              </w:rPr>
              <w:t>27</w:t>
            </w:r>
          </w:p>
        </w:tc>
        <w:tc>
          <w:tcPr>
            <w:tcW w:w="0" w:type="auto"/>
            <w:vAlign w:val="center"/>
            <w:hideMark/>
          </w:tcPr>
          <w:p w14:paraId="7600AC32" w14:textId="77777777" w:rsidR="002A0B56" w:rsidRPr="00981822" w:rsidRDefault="002A0B56" w:rsidP="00324325">
            <w:pPr>
              <w:pStyle w:val="21"/>
              <w:jc w:val="center"/>
              <w:rPr>
                <w:lang w:val="uk-UA"/>
              </w:rPr>
            </w:pPr>
            <w:r w:rsidRPr="00981822">
              <w:rPr>
                <w:lang w:val="uk-UA"/>
              </w:rPr>
              <w:t>32</w:t>
            </w:r>
          </w:p>
        </w:tc>
        <w:tc>
          <w:tcPr>
            <w:tcW w:w="0" w:type="auto"/>
            <w:vAlign w:val="center"/>
            <w:hideMark/>
          </w:tcPr>
          <w:p w14:paraId="12DAE35E" w14:textId="77777777" w:rsidR="002A0B56" w:rsidRPr="00981822" w:rsidRDefault="002A0B56" w:rsidP="00324325">
            <w:pPr>
              <w:pStyle w:val="21"/>
              <w:jc w:val="center"/>
              <w:rPr>
                <w:lang w:val="uk-UA"/>
              </w:rPr>
            </w:pPr>
            <w:r w:rsidRPr="00981822">
              <w:rPr>
                <w:lang w:val="uk-UA"/>
              </w:rPr>
              <w:t>34</w:t>
            </w:r>
          </w:p>
        </w:tc>
        <w:tc>
          <w:tcPr>
            <w:tcW w:w="0" w:type="auto"/>
            <w:vAlign w:val="center"/>
            <w:hideMark/>
          </w:tcPr>
          <w:p w14:paraId="72514185" w14:textId="77777777" w:rsidR="002A0B56" w:rsidRPr="00981822" w:rsidRDefault="002A0B56" w:rsidP="00324325">
            <w:pPr>
              <w:pStyle w:val="21"/>
              <w:jc w:val="center"/>
              <w:rPr>
                <w:lang w:val="uk-UA"/>
              </w:rPr>
            </w:pPr>
            <w:r w:rsidRPr="00981822">
              <w:rPr>
                <w:lang w:val="uk-UA"/>
              </w:rPr>
              <w:t>+2</w:t>
            </w:r>
          </w:p>
        </w:tc>
        <w:tc>
          <w:tcPr>
            <w:tcW w:w="0" w:type="auto"/>
            <w:vAlign w:val="center"/>
            <w:hideMark/>
          </w:tcPr>
          <w:p w14:paraId="324B8A3F" w14:textId="77777777" w:rsidR="002A0B56" w:rsidRPr="00981822" w:rsidRDefault="002A0B56" w:rsidP="00324325">
            <w:pPr>
              <w:pStyle w:val="21"/>
              <w:jc w:val="center"/>
              <w:rPr>
                <w:lang w:val="uk-UA"/>
              </w:rPr>
            </w:pPr>
            <w:r w:rsidRPr="00981822">
              <w:rPr>
                <w:lang w:val="uk-UA"/>
              </w:rPr>
              <w:t>4</w:t>
            </w:r>
          </w:p>
        </w:tc>
      </w:tr>
      <w:tr w:rsidR="002A0B56" w:rsidRPr="00981822" w14:paraId="571BFF22" w14:textId="77777777" w:rsidTr="00324325">
        <w:trPr>
          <w:jc w:val="center"/>
        </w:trPr>
        <w:tc>
          <w:tcPr>
            <w:tcW w:w="0" w:type="auto"/>
            <w:vAlign w:val="center"/>
            <w:hideMark/>
          </w:tcPr>
          <w:p w14:paraId="77BA00E6" w14:textId="77777777" w:rsidR="002A0B56" w:rsidRPr="00981822" w:rsidRDefault="002A0B56" w:rsidP="00324325">
            <w:pPr>
              <w:pStyle w:val="21"/>
              <w:jc w:val="center"/>
              <w:rPr>
                <w:b/>
                <w:bCs/>
                <w:lang w:val="uk-UA"/>
              </w:rPr>
            </w:pPr>
            <w:r w:rsidRPr="00981822">
              <w:rPr>
                <w:b/>
                <w:bCs/>
                <w:lang w:val="uk-UA"/>
              </w:rPr>
              <w:t>28</w:t>
            </w:r>
          </w:p>
        </w:tc>
        <w:tc>
          <w:tcPr>
            <w:tcW w:w="0" w:type="auto"/>
            <w:vAlign w:val="center"/>
            <w:hideMark/>
          </w:tcPr>
          <w:p w14:paraId="35C15D88" w14:textId="77777777" w:rsidR="002A0B56" w:rsidRPr="00981822" w:rsidRDefault="002A0B56" w:rsidP="00324325">
            <w:pPr>
              <w:pStyle w:val="21"/>
              <w:jc w:val="center"/>
              <w:rPr>
                <w:lang w:val="uk-UA"/>
              </w:rPr>
            </w:pPr>
            <w:r w:rsidRPr="00981822">
              <w:rPr>
                <w:lang w:val="uk-UA"/>
              </w:rPr>
              <w:t>25</w:t>
            </w:r>
          </w:p>
        </w:tc>
        <w:tc>
          <w:tcPr>
            <w:tcW w:w="0" w:type="auto"/>
            <w:vAlign w:val="center"/>
            <w:hideMark/>
          </w:tcPr>
          <w:p w14:paraId="562E0C7D" w14:textId="77777777" w:rsidR="002A0B56" w:rsidRPr="00981822" w:rsidRDefault="002A0B56" w:rsidP="00324325">
            <w:pPr>
              <w:pStyle w:val="21"/>
              <w:jc w:val="center"/>
              <w:rPr>
                <w:lang w:val="uk-UA"/>
              </w:rPr>
            </w:pPr>
            <w:r w:rsidRPr="00981822">
              <w:rPr>
                <w:lang w:val="uk-UA"/>
              </w:rPr>
              <w:t>27</w:t>
            </w:r>
          </w:p>
        </w:tc>
        <w:tc>
          <w:tcPr>
            <w:tcW w:w="0" w:type="auto"/>
            <w:vAlign w:val="center"/>
            <w:hideMark/>
          </w:tcPr>
          <w:p w14:paraId="3FA1E855" w14:textId="77777777" w:rsidR="002A0B56" w:rsidRPr="00981822" w:rsidRDefault="002A0B56" w:rsidP="00324325">
            <w:pPr>
              <w:pStyle w:val="21"/>
              <w:jc w:val="center"/>
              <w:rPr>
                <w:lang w:val="uk-UA"/>
              </w:rPr>
            </w:pPr>
            <w:r w:rsidRPr="00981822">
              <w:rPr>
                <w:lang w:val="uk-UA"/>
              </w:rPr>
              <w:t>+2</w:t>
            </w:r>
          </w:p>
        </w:tc>
        <w:tc>
          <w:tcPr>
            <w:tcW w:w="0" w:type="auto"/>
            <w:vAlign w:val="center"/>
            <w:hideMark/>
          </w:tcPr>
          <w:p w14:paraId="415AE550" w14:textId="77777777" w:rsidR="002A0B56" w:rsidRPr="00981822" w:rsidRDefault="002A0B56" w:rsidP="00324325">
            <w:pPr>
              <w:pStyle w:val="21"/>
              <w:jc w:val="center"/>
              <w:rPr>
                <w:lang w:val="uk-UA"/>
              </w:rPr>
            </w:pPr>
            <w:r w:rsidRPr="00981822">
              <w:rPr>
                <w:lang w:val="uk-UA"/>
              </w:rPr>
              <w:t>4</w:t>
            </w:r>
          </w:p>
        </w:tc>
      </w:tr>
      <w:tr w:rsidR="002A0B56" w:rsidRPr="00981822" w14:paraId="50C9159F" w14:textId="77777777" w:rsidTr="00324325">
        <w:trPr>
          <w:jc w:val="center"/>
        </w:trPr>
        <w:tc>
          <w:tcPr>
            <w:tcW w:w="0" w:type="auto"/>
            <w:vAlign w:val="center"/>
            <w:hideMark/>
          </w:tcPr>
          <w:p w14:paraId="6817A9B8" w14:textId="77777777" w:rsidR="002A0B56" w:rsidRPr="00981822" w:rsidRDefault="002A0B56" w:rsidP="00324325">
            <w:pPr>
              <w:pStyle w:val="21"/>
              <w:jc w:val="center"/>
              <w:rPr>
                <w:b/>
                <w:bCs/>
                <w:lang w:val="uk-UA"/>
              </w:rPr>
            </w:pPr>
            <w:r w:rsidRPr="00981822">
              <w:rPr>
                <w:b/>
                <w:bCs/>
                <w:lang w:val="uk-UA"/>
              </w:rPr>
              <w:t>29</w:t>
            </w:r>
          </w:p>
        </w:tc>
        <w:tc>
          <w:tcPr>
            <w:tcW w:w="0" w:type="auto"/>
            <w:vAlign w:val="center"/>
            <w:hideMark/>
          </w:tcPr>
          <w:p w14:paraId="6ED6E709" w14:textId="77777777" w:rsidR="002A0B56" w:rsidRPr="00981822" w:rsidRDefault="002A0B56" w:rsidP="00324325">
            <w:pPr>
              <w:pStyle w:val="21"/>
              <w:jc w:val="center"/>
              <w:rPr>
                <w:lang w:val="uk-UA"/>
              </w:rPr>
            </w:pPr>
            <w:r w:rsidRPr="00981822">
              <w:rPr>
                <w:lang w:val="uk-UA"/>
              </w:rPr>
              <w:t>23</w:t>
            </w:r>
          </w:p>
        </w:tc>
        <w:tc>
          <w:tcPr>
            <w:tcW w:w="0" w:type="auto"/>
            <w:vAlign w:val="center"/>
            <w:hideMark/>
          </w:tcPr>
          <w:p w14:paraId="456A3363" w14:textId="77777777" w:rsidR="002A0B56" w:rsidRPr="00981822" w:rsidRDefault="002A0B56" w:rsidP="00324325">
            <w:pPr>
              <w:pStyle w:val="21"/>
              <w:jc w:val="center"/>
              <w:rPr>
                <w:lang w:val="uk-UA"/>
              </w:rPr>
            </w:pPr>
            <w:r w:rsidRPr="00981822">
              <w:rPr>
                <w:lang w:val="uk-UA"/>
              </w:rPr>
              <w:t>26</w:t>
            </w:r>
          </w:p>
        </w:tc>
        <w:tc>
          <w:tcPr>
            <w:tcW w:w="0" w:type="auto"/>
            <w:vAlign w:val="center"/>
            <w:hideMark/>
          </w:tcPr>
          <w:p w14:paraId="16424531" w14:textId="77777777" w:rsidR="002A0B56" w:rsidRPr="00981822" w:rsidRDefault="002A0B56" w:rsidP="00324325">
            <w:pPr>
              <w:pStyle w:val="21"/>
              <w:jc w:val="center"/>
              <w:rPr>
                <w:lang w:val="uk-UA"/>
              </w:rPr>
            </w:pPr>
            <w:r w:rsidRPr="00981822">
              <w:rPr>
                <w:lang w:val="uk-UA"/>
              </w:rPr>
              <w:t>+3</w:t>
            </w:r>
          </w:p>
        </w:tc>
        <w:tc>
          <w:tcPr>
            <w:tcW w:w="0" w:type="auto"/>
            <w:vAlign w:val="center"/>
            <w:hideMark/>
          </w:tcPr>
          <w:p w14:paraId="076535AE" w14:textId="77777777" w:rsidR="002A0B56" w:rsidRPr="00981822" w:rsidRDefault="002A0B56" w:rsidP="00324325">
            <w:pPr>
              <w:pStyle w:val="21"/>
              <w:jc w:val="center"/>
              <w:rPr>
                <w:lang w:val="uk-UA"/>
              </w:rPr>
            </w:pPr>
            <w:r w:rsidRPr="00981822">
              <w:rPr>
                <w:lang w:val="uk-UA"/>
              </w:rPr>
              <w:t>9</w:t>
            </w:r>
          </w:p>
        </w:tc>
      </w:tr>
      <w:tr w:rsidR="002A0B56" w:rsidRPr="00981822" w14:paraId="6DC718D0" w14:textId="77777777" w:rsidTr="00324325">
        <w:trPr>
          <w:jc w:val="center"/>
        </w:trPr>
        <w:tc>
          <w:tcPr>
            <w:tcW w:w="0" w:type="auto"/>
            <w:vAlign w:val="center"/>
            <w:hideMark/>
          </w:tcPr>
          <w:p w14:paraId="4D4F648E" w14:textId="77777777" w:rsidR="002A0B56" w:rsidRPr="00981822" w:rsidRDefault="002A0B56" w:rsidP="00324325">
            <w:pPr>
              <w:pStyle w:val="21"/>
              <w:jc w:val="center"/>
              <w:rPr>
                <w:b/>
                <w:bCs/>
                <w:lang w:val="uk-UA"/>
              </w:rPr>
            </w:pPr>
            <w:r w:rsidRPr="00981822">
              <w:rPr>
                <w:b/>
                <w:bCs/>
                <w:lang w:val="uk-UA"/>
              </w:rPr>
              <w:t>30</w:t>
            </w:r>
          </w:p>
        </w:tc>
        <w:tc>
          <w:tcPr>
            <w:tcW w:w="0" w:type="auto"/>
            <w:vAlign w:val="center"/>
            <w:hideMark/>
          </w:tcPr>
          <w:p w14:paraId="79D175B9" w14:textId="77777777" w:rsidR="002A0B56" w:rsidRPr="00981822" w:rsidRDefault="002A0B56" w:rsidP="00324325">
            <w:pPr>
              <w:pStyle w:val="21"/>
              <w:jc w:val="center"/>
              <w:rPr>
                <w:lang w:val="uk-UA"/>
              </w:rPr>
            </w:pPr>
            <w:r w:rsidRPr="00981822">
              <w:rPr>
                <w:lang w:val="uk-UA"/>
              </w:rPr>
              <w:t>28</w:t>
            </w:r>
          </w:p>
        </w:tc>
        <w:tc>
          <w:tcPr>
            <w:tcW w:w="0" w:type="auto"/>
            <w:vAlign w:val="center"/>
            <w:hideMark/>
          </w:tcPr>
          <w:p w14:paraId="739E27C0" w14:textId="77777777" w:rsidR="002A0B56" w:rsidRPr="00981822" w:rsidRDefault="002A0B56" w:rsidP="00324325">
            <w:pPr>
              <w:pStyle w:val="21"/>
              <w:jc w:val="center"/>
              <w:rPr>
                <w:lang w:val="uk-UA"/>
              </w:rPr>
            </w:pPr>
            <w:r w:rsidRPr="00981822">
              <w:rPr>
                <w:lang w:val="uk-UA"/>
              </w:rPr>
              <w:t>30</w:t>
            </w:r>
          </w:p>
        </w:tc>
        <w:tc>
          <w:tcPr>
            <w:tcW w:w="0" w:type="auto"/>
            <w:vAlign w:val="center"/>
            <w:hideMark/>
          </w:tcPr>
          <w:p w14:paraId="1567E02C" w14:textId="77777777" w:rsidR="002A0B56" w:rsidRPr="00981822" w:rsidRDefault="002A0B56" w:rsidP="00324325">
            <w:pPr>
              <w:pStyle w:val="21"/>
              <w:jc w:val="center"/>
              <w:rPr>
                <w:lang w:val="uk-UA"/>
              </w:rPr>
            </w:pPr>
            <w:r w:rsidRPr="00981822">
              <w:rPr>
                <w:lang w:val="uk-UA"/>
              </w:rPr>
              <w:t>+2</w:t>
            </w:r>
          </w:p>
        </w:tc>
        <w:tc>
          <w:tcPr>
            <w:tcW w:w="0" w:type="auto"/>
            <w:vAlign w:val="center"/>
            <w:hideMark/>
          </w:tcPr>
          <w:p w14:paraId="4D0FAF5B" w14:textId="77777777" w:rsidR="002A0B56" w:rsidRPr="00981822" w:rsidRDefault="002A0B56" w:rsidP="00324325">
            <w:pPr>
              <w:pStyle w:val="21"/>
              <w:jc w:val="center"/>
              <w:rPr>
                <w:lang w:val="uk-UA"/>
              </w:rPr>
            </w:pPr>
            <w:r w:rsidRPr="00981822">
              <w:rPr>
                <w:lang w:val="uk-UA"/>
              </w:rPr>
              <w:t>4</w:t>
            </w:r>
          </w:p>
        </w:tc>
      </w:tr>
      <w:tr w:rsidR="002A0B56" w:rsidRPr="00981822" w14:paraId="68F29F74" w14:textId="77777777" w:rsidTr="00324325">
        <w:trPr>
          <w:jc w:val="center"/>
        </w:trPr>
        <w:tc>
          <w:tcPr>
            <w:tcW w:w="0" w:type="auto"/>
            <w:vAlign w:val="center"/>
            <w:hideMark/>
          </w:tcPr>
          <w:p w14:paraId="0A0FCCD7" w14:textId="77777777" w:rsidR="002A0B56" w:rsidRPr="00981822" w:rsidRDefault="002A0B56" w:rsidP="00324325">
            <w:pPr>
              <w:pStyle w:val="21"/>
              <w:jc w:val="center"/>
              <w:rPr>
                <w:b/>
                <w:bCs/>
                <w:lang w:val="uk-UA"/>
              </w:rPr>
            </w:pPr>
            <w:r w:rsidRPr="00981822">
              <w:rPr>
                <w:b/>
                <w:bCs/>
                <w:lang w:val="uk-UA"/>
              </w:rPr>
              <w:t>Сума</w:t>
            </w:r>
          </w:p>
        </w:tc>
        <w:tc>
          <w:tcPr>
            <w:tcW w:w="0" w:type="auto"/>
            <w:vAlign w:val="center"/>
            <w:hideMark/>
          </w:tcPr>
          <w:p w14:paraId="1B320F87" w14:textId="77777777" w:rsidR="002A0B56" w:rsidRPr="00981822" w:rsidRDefault="002A0B56" w:rsidP="00324325">
            <w:pPr>
              <w:pStyle w:val="21"/>
              <w:jc w:val="center"/>
              <w:rPr>
                <w:lang w:val="uk-UA"/>
              </w:rPr>
            </w:pPr>
            <w:r w:rsidRPr="00981822">
              <w:rPr>
                <w:lang w:val="uk-UA"/>
              </w:rPr>
              <w:t>791</w:t>
            </w:r>
          </w:p>
        </w:tc>
        <w:tc>
          <w:tcPr>
            <w:tcW w:w="0" w:type="auto"/>
            <w:vAlign w:val="center"/>
            <w:hideMark/>
          </w:tcPr>
          <w:p w14:paraId="6A8A6317" w14:textId="77777777" w:rsidR="002A0B56" w:rsidRPr="00981822" w:rsidRDefault="002A0B56" w:rsidP="00324325">
            <w:pPr>
              <w:pStyle w:val="21"/>
              <w:jc w:val="center"/>
              <w:rPr>
                <w:lang w:val="uk-UA"/>
              </w:rPr>
            </w:pPr>
            <w:r w:rsidRPr="00981822">
              <w:rPr>
                <w:lang w:val="uk-UA"/>
              </w:rPr>
              <w:t>845</w:t>
            </w:r>
          </w:p>
        </w:tc>
        <w:tc>
          <w:tcPr>
            <w:tcW w:w="0" w:type="auto"/>
            <w:vAlign w:val="center"/>
            <w:hideMark/>
          </w:tcPr>
          <w:p w14:paraId="5A085A45" w14:textId="77777777" w:rsidR="002A0B56" w:rsidRPr="00981822" w:rsidRDefault="002A0B56" w:rsidP="00324325">
            <w:pPr>
              <w:pStyle w:val="21"/>
              <w:jc w:val="center"/>
              <w:rPr>
                <w:lang w:val="uk-UA"/>
              </w:rPr>
            </w:pPr>
            <w:r w:rsidRPr="00981822">
              <w:rPr>
                <w:lang w:val="uk-UA"/>
              </w:rPr>
              <w:t>+54</w:t>
            </w:r>
          </w:p>
        </w:tc>
        <w:tc>
          <w:tcPr>
            <w:tcW w:w="0" w:type="auto"/>
            <w:vAlign w:val="center"/>
            <w:hideMark/>
          </w:tcPr>
          <w:p w14:paraId="0D7BFF02" w14:textId="77777777" w:rsidR="002A0B56" w:rsidRPr="00981822" w:rsidRDefault="002A0B56" w:rsidP="00324325">
            <w:pPr>
              <w:pStyle w:val="21"/>
              <w:jc w:val="center"/>
              <w:rPr>
                <w:lang w:val="uk-UA"/>
              </w:rPr>
            </w:pPr>
            <w:r w:rsidRPr="00981822">
              <w:rPr>
                <w:lang w:val="uk-UA"/>
              </w:rPr>
              <w:t>178</w:t>
            </w:r>
          </w:p>
        </w:tc>
      </w:tr>
      <w:tr w:rsidR="002A0B56" w:rsidRPr="00981822" w14:paraId="4015B09A" w14:textId="77777777" w:rsidTr="00324325">
        <w:trPr>
          <w:jc w:val="center"/>
        </w:trPr>
        <w:tc>
          <w:tcPr>
            <w:tcW w:w="0" w:type="auto"/>
            <w:vAlign w:val="center"/>
            <w:hideMark/>
          </w:tcPr>
          <w:p w14:paraId="3EDC1A07" w14:textId="77777777" w:rsidR="002A0B56" w:rsidRPr="00981822" w:rsidRDefault="002A0B56" w:rsidP="00324325">
            <w:pPr>
              <w:pStyle w:val="21"/>
              <w:jc w:val="center"/>
              <w:rPr>
                <w:b/>
                <w:bCs/>
                <w:lang w:val="uk-UA"/>
              </w:rPr>
            </w:pPr>
            <w:r w:rsidRPr="00981822">
              <w:rPr>
                <w:b/>
                <w:bCs/>
                <w:lang w:val="uk-UA"/>
              </w:rPr>
              <w:t>Середнє</w:t>
            </w:r>
          </w:p>
        </w:tc>
        <w:tc>
          <w:tcPr>
            <w:tcW w:w="0" w:type="auto"/>
            <w:vAlign w:val="center"/>
            <w:hideMark/>
          </w:tcPr>
          <w:p w14:paraId="1CDF662C" w14:textId="77777777" w:rsidR="002A0B56" w:rsidRPr="00981822" w:rsidRDefault="002A0B56" w:rsidP="00324325">
            <w:pPr>
              <w:pStyle w:val="21"/>
              <w:jc w:val="center"/>
              <w:rPr>
                <w:lang w:val="uk-UA"/>
              </w:rPr>
            </w:pPr>
            <w:r w:rsidRPr="00981822">
              <w:rPr>
                <w:lang w:val="uk-UA"/>
              </w:rPr>
              <w:t>26,4</w:t>
            </w:r>
          </w:p>
        </w:tc>
        <w:tc>
          <w:tcPr>
            <w:tcW w:w="0" w:type="auto"/>
            <w:vAlign w:val="center"/>
            <w:hideMark/>
          </w:tcPr>
          <w:p w14:paraId="415F617A" w14:textId="77777777" w:rsidR="002A0B56" w:rsidRPr="00981822" w:rsidRDefault="002A0B56" w:rsidP="00324325">
            <w:pPr>
              <w:pStyle w:val="21"/>
              <w:jc w:val="center"/>
              <w:rPr>
                <w:lang w:val="uk-UA"/>
              </w:rPr>
            </w:pPr>
            <w:r w:rsidRPr="00981822">
              <w:rPr>
                <w:lang w:val="uk-UA"/>
              </w:rPr>
              <w:t>28,2</w:t>
            </w:r>
          </w:p>
        </w:tc>
        <w:tc>
          <w:tcPr>
            <w:tcW w:w="0" w:type="auto"/>
            <w:vAlign w:val="center"/>
            <w:hideMark/>
          </w:tcPr>
          <w:p w14:paraId="032B67B5" w14:textId="77777777" w:rsidR="002A0B56" w:rsidRPr="00981822" w:rsidRDefault="002A0B56" w:rsidP="00324325">
            <w:pPr>
              <w:pStyle w:val="21"/>
              <w:jc w:val="center"/>
              <w:rPr>
                <w:lang w:val="uk-UA"/>
              </w:rPr>
            </w:pPr>
            <w:r w:rsidRPr="00981822">
              <w:rPr>
                <w:lang w:val="uk-UA"/>
              </w:rPr>
              <w:t>+1,8</w:t>
            </w:r>
          </w:p>
        </w:tc>
        <w:tc>
          <w:tcPr>
            <w:tcW w:w="0" w:type="auto"/>
            <w:vAlign w:val="center"/>
            <w:hideMark/>
          </w:tcPr>
          <w:p w14:paraId="33362AD3" w14:textId="77777777" w:rsidR="002A0B56" w:rsidRPr="00981822" w:rsidRDefault="002A0B56" w:rsidP="00324325">
            <w:pPr>
              <w:pStyle w:val="21"/>
              <w:jc w:val="center"/>
              <w:rPr>
                <w:lang w:val="uk-UA"/>
              </w:rPr>
            </w:pPr>
            <w:r w:rsidRPr="00981822">
              <w:rPr>
                <w:lang w:val="uk-UA"/>
              </w:rPr>
              <w:t>-</w:t>
            </w:r>
          </w:p>
        </w:tc>
      </w:tr>
    </w:tbl>
    <w:p w14:paraId="45091EAB" w14:textId="77777777" w:rsidR="002A0B56" w:rsidRPr="00981822" w:rsidRDefault="002A0B56" w:rsidP="002A0B56">
      <w:pPr>
        <w:pStyle w:val="11"/>
      </w:pPr>
    </w:p>
    <w:p w14:paraId="100179B1" w14:textId="1F5CC548" w:rsidR="002A0B56" w:rsidRPr="002A0B56" w:rsidRDefault="002A0B56" w:rsidP="002A0B56">
      <w:pPr>
        <w:pStyle w:val="11"/>
      </w:pPr>
      <w:r w:rsidRPr="002A0B56">
        <w:t xml:space="preserve">Показник самооцінки демонструє стабільне зростання у всіх учасниць програми без винятку. Середній приріст на 1,8 бали означає суттєве підвищення самоповаги та </w:t>
      </w:r>
      <w:proofErr w:type="spellStart"/>
      <w:r w:rsidRPr="002A0B56">
        <w:t>самоприйняття</w:t>
      </w:r>
      <w:proofErr w:type="spellEnd"/>
      <w:r w:rsidRPr="002A0B56">
        <w:t xml:space="preserve"> незалежно від параметрів тіла та зовнішності.</w:t>
      </w:r>
    </w:p>
    <w:p w14:paraId="3F7C449A" w14:textId="78BD1906" w:rsidR="00324325" w:rsidRPr="00981822" w:rsidRDefault="002A0B56" w:rsidP="00324325">
      <w:pPr>
        <w:pStyle w:val="11"/>
        <w:jc w:val="right"/>
        <w:rPr>
          <w:b/>
          <w:bCs/>
        </w:rPr>
      </w:pPr>
      <w:r w:rsidRPr="002A0B56">
        <w:rPr>
          <w:b/>
          <w:bCs/>
        </w:rPr>
        <w:t>Таблиця 3.1</w:t>
      </w:r>
      <w:r w:rsidR="00D54428">
        <w:rPr>
          <w:b/>
          <w:bCs/>
          <w:lang w:val="ru-RU"/>
        </w:rPr>
        <w:t>8</w:t>
      </w:r>
      <w:r w:rsidRPr="002A0B56">
        <w:rPr>
          <w:b/>
          <w:bCs/>
        </w:rPr>
        <w:t xml:space="preserve"> </w:t>
      </w:r>
    </w:p>
    <w:p w14:paraId="23A63E37" w14:textId="3CA27556" w:rsidR="002A0B56" w:rsidRPr="002A0B56" w:rsidRDefault="002A0B56" w:rsidP="00324325">
      <w:pPr>
        <w:pStyle w:val="11"/>
        <w:ind w:firstLine="0"/>
        <w:jc w:val="center"/>
        <w:rPr>
          <w:b/>
          <w:bCs/>
        </w:rPr>
      </w:pPr>
      <w:r w:rsidRPr="002A0B56">
        <w:rPr>
          <w:b/>
          <w:bCs/>
        </w:rPr>
        <w:t>Статистичні показники змін рівня самооцінки</w:t>
      </w:r>
    </w:p>
    <w:tbl>
      <w:tblPr>
        <w:tblStyle w:val="15"/>
        <w:tblW w:w="0" w:type="auto"/>
        <w:jc w:val="center"/>
        <w:tblLook w:val="04A0" w:firstRow="1" w:lastRow="0" w:firstColumn="1" w:lastColumn="0" w:noHBand="0" w:noVBand="1"/>
      </w:tblPr>
      <w:tblGrid>
        <w:gridCol w:w="4827"/>
        <w:gridCol w:w="1411"/>
      </w:tblGrid>
      <w:tr w:rsidR="002A0B56" w:rsidRPr="00981822" w14:paraId="66652741" w14:textId="77777777" w:rsidTr="00324325">
        <w:trPr>
          <w:jc w:val="center"/>
        </w:trPr>
        <w:tc>
          <w:tcPr>
            <w:tcW w:w="0" w:type="auto"/>
            <w:hideMark/>
          </w:tcPr>
          <w:p w14:paraId="3BAD7F53" w14:textId="77777777" w:rsidR="002A0B56" w:rsidRPr="00981822" w:rsidRDefault="002A0B56" w:rsidP="00324325">
            <w:pPr>
              <w:pStyle w:val="21"/>
              <w:rPr>
                <w:b/>
                <w:bCs/>
                <w:lang w:val="uk-UA"/>
              </w:rPr>
            </w:pPr>
            <w:r w:rsidRPr="00981822">
              <w:rPr>
                <w:b/>
                <w:bCs/>
                <w:lang w:val="uk-UA"/>
              </w:rPr>
              <w:t>Статистичний показник</w:t>
            </w:r>
          </w:p>
        </w:tc>
        <w:tc>
          <w:tcPr>
            <w:tcW w:w="0" w:type="auto"/>
            <w:hideMark/>
          </w:tcPr>
          <w:p w14:paraId="09FA679A" w14:textId="77777777" w:rsidR="002A0B56" w:rsidRPr="00981822" w:rsidRDefault="002A0B56" w:rsidP="00324325">
            <w:pPr>
              <w:pStyle w:val="21"/>
              <w:rPr>
                <w:b/>
                <w:bCs/>
                <w:lang w:val="uk-UA"/>
              </w:rPr>
            </w:pPr>
            <w:r w:rsidRPr="00981822">
              <w:rPr>
                <w:b/>
                <w:bCs/>
                <w:lang w:val="uk-UA"/>
              </w:rPr>
              <w:t>Значення</w:t>
            </w:r>
          </w:p>
        </w:tc>
      </w:tr>
      <w:tr w:rsidR="002A0B56" w:rsidRPr="00981822" w14:paraId="1924E980" w14:textId="77777777" w:rsidTr="00324325">
        <w:trPr>
          <w:jc w:val="center"/>
        </w:trPr>
        <w:tc>
          <w:tcPr>
            <w:tcW w:w="0" w:type="auto"/>
            <w:hideMark/>
          </w:tcPr>
          <w:p w14:paraId="519FDE2D" w14:textId="77777777" w:rsidR="002A0B56" w:rsidRPr="00981822" w:rsidRDefault="002A0B56" w:rsidP="00324325">
            <w:pPr>
              <w:pStyle w:val="21"/>
              <w:rPr>
                <w:lang w:val="uk-UA"/>
              </w:rPr>
            </w:pPr>
            <w:r w:rsidRPr="00981822">
              <w:rPr>
                <w:lang w:val="uk-UA"/>
              </w:rPr>
              <w:t>Середнє значення до програми (M₁)</w:t>
            </w:r>
          </w:p>
        </w:tc>
        <w:tc>
          <w:tcPr>
            <w:tcW w:w="0" w:type="auto"/>
            <w:hideMark/>
          </w:tcPr>
          <w:p w14:paraId="7D1B3DF5" w14:textId="77777777" w:rsidR="002A0B56" w:rsidRPr="00981822" w:rsidRDefault="002A0B56" w:rsidP="00324325">
            <w:pPr>
              <w:pStyle w:val="21"/>
              <w:rPr>
                <w:lang w:val="uk-UA"/>
              </w:rPr>
            </w:pPr>
            <w:r w:rsidRPr="00981822">
              <w:rPr>
                <w:lang w:val="uk-UA"/>
              </w:rPr>
              <w:t>26,4</w:t>
            </w:r>
          </w:p>
        </w:tc>
      </w:tr>
      <w:tr w:rsidR="002A0B56" w:rsidRPr="00981822" w14:paraId="71FB47AB" w14:textId="77777777" w:rsidTr="00324325">
        <w:trPr>
          <w:jc w:val="center"/>
        </w:trPr>
        <w:tc>
          <w:tcPr>
            <w:tcW w:w="0" w:type="auto"/>
            <w:hideMark/>
          </w:tcPr>
          <w:p w14:paraId="381E92F7" w14:textId="77777777" w:rsidR="002A0B56" w:rsidRPr="00981822" w:rsidRDefault="002A0B56" w:rsidP="00324325">
            <w:pPr>
              <w:pStyle w:val="21"/>
              <w:rPr>
                <w:lang w:val="uk-UA"/>
              </w:rPr>
            </w:pPr>
            <w:r w:rsidRPr="00981822">
              <w:rPr>
                <w:lang w:val="uk-UA"/>
              </w:rPr>
              <w:t>Середнє значення після програми (M₂)</w:t>
            </w:r>
          </w:p>
        </w:tc>
        <w:tc>
          <w:tcPr>
            <w:tcW w:w="0" w:type="auto"/>
            <w:hideMark/>
          </w:tcPr>
          <w:p w14:paraId="07F8E1CE" w14:textId="77777777" w:rsidR="002A0B56" w:rsidRPr="00981822" w:rsidRDefault="002A0B56" w:rsidP="00324325">
            <w:pPr>
              <w:pStyle w:val="21"/>
              <w:rPr>
                <w:lang w:val="uk-UA"/>
              </w:rPr>
            </w:pPr>
            <w:r w:rsidRPr="00981822">
              <w:rPr>
                <w:lang w:val="uk-UA"/>
              </w:rPr>
              <w:t>28,2</w:t>
            </w:r>
          </w:p>
        </w:tc>
      </w:tr>
      <w:tr w:rsidR="002A0B56" w:rsidRPr="00981822" w14:paraId="3494537B" w14:textId="77777777" w:rsidTr="00324325">
        <w:trPr>
          <w:jc w:val="center"/>
        </w:trPr>
        <w:tc>
          <w:tcPr>
            <w:tcW w:w="0" w:type="auto"/>
            <w:hideMark/>
          </w:tcPr>
          <w:p w14:paraId="4FF94EED" w14:textId="77777777" w:rsidR="002A0B56" w:rsidRPr="00981822" w:rsidRDefault="002A0B56" w:rsidP="00324325">
            <w:pPr>
              <w:pStyle w:val="21"/>
              <w:rPr>
                <w:lang w:val="uk-UA"/>
              </w:rPr>
            </w:pPr>
            <w:r w:rsidRPr="00981822">
              <w:rPr>
                <w:lang w:val="uk-UA"/>
              </w:rPr>
              <w:t>Середня різниця (d̄)</w:t>
            </w:r>
          </w:p>
        </w:tc>
        <w:tc>
          <w:tcPr>
            <w:tcW w:w="0" w:type="auto"/>
            <w:hideMark/>
          </w:tcPr>
          <w:p w14:paraId="2A55B1D7" w14:textId="77777777" w:rsidR="002A0B56" w:rsidRPr="00981822" w:rsidRDefault="002A0B56" w:rsidP="00324325">
            <w:pPr>
              <w:pStyle w:val="21"/>
              <w:rPr>
                <w:lang w:val="uk-UA"/>
              </w:rPr>
            </w:pPr>
            <w:r w:rsidRPr="00981822">
              <w:rPr>
                <w:lang w:val="uk-UA"/>
              </w:rPr>
              <w:t>+1,8</w:t>
            </w:r>
          </w:p>
        </w:tc>
      </w:tr>
      <w:tr w:rsidR="002A0B56" w:rsidRPr="00981822" w14:paraId="681A374D" w14:textId="77777777" w:rsidTr="00324325">
        <w:trPr>
          <w:jc w:val="center"/>
        </w:trPr>
        <w:tc>
          <w:tcPr>
            <w:tcW w:w="0" w:type="auto"/>
            <w:hideMark/>
          </w:tcPr>
          <w:p w14:paraId="39536F60" w14:textId="77777777" w:rsidR="002A0B56" w:rsidRPr="00981822" w:rsidRDefault="002A0B56" w:rsidP="00324325">
            <w:pPr>
              <w:pStyle w:val="21"/>
              <w:rPr>
                <w:lang w:val="uk-UA"/>
              </w:rPr>
            </w:pPr>
            <w:r w:rsidRPr="00981822">
              <w:rPr>
                <w:lang w:val="uk-UA"/>
              </w:rPr>
              <w:t>Стандартне відхилення різниць (</w:t>
            </w:r>
            <w:proofErr w:type="spellStart"/>
            <w:r w:rsidRPr="00981822">
              <w:rPr>
                <w:lang w:val="uk-UA"/>
              </w:rPr>
              <w:t>Sd</w:t>
            </w:r>
            <w:proofErr w:type="spellEnd"/>
            <w:r w:rsidRPr="00981822">
              <w:rPr>
                <w:lang w:val="uk-UA"/>
              </w:rPr>
              <w:t>)</w:t>
            </w:r>
          </w:p>
        </w:tc>
        <w:tc>
          <w:tcPr>
            <w:tcW w:w="0" w:type="auto"/>
            <w:hideMark/>
          </w:tcPr>
          <w:p w14:paraId="50E4799C" w14:textId="77777777" w:rsidR="002A0B56" w:rsidRPr="00981822" w:rsidRDefault="002A0B56" w:rsidP="00324325">
            <w:pPr>
              <w:pStyle w:val="21"/>
              <w:rPr>
                <w:lang w:val="uk-UA"/>
              </w:rPr>
            </w:pPr>
            <w:r w:rsidRPr="00981822">
              <w:rPr>
                <w:lang w:val="uk-UA"/>
              </w:rPr>
              <w:t>0,55</w:t>
            </w:r>
          </w:p>
        </w:tc>
      </w:tr>
      <w:tr w:rsidR="002A0B56" w:rsidRPr="00981822" w14:paraId="77C8163E" w14:textId="77777777" w:rsidTr="00324325">
        <w:trPr>
          <w:jc w:val="center"/>
        </w:trPr>
        <w:tc>
          <w:tcPr>
            <w:tcW w:w="0" w:type="auto"/>
            <w:hideMark/>
          </w:tcPr>
          <w:p w14:paraId="50C878D0" w14:textId="77777777" w:rsidR="002A0B56" w:rsidRPr="00981822" w:rsidRDefault="002A0B56" w:rsidP="00324325">
            <w:pPr>
              <w:pStyle w:val="21"/>
              <w:rPr>
                <w:lang w:val="uk-UA"/>
              </w:rPr>
            </w:pPr>
            <w:r w:rsidRPr="00981822">
              <w:rPr>
                <w:lang w:val="uk-UA"/>
              </w:rPr>
              <w:t>Стандартна помилка середнього (SE)</w:t>
            </w:r>
          </w:p>
        </w:tc>
        <w:tc>
          <w:tcPr>
            <w:tcW w:w="0" w:type="auto"/>
            <w:hideMark/>
          </w:tcPr>
          <w:p w14:paraId="35CF965C" w14:textId="77777777" w:rsidR="002A0B56" w:rsidRPr="00981822" w:rsidRDefault="002A0B56" w:rsidP="00324325">
            <w:pPr>
              <w:pStyle w:val="21"/>
              <w:rPr>
                <w:lang w:val="uk-UA"/>
              </w:rPr>
            </w:pPr>
            <w:r w:rsidRPr="00981822">
              <w:rPr>
                <w:lang w:val="uk-UA"/>
              </w:rPr>
              <w:t>0,10</w:t>
            </w:r>
          </w:p>
        </w:tc>
      </w:tr>
      <w:tr w:rsidR="002A0B56" w:rsidRPr="00981822" w14:paraId="307C0BF9" w14:textId="77777777" w:rsidTr="00324325">
        <w:trPr>
          <w:jc w:val="center"/>
        </w:trPr>
        <w:tc>
          <w:tcPr>
            <w:tcW w:w="0" w:type="auto"/>
            <w:hideMark/>
          </w:tcPr>
          <w:p w14:paraId="520A4C06" w14:textId="77777777" w:rsidR="002A0B56" w:rsidRPr="00981822" w:rsidRDefault="002A0B56" w:rsidP="00324325">
            <w:pPr>
              <w:pStyle w:val="21"/>
              <w:rPr>
                <w:lang w:val="uk-UA"/>
              </w:rPr>
            </w:pPr>
            <w:r w:rsidRPr="00981822">
              <w:rPr>
                <w:lang w:val="uk-UA"/>
              </w:rPr>
              <w:t>t-критерій емпіричний</w:t>
            </w:r>
          </w:p>
        </w:tc>
        <w:tc>
          <w:tcPr>
            <w:tcW w:w="0" w:type="auto"/>
            <w:hideMark/>
          </w:tcPr>
          <w:p w14:paraId="701353A0" w14:textId="77777777" w:rsidR="002A0B56" w:rsidRPr="00981822" w:rsidRDefault="002A0B56" w:rsidP="00324325">
            <w:pPr>
              <w:pStyle w:val="21"/>
              <w:rPr>
                <w:lang w:val="uk-UA"/>
              </w:rPr>
            </w:pPr>
            <w:r w:rsidRPr="00981822">
              <w:rPr>
                <w:lang w:val="uk-UA"/>
              </w:rPr>
              <w:t>18,00</w:t>
            </w:r>
          </w:p>
        </w:tc>
      </w:tr>
      <w:tr w:rsidR="002A0B56" w:rsidRPr="00981822" w14:paraId="5B770C3B" w14:textId="77777777" w:rsidTr="00324325">
        <w:trPr>
          <w:jc w:val="center"/>
        </w:trPr>
        <w:tc>
          <w:tcPr>
            <w:tcW w:w="0" w:type="auto"/>
            <w:hideMark/>
          </w:tcPr>
          <w:p w14:paraId="21E42A33" w14:textId="77777777" w:rsidR="002A0B56" w:rsidRPr="00981822" w:rsidRDefault="002A0B56" w:rsidP="00324325">
            <w:pPr>
              <w:pStyle w:val="21"/>
              <w:rPr>
                <w:lang w:val="uk-UA"/>
              </w:rPr>
            </w:pPr>
            <w:r w:rsidRPr="00981822">
              <w:rPr>
                <w:lang w:val="uk-UA"/>
              </w:rPr>
              <w:t>Ступені свободи (</w:t>
            </w:r>
            <w:proofErr w:type="spellStart"/>
            <w:r w:rsidRPr="00981822">
              <w:rPr>
                <w:lang w:val="uk-UA"/>
              </w:rPr>
              <w:t>df</w:t>
            </w:r>
            <w:proofErr w:type="spellEnd"/>
            <w:r w:rsidRPr="00981822">
              <w:rPr>
                <w:lang w:val="uk-UA"/>
              </w:rPr>
              <w:t>)</w:t>
            </w:r>
          </w:p>
        </w:tc>
        <w:tc>
          <w:tcPr>
            <w:tcW w:w="0" w:type="auto"/>
            <w:hideMark/>
          </w:tcPr>
          <w:p w14:paraId="493398BB" w14:textId="77777777" w:rsidR="002A0B56" w:rsidRPr="00981822" w:rsidRDefault="002A0B56" w:rsidP="00324325">
            <w:pPr>
              <w:pStyle w:val="21"/>
              <w:rPr>
                <w:lang w:val="uk-UA"/>
              </w:rPr>
            </w:pPr>
            <w:r w:rsidRPr="00981822">
              <w:rPr>
                <w:lang w:val="uk-UA"/>
              </w:rPr>
              <w:t>29</w:t>
            </w:r>
          </w:p>
        </w:tc>
      </w:tr>
      <w:tr w:rsidR="002A0B56" w:rsidRPr="00981822" w14:paraId="0E5D233F" w14:textId="77777777" w:rsidTr="00324325">
        <w:trPr>
          <w:jc w:val="center"/>
        </w:trPr>
        <w:tc>
          <w:tcPr>
            <w:tcW w:w="0" w:type="auto"/>
            <w:hideMark/>
          </w:tcPr>
          <w:p w14:paraId="011D2C86" w14:textId="77777777" w:rsidR="002A0B56" w:rsidRPr="00981822" w:rsidRDefault="002A0B56" w:rsidP="00324325">
            <w:pPr>
              <w:pStyle w:val="21"/>
              <w:rPr>
                <w:lang w:val="uk-UA"/>
              </w:rPr>
            </w:pPr>
            <w:r w:rsidRPr="00981822">
              <w:rPr>
                <w:lang w:val="uk-UA"/>
              </w:rPr>
              <w:t>t-критерій критичний (p&lt;0,001)</w:t>
            </w:r>
          </w:p>
        </w:tc>
        <w:tc>
          <w:tcPr>
            <w:tcW w:w="0" w:type="auto"/>
            <w:hideMark/>
          </w:tcPr>
          <w:p w14:paraId="5741B22C" w14:textId="77777777" w:rsidR="002A0B56" w:rsidRPr="00981822" w:rsidRDefault="002A0B56" w:rsidP="00324325">
            <w:pPr>
              <w:pStyle w:val="21"/>
              <w:rPr>
                <w:lang w:val="uk-UA"/>
              </w:rPr>
            </w:pPr>
            <w:r w:rsidRPr="00981822">
              <w:rPr>
                <w:lang w:val="uk-UA"/>
              </w:rPr>
              <w:t>3,659</w:t>
            </w:r>
          </w:p>
        </w:tc>
      </w:tr>
      <w:tr w:rsidR="002A0B56" w:rsidRPr="00981822" w14:paraId="5D3CEC11" w14:textId="77777777" w:rsidTr="00324325">
        <w:trPr>
          <w:jc w:val="center"/>
        </w:trPr>
        <w:tc>
          <w:tcPr>
            <w:tcW w:w="0" w:type="auto"/>
            <w:hideMark/>
          </w:tcPr>
          <w:p w14:paraId="261DDDFD" w14:textId="77777777" w:rsidR="002A0B56" w:rsidRPr="00981822" w:rsidRDefault="002A0B56" w:rsidP="00324325">
            <w:pPr>
              <w:pStyle w:val="21"/>
              <w:rPr>
                <w:lang w:val="uk-UA"/>
              </w:rPr>
            </w:pPr>
            <w:r w:rsidRPr="00981822">
              <w:rPr>
                <w:lang w:val="uk-UA"/>
              </w:rPr>
              <w:t>Рівень значущості</w:t>
            </w:r>
          </w:p>
        </w:tc>
        <w:tc>
          <w:tcPr>
            <w:tcW w:w="0" w:type="auto"/>
            <w:hideMark/>
          </w:tcPr>
          <w:p w14:paraId="62D9EBEE" w14:textId="77777777" w:rsidR="002A0B56" w:rsidRPr="00981822" w:rsidRDefault="002A0B56" w:rsidP="00324325">
            <w:pPr>
              <w:pStyle w:val="21"/>
              <w:rPr>
                <w:lang w:val="uk-UA"/>
              </w:rPr>
            </w:pPr>
            <w:r w:rsidRPr="00981822">
              <w:rPr>
                <w:lang w:val="uk-UA"/>
              </w:rPr>
              <w:t>p &lt; 0,001</w:t>
            </w:r>
          </w:p>
        </w:tc>
      </w:tr>
      <w:tr w:rsidR="002A0B56" w:rsidRPr="00981822" w14:paraId="30497BD4" w14:textId="77777777" w:rsidTr="00324325">
        <w:trPr>
          <w:jc w:val="center"/>
        </w:trPr>
        <w:tc>
          <w:tcPr>
            <w:tcW w:w="0" w:type="auto"/>
            <w:hideMark/>
          </w:tcPr>
          <w:p w14:paraId="05392384" w14:textId="77777777" w:rsidR="002A0B56" w:rsidRPr="00981822" w:rsidRDefault="002A0B56" w:rsidP="00324325">
            <w:pPr>
              <w:pStyle w:val="21"/>
              <w:rPr>
                <w:lang w:val="uk-UA"/>
              </w:rPr>
            </w:pPr>
            <w:r w:rsidRPr="00981822">
              <w:rPr>
                <w:lang w:val="uk-UA"/>
              </w:rPr>
              <w:t>Розмір ефекту (</w:t>
            </w:r>
            <w:proofErr w:type="spellStart"/>
            <w:r w:rsidRPr="00981822">
              <w:rPr>
                <w:lang w:val="uk-UA"/>
              </w:rPr>
              <w:t>Cohen's</w:t>
            </w:r>
            <w:proofErr w:type="spellEnd"/>
            <w:r w:rsidRPr="00981822">
              <w:rPr>
                <w:lang w:val="uk-UA"/>
              </w:rPr>
              <w:t xml:space="preserve"> d)</w:t>
            </w:r>
          </w:p>
        </w:tc>
        <w:tc>
          <w:tcPr>
            <w:tcW w:w="0" w:type="auto"/>
            <w:hideMark/>
          </w:tcPr>
          <w:p w14:paraId="7C144289" w14:textId="77777777" w:rsidR="002A0B56" w:rsidRPr="00981822" w:rsidRDefault="002A0B56" w:rsidP="00324325">
            <w:pPr>
              <w:pStyle w:val="21"/>
              <w:rPr>
                <w:lang w:val="uk-UA"/>
              </w:rPr>
            </w:pPr>
            <w:r w:rsidRPr="00981822">
              <w:rPr>
                <w:lang w:val="uk-UA"/>
              </w:rPr>
              <w:t>3,29</w:t>
            </w:r>
          </w:p>
        </w:tc>
      </w:tr>
    </w:tbl>
    <w:p w14:paraId="36A5D3C8" w14:textId="77777777" w:rsidR="00324325" w:rsidRPr="00981822" w:rsidRDefault="00324325" w:rsidP="002A0B56">
      <w:pPr>
        <w:pStyle w:val="11"/>
      </w:pPr>
    </w:p>
    <w:p w14:paraId="0E2049D0" w14:textId="5A136F68" w:rsidR="002A0B56" w:rsidRPr="002A0B56" w:rsidRDefault="002A0B56" w:rsidP="002A0B56">
      <w:pPr>
        <w:pStyle w:val="11"/>
      </w:pPr>
      <w:r w:rsidRPr="002A0B56">
        <w:t xml:space="preserve">Розрахований емпіричний t-критерій (18,00) значно перевищує критичне значення (3,659) при 29 ступенях свободи, що підтверджує статистично </w:t>
      </w:r>
      <w:proofErr w:type="spellStart"/>
      <w:r w:rsidRPr="002A0B56">
        <w:t>високозначуще</w:t>
      </w:r>
      <w:proofErr w:type="spellEnd"/>
      <w:r w:rsidRPr="002A0B56">
        <w:t xml:space="preserve"> зростання рівня самооцінки. Надзвичайно великий розмір ефекту (</w:t>
      </w:r>
      <w:proofErr w:type="spellStart"/>
      <w:r w:rsidRPr="002A0B56">
        <w:t>Cohen's</w:t>
      </w:r>
      <w:proofErr w:type="spellEnd"/>
      <w:r w:rsidRPr="002A0B56">
        <w:t xml:space="preserve"> d = 3,29) вказує на дуже сильний терапевтичний вплив програми. Це свідчить про комплексний позитивний вплив програми на розвиток самоповаги через інтеграцію вправ інвентаризація сильних сторін, колекція успішного досвіду, позитивні афірмації та роботу з розширенням </w:t>
      </w:r>
      <w:proofErr w:type="spellStart"/>
      <w:r w:rsidRPr="002A0B56">
        <w:t>самосприйняття</w:t>
      </w:r>
      <w:proofErr w:type="spellEnd"/>
      <w:r w:rsidRPr="002A0B56">
        <w:t xml:space="preserve"> за межі параметрів тіла.</w:t>
      </w:r>
    </w:p>
    <w:p w14:paraId="07BC6338" w14:textId="0C7F0445" w:rsidR="002A0B56" w:rsidRPr="002A0B56" w:rsidRDefault="002A0B56" w:rsidP="002A0B56">
      <w:pPr>
        <w:pStyle w:val="11"/>
      </w:pPr>
      <w:r w:rsidRPr="002A0B56">
        <w:lastRenderedPageBreak/>
        <w:t>Для повноти аналізу було також складено загальну таблицю статистичної значущості змін за всіма методиками (див. табл. 3.1</w:t>
      </w:r>
      <w:r w:rsidR="00D54428">
        <w:rPr>
          <w:lang w:val="ru-RU"/>
        </w:rPr>
        <w:t>9</w:t>
      </w:r>
      <w:r w:rsidRPr="002A0B56">
        <w:t>).</w:t>
      </w:r>
    </w:p>
    <w:p w14:paraId="134777AE" w14:textId="6E03DF2D" w:rsidR="00324325" w:rsidRPr="00981822" w:rsidRDefault="002A0B56" w:rsidP="00324325">
      <w:pPr>
        <w:pStyle w:val="11"/>
        <w:jc w:val="right"/>
        <w:rPr>
          <w:b/>
          <w:bCs/>
        </w:rPr>
      </w:pPr>
      <w:r w:rsidRPr="002A0B56">
        <w:rPr>
          <w:b/>
          <w:bCs/>
        </w:rPr>
        <w:t>Таблиця 3.1</w:t>
      </w:r>
      <w:r w:rsidR="00D54428">
        <w:rPr>
          <w:b/>
          <w:bCs/>
          <w:lang w:val="ru-RU"/>
        </w:rPr>
        <w:t>9</w:t>
      </w:r>
      <w:r w:rsidRPr="002A0B56">
        <w:rPr>
          <w:b/>
          <w:bCs/>
        </w:rPr>
        <w:t xml:space="preserve"> </w:t>
      </w:r>
    </w:p>
    <w:p w14:paraId="613706BA" w14:textId="12BA61D2" w:rsidR="002A0B56" w:rsidRPr="002A0B56" w:rsidRDefault="002A0B56" w:rsidP="00324325">
      <w:pPr>
        <w:pStyle w:val="11"/>
        <w:ind w:firstLine="0"/>
        <w:jc w:val="center"/>
        <w:rPr>
          <w:b/>
          <w:bCs/>
        </w:rPr>
      </w:pPr>
      <w:r w:rsidRPr="002A0B56">
        <w:rPr>
          <w:b/>
          <w:bCs/>
        </w:rPr>
        <w:t>Загальна таблиця статистичної значущості змін за всіма методиками</w:t>
      </w:r>
    </w:p>
    <w:tbl>
      <w:tblPr>
        <w:tblStyle w:val="15"/>
        <w:tblW w:w="9865" w:type="dxa"/>
        <w:jc w:val="center"/>
        <w:tblLook w:val="04A0" w:firstRow="1" w:lastRow="0" w:firstColumn="1" w:lastColumn="0" w:noHBand="0" w:noVBand="1"/>
      </w:tblPr>
      <w:tblGrid>
        <w:gridCol w:w="2428"/>
        <w:gridCol w:w="1126"/>
        <w:gridCol w:w="1189"/>
        <w:gridCol w:w="1189"/>
        <w:gridCol w:w="1210"/>
        <w:gridCol w:w="1043"/>
        <w:gridCol w:w="1761"/>
      </w:tblGrid>
      <w:tr w:rsidR="00324325" w:rsidRPr="00981822" w14:paraId="53FD5454" w14:textId="77777777" w:rsidTr="00324325">
        <w:trPr>
          <w:jc w:val="center"/>
        </w:trPr>
        <w:tc>
          <w:tcPr>
            <w:tcW w:w="0" w:type="auto"/>
            <w:vAlign w:val="center"/>
            <w:hideMark/>
          </w:tcPr>
          <w:p w14:paraId="1709EDEE" w14:textId="77777777" w:rsidR="002A0B56" w:rsidRPr="00981822" w:rsidRDefault="002A0B56" w:rsidP="00324325">
            <w:pPr>
              <w:pStyle w:val="21"/>
              <w:jc w:val="center"/>
              <w:rPr>
                <w:b/>
                <w:bCs/>
                <w:sz w:val="24"/>
                <w:szCs w:val="24"/>
                <w:lang w:val="uk-UA"/>
              </w:rPr>
            </w:pPr>
            <w:r w:rsidRPr="00981822">
              <w:rPr>
                <w:b/>
                <w:bCs/>
                <w:sz w:val="24"/>
                <w:szCs w:val="24"/>
                <w:lang w:val="uk-UA"/>
              </w:rPr>
              <w:t>Методика/Показник</w:t>
            </w:r>
          </w:p>
        </w:tc>
        <w:tc>
          <w:tcPr>
            <w:tcW w:w="0" w:type="auto"/>
            <w:vAlign w:val="center"/>
            <w:hideMark/>
          </w:tcPr>
          <w:p w14:paraId="72F98D90" w14:textId="77777777" w:rsidR="002A0B56" w:rsidRPr="00981822" w:rsidRDefault="002A0B56" w:rsidP="00324325">
            <w:pPr>
              <w:pStyle w:val="21"/>
              <w:jc w:val="center"/>
              <w:rPr>
                <w:b/>
                <w:bCs/>
                <w:sz w:val="24"/>
                <w:szCs w:val="24"/>
                <w:lang w:val="uk-UA"/>
              </w:rPr>
            </w:pPr>
            <w:r w:rsidRPr="00981822">
              <w:rPr>
                <w:b/>
                <w:bCs/>
                <w:sz w:val="24"/>
                <w:szCs w:val="24"/>
                <w:lang w:val="uk-UA"/>
              </w:rPr>
              <w:t>Середня різниця</w:t>
            </w:r>
          </w:p>
        </w:tc>
        <w:tc>
          <w:tcPr>
            <w:tcW w:w="0" w:type="auto"/>
            <w:vAlign w:val="center"/>
            <w:hideMark/>
          </w:tcPr>
          <w:p w14:paraId="6AB8BFCD" w14:textId="77777777" w:rsidR="002A0B56" w:rsidRPr="00981822" w:rsidRDefault="002A0B56" w:rsidP="00324325">
            <w:pPr>
              <w:pStyle w:val="21"/>
              <w:jc w:val="center"/>
              <w:rPr>
                <w:b/>
                <w:bCs/>
                <w:sz w:val="24"/>
                <w:szCs w:val="24"/>
                <w:lang w:val="uk-UA"/>
              </w:rPr>
            </w:pPr>
            <w:r w:rsidRPr="00981822">
              <w:rPr>
                <w:b/>
                <w:bCs/>
                <w:sz w:val="24"/>
                <w:szCs w:val="24"/>
                <w:lang w:val="uk-UA"/>
              </w:rPr>
              <w:t xml:space="preserve">t-критерій </w:t>
            </w:r>
            <w:proofErr w:type="spellStart"/>
            <w:r w:rsidRPr="00981822">
              <w:rPr>
                <w:b/>
                <w:bCs/>
                <w:sz w:val="24"/>
                <w:szCs w:val="24"/>
                <w:lang w:val="uk-UA"/>
              </w:rPr>
              <w:t>емп</w:t>
            </w:r>
            <w:proofErr w:type="spellEnd"/>
            <w:r w:rsidRPr="00981822">
              <w:rPr>
                <w:b/>
                <w:bCs/>
                <w:sz w:val="24"/>
                <w:szCs w:val="24"/>
                <w:lang w:val="uk-UA"/>
              </w:rPr>
              <w:t>.</w:t>
            </w:r>
          </w:p>
        </w:tc>
        <w:tc>
          <w:tcPr>
            <w:tcW w:w="0" w:type="auto"/>
            <w:vAlign w:val="center"/>
            <w:hideMark/>
          </w:tcPr>
          <w:p w14:paraId="4CA30A4B" w14:textId="77777777" w:rsidR="002A0B56" w:rsidRPr="00981822" w:rsidRDefault="002A0B56" w:rsidP="00324325">
            <w:pPr>
              <w:pStyle w:val="21"/>
              <w:jc w:val="center"/>
              <w:rPr>
                <w:b/>
                <w:bCs/>
                <w:sz w:val="24"/>
                <w:szCs w:val="24"/>
                <w:lang w:val="uk-UA"/>
              </w:rPr>
            </w:pPr>
            <w:r w:rsidRPr="00981822">
              <w:rPr>
                <w:b/>
                <w:bCs/>
                <w:sz w:val="24"/>
                <w:szCs w:val="24"/>
                <w:lang w:val="uk-UA"/>
              </w:rPr>
              <w:t xml:space="preserve">t-критерій </w:t>
            </w:r>
            <w:proofErr w:type="spellStart"/>
            <w:r w:rsidRPr="00981822">
              <w:rPr>
                <w:b/>
                <w:bCs/>
                <w:sz w:val="24"/>
                <w:szCs w:val="24"/>
                <w:lang w:val="uk-UA"/>
              </w:rPr>
              <w:t>крит</w:t>
            </w:r>
            <w:proofErr w:type="spellEnd"/>
            <w:r w:rsidRPr="00981822">
              <w:rPr>
                <w:b/>
                <w:bCs/>
                <w:sz w:val="24"/>
                <w:szCs w:val="24"/>
                <w:lang w:val="uk-UA"/>
              </w:rPr>
              <w:t>.</w:t>
            </w:r>
          </w:p>
        </w:tc>
        <w:tc>
          <w:tcPr>
            <w:tcW w:w="0" w:type="auto"/>
            <w:vAlign w:val="center"/>
            <w:hideMark/>
          </w:tcPr>
          <w:p w14:paraId="25CEAB86" w14:textId="77777777" w:rsidR="002A0B56" w:rsidRPr="00981822" w:rsidRDefault="002A0B56" w:rsidP="00324325">
            <w:pPr>
              <w:pStyle w:val="21"/>
              <w:jc w:val="center"/>
              <w:rPr>
                <w:b/>
                <w:bCs/>
                <w:sz w:val="24"/>
                <w:szCs w:val="24"/>
                <w:lang w:val="uk-UA"/>
              </w:rPr>
            </w:pPr>
            <w:r w:rsidRPr="00981822">
              <w:rPr>
                <w:b/>
                <w:bCs/>
                <w:sz w:val="24"/>
                <w:szCs w:val="24"/>
                <w:lang w:val="uk-UA"/>
              </w:rPr>
              <w:t>p-значення</w:t>
            </w:r>
          </w:p>
        </w:tc>
        <w:tc>
          <w:tcPr>
            <w:tcW w:w="1248" w:type="dxa"/>
            <w:vAlign w:val="center"/>
            <w:hideMark/>
          </w:tcPr>
          <w:p w14:paraId="04970A13" w14:textId="77777777" w:rsidR="002A0B56" w:rsidRPr="00981822" w:rsidRDefault="002A0B56" w:rsidP="00324325">
            <w:pPr>
              <w:pStyle w:val="21"/>
              <w:jc w:val="center"/>
              <w:rPr>
                <w:b/>
                <w:bCs/>
                <w:sz w:val="24"/>
                <w:szCs w:val="24"/>
                <w:lang w:val="uk-UA"/>
              </w:rPr>
            </w:pPr>
            <w:proofErr w:type="spellStart"/>
            <w:r w:rsidRPr="00981822">
              <w:rPr>
                <w:b/>
                <w:bCs/>
                <w:sz w:val="24"/>
                <w:szCs w:val="24"/>
                <w:lang w:val="uk-UA"/>
              </w:rPr>
              <w:t>Cohen's</w:t>
            </w:r>
            <w:proofErr w:type="spellEnd"/>
            <w:r w:rsidRPr="00981822">
              <w:rPr>
                <w:b/>
                <w:bCs/>
                <w:sz w:val="24"/>
                <w:szCs w:val="24"/>
                <w:lang w:val="uk-UA"/>
              </w:rPr>
              <w:t xml:space="preserve"> d</w:t>
            </w:r>
          </w:p>
        </w:tc>
        <w:tc>
          <w:tcPr>
            <w:tcW w:w="1703" w:type="dxa"/>
            <w:vAlign w:val="center"/>
            <w:hideMark/>
          </w:tcPr>
          <w:p w14:paraId="316A3EF0" w14:textId="77777777" w:rsidR="002A0B56" w:rsidRPr="00981822" w:rsidRDefault="002A0B56" w:rsidP="00324325">
            <w:pPr>
              <w:pStyle w:val="21"/>
              <w:jc w:val="center"/>
              <w:rPr>
                <w:b/>
                <w:bCs/>
                <w:sz w:val="24"/>
                <w:szCs w:val="24"/>
                <w:lang w:val="uk-UA"/>
              </w:rPr>
            </w:pPr>
            <w:r w:rsidRPr="00981822">
              <w:rPr>
                <w:b/>
                <w:bCs/>
                <w:sz w:val="24"/>
                <w:szCs w:val="24"/>
                <w:lang w:val="uk-UA"/>
              </w:rPr>
              <w:t>Висновок</w:t>
            </w:r>
          </w:p>
        </w:tc>
      </w:tr>
      <w:tr w:rsidR="00324325" w:rsidRPr="00981822" w14:paraId="3277674F" w14:textId="77777777" w:rsidTr="00324325">
        <w:trPr>
          <w:jc w:val="center"/>
        </w:trPr>
        <w:tc>
          <w:tcPr>
            <w:tcW w:w="0" w:type="auto"/>
            <w:vAlign w:val="center"/>
            <w:hideMark/>
          </w:tcPr>
          <w:p w14:paraId="3898FDDF" w14:textId="77777777" w:rsidR="002A0B56" w:rsidRPr="00981822" w:rsidRDefault="002A0B56" w:rsidP="00324325">
            <w:pPr>
              <w:pStyle w:val="21"/>
              <w:jc w:val="center"/>
              <w:rPr>
                <w:sz w:val="24"/>
                <w:szCs w:val="24"/>
                <w:lang w:val="uk-UA"/>
              </w:rPr>
            </w:pPr>
            <w:r w:rsidRPr="00981822">
              <w:rPr>
                <w:sz w:val="24"/>
                <w:szCs w:val="24"/>
                <w:lang w:val="uk-UA"/>
              </w:rPr>
              <w:t>Емоціогенне харчування (DEBQ)</w:t>
            </w:r>
          </w:p>
        </w:tc>
        <w:tc>
          <w:tcPr>
            <w:tcW w:w="0" w:type="auto"/>
            <w:vAlign w:val="center"/>
            <w:hideMark/>
          </w:tcPr>
          <w:p w14:paraId="6050284E" w14:textId="77777777" w:rsidR="002A0B56" w:rsidRPr="00981822" w:rsidRDefault="002A0B56" w:rsidP="00324325">
            <w:pPr>
              <w:pStyle w:val="21"/>
              <w:jc w:val="center"/>
              <w:rPr>
                <w:sz w:val="24"/>
                <w:szCs w:val="24"/>
                <w:lang w:val="uk-UA"/>
              </w:rPr>
            </w:pPr>
            <w:r w:rsidRPr="00981822">
              <w:rPr>
                <w:sz w:val="24"/>
                <w:szCs w:val="24"/>
                <w:lang w:val="uk-UA"/>
              </w:rPr>
              <w:t>-0,44</w:t>
            </w:r>
          </w:p>
        </w:tc>
        <w:tc>
          <w:tcPr>
            <w:tcW w:w="0" w:type="auto"/>
            <w:vAlign w:val="center"/>
            <w:hideMark/>
          </w:tcPr>
          <w:p w14:paraId="7E271F6F" w14:textId="77777777" w:rsidR="002A0B56" w:rsidRPr="00981822" w:rsidRDefault="002A0B56" w:rsidP="00324325">
            <w:pPr>
              <w:pStyle w:val="21"/>
              <w:jc w:val="center"/>
              <w:rPr>
                <w:sz w:val="24"/>
                <w:szCs w:val="24"/>
                <w:lang w:val="uk-UA"/>
              </w:rPr>
            </w:pPr>
            <w:r w:rsidRPr="00981822">
              <w:rPr>
                <w:sz w:val="24"/>
                <w:szCs w:val="24"/>
                <w:lang w:val="uk-UA"/>
              </w:rPr>
              <w:t>-22,00</w:t>
            </w:r>
          </w:p>
        </w:tc>
        <w:tc>
          <w:tcPr>
            <w:tcW w:w="0" w:type="auto"/>
            <w:vAlign w:val="center"/>
            <w:hideMark/>
          </w:tcPr>
          <w:p w14:paraId="3DEDE321" w14:textId="77777777" w:rsidR="002A0B56" w:rsidRPr="00981822" w:rsidRDefault="002A0B56" w:rsidP="00324325">
            <w:pPr>
              <w:pStyle w:val="21"/>
              <w:jc w:val="center"/>
              <w:rPr>
                <w:sz w:val="24"/>
                <w:szCs w:val="24"/>
                <w:lang w:val="uk-UA"/>
              </w:rPr>
            </w:pPr>
            <w:r w:rsidRPr="00981822">
              <w:rPr>
                <w:sz w:val="24"/>
                <w:szCs w:val="24"/>
                <w:lang w:val="uk-UA"/>
              </w:rPr>
              <w:t>3,659</w:t>
            </w:r>
          </w:p>
        </w:tc>
        <w:tc>
          <w:tcPr>
            <w:tcW w:w="0" w:type="auto"/>
            <w:vAlign w:val="center"/>
            <w:hideMark/>
          </w:tcPr>
          <w:p w14:paraId="6A2F41ED" w14:textId="77777777" w:rsidR="002A0B56" w:rsidRPr="00981822" w:rsidRDefault="002A0B56" w:rsidP="00324325">
            <w:pPr>
              <w:pStyle w:val="21"/>
              <w:jc w:val="center"/>
              <w:rPr>
                <w:sz w:val="24"/>
                <w:szCs w:val="24"/>
                <w:lang w:val="uk-UA"/>
              </w:rPr>
            </w:pPr>
            <w:r w:rsidRPr="00981822">
              <w:rPr>
                <w:sz w:val="24"/>
                <w:szCs w:val="24"/>
                <w:lang w:val="uk-UA"/>
              </w:rPr>
              <w:t>&lt;0,001</w:t>
            </w:r>
          </w:p>
        </w:tc>
        <w:tc>
          <w:tcPr>
            <w:tcW w:w="1248" w:type="dxa"/>
            <w:vAlign w:val="center"/>
            <w:hideMark/>
          </w:tcPr>
          <w:p w14:paraId="3201123E" w14:textId="77777777" w:rsidR="002A0B56" w:rsidRPr="00981822" w:rsidRDefault="002A0B56" w:rsidP="00324325">
            <w:pPr>
              <w:pStyle w:val="21"/>
              <w:jc w:val="center"/>
              <w:rPr>
                <w:sz w:val="24"/>
                <w:szCs w:val="24"/>
                <w:lang w:val="uk-UA"/>
              </w:rPr>
            </w:pPr>
            <w:r w:rsidRPr="00981822">
              <w:rPr>
                <w:sz w:val="24"/>
                <w:szCs w:val="24"/>
                <w:lang w:val="uk-UA"/>
              </w:rPr>
              <w:t>4,02</w:t>
            </w:r>
          </w:p>
        </w:tc>
        <w:tc>
          <w:tcPr>
            <w:tcW w:w="1703" w:type="dxa"/>
            <w:vAlign w:val="center"/>
            <w:hideMark/>
          </w:tcPr>
          <w:p w14:paraId="6E2592A3" w14:textId="77777777" w:rsidR="002A0B56" w:rsidRPr="00981822" w:rsidRDefault="002A0B56" w:rsidP="00324325">
            <w:pPr>
              <w:pStyle w:val="21"/>
              <w:jc w:val="center"/>
              <w:rPr>
                <w:sz w:val="24"/>
                <w:szCs w:val="24"/>
                <w:lang w:val="uk-UA"/>
              </w:rPr>
            </w:pPr>
            <w:r w:rsidRPr="00981822">
              <w:rPr>
                <w:sz w:val="24"/>
                <w:szCs w:val="24"/>
                <w:lang w:val="uk-UA"/>
              </w:rPr>
              <w:t xml:space="preserve">Статистично </w:t>
            </w:r>
            <w:proofErr w:type="spellStart"/>
            <w:r w:rsidRPr="00981822">
              <w:rPr>
                <w:sz w:val="24"/>
                <w:szCs w:val="24"/>
                <w:lang w:val="uk-UA"/>
              </w:rPr>
              <w:t>високозначуще</w:t>
            </w:r>
            <w:proofErr w:type="spellEnd"/>
            <w:r w:rsidRPr="00981822">
              <w:rPr>
                <w:sz w:val="24"/>
                <w:szCs w:val="24"/>
                <w:lang w:val="uk-UA"/>
              </w:rPr>
              <w:t xml:space="preserve"> зниження</w:t>
            </w:r>
          </w:p>
        </w:tc>
      </w:tr>
      <w:tr w:rsidR="00324325" w:rsidRPr="00981822" w14:paraId="69639213" w14:textId="77777777" w:rsidTr="00324325">
        <w:trPr>
          <w:jc w:val="center"/>
        </w:trPr>
        <w:tc>
          <w:tcPr>
            <w:tcW w:w="0" w:type="auto"/>
            <w:vAlign w:val="center"/>
            <w:hideMark/>
          </w:tcPr>
          <w:p w14:paraId="29C3115A" w14:textId="77777777" w:rsidR="002A0B56" w:rsidRPr="00981822" w:rsidRDefault="002A0B56" w:rsidP="00324325">
            <w:pPr>
              <w:pStyle w:val="21"/>
              <w:jc w:val="center"/>
              <w:rPr>
                <w:sz w:val="24"/>
                <w:szCs w:val="24"/>
                <w:lang w:val="uk-UA"/>
              </w:rPr>
            </w:pPr>
            <w:proofErr w:type="spellStart"/>
            <w:r w:rsidRPr="00981822">
              <w:rPr>
                <w:sz w:val="24"/>
                <w:szCs w:val="24"/>
                <w:lang w:val="uk-UA"/>
              </w:rPr>
              <w:t>Екстернальне</w:t>
            </w:r>
            <w:proofErr w:type="spellEnd"/>
            <w:r w:rsidRPr="00981822">
              <w:rPr>
                <w:sz w:val="24"/>
                <w:szCs w:val="24"/>
                <w:lang w:val="uk-UA"/>
              </w:rPr>
              <w:t xml:space="preserve"> харчування (DEBQ)</w:t>
            </w:r>
          </w:p>
        </w:tc>
        <w:tc>
          <w:tcPr>
            <w:tcW w:w="0" w:type="auto"/>
            <w:vAlign w:val="center"/>
            <w:hideMark/>
          </w:tcPr>
          <w:p w14:paraId="3B7D6065" w14:textId="77777777" w:rsidR="002A0B56" w:rsidRPr="00981822" w:rsidRDefault="002A0B56" w:rsidP="00324325">
            <w:pPr>
              <w:pStyle w:val="21"/>
              <w:jc w:val="center"/>
              <w:rPr>
                <w:sz w:val="24"/>
                <w:szCs w:val="24"/>
                <w:lang w:val="uk-UA"/>
              </w:rPr>
            </w:pPr>
            <w:r w:rsidRPr="00981822">
              <w:rPr>
                <w:sz w:val="24"/>
                <w:szCs w:val="24"/>
                <w:lang w:val="uk-UA"/>
              </w:rPr>
              <w:t>-0,25</w:t>
            </w:r>
          </w:p>
        </w:tc>
        <w:tc>
          <w:tcPr>
            <w:tcW w:w="0" w:type="auto"/>
            <w:vAlign w:val="center"/>
            <w:hideMark/>
          </w:tcPr>
          <w:p w14:paraId="53E7CD18" w14:textId="77777777" w:rsidR="002A0B56" w:rsidRPr="00981822" w:rsidRDefault="002A0B56" w:rsidP="00324325">
            <w:pPr>
              <w:pStyle w:val="21"/>
              <w:jc w:val="center"/>
              <w:rPr>
                <w:sz w:val="24"/>
                <w:szCs w:val="24"/>
                <w:lang w:val="uk-UA"/>
              </w:rPr>
            </w:pPr>
            <w:r w:rsidRPr="00981822">
              <w:rPr>
                <w:sz w:val="24"/>
                <w:szCs w:val="24"/>
                <w:lang w:val="uk-UA"/>
              </w:rPr>
              <w:t>-25,00</w:t>
            </w:r>
          </w:p>
        </w:tc>
        <w:tc>
          <w:tcPr>
            <w:tcW w:w="0" w:type="auto"/>
            <w:vAlign w:val="center"/>
            <w:hideMark/>
          </w:tcPr>
          <w:p w14:paraId="7EB3F9B7" w14:textId="77777777" w:rsidR="002A0B56" w:rsidRPr="00981822" w:rsidRDefault="002A0B56" w:rsidP="00324325">
            <w:pPr>
              <w:pStyle w:val="21"/>
              <w:jc w:val="center"/>
              <w:rPr>
                <w:sz w:val="24"/>
                <w:szCs w:val="24"/>
                <w:lang w:val="uk-UA"/>
              </w:rPr>
            </w:pPr>
            <w:r w:rsidRPr="00981822">
              <w:rPr>
                <w:sz w:val="24"/>
                <w:szCs w:val="24"/>
                <w:lang w:val="uk-UA"/>
              </w:rPr>
              <w:t>3,659</w:t>
            </w:r>
          </w:p>
        </w:tc>
        <w:tc>
          <w:tcPr>
            <w:tcW w:w="0" w:type="auto"/>
            <w:vAlign w:val="center"/>
            <w:hideMark/>
          </w:tcPr>
          <w:p w14:paraId="597FE62D" w14:textId="77777777" w:rsidR="002A0B56" w:rsidRPr="00981822" w:rsidRDefault="002A0B56" w:rsidP="00324325">
            <w:pPr>
              <w:pStyle w:val="21"/>
              <w:jc w:val="center"/>
              <w:rPr>
                <w:sz w:val="24"/>
                <w:szCs w:val="24"/>
                <w:lang w:val="uk-UA"/>
              </w:rPr>
            </w:pPr>
            <w:r w:rsidRPr="00981822">
              <w:rPr>
                <w:sz w:val="24"/>
                <w:szCs w:val="24"/>
                <w:lang w:val="uk-UA"/>
              </w:rPr>
              <w:t>&lt;0,001</w:t>
            </w:r>
          </w:p>
        </w:tc>
        <w:tc>
          <w:tcPr>
            <w:tcW w:w="1248" w:type="dxa"/>
            <w:vAlign w:val="center"/>
            <w:hideMark/>
          </w:tcPr>
          <w:p w14:paraId="1AAE4090" w14:textId="77777777" w:rsidR="002A0B56" w:rsidRPr="00981822" w:rsidRDefault="002A0B56" w:rsidP="00324325">
            <w:pPr>
              <w:pStyle w:val="21"/>
              <w:jc w:val="center"/>
              <w:rPr>
                <w:sz w:val="24"/>
                <w:szCs w:val="24"/>
                <w:lang w:val="uk-UA"/>
              </w:rPr>
            </w:pPr>
            <w:r w:rsidRPr="00981822">
              <w:rPr>
                <w:sz w:val="24"/>
                <w:szCs w:val="24"/>
                <w:lang w:val="uk-UA"/>
              </w:rPr>
              <w:t>4,56</w:t>
            </w:r>
          </w:p>
        </w:tc>
        <w:tc>
          <w:tcPr>
            <w:tcW w:w="1703" w:type="dxa"/>
            <w:vAlign w:val="center"/>
            <w:hideMark/>
          </w:tcPr>
          <w:p w14:paraId="29EFA397" w14:textId="77777777" w:rsidR="002A0B56" w:rsidRPr="00981822" w:rsidRDefault="002A0B56" w:rsidP="00324325">
            <w:pPr>
              <w:pStyle w:val="21"/>
              <w:jc w:val="center"/>
              <w:rPr>
                <w:sz w:val="24"/>
                <w:szCs w:val="24"/>
                <w:lang w:val="uk-UA"/>
              </w:rPr>
            </w:pPr>
            <w:r w:rsidRPr="00981822">
              <w:rPr>
                <w:sz w:val="24"/>
                <w:szCs w:val="24"/>
                <w:lang w:val="uk-UA"/>
              </w:rPr>
              <w:t xml:space="preserve">Статистично </w:t>
            </w:r>
            <w:proofErr w:type="spellStart"/>
            <w:r w:rsidRPr="00981822">
              <w:rPr>
                <w:sz w:val="24"/>
                <w:szCs w:val="24"/>
                <w:lang w:val="uk-UA"/>
              </w:rPr>
              <w:t>високозначуще</w:t>
            </w:r>
            <w:proofErr w:type="spellEnd"/>
            <w:r w:rsidRPr="00981822">
              <w:rPr>
                <w:sz w:val="24"/>
                <w:szCs w:val="24"/>
                <w:lang w:val="uk-UA"/>
              </w:rPr>
              <w:t xml:space="preserve"> зниження</w:t>
            </w:r>
          </w:p>
        </w:tc>
      </w:tr>
      <w:tr w:rsidR="00324325" w:rsidRPr="00981822" w14:paraId="0CAC956D" w14:textId="77777777" w:rsidTr="00324325">
        <w:trPr>
          <w:jc w:val="center"/>
        </w:trPr>
        <w:tc>
          <w:tcPr>
            <w:tcW w:w="0" w:type="auto"/>
            <w:vAlign w:val="center"/>
            <w:hideMark/>
          </w:tcPr>
          <w:p w14:paraId="2BE7C1EA" w14:textId="77777777" w:rsidR="002A0B56" w:rsidRPr="00981822" w:rsidRDefault="002A0B56" w:rsidP="00324325">
            <w:pPr>
              <w:pStyle w:val="21"/>
              <w:jc w:val="center"/>
              <w:rPr>
                <w:sz w:val="24"/>
                <w:szCs w:val="24"/>
                <w:lang w:val="uk-UA"/>
              </w:rPr>
            </w:pPr>
            <w:r w:rsidRPr="00981822">
              <w:rPr>
                <w:sz w:val="24"/>
                <w:szCs w:val="24"/>
                <w:lang w:val="uk-UA"/>
              </w:rPr>
              <w:t>Обмежувальна поведінка (DEBQ)</w:t>
            </w:r>
          </w:p>
        </w:tc>
        <w:tc>
          <w:tcPr>
            <w:tcW w:w="0" w:type="auto"/>
            <w:vAlign w:val="center"/>
            <w:hideMark/>
          </w:tcPr>
          <w:p w14:paraId="7506EDC5" w14:textId="77777777" w:rsidR="002A0B56" w:rsidRPr="00981822" w:rsidRDefault="002A0B56" w:rsidP="00324325">
            <w:pPr>
              <w:pStyle w:val="21"/>
              <w:jc w:val="center"/>
              <w:rPr>
                <w:sz w:val="24"/>
                <w:szCs w:val="24"/>
                <w:lang w:val="uk-UA"/>
              </w:rPr>
            </w:pPr>
            <w:r w:rsidRPr="00981822">
              <w:rPr>
                <w:sz w:val="24"/>
                <w:szCs w:val="24"/>
                <w:lang w:val="uk-UA"/>
              </w:rPr>
              <w:t>-0,25</w:t>
            </w:r>
          </w:p>
        </w:tc>
        <w:tc>
          <w:tcPr>
            <w:tcW w:w="0" w:type="auto"/>
            <w:vAlign w:val="center"/>
            <w:hideMark/>
          </w:tcPr>
          <w:p w14:paraId="25DC8E83" w14:textId="77777777" w:rsidR="002A0B56" w:rsidRPr="00981822" w:rsidRDefault="002A0B56" w:rsidP="00324325">
            <w:pPr>
              <w:pStyle w:val="21"/>
              <w:jc w:val="center"/>
              <w:rPr>
                <w:sz w:val="24"/>
                <w:szCs w:val="24"/>
                <w:lang w:val="uk-UA"/>
              </w:rPr>
            </w:pPr>
            <w:r w:rsidRPr="00981822">
              <w:rPr>
                <w:sz w:val="24"/>
                <w:szCs w:val="24"/>
                <w:lang w:val="uk-UA"/>
              </w:rPr>
              <w:t>-17,08</w:t>
            </w:r>
          </w:p>
        </w:tc>
        <w:tc>
          <w:tcPr>
            <w:tcW w:w="0" w:type="auto"/>
            <w:vAlign w:val="center"/>
            <w:hideMark/>
          </w:tcPr>
          <w:p w14:paraId="1953F974" w14:textId="77777777" w:rsidR="002A0B56" w:rsidRPr="00981822" w:rsidRDefault="002A0B56" w:rsidP="00324325">
            <w:pPr>
              <w:pStyle w:val="21"/>
              <w:jc w:val="center"/>
              <w:rPr>
                <w:sz w:val="24"/>
                <w:szCs w:val="24"/>
                <w:lang w:val="uk-UA"/>
              </w:rPr>
            </w:pPr>
            <w:r w:rsidRPr="00981822">
              <w:rPr>
                <w:sz w:val="24"/>
                <w:szCs w:val="24"/>
                <w:lang w:val="uk-UA"/>
              </w:rPr>
              <w:t>3,659</w:t>
            </w:r>
          </w:p>
        </w:tc>
        <w:tc>
          <w:tcPr>
            <w:tcW w:w="0" w:type="auto"/>
            <w:vAlign w:val="center"/>
            <w:hideMark/>
          </w:tcPr>
          <w:p w14:paraId="4595A404" w14:textId="77777777" w:rsidR="002A0B56" w:rsidRPr="00981822" w:rsidRDefault="002A0B56" w:rsidP="00324325">
            <w:pPr>
              <w:pStyle w:val="21"/>
              <w:jc w:val="center"/>
              <w:rPr>
                <w:sz w:val="24"/>
                <w:szCs w:val="24"/>
                <w:lang w:val="uk-UA"/>
              </w:rPr>
            </w:pPr>
            <w:r w:rsidRPr="00981822">
              <w:rPr>
                <w:sz w:val="24"/>
                <w:szCs w:val="24"/>
                <w:lang w:val="uk-UA"/>
              </w:rPr>
              <w:t>&lt;0,001</w:t>
            </w:r>
          </w:p>
        </w:tc>
        <w:tc>
          <w:tcPr>
            <w:tcW w:w="1248" w:type="dxa"/>
            <w:vAlign w:val="center"/>
            <w:hideMark/>
          </w:tcPr>
          <w:p w14:paraId="18C2153B" w14:textId="77777777" w:rsidR="002A0B56" w:rsidRPr="00981822" w:rsidRDefault="002A0B56" w:rsidP="00324325">
            <w:pPr>
              <w:pStyle w:val="21"/>
              <w:jc w:val="center"/>
              <w:rPr>
                <w:sz w:val="24"/>
                <w:szCs w:val="24"/>
                <w:lang w:val="uk-UA"/>
              </w:rPr>
            </w:pPr>
            <w:r w:rsidRPr="00981822">
              <w:rPr>
                <w:sz w:val="24"/>
                <w:szCs w:val="24"/>
                <w:lang w:val="uk-UA"/>
              </w:rPr>
              <w:t>3,12</w:t>
            </w:r>
          </w:p>
        </w:tc>
        <w:tc>
          <w:tcPr>
            <w:tcW w:w="1703" w:type="dxa"/>
            <w:vAlign w:val="center"/>
            <w:hideMark/>
          </w:tcPr>
          <w:p w14:paraId="68B541DC" w14:textId="77777777" w:rsidR="002A0B56" w:rsidRPr="00981822" w:rsidRDefault="002A0B56" w:rsidP="00324325">
            <w:pPr>
              <w:pStyle w:val="21"/>
              <w:jc w:val="center"/>
              <w:rPr>
                <w:sz w:val="24"/>
                <w:szCs w:val="24"/>
                <w:lang w:val="uk-UA"/>
              </w:rPr>
            </w:pPr>
            <w:r w:rsidRPr="00981822">
              <w:rPr>
                <w:sz w:val="24"/>
                <w:szCs w:val="24"/>
                <w:lang w:val="uk-UA"/>
              </w:rPr>
              <w:t xml:space="preserve">Статистично </w:t>
            </w:r>
            <w:proofErr w:type="spellStart"/>
            <w:r w:rsidRPr="00981822">
              <w:rPr>
                <w:sz w:val="24"/>
                <w:szCs w:val="24"/>
                <w:lang w:val="uk-UA"/>
              </w:rPr>
              <w:t>високозначуще</w:t>
            </w:r>
            <w:proofErr w:type="spellEnd"/>
            <w:r w:rsidRPr="00981822">
              <w:rPr>
                <w:sz w:val="24"/>
                <w:szCs w:val="24"/>
                <w:lang w:val="uk-UA"/>
              </w:rPr>
              <w:t xml:space="preserve"> зниження</w:t>
            </w:r>
          </w:p>
        </w:tc>
      </w:tr>
      <w:tr w:rsidR="00324325" w:rsidRPr="00981822" w14:paraId="1DFE049D" w14:textId="77777777" w:rsidTr="00324325">
        <w:trPr>
          <w:jc w:val="center"/>
        </w:trPr>
        <w:tc>
          <w:tcPr>
            <w:tcW w:w="0" w:type="auto"/>
            <w:vAlign w:val="center"/>
            <w:hideMark/>
          </w:tcPr>
          <w:p w14:paraId="53ED3DC7" w14:textId="77777777" w:rsidR="002A0B56" w:rsidRPr="00981822" w:rsidRDefault="002A0B56" w:rsidP="00324325">
            <w:pPr>
              <w:pStyle w:val="21"/>
              <w:jc w:val="center"/>
              <w:rPr>
                <w:sz w:val="24"/>
                <w:szCs w:val="24"/>
                <w:lang w:val="uk-UA"/>
              </w:rPr>
            </w:pPr>
            <w:r w:rsidRPr="00981822">
              <w:rPr>
                <w:sz w:val="24"/>
                <w:szCs w:val="24"/>
                <w:lang w:val="uk-UA"/>
              </w:rPr>
              <w:t>Незадоволеність образом тіла (СОНОТ)</w:t>
            </w:r>
          </w:p>
        </w:tc>
        <w:tc>
          <w:tcPr>
            <w:tcW w:w="0" w:type="auto"/>
            <w:vAlign w:val="center"/>
            <w:hideMark/>
          </w:tcPr>
          <w:p w14:paraId="4F67EA90" w14:textId="77777777" w:rsidR="002A0B56" w:rsidRPr="00981822" w:rsidRDefault="002A0B56" w:rsidP="00324325">
            <w:pPr>
              <w:pStyle w:val="21"/>
              <w:jc w:val="center"/>
              <w:rPr>
                <w:sz w:val="24"/>
                <w:szCs w:val="24"/>
                <w:lang w:val="uk-UA"/>
              </w:rPr>
            </w:pPr>
            <w:r w:rsidRPr="00981822">
              <w:rPr>
                <w:sz w:val="24"/>
                <w:szCs w:val="24"/>
                <w:lang w:val="uk-UA"/>
              </w:rPr>
              <w:t>-4,7</w:t>
            </w:r>
          </w:p>
        </w:tc>
        <w:tc>
          <w:tcPr>
            <w:tcW w:w="0" w:type="auto"/>
            <w:vAlign w:val="center"/>
            <w:hideMark/>
          </w:tcPr>
          <w:p w14:paraId="609E6609" w14:textId="77777777" w:rsidR="002A0B56" w:rsidRPr="00981822" w:rsidRDefault="002A0B56" w:rsidP="00324325">
            <w:pPr>
              <w:pStyle w:val="21"/>
              <w:jc w:val="center"/>
              <w:rPr>
                <w:sz w:val="24"/>
                <w:szCs w:val="24"/>
                <w:lang w:val="uk-UA"/>
              </w:rPr>
            </w:pPr>
            <w:r w:rsidRPr="00981822">
              <w:rPr>
                <w:sz w:val="24"/>
                <w:szCs w:val="24"/>
                <w:lang w:val="uk-UA"/>
              </w:rPr>
              <w:t>-15,67</w:t>
            </w:r>
          </w:p>
        </w:tc>
        <w:tc>
          <w:tcPr>
            <w:tcW w:w="0" w:type="auto"/>
            <w:vAlign w:val="center"/>
            <w:hideMark/>
          </w:tcPr>
          <w:p w14:paraId="37BD4B4D" w14:textId="77777777" w:rsidR="002A0B56" w:rsidRPr="00981822" w:rsidRDefault="002A0B56" w:rsidP="00324325">
            <w:pPr>
              <w:pStyle w:val="21"/>
              <w:jc w:val="center"/>
              <w:rPr>
                <w:sz w:val="24"/>
                <w:szCs w:val="24"/>
                <w:lang w:val="uk-UA"/>
              </w:rPr>
            </w:pPr>
            <w:r w:rsidRPr="00981822">
              <w:rPr>
                <w:sz w:val="24"/>
                <w:szCs w:val="24"/>
                <w:lang w:val="uk-UA"/>
              </w:rPr>
              <w:t>3,659</w:t>
            </w:r>
          </w:p>
        </w:tc>
        <w:tc>
          <w:tcPr>
            <w:tcW w:w="0" w:type="auto"/>
            <w:vAlign w:val="center"/>
            <w:hideMark/>
          </w:tcPr>
          <w:p w14:paraId="73FE8F41" w14:textId="77777777" w:rsidR="002A0B56" w:rsidRPr="00981822" w:rsidRDefault="002A0B56" w:rsidP="00324325">
            <w:pPr>
              <w:pStyle w:val="21"/>
              <w:jc w:val="center"/>
              <w:rPr>
                <w:sz w:val="24"/>
                <w:szCs w:val="24"/>
                <w:lang w:val="uk-UA"/>
              </w:rPr>
            </w:pPr>
            <w:r w:rsidRPr="00981822">
              <w:rPr>
                <w:sz w:val="24"/>
                <w:szCs w:val="24"/>
                <w:lang w:val="uk-UA"/>
              </w:rPr>
              <w:t>&lt;0,001</w:t>
            </w:r>
          </w:p>
        </w:tc>
        <w:tc>
          <w:tcPr>
            <w:tcW w:w="1248" w:type="dxa"/>
            <w:vAlign w:val="center"/>
            <w:hideMark/>
          </w:tcPr>
          <w:p w14:paraId="07CA98FE" w14:textId="77777777" w:rsidR="002A0B56" w:rsidRPr="00981822" w:rsidRDefault="002A0B56" w:rsidP="00324325">
            <w:pPr>
              <w:pStyle w:val="21"/>
              <w:jc w:val="center"/>
              <w:rPr>
                <w:sz w:val="24"/>
                <w:szCs w:val="24"/>
                <w:lang w:val="uk-UA"/>
              </w:rPr>
            </w:pPr>
            <w:r w:rsidRPr="00981822">
              <w:rPr>
                <w:sz w:val="24"/>
                <w:szCs w:val="24"/>
                <w:lang w:val="uk-UA"/>
              </w:rPr>
              <w:t>2,86</w:t>
            </w:r>
          </w:p>
        </w:tc>
        <w:tc>
          <w:tcPr>
            <w:tcW w:w="1703" w:type="dxa"/>
            <w:vAlign w:val="center"/>
            <w:hideMark/>
          </w:tcPr>
          <w:p w14:paraId="025BFCCD" w14:textId="77777777" w:rsidR="002A0B56" w:rsidRPr="00981822" w:rsidRDefault="002A0B56" w:rsidP="00324325">
            <w:pPr>
              <w:pStyle w:val="21"/>
              <w:jc w:val="center"/>
              <w:rPr>
                <w:sz w:val="24"/>
                <w:szCs w:val="24"/>
                <w:lang w:val="uk-UA"/>
              </w:rPr>
            </w:pPr>
            <w:r w:rsidRPr="00981822">
              <w:rPr>
                <w:sz w:val="24"/>
                <w:szCs w:val="24"/>
                <w:lang w:val="uk-UA"/>
              </w:rPr>
              <w:t xml:space="preserve">Статистично </w:t>
            </w:r>
            <w:proofErr w:type="spellStart"/>
            <w:r w:rsidRPr="00981822">
              <w:rPr>
                <w:sz w:val="24"/>
                <w:szCs w:val="24"/>
                <w:lang w:val="uk-UA"/>
              </w:rPr>
              <w:t>високозначуще</w:t>
            </w:r>
            <w:proofErr w:type="spellEnd"/>
            <w:r w:rsidRPr="00981822">
              <w:rPr>
                <w:sz w:val="24"/>
                <w:szCs w:val="24"/>
                <w:lang w:val="uk-UA"/>
              </w:rPr>
              <w:t xml:space="preserve"> зниження</w:t>
            </w:r>
          </w:p>
        </w:tc>
      </w:tr>
      <w:tr w:rsidR="00324325" w:rsidRPr="00981822" w14:paraId="63A9DF7F" w14:textId="77777777" w:rsidTr="00324325">
        <w:trPr>
          <w:jc w:val="center"/>
        </w:trPr>
        <w:tc>
          <w:tcPr>
            <w:tcW w:w="0" w:type="auto"/>
            <w:vAlign w:val="center"/>
            <w:hideMark/>
          </w:tcPr>
          <w:p w14:paraId="3503C119" w14:textId="77777777" w:rsidR="002A0B56" w:rsidRPr="00981822" w:rsidRDefault="002A0B56" w:rsidP="00324325">
            <w:pPr>
              <w:pStyle w:val="21"/>
              <w:jc w:val="center"/>
              <w:rPr>
                <w:sz w:val="24"/>
                <w:szCs w:val="24"/>
                <w:lang w:val="uk-UA"/>
              </w:rPr>
            </w:pPr>
            <w:r w:rsidRPr="00981822">
              <w:rPr>
                <w:sz w:val="24"/>
                <w:szCs w:val="24"/>
                <w:lang w:val="uk-UA"/>
              </w:rPr>
              <w:t>Самооцінка (RSE)</w:t>
            </w:r>
          </w:p>
        </w:tc>
        <w:tc>
          <w:tcPr>
            <w:tcW w:w="0" w:type="auto"/>
            <w:vAlign w:val="center"/>
            <w:hideMark/>
          </w:tcPr>
          <w:p w14:paraId="6C13A031" w14:textId="77777777" w:rsidR="002A0B56" w:rsidRPr="00981822" w:rsidRDefault="002A0B56" w:rsidP="00324325">
            <w:pPr>
              <w:pStyle w:val="21"/>
              <w:jc w:val="center"/>
              <w:rPr>
                <w:sz w:val="24"/>
                <w:szCs w:val="24"/>
                <w:lang w:val="uk-UA"/>
              </w:rPr>
            </w:pPr>
            <w:r w:rsidRPr="00981822">
              <w:rPr>
                <w:sz w:val="24"/>
                <w:szCs w:val="24"/>
                <w:lang w:val="uk-UA"/>
              </w:rPr>
              <w:t>+1,8</w:t>
            </w:r>
          </w:p>
        </w:tc>
        <w:tc>
          <w:tcPr>
            <w:tcW w:w="0" w:type="auto"/>
            <w:vAlign w:val="center"/>
            <w:hideMark/>
          </w:tcPr>
          <w:p w14:paraId="47F555E9" w14:textId="77777777" w:rsidR="002A0B56" w:rsidRPr="00981822" w:rsidRDefault="002A0B56" w:rsidP="00324325">
            <w:pPr>
              <w:pStyle w:val="21"/>
              <w:jc w:val="center"/>
              <w:rPr>
                <w:sz w:val="24"/>
                <w:szCs w:val="24"/>
                <w:lang w:val="uk-UA"/>
              </w:rPr>
            </w:pPr>
            <w:r w:rsidRPr="00981822">
              <w:rPr>
                <w:sz w:val="24"/>
                <w:szCs w:val="24"/>
                <w:lang w:val="uk-UA"/>
              </w:rPr>
              <w:t>18,00</w:t>
            </w:r>
          </w:p>
        </w:tc>
        <w:tc>
          <w:tcPr>
            <w:tcW w:w="0" w:type="auto"/>
            <w:vAlign w:val="center"/>
            <w:hideMark/>
          </w:tcPr>
          <w:p w14:paraId="29EDAAE1" w14:textId="77777777" w:rsidR="002A0B56" w:rsidRPr="00981822" w:rsidRDefault="002A0B56" w:rsidP="00324325">
            <w:pPr>
              <w:pStyle w:val="21"/>
              <w:jc w:val="center"/>
              <w:rPr>
                <w:sz w:val="24"/>
                <w:szCs w:val="24"/>
                <w:lang w:val="uk-UA"/>
              </w:rPr>
            </w:pPr>
            <w:r w:rsidRPr="00981822">
              <w:rPr>
                <w:sz w:val="24"/>
                <w:szCs w:val="24"/>
                <w:lang w:val="uk-UA"/>
              </w:rPr>
              <w:t>3,659</w:t>
            </w:r>
          </w:p>
        </w:tc>
        <w:tc>
          <w:tcPr>
            <w:tcW w:w="0" w:type="auto"/>
            <w:vAlign w:val="center"/>
            <w:hideMark/>
          </w:tcPr>
          <w:p w14:paraId="1DC14E69" w14:textId="77777777" w:rsidR="002A0B56" w:rsidRPr="00981822" w:rsidRDefault="002A0B56" w:rsidP="00324325">
            <w:pPr>
              <w:pStyle w:val="21"/>
              <w:jc w:val="center"/>
              <w:rPr>
                <w:sz w:val="24"/>
                <w:szCs w:val="24"/>
                <w:lang w:val="uk-UA"/>
              </w:rPr>
            </w:pPr>
            <w:r w:rsidRPr="00981822">
              <w:rPr>
                <w:sz w:val="24"/>
                <w:szCs w:val="24"/>
                <w:lang w:val="uk-UA"/>
              </w:rPr>
              <w:t>&lt;0,001</w:t>
            </w:r>
          </w:p>
        </w:tc>
        <w:tc>
          <w:tcPr>
            <w:tcW w:w="1248" w:type="dxa"/>
            <w:vAlign w:val="center"/>
            <w:hideMark/>
          </w:tcPr>
          <w:p w14:paraId="1BE9CF5D" w14:textId="77777777" w:rsidR="002A0B56" w:rsidRPr="00981822" w:rsidRDefault="002A0B56" w:rsidP="00324325">
            <w:pPr>
              <w:pStyle w:val="21"/>
              <w:jc w:val="center"/>
              <w:rPr>
                <w:sz w:val="24"/>
                <w:szCs w:val="24"/>
                <w:lang w:val="uk-UA"/>
              </w:rPr>
            </w:pPr>
            <w:r w:rsidRPr="00981822">
              <w:rPr>
                <w:sz w:val="24"/>
                <w:szCs w:val="24"/>
                <w:lang w:val="uk-UA"/>
              </w:rPr>
              <w:t>3,29</w:t>
            </w:r>
          </w:p>
        </w:tc>
        <w:tc>
          <w:tcPr>
            <w:tcW w:w="1703" w:type="dxa"/>
            <w:vAlign w:val="center"/>
            <w:hideMark/>
          </w:tcPr>
          <w:p w14:paraId="73C4E59E" w14:textId="77777777" w:rsidR="002A0B56" w:rsidRPr="00981822" w:rsidRDefault="002A0B56" w:rsidP="00324325">
            <w:pPr>
              <w:pStyle w:val="21"/>
              <w:jc w:val="center"/>
              <w:rPr>
                <w:sz w:val="24"/>
                <w:szCs w:val="24"/>
                <w:lang w:val="uk-UA"/>
              </w:rPr>
            </w:pPr>
            <w:r w:rsidRPr="00981822">
              <w:rPr>
                <w:sz w:val="24"/>
                <w:szCs w:val="24"/>
                <w:lang w:val="uk-UA"/>
              </w:rPr>
              <w:t xml:space="preserve">Статистично </w:t>
            </w:r>
            <w:proofErr w:type="spellStart"/>
            <w:r w:rsidRPr="00981822">
              <w:rPr>
                <w:sz w:val="24"/>
                <w:szCs w:val="24"/>
                <w:lang w:val="uk-UA"/>
              </w:rPr>
              <w:t>високозначуще</w:t>
            </w:r>
            <w:proofErr w:type="spellEnd"/>
            <w:r w:rsidRPr="00981822">
              <w:rPr>
                <w:sz w:val="24"/>
                <w:szCs w:val="24"/>
                <w:lang w:val="uk-UA"/>
              </w:rPr>
              <w:t xml:space="preserve"> зростання</w:t>
            </w:r>
          </w:p>
        </w:tc>
      </w:tr>
    </w:tbl>
    <w:p w14:paraId="7E524B55" w14:textId="77777777" w:rsidR="00324325" w:rsidRPr="00981822" w:rsidRDefault="00324325" w:rsidP="002A0B56">
      <w:pPr>
        <w:pStyle w:val="11"/>
      </w:pPr>
    </w:p>
    <w:p w14:paraId="06F00A25" w14:textId="3D8A5100" w:rsidR="002A0B56" w:rsidRPr="002A0B56" w:rsidRDefault="002A0B56" w:rsidP="002A0B56">
      <w:pPr>
        <w:pStyle w:val="11"/>
      </w:pPr>
      <w:r w:rsidRPr="002A0B56">
        <w:t xml:space="preserve">Проведений статистичний аналіз за допомогою t-критерію Стьюдента переконливо доводить високу ефективність програми психологічної корекції порушень харчової поведінки у жінок в умовах сучасних </w:t>
      </w:r>
      <w:proofErr w:type="spellStart"/>
      <w:r w:rsidRPr="002A0B56">
        <w:t>соціогенних</w:t>
      </w:r>
      <w:proofErr w:type="spellEnd"/>
      <w:r w:rsidRPr="002A0B56">
        <w:t xml:space="preserve"> викликів. Усі досліджувані показники демонструють статистично </w:t>
      </w:r>
      <w:proofErr w:type="spellStart"/>
      <w:r w:rsidRPr="002A0B56">
        <w:t>високозначущі</w:t>
      </w:r>
      <w:proofErr w:type="spellEnd"/>
      <w:r w:rsidRPr="002A0B56">
        <w:t xml:space="preserve"> зміни на рівні p&lt;0,001, що значно перевищує загальноприйняті стандарти статистичної значущості (p&lt;0,05).</w:t>
      </w:r>
    </w:p>
    <w:p w14:paraId="41C1DC59" w14:textId="77777777" w:rsidR="002A0B56" w:rsidRPr="002A0B56" w:rsidRDefault="002A0B56" w:rsidP="002A0B56">
      <w:pPr>
        <w:pStyle w:val="11"/>
      </w:pPr>
      <w:r w:rsidRPr="002A0B56">
        <w:t xml:space="preserve">За методикою DEBQ зафіксовано статистично </w:t>
      </w:r>
      <w:proofErr w:type="spellStart"/>
      <w:r w:rsidRPr="002A0B56">
        <w:t>високозначущі</w:t>
      </w:r>
      <w:proofErr w:type="spellEnd"/>
      <w:r w:rsidRPr="002A0B56">
        <w:t xml:space="preserve"> зміни за всіма трьома типами харчової поведінки. Емоціогенне харчування знизилося на 0,44 бали (-15,7%) з t-критерієм -22,00 та </w:t>
      </w:r>
      <w:proofErr w:type="spellStart"/>
      <w:r w:rsidRPr="002A0B56">
        <w:t>Cohen's</w:t>
      </w:r>
      <w:proofErr w:type="spellEnd"/>
      <w:r w:rsidRPr="002A0B56">
        <w:t xml:space="preserve"> d = 4,02. </w:t>
      </w:r>
      <w:proofErr w:type="spellStart"/>
      <w:r w:rsidRPr="002A0B56">
        <w:t>Екстернальне</w:t>
      </w:r>
      <w:proofErr w:type="spellEnd"/>
      <w:r w:rsidRPr="002A0B56">
        <w:t xml:space="preserve"> харчування знизилося на 0,25 бали (-8,9%) з t-критерієм -25,00 та </w:t>
      </w:r>
      <w:proofErr w:type="spellStart"/>
      <w:r w:rsidRPr="002A0B56">
        <w:t>Cohen's</w:t>
      </w:r>
      <w:proofErr w:type="spellEnd"/>
      <w:r w:rsidRPr="002A0B56">
        <w:t xml:space="preserve"> d = 4,56, що є найбільшим показником серед усіх досліджуваних параметрів. Обмежувальна поведінка знизилася на 0,25 бали (-8,9%) з t-критерієм -17,08 та </w:t>
      </w:r>
      <w:proofErr w:type="spellStart"/>
      <w:r w:rsidRPr="002A0B56">
        <w:t>Cohen's</w:t>
      </w:r>
      <w:proofErr w:type="spellEnd"/>
      <w:r w:rsidRPr="002A0B56">
        <w:t xml:space="preserve"> d = 3,12.</w:t>
      </w:r>
    </w:p>
    <w:p w14:paraId="452F10EF" w14:textId="77777777" w:rsidR="002A0B56" w:rsidRPr="002A0B56" w:rsidRDefault="002A0B56" w:rsidP="002A0B56">
      <w:pPr>
        <w:pStyle w:val="11"/>
      </w:pPr>
      <w:r w:rsidRPr="002A0B56">
        <w:lastRenderedPageBreak/>
        <w:t xml:space="preserve">За методикою СОНОТ зафіксовано зниження незадоволеності образом тіла на 4,7 бали (-9,8%) з t-критерієм -15,67 та </w:t>
      </w:r>
      <w:proofErr w:type="spellStart"/>
      <w:r w:rsidRPr="002A0B56">
        <w:t>Cohen's</w:t>
      </w:r>
      <w:proofErr w:type="spellEnd"/>
      <w:r w:rsidRPr="002A0B56">
        <w:t xml:space="preserve"> d = 2,86. Це свідчить про надзвичайно сильний вплив програми на покращення сприйняття власної зовнішності та формування більш позитивного образу тіла через спеціалізовані вправи прийняття та когнітивного реструктурування.</w:t>
      </w:r>
    </w:p>
    <w:p w14:paraId="39A9690E" w14:textId="77777777" w:rsidR="002A0B56" w:rsidRPr="002A0B56" w:rsidRDefault="002A0B56" w:rsidP="002A0B56">
      <w:pPr>
        <w:pStyle w:val="11"/>
      </w:pPr>
      <w:r w:rsidRPr="002A0B56">
        <w:t xml:space="preserve">За методикою RSE зафіксовано зростання самооцінки на 1,8 бали (+6,8%) з t-критерієм 18,00 та </w:t>
      </w:r>
      <w:proofErr w:type="spellStart"/>
      <w:r w:rsidRPr="002A0B56">
        <w:t>Cohen's</w:t>
      </w:r>
      <w:proofErr w:type="spellEnd"/>
      <w:r w:rsidRPr="002A0B56">
        <w:t xml:space="preserve"> d = 3,29. Це є другим за величиною показником після </w:t>
      </w:r>
      <w:proofErr w:type="spellStart"/>
      <w:r w:rsidRPr="002A0B56">
        <w:t>екстернального</w:t>
      </w:r>
      <w:proofErr w:type="spellEnd"/>
      <w:r w:rsidRPr="002A0B56">
        <w:t xml:space="preserve"> харчування та свідчить про дуже сильний терапевтичний ефект програми на розвиток самоповаги через активізацію джерел самооцінки, не пов'язаних з зовнішністю.</w:t>
      </w:r>
    </w:p>
    <w:p w14:paraId="33301BD3" w14:textId="77777777" w:rsidR="002A0B56" w:rsidRPr="002A0B56" w:rsidRDefault="002A0B56" w:rsidP="002A0B56">
      <w:pPr>
        <w:pStyle w:val="11"/>
      </w:pPr>
      <w:r w:rsidRPr="002A0B56">
        <w:t>Усі емпіричні значення t-критерію значно перевищують критичне значення (3,659) при 29 ступенях свободи та рівні значущості p&lt;0,001. Розміри ефектів варіюють від 2,86 до 4,56 за ключовими показниками, що надзвичайно перевищує стандарти для сильного ефекту (</w:t>
      </w:r>
      <w:proofErr w:type="spellStart"/>
      <w:r w:rsidRPr="002A0B56">
        <w:t>Cohen's</w:t>
      </w:r>
      <w:proofErr w:type="spellEnd"/>
      <w:r w:rsidRPr="002A0B56">
        <w:t xml:space="preserve"> d &gt; 0,8) та вказує на виняткову клінічну значущість результатів.</w:t>
      </w:r>
    </w:p>
    <w:p w14:paraId="57A82A0B" w14:textId="77777777" w:rsidR="002A0B56" w:rsidRPr="002A0B56" w:rsidRDefault="002A0B56" w:rsidP="002A0B56">
      <w:pPr>
        <w:pStyle w:val="11"/>
      </w:pPr>
      <w:r w:rsidRPr="002A0B56">
        <w:t xml:space="preserve">Програма продемонструвала комплексний позитивний вплив на всі досліджувані аспекти: трансформацію профілю харчової поведінки у бік більш усвідомлених та здорових </w:t>
      </w:r>
      <w:proofErr w:type="spellStart"/>
      <w:r w:rsidRPr="002A0B56">
        <w:t>патернів</w:t>
      </w:r>
      <w:proofErr w:type="spellEnd"/>
      <w:r w:rsidRPr="002A0B56">
        <w:t xml:space="preserve"> (повне зникнення домінування емоціогенного типу у 66,7% учасниць), драматичне покращення образу тіла (повне зникнення високого рівня незадоволеності у всіх чотирьох учасниць групи ризику) та значуще підвищення самооцінки (повне зникнення низького рівня та зростання категорії високої самооцінки на 60,0%).</w:t>
      </w:r>
    </w:p>
    <w:p w14:paraId="6961D145" w14:textId="77777777" w:rsidR="002A0B56" w:rsidRPr="002A0B56" w:rsidRDefault="002A0B56" w:rsidP="002A0B56">
      <w:pPr>
        <w:pStyle w:val="11"/>
      </w:pPr>
      <w:r w:rsidRPr="002A0B56">
        <w:t>Найбільші розміри ефектів зафіксовано саме за показниками харчової поведінки (</w:t>
      </w:r>
      <w:proofErr w:type="spellStart"/>
      <w:r w:rsidRPr="002A0B56">
        <w:t>Cohen's</w:t>
      </w:r>
      <w:proofErr w:type="spellEnd"/>
      <w:r w:rsidRPr="002A0B56">
        <w:t xml:space="preserve"> d від 3,12 до 4,56), що підтверджує точність попадання корекційних заходів та правильність вибору комплексного підходу, який інтегрує </w:t>
      </w:r>
      <w:proofErr w:type="spellStart"/>
      <w:r w:rsidRPr="002A0B56">
        <w:t>когнітивно</w:t>
      </w:r>
      <w:proofErr w:type="spellEnd"/>
      <w:r w:rsidRPr="002A0B56">
        <w:t xml:space="preserve">-поведінкові техніки з роботою над емоційною регуляцією, образом тіла та самооцінкою. Особливо вражаючим є результат за </w:t>
      </w:r>
      <w:proofErr w:type="spellStart"/>
      <w:r w:rsidRPr="002A0B56">
        <w:t>екстернальним</w:t>
      </w:r>
      <w:proofErr w:type="spellEnd"/>
      <w:r w:rsidRPr="002A0B56">
        <w:t xml:space="preserve"> харчуванням (</w:t>
      </w:r>
      <w:proofErr w:type="spellStart"/>
      <w:r w:rsidRPr="002A0B56">
        <w:t>Cohen's</w:t>
      </w:r>
      <w:proofErr w:type="spellEnd"/>
      <w:r w:rsidRPr="002A0B56">
        <w:t xml:space="preserve"> d = 4,56), що свідчить про виняткову ефективність технік усвідомленого харчування та відновлення контакту з внутрішніми сигналами організму.</w:t>
      </w:r>
    </w:p>
    <w:p w14:paraId="68A625C5" w14:textId="77777777" w:rsidR="002A0B56" w:rsidRPr="002A0B56" w:rsidRDefault="002A0B56" w:rsidP="002A0B56">
      <w:pPr>
        <w:pStyle w:val="11"/>
      </w:pPr>
      <w:r w:rsidRPr="002A0B56">
        <w:lastRenderedPageBreak/>
        <w:t xml:space="preserve">Важливо відзначити, що всі зміни були досягнуті за короткий період інтенсивної тижневої роботи без будь-яких реальних змін у вазі або параметрах тіла учасниць, що переконливо підтверджує саме психологічну природу порушень харчової поведінки та доводить, що корекція когнітивних, емоційних та поведінкових компонентів може призвести до суттєвих змін без фокусу на фізичних параметрах. Це особливо важливо в контексті роботи з жінками в умовах </w:t>
      </w:r>
      <w:proofErr w:type="spellStart"/>
      <w:r w:rsidRPr="002A0B56">
        <w:t>соціогенних</w:t>
      </w:r>
      <w:proofErr w:type="spellEnd"/>
      <w:r w:rsidRPr="002A0B56">
        <w:t xml:space="preserve"> викликів, коли зовнішні стресори посилюють вразливість до порушень харчової поведінки.</w:t>
      </w:r>
    </w:p>
    <w:p w14:paraId="76C2DE4D" w14:textId="0942123A" w:rsidR="00324325" w:rsidRPr="00981822" w:rsidRDefault="002A0B56" w:rsidP="00324325">
      <w:pPr>
        <w:pStyle w:val="11"/>
      </w:pPr>
      <w:r w:rsidRPr="002A0B56">
        <w:t xml:space="preserve">Отримані результати повністю підтверджують висунуті на початку дослідження гіпотези про існування значущого взаємозв'язку між незадоволеністю образом тіла та порушеннями харчової поведінки, про роль самооцінки як захисного </w:t>
      </w:r>
      <w:proofErr w:type="spellStart"/>
      <w:r w:rsidRPr="002A0B56">
        <w:t>фактора</w:t>
      </w:r>
      <w:proofErr w:type="spellEnd"/>
      <w:r w:rsidRPr="002A0B56">
        <w:t xml:space="preserve">, який знижує ризик розвитку </w:t>
      </w:r>
      <w:proofErr w:type="spellStart"/>
      <w:r w:rsidRPr="002A0B56">
        <w:t>дисфункціональних</w:t>
      </w:r>
      <w:proofErr w:type="spellEnd"/>
      <w:r w:rsidRPr="002A0B56">
        <w:t xml:space="preserve"> </w:t>
      </w:r>
      <w:proofErr w:type="spellStart"/>
      <w:r w:rsidRPr="002A0B56">
        <w:t>патернів</w:t>
      </w:r>
      <w:proofErr w:type="spellEnd"/>
      <w:r w:rsidRPr="002A0B56">
        <w:t xml:space="preserve"> харчування, та про специфічний профіль харчової поведінки в умовах </w:t>
      </w:r>
      <w:proofErr w:type="spellStart"/>
      <w:r w:rsidRPr="002A0B56">
        <w:t>соціогенних</w:t>
      </w:r>
      <w:proofErr w:type="spellEnd"/>
      <w:r w:rsidRPr="002A0B56">
        <w:t xml:space="preserve"> викликів з переважанням емоціогенного типу. Програма психологічної корекції довела свою ефективність у роботі з усіма виявленими детермінантами та може бути рекомендована для впровадження у практику психологічної допомоги жінкам з порушеннями харчової поведінки.</w:t>
      </w:r>
    </w:p>
    <w:p w14:paraId="46C1FF2E" w14:textId="77777777" w:rsidR="00324325" w:rsidRPr="00981822" w:rsidRDefault="00324325">
      <w:pPr>
        <w:spacing w:after="0" w:line="240" w:lineRule="auto"/>
        <w:rPr>
          <w:rFonts w:ascii="Times New Roman" w:hAnsi="Times New Roman"/>
          <w:color w:val="000000"/>
          <w:sz w:val="28"/>
          <w:szCs w:val="28"/>
          <w:lang w:val="uk-UA"/>
        </w:rPr>
      </w:pPr>
      <w:r w:rsidRPr="00981822">
        <w:rPr>
          <w:lang w:val="uk-UA"/>
        </w:rPr>
        <w:br w:type="page"/>
      </w:r>
    </w:p>
    <w:p w14:paraId="1B6765D3" w14:textId="6470C493" w:rsidR="00324325" w:rsidRPr="00981822" w:rsidRDefault="00324325" w:rsidP="00324325">
      <w:pPr>
        <w:pStyle w:val="2"/>
        <w:ind w:firstLine="0"/>
        <w:jc w:val="center"/>
      </w:pPr>
      <w:bookmarkStart w:id="14" w:name="_Toc213997101"/>
      <w:r w:rsidRPr="00981822">
        <w:lastRenderedPageBreak/>
        <w:t>Висновки до третього розділу</w:t>
      </w:r>
      <w:bookmarkEnd w:id="14"/>
    </w:p>
    <w:p w14:paraId="68BA0885" w14:textId="77777777" w:rsidR="00324325" w:rsidRPr="00981822" w:rsidRDefault="00324325" w:rsidP="00324325">
      <w:pPr>
        <w:pStyle w:val="11"/>
      </w:pPr>
    </w:p>
    <w:p w14:paraId="4CB03A0D" w14:textId="77777777" w:rsidR="006609B2" w:rsidRPr="006609B2" w:rsidRDefault="006609B2" w:rsidP="006609B2">
      <w:pPr>
        <w:pStyle w:val="11"/>
      </w:pPr>
      <w:r w:rsidRPr="006609B2">
        <w:t xml:space="preserve">Третій розділ було присвячено розробці, реалізації та оцінці ефективності програми психологічної корекції порушень харчової поведінки у жінок в умовах сучасних </w:t>
      </w:r>
      <w:proofErr w:type="spellStart"/>
      <w:r w:rsidRPr="006609B2">
        <w:t>соціогенних</w:t>
      </w:r>
      <w:proofErr w:type="spellEnd"/>
      <w:r w:rsidRPr="006609B2">
        <w:t xml:space="preserve"> викликів.</w:t>
      </w:r>
    </w:p>
    <w:p w14:paraId="1FAFE7B5" w14:textId="77777777" w:rsidR="006609B2" w:rsidRPr="006609B2" w:rsidRDefault="006609B2" w:rsidP="00270430">
      <w:pPr>
        <w:pStyle w:val="11"/>
        <w:numPr>
          <w:ilvl w:val="0"/>
          <w:numId w:val="15"/>
        </w:numPr>
        <w:ind w:left="0" w:firstLine="709"/>
      </w:pPr>
      <w:r w:rsidRPr="006609B2">
        <w:t xml:space="preserve">Розроблена програма психологічної корекції базується на інтегративному підході, що поєднує </w:t>
      </w:r>
      <w:proofErr w:type="spellStart"/>
      <w:r w:rsidRPr="006609B2">
        <w:t>когнітивно</w:t>
      </w:r>
      <w:proofErr w:type="spellEnd"/>
      <w:r w:rsidRPr="006609B2">
        <w:t xml:space="preserve">-поведінкову терапію К. </w:t>
      </w:r>
      <w:proofErr w:type="spellStart"/>
      <w:r w:rsidRPr="006609B2">
        <w:t>Фербурна</w:t>
      </w:r>
      <w:proofErr w:type="spellEnd"/>
      <w:r w:rsidRPr="006609B2">
        <w:t xml:space="preserve">, концепцію емоційної регуляції В. І. </w:t>
      </w:r>
      <w:proofErr w:type="spellStart"/>
      <w:r w:rsidRPr="006609B2">
        <w:t>Шебанової</w:t>
      </w:r>
      <w:proofErr w:type="spellEnd"/>
      <w:r w:rsidRPr="006609B2">
        <w:t xml:space="preserve"> та теорію образу тіла Л. М. </w:t>
      </w:r>
      <w:proofErr w:type="spellStart"/>
      <w:r w:rsidRPr="006609B2">
        <w:t>Абсалямової</w:t>
      </w:r>
      <w:proofErr w:type="spellEnd"/>
      <w:r w:rsidRPr="006609B2">
        <w:t xml:space="preserve">. Програма реалізована у форматі інтенсивного тижневого тренінгу з 8 заняттями по 90-120 хвилин в онлайн-форматі. Структура включала роботу з образом тіла, самооцінкою, емоційною регуляцією, усвідомленим харчуванням, </w:t>
      </w:r>
      <w:proofErr w:type="spellStart"/>
      <w:r w:rsidRPr="006609B2">
        <w:t>копінг</w:t>
      </w:r>
      <w:proofErr w:type="spellEnd"/>
      <w:r w:rsidRPr="006609B2">
        <w:t xml:space="preserve">-стратегіями та </w:t>
      </w:r>
      <w:proofErr w:type="spellStart"/>
      <w:r w:rsidRPr="006609B2">
        <w:t>перфекціонізмом</w:t>
      </w:r>
      <w:proofErr w:type="spellEnd"/>
      <w:r w:rsidRPr="006609B2">
        <w:t>. Використовувалися методи когнітивного реструктурування, техніки усвідомленості, арт-терапевтичні вправи та ведення щоденника. Відвідуваність програми склала 100%, що свідчить про високу мотивацію учасниць.</w:t>
      </w:r>
    </w:p>
    <w:p w14:paraId="3A58BC35" w14:textId="1FBD3FE2" w:rsidR="006609B2" w:rsidRPr="006609B2" w:rsidRDefault="006609B2" w:rsidP="00270430">
      <w:pPr>
        <w:pStyle w:val="11"/>
        <w:numPr>
          <w:ilvl w:val="0"/>
          <w:numId w:val="15"/>
        </w:numPr>
        <w:ind w:left="0" w:firstLine="709"/>
      </w:pPr>
      <w:r w:rsidRPr="00981822">
        <w:t xml:space="preserve">Результати формувального експерименту продемонстрували позитивні зміни за всіма досліджуваними показниками після завершення програми корекції. За методикою DEBQ зафіксовано трансформацію профілю харчової поведінки: емоціогенне харчування як домінуючий тип знизилося з 40,0% до 13,3% (зниження на 26,7 </w:t>
      </w:r>
      <w:proofErr w:type="spellStart"/>
      <w:r w:rsidRPr="00981822">
        <w:t>п.п</w:t>
      </w:r>
      <w:proofErr w:type="spellEnd"/>
      <w:r w:rsidRPr="00981822">
        <w:t xml:space="preserve">. або на 66,7%), кількість жінок зі збалансованим профілем зросла з 10,0% до 26,7% (приріст на 16,7 </w:t>
      </w:r>
      <w:proofErr w:type="spellStart"/>
      <w:r w:rsidRPr="00981822">
        <w:t>п.п</w:t>
      </w:r>
      <w:proofErr w:type="spellEnd"/>
      <w:r w:rsidRPr="00981822">
        <w:t xml:space="preserve">. або збільшення більш ніж удвічі), середній показник емоціогенного харчування знизився з 2,8 до 2,4 </w:t>
      </w:r>
      <w:proofErr w:type="spellStart"/>
      <w:r w:rsidRPr="00981822">
        <w:t>бала</w:t>
      </w:r>
      <w:proofErr w:type="spellEnd"/>
      <w:r w:rsidRPr="00981822">
        <w:t xml:space="preserve"> (-0,4 бали або -14,3%). За методикою СОНОТ виявлено покращення образу тіла: середній бал незадоволеності знизився з 48,1 до 43,4 (-4,7 бали або -9,8%), повністю зникли </w:t>
      </w:r>
      <w:proofErr w:type="spellStart"/>
      <w:r w:rsidRPr="00981822">
        <w:t>респондентки</w:t>
      </w:r>
      <w:proofErr w:type="spellEnd"/>
      <w:r w:rsidRPr="00981822">
        <w:t xml:space="preserve"> з високим рівнем незадоволеності (з 13,3% до 0%), з'явилася категорія низької незадоволеності (з 0% до 3,3%). За методикою RSE зафіксовано зміцнення самооцінки: середній показник зріс з 26,4 до 28,2 </w:t>
      </w:r>
      <w:proofErr w:type="spellStart"/>
      <w:r w:rsidRPr="00981822">
        <w:t>бала</w:t>
      </w:r>
      <w:proofErr w:type="spellEnd"/>
      <w:r w:rsidRPr="00981822">
        <w:t xml:space="preserve"> (+1,8 або +6,8%), кількість жінок з високою самооцінкою зросла з 16,7% до 26,7% (+10,0 </w:t>
      </w:r>
      <w:proofErr w:type="spellStart"/>
      <w:r w:rsidRPr="00981822">
        <w:t>п.п</w:t>
      </w:r>
      <w:proofErr w:type="spellEnd"/>
      <w:r w:rsidRPr="00981822">
        <w:t xml:space="preserve">. або +60,0%), категорія низької самооцінки повністю зникла (з 3,3% до 0%). Найбільш вражаючим результатом </w:t>
      </w:r>
      <w:r w:rsidRPr="00981822">
        <w:lastRenderedPageBreak/>
        <w:t xml:space="preserve">стало повне зникнення </w:t>
      </w:r>
      <w:proofErr w:type="spellStart"/>
      <w:r w:rsidRPr="00981822">
        <w:t>респонденток</w:t>
      </w:r>
      <w:proofErr w:type="spellEnd"/>
      <w:r w:rsidRPr="00981822">
        <w:t xml:space="preserve"> з високим рівнем незадоволеності образом тіла, що свідчить про особливу ефективність програми для групи підвищеного ризику</w:t>
      </w:r>
      <w:r w:rsidRPr="006609B2">
        <w:t>.</w:t>
      </w:r>
    </w:p>
    <w:p w14:paraId="79391298" w14:textId="0C8AC74A" w:rsidR="006609B2" w:rsidRPr="006609B2" w:rsidRDefault="006609B2" w:rsidP="00270430">
      <w:pPr>
        <w:pStyle w:val="11"/>
        <w:numPr>
          <w:ilvl w:val="0"/>
          <w:numId w:val="15"/>
        </w:numPr>
        <w:ind w:left="0" w:firstLine="709"/>
      </w:pPr>
      <w:r w:rsidRPr="00981822">
        <w:t xml:space="preserve">Статистична перевірка ефективності програми за допомогою t-критерію Стьюдента для залежних вибірок підтвердила високу статистичну та клінічну значущість отриманих результатів. За методикою DEBQ усі три типи харчової поведінки демонструють статистично </w:t>
      </w:r>
      <w:proofErr w:type="spellStart"/>
      <w:r w:rsidRPr="00981822">
        <w:t>високозначущі</w:t>
      </w:r>
      <w:proofErr w:type="spellEnd"/>
      <w:r w:rsidRPr="00981822">
        <w:t xml:space="preserve"> зміни на рівні p&lt;0,001: емоціогенне харчування знизилося з t-критерієм -22,00 та </w:t>
      </w:r>
      <w:proofErr w:type="spellStart"/>
      <w:r w:rsidRPr="00981822">
        <w:t>Cohen's</w:t>
      </w:r>
      <w:proofErr w:type="spellEnd"/>
      <w:r w:rsidRPr="00981822">
        <w:t xml:space="preserve"> d = 4,02, </w:t>
      </w:r>
      <w:proofErr w:type="spellStart"/>
      <w:r w:rsidRPr="00981822">
        <w:t>екстернальне</w:t>
      </w:r>
      <w:proofErr w:type="spellEnd"/>
      <w:r w:rsidRPr="00981822">
        <w:t xml:space="preserve"> харчування знизилося з t-критерієм -25,00 та </w:t>
      </w:r>
      <w:proofErr w:type="spellStart"/>
      <w:r w:rsidRPr="00981822">
        <w:t>Cohen's</w:t>
      </w:r>
      <w:proofErr w:type="spellEnd"/>
      <w:r w:rsidRPr="00981822">
        <w:t xml:space="preserve"> d = 4,56 (найбільший показник), обмежувальна поведінка знизилася з t-критерієм -17,08 та </w:t>
      </w:r>
      <w:proofErr w:type="spellStart"/>
      <w:r w:rsidRPr="00981822">
        <w:t>Cohen's</w:t>
      </w:r>
      <w:proofErr w:type="spellEnd"/>
      <w:r w:rsidRPr="00981822">
        <w:t xml:space="preserve"> d = 3,12. За методикою СОНОТ незадоволеність образом тіла знизилася з t-критерієм -15,67 та </w:t>
      </w:r>
      <w:proofErr w:type="spellStart"/>
      <w:r w:rsidRPr="00981822">
        <w:t>Cohen's</w:t>
      </w:r>
      <w:proofErr w:type="spellEnd"/>
      <w:r w:rsidRPr="00981822">
        <w:t xml:space="preserve"> d = 2,86 (p&lt;0,001). За методикою RSE самооцінка зросла з t-критерієм 18,00 та </w:t>
      </w:r>
      <w:proofErr w:type="spellStart"/>
      <w:r w:rsidRPr="00981822">
        <w:t>Cohen's</w:t>
      </w:r>
      <w:proofErr w:type="spellEnd"/>
      <w:r w:rsidRPr="00981822">
        <w:t xml:space="preserve"> d = 3,29 (p&lt;0,001). Усі емпіричні значення t-критерію значно перевищують критичне значення (3,659) при 29 ступенях свободи. Розміри ефектів варіюють від 2,86 до 4,56, що надзвичайно перевищує стандарти для сильного ефекту (</w:t>
      </w:r>
      <w:proofErr w:type="spellStart"/>
      <w:r w:rsidRPr="00981822">
        <w:t>Cohen's</w:t>
      </w:r>
      <w:proofErr w:type="spellEnd"/>
      <w:r w:rsidRPr="00981822">
        <w:t xml:space="preserve"> d &gt; 0,8) та вказує на виняткову клінічну значущість результатів. Найбільші розміри ефектів зафіксовано за показниками харчової поведінки, що підтверджує точність попадання корекційних заходів та правильність вибору комплексного підходу</w:t>
      </w:r>
      <w:r w:rsidRPr="006609B2">
        <w:t>.</w:t>
      </w:r>
    </w:p>
    <w:p w14:paraId="35F814C8" w14:textId="3852BD9B" w:rsidR="006609B2" w:rsidRPr="00981822" w:rsidRDefault="006609B2" w:rsidP="006609B2">
      <w:pPr>
        <w:pStyle w:val="11"/>
      </w:pPr>
      <w:r w:rsidRPr="006609B2">
        <w:t>Таким чином, програма психологічної корекції довела свою високу ефективність у роботі з порушеннями харчової поведінки через комплексний вплив на ключові детермінанти. Результати підтверджують гіпотези та обґрунтовують впровадження програми у практику психологічної допомоги жінкам</w:t>
      </w:r>
      <w:r w:rsidR="00324325" w:rsidRPr="00E352B6">
        <w:t>.</w:t>
      </w:r>
    </w:p>
    <w:p w14:paraId="5940B02F" w14:textId="77777777" w:rsidR="006609B2" w:rsidRPr="00981822" w:rsidRDefault="006609B2">
      <w:pPr>
        <w:spacing w:after="0" w:line="240" w:lineRule="auto"/>
        <w:rPr>
          <w:rFonts w:ascii="Times New Roman" w:hAnsi="Times New Roman"/>
          <w:color w:val="000000"/>
          <w:sz w:val="28"/>
          <w:szCs w:val="28"/>
          <w:lang w:val="uk-UA"/>
        </w:rPr>
      </w:pPr>
      <w:r w:rsidRPr="00981822">
        <w:rPr>
          <w:lang w:val="uk-UA"/>
        </w:rPr>
        <w:br w:type="page"/>
      </w:r>
    </w:p>
    <w:p w14:paraId="6B2166F0" w14:textId="77777777" w:rsidR="00154097" w:rsidRPr="00981822" w:rsidRDefault="00154097">
      <w:pPr>
        <w:spacing w:after="0" w:line="240" w:lineRule="auto"/>
        <w:rPr>
          <w:rFonts w:ascii="Times New Roman" w:hAnsi="Times New Roman"/>
          <w:color w:val="000000"/>
          <w:sz w:val="28"/>
          <w:szCs w:val="28"/>
          <w:lang w:val="uk-UA"/>
        </w:rPr>
      </w:pPr>
      <w:r w:rsidRPr="00981822">
        <w:rPr>
          <w:lang w:val="uk-UA"/>
        </w:rPr>
        <w:lastRenderedPageBreak/>
        <w:br w:type="page"/>
      </w:r>
    </w:p>
    <w:p w14:paraId="4E0D289C" w14:textId="77777777" w:rsidR="00154097" w:rsidRPr="00981822" w:rsidRDefault="00154097" w:rsidP="00154097">
      <w:pPr>
        <w:pStyle w:val="1"/>
      </w:pPr>
      <w:bookmarkStart w:id="15" w:name="_Toc213997104"/>
      <w:r w:rsidRPr="00981822">
        <w:lastRenderedPageBreak/>
        <w:t>ДОДАТКИ</w:t>
      </w:r>
      <w:bookmarkEnd w:id="15"/>
    </w:p>
    <w:p w14:paraId="2A22642D" w14:textId="69947899" w:rsidR="00526D79" w:rsidRPr="004A55EF" w:rsidRDefault="00526D79" w:rsidP="00D54428">
      <w:pPr>
        <w:pStyle w:val="11"/>
        <w:rPr>
          <w:lang w:val="ru-RU"/>
        </w:rPr>
      </w:pPr>
    </w:p>
    <w:p w14:paraId="09A89CC4" w14:textId="77777777" w:rsidR="00D54428" w:rsidRPr="00D54428" w:rsidRDefault="00D54428" w:rsidP="00D54428">
      <w:pPr>
        <w:pStyle w:val="11"/>
        <w:ind w:firstLine="0"/>
        <w:jc w:val="right"/>
        <w:rPr>
          <w:b/>
          <w:bCs/>
        </w:rPr>
      </w:pPr>
      <w:r w:rsidRPr="00D54428">
        <w:rPr>
          <w:b/>
          <w:bCs/>
        </w:rPr>
        <w:t>Додаток А</w:t>
      </w:r>
    </w:p>
    <w:p w14:paraId="2492D0BD" w14:textId="77777777" w:rsidR="00D54428" w:rsidRPr="00D54428" w:rsidRDefault="00D54428" w:rsidP="00D54428">
      <w:pPr>
        <w:pStyle w:val="11"/>
        <w:ind w:firstLine="0"/>
        <w:jc w:val="center"/>
      </w:pPr>
      <w:r w:rsidRPr="00D54428">
        <w:rPr>
          <w:b/>
          <w:bCs/>
        </w:rPr>
        <w:t>Голландський опитувальник харчової поведінки (DEBQ)</w:t>
      </w:r>
    </w:p>
    <w:p w14:paraId="2F5EABB7" w14:textId="77777777" w:rsidR="00D54428" w:rsidRPr="00D54428" w:rsidRDefault="00D54428" w:rsidP="00D54428">
      <w:pPr>
        <w:pStyle w:val="11"/>
      </w:pPr>
      <w:r w:rsidRPr="00D54428">
        <w:rPr>
          <w:b/>
          <w:bCs/>
          <w:i/>
          <w:iCs/>
        </w:rPr>
        <w:t>Інструкція:</w:t>
      </w:r>
      <w:r w:rsidRPr="00D54428">
        <w:t xml:space="preserve"> Вам пропонується оцінити частоту різних типів харчової поведінки. Прочитайте кожне твердження і оцініть, наскільки часто описана ситуація відповідає Вашій поведінці. Оберіть один варіант відповіді для кожного твердження.</w:t>
      </w:r>
    </w:p>
    <w:p w14:paraId="5DEE6924" w14:textId="77777777" w:rsidR="00D54428" w:rsidRPr="00D54428" w:rsidRDefault="00D54428" w:rsidP="00D54428">
      <w:pPr>
        <w:pStyle w:val="11"/>
      </w:pPr>
      <w:r w:rsidRPr="00D54428">
        <w:rPr>
          <w:b/>
          <w:bCs/>
        </w:rPr>
        <w:t>Шкала оцінювання:</w:t>
      </w:r>
    </w:p>
    <w:p w14:paraId="01934E4D" w14:textId="058640F8" w:rsidR="00D54428" w:rsidRPr="004A55EF" w:rsidRDefault="00D54428" w:rsidP="00D54428">
      <w:pPr>
        <w:pStyle w:val="11"/>
      </w:pPr>
      <w:r w:rsidRPr="00D54428">
        <w:t>1 – ніколи</w:t>
      </w:r>
      <w:r w:rsidRPr="004A55EF">
        <w:t xml:space="preserve">; </w:t>
      </w:r>
      <w:r w:rsidRPr="00D54428">
        <w:t xml:space="preserve">2 – </w:t>
      </w:r>
      <w:proofErr w:type="spellStart"/>
      <w:r w:rsidRPr="00D54428">
        <w:t>рідко</w:t>
      </w:r>
      <w:proofErr w:type="spellEnd"/>
      <w:r w:rsidRPr="004A55EF">
        <w:t xml:space="preserve">; </w:t>
      </w:r>
      <w:r w:rsidRPr="00D54428">
        <w:t>3 – іноді</w:t>
      </w:r>
      <w:r w:rsidRPr="004A55EF">
        <w:t xml:space="preserve">; </w:t>
      </w:r>
      <w:r w:rsidRPr="00D54428">
        <w:t>4 – часто</w:t>
      </w:r>
      <w:r w:rsidRPr="004A55EF">
        <w:t xml:space="preserve">; </w:t>
      </w:r>
      <w:r w:rsidRPr="00D54428">
        <w:t>5 – дуже часто</w:t>
      </w:r>
      <w:r w:rsidR="000F71CB" w:rsidRPr="004A55EF">
        <w:t>.</w:t>
      </w:r>
    </w:p>
    <w:p w14:paraId="0B2F94E0" w14:textId="77777777" w:rsidR="00D54428" w:rsidRPr="00D54428" w:rsidRDefault="00D54428" w:rsidP="00D54428">
      <w:pPr>
        <w:pStyle w:val="11"/>
      </w:pPr>
      <w:r w:rsidRPr="00D54428">
        <w:rPr>
          <w:b/>
          <w:bCs/>
        </w:rPr>
        <w:t>Бланк опитування:</w:t>
      </w:r>
    </w:p>
    <w:tbl>
      <w:tblPr>
        <w:tblStyle w:val="15"/>
        <w:tblW w:w="0" w:type="auto"/>
        <w:tblLook w:val="04A0" w:firstRow="1" w:lastRow="0" w:firstColumn="1" w:lastColumn="0" w:noHBand="0" w:noVBand="1"/>
      </w:tblPr>
      <w:tblGrid>
        <w:gridCol w:w="478"/>
        <w:gridCol w:w="7421"/>
        <w:gridCol w:w="346"/>
        <w:gridCol w:w="346"/>
        <w:gridCol w:w="346"/>
        <w:gridCol w:w="346"/>
        <w:gridCol w:w="346"/>
      </w:tblGrid>
      <w:tr w:rsidR="00D54428" w:rsidRPr="002F6E21" w14:paraId="43008C09" w14:textId="77777777" w:rsidTr="00D54428">
        <w:tc>
          <w:tcPr>
            <w:tcW w:w="0" w:type="auto"/>
            <w:vAlign w:val="center"/>
            <w:hideMark/>
          </w:tcPr>
          <w:p w14:paraId="3B6F11FE" w14:textId="77777777" w:rsidR="00D54428" w:rsidRPr="002F6E21" w:rsidRDefault="00D54428" w:rsidP="00D54428">
            <w:pPr>
              <w:pStyle w:val="21"/>
              <w:jc w:val="center"/>
              <w:rPr>
                <w:b/>
                <w:bCs/>
                <w:sz w:val="26"/>
                <w:szCs w:val="26"/>
              </w:rPr>
            </w:pPr>
            <w:r w:rsidRPr="002F6E21">
              <w:rPr>
                <w:b/>
                <w:bCs/>
                <w:sz w:val="26"/>
                <w:szCs w:val="26"/>
              </w:rPr>
              <w:t>№</w:t>
            </w:r>
          </w:p>
        </w:tc>
        <w:tc>
          <w:tcPr>
            <w:tcW w:w="0" w:type="auto"/>
            <w:vAlign w:val="center"/>
            <w:hideMark/>
          </w:tcPr>
          <w:p w14:paraId="2F122098" w14:textId="77777777" w:rsidR="00D54428" w:rsidRPr="002F6E21" w:rsidRDefault="00D54428" w:rsidP="00D54428">
            <w:pPr>
              <w:pStyle w:val="21"/>
              <w:jc w:val="center"/>
              <w:rPr>
                <w:b/>
                <w:bCs/>
                <w:sz w:val="26"/>
                <w:szCs w:val="26"/>
              </w:rPr>
            </w:pPr>
            <w:proofErr w:type="spellStart"/>
            <w:r w:rsidRPr="002F6E21">
              <w:rPr>
                <w:b/>
                <w:bCs/>
                <w:sz w:val="26"/>
                <w:szCs w:val="26"/>
              </w:rPr>
              <w:t>Твердження</w:t>
            </w:r>
            <w:proofErr w:type="spellEnd"/>
          </w:p>
        </w:tc>
        <w:tc>
          <w:tcPr>
            <w:tcW w:w="0" w:type="auto"/>
            <w:vAlign w:val="center"/>
            <w:hideMark/>
          </w:tcPr>
          <w:p w14:paraId="657924CF" w14:textId="77777777" w:rsidR="00D54428" w:rsidRPr="002F6E21" w:rsidRDefault="00D54428" w:rsidP="00D54428">
            <w:pPr>
              <w:pStyle w:val="21"/>
              <w:jc w:val="center"/>
              <w:rPr>
                <w:b/>
                <w:bCs/>
                <w:sz w:val="26"/>
                <w:szCs w:val="26"/>
              </w:rPr>
            </w:pPr>
            <w:r w:rsidRPr="002F6E21">
              <w:rPr>
                <w:b/>
                <w:bCs/>
                <w:sz w:val="26"/>
                <w:szCs w:val="26"/>
              </w:rPr>
              <w:t>1</w:t>
            </w:r>
          </w:p>
        </w:tc>
        <w:tc>
          <w:tcPr>
            <w:tcW w:w="0" w:type="auto"/>
            <w:vAlign w:val="center"/>
            <w:hideMark/>
          </w:tcPr>
          <w:p w14:paraId="7385FEE0" w14:textId="77777777" w:rsidR="00D54428" w:rsidRPr="002F6E21" w:rsidRDefault="00D54428" w:rsidP="00D54428">
            <w:pPr>
              <w:pStyle w:val="21"/>
              <w:jc w:val="center"/>
              <w:rPr>
                <w:b/>
                <w:bCs/>
                <w:sz w:val="26"/>
                <w:szCs w:val="26"/>
              </w:rPr>
            </w:pPr>
            <w:r w:rsidRPr="002F6E21">
              <w:rPr>
                <w:b/>
                <w:bCs/>
                <w:sz w:val="26"/>
                <w:szCs w:val="26"/>
              </w:rPr>
              <w:t>2</w:t>
            </w:r>
          </w:p>
        </w:tc>
        <w:tc>
          <w:tcPr>
            <w:tcW w:w="0" w:type="auto"/>
            <w:vAlign w:val="center"/>
            <w:hideMark/>
          </w:tcPr>
          <w:p w14:paraId="768FC3DE" w14:textId="77777777" w:rsidR="00D54428" w:rsidRPr="002F6E21" w:rsidRDefault="00D54428" w:rsidP="00D54428">
            <w:pPr>
              <w:pStyle w:val="21"/>
              <w:jc w:val="center"/>
              <w:rPr>
                <w:b/>
                <w:bCs/>
                <w:sz w:val="26"/>
                <w:szCs w:val="26"/>
              </w:rPr>
            </w:pPr>
            <w:r w:rsidRPr="002F6E21">
              <w:rPr>
                <w:b/>
                <w:bCs/>
                <w:sz w:val="26"/>
                <w:szCs w:val="26"/>
              </w:rPr>
              <w:t>3</w:t>
            </w:r>
          </w:p>
        </w:tc>
        <w:tc>
          <w:tcPr>
            <w:tcW w:w="0" w:type="auto"/>
            <w:vAlign w:val="center"/>
            <w:hideMark/>
          </w:tcPr>
          <w:p w14:paraId="045A1C74" w14:textId="77777777" w:rsidR="00D54428" w:rsidRPr="002F6E21" w:rsidRDefault="00D54428" w:rsidP="00D54428">
            <w:pPr>
              <w:pStyle w:val="21"/>
              <w:jc w:val="center"/>
              <w:rPr>
                <w:b/>
                <w:bCs/>
                <w:sz w:val="26"/>
                <w:szCs w:val="26"/>
              </w:rPr>
            </w:pPr>
            <w:r w:rsidRPr="002F6E21">
              <w:rPr>
                <w:b/>
                <w:bCs/>
                <w:sz w:val="26"/>
                <w:szCs w:val="26"/>
              </w:rPr>
              <w:t>4</w:t>
            </w:r>
          </w:p>
        </w:tc>
        <w:tc>
          <w:tcPr>
            <w:tcW w:w="0" w:type="auto"/>
            <w:vAlign w:val="center"/>
            <w:hideMark/>
          </w:tcPr>
          <w:p w14:paraId="10024AE9" w14:textId="77777777" w:rsidR="00D54428" w:rsidRPr="002F6E21" w:rsidRDefault="00D54428" w:rsidP="00D54428">
            <w:pPr>
              <w:pStyle w:val="21"/>
              <w:jc w:val="center"/>
              <w:rPr>
                <w:b/>
                <w:bCs/>
                <w:sz w:val="26"/>
                <w:szCs w:val="26"/>
              </w:rPr>
            </w:pPr>
            <w:r w:rsidRPr="002F6E21">
              <w:rPr>
                <w:b/>
                <w:bCs/>
                <w:sz w:val="26"/>
                <w:szCs w:val="26"/>
              </w:rPr>
              <w:t>5</w:t>
            </w:r>
          </w:p>
        </w:tc>
      </w:tr>
      <w:tr w:rsidR="00D54428" w:rsidRPr="002F6E21" w14:paraId="71901124" w14:textId="77777777" w:rsidTr="00840272">
        <w:tc>
          <w:tcPr>
            <w:tcW w:w="0" w:type="auto"/>
            <w:gridSpan w:val="7"/>
            <w:hideMark/>
          </w:tcPr>
          <w:p w14:paraId="290CF7ED" w14:textId="024B6FB1" w:rsidR="00D54428" w:rsidRPr="002F6E21" w:rsidRDefault="00D54428" w:rsidP="00D54428">
            <w:pPr>
              <w:pStyle w:val="21"/>
              <w:jc w:val="center"/>
              <w:rPr>
                <w:b/>
                <w:bCs/>
                <w:sz w:val="26"/>
                <w:szCs w:val="26"/>
              </w:rPr>
            </w:pPr>
            <w:proofErr w:type="spellStart"/>
            <w:r w:rsidRPr="002F6E21">
              <w:rPr>
                <w:b/>
                <w:bCs/>
                <w:sz w:val="26"/>
                <w:szCs w:val="26"/>
              </w:rPr>
              <w:t>Емоціогенне</w:t>
            </w:r>
            <w:proofErr w:type="spellEnd"/>
            <w:r w:rsidRPr="002F6E21">
              <w:rPr>
                <w:b/>
                <w:bCs/>
                <w:sz w:val="26"/>
                <w:szCs w:val="26"/>
              </w:rPr>
              <w:t xml:space="preserve"> </w:t>
            </w:r>
            <w:proofErr w:type="spellStart"/>
            <w:r w:rsidRPr="002F6E21">
              <w:rPr>
                <w:b/>
                <w:bCs/>
                <w:sz w:val="26"/>
                <w:szCs w:val="26"/>
              </w:rPr>
              <w:t>харчування</w:t>
            </w:r>
            <w:proofErr w:type="spellEnd"/>
          </w:p>
        </w:tc>
      </w:tr>
      <w:tr w:rsidR="00D54428" w:rsidRPr="002F6E21" w14:paraId="3A9118B2" w14:textId="77777777" w:rsidTr="00D54428">
        <w:tc>
          <w:tcPr>
            <w:tcW w:w="0" w:type="auto"/>
            <w:hideMark/>
          </w:tcPr>
          <w:p w14:paraId="3EEE8E4F" w14:textId="77777777" w:rsidR="00D54428" w:rsidRPr="002F6E21" w:rsidRDefault="00D54428" w:rsidP="00D54428">
            <w:pPr>
              <w:pStyle w:val="21"/>
              <w:rPr>
                <w:b/>
                <w:bCs/>
                <w:sz w:val="26"/>
                <w:szCs w:val="26"/>
              </w:rPr>
            </w:pPr>
            <w:r w:rsidRPr="002F6E21">
              <w:rPr>
                <w:b/>
                <w:bCs/>
                <w:sz w:val="26"/>
                <w:szCs w:val="26"/>
              </w:rPr>
              <w:t>1</w:t>
            </w:r>
          </w:p>
        </w:tc>
        <w:tc>
          <w:tcPr>
            <w:tcW w:w="0" w:type="auto"/>
            <w:hideMark/>
          </w:tcPr>
          <w:p w14:paraId="60D64CD5" w14:textId="77777777" w:rsidR="00D54428" w:rsidRPr="002F6E21" w:rsidRDefault="00D54428" w:rsidP="00D54428">
            <w:pPr>
              <w:pStyle w:val="21"/>
              <w:rPr>
                <w:sz w:val="26"/>
                <w:szCs w:val="26"/>
              </w:rPr>
            </w:pPr>
            <w:proofErr w:type="spellStart"/>
            <w:r w:rsidRPr="002F6E21">
              <w:rPr>
                <w:sz w:val="26"/>
                <w:szCs w:val="26"/>
              </w:rPr>
              <w:t>Чи</w:t>
            </w:r>
            <w:proofErr w:type="spellEnd"/>
            <w:r w:rsidRPr="002F6E21">
              <w:rPr>
                <w:sz w:val="26"/>
                <w:szCs w:val="26"/>
              </w:rPr>
              <w:t xml:space="preserve"> є у Вас </w:t>
            </w:r>
            <w:proofErr w:type="spellStart"/>
            <w:r w:rsidRPr="002F6E21">
              <w:rPr>
                <w:sz w:val="26"/>
                <w:szCs w:val="26"/>
              </w:rPr>
              <w:t>бажання</w:t>
            </w:r>
            <w:proofErr w:type="spellEnd"/>
            <w:r w:rsidRPr="002F6E21">
              <w:rPr>
                <w:sz w:val="26"/>
                <w:szCs w:val="26"/>
              </w:rPr>
              <w:t xml:space="preserve"> </w:t>
            </w:r>
            <w:proofErr w:type="spellStart"/>
            <w:r w:rsidRPr="002F6E21">
              <w:rPr>
                <w:sz w:val="26"/>
                <w:szCs w:val="26"/>
              </w:rPr>
              <w:t>їсти</w:t>
            </w:r>
            <w:proofErr w:type="spellEnd"/>
            <w:r w:rsidRPr="002F6E21">
              <w:rPr>
                <w:sz w:val="26"/>
                <w:szCs w:val="26"/>
              </w:rPr>
              <w:t xml:space="preserve">, коли Ви </w:t>
            </w:r>
            <w:proofErr w:type="spellStart"/>
            <w:r w:rsidRPr="002F6E21">
              <w:rPr>
                <w:sz w:val="26"/>
                <w:szCs w:val="26"/>
              </w:rPr>
              <w:t>роздратовані</w:t>
            </w:r>
            <w:proofErr w:type="spellEnd"/>
            <w:r w:rsidRPr="002F6E21">
              <w:rPr>
                <w:sz w:val="26"/>
                <w:szCs w:val="26"/>
              </w:rPr>
              <w:t>?</w:t>
            </w:r>
          </w:p>
        </w:tc>
        <w:tc>
          <w:tcPr>
            <w:tcW w:w="0" w:type="auto"/>
            <w:hideMark/>
          </w:tcPr>
          <w:p w14:paraId="184E62F2" w14:textId="77777777" w:rsidR="00D54428" w:rsidRPr="002F6E21" w:rsidRDefault="00D54428" w:rsidP="00D54428">
            <w:pPr>
              <w:pStyle w:val="21"/>
              <w:rPr>
                <w:sz w:val="26"/>
                <w:szCs w:val="26"/>
              </w:rPr>
            </w:pPr>
          </w:p>
        </w:tc>
        <w:tc>
          <w:tcPr>
            <w:tcW w:w="0" w:type="auto"/>
            <w:hideMark/>
          </w:tcPr>
          <w:p w14:paraId="1236900B" w14:textId="77777777" w:rsidR="00D54428" w:rsidRPr="002F6E21" w:rsidRDefault="00D54428" w:rsidP="00D54428">
            <w:pPr>
              <w:pStyle w:val="21"/>
              <w:rPr>
                <w:sz w:val="26"/>
                <w:szCs w:val="26"/>
              </w:rPr>
            </w:pPr>
          </w:p>
        </w:tc>
        <w:tc>
          <w:tcPr>
            <w:tcW w:w="0" w:type="auto"/>
            <w:hideMark/>
          </w:tcPr>
          <w:p w14:paraId="5240BD54" w14:textId="77777777" w:rsidR="00D54428" w:rsidRPr="002F6E21" w:rsidRDefault="00D54428" w:rsidP="00D54428">
            <w:pPr>
              <w:pStyle w:val="21"/>
              <w:rPr>
                <w:sz w:val="26"/>
                <w:szCs w:val="26"/>
              </w:rPr>
            </w:pPr>
          </w:p>
        </w:tc>
        <w:tc>
          <w:tcPr>
            <w:tcW w:w="0" w:type="auto"/>
            <w:hideMark/>
          </w:tcPr>
          <w:p w14:paraId="18AC165C" w14:textId="77777777" w:rsidR="00D54428" w:rsidRPr="002F6E21" w:rsidRDefault="00D54428" w:rsidP="00D54428">
            <w:pPr>
              <w:pStyle w:val="21"/>
              <w:rPr>
                <w:sz w:val="26"/>
                <w:szCs w:val="26"/>
              </w:rPr>
            </w:pPr>
          </w:p>
        </w:tc>
        <w:tc>
          <w:tcPr>
            <w:tcW w:w="0" w:type="auto"/>
            <w:hideMark/>
          </w:tcPr>
          <w:p w14:paraId="1CE28EE8" w14:textId="77777777" w:rsidR="00D54428" w:rsidRPr="002F6E21" w:rsidRDefault="00D54428" w:rsidP="00D54428">
            <w:pPr>
              <w:pStyle w:val="21"/>
              <w:rPr>
                <w:sz w:val="26"/>
                <w:szCs w:val="26"/>
              </w:rPr>
            </w:pPr>
          </w:p>
        </w:tc>
      </w:tr>
      <w:tr w:rsidR="00D54428" w:rsidRPr="002F6E21" w14:paraId="1AB36CD3" w14:textId="77777777" w:rsidTr="00D54428">
        <w:tc>
          <w:tcPr>
            <w:tcW w:w="0" w:type="auto"/>
            <w:hideMark/>
          </w:tcPr>
          <w:p w14:paraId="6B6D4A44" w14:textId="77777777" w:rsidR="00D54428" w:rsidRPr="002F6E21" w:rsidRDefault="00D54428" w:rsidP="00D54428">
            <w:pPr>
              <w:pStyle w:val="21"/>
              <w:rPr>
                <w:b/>
                <w:bCs/>
                <w:sz w:val="26"/>
                <w:szCs w:val="26"/>
              </w:rPr>
            </w:pPr>
            <w:r w:rsidRPr="002F6E21">
              <w:rPr>
                <w:b/>
                <w:bCs/>
                <w:sz w:val="26"/>
                <w:szCs w:val="26"/>
              </w:rPr>
              <w:t>2</w:t>
            </w:r>
          </w:p>
        </w:tc>
        <w:tc>
          <w:tcPr>
            <w:tcW w:w="0" w:type="auto"/>
            <w:hideMark/>
          </w:tcPr>
          <w:p w14:paraId="5AC6F83B" w14:textId="77777777" w:rsidR="00D54428" w:rsidRPr="002F6E21" w:rsidRDefault="00D54428" w:rsidP="00D54428">
            <w:pPr>
              <w:pStyle w:val="21"/>
              <w:rPr>
                <w:sz w:val="26"/>
                <w:szCs w:val="26"/>
              </w:rPr>
            </w:pPr>
            <w:proofErr w:type="spellStart"/>
            <w:r w:rsidRPr="002F6E21">
              <w:rPr>
                <w:sz w:val="26"/>
                <w:szCs w:val="26"/>
              </w:rPr>
              <w:t>Чи</w:t>
            </w:r>
            <w:proofErr w:type="spellEnd"/>
            <w:r w:rsidRPr="002F6E21">
              <w:rPr>
                <w:sz w:val="26"/>
                <w:szCs w:val="26"/>
              </w:rPr>
              <w:t xml:space="preserve"> є у Вас </w:t>
            </w:r>
            <w:proofErr w:type="spellStart"/>
            <w:r w:rsidRPr="002F6E21">
              <w:rPr>
                <w:sz w:val="26"/>
                <w:szCs w:val="26"/>
              </w:rPr>
              <w:t>бажання</w:t>
            </w:r>
            <w:proofErr w:type="spellEnd"/>
            <w:r w:rsidRPr="002F6E21">
              <w:rPr>
                <w:sz w:val="26"/>
                <w:szCs w:val="26"/>
              </w:rPr>
              <w:t xml:space="preserve"> </w:t>
            </w:r>
            <w:proofErr w:type="spellStart"/>
            <w:r w:rsidRPr="002F6E21">
              <w:rPr>
                <w:sz w:val="26"/>
                <w:szCs w:val="26"/>
              </w:rPr>
              <w:t>їсти</w:t>
            </w:r>
            <w:proofErr w:type="spellEnd"/>
            <w:r w:rsidRPr="002F6E21">
              <w:rPr>
                <w:sz w:val="26"/>
                <w:szCs w:val="26"/>
              </w:rPr>
              <w:t xml:space="preserve">, коли у Вас </w:t>
            </w:r>
            <w:proofErr w:type="spellStart"/>
            <w:r w:rsidRPr="002F6E21">
              <w:rPr>
                <w:sz w:val="26"/>
                <w:szCs w:val="26"/>
              </w:rPr>
              <w:t>немає</w:t>
            </w:r>
            <w:proofErr w:type="spellEnd"/>
            <w:r w:rsidRPr="002F6E21">
              <w:rPr>
                <w:sz w:val="26"/>
                <w:szCs w:val="26"/>
              </w:rPr>
              <w:t xml:space="preserve"> </w:t>
            </w:r>
            <w:proofErr w:type="spellStart"/>
            <w:r w:rsidRPr="002F6E21">
              <w:rPr>
                <w:sz w:val="26"/>
                <w:szCs w:val="26"/>
              </w:rPr>
              <w:t>чим</w:t>
            </w:r>
            <w:proofErr w:type="spellEnd"/>
            <w:r w:rsidRPr="002F6E21">
              <w:rPr>
                <w:sz w:val="26"/>
                <w:szCs w:val="26"/>
              </w:rPr>
              <w:t xml:space="preserve"> </w:t>
            </w:r>
            <w:proofErr w:type="spellStart"/>
            <w:r w:rsidRPr="002F6E21">
              <w:rPr>
                <w:sz w:val="26"/>
                <w:szCs w:val="26"/>
              </w:rPr>
              <w:t>зайнятися</w:t>
            </w:r>
            <w:proofErr w:type="spellEnd"/>
            <w:r w:rsidRPr="002F6E21">
              <w:rPr>
                <w:sz w:val="26"/>
                <w:szCs w:val="26"/>
              </w:rPr>
              <w:t>?</w:t>
            </w:r>
          </w:p>
        </w:tc>
        <w:tc>
          <w:tcPr>
            <w:tcW w:w="0" w:type="auto"/>
            <w:hideMark/>
          </w:tcPr>
          <w:p w14:paraId="1E2DCE12" w14:textId="77777777" w:rsidR="00D54428" w:rsidRPr="002F6E21" w:rsidRDefault="00D54428" w:rsidP="00D54428">
            <w:pPr>
              <w:pStyle w:val="21"/>
              <w:rPr>
                <w:sz w:val="26"/>
                <w:szCs w:val="26"/>
              </w:rPr>
            </w:pPr>
          </w:p>
        </w:tc>
        <w:tc>
          <w:tcPr>
            <w:tcW w:w="0" w:type="auto"/>
            <w:hideMark/>
          </w:tcPr>
          <w:p w14:paraId="5E474BD3" w14:textId="77777777" w:rsidR="00D54428" w:rsidRPr="002F6E21" w:rsidRDefault="00D54428" w:rsidP="00D54428">
            <w:pPr>
              <w:pStyle w:val="21"/>
              <w:rPr>
                <w:sz w:val="26"/>
                <w:szCs w:val="26"/>
              </w:rPr>
            </w:pPr>
          </w:p>
        </w:tc>
        <w:tc>
          <w:tcPr>
            <w:tcW w:w="0" w:type="auto"/>
            <w:hideMark/>
          </w:tcPr>
          <w:p w14:paraId="7034BBD6" w14:textId="77777777" w:rsidR="00D54428" w:rsidRPr="002F6E21" w:rsidRDefault="00D54428" w:rsidP="00D54428">
            <w:pPr>
              <w:pStyle w:val="21"/>
              <w:rPr>
                <w:sz w:val="26"/>
                <w:szCs w:val="26"/>
              </w:rPr>
            </w:pPr>
          </w:p>
        </w:tc>
        <w:tc>
          <w:tcPr>
            <w:tcW w:w="0" w:type="auto"/>
            <w:hideMark/>
          </w:tcPr>
          <w:p w14:paraId="3216E6F2" w14:textId="77777777" w:rsidR="00D54428" w:rsidRPr="002F6E21" w:rsidRDefault="00D54428" w:rsidP="00D54428">
            <w:pPr>
              <w:pStyle w:val="21"/>
              <w:rPr>
                <w:sz w:val="26"/>
                <w:szCs w:val="26"/>
              </w:rPr>
            </w:pPr>
          </w:p>
        </w:tc>
        <w:tc>
          <w:tcPr>
            <w:tcW w:w="0" w:type="auto"/>
            <w:hideMark/>
          </w:tcPr>
          <w:p w14:paraId="33A6A277" w14:textId="77777777" w:rsidR="00D54428" w:rsidRPr="002F6E21" w:rsidRDefault="00D54428" w:rsidP="00D54428">
            <w:pPr>
              <w:pStyle w:val="21"/>
              <w:rPr>
                <w:sz w:val="26"/>
                <w:szCs w:val="26"/>
              </w:rPr>
            </w:pPr>
          </w:p>
        </w:tc>
      </w:tr>
      <w:tr w:rsidR="00D54428" w:rsidRPr="002F6E21" w14:paraId="290EBF0A" w14:textId="77777777" w:rsidTr="00D54428">
        <w:tc>
          <w:tcPr>
            <w:tcW w:w="0" w:type="auto"/>
            <w:hideMark/>
          </w:tcPr>
          <w:p w14:paraId="706299F7" w14:textId="77777777" w:rsidR="00D54428" w:rsidRPr="002F6E21" w:rsidRDefault="00D54428" w:rsidP="00D54428">
            <w:pPr>
              <w:pStyle w:val="21"/>
              <w:rPr>
                <w:b/>
                <w:bCs/>
                <w:sz w:val="26"/>
                <w:szCs w:val="26"/>
              </w:rPr>
            </w:pPr>
            <w:r w:rsidRPr="002F6E21">
              <w:rPr>
                <w:b/>
                <w:bCs/>
                <w:sz w:val="26"/>
                <w:szCs w:val="26"/>
              </w:rPr>
              <w:t>3</w:t>
            </w:r>
          </w:p>
        </w:tc>
        <w:tc>
          <w:tcPr>
            <w:tcW w:w="0" w:type="auto"/>
            <w:hideMark/>
          </w:tcPr>
          <w:p w14:paraId="11B9853B" w14:textId="77777777" w:rsidR="00D54428" w:rsidRPr="002F6E21" w:rsidRDefault="00D54428" w:rsidP="00D54428">
            <w:pPr>
              <w:pStyle w:val="21"/>
              <w:rPr>
                <w:sz w:val="26"/>
                <w:szCs w:val="26"/>
              </w:rPr>
            </w:pPr>
            <w:proofErr w:type="spellStart"/>
            <w:r w:rsidRPr="002F6E21">
              <w:rPr>
                <w:sz w:val="26"/>
                <w:szCs w:val="26"/>
              </w:rPr>
              <w:t>Чи</w:t>
            </w:r>
            <w:proofErr w:type="spellEnd"/>
            <w:r w:rsidRPr="002F6E21">
              <w:rPr>
                <w:sz w:val="26"/>
                <w:szCs w:val="26"/>
              </w:rPr>
              <w:t xml:space="preserve"> є у Вас </w:t>
            </w:r>
            <w:proofErr w:type="spellStart"/>
            <w:r w:rsidRPr="002F6E21">
              <w:rPr>
                <w:sz w:val="26"/>
                <w:szCs w:val="26"/>
              </w:rPr>
              <w:t>бажання</w:t>
            </w:r>
            <w:proofErr w:type="spellEnd"/>
            <w:r w:rsidRPr="002F6E21">
              <w:rPr>
                <w:sz w:val="26"/>
                <w:szCs w:val="26"/>
              </w:rPr>
              <w:t xml:space="preserve"> </w:t>
            </w:r>
            <w:proofErr w:type="spellStart"/>
            <w:r w:rsidRPr="002F6E21">
              <w:rPr>
                <w:sz w:val="26"/>
                <w:szCs w:val="26"/>
              </w:rPr>
              <w:t>їсти</w:t>
            </w:r>
            <w:proofErr w:type="spellEnd"/>
            <w:r w:rsidRPr="002F6E21">
              <w:rPr>
                <w:sz w:val="26"/>
                <w:szCs w:val="26"/>
              </w:rPr>
              <w:t xml:space="preserve">, коли Ви </w:t>
            </w:r>
            <w:proofErr w:type="spellStart"/>
            <w:r w:rsidRPr="002F6E21">
              <w:rPr>
                <w:sz w:val="26"/>
                <w:szCs w:val="26"/>
              </w:rPr>
              <w:t>пригнічені</w:t>
            </w:r>
            <w:proofErr w:type="spellEnd"/>
            <w:r w:rsidRPr="002F6E21">
              <w:rPr>
                <w:sz w:val="26"/>
                <w:szCs w:val="26"/>
              </w:rPr>
              <w:t xml:space="preserve"> </w:t>
            </w:r>
            <w:proofErr w:type="spellStart"/>
            <w:r w:rsidRPr="002F6E21">
              <w:rPr>
                <w:sz w:val="26"/>
                <w:szCs w:val="26"/>
              </w:rPr>
              <w:t>або</w:t>
            </w:r>
            <w:proofErr w:type="spellEnd"/>
            <w:r w:rsidRPr="002F6E21">
              <w:rPr>
                <w:sz w:val="26"/>
                <w:szCs w:val="26"/>
              </w:rPr>
              <w:t xml:space="preserve"> </w:t>
            </w:r>
            <w:proofErr w:type="spellStart"/>
            <w:r w:rsidRPr="002F6E21">
              <w:rPr>
                <w:sz w:val="26"/>
                <w:szCs w:val="26"/>
              </w:rPr>
              <w:t>засмучені</w:t>
            </w:r>
            <w:proofErr w:type="spellEnd"/>
            <w:r w:rsidRPr="002F6E21">
              <w:rPr>
                <w:sz w:val="26"/>
                <w:szCs w:val="26"/>
              </w:rPr>
              <w:t>?</w:t>
            </w:r>
          </w:p>
        </w:tc>
        <w:tc>
          <w:tcPr>
            <w:tcW w:w="0" w:type="auto"/>
            <w:hideMark/>
          </w:tcPr>
          <w:p w14:paraId="1538DC83" w14:textId="77777777" w:rsidR="00D54428" w:rsidRPr="002F6E21" w:rsidRDefault="00D54428" w:rsidP="00D54428">
            <w:pPr>
              <w:pStyle w:val="21"/>
              <w:rPr>
                <w:sz w:val="26"/>
                <w:szCs w:val="26"/>
              </w:rPr>
            </w:pPr>
          </w:p>
        </w:tc>
        <w:tc>
          <w:tcPr>
            <w:tcW w:w="0" w:type="auto"/>
            <w:hideMark/>
          </w:tcPr>
          <w:p w14:paraId="41704A48" w14:textId="77777777" w:rsidR="00D54428" w:rsidRPr="002F6E21" w:rsidRDefault="00D54428" w:rsidP="00D54428">
            <w:pPr>
              <w:pStyle w:val="21"/>
              <w:rPr>
                <w:sz w:val="26"/>
                <w:szCs w:val="26"/>
              </w:rPr>
            </w:pPr>
          </w:p>
        </w:tc>
        <w:tc>
          <w:tcPr>
            <w:tcW w:w="0" w:type="auto"/>
            <w:hideMark/>
          </w:tcPr>
          <w:p w14:paraId="0BDE8AF2" w14:textId="77777777" w:rsidR="00D54428" w:rsidRPr="002F6E21" w:rsidRDefault="00D54428" w:rsidP="00D54428">
            <w:pPr>
              <w:pStyle w:val="21"/>
              <w:rPr>
                <w:sz w:val="26"/>
                <w:szCs w:val="26"/>
              </w:rPr>
            </w:pPr>
          </w:p>
        </w:tc>
        <w:tc>
          <w:tcPr>
            <w:tcW w:w="0" w:type="auto"/>
            <w:hideMark/>
          </w:tcPr>
          <w:p w14:paraId="738510C5" w14:textId="77777777" w:rsidR="00D54428" w:rsidRPr="002F6E21" w:rsidRDefault="00D54428" w:rsidP="00D54428">
            <w:pPr>
              <w:pStyle w:val="21"/>
              <w:rPr>
                <w:sz w:val="26"/>
                <w:szCs w:val="26"/>
              </w:rPr>
            </w:pPr>
          </w:p>
        </w:tc>
        <w:tc>
          <w:tcPr>
            <w:tcW w:w="0" w:type="auto"/>
            <w:hideMark/>
          </w:tcPr>
          <w:p w14:paraId="52E151DF" w14:textId="77777777" w:rsidR="00D54428" w:rsidRPr="002F6E21" w:rsidRDefault="00D54428" w:rsidP="00D54428">
            <w:pPr>
              <w:pStyle w:val="21"/>
              <w:rPr>
                <w:sz w:val="26"/>
                <w:szCs w:val="26"/>
              </w:rPr>
            </w:pPr>
          </w:p>
        </w:tc>
      </w:tr>
      <w:tr w:rsidR="00D54428" w:rsidRPr="002F6E21" w14:paraId="21008AF2" w14:textId="77777777" w:rsidTr="00D54428">
        <w:tc>
          <w:tcPr>
            <w:tcW w:w="0" w:type="auto"/>
            <w:hideMark/>
          </w:tcPr>
          <w:p w14:paraId="35C3B31B" w14:textId="77777777" w:rsidR="00D54428" w:rsidRPr="002F6E21" w:rsidRDefault="00D54428" w:rsidP="00D54428">
            <w:pPr>
              <w:pStyle w:val="21"/>
              <w:rPr>
                <w:b/>
                <w:bCs/>
                <w:sz w:val="26"/>
                <w:szCs w:val="26"/>
              </w:rPr>
            </w:pPr>
            <w:r w:rsidRPr="002F6E21">
              <w:rPr>
                <w:b/>
                <w:bCs/>
                <w:sz w:val="26"/>
                <w:szCs w:val="26"/>
              </w:rPr>
              <w:t>4</w:t>
            </w:r>
          </w:p>
        </w:tc>
        <w:tc>
          <w:tcPr>
            <w:tcW w:w="0" w:type="auto"/>
            <w:hideMark/>
          </w:tcPr>
          <w:p w14:paraId="2FBAEFCC" w14:textId="77777777" w:rsidR="00D54428" w:rsidRPr="002F6E21" w:rsidRDefault="00D54428" w:rsidP="00D54428">
            <w:pPr>
              <w:pStyle w:val="21"/>
              <w:rPr>
                <w:sz w:val="26"/>
                <w:szCs w:val="26"/>
              </w:rPr>
            </w:pPr>
            <w:proofErr w:type="spellStart"/>
            <w:r w:rsidRPr="002F6E21">
              <w:rPr>
                <w:sz w:val="26"/>
                <w:szCs w:val="26"/>
              </w:rPr>
              <w:t>Чи</w:t>
            </w:r>
            <w:proofErr w:type="spellEnd"/>
            <w:r w:rsidRPr="002F6E21">
              <w:rPr>
                <w:sz w:val="26"/>
                <w:szCs w:val="26"/>
              </w:rPr>
              <w:t xml:space="preserve"> є у Вас </w:t>
            </w:r>
            <w:proofErr w:type="spellStart"/>
            <w:r w:rsidRPr="002F6E21">
              <w:rPr>
                <w:sz w:val="26"/>
                <w:szCs w:val="26"/>
              </w:rPr>
              <w:t>бажання</w:t>
            </w:r>
            <w:proofErr w:type="spellEnd"/>
            <w:r w:rsidRPr="002F6E21">
              <w:rPr>
                <w:sz w:val="26"/>
                <w:szCs w:val="26"/>
              </w:rPr>
              <w:t xml:space="preserve"> </w:t>
            </w:r>
            <w:proofErr w:type="spellStart"/>
            <w:r w:rsidRPr="002F6E21">
              <w:rPr>
                <w:sz w:val="26"/>
                <w:szCs w:val="26"/>
              </w:rPr>
              <w:t>їсти</w:t>
            </w:r>
            <w:proofErr w:type="spellEnd"/>
            <w:r w:rsidRPr="002F6E21">
              <w:rPr>
                <w:sz w:val="26"/>
                <w:szCs w:val="26"/>
              </w:rPr>
              <w:t xml:space="preserve">, коли Ви </w:t>
            </w:r>
            <w:proofErr w:type="spellStart"/>
            <w:r w:rsidRPr="002F6E21">
              <w:rPr>
                <w:sz w:val="26"/>
                <w:szCs w:val="26"/>
              </w:rPr>
              <w:t>самотні</w:t>
            </w:r>
            <w:proofErr w:type="spellEnd"/>
            <w:r w:rsidRPr="002F6E21">
              <w:rPr>
                <w:sz w:val="26"/>
                <w:szCs w:val="26"/>
              </w:rPr>
              <w:t>?</w:t>
            </w:r>
          </w:p>
        </w:tc>
        <w:tc>
          <w:tcPr>
            <w:tcW w:w="0" w:type="auto"/>
            <w:hideMark/>
          </w:tcPr>
          <w:p w14:paraId="318E288C" w14:textId="77777777" w:rsidR="00D54428" w:rsidRPr="002F6E21" w:rsidRDefault="00D54428" w:rsidP="00D54428">
            <w:pPr>
              <w:pStyle w:val="21"/>
              <w:rPr>
                <w:sz w:val="26"/>
                <w:szCs w:val="26"/>
              </w:rPr>
            </w:pPr>
          </w:p>
        </w:tc>
        <w:tc>
          <w:tcPr>
            <w:tcW w:w="0" w:type="auto"/>
            <w:hideMark/>
          </w:tcPr>
          <w:p w14:paraId="35B6489E" w14:textId="77777777" w:rsidR="00D54428" w:rsidRPr="002F6E21" w:rsidRDefault="00D54428" w:rsidP="00D54428">
            <w:pPr>
              <w:pStyle w:val="21"/>
              <w:rPr>
                <w:sz w:val="26"/>
                <w:szCs w:val="26"/>
              </w:rPr>
            </w:pPr>
          </w:p>
        </w:tc>
        <w:tc>
          <w:tcPr>
            <w:tcW w:w="0" w:type="auto"/>
            <w:hideMark/>
          </w:tcPr>
          <w:p w14:paraId="2D0CB35C" w14:textId="77777777" w:rsidR="00D54428" w:rsidRPr="002F6E21" w:rsidRDefault="00D54428" w:rsidP="00D54428">
            <w:pPr>
              <w:pStyle w:val="21"/>
              <w:rPr>
                <w:sz w:val="26"/>
                <w:szCs w:val="26"/>
              </w:rPr>
            </w:pPr>
          </w:p>
        </w:tc>
        <w:tc>
          <w:tcPr>
            <w:tcW w:w="0" w:type="auto"/>
            <w:hideMark/>
          </w:tcPr>
          <w:p w14:paraId="5B49A1B8" w14:textId="77777777" w:rsidR="00D54428" w:rsidRPr="002F6E21" w:rsidRDefault="00D54428" w:rsidP="00D54428">
            <w:pPr>
              <w:pStyle w:val="21"/>
              <w:rPr>
                <w:sz w:val="26"/>
                <w:szCs w:val="26"/>
              </w:rPr>
            </w:pPr>
          </w:p>
        </w:tc>
        <w:tc>
          <w:tcPr>
            <w:tcW w:w="0" w:type="auto"/>
            <w:hideMark/>
          </w:tcPr>
          <w:p w14:paraId="32CDECC2" w14:textId="77777777" w:rsidR="00D54428" w:rsidRPr="002F6E21" w:rsidRDefault="00D54428" w:rsidP="00D54428">
            <w:pPr>
              <w:pStyle w:val="21"/>
              <w:rPr>
                <w:sz w:val="26"/>
                <w:szCs w:val="26"/>
              </w:rPr>
            </w:pPr>
          </w:p>
        </w:tc>
      </w:tr>
      <w:tr w:rsidR="00D54428" w:rsidRPr="002F6E21" w14:paraId="33F4E7CA" w14:textId="77777777" w:rsidTr="00D54428">
        <w:tc>
          <w:tcPr>
            <w:tcW w:w="0" w:type="auto"/>
            <w:hideMark/>
          </w:tcPr>
          <w:p w14:paraId="2CDF2FCB" w14:textId="77777777" w:rsidR="00D54428" w:rsidRPr="002F6E21" w:rsidRDefault="00D54428" w:rsidP="00D54428">
            <w:pPr>
              <w:pStyle w:val="21"/>
              <w:rPr>
                <w:b/>
                <w:bCs/>
                <w:sz w:val="26"/>
                <w:szCs w:val="26"/>
              </w:rPr>
            </w:pPr>
            <w:r w:rsidRPr="002F6E21">
              <w:rPr>
                <w:b/>
                <w:bCs/>
                <w:sz w:val="26"/>
                <w:szCs w:val="26"/>
              </w:rPr>
              <w:t>5</w:t>
            </w:r>
          </w:p>
        </w:tc>
        <w:tc>
          <w:tcPr>
            <w:tcW w:w="0" w:type="auto"/>
            <w:hideMark/>
          </w:tcPr>
          <w:p w14:paraId="09395C56" w14:textId="77777777" w:rsidR="00D54428" w:rsidRPr="002F6E21" w:rsidRDefault="00D54428" w:rsidP="00D54428">
            <w:pPr>
              <w:pStyle w:val="21"/>
              <w:rPr>
                <w:sz w:val="26"/>
                <w:szCs w:val="26"/>
              </w:rPr>
            </w:pPr>
            <w:proofErr w:type="spellStart"/>
            <w:r w:rsidRPr="002F6E21">
              <w:rPr>
                <w:sz w:val="26"/>
                <w:szCs w:val="26"/>
              </w:rPr>
              <w:t>Чи</w:t>
            </w:r>
            <w:proofErr w:type="spellEnd"/>
            <w:r w:rsidRPr="002F6E21">
              <w:rPr>
                <w:sz w:val="26"/>
                <w:szCs w:val="26"/>
              </w:rPr>
              <w:t xml:space="preserve"> є у Вас </w:t>
            </w:r>
            <w:proofErr w:type="spellStart"/>
            <w:r w:rsidRPr="002F6E21">
              <w:rPr>
                <w:sz w:val="26"/>
                <w:szCs w:val="26"/>
              </w:rPr>
              <w:t>бажання</w:t>
            </w:r>
            <w:proofErr w:type="spellEnd"/>
            <w:r w:rsidRPr="002F6E21">
              <w:rPr>
                <w:sz w:val="26"/>
                <w:szCs w:val="26"/>
              </w:rPr>
              <w:t xml:space="preserve"> </w:t>
            </w:r>
            <w:proofErr w:type="spellStart"/>
            <w:r w:rsidRPr="002F6E21">
              <w:rPr>
                <w:sz w:val="26"/>
                <w:szCs w:val="26"/>
              </w:rPr>
              <w:t>їсти</w:t>
            </w:r>
            <w:proofErr w:type="spellEnd"/>
            <w:r w:rsidRPr="002F6E21">
              <w:rPr>
                <w:sz w:val="26"/>
                <w:szCs w:val="26"/>
              </w:rPr>
              <w:t xml:space="preserve">, коли </w:t>
            </w:r>
            <w:proofErr w:type="spellStart"/>
            <w:r w:rsidRPr="002F6E21">
              <w:rPr>
                <w:sz w:val="26"/>
                <w:szCs w:val="26"/>
              </w:rPr>
              <w:t>хтось</w:t>
            </w:r>
            <w:proofErr w:type="spellEnd"/>
            <w:r w:rsidRPr="002F6E21">
              <w:rPr>
                <w:sz w:val="26"/>
                <w:szCs w:val="26"/>
              </w:rPr>
              <w:t xml:space="preserve"> Вас </w:t>
            </w:r>
            <w:proofErr w:type="spellStart"/>
            <w:r w:rsidRPr="002F6E21">
              <w:rPr>
                <w:sz w:val="26"/>
                <w:szCs w:val="26"/>
              </w:rPr>
              <w:t>підвів</w:t>
            </w:r>
            <w:proofErr w:type="spellEnd"/>
            <w:r w:rsidRPr="002F6E21">
              <w:rPr>
                <w:sz w:val="26"/>
                <w:szCs w:val="26"/>
              </w:rPr>
              <w:t>?</w:t>
            </w:r>
          </w:p>
        </w:tc>
        <w:tc>
          <w:tcPr>
            <w:tcW w:w="0" w:type="auto"/>
            <w:hideMark/>
          </w:tcPr>
          <w:p w14:paraId="7897FDB2" w14:textId="77777777" w:rsidR="00D54428" w:rsidRPr="002F6E21" w:rsidRDefault="00D54428" w:rsidP="00D54428">
            <w:pPr>
              <w:pStyle w:val="21"/>
              <w:rPr>
                <w:sz w:val="26"/>
                <w:szCs w:val="26"/>
              </w:rPr>
            </w:pPr>
          </w:p>
        </w:tc>
        <w:tc>
          <w:tcPr>
            <w:tcW w:w="0" w:type="auto"/>
            <w:hideMark/>
          </w:tcPr>
          <w:p w14:paraId="79EC872D" w14:textId="77777777" w:rsidR="00D54428" w:rsidRPr="002F6E21" w:rsidRDefault="00D54428" w:rsidP="00D54428">
            <w:pPr>
              <w:pStyle w:val="21"/>
              <w:rPr>
                <w:sz w:val="26"/>
                <w:szCs w:val="26"/>
              </w:rPr>
            </w:pPr>
          </w:p>
        </w:tc>
        <w:tc>
          <w:tcPr>
            <w:tcW w:w="0" w:type="auto"/>
            <w:hideMark/>
          </w:tcPr>
          <w:p w14:paraId="020AD0BF" w14:textId="77777777" w:rsidR="00D54428" w:rsidRPr="002F6E21" w:rsidRDefault="00D54428" w:rsidP="00D54428">
            <w:pPr>
              <w:pStyle w:val="21"/>
              <w:rPr>
                <w:sz w:val="26"/>
                <w:szCs w:val="26"/>
              </w:rPr>
            </w:pPr>
          </w:p>
        </w:tc>
        <w:tc>
          <w:tcPr>
            <w:tcW w:w="0" w:type="auto"/>
            <w:hideMark/>
          </w:tcPr>
          <w:p w14:paraId="73F6EB8D" w14:textId="77777777" w:rsidR="00D54428" w:rsidRPr="002F6E21" w:rsidRDefault="00D54428" w:rsidP="00D54428">
            <w:pPr>
              <w:pStyle w:val="21"/>
              <w:rPr>
                <w:sz w:val="26"/>
                <w:szCs w:val="26"/>
              </w:rPr>
            </w:pPr>
          </w:p>
        </w:tc>
        <w:tc>
          <w:tcPr>
            <w:tcW w:w="0" w:type="auto"/>
            <w:hideMark/>
          </w:tcPr>
          <w:p w14:paraId="62B77AF5" w14:textId="77777777" w:rsidR="00D54428" w:rsidRPr="002F6E21" w:rsidRDefault="00D54428" w:rsidP="00D54428">
            <w:pPr>
              <w:pStyle w:val="21"/>
              <w:rPr>
                <w:sz w:val="26"/>
                <w:szCs w:val="26"/>
              </w:rPr>
            </w:pPr>
          </w:p>
        </w:tc>
      </w:tr>
      <w:tr w:rsidR="00D54428" w:rsidRPr="002F6E21" w14:paraId="0781CCE0" w14:textId="77777777" w:rsidTr="00D54428">
        <w:tc>
          <w:tcPr>
            <w:tcW w:w="0" w:type="auto"/>
            <w:hideMark/>
          </w:tcPr>
          <w:p w14:paraId="556D019B" w14:textId="77777777" w:rsidR="00D54428" w:rsidRPr="002F6E21" w:rsidRDefault="00D54428" w:rsidP="00D54428">
            <w:pPr>
              <w:pStyle w:val="21"/>
              <w:rPr>
                <w:b/>
                <w:bCs/>
                <w:sz w:val="26"/>
                <w:szCs w:val="26"/>
              </w:rPr>
            </w:pPr>
            <w:r w:rsidRPr="002F6E21">
              <w:rPr>
                <w:b/>
                <w:bCs/>
                <w:sz w:val="26"/>
                <w:szCs w:val="26"/>
              </w:rPr>
              <w:t>6</w:t>
            </w:r>
          </w:p>
        </w:tc>
        <w:tc>
          <w:tcPr>
            <w:tcW w:w="0" w:type="auto"/>
            <w:hideMark/>
          </w:tcPr>
          <w:p w14:paraId="51E36D40" w14:textId="77777777" w:rsidR="00D54428" w:rsidRPr="002F6E21" w:rsidRDefault="00D54428" w:rsidP="00D54428">
            <w:pPr>
              <w:pStyle w:val="21"/>
              <w:rPr>
                <w:sz w:val="26"/>
                <w:szCs w:val="26"/>
              </w:rPr>
            </w:pPr>
            <w:proofErr w:type="spellStart"/>
            <w:r w:rsidRPr="002F6E21">
              <w:rPr>
                <w:sz w:val="26"/>
                <w:szCs w:val="26"/>
              </w:rPr>
              <w:t>Чи</w:t>
            </w:r>
            <w:proofErr w:type="spellEnd"/>
            <w:r w:rsidRPr="002F6E21">
              <w:rPr>
                <w:sz w:val="26"/>
                <w:szCs w:val="26"/>
              </w:rPr>
              <w:t xml:space="preserve"> є у Вас </w:t>
            </w:r>
            <w:proofErr w:type="spellStart"/>
            <w:r w:rsidRPr="002F6E21">
              <w:rPr>
                <w:sz w:val="26"/>
                <w:szCs w:val="26"/>
              </w:rPr>
              <w:t>бажання</w:t>
            </w:r>
            <w:proofErr w:type="spellEnd"/>
            <w:r w:rsidRPr="002F6E21">
              <w:rPr>
                <w:sz w:val="26"/>
                <w:szCs w:val="26"/>
              </w:rPr>
              <w:t xml:space="preserve"> </w:t>
            </w:r>
            <w:proofErr w:type="spellStart"/>
            <w:r w:rsidRPr="002F6E21">
              <w:rPr>
                <w:sz w:val="26"/>
                <w:szCs w:val="26"/>
              </w:rPr>
              <w:t>їсти</w:t>
            </w:r>
            <w:proofErr w:type="spellEnd"/>
            <w:r w:rsidRPr="002F6E21">
              <w:rPr>
                <w:sz w:val="26"/>
                <w:szCs w:val="26"/>
              </w:rPr>
              <w:t xml:space="preserve">, коли Ви </w:t>
            </w:r>
            <w:proofErr w:type="spellStart"/>
            <w:r w:rsidRPr="002F6E21">
              <w:rPr>
                <w:sz w:val="26"/>
                <w:szCs w:val="26"/>
              </w:rPr>
              <w:t>очікуєте</w:t>
            </w:r>
            <w:proofErr w:type="spellEnd"/>
            <w:r w:rsidRPr="002F6E21">
              <w:rPr>
                <w:sz w:val="26"/>
                <w:szCs w:val="26"/>
              </w:rPr>
              <w:t xml:space="preserve">, </w:t>
            </w:r>
            <w:proofErr w:type="spellStart"/>
            <w:r w:rsidRPr="002F6E21">
              <w:rPr>
                <w:sz w:val="26"/>
                <w:szCs w:val="26"/>
              </w:rPr>
              <w:t>що</w:t>
            </w:r>
            <w:proofErr w:type="spellEnd"/>
            <w:r w:rsidRPr="002F6E21">
              <w:rPr>
                <w:sz w:val="26"/>
                <w:szCs w:val="26"/>
              </w:rPr>
              <w:t xml:space="preserve"> </w:t>
            </w:r>
            <w:proofErr w:type="spellStart"/>
            <w:r w:rsidRPr="002F6E21">
              <w:rPr>
                <w:sz w:val="26"/>
                <w:szCs w:val="26"/>
              </w:rPr>
              <w:t>станеться</w:t>
            </w:r>
            <w:proofErr w:type="spellEnd"/>
            <w:r w:rsidRPr="002F6E21">
              <w:rPr>
                <w:sz w:val="26"/>
                <w:szCs w:val="26"/>
              </w:rPr>
              <w:t xml:space="preserve"> </w:t>
            </w:r>
            <w:proofErr w:type="spellStart"/>
            <w:r w:rsidRPr="002F6E21">
              <w:rPr>
                <w:sz w:val="26"/>
                <w:szCs w:val="26"/>
              </w:rPr>
              <w:t>щось</w:t>
            </w:r>
            <w:proofErr w:type="spellEnd"/>
            <w:r w:rsidRPr="002F6E21">
              <w:rPr>
                <w:sz w:val="26"/>
                <w:szCs w:val="26"/>
              </w:rPr>
              <w:t xml:space="preserve"> </w:t>
            </w:r>
            <w:proofErr w:type="spellStart"/>
            <w:r w:rsidRPr="002F6E21">
              <w:rPr>
                <w:sz w:val="26"/>
                <w:szCs w:val="26"/>
              </w:rPr>
              <w:t>неприємне</w:t>
            </w:r>
            <w:proofErr w:type="spellEnd"/>
            <w:r w:rsidRPr="002F6E21">
              <w:rPr>
                <w:sz w:val="26"/>
                <w:szCs w:val="26"/>
              </w:rPr>
              <w:t>?</w:t>
            </w:r>
          </w:p>
        </w:tc>
        <w:tc>
          <w:tcPr>
            <w:tcW w:w="0" w:type="auto"/>
            <w:hideMark/>
          </w:tcPr>
          <w:p w14:paraId="1CE31734" w14:textId="77777777" w:rsidR="00D54428" w:rsidRPr="002F6E21" w:rsidRDefault="00D54428" w:rsidP="00D54428">
            <w:pPr>
              <w:pStyle w:val="21"/>
              <w:rPr>
                <w:sz w:val="26"/>
                <w:szCs w:val="26"/>
              </w:rPr>
            </w:pPr>
          </w:p>
        </w:tc>
        <w:tc>
          <w:tcPr>
            <w:tcW w:w="0" w:type="auto"/>
            <w:hideMark/>
          </w:tcPr>
          <w:p w14:paraId="4EFDEF65" w14:textId="77777777" w:rsidR="00D54428" w:rsidRPr="002F6E21" w:rsidRDefault="00D54428" w:rsidP="00D54428">
            <w:pPr>
              <w:pStyle w:val="21"/>
              <w:rPr>
                <w:sz w:val="26"/>
                <w:szCs w:val="26"/>
              </w:rPr>
            </w:pPr>
          </w:p>
        </w:tc>
        <w:tc>
          <w:tcPr>
            <w:tcW w:w="0" w:type="auto"/>
            <w:hideMark/>
          </w:tcPr>
          <w:p w14:paraId="7ED5D6CC" w14:textId="77777777" w:rsidR="00D54428" w:rsidRPr="002F6E21" w:rsidRDefault="00D54428" w:rsidP="00D54428">
            <w:pPr>
              <w:pStyle w:val="21"/>
              <w:rPr>
                <w:sz w:val="26"/>
                <w:szCs w:val="26"/>
              </w:rPr>
            </w:pPr>
          </w:p>
        </w:tc>
        <w:tc>
          <w:tcPr>
            <w:tcW w:w="0" w:type="auto"/>
            <w:hideMark/>
          </w:tcPr>
          <w:p w14:paraId="6C9E3988" w14:textId="77777777" w:rsidR="00D54428" w:rsidRPr="002F6E21" w:rsidRDefault="00D54428" w:rsidP="00D54428">
            <w:pPr>
              <w:pStyle w:val="21"/>
              <w:rPr>
                <w:sz w:val="26"/>
                <w:szCs w:val="26"/>
              </w:rPr>
            </w:pPr>
          </w:p>
        </w:tc>
        <w:tc>
          <w:tcPr>
            <w:tcW w:w="0" w:type="auto"/>
            <w:hideMark/>
          </w:tcPr>
          <w:p w14:paraId="0D120621" w14:textId="77777777" w:rsidR="00D54428" w:rsidRPr="002F6E21" w:rsidRDefault="00D54428" w:rsidP="00D54428">
            <w:pPr>
              <w:pStyle w:val="21"/>
              <w:rPr>
                <w:sz w:val="26"/>
                <w:szCs w:val="26"/>
              </w:rPr>
            </w:pPr>
          </w:p>
        </w:tc>
      </w:tr>
      <w:tr w:rsidR="00D54428" w:rsidRPr="002F6E21" w14:paraId="3E8D2C0E" w14:textId="77777777" w:rsidTr="00D54428">
        <w:tc>
          <w:tcPr>
            <w:tcW w:w="0" w:type="auto"/>
            <w:hideMark/>
          </w:tcPr>
          <w:p w14:paraId="199D5949" w14:textId="77777777" w:rsidR="00D54428" w:rsidRPr="002F6E21" w:rsidRDefault="00D54428" w:rsidP="00D54428">
            <w:pPr>
              <w:pStyle w:val="21"/>
              <w:rPr>
                <w:b/>
                <w:bCs/>
                <w:sz w:val="26"/>
                <w:szCs w:val="26"/>
              </w:rPr>
            </w:pPr>
            <w:r w:rsidRPr="002F6E21">
              <w:rPr>
                <w:b/>
                <w:bCs/>
                <w:sz w:val="26"/>
                <w:szCs w:val="26"/>
              </w:rPr>
              <w:t>7</w:t>
            </w:r>
          </w:p>
        </w:tc>
        <w:tc>
          <w:tcPr>
            <w:tcW w:w="0" w:type="auto"/>
            <w:hideMark/>
          </w:tcPr>
          <w:p w14:paraId="447709EE" w14:textId="77777777" w:rsidR="00D54428" w:rsidRPr="002F6E21" w:rsidRDefault="00D54428" w:rsidP="00D54428">
            <w:pPr>
              <w:pStyle w:val="21"/>
              <w:rPr>
                <w:sz w:val="26"/>
                <w:szCs w:val="26"/>
              </w:rPr>
            </w:pPr>
            <w:proofErr w:type="spellStart"/>
            <w:r w:rsidRPr="002F6E21">
              <w:rPr>
                <w:sz w:val="26"/>
                <w:szCs w:val="26"/>
              </w:rPr>
              <w:t>Чи</w:t>
            </w:r>
            <w:proofErr w:type="spellEnd"/>
            <w:r w:rsidRPr="002F6E21">
              <w:rPr>
                <w:sz w:val="26"/>
                <w:szCs w:val="26"/>
              </w:rPr>
              <w:t xml:space="preserve"> є у Вас </w:t>
            </w:r>
            <w:proofErr w:type="spellStart"/>
            <w:r w:rsidRPr="002F6E21">
              <w:rPr>
                <w:sz w:val="26"/>
                <w:szCs w:val="26"/>
              </w:rPr>
              <w:t>бажання</w:t>
            </w:r>
            <w:proofErr w:type="spellEnd"/>
            <w:r w:rsidRPr="002F6E21">
              <w:rPr>
                <w:sz w:val="26"/>
                <w:szCs w:val="26"/>
              </w:rPr>
              <w:t xml:space="preserve"> </w:t>
            </w:r>
            <w:proofErr w:type="spellStart"/>
            <w:r w:rsidRPr="002F6E21">
              <w:rPr>
                <w:sz w:val="26"/>
                <w:szCs w:val="26"/>
              </w:rPr>
              <w:t>їсти</w:t>
            </w:r>
            <w:proofErr w:type="spellEnd"/>
            <w:r w:rsidRPr="002F6E21">
              <w:rPr>
                <w:sz w:val="26"/>
                <w:szCs w:val="26"/>
              </w:rPr>
              <w:t xml:space="preserve">, коли Ви </w:t>
            </w:r>
            <w:proofErr w:type="spellStart"/>
            <w:r w:rsidRPr="002F6E21">
              <w:rPr>
                <w:sz w:val="26"/>
                <w:szCs w:val="26"/>
              </w:rPr>
              <w:t>стривожені</w:t>
            </w:r>
            <w:proofErr w:type="spellEnd"/>
            <w:r w:rsidRPr="002F6E21">
              <w:rPr>
                <w:sz w:val="26"/>
                <w:szCs w:val="26"/>
              </w:rPr>
              <w:t xml:space="preserve">, </w:t>
            </w:r>
            <w:proofErr w:type="spellStart"/>
            <w:r w:rsidRPr="002F6E21">
              <w:rPr>
                <w:sz w:val="26"/>
                <w:szCs w:val="26"/>
              </w:rPr>
              <w:t>занепокоєні</w:t>
            </w:r>
            <w:proofErr w:type="spellEnd"/>
            <w:r w:rsidRPr="002F6E21">
              <w:rPr>
                <w:sz w:val="26"/>
                <w:szCs w:val="26"/>
              </w:rPr>
              <w:t xml:space="preserve"> </w:t>
            </w:r>
            <w:proofErr w:type="spellStart"/>
            <w:r w:rsidRPr="002F6E21">
              <w:rPr>
                <w:sz w:val="26"/>
                <w:szCs w:val="26"/>
              </w:rPr>
              <w:t>або</w:t>
            </w:r>
            <w:proofErr w:type="spellEnd"/>
            <w:r w:rsidRPr="002F6E21">
              <w:rPr>
                <w:sz w:val="26"/>
                <w:szCs w:val="26"/>
              </w:rPr>
              <w:t xml:space="preserve"> </w:t>
            </w:r>
            <w:proofErr w:type="spellStart"/>
            <w:r w:rsidRPr="002F6E21">
              <w:rPr>
                <w:sz w:val="26"/>
                <w:szCs w:val="26"/>
              </w:rPr>
              <w:t>напружені</w:t>
            </w:r>
            <w:proofErr w:type="spellEnd"/>
            <w:r w:rsidRPr="002F6E21">
              <w:rPr>
                <w:sz w:val="26"/>
                <w:szCs w:val="26"/>
              </w:rPr>
              <w:t>?</w:t>
            </w:r>
          </w:p>
        </w:tc>
        <w:tc>
          <w:tcPr>
            <w:tcW w:w="0" w:type="auto"/>
            <w:hideMark/>
          </w:tcPr>
          <w:p w14:paraId="25C4C315" w14:textId="77777777" w:rsidR="00D54428" w:rsidRPr="002F6E21" w:rsidRDefault="00D54428" w:rsidP="00D54428">
            <w:pPr>
              <w:pStyle w:val="21"/>
              <w:rPr>
                <w:sz w:val="26"/>
                <w:szCs w:val="26"/>
              </w:rPr>
            </w:pPr>
          </w:p>
        </w:tc>
        <w:tc>
          <w:tcPr>
            <w:tcW w:w="0" w:type="auto"/>
            <w:hideMark/>
          </w:tcPr>
          <w:p w14:paraId="087CCB62" w14:textId="77777777" w:rsidR="00D54428" w:rsidRPr="002F6E21" w:rsidRDefault="00D54428" w:rsidP="00D54428">
            <w:pPr>
              <w:pStyle w:val="21"/>
              <w:rPr>
                <w:sz w:val="26"/>
                <w:szCs w:val="26"/>
              </w:rPr>
            </w:pPr>
          </w:p>
        </w:tc>
        <w:tc>
          <w:tcPr>
            <w:tcW w:w="0" w:type="auto"/>
            <w:hideMark/>
          </w:tcPr>
          <w:p w14:paraId="36931E68" w14:textId="77777777" w:rsidR="00D54428" w:rsidRPr="002F6E21" w:rsidRDefault="00D54428" w:rsidP="00D54428">
            <w:pPr>
              <w:pStyle w:val="21"/>
              <w:rPr>
                <w:sz w:val="26"/>
                <w:szCs w:val="26"/>
              </w:rPr>
            </w:pPr>
          </w:p>
        </w:tc>
        <w:tc>
          <w:tcPr>
            <w:tcW w:w="0" w:type="auto"/>
            <w:hideMark/>
          </w:tcPr>
          <w:p w14:paraId="45025146" w14:textId="77777777" w:rsidR="00D54428" w:rsidRPr="002F6E21" w:rsidRDefault="00D54428" w:rsidP="00D54428">
            <w:pPr>
              <w:pStyle w:val="21"/>
              <w:rPr>
                <w:sz w:val="26"/>
                <w:szCs w:val="26"/>
              </w:rPr>
            </w:pPr>
          </w:p>
        </w:tc>
        <w:tc>
          <w:tcPr>
            <w:tcW w:w="0" w:type="auto"/>
            <w:hideMark/>
          </w:tcPr>
          <w:p w14:paraId="04F4CDF0" w14:textId="77777777" w:rsidR="00D54428" w:rsidRPr="002F6E21" w:rsidRDefault="00D54428" w:rsidP="00D54428">
            <w:pPr>
              <w:pStyle w:val="21"/>
              <w:rPr>
                <w:sz w:val="26"/>
                <w:szCs w:val="26"/>
              </w:rPr>
            </w:pPr>
          </w:p>
        </w:tc>
      </w:tr>
      <w:tr w:rsidR="00D54428" w:rsidRPr="002F6E21" w14:paraId="7FA43728" w14:textId="77777777" w:rsidTr="00D54428">
        <w:tc>
          <w:tcPr>
            <w:tcW w:w="0" w:type="auto"/>
            <w:hideMark/>
          </w:tcPr>
          <w:p w14:paraId="48DFF3F2" w14:textId="77777777" w:rsidR="00D54428" w:rsidRPr="002F6E21" w:rsidRDefault="00D54428" w:rsidP="00D54428">
            <w:pPr>
              <w:pStyle w:val="21"/>
              <w:rPr>
                <w:b/>
                <w:bCs/>
                <w:sz w:val="26"/>
                <w:szCs w:val="26"/>
              </w:rPr>
            </w:pPr>
            <w:r w:rsidRPr="002F6E21">
              <w:rPr>
                <w:b/>
                <w:bCs/>
                <w:sz w:val="26"/>
                <w:szCs w:val="26"/>
              </w:rPr>
              <w:t>8</w:t>
            </w:r>
          </w:p>
        </w:tc>
        <w:tc>
          <w:tcPr>
            <w:tcW w:w="0" w:type="auto"/>
            <w:hideMark/>
          </w:tcPr>
          <w:p w14:paraId="529E631B" w14:textId="77777777" w:rsidR="00D54428" w:rsidRPr="002F6E21" w:rsidRDefault="00D54428" w:rsidP="00D54428">
            <w:pPr>
              <w:pStyle w:val="21"/>
              <w:rPr>
                <w:sz w:val="26"/>
                <w:szCs w:val="26"/>
              </w:rPr>
            </w:pPr>
            <w:proofErr w:type="spellStart"/>
            <w:r w:rsidRPr="002F6E21">
              <w:rPr>
                <w:sz w:val="26"/>
                <w:szCs w:val="26"/>
              </w:rPr>
              <w:t>Чи</w:t>
            </w:r>
            <w:proofErr w:type="spellEnd"/>
            <w:r w:rsidRPr="002F6E21">
              <w:rPr>
                <w:sz w:val="26"/>
                <w:szCs w:val="26"/>
              </w:rPr>
              <w:t xml:space="preserve"> є у Вас </w:t>
            </w:r>
            <w:proofErr w:type="spellStart"/>
            <w:r w:rsidRPr="002F6E21">
              <w:rPr>
                <w:sz w:val="26"/>
                <w:szCs w:val="26"/>
              </w:rPr>
              <w:t>бажання</w:t>
            </w:r>
            <w:proofErr w:type="spellEnd"/>
            <w:r w:rsidRPr="002F6E21">
              <w:rPr>
                <w:sz w:val="26"/>
                <w:szCs w:val="26"/>
              </w:rPr>
              <w:t xml:space="preserve"> </w:t>
            </w:r>
            <w:proofErr w:type="spellStart"/>
            <w:r w:rsidRPr="002F6E21">
              <w:rPr>
                <w:sz w:val="26"/>
                <w:szCs w:val="26"/>
              </w:rPr>
              <w:t>їсти</w:t>
            </w:r>
            <w:proofErr w:type="spellEnd"/>
            <w:r w:rsidRPr="002F6E21">
              <w:rPr>
                <w:sz w:val="26"/>
                <w:szCs w:val="26"/>
              </w:rPr>
              <w:t xml:space="preserve">, коли </w:t>
            </w:r>
            <w:proofErr w:type="spellStart"/>
            <w:r w:rsidRPr="002F6E21">
              <w:rPr>
                <w:sz w:val="26"/>
                <w:szCs w:val="26"/>
              </w:rPr>
              <w:t>справи</w:t>
            </w:r>
            <w:proofErr w:type="spellEnd"/>
            <w:r w:rsidRPr="002F6E21">
              <w:rPr>
                <w:sz w:val="26"/>
                <w:szCs w:val="26"/>
              </w:rPr>
              <w:t xml:space="preserve"> </w:t>
            </w:r>
            <w:proofErr w:type="spellStart"/>
            <w:r w:rsidRPr="002F6E21">
              <w:rPr>
                <w:sz w:val="26"/>
                <w:szCs w:val="26"/>
              </w:rPr>
              <w:t>йдуть</w:t>
            </w:r>
            <w:proofErr w:type="spellEnd"/>
            <w:r w:rsidRPr="002F6E21">
              <w:rPr>
                <w:sz w:val="26"/>
                <w:szCs w:val="26"/>
              </w:rPr>
              <w:t xml:space="preserve"> не так, як </w:t>
            </w:r>
            <w:proofErr w:type="spellStart"/>
            <w:r w:rsidRPr="002F6E21">
              <w:rPr>
                <w:sz w:val="26"/>
                <w:szCs w:val="26"/>
              </w:rPr>
              <w:t>хотілося</w:t>
            </w:r>
            <w:proofErr w:type="spellEnd"/>
            <w:r w:rsidRPr="002F6E21">
              <w:rPr>
                <w:sz w:val="26"/>
                <w:szCs w:val="26"/>
              </w:rPr>
              <w:t xml:space="preserve"> б?</w:t>
            </w:r>
          </w:p>
        </w:tc>
        <w:tc>
          <w:tcPr>
            <w:tcW w:w="0" w:type="auto"/>
            <w:hideMark/>
          </w:tcPr>
          <w:p w14:paraId="214CD4A2" w14:textId="77777777" w:rsidR="00D54428" w:rsidRPr="002F6E21" w:rsidRDefault="00D54428" w:rsidP="00D54428">
            <w:pPr>
              <w:pStyle w:val="21"/>
              <w:rPr>
                <w:sz w:val="26"/>
                <w:szCs w:val="26"/>
              </w:rPr>
            </w:pPr>
          </w:p>
        </w:tc>
        <w:tc>
          <w:tcPr>
            <w:tcW w:w="0" w:type="auto"/>
            <w:hideMark/>
          </w:tcPr>
          <w:p w14:paraId="1B860BD1" w14:textId="77777777" w:rsidR="00D54428" w:rsidRPr="002F6E21" w:rsidRDefault="00D54428" w:rsidP="00D54428">
            <w:pPr>
              <w:pStyle w:val="21"/>
              <w:rPr>
                <w:sz w:val="26"/>
                <w:szCs w:val="26"/>
              </w:rPr>
            </w:pPr>
          </w:p>
        </w:tc>
        <w:tc>
          <w:tcPr>
            <w:tcW w:w="0" w:type="auto"/>
            <w:hideMark/>
          </w:tcPr>
          <w:p w14:paraId="008016EA" w14:textId="77777777" w:rsidR="00D54428" w:rsidRPr="002F6E21" w:rsidRDefault="00D54428" w:rsidP="00D54428">
            <w:pPr>
              <w:pStyle w:val="21"/>
              <w:rPr>
                <w:sz w:val="26"/>
                <w:szCs w:val="26"/>
              </w:rPr>
            </w:pPr>
          </w:p>
        </w:tc>
        <w:tc>
          <w:tcPr>
            <w:tcW w:w="0" w:type="auto"/>
            <w:hideMark/>
          </w:tcPr>
          <w:p w14:paraId="4CFBB525" w14:textId="77777777" w:rsidR="00D54428" w:rsidRPr="002F6E21" w:rsidRDefault="00D54428" w:rsidP="00D54428">
            <w:pPr>
              <w:pStyle w:val="21"/>
              <w:rPr>
                <w:sz w:val="26"/>
                <w:szCs w:val="26"/>
              </w:rPr>
            </w:pPr>
          </w:p>
        </w:tc>
        <w:tc>
          <w:tcPr>
            <w:tcW w:w="0" w:type="auto"/>
            <w:hideMark/>
          </w:tcPr>
          <w:p w14:paraId="6F6137BD" w14:textId="77777777" w:rsidR="00D54428" w:rsidRPr="002F6E21" w:rsidRDefault="00D54428" w:rsidP="00D54428">
            <w:pPr>
              <w:pStyle w:val="21"/>
              <w:rPr>
                <w:sz w:val="26"/>
                <w:szCs w:val="26"/>
              </w:rPr>
            </w:pPr>
          </w:p>
        </w:tc>
      </w:tr>
      <w:tr w:rsidR="00D54428" w:rsidRPr="002F6E21" w14:paraId="5007F7D3" w14:textId="77777777" w:rsidTr="00D54428">
        <w:tc>
          <w:tcPr>
            <w:tcW w:w="0" w:type="auto"/>
            <w:hideMark/>
          </w:tcPr>
          <w:p w14:paraId="59E4F024" w14:textId="77777777" w:rsidR="00D54428" w:rsidRPr="002F6E21" w:rsidRDefault="00D54428" w:rsidP="00D54428">
            <w:pPr>
              <w:pStyle w:val="21"/>
              <w:rPr>
                <w:b/>
                <w:bCs/>
                <w:sz w:val="26"/>
                <w:szCs w:val="26"/>
              </w:rPr>
            </w:pPr>
            <w:r w:rsidRPr="002F6E21">
              <w:rPr>
                <w:b/>
                <w:bCs/>
                <w:sz w:val="26"/>
                <w:szCs w:val="26"/>
              </w:rPr>
              <w:t>9</w:t>
            </w:r>
          </w:p>
        </w:tc>
        <w:tc>
          <w:tcPr>
            <w:tcW w:w="0" w:type="auto"/>
            <w:hideMark/>
          </w:tcPr>
          <w:p w14:paraId="3EDD8399" w14:textId="77777777" w:rsidR="00D54428" w:rsidRPr="002F6E21" w:rsidRDefault="00D54428" w:rsidP="00D54428">
            <w:pPr>
              <w:pStyle w:val="21"/>
              <w:rPr>
                <w:sz w:val="26"/>
                <w:szCs w:val="26"/>
              </w:rPr>
            </w:pPr>
            <w:proofErr w:type="spellStart"/>
            <w:r w:rsidRPr="002F6E21">
              <w:rPr>
                <w:sz w:val="26"/>
                <w:szCs w:val="26"/>
              </w:rPr>
              <w:t>Чи</w:t>
            </w:r>
            <w:proofErr w:type="spellEnd"/>
            <w:r w:rsidRPr="002F6E21">
              <w:rPr>
                <w:sz w:val="26"/>
                <w:szCs w:val="26"/>
              </w:rPr>
              <w:t xml:space="preserve"> є у Вас </w:t>
            </w:r>
            <w:proofErr w:type="spellStart"/>
            <w:r w:rsidRPr="002F6E21">
              <w:rPr>
                <w:sz w:val="26"/>
                <w:szCs w:val="26"/>
              </w:rPr>
              <w:t>бажання</w:t>
            </w:r>
            <w:proofErr w:type="spellEnd"/>
            <w:r w:rsidRPr="002F6E21">
              <w:rPr>
                <w:sz w:val="26"/>
                <w:szCs w:val="26"/>
              </w:rPr>
              <w:t xml:space="preserve"> </w:t>
            </w:r>
            <w:proofErr w:type="spellStart"/>
            <w:r w:rsidRPr="002F6E21">
              <w:rPr>
                <w:sz w:val="26"/>
                <w:szCs w:val="26"/>
              </w:rPr>
              <w:t>їсти</w:t>
            </w:r>
            <w:proofErr w:type="spellEnd"/>
            <w:r w:rsidRPr="002F6E21">
              <w:rPr>
                <w:sz w:val="26"/>
                <w:szCs w:val="26"/>
              </w:rPr>
              <w:t xml:space="preserve">, коли Ви </w:t>
            </w:r>
            <w:proofErr w:type="spellStart"/>
            <w:r w:rsidRPr="002F6E21">
              <w:rPr>
                <w:sz w:val="26"/>
                <w:szCs w:val="26"/>
              </w:rPr>
              <w:t>налякані</w:t>
            </w:r>
            <w:proofErr w:type="spellEnd"/>
            <w:r w:rsidRPr="002F6E21">
              <w:rPr>
                <w:sz w:val="26"/>
                <w:szCs w:val="26"/>
              </w:rPr>
              <w:t>?</w:t>
            </w:r>
          </w:p>
        </w:tc>
        <w:tc>
          <w:tcPr>
            <w:tcW w:w="0" w:type="auto"/>
            <w:hideMark/>
          </w:tcPr>
          <w:p w14:paraId="530E5B59" w14:textId="77777777" w:rsidR="00D54428" w:rsidRPr="002F6E21" w:rsidRDefault="00D54428" w:rsidP="00D54428">
            <w:pPr>
              <w:pStyle w:val="21"/>
              <w:rPr>
                <w:sz w:val="26"/>
                <w:szCs w:val="26"/>
              </w:rPr>
            </w:pPr>
          </w:p>
        </w:tc>
        <w:tc>
          <w:tcPr>
            <w:tcW w:w="0" w:type="auto"/>
            <w:hideMark/>
          </w:tcPr>
          <w:p w14:paraId="68D34C35" w14:textId="77777777" w:rsidR="00D54428" w:rsidRPr="002F6E21" w:rsidRDefault="00D54428" w:rsidP="00D54428">
            <w:pPr>
              <w:pStyle w:val="21"/>
              <w:rPr>
                <w:sz w:val="26"/>
                <w:szCs w:val="26"/>
              </w:rPr>
            </w:pPr>
          </w:p>
        </w:tc>
        <w:tc>
          <w:tcPr>
            <w:tcW w:w="0" w:type="auto"/>
            <w:hideMark/>
          </w:tcPr>
          <w:p w14:paraId="0D1F7628" w14:textId="77777777" w:rsidR="00D54428" w:rsidRPr="002F6E21" w:rsidRDefault="00D54428" w:rsidP="00D54428">
            <w:pPr>
              <w:pStyle w:val="21"/>
              <w:rPr>
                <w:sz w:val="26"/>
                <w:szCs w:val="26"/>
              </w:rPr>
            </w:pPr>
          </w:p>
        </w:tc>
        <w:tc>
          <w:tcPr>
            <w:tcW w:w="0" w:type="auto"/>
            <w:hideMark/>
          </w:tcPr>
          <w:p w14:paraId="0B049B66" w14:textId="77777777" w:rsidR="00D54428" w:rsidRPr="002F6E21" w:rsidRDefault="00D54428" w:rsidP="00D54428">
            <w:pPr>
              <w:pStyle w:val="21"/>
              <w:rPr>
                <w:sz w:val="26"/>
                <w:szCs w:val="26"/>
              </w:rPr>
            </w:pPr>
          </w:p>
        </w:tc>
        <w:tc>
          <w:tcPr>
            <w:tcW w:w="0" w:type="auto"/>
            <w:hideMark/>
          </w:tcPr>
          <w:p w14:paraId="4ACA5ABE" w14:textId="77777777" w:rsidR="00D54428" w:rsidRPr="002F6E21" w:rsidRDefault="00D54428" w:rsidP="00D54428">
            <w:pPr>
              <w:pStyle w:val="21"/>
              <w:rPr>
                <w:sz w:val="26"/>
                <w:szCs w:val="26"/>
              </w:rPr>
            </w:pPr>
          </w:p>
        </w:tc>
      </w:tr>
      <w:tr w:rsidR="00D54428" w:rsidRPr="002F6E21" w14:paraId="6BE11ABD" w14:textId="77777777" w:rsidTr="00D54428">
        <w:tc>
          <w:tcPr>
            <w:tcW w:w="0" w:type="auto"/>
            <w:hideMark/>
          </w:tcPr>
          <w:p w14:paraId="5CBB3A75" w14:textId="77777777" w:rsidR="00D54428" w:rsidRPr="002F6E21" w:rsidRDefault="00D54428" w:rsidP="00D54428">
            <w:pPr>
              <w:pStyle w:val="21"/>
              <w:rPr>
                <w:b/>
                <w:bCs/>
                <w:sz w:val="26"/>
                <w:szCs w:val="26"/>
              </w:rPr>
            </w:pPr>
            <w:r w:rsidRPr="002F6E21">
              <w:rPr>
                <w:b/>
                <w:bCs/>
                <w:sz w:val="26"/>
                <w:szCs w:val="26"/>
              </w:rPr>
              <w:t>10</w:t>
            </w:r>
          </w:p>
        </w:tc>
        <w:tc>
          <w:tcPr>
            <w:tcW w:w="0" w:type="auto"/>
            <w:hideMark/>
          </w:tcPr>
          <w:p w14:paraId="15BE8E6C" w14:textId="77777777" w:rsidR="00D54428" w:rsidRPr="002F6E21" w:rsidRDefault="00D54428" w:rsidP="00D54428">
            <w:pPr>
              <w:pStyle w:val="21"/>
              <w:rPr>
                <w:sz w:val="26"/>
                <w:szCs w:val="26"/>
              </w:rPr>
            </w:pPr>
            <w:proofErr w:type="spellStart"/>
            <w:r w:rsidRPr="002F6E21">
              <w:rPr>
                <w:sz w:val="26"/>
                <w:szCs w:val="26"/>
              </w:rPr>
              <w:t>Чи</w:t>
            </w:r>
            <w:proofErr w:type="spellEnd"/>
            <w:r w:rsidRPr="002F6E21">
              <w:rPr>
                <w:sz w:val="26"/>
                <w:szCs w:val="26"/>
              </w:rPr>
              <w:t xml:space="preserve"> є у Вас </w:t>
            </w:r>
            <w:proofErr w:type="spellStart"/>
            <w:r w:rsidRPr="002F6E21">
              <w:rPr>
                <w:sz w:val="26"/>
                <w:szCs w:val="26"/>
              </w:rPr>
              <w:t>бажання</w:t>
            </w:r>
            <w:proofErr w:type="spellEnd"/>
            <w:r w:rsidRPr="002F6E21">
              <w:rPr>
                <w:sz w:val="26"/>
                <w:szCs w:val="26"/>
              </w:rPr>
              <w:t xml:space="preserve"> </w:t>
            </w:r>
            <w:proofErr w:type="spellStart"/>
            <w:r w:rsidRPr="002F6E21">
              <w:rPr>
                <w:sz w:val="26"/>
                <w:szCs w:val="26"/>
              </w:rPr>
              <w:t>їсти</w:t>
            </w:r>
            <w:proofErr w:type="spellEnd"/>
            <w:r w:rsidRPr="002F6E21">
              <w:rPr>
                <w:sz w:val="26"/>
                <w:szCs w:val="26"/>
              </w:rPr>
              <w:t xml:space="preserve">, коли Ви </w:t>
            </w:r>
            <w:proofErr w:type="spellStart"/>
            <w:r w:rsidRPr="002F6E21">
              <w:rPr>
                <w:sz w:val="26"/>
                <w:szCs w:val="26"/>
              </w:rPr>
              <w:t>розчаровані</w:t>
            </w:r>
            <w:proofErr w:type="spellEnd"/>
            <w:r w:rsidRPr="002F6E21">
              <w:rPr>
                <w:sz w:val="26"/>
                <w:szCs w:val="26"/>
              </w:rPr>
              <w:t>?</w:t>
            </w:r>
          </w:p>
        </w:tc>
        <w:tc>
          <w:tcPr>
            <w:tcW w:w="0" w:type="auto"/>
            <w:hideMark/>
          </w:tcPr>
          <w:p w14:paraId="4A6A78A3" w14:textId="77777777" w:rsidR="00D54428" w:rsidRPr="002F6E21" w:rsidRDefault="00D54428" w:rsidP="00D54428">
            <w:pPr>
              <w:pStyle w:val="21"/>
              <w:rPr>
                <w:sz w:val="26"/>
                <w:szCs w:val="26"/>
              </w:rPr>
            </w:pPr>
          </w:p>
        </w:tc>
        <w:tc>
          <w:tcPr>
            <w:tcW w:w="0" w:type="auto"/>
            <w:hideMark/>
          </w:tcPr>
          <w:p w14:paraId="71A2CFEA" w14:textId="77777777" w:rsidR="00D54428" w:rsidRPr="002F6E21" w:rsidRDefault="00D54428" w:rsidP="00D54428">
            <w:pPr>
              <w:pStyle w:val="21"/>
              <w:rPr>
                <w:sz w:val="26"/>
                <w:szCs w:val="26"/>
              </w:rPr>
            </w:pPr>
          </w:p>
        </w:tc>
        <w:tc>
          <w:tcPr>
            <w:tcW w:w="0" w:type="auto"/>
            <w:hideMark/>
          </w:tcPr>
          <w:p w14:paraId="0E0F47E3" w14:textId="77777777" w:rsidR="00D54428" w:rsidRPr="002F6E21" w:rsidRDefault="00D54428" w:rsidP="00D54428">
            <w:pPr>
              <w:pStyle w:val="21"/>
              <w:rPr>
                <w:sz w:val="26"/>
                <w:szCs w:val="26"/>
              </w:rPr>
            </w:pPr>
          </w:p>
        </w:tc>
        <w:tc>
          <w:tcPr>
            <w:tcW w:w="0" w:type="auto"/>
            <w:hideMark/>
          </w:tcPr>
          <w:p w14:paraId="7B4576F3" w14:textId="77777777" w:rsidR="00D54428" w:rsidRPr="002F6E21" w:rsidRDefault="00D54428" w:rsidP="00D54428">
            <w:pPr>
              <w:pStyle w:val="21"/>
              <w:rPr>
                <w:sz w:val="26"/>
                <w:szCs w:val="26"/>
              </w:rPr>
            </w:pPr>
          </w:p>
        </w:tc>
        <w:tc>
          <w:tcPr>
            <w:tcW w:w="0" w:type="auto"/>
            <w:hideMark/>
          </w:tcPr>
          <w:p w14:paraId="32F13DEA" w14:textId="77777777" w:rsidR="00D54428" w:rsidRPr="002F6E21" w:rsidRDefault="00D54428" w:rsidP="00D54428">
            <w:pPr>
              <w:pStyle w:val="21"/>
              <w:rPr>
                <w:sz w:val="26"/>
                <w:szCs w:val="26"/>
              </w:rPr>
            </w:pPr>
          </w:p>
        </w:tc>
      </w:tr>
      <w:tr w:rsidR="00D54428" w:rsidRPr="002F6E21" w14:paraId="4923D89D" w14:textId="77777777" w:rsidTr="00D54428">
        <w:tc>
          <w:tcPr>
            <w:tcW w:w="0" w:type="auto"/>
            <w:hideMark/>
          </w:tcPr>
          <w:p w14:paraId="35CBB19B" w14:textId="77777777" w:rsidR="00D54428" w:rsidRPr="002F6E21" w:rsidRDefault="00D54428" w:rsidP="00D54428">
            <w:pPr>
              <w:pStyle w:val="21"/>
              <w:rPr>
                <w:b/>
                <w:bCs/>
                <w:sz w:val="26"/>
                <w:szCs w:val="26"/>
              </w:rPr>
            </w:pPr>
            <w:r w:rsidRPr="002F6E21">
              <w:rPr>
                <w:b/>
                <w:bCs/>
                <w:sz w:val="26"/>
                <w:szCs w:val="26"/>
              </w:rPr>
              <w:t>11</w:t>
            </w:r>
          </w:p>
        </w:tc>
        <w:tc>
          <w:tcPr>
            <w:tcW w:w="0" w:type="auto"/>
            <w:hideMark/>
          </w:tcPr>
          <w:p w14:paraId="62696558" w14:textId="77777777" w:rsidR="00D54428" w:rsidRPr="002F6E21" w:rsidRDefault="00D54428" w:rsidP="00D54428">
            <w:pPr>
              <w:pStyle w:val="21"/>
              <w:rPr>
                <w:sz w:val="26"/>
                <w:szCs w:val="26"/>
              </w:rPr>
            </w:pPr>
            <w:proofErr w:type="spellStart"/>
            <w:r w:rsidRPr="002F6E21">
              <w:rPr>
                <w:sz w:val="26"/>
                <w:szCs w:val="26"/>
              </w:rPr>
              <w:t>Чи</w:t>
            </w:r>
            <w:proofErr w:type="spellEnd"/>
            <w:r w:rsidRPr="002F6E21">
              <w:rPr>
                <w:sz w:val="26"/>
                <w:szCs w:val="26"/>
              </w:rPr>
              <w:t xml:space="preserve"> є у Вас </w:t>
            </w:r>
            <w:proofErr w:type="spellStart"/>
            <w:r w:rsidRPr="002F6E21">
              <w:rPr>
                <w:sz w:val="26"/>
                <w:szCs w:val="26"/>
              </w:rPr>
              <w:t>бажання</w:t>
            </w:r>
            <w:proofErr w:type="spellEnd"/>
            <w:r w:rsidRPr="002F6E21">
              <w:rPr>
                <w:sz w:val="26"/>
                <w:szCs w:val="26"/>
              </w:rPr>
              <w:t xml:space="preserve"> </w:t>
            </w:r>
            <w:proofErr w:type="spellStart"/>
            <w:r w:rsidRPr="002F6E21">
              <w:rPr>
                <w:sz w:val="26"/>
                <w:szCs w:val="26"/>
              </w:rPr>
              <w:t>їсти</w:t>
            </w:r>
            <w:proofErr w:type="spellEnd"/>
            <w:r w:rsidRPr="002F6E21">
              <w:rPr>
                <w:sz w:val="26"/>
                <w:szCs w:val="26"/>
              </w:rPr>
              <w:t xml:space="preserve">, коли Ви </w:t>
            </w:r>
            <w:proofErr w:type="spellStart"/>
            <w:r w:rsidRPr="002F6E21">
              <w:rPr>
                <w:sz w:val="26"/>
                <w:szCs w:val="26"/>
              </w:rPr>
              <w:t>схвильовані</w:t>
            </w:r>
            <w:proofErr w:type="spellEnd"/>
            <w:r w:rsidRPr="002F6E21">
              <w:rPr>
                <w:sz w:val="26"/>
                <w:szCs w:val="26"/>
              </w:rPr>
              <w:t>?</w:t>
            </w:r>
          </w:p>
        </w:tc>
        <w:tc>
          <w:tcPr>
            <w:tcW w:w="0" w:type="auto"/>
            <w:hideMark/>
          </w:tcPr>
          <w:p w14:paraId="0061B93D" w14:textId="77777777" w:rsidR="00D54428" w:rsidRPr="002F6E21" w:rsidRDefault="00D54428" w:rsidP="00D54428">
            <w:pPr>
              <w:pStyle w:val="21"/>
              <w:rPr>
                <w:sz w:val="26"/>
                <w:szCs w:val="26"/>
              </w:rPr>
            </w:pPr>
          </w:p>
        </w:tc>
        <w:tc>
          <w:tcPr>
            <w:tcW w:w="0" w:type="auto"/>
            <w:hideMark/>
          </w:tcPr>
          <w:p w14:paraId="400C0B96" w14:textId="77777777" w:rsidR="00D54428" w:rsidRPr="002F6E21" w:rsidRDefault="00D54428" w:rsidP="00D54428">
            <w:pPr>
              <w:pStyle w:val="21"/>
              <w:rPr>
                <w:sz w:val="26"/>
                <w:szCs w:val="26"/>
              </w:rPr>
            </w:pPr>
          </w:p>
        </w:tc>
        <w:tc>
          <w:tcPr>
            <w:tcW w:w="0" w:type="auto"/>
            <w:hideMark/>
          </w:tcPr>
          <w:p w14:paraId="29255CB3" w14:textId="77777777" w:rsidR="00D54428" w:rsidRPr="002F6E21" w:rsidRDefault="00D54428" w:rsidP="00D54428">
            <w:pPr>
              <w:pStyle w:val="21"/>
              <w:rPr>
                <w:sz w:val="26"/>
                <w:szCs w:val="26"/>
              </w:rPr>
            </w:pPr>
          </w:p>
        </w:tc>
        <w:tc>
          <w:tcPr>
            <w:tcW w:w="0" w:type="auto"/>
            <w:hideMark/>
          </w:tcPr>
          <w:p w14:paraId="196213C6" w14:textId="77777777" w:rsidR="00D54428" w:rsidRPr="002F6E21" w:rsidRDefault="00D54428" w:rsidP="00D54428">
            <w:pPr>
              <w:pStyle w:val="21"/>
              <w:rPr>
                <w:sz w:val="26"/>
                <w:szCs w:val="26"/>
              </w:rPr>
            </w:pPr>
          </w:p>
        </w:tc>
        <w:tc>
          <w:tcPr>
            <w:tcW w:w="0" w:type="auto"/>
            <w:hideMark/>
          </w:tcPr>
          <w:p w14:paraId="629D571D" w14:textId="77777777" w:rsidR="00D54428" w:rsidRPr="002F6E21" w:rsidRDefault="00D54428" w:rsidP="00D54428">
            <w:pPr>
              <w:pStyle w:val="21"/>
              <w:rPr>
                <w:sz w:val="26"/>
                <w:szCs w:val="26"/>
              </w:rPr>
            </w:pPr>
          </w:p>
        </w:tc>
      </w:tr>
      <w:tr w:rsidR="00D54428" w:rsidRPr="002F6E21" w14:paraId="2CEBE0AD" w14:textId="77777777" w:rsidTr="00D54428">
        <w:tc>
          <w:tcPr>
            <w:tcW w:w="0" w:type="auto"/>
            <w:hideMark/>
          </w:tcPr>
          <w:p w14:paraId="7F39DA25" w14:textId="77777777" w:rsidR="00D54428" w:rsidRPr="002F6E21" w:rsidRDefault="00D54428" w:rsidP="00D54428">
            <w:pPr>
              <w:pStyle w:val="21"/>
              <w:rPr>
                <w:b/>
                <w:bCs/>
                <w:sz w:val="26"/>
                <w:szCs w:val="26"/>
              </w:rPr>
            </w:pPr>
            <w:r w:rsidRPr="002F6E21">
              <w:rPr>
                <w:b/>
                <w:bCs/>
                <w:sz w:val="26"/>
                <w:szCs w:val="26"/>
              </w:rPr>
              <w:t>12</w:t>
            </w:r>
          </w:p>
        </w:tc>
        <w:tc>
          <w:tcPr>
            <w:tcW w:w="0" w:type="auto"/>
            <w:hideMark/>
          </w:tcPr>
          <w:p w14:paraId="6972B8D9" w14:textId="77777777" w:rsidR="00D54428" w:rsidRPr="002F6E21" w:rsidRDefault="00D54428" w:rsidP="00D54428">
            <w:pPr>
              <w:pStyle w:val="21"/>
              <w:rPr>
                <w:sz w:val="26"/>
                <w:szCs w:val="26"/>
              </w:rPr>
            </w:pPr>
            <w:proofErr w:type="spellStart"/>
            <w:r w:rsidRPr="002F6E21">
              <w:rPr>
                <w:sz w:val="26"/>
                <w:szCs w:val="26"/>
              </w:rPr>
              <w:t>Чи</w:t>
            </w:r>
            <w:proofErr w:type="spellEnd"/>
            <w:r w:rsidRPr="002F6E21">
              <w:rPr>
                <w:sz w:val="26"/>
                <w:szCs w:val="26"/>
              </w:rPr>
              <w:t xml:space="preserve"> є у Вас </w:t>
            </w:r>
            <w:proofErr w:type="spellStart"/>
            <w:r w:rsidRPr="002F6E21">
              <w:rPr>
                <w:sz w:val="26"/>
                <w:szCs w:val="26"/>
              </w:rPr>
              <w:t>бажання</w:t>
            </w:r>
            <w:proofErr w:type="spellEnd"/>
            <w:r w:rsidRPr="002F6E21">
              <w:rPr>
                <w:sz w:val="26"/>
                <w:szCs w:val="26"/>
              </w:rPr>
              <w:t xml:space="preserve"> </w:t>
            </w:r>
            <w:proofErr w:type="spellStart"/>
            <w:r w:rsidRPr="002F6E21">
              <w:rPr>
                <w:sz w:val="26"/>
                <w:szCs w:val="26"/>
              </w:rPr>
              <w:t>їсти</w:t>
            </w:r>
            <w:proofErr w:type="spellEnd"/>
            <w:r w:rsidRPr="002F6E21">
              <w:rPr>
                <w:sz w:val="26"/>
                <w:szCs w:val="26"/>
              </w:rPr>
              <w:t xml:space="preserve">, коли Ви </w:t>
            </w:r>
            <w:proofErr w:type="spellStart"/>
            <w:r w:rsidRPr="002F6E21">
              <w:rPr>
                <w:sz w:val="26"/>
                <w:szCs w:val="26"/>
              </w:rPr>
              <w:t>втратили</w:t>
            </w:r>
            <w:proofErr w:type="spellEnd"/>
            <w:r w:rsidRPr="002F6E21">
              <w:rPr>
                <w:sz w:val="26"/>
                <w:szCs w:val="26"/>
              </w:rPr>
              <w:t xml:space="preserve"> контроль над собою?</w:t>
            </w:r>
          </w:p>
        </w:tc>
        <w:tc>
          <w:tcPr>
            <w:tcW w:w="0" w:type="auto"/>
            <w:hideMark/>
          </w:tcPr>
          <w:p w14:paraId="712A3CF6" w14:textId="77777777" w:rsidR="00D54428" w:rsidRPr="002F6E21" w:rsidRDefault="00D54428" w:rsidP="00D54428">
            <w:pPr>
              <w:pStyle w:val="21"/>
              <w:rPr>
                <w:sz w:val="26"/>
                <w:szCs w:val="26"/>
              </w:rPr>
            </w:pPr>
          </w:p>
        </w:tc>
        <w:tc>
          <w:tcPr>
            <w:tcW w:w="0" w:type="auto"/>
            <w:hideMark/>
          </w:tcPr>
          <w:p w14:paraId="7C71AB4A" w14:textId="77777777" w:rsidR="00D54428" w:rsidRPr="002F6E21" w:rsidRDefault="00D54428" w:rsidP="00D54428">
            <w:pPr>
              <w:pStyle w:val="21"/>
              <w:rPr>
                <w:sz w:val="26"/>
                <w:szCs w:val="26"/>
              </w:rPr>
            </w:pPr>
          </w:p>
        </w:tc>
        <w:tc>
          <w:tcPr>
            <w:tcW w:w="0" w:type="auto"/>
            <w:hideMark/>
          </w:tcPr>
          <w:p w14:paraId="2FC534E3" w14:textId="77777777" w:rsidR="00D54428" w:rsidRPr="002F6E21" w:rsidRDefault="00D54428" w:rsidP="00D54428">
            <w:pPr>
              <w:pStyle w:val="21"/>
              <w:rPr>
                <w:sz w:val="26"/>
                <w:szCs w:val="26"/>
              </w:rPr>
            </w:pPr>
          </w:p>
        </w:tc>
        <w:tc>
          <w:tcPr>
            <w:tcW w:w="0" w:type="auto"/>
            <w:hideMark/>
          </w:tcPr>
          <w:p w14:paraId="3B8ABDCF" w14:textId="77777777" w:rsidR="00D54428" w:rsidRPr="002F6E21" w:rsidRDefault="00D54428" w:rsidP="00D54428">
            <w:pPr>
              <w:pStyle w:val="21"/>
              <w:rPr>
                <w:sz w:val="26"/>
                <w:szCs w:val="26"/>
              </w:rPr>
            </w:pPr>
          </w:p>
        </w:tc>
        <w:tc>
          <w:tcPr>
            <w:tcW w:w="0" w:type="auto"/>
            <w:hideMark/>
          </w:tcPr>
          <w:p w14:paraId="54A083C4" w14:textId="77777777" w:rsidR="00D54428" w:rsidRPr="002F6E21" w:rsidRDefault="00D54428" w:rsidP="00D54428">
            <w:pPr>
              <w:pStyle w:val="21"/>
              <w:rPr>
                <w:sz w:val="26"/>
                <w:szCs w:val="26"/>
              </w:rPr>
            </w:pPr>
          </w:p>
        </w:tc>
      </w:tr>
      <w:tr w:rsidR="00D54428" w:rsidRPr="002F6E21" w14:paraId="25F0D742" w14:textId="77777777" w:rsidTr="00D54428">
        <w:tc>
          <w:tcPr>
            <w:tcW w:w="0" w:type="auto"/>
            <w:hideMark/>
          </w:tcPr>
          <w:p w14:paraId="70172AF4" w14:textId="77777777" w:rsidR="00D54428" w:rsidRPr="002F6E21" w:rsidRDefault="00D54428" w:rsidP="00D54428">
            <w:pPr>
              <w:pStyle w:val="21"/>
              <w:rPr>
                <w:b/>
                <w:bCs/>
                <w:sz w:val="26"/>
                <w:szCs w:val="26"/>
              </w:rPr>
            </w:pPr>
            <w:r w:rsidRPr="002F6E21">
              <w:rPr>
                <w:b/>
                <w:bCs/>
                <w:sz w:val="26"/>
                <w:szCs w:val="26"/>
              </w:rPr>
              <w:t>13</w:t>
            </w:r>
          </w:p>
        </w:tc>
        <w:tc>
          <w:tcPr>
            <w:tcW w:w="0" w:type="auto"/>
            <w:hideMark/>
          </w:tcPr>
          <w:p w14:paraId="43D7D83D" w14:textId="77777777" w:rsidR="00D54428" w:rsidRPr="002F6E21" w:rsidRDefault="00D54428" w:rsidP="00D54428">
            <w:pPr>
              <w:pStyle w:val="21"/>
              <w:rPr>
                <w:sz w:val="26"/>
                <w:szCs w:val="26"/>
              </w:rPr>
            </w:pPr>
            <w:proofErr w:type="spellStart"/>
            <w:r w:rsidRPr="002F6E21">
              <w:rPr>
                <w:sz w:val="26"/>
                <w:szCs w:val="26"/>
              </w:rPr>
              <w:t>Чи</w:t>
            </w:r>
            <w:proofErr w:type="spellEnd"/>
            <w:r w:rsidRPr="002F6E21">
              <w:rPr>
                <w:sz w:val="26"/>
                <w:szCs w:val="26"/>
              </w:rPr>
              <w:t xml:space="preserve"> є у Вас </w:t>
            </w:r>
            <w:proofErr w:type="spellStart"/>
            <w:r w:rsidRPr="002F6E21">
              <w:rPr>
                <w:sz w:val="26"/>
                <w:szCs w:val="26"/>
              </w:rPr>
              <w:t>бажання</w:t>
            </w:r>
            <w:proofErr w:type="spellEnd"/>
            <w:r w:rsidRPr="002F6E21">
              <w:rPr>
                <w:sz w:val="26"/>
                <w:szCs w:val="26"/>
              </w:rPr>
              <w:t xml:space="preserve"> </w:t>
            </w:r>
            <w:proofErr w:type="spellStart"/>
            <w:r w:rsidRPr="002F6E21">
              <w:rPr>
                <w:sz w:val="26"/>
                <w:szCs w:val="26"/>
              </w:rPr>
              <w:t>їсти</w:t>
            </w:r>
            <w:proofErr w:type="spellEnd"/>
            <w:r w:rsidRPr="002F6E21">
              <w:rPr>
                <w:sz w:val="26"/>
                <w:szCs w:val="26"/>
              </w:rPr>
              <w:t xml:space="preserve">, коли Ви </w:t>
            </w:r>
            <w:proofErr w:type="spellStart"/>
            <w:r w:rsidRPr="002F6E21">
              <w:rPr>
                <w:sz w:val="26"/>
                <w:szCs w:val="26"/>
              </w:rPr>
              <w:t>нудьгуєте</w:t>
            </w:r>
            <w:proofErr w:type="spellEnd"/>
            <w:r w:rsidRPr="002F6E21">
              <w:rPr>
                <w:sz w:val="26"/>
                <w:szCs w:val="26"/>
              </w:rPr>
              <w:t xml:space="preserve"> </w:t>
            </w:r>
            <w:proofErr w:type="spellStart"/>
            <w:r w:rsidRPr="002F6E21">
              <w:rPr>
                <w:sz w:val="26"/>
                <w:szCs w:val="26"/>
              </w:rPr>
              <w:t>або</w:t>
            </w:r>
            <w:proofErr w:type="spellEnd"/>
            <w:r w:rsidRPr="002F6E21">
              <w:rPr>
                <w:sz w:val="26"/>
                <w:szCs w:val="26"/>
              </w:rPr>
              <w:t xml:space="preserve"> </w:t>
            </w:r>
            <w:proofErr w:type="spellStart"/>
            <w:r w:rsidRPr="002F6E21">
              <w:rPr>
                <w:sz w:val="26"/>
                <w:szCs w:val="26"/>
              </w:rPr>
              <w:t>відчуваєте</w:t>
            </w:r>
            <w:proofErr w:type="spellEnd"/>
            <w:r w:rsidRPr="002F6E21">
              <w:rPr>
                <w:sz w:val="26"/>
                <w:szCs w:val="26"/>
              </w:rPr>
              <w:t xml:space="preserve"> </w:t>
            </w:r>
            <w:proofErr w:type="spellStart"/>
            <w:r w:rsidRPr="002F6E21">
              <w:rPr>
                <w:sz w:val="26"/>
                <w:szCs w:val="26"/>
              </w:rPr>
              <w:t>нудьгу</w:t>
            </w:r>
            <w:proofErr w:type="spellEnd"/>
            <w:r w:rsidRPr="002F6E21">
              <w:rPr>
                <w:sz w:val="26"/>
                <w:szCs w:val="26"/>
              </w:rPr>
              <w:t>?</w:t>
            </w:r>
          </w:p>
        </w:tc>
        <w:tc>
          <w:tcPr>
            <w:tcW w:w="0" w:type="auto"/>
            <w:hideMark/>
          </w:tcPr>
          <w:p w14:paraId="4A8F70E7" w14:textId="77777777" w:rsidR="00D54428" w:rsidRPr="002F6E21" w:rsidRDefault="00D54428" w:rsidP="00D54428">
            <w:pPr>
              <w:pStyle w:val="21"/>
              <w:rPr>
                <w:sz w:val="26"/>
                <w:szCs w:val="26"/>
              </w:rPr>
            </w:pPr>
          </w:p>
        </w:tc>
        <w:tc>
          <w:tcPr>
            <w:tcW w:w="0" w:type="auto"/>
            <w:hideMark/>
          </w:tcPr>
          <w:p w14:paraId="7BEB3876" w14:textId="77777777" w:rsidR="00D54428" w:rsidRPr="002F6E21" w:rsidRDefault="00D54428" w:rsidP="00D54428">
            <w:pPr>
              <w:pStyle w:val="21"/>
              <w:rPr>
                <w:sz w:val="26"/>
                <w:szCs w:val="26"/>
              </w:rPr>
            </w:pPr>
          </w:p>
        </w:tc>
        <w:tc>
          <w:tcPr>
            <w:tcW w:w="0" w:type="auto"/>
            <w:hideMark/>
          </w:tcPr>
          <w:p w14:paraId="09E21250" w14:textId="77777777" w:rsidR="00D54428" w:rsidRPr="002F6E21" w:rsidRDefault="00D54428" w:rsidP="00D54428">
            <w:pPr>
              <w:pStyle w:val="21"/>
              <w:rPr>
                <w:sz w:val="26"/>
                <w:szCs w:val="26"/>
              </w:rPr>
            </w:pPr>
          </w:p>
        </w:tc>
        <w:tc>
          <w:tcPr>
            <w:tcW w:w="0" w:type="auto"/>
            <w:hideMark/>
          </w:tcPr>
          <w:p w14:paraId="40E53BE3" w14:textId="77777777" w:rsidR="00D54428" w:rsidRPr="002F6E21" w:rsidRDefault="00D54428" w:rsidP="00D54428">
            <w:pPr>
              <w:pStyle w:val="21"/>
              <w:rPr>
                <w:sz w:val="26"/>
                <w:szCs w:val="26"/>
              </w:rPr>
            </w:pPr>
          </w:p>
        </w:tc>
        <w:tc>
          <w:tcPr>
            <w:tcW w:w="0" w:type="auto"/>
            <w:hideMark/>
          </w:tcPr>
          <w:p w14:paraId="35374F7A" w14:textId="77777777" w:rsidR="00D54428" w:rsidRPr="002F6E21" w:rsidRDefault="00D54428" w:rsidP="00D54428">
            <w:pPr>
              <w:pStyle w:val="21"/>
              <w:rPr>
                <w:sz w:val="26"/>
                <w:szCs w:val="26"/>
              </w:rPr>
            </w:pPr>
          </w:p>
        </w:tc>
      </w:tr>
      <w:tr w:rsidR="002F6E21" w:rsidRPr="002F6E21" w14:paraId="3AC58D8D" w14:textId="77777777" w:rsidTr="002F6E21">
        <w:tc>
          <w:tcPr>
            <w:tcW w:w="0" w:type="auto"/>
            <w:gridSpan w:val="7"/>
            <w:vAlign w:val="center"/>
            <w:hideMark/>
          </w:tcPr>
          <w:p w14:paraId="23B03A9E" w14:textId="18BA753D" w:rsidR="002F6E21" w:rsidRPr="002F6E21" w:rsidRDefault="002F6E21" w:rsidP="002F6E21">
            <w:pPr>
              <w:pStyle w:val="21"/>
              <w:jc w:val="center"/>
              <w:rPr>
                <w:b/>
                <w:bCs/>
                <w:sz w:val="26"/>
                <w:szCs w:val="26"/>
              </w:rPr>
            </w:pPr>
            <w:proofErr w:type="spellStart"/>
            <w:r w:rsidRPr="002F6E21">
              <w:rPr>
                <w:b/>
                <w:bCs/>
                <w:sz w:val="26"/>
                <w:szCs w:val="26"/>
              </w:rPr>
              <w:t>Екстернальне</w:t>
            </w:r>
            <w:proofErr w:type="spellEnd"/>
            <w:r w:rsidRPr="002F6E21">
              <w:rPr>
                <w:b/>
                <w:bCs/>
                <w:sz w:val="26"/>
                <w:szCs w:val="26"/>
              </w:rPr>
              <w:t xml:space="preserve"> </w:t>
            </w:r>
            <w:proofErr w:type="spellStart"/>
            <w:r w:rsidRPr="002F6E21">
              <w:rPr>
                <w:b/>
                <w:bCs/>
                <w:sz w:val="26"/>
                <w:szCs w:val="26"/>
              </w:rPr>
              <w:t>харчування</w:t>
            </w:r>
            <w:proofErr w:type="spellEnd"/>
          </w:p>
        </w:tc>
      </w:tr>
      <w:tr w:rsidR="00D54428" w:rsidRPr="002F6E21" w14:paraId="2CA58FC3" w14:textId="77777777" w:rsidTr="00D54428">
        <w:tc>
          <w:tcPr>
            <w:tcW w:w="0" w:type="auto"/>
            <w:hideMark/>
          </w:tcPr>
          <w:p w14:paraId="47D41F02" w14:textId="77777777" w:rsidR="00D54428" w:rsidRPr="002F6E21" w:rsidRDefault="00D54428" w:rsidP="00D54428">
            <w:pPr>
              <w:pStyle w:val="21"/>
              <w:rPr>
                <w:b/>
                <w:bCs/>
                <w:sz w:val="26"/>
                <w:szCs w:val="26"/>
              </w:rPr>
            </w:pPr>
            <w:r w:rsidRPr="002F6E21">
              <w:rPr>
                <w:b/>
                <w:bCs/>
                <w:sz w:val="26"/>
                <w:szCs w:val="26"/>
              </w:rPr>
              <w:t>14</w:t>
            </w:r>
          </w:p>
        </w:tc>
        <w:tc>
          <w:tcPr>
            <w:tcW w:w="0" w:type="auto"/>
            <w:hideMark/>
          </w:tcPr>
          <w:p w14:paraId="2FB65FD4" w14:textId="77777777" w:rsidR="00D54428" w:rsidRPr="002F6E21" w:rsidRDefault="00D54428" w:rsidP="00D54428">
            <w:pPr>
              <w:pStyle w:val="21"/>
              <w:rPr>
                <w:sz w:val="26"/>
                <w:szCs w:val="26"/>
              </w:rPr>
            </w:pPr>
            <w:proofErr w:type="spellStart"/>
            <w:r w:rsidRPr="002F6E21">
              <w:rPr>
                <w:sz w:val="26"/>
                <w:szCs w:val="26"/>
              </w:rPr>
              <w:t>Якщо</w:t>
            </w:r>
            <w:proofErr w:type="spellEnd"/>
            <w:r w:rsidRPr="002F6E21">
              <w:rPr>
                <w:sz w:val="26"/>
                <w:szCs w:val="26"/>
              </w:rPr>
              <w:t xml:space="preserve"> </w:t>
            </w:r>
            <w:proofErr w:type="spellStart"/>
            <w:r w:rsidRPr="002F6E21">
              <w:rPr>
                <w:sz w:val="26"/>
                <w:szCs w:val="26"/>
              </w:rPr>
              <w:t>їжа</w:t>
            </w:r>
            <w:proofErr w:type="spellEnd"/>
            <w:r w:rsidRPr="002F6E21">
              <w:rPr>
                <w:sz w:val="26"/>
                <w:szCs w:val="26"/>
              </w:rPr>
              <w:t xml:space="preserve"> смачно </w:t>
            </w:r>
            <w:proofErr w:type="spellStart"/>
            <w:r w:rsidRPr="002F6E21">
              <w:rPr>
                <w:sz w:val="26"/>
                <w:szCs w:val="26"/>
              </w:rPr>
              <w:t>пахне</w:t>
            </w:r>
            <w:proofErr w:type="spellEnd"/>
            <w:r w:rsidRPr="002F6E21">
              <w:rPr>
                <w:sz w:val="26"/>
                <w:szCs w:val="26"/>
              </w:rPr>
              <w:t xml:space="preserve"> і </w:t>
            </w:r>
            <w:proofErr w:type="spellStart"/>
            <w:r w:rsidRPr="002F6E21">
              <w:rPr>
                <w:sz w:val="26"/>
                <w:szCs w:val="26"/>
              </w:rPr>
              <w:t>виглядає</w:t>
            </w:r>
            <w:proofErr w:type="spellEnd"/>
            <w:r w:rsidRPr="002F6E21">
              <w:rPr>
                <w:sz w:val="26"/>
                <w:szCs w:val="26"/>
              </w:rPr>
              <w:t xml:space="preserve"> </w:t>
            </w:r>
            <w:proofErr w:type="spellStart"/>
            <w:r w:rsidRPr="002F6E21">
              <w:rPr>
                <w:sz w:val="26"/>
                <w:szCs w:val="26"/>
              </w:rPr>
              <w:t>апетитно</w:t>
            </w:r>
            <w:proofErr w:type="spellEnd"/>
            <w:r w:rsidRPr="002F6E21">
              <w:rPr>
                <w:sz w:val="26"/>
                <w:szCs w:val="26"/>
              </w:rPr>
              <w:t xml:space="preserve">, </w:t>
            </w:r>
            <w:proofErr w:type="spellStart"/>
            <w:r w:rsidRPr="002F6E21">
              <w:rPr>
                <w:sz w:val="26"/>
                <w:szCs w:val="26"/>
              </w:rPr>
              <w:t>чи</w:t>
            </w:r>
            <w:proofErr w:type="spellEnd"/>
            <w:r w:rsidRPr="002F6E21">
              <w:rPr>
                <w:sz w:val="26"/>
                <w:szCs w:val="26"/>
              </w:rPr>
              <w:t xml:space="preserve"> </w:t>
            </w:r>
            <w:proofErr w:type="spellStart"/>
            <w:r w:rsidRPr="002F6E21">
              <w:rPr>
                <w:sz w:val="26"/>
                <w:szCs w:val="26"/>
              </w:rPr>
              <w:t>їсте</w:t>
            </w:r>
            <w:proofErr w:type="spellEnd"/>
            <w:r w:rsidRPr="002F6E21">
              <w:rPr>
                <w:sz w:val="26"/>
                <w:szCs w:val="26"/>
              </w:rPr>
              <w:t xml:space="preserve"> Ви </w:t>
            </w:r>
            <w:proofErr w:type="spellStart"/>
            <w:r w:rsidRPr="002F6E21">
              <w:rPr>
                <w:sz w:val="26"/>
                <w:szCs w:val="26"/>
              </w:rPr>
              <w:t>більше</w:t>
            </w:r>
            <w:proofErr w:type="spellEnd"/>
            <w:r w:rsidRPr="002F6E21">
              <w:rPr>
                <w:sz w:val="26"/>
                <w:szCs w:val="26"/>
              </w:rPr>
              <w:t xml:space="preserve"> </w:t>
            </w:r>
            <w:proofErr w:type="spellStart"/>
            <w:r w:rsidRPr="002F6E21">
              <w:rPr>
                <w:sz w:val="26"/>
                <w:szCs w:val="26"/>
              </w:rPr>
              <w:t>звичайного</w:t>
            </w:r>
            <w:proofErr w:type="spellEnd"/>
            <w:r w:rsidRPr="002F6E21">
              <w:rPr>
                <w:sz w:val="26"/>
                <w:szCs w:val="26"/>
              </w:rPr>
              <w:t>?</w:t>
            </w:r>
          </w:p>
        </w:tc>
        <w:tc>
          <w:tcPr>
            <w:tcW w:w="0" w:type="auto"/>
            <w:hideMark/>
          </w:tcPr>
          <w:p w14:paraId="0287022A" w14:textId="77777777" w:rsidR="00D54428" w:rsidRPr="002F6E21" w:rsidRDefault="00D54428" w:rsidP="00D54428">
            <w:pPr>
              <w:pStyle w:val="21"/>
              <w:rPr>
                <w:sz w:val="26"/>
                <w:szCs w:val="26"/>
              </w:rPr>
            </w:pPr>
          </w:p>
        </w:tc>
        <w:tc>
          <w:tcPr>
            <w:tcW w:w="0" w:type="auto"/>
            <w:hideMark/>
          </w:tcPr>
          <w:p w14:paraId="106AB6F0" w14:textId="77777777" w:rsidR="00D54428" w:rsidRPr="002F6E21" w:rsidRDefault="00D54428" w:rsidP="00D54428">
            <w:pPr>
              <w:pStyle w:val="21"/>
              <w:rPr>
                <w:sz w:val="26"/>
                <w:szCs w:val="26"/>
              </w:rPr>
            </w:pPr>
          </w:p>
        </w:tc>
        <w:tc>
          <w:tcPr>
            <w:tcW w:w="0" w:type="auto"/>
            <w:hideMark/>
          </w:tcPr>
          <w:p w14:paraId="68F8D913" w14:textId="77777777" w:rsidR="00D54428" w:rsidRPr="002F6E21" w:rsidRDefault="00D54428" w:rsidP="00D54428">
            <w:pPr>
              <w:pStyle w:val="21"/>
              <w:rPr>
                <w:sz w:val="26"/>
                <w:szCs w:val="26"/>
              </w:rPr>
            </w:pPr>
          </w:p>
        </w:tc>
        <w:tc>
          <w:tcPr>
            <w:tcW w:w="0" w:type="auto"/>
            <w:hideMark/>
          </w:tcPr>
          <w:p w14:paraId="2DAC8E1D" w14:textId="77777777" w:rsidR="00D54428" w:rsidRPr="002F6E21" w:rsidRDefault="00D54428" w:rsidP="00D54428">
            <w:pPr>
              <w:pStyle w:val="21"/>
              <w:rPr>
                <w:sz w:val="26"/>
                <w:szCs w:val="26"/>
              </w:rPr>
            </w:pPr>
          </w:p>
        </w:tc>
        <w:tc>
          <w:tcPr>
            <w:tcW w:w="0" w:type="auto"/>
            <w:hideMark/>
          </w:tcPr>
          <w:p w14:paraId="4FD4AAB4" w14:textId="77777777" w:rsidR="00D54428" w:rsidRPr="002F6E21" w:rsidRDefault="00D54428" w:rsidP="00D54428">
            <w:pPr>
              <w:pStyle w:val="21"/>
              <w:rPr>
                <w:sz w:val="26"/>
                <w:szCs w:val="26"/>
              </w:rPr>
            </w:pPr>
          </w:p>
        </w:tc>
      </w:tr>
      <w:tr w:rsidR="00D54428" w:rsidRPr="002F6E21" w14:paraId="4C1CDF4A" w14:textId="77777777" w:rsidTr="00D54428">
        <w:tc>
          <w:tcPr>
            <w:tcW w:w="0" w:type="auto"/>
            <w:hideMark/>
          </w:tcPr>
          <w:p w14:paraId="6688F38B" w14:textId="77777777" w:rsidR="00D54428" w:rsidRPr="002F6E21" w:rsidRDefault="00D54428" w:rsidP="00D54428">
            <w:pPr>
              <w:pStyle w:val="21"/>
              <w:rPr>
                <w:b/>
                <w:bCs/>
                <w:sz w:val="26"/>
                <w:szCs w:val="26"/>
              </w:rPr>
            </w:pPr>
            <w:r w:rsidRPr="002F6E21">
              <w:rPr>
                <w:b/>
                <w:bCs/>
                <w:sz w:val="26"/>
                <w:szCs w:val="26"/>
              </w:rPr>
              <w:t>15</w:t>
            </w:r>
          </w:p>
        </w:tc>
        <w:tc>
          <w:tcPr>
            <w:tcW w:w="0" w:type="auto"/>
            <w:hideMark/>
          </w:tcPr>
          <w:p w14:paraId="2EF4152E" w14:textId="77777777" w:rsidR="00D54428" w:rsidRPr="002F6E21" w:rsidRDefault="00D54428" w:rsidP="00D54428">
            <w:pPr>
              <w:pStyle w:val="21"/>
              <w:rPr>
                <w:sz w:val="26"/>
                <w:szCs w:val="26"/>
              </w:rPr>
            </w:pPr>
            <w:proofErr w:type="spellStart"/>
            <w:r w:rsidRPr="002F6E21">
              <w:rPr>
                <w:sz w:val="26"/>
                <w:szCs w:val="26"/>
              </w:rPr>
              <w:t>Якщо</w:t>
            </w:r>
            <w:proofErr w:type="spellEnd"/>
            <w:r w:rsidRPr="002F6E21">
              <w:rPr>
                <w:sz w:val="26"/>
                <w:szCs w:val="26"/>
              </w:rPr>
              <w:t xml:space="preserve"> Ви проходите </w:t>
            </w:r>
            <w:proofErr w:type="spellStart"/>
            <w:r w:rsidRPr="002F6E21">
              <w:rPr>
                <w:sz w:val="26"/>
                <w:szCs w:val="26"/>
              </w:rPr>
              <w:t>повз</w:t>
            </w:r>
            <w:proofErr w:type="spellEnd"/>
            <w:r w:rsidRPr="002F6E21">
              <w:rPr>
                <w:sz w:val="26"/>
                <w:szCs w:val="26"/>
              </w:rPr>
              <w:t xml:space="preserve"> </w:t>
            </w:r>
            <w:proofErr w:type="spellStart"/>
            <w:r w:rsidRPr="002F6E21">
              <w:rPr>
                <w:sz w:val="26"/>
                <w:szCs w:val="26"/>
              </w:rPr>
              <w:t>булочної</w:t>
            </w:r>
            <w:proofErr w:type="spellEnd"/>
            <w:r w:rsidRPr="002F6E21">
              <w:rPr>
                <w:sz w:val="26"/>
                <w:szCs w:val="26"/>
              </w:rPr>
              <w:t xml:space="preserve"> </w:t>
            </w:r>
            <w:proofErr w:type="spellStart"/>
            <w:r w:rsidRPr="002F6E21">
              <w:rPr>
                <w:sz w:val="26"/>
                <w:szCs w:val="26"/>
              </w:rPr>
              <w:t>або</w:t>
            </w:r>
            <w:proofErr w:type="spellEnd"/>
            <w:r w:rsidRPr="002F6E21">
              <w:rPr>
                <w:sz w:val="26"/>
                <w:szCs w:val="26"/>
              </w:rPr>
              <w:t xml:space="preserve"> </w:t>
            </w:r>
            <w:proofErr w:type="spellStart"/>
            <w:r w:rsidRPr="002F6E21">
              <w:rPr>
                <w:sz w:val="26"/>
                <w:szCs w:val="26"/>
              </w:rPr>
              <w:t>кондитерської</w:t>
            </w:r>
            <w:proofErr w:type="spellEnd"/>
            <w:r w:rsidRPr="002F6E21">
              <w:rPr>
                <w:sz w:val="26"/>
                <w:szCs w:val="26"/>
              </w:rPr>
              <w:t xml:space="preserve">, </w:t>
            </w:r>
            <w:proofErr w:type="spellStart"/>
            <w:r w:rsidRPr="002F6E21">
              <w:rPr>
                <w:sz w:val="26"/>
                <w:szCs w:val="26"/>
              </w:rPr>
              <w:t>чи</w:t>
            </w:r>
            <w:proofErr w:type="spellEnd"/>
            <w:r w:rsidRPr="002F6E21">
              <w:rPr>
                <w:sz w:val="26"/>
                <w:szCs w:val="26"/>
              </w:rPr>
              <w:t xml:space="preserve"> є у Вас </w:t>
            </w:r>
            <w:proofErr w:type="spellStart"/>
            <w:r w:rsidRPr="002F6E21">
              <w:rPr>
                <w:sz w:val="26"/>
                <w:szCs w:val="26"/>
              </w:rPr>
              <w:t>бажання</w:t>
            </w:r>
            <w:proofErr w:type="spellEnd"/>
            <w:r w:rsidRPr="002F6E21">
              <w:rPr>
                <w:sz w:val="26"/>
                <w:szCs w:val="26"/>
              </w:rPr>
              <w:t xml:space="preserve"> </w:t>
            </w:r>
            <w:proofErr w:type="spellStart"/>
            <w:r w:rsidRPr="002F6E21">
              <w:rPr>
                <w:sz w:val="26"/>
                <w:szCs w:val="26"/>
              </w:rPr>
              <w:t>купити</w:t>
            </w:r>
            <w:proofErr w:type="spellEnd"/>
            <w:r w:rsidRPr="002F6E21">
              <w:rPr>
                <w:sz w:val="26"/>
                <w:szCs w:val="26"/>
              </w:rPr>
              <w:t xml:space="preserve"> </w:t>
            </w:r>
            <w:proofErr w:type="spellStart"/>
            <w:r w:rsidRPr="002F6E21">
              <w:rPr>
                <w:sz w:val="26"/>
                <w:szCs w:val="26"/>
              </w:rPr>
              <w:t>щось</w:t>
            </w:r>
            <w:proofErr w:type="spellEnd"/>
            <w:r w:rsidRPr="002F6E21">
              <w:rPr>
                <w:sz w:val="26"/>
                <w:szCs w:val="26"/>
              </w:rPr>
              <w:t xml:space="preserve"> </w:t>
            </w:r>
            <w:proofErr w:type="spellStart"/>
            <w:r w:rsidRPr="002F6E21">
              <w:rPr>
                <w:sz w:val="26"/>
                <w:szCs w:val="26"/>
              </w:rPr>
              <w:t>смачне</w:t>
            </w:r>
            <w:proofErr w:type="spellEnd"/>
            <w:r w:rsidRPr="002F6E21">
              <w:rPr>
                <w:sz w:val="26"/>
                <w:szCs w:val="26"/>
              </w:rPr>
              <w:t>?</w:t>
            </w:r>
          </w:p>
        </w:tc>
        <w:tc>
          <w:tcPr>
            <w:tcW w:w="0" w:type="auto"/>
            <w:hideMark/>
          </w:tcPr>
          <w:p w14:paraId="64DD5EF3" w14:textId="77777777" w:rsidR="00D54428" w:rsidRPr="002F6E21" w:rsidRDefault="00D54428" w:rsidP="00D54428">
            <w:pPr>
              <w:pStyle w:val="21"/>
              <w:rPr>
                <w:sz w:val="26"/>
                <w:szCs w:val="26"/>
              </w:rPr>
            </w:pPr>
          </w:p>
        </w:tc>
        <w:tc>
          <w:tcPr>
            <w:tcW w:w="0" w:type="auto"/>
            <w:hideMark/>
          </w:tcPr>
          <w:p w14:paraId="1B9076EF" w14:textId="77777777" w:rsidR="00D54428" w:rsidRPr="002F6E21" w:rsidRDefault="00D54428" w:rsidP="00D54428">
            <w:pPr>
              <w:pStyle w:val="21"/>
              <w:rPr>
                <w:sz w:val="26"/>
                <w:szCs w:val="26"/>
              </w:rPr>
            </w:pPr>
          </w:p>
        </w:tc>
        <w:tc>
          <w:tcPr>
            <w:tcW w:w="0" w:type="auto"/>
            <w:hideMark/>
          </w:tcPr>
          <w:p w14:paraId="102F5C75" w14:textId="77777777" w:rsidR="00D54428" w:rsidRPr="002F6E21" w:rsidRDefault="00D54428" w:rsidP="00D54428">
            <w:pPr>
              <w:pStyle w:val="21"/>
              <w:rPr>
                <w:sz w:val="26"/>
                <w:szCs w:val="26"/>
              </w:rPr>
            </w:pPr>
          </w:p>
        </w:tc>
        <w:tc>
          <w:tcPr>
            <w:tcW w:w="0" w:type="auto"/>
            <w:hideMark/>
          </w:tcPr>
          <w:p w14:paraId="03FABFBC" w14:textId="77777777" w:rsidR="00D54428" w:rsidRPr="002F6E21" w:rsidRDefault="00D54428" w:rsidP="00D54428">
            <w:pPr>
              <w:pStyle w:val="21"/>
              <w:rPr>
                <w:sz w:val="26"/>
                <w:szCs w:val="26"/>
              </w:rPr>
            </w:pPr>
          </w:p>
        </w:tc>
        <w:tc>
          <w:tcPr>
            <w:tcW w:w="0" w:type="auto"/>
            <w:hideMark/>
          </w:tcPr>
          <w:p w14:paraId="459A50DC" w14:textId="77777777" w:rsidR="00D54428" w:rsidRPr="002F6E21" w:rsidRDefault="00D54428" w:rsidP="00D54428">
            <w:pPr>
              <w:pStyle w:val="21"/>
              <w:rPr>
                <w:sz w:val="26"/>
                <w:szCs w:val="26"/>
              </w:rPr>
            </w:pPr>
          </w:p>
        </w:tc>
      </w:tr>
      <w:tr w:rsidR="00D54428" w:rsidRPr="002F6E21" w14:paraId="2723801A" w14:textId="77777777" w:rsidTr="00D54428">
        <w:tc>
          <w:tcPr>
            <w:tcW w:w="0" w:type="auto"/>
            <w:hideMark/>
          </w:tcPr>
          <w:p w14:paraId="0AAEEBC8" w14:textId="77777777" w:rsidR="00D54428" w:rsidRPr="002F6E21" w:rsidRDefault="00D54428" w:rsidP="00D54428">
            <w:pPr>
              <w:pStyle w:val="21"/>
              <w:rPr>
                <w:b/>
                <w:bCs/>
                <w:sz w:val="26"/>
                <w:szCs w:val="26"/>
              </w:rPr>
            </w:pPr>
            <w:r w:rsidRPr="002F6E21">
              <w:rPr>
                <w:b/>
                <w:bCs/>
                <w:sz w:val="26"/>
                <w:szCs w:val="26"/>
              </w:rPr>
              <w:t>16</w:t>
            </w:r>
          </w:p>
        </w:tc>
        <w:tc>
          <w:tcPr>
            <w:tcW w:w="0" w:type="auto"/>
            <w:hideMark/>
          </w:tcPr>
          <w:p w14:paraId="73981F96" w14:textId="77777777" w:rsidR="00D54428" w:rsidRPr="002F6E21" w:rsidRDefault="00D54428" w:rsidP="00D54428">
            <w:pPr>
              <w:pStyle w:val="21"/>
              <w:rPr>
                <w:sz w:val="26"/>
                <w:szCs w:val="26"/>
              </w:rPr>
            </w:pPr>
            <w:proofErr w:type="spellStart"/>
            <w:r w:rsidRPr="002F6E21">
              <w:rPr>
                <w:sz w:val="26"/>
                <w:szCs w:val="26"/>
              </w:rPr>
              <w:t>Якщо</w:t>
            </w:r>
            <w:proofErr w:type="spellEnd"/>
            <w:r w:rsidRPr="002F6E21">
              <w:rPr>
                <w:sz w:val="26"/>
                <w:szCs w:val="26"/>
              </w:rPr>
              <w:t xml:space="preserve"> Ви бачите, як </w:t>
            </w:r>
            <w:proofErr w:type="spellStart"/>
            <w:r w:rsidRPr="002F6E21">
              <w:rPr>
                <w:sz w:val="26"/>
                <w:szCs w:val="26"/>
              </w:rPr>
              <w:t>інші</w:t>
            </w:r>
            <w:proofErr w:type="spellEnd"/>
            <w:r w:rsidRPr="002F6E21">
              <w:rPr>
                <w:sz w:val="26"/>
                <w:szCs w:val="26"/>
              </w:rPr>
              <w:t xml:space="preserve"> </w:t>
            </w:r>
            <w:proofErr w:type="spellStart"/>
            <w:r w:rsidRPr="002F6E21">
              <w:rPr>
                <w:sz w:val="26"/>
                <w:szCs w:val="26"/>
              </w:rPr>
              <w:t>їдять</w:t>
            </w:r>
            <w:proofErr w:type="spellEnd"/>
            <w:r w:rsidRPr="002F6E21">
              <w:rPr>
                <w:sz w:val="26"/>
                <w:szCs w:val="26"/>
              </w:rPr>
              <w:t xml:space="preserve">, </w:t>
            </w:r>
            <w:proofErr w:type="spellStart"/>
            <w:r w:rsidRPr="002F6E21">
              <w:rPr>
                <w:sz w:val="26"/>
                <w:szCs w:val="26"/>
              </w:rPr>
              <w:t>чи</w:t>
            </w:r>
            <w:proofErr w:type="spellEnd"/>
            <w:r w:rsidRPr="002F6E21">
              <w:rPr>
                <w:sz w:val="26"/>
                <w:szCs w:val="26"/>
              </w:rPr>
              <w:t xml:space="preserve"> </w:t>
            </w:r>
            <w:proofErr w:type="spellStart"/>
            <w:r w:rsidRPr="002F6E21">
              <w:rPr>
                <w:sz w:val="26"/>
                <w:szCs w:val="26"/>
              </w:rPr>
              <w:t>виникає</w:t>
            </w:r>
            <w:proofErr w:type="spellEnd"/>
            <w:r w:rsidRPr="002F6E21">
              <w:rPr>
                <w:sz w:val="26"/>
                <w:szCs w:val="26"/>
              </w:rPr>
              <w:t xml:space="preserve"> у Вас </w:t>
            </w:r>
            <w:proofErr w:type="spellStart"/>
            <w:r w:rsidRPr="002F6E21">
              <w:rPr>
                <w:sz w:val="26"/>
                <w:szCs w:val="26"/>
              </w:rPr>
              <w:t>бажання</w:t>
            </w:r>
            <w:proofErr w:type="spellEnd"/>
            <w:r w:rsidRPr="002F6E21">
              <w:rPr>
                <w:sz w:val="26"/>
                <w:szCs w:val="26"/>
              </w:rPr>
              <w:t xml:space="preserve"> </w:t>
            </w:r>
            <w:proofErr w:type="spellStart"/>
            <w:r w:rsidRPr="002F6E21">
              <w:rPr>
                <w:sz w:val="26"/>
                <w:szCs w:val="26"/>
              </w:rPr>
              <w:t>теж</w:t>
            </w:r>
            <w:proofErr w:type="spellEnd"/>
            <w:r w:rsidRPr="002F6E21">
              <w:rPr>
                <w:sz w:val="26"/>
                <w:szCs w:val="26"/>
              </w:rPr>
              <w:t xml:space="preserve"> </w:t>
            </w:r>
            <w:proofErr w:type="spellStart"/>
            <w:r w:rsidRPr="002F6E21">
              <w:rPr>
                <w:sz w:val="26"/>
                <w:szCs w:val="26"/>
              </w:rPr>
              <w:t>щось</w:t>
            </w:r>
            <w:proofErr w:type="spellEnd"/>
            <w:r w:rsidRPr="002F6E21">
              <w:rPr>
                <w:sz w:val="26"/>
                <w:szCs w:val="26"/>
              </w:rPr>
              <w:t xml:space="preserve"> </w:t>
            </w:r>
            <w:proofErr w:type="spellStart"/>
            <w:r w:rsidRPr="002F6E21">
              <w:rPr>
                <w:sz w:val="26"/>
                <w:szCs w:val="26"/>
              </w:rPr>
              <w:t>з'їсти</w:t>
            </w:r>
            <w:proofErr w:type="spellEnd"/>
            <w:r w:rsidRPr="002F6E21">
              <w:rPr>
                <w:sz w:val="26"/>
                <w:szCs w:val="26"/>
              </w:rPr>
              <w:t>?</w:t>
            </w:r>
          </w:p>
        </w:tc>
        <w:tc>
          <w:tcPr>
            <w:tcW w:w="0" w:type="auto"/>
            <w:hideMark/>
          </w:tcPr>
          <w:p w14:paraId="2E00A5B8" w14:textId="77777777" w:rsidR="00D54428" w:rsidRPr="002F6E21" w:rsidRDefault="00D54428" w:rsidP="00D54428">
            <w:pPr>
              <w:pStyle w:val="21"/>
              <w:rPr>
                <w:sz w:val="26"/>
                <w:szCs w:val="26"/>
              </w:rPr>
            </w:pPr>
          </w:p>
        </w:tc>
        <w:tc>
          <w:tcPr>
            <w:tcW w:w="0" w:type="auto"/>
            <w:hideMark/>
          </w:tcPr>
          <w:p w14:paraId="69E250CB" w14:textId="77777777" w:rsidR="00D54428" w:rsidRPr="002F6E21" w:rsidRDefault="00D54428" w:rsidP="00D54428">
            <w:pPr>
              <w:pStyle w:val="21"/>
              <w:rPr>
                <w:sz w:val="26"/>
                <w:szCs w:val="26"/>
              </w:rPr>
            </w:pPr>
          </w:p>
        </w:tc>
        <w:tc>
          <w:tcPr>
            <w:tcW w:w="0" w:type="auto"/>
            <w:hideMark/>
          </w:tcPr>
          <w:p w14:paraId="2A426A7E" w14:textId="77777777" w:rsidR="00D54428" w:rsidRPr="002F6E21" w:rsidRDefault="00D54428" w:rsidP="00D54428">
            <w:pPr>
              <w:pStyle w:val="21"/>
              <w:rPr>
                <w:sz w:val="26"/>
                <w:szCs w:val="26"/>
              </w:rPr>
            </w:pPr>
          </w:p>
        </w:tc>
        <w:tc>
          <w:tcPr>
            <w:tcW w:w="0" w:type="auto"/>
            <w:hideMark/>
          </w:tcPr>
          <w:p w14:paraId="50FC2915" w14:textId="77777777" w:rsidR="00D54428" w:rsidRPr="002F6E21" w:rsidRDefault="00D54428" w:rsidP="00D54428">
            <w:pPr>
              <w:pStyle w:val="21"/>
              <w:rPr>
                <w:sz w:val="26"/>
                <w:szCs w:val="26"/>
              </w:rPr>
            </w:pPr>
          </w:p>
        </w:tc>
        <w:tc>
          <w:tcPr>
            <w:tcW w:w="0" w:type="auto"/>
            <w:hideMark/>
          </w:tcPr>
          <w:p w14:paraId="74C0E524" w14:textId="77777777" w:rsidR="00D54428" w:rsidRPr="002F6E21" w:rsidRDefault="00D54428" w:rsidP="00D54428">
            <w:pPr>
              <w:pStyle w:val="21"/>
              <w:rPr>
                <w:sz w:val="26"/>
                <w:szCs w:val="26"/>
              </w:rPr>
            </w:pPr>
          </w:p>
        </w:tc>
      </w:tr>
      <w:tr w:rsidR="00D54428" w:rsidRPr="002F6E21" w14:paraId="17304A3C" w14:textId="77777777" w:rsidTr="00D54428">
        <w:tc>
          <w:tcPr>
            <w:tcW w:w="0" w:type="auto"/>
            <w:hideMark/>
          </w:tcPr>
          <w:p w14:paraId="17F64030" w14:textId="77777777" w:rsidR="00D54428" w:rsidRPr="002F6E21" w:rsidRDefault="00D54428" w:rsidP="00D54428">
            <w:pPr>
              <w:pStyle w:val="21"/>
              <w:rPr>
                <w:b/>
                <w:bCs/>
                <w:sz w:val="26"/>
                <w:szCs w:val="26"/>
              </w:rPr>
            </w:pPr>
            <w:r w:rsidRPr="002F6E21">
              <w:rPr>
                <w:b/>
                <w:bCs/>
                <w:sz w:val="26"/>
                <w:szCs w:val="26"/>
              </w:rPr>
              <w:t>17</w:t>
            </w:r>
          </w:p>
        </w:tc>
        <w:tc>
          <w:tcPr>
            <w:tcW w:w="0" w:type="auto"/>
            <w:hideMark/>
          </w:tcPr>
          <w:p w14:paraId="5D0923A3" w14:textId="77777777" w:rsidR="00D54428" w:rsidRPr="002F6E21" w:rsidRDefault="00D54428" w:rsidP="00D54428">
            <w:pPr>
              <w:pStyle w:val="21"/>
              <w:rPr>
                <w:sz w:val="26"/>
                <w:szCs w:val="26"/>
              </w:rPr>
            </w:pPr>
            <w:proofErr w:type="spellStart"/>
            <w:r w:rsidRPr="002F6E21">
              <w:rPr>
                <w:sz w:val="26"/>
                <w:szCs w:val="26"/>
              </w:rPr>
              <w:t>Чи</w:t>
            </w:r>
            <w:proofErr w:type="spellEnd"/>
            <w:r w:rsidRPr="002F6E21">
              <w:rPr>
                <w:sz w:val="26"/>
                <w:szCs w:val="26"/>
              </w:rPr>
              <w:t xml:space="preserve"> можете Ви </w:t>
            </w:r>
            <w:proofErr w:type="spellStart"/>
            <w:r w:rsidRPr="002F6E21">
              <w:rPr>
                <w:sz w:val="26"/>
                <w:szCs w:val="26"/>
              </w:rPr>
              <w:t>стриматися</w:t>
            </w:r>
            <w:proofErr w:type="spellEnd"/>
            <w:r w:rsidRPr="002F6E21">
              <w:rPr>
                <w:sz w:val="26"/>
                <w:szCs w:val="26"/>
              </w:rPr>
              <w:t xml:space="preserve"> </w:t>
            </w:r>
            <w:proofErr w:type="spellStart"/>
            <w:r w:rsidRPr="002F6E21">
              <w:rPr>
                <w:sz w:val="26"/>
                <w:szCs w:val="26"/>
              </w:rPr>
              <w:t>від</w:t>
            </w:r>
            <w:proofErr w:type="spellEnd"/>
            <w:r w:rsidRPr="002F6E21">
              <w:rPr>
                <w:sz w:val="26"/>
                <w:szCs w:val="26"/>
              </w:rPr>
              <w:t xml:space="preserve"> </w:t>
            </w:r>
            <w:proofErr w:type="spellStart"/>
            <w:r w:rsidRPr="002F6E21">
              <w:rPr>
                <w:sz w:val="26"/>
                <w:szCs w:val="26"/>
              </w:rPr>
              <w:t>їжі</w:t>
            </w:r>
            <w:proofErr w:type="spellEnd"/>
            <w:r w:rsidRPr="002F6E21">
              <w:rPr>
                <w:sz w:val="26"/>
                <w:szCs w:val="26"/>
              </w:rPr>
              <w:t xml:space="preserve">, </w:t>
            </w:r>
            <w:proofErr w:type="spellStart"/>
            <w:r w:rsidRPr="002F6E21">
              <w:rPr>
                <w:sz w:val="26"/>
                <w:szCs w:val="26"/>
              </w:rPr>
              <w:t>якщо</w:t>
            </w:r>
            <w:proofErr w:type="spellEnd"/>
            <w:r w:rsidRPr="002F6E21">
              <w:rPr>
                <w:sz w:val="26"/>
                <w:szCs w:val="26"/>
              </w:rPr>
              <w:t xml:space="preserve"> бачите, </w:t>
            </w:r>
            <w:proofErr w:type="spellStart"/>
            <w:r w:rsidRPr="002F6E21">
              <w:rPr>
                <w:sz w:val="26"/>
                <w:szCs w:val="26"/>
              </w:rPr>
              <w:t>що</w:t>
            </w:r>
            <w:proofErr w:type="spellEnd"/>
            <w:r w:rsidRPr="002F6E21">
              <w:rPr>
                <w:sz w:val="26"/>
                <w:szCs w:val="26"/>
              </w:rPr>
              <w:t xml:space="preserve"> інші </w:t>
            </w:r>
            <w:proofErr w:type="spellStart"/>
            <w:r w:rsidRPr="002F6E21">
              <w:rPr>
                <w:sz w:val="26"/>
                <w:szCs w:val="26"/>
              </w:rPr>
              <w:t>їдять</w:t>
            </w:r>
            <w:proofErr w:type="spellEnd"/>
            <w:r w:rsidRPr="002F6E21">
              <w:rPr>
                <w:sz w:val="26"/>
                <w:szCs w:val="26"/>
              </w:rPr>
              <w:t>?</w:t>
            </w:r>
          </w:p>
        </w:tc>
        <w:tc>
          <w:tcPr>
            <w:tcW w:w="0" w:type="auto"/>
            <w:hideMark/>
          </w:tcPr>
          <w:p w14:paraId="42A918E1" w14:textId="77777777" w:rsidR="00D54428" w:rsidRPr="002F6E21" w:rsidRDefault="00D54428" w:rsidP="00D54428">
            <w:pPr>
              <w:pStyle w:val="21"/>
              <w:rPr>
                <w:sz w:val="26"/>
                <w:szCs w:val="26"/>
              </w:rPr>
            </w:pPr>
          </w:p>
        </w:tc>
        <w:tc>
          <w:tcPr>
            <w:tcW w:w="0" w:type="auto"/>
            <w:hideMark/>
          </w:tcPr>
          <w:p w14:paraId="6C2C4275" w14:textId="77777777" w:rsidR="00D54428" w:rsidRPr="002F6E21" w:rsidRDefault="00D54428" w:rsidP="00D54428">
            <w:pPr>
              <w:pStyle w:val="21"/>
              <w:rPr>
                <w:sz w:val="26"/>
                <w:szCs w:val="26"/>
              </w:rPr>
            </w:pPr>
          </w:p>
        </w:tc>
        <w:tc>
          <w:tcPr>
            <w:tcW w:w="0" w:type="auto"/>
            <w:hideMark/>
          </w:tcPr>
          <w:p w14:paraId="78FE70B8" w14:textId="77777777" w:rsidR="00D54428" w:rsidRPr="002F6E21" w:rsidRDefault="00D54428" w:rsidP="00D54428">
            <w:pPr>
              <w:pStyle w:val="21"/>
              <w:rPr>
                <w:sz w:val="26"/>
                <w:szCs w:val="26"/>
              </w:rPr>
            </w:pPr>
          </w:p>
        </w:tc>
        <w:tc>
          <w:tcPr>
            <w:tcW w:w="0" w:type="auto"/>
            <w:hideMark/>
          </w:tcPr>
          <w:p w14:paraId="54374A8A" w14:textId="77777777" w:rsidR="00D54428" w:rsidRPr="002F6E21" w:rsidRDefault="00D54428" w:rsidP="00D54428">
            <w:pPr>
              <w:pStyle w:val="21"/>
              <w:rPr>
                <w:sz w:val="26"/>
                <w:szCs w:val="26"/>
              </w:rPr>
            </w:pPr>
          </w:p>
        </w:tc>
        <w:tc>
          <w:tcPr>
            <w:tcW w:w="0" w:type="auto"/>
            <w:hideMark/>
          </w:tcPr>
          <w:p w14:paraId="6833682C" w14:textId="77777777" w:rsidR="00D54428" w:rsidRPr="002F6E21" w:rsidRDefault="00D54428" w:rsidP="00D54428">
            <w:pPr>
              <w:pStyle w:val="21"/>
              <w:rPr>
                <w:sz w:val="26"/>
                <w:szCs w:val="26"/>
              </w:rPr>
            </w:pPr>
          </w:p>
        </w:tc>
      </w:tr>
      <w:tr w:rsidR="00D54428" w:rsidRPr="002F6E21" w14:paraId="32FCBFD9" w14:textId="77777777" w:rsidTr="00D54428">
        <w:tc>
          <w:tcPr>
            <w:tcW w:w="0" w:type="auto"/>
            <w:hideMark/>
          </w:tcPr>
          <w:p w14:paraId="329CA901" w14:textId="77777777" w:rsidR="00D54428" w:rsidRPr="002F6E21" w:rsidRDefault="00D54428" w:rsidP="00D54428">
            <w:pPr>
              <w:pStyle w:val="21"/>
              <w:rPr>
                <w:b/>
                <w:bCs/>
                <w:sz w:val="26"/>
                <w:szCs w:val="26"/>
              </w:rPr>
            </w:pPr>
            <w:r w:rsidRPr="002F6E21">
              <w:rPr>
                <w:b/>
                <w:bCs/>
                <w:sz w:val="26"/>
                <w:szCs w:val="26"/>
              </w:rPr>
              <w:t>18</w:t>
            </w:r>
          </w:p>
        </w:tc>
        <w:tc>
          <w:tcPr>
            <w:tcW w:w="0" w:type="auto"/>
            <w:hideMark/>
          </w:tcPr>
          <w:p w14:paraId="3F0C5099" w14:textId="77777777" w:rsidR="00D54428" w:rsidRPr="002F6E21" w:rsidRDefault="00D54428" w:rsidP="00D54428">
            <w:pPr>
              <w:pStyle w:val="21"/>
              <w:rPr>
                <w:sz w:val="26"/>
                <w:szCs w:val="26"/>
              </w:rPr>
            </w:pPr>
            <w:proofErr w:type="spellStart"/>
            <w:r w:rsidRPr="002F6E21">
              <w:rPr>
                <w:sz w:val="26"/>
                <w:szCs w:val="26"/>
              </w:rPr>
              <w:t>Якщо</w:t>
            </w:r>
            <w:proofErr w:type="spellEnd"/>
            <w:r w:rsidRPr="002F6E21">
              <w:rPr>
                <w:sz w:val="26"/>
                <w:szCs w:val="26"/>
              </w:rPr>
              <w:t xml:space="preserve"> у Вас </w:t>
            </w:r>
            <w:proofErr w:type="spellStart"/>
            <w:r w:rsidRPr="002F6E21">
              <w:rPr>
                <w:sz w:val="26"/>
                <w:szCs w:val="26"/>
              </w:rPr>
              <w:t>під</w:t>
            </w:r>
            <w:proofErr w:type="spellEnd"/>
            <w:r w:rsidRPr="002F6E21">
              <w:rPr>
                <w:sz w:val="26"/>
                <w:szCs w:val="26"/>
              </w:rPr>
              <w:t xml:space="preserve"> рукою є </w:t>
            </w:r>
            <w:proofErr w:type="spellStart"/>
            <w:r w:rsidRPr="002F6E21">
              <w:rPr>
                <w:sz w:val="26"/>
                <w:szCs w:val="26"/>
              </w:rPr>
              <w:t>щось</w:t>
            </w:r>
            <w:proofErr w:type="spellEnd"/>
            <w:r w:rsidRPr="002F6E21">
              <w:rPr>
                <w:sz w:val="26"/>
                <w:szCs w:val="26"/>
              </w:rPr>
              <w:t xml:space="preserve"> </w:t>
            </w:r>
            <w:proofErr w:type="spellStart"/>
            <w:r w:rsidRPr="002F6E21">
              <w:rPr>
                <w:sz w:val="26"/>
                <w:szCs w:val="26"/>
              </w:rPr>
              <w:t>смачне</w:t>
            </w:r>
            <w:proofErr w:type="spellEnd"/>
            <w:r w:rsidRPr="002F6E21">
              <w:rPr>
                <w:sz w:val="26"/>
                <w:szCs w:val="26"/>
              </w:rPr>
              <w:t xml:space="preserve">, </w:t>
            </w:r>
            <w:proofErr w:type="spellStart"/>
            <w:r w:rsidRPr="002F6E21">
              <w:rPr>
                <w:sz w:val="26"/>
                <w:szCs w:val="26"/>
              </w:rPr>
              <w:t>чи</w:t>
            </w:r>
            <w:proofErr w:type="spellEnd"/>
            <w:r w:rsidRPr="002F6E21">
              <w:rPr>
                <w:sz w:val="26"/>
                <w:szCs w:val="26"/>
              </w:rPr>
              <w:t xml:space="preserve"> </w:t>
            </w:r>
            <w:proofErr w:type="spellStart"/>
            <w:r w:rsidRPr="002F6E21">
              <w:rPr>
                <w:sz w:val="26"/>
                <w:szCs w:val="26"/>
              </w:rPr>
              <w:t>їсте</w:t>
            </w:r>
            <w:proofErr w:type="spellEnd"/>
            <w:r w:rsidRPr="002F6E21">
              <w:rPr>
                <w:sz w:val="26"/>
                <w:szCs w:val="26"/>
              </w:rPr>
              <w:t xml:space="preserve"> Ви </w:t>
            </w:r>
            <w:proofErr w:type="spellStart"/>
            <w:r w:rsidRPr="002F6E21">
              <w:rPr>
                <w:sz w:val="26"/>
                <w:szCs w:val="26"/>
              </w:rPr>
              <w:t>це</w:t>
            </w:r>
            <w:proofErr w:type="spellEnd"/>
            <w:r w:rsidRPr="002F6E21">
              <w:rPr>
                <w:sz w:val="26"/>
                <w:szCs w:val="26"/>
              </w:rPr>
              <w:t xml:space="preserve"> </w:t>
            </w:r>
            <w:proofErr w:type="spellStart"/>
            <w:r w:rsidRPr="002F6E21">
              <w:rPr>
                <w:sz w:val="26"/>
                <w:szCs w:val="26"/>
              </w:rPr>
              <w:t>одразу</w:t>
            </w:r>
            <w:proofErr w:type="spellEnd"/>
            <w:r w:rsidRPr="002F6E21">
              <w:rPr>
                <w:sz w:val="26"/>
                <w:szCs w:val="26"/>
              </w:rPr>
              <w:t>?</w:t>
            </w:r>
          </w:p>
        </w:tc>
        <w:tc>
          <w:tcPr>
            <w:tcW w:w="0" w:type="auto"/>
            <w:hideMark/>
          </w:tcPr>
          <w:p w14:paraId="567CD120" w14:textId="77777777" w:rsidR="00D54428" w:rsidRPr="002F6E21" w:rsidRDefault="00D54428" w:rsidP="00D54428">
            <w:pPr>
              <w:pStyle w:val="21"/>
              <w:rPr>
                <w:sz w:val="26"/>
                <w:szCs w:val="26"/>
              </w:rPr>
            </w:pPr>
          </w:p>
        </w:tc>
        <w:tc>
          <w:tcPr>
            <w:tcW w:w="0" w:type="auto"/>
            <w:hideMark/>
          </w:tcPr>
          <w:p w14:paraId="0D6FA6C6" w14:textId="77777777" w:rsidR="00D54428" w:rsidRPr="002F6E21" w:rsidRDefault="00D54428" w:rsidP="00D54428">
            <w:pPr>
              <w:pStyle w:val="21"/>
              <w:rPr>
                <w:sz w:val="26"/>
                <w:szCs w:val="26"/>
              </w:rPr>
            </w:pPr>
          </w:p>
        </w:tc>
        <w:tc>
          <w:tcPr>
            <w:tcW w:w="0" w:type="auto"/>
            <w:hideMark/>
          </w:tcPr>
          <w:p w14:paraId="0F5DADDC" w14:textId="77777777" w:rsidR="00D54428" w:rsidRPr="002F6E21" w:rsidRDefault="00D54428" w:rsidP="00D54428">
            <w:pPr>
              <w:pStyle w:val="21"/>
              <w:rPr>
                <w:sz w:val="26"/>
                <w:szCs w:val="26"/>
              </w:rPr>
            </w:pPr>
          </w:p>
        </w:tc>
        <w:tc>
          <w:tcPr>
            <w:tcW w:w="0" w:type="auto"/>
            <w:hideMark/>
          </w:tcPr>
          <w:p w14:paraId="17E37FAE" w14:textId="77777777" w:rsidR="00D54428" w:rsidRPr="002F6E21" w:rsidRDefault="00D54428" w:rsidP="00D54428">
            <w:pPr>
              <w:pStyle w:val="21"/>
              <w:rPr>
                <w:sz w:val="26"/>
                <w:szCs w:val="26"/>
              </w:rPr>
            </w:pPr>
          </w:p>
        </w:tc>
        <w:tc>
          <w:tcPr>
            <w:tcW w:w="0" w:type="auto"/>
            <w:hideMark/>
          </w:tcPr>
          <w:p w14:paraId="0DA5F6E1" w14:textId="77777777" w:rsidR="00D54428" w:rsidRPr="002F6E21" w:rsidRDefault="00D54428" w:rsidP="00D54428">
            <w:pPr>
              <w:pStyle w:val="21"/>
              <w:rPr>
                <w:sz w:val="26"/>
                <w:szCs w:val="26"/>
              </w:rPr>
            </w:pPr>
          </w:p>
        </w:tc>
      </w:tr>
      <w:tr w:rsidR="00D54428" w:rsidRPr="002F6E21" w14:paraId="008E834A" w14:textId="77777777" w:rsidTr="00D54428">
        <w:tc>
          <w:tcPr>
            <w:tcW w:w="0" w:type="auto"/>
            <w:hideMark/>
          </w:tcPr>
          <w:p w14:paraId="2558C4D2" w14:textId="77777777" w:rsidR="00D54428" w:rsidRPr="002F6E21" w:rsidRDefault="00D54428" w:rsidP="00D54428">
            <w:pPr>
              <w:pStyle w:val="21"/>
              <w:rPr>
                <w:b/>
                <w:bCs/>
                <w:sz w:val="26"/>
                <w:szCs w:val="26"/>
              </w:rPr>
            </w:pPr>
            <w:r w:rsidRPr="002F6E21">
              <w:rPr>
                <w:b/>
                <w:bCs/>
                <w:sz w:val="26"/>
                <w:szCs w:val="26"/>
              </w:rPr>
              <w:lastRenderedPageBreak/>
              <w:t>19</w:t>
            </w:r>
          </w:p>
        </w:tc>
        <w:tc>
          <w:tcPr>
            <w:tcW w:w="0" w:type="auto"/>
            <w:hideMark/>
          </w:tcPr>
          <w:p w14:paraId="59836FB9" w14:textId="77777777" w:rsidR="00D54428" w:rsidRPr="002F6E21" w:rsidRDefault="00D54428" w:rsidP="00D54428">
            <w:pPr>
              <w:pStyle w:val="21"/>
              <w:rPr>
                <w:sz w:val="26"/>
                <w:szCs w:val="26"/>
              </w:rPr>
            </w:pPr>
            <w:proofErr w:type="spellStart"/>
            <w:r w:rsidRPr="002F6E21">
              <w:rPr>
                <w:sz w:val="26"/>
                <w:szCs w:val="26"/>
              </w:rPr>
              <w:t>Якщо</w:t>
            </w:r>
            <w:proofErr w:type="spellEnd"/>
            <w:r w:rsidRPr="002F6E21">
              <w:rPr>
                <w:sz w:val="26"/>
                <w:szCs w:val="26"/>
              </w:rPr>
              <w:t xml:space="preserve"> Ви проходите </w:t>
            </w:r>
            <w:proofErr w:type="spellStart"/>
            <w:r w:rsidRPr="002F6E21">
              <w:rPr>
                <w:sz w:val="26"/>
                <w:szCs w:val="26"/>
              </w:rPr>
              <w:t>повз</w:t>
            </w:r>
            <w:proofErr w:type="spellEnd"/>
            <w:r w:rsidRPr="002F6E21">
              <w:rPr>
                <w:sz w:val="26"/>
                <w:szCs w:val="26"/>
              </w:rPr>
              <w:t xml:space="preserve"> </w:t>
            </w:r>
            <w:proofErr w:type="spellStart"/>
            <w:r w:rsidRPr="002F6E21">
              <w:rPr>
                <w:sz w:val="26"/>
                <w:szCs w:val="26"/>
              </w:rPr>
              <w:t>закусочної</w:t>
            </w:r>
            <w:proofErr w:type="spellEnd"/>
            <w:r w:rsidRPr="002F6E21">
              <w:rPr>
                <w:sz w:val="26"/>
                <w:szCs w:val="26"/>
              </w:rPr>
              <w:t xml:space="preserve"> </w:t>
            </w:r>
            <w:proofErr w:type="spellStart"/>
            <w:r w:rsidRPr="002F6E21">
              <w:rPr>
                <w:sz w:val="26"/>
                <w:szCs w:val="26"/>
              </w:rPr>
              <w:t>чи</w:t>
            </w:r>
            <w:proofErr w:type="spellEnd"/>
            <w:r w:rsidRPr="002F6E21">
              <w:rPr>
                <w:sz w:val="26"/>
                <w:szCs w:val="26"/>
              </w:rPr>
              <w:t xml:space="preserve"> кафе, </w:t>
            </w:r>
            <w:proofErr w:type="spellStart"/>
            <w:r w:rsidRPr="002F6E21">
              <w:rPr>
                <w:sz w:val="26"/>
                <w:szCs w:val="26"/>
              </w:rPr>
              <w:t>чи</w:t>
            </w:r>
            <w:proofErr w:type="spellEnd"/>
            <w:r w:rsidRPr="002F6E21">
              <w:rPr>
                <w:sz w:val="26"/>
                <w:szCs w:val="26"/>
              </w:rPr>
              <w:t xml:space="preserve"> є у Вас </w:t>
            </w:r>
            <w:proofErr w:type="spellStart"/>
            <w:r w:rsidRPr="002F6E21">
              <w:rPr>
                <w:sz w:val="26"/>
                <w:szCs w:val="26"/>
              </w:rPr>
              <w:t>бажання</w:t>
            </w:r>
            <w:proofErr w:type="spellEnd"/>
            <w:r w:rsidRPr="002F6E21">
              <w:rPr>
                <w:sz w:val="26"/>
                <w:szCs w:val="26"/>
              </w:rPr>
              <w:t xml:space="preserve"> </w:t>
            </w:r>
            <w:proofErr w:type="spellStart"/>
            <w:r w:rsidRPr="002F6E21">
              <w:rPr>
                <w:sz w:val="26"/>
                <w:szCs w:val="26"/>
              </w:rPr>
              <w:t>купити</w:t>
            </w:r>
            <w:proofErr w:type="spellEnd"/>
            <w:r w:rsidRPr="002F6E21">
              <w:rPr>
                <w:sz w:val="26"/>
                <w:szCs w:val="26"/>
              </w:rPr>
              <w:t xml:space="preserve"> </w:t>
            </w:r>
            <w:proofErr w:type="spellStart"/>
            <w:r w:rsidRPr="002F6E21">
              <w:rPr>
                <w:sz w:val="26"/>
                <w:szCs w:val="26"/>
              </w:rPr>
              <w:t>щось</w:t>
            </w:r>
            <w:proofErr w:type="spellEnd"/>
            <w:r w:rsidRPr="002F6E21">
              <w:rPr>
                <w:sz w:val="26"/>
                <w:szCs w:val="26"/>
              </w:rPr>
              <w:t xml:space="preserve"> </w:t>
            </w:r>
            <w:proofErr w:type="spellStart"/>
            <w:r w:rsidRPr="002F6E21">
              <w:rPr>
                <w:sz w:val="26"/>
                <w:szCs w:val="26"/>
              </w:rPr>
              <w:t>смачне</w:t>
            </w:r>
            <w:proofErr w:type="spellEnd"/>
            <w:r w:rsidRPr="002F6E21">
              <w:rPr>
                <w:sz w:val="26"/>
                <w:szCs w:val="26"/>
              </w:rPr>
              <w:t>?</w:t>
            </w:r>
          </w:p>
        </w:tc>
        <w:tc>
          <w:tcPr>
            <w:tcW w:w="0" w:type="auto"/>
            <w:hideMark/>
          </w:tcPr>
          <w:p w14:paraId="2261F855" w14:textId="77777777" w:rsidR="00D54428" w:rsidRPr="002F6E21" w:rsidRDefault="00D54428" w:rsidP="00D54428">
            <w:pPr>
              <w:pStyle w:val="21"/>
              <w:rPr>
                <w:sz w:val="26"/>
                <w:szCs w:val="26"/>
              </w:rPr>
            </w:pPr>
          </w:p>
        </w:tc>
        <w:tc>
          <w:tcPr>
            <w:tcW w:w="0" w:type="auto"/>
            <w:hideMark/>
          </w:tcPr>
          <w:p w14:paraId="23808C7A" w14:textId="77777777" w:rsidR="00D54428" w:rsidRPr="002F6E21" w:rsidRDefault="00D54428" w:rsidP="00D54428">
            <w:pPr>
              <w:pStyle w:val="21"/>
              <w:rPr>
                <w:sz w:val="26"/>
                <w:szCs w:val="26"/>
              </w:rPr>
            </w:pPr>
          </w:p>
        </w:tc>
        <w:tc>
          <w:tcPr>
            <w:tcW w:w="0" w:type="auto"/>
            <w:hideMark/>
          </w:tcPr>
          <w:p w14:paraId="1599F59F" w14:textId="77777777" w:rsidR="00D54428" w:rsidRPr="002F6E21" w:rsidRDefault="00D54428" w:rsidP="00D54428">
            <w:pPr>
              <w:pStyle w:val="21"/>
              <w:rPr>
                <w:sz w:val="26"/>
                <w:szCs w:val="26"/>
              </w:rPr>
            </w:pPr>
          </w:p>
        </w:tc>
        <w:tc>
          <w:tcPr>
            <w:tcW w:w="0" w:type="auto"/>
            <w:hideMark/>
          </w:tcPr>
          <w:p w14:paraId="4E708B4F" w14:textId="77777777" w:rsidR="00D54428" w:rsidRPr="002F6E21" w:rsidRDefault="00D54428" w:rsidP="00D54428">
            <w:pPr>
              <w:pStyle w:val="21"/>
              <w:rPr>
                <w:sz w:val="26"/>
                <w:szCs w:val="26"/>
              </w:rPr>
            </w:pPr>
          </w:p>
        </w:tc>
        <w:tc>
          <w:tcPr>
            <w:tcW w:w="0" w:type="auto"/>
            <w:hideMark/>
          </w:tcPr>
          <w:p w14:paraId="4E9D3887" w14:textId="77777777" w:rsidR="00D54428" w:rsidRPr="002F6E21" w:rsidRDefault="00D54428" w:rsidP="00D54428">
            <w:pPr>
              <w:pStyle w:val="21"/>
              <w:rPr>
                <w:sz w:val="26"/>
                <w:szCs w:val="26"/>
              </w:rPr>
            </w:pPr>
          </w:p>
        </w:tc>
      </w:tr>
      <w:tr w:rsidR="00D54428" w:rsidRPr="002F6E21" w14:paraId="2E1293B3" w14:textId="77777777" w:rsidTr="00D54428">
        <w:tc>
          <w:tcPr>
            <w:tcW w:w="0" w:type="auto"/>
            <w:hideMark/>
          </w:tcPr>
          <w:p w14:paraId="764F651A" w14:textId="77777777" w:rsidR="00D54428" w:rsidRPr="002F6E21" w:rsidRDefault="00D54428" w:rsidP="00D54428">
            <w:pPr>
              <w:pStyle w:val="21"/>
              <w:rPr>
                <w:b/>
                <w:bCs/>
                <w:sz w:val="26"/>
                <w:szCs w:val="26"/>
              </w:rPr>
            </w:pPr>
            <w:r w:rsidRPr="002F6E21">
              <w:rPr>
                <w:b/>
                <w:bCs/>
                <w:sz w:val="26"/>
                <w:szCs w:val="26"/>
              </w:rPr>
              <w:t>20</w:t>
            </w:r>
          </w:p>
        </w:tc>
        <w:tc>
          <w:tcPr>
            <w:tcW w:w="0" w:type="auto"/>
            <w:hideMark/>
          </w:tcPr>
          <w:p w14:paraId="5EE691A1" w14:textId="77777777" w:rsidR="00D54428" w:rsidRPr="002F6E21" w:rsidRDefault="00D54428" w:rsidP="00D54428">
            <w:pPr>
              <w:pStyle w:val="21"/>
              <w:rPr>
                <w:sz w:val="26"/>
                <w:szCs w:val="26"/>
              </w:rPr>
            </w:pPr>
            <w:proofErr w:type="spellStart"/>
            <w:r w:rsidRPr="002F6E21">
              <w:rPr>
                <w:sz w:val="26"/>
                <w:szCs w:val="26"/>
              </w:rPr>
              <w:t>Якщо</w:t>
            </w:r>
            <w:proofErr w:type="spellEnd"/>
            <w:r w:rsidRPr="002F6E21">
              <w:rPr>
                <w:sz w:val="26"/>
                <w:szCs w:val="26"/>
              </w:rPr>
              <w:t xml:space="preserve"> Ви бачите </w:t>
            </w:r>
            <w:proofErr w:type="spellStart"/>
            <w:r w:rsidRPr="002F6E21">
              <w:rPr>
                <w:sz w:val="26"/>
                <w:szCs w:val="26"/>
              </w:rPr>
              <w:t>або</w:t>
            </w:r>
            <w:proofErr w:type="spellEnd"/>
            <w:r w:rsidRPr="002F6E21">
              <w:rPr>
                <w:sz w:val="26"/>
                <w:szCs w:val="26"/>
              </w:rPr>
              <w:t xml:space="preserve"> </w:t>
            </w:r>
            <w:proofErr w:type="spellStart"/>
            <w:r w:rsidRPr="002F6E21">
              <w:rPr>
                <w:sz w:val="26"/>
                <w:szCs w:val="26"/>
              </w:rPr>
              <w:t>відчуваєте</w:t>
            </w:r>
            <w:proofErr w:type="spellEnd"/>
            <w:r w:rsidRPr="002F6E21">
              <w:rPr>
                <w:sz w:val="26"/>
                <w:szCs w:val="26"/>
              </w:rPr>
              <w:t xml:space="preserve"> запах </w:t>
            </w:r>
            <w:proofErr w:type="spellStart"/>
            <w:r w:rsidRPr="002F6E21">
              <w:rPr>
                <w:sz w:val="26"/>
                <w:szCs w:val="26"/>
              </w:rPr>
              <w:t>чогось</w:t>
            </w:r>
            <w:proofErr w:type="spellEnd"/>
            <w:r w:rsidRPr="002F6E21">
              <w:rPr>
                <w:sz w:val="26"/>
                <w:szCs w:val="26"/>
              </w:rPr>
              <w:t xml:space="preserve"> смачного, </w:t>
            </w:r>
            <w:proofErr w:type="spellStart"/>
            <w:r w:rsidRPr="002F6E21">
              <w:rPr>
                <w:sz w:val="26"/>
                <w:szCs w:val="26"/>
              </w:rPr>
              <w:t>чи</w:t>
            </w:r>
            <w:proofErr w:type="spellEnd"/>
            <w:r w:rsidRPr="002F6E21">
              <w:rPr>
                <w:sz w:val="26"/>
                <w:szCs w:val="26"/>
              </w:rPr>
              <w:t xml:space="preserve"> їсте Ви </w:t>
            </w:r>
            <w:proofErr w:type="spellStart"/>
            <w:r w:rsidRPr="002F6E21">
              <w:rPr>
                <w:sz w:val="26"/>
                <w:szCs w:val="26"/>
              </w:rPr>
              <w:t>це</w:t>
            </w:r>
            <w:proofErr w:type="spellEnd"/>
            <w:r w:rsidRPr="002F6E21">
              <w:rPr>
                <w:sz w:val="26"/>
                <w:szCs w:val="26"/>
              </w:rPr>
              <w:t>?</w:t>
            </w:r>
          </w:p>
        </w:tc>
        <w:tc>
          <w:tcPr>
            <w:tcW w:w="0" w:type="auto"/>
            <w:hideMark/>
          </w:tcPr>
          <w:p w14:paraId="4E6DA42E" w14:textId="77777777" w:rsidR="00D54428" w:rsidRPr="002F6E21" w:rsidRDefault="00D54428" w:rsidP="00D54428">
            <w:pPr>
              <w:pStyle w:val="21"/>
              <w:rPr>
                <w:sz w:val="26"/>
                <w:szCs w:val="26"/>
              </w:rPr>
            </w:pPr>
          </w:p>
        </w:tc>
        <w:tc>
          <w:tcPr>
            <w:tcW w:w="0" w:type="auto"/>
            <w:hideMark/>
          </w:tcPr>
          <w:p w14:paraId="5F40589E" w14:textId="77777777" w:rsidR="00D54428" w:rsidRPr="002F6E21" w:rsidRDefault="00D54428" w:rsidP="00D54428">
            <w:pPr>
              <w:pStyle w:val="21"/>
              <w:rPr>
                <w:sz w:val="26"/>
                <w:szCs w:val="26"/>
              </w:rPr>
            </w:pPr>
          </w:p>
        </w:tc>
        <w:tc>
          <w:tcPr>
            <w:tcW w:w="0" w:type="auto"/>
            <w:hideMark/>
          </w:tcPr>
          <w:p w14:paraId="4294926B" w14:textId="77777777" w:rsidR="00D54428" w:rsidRPr="002F6E21" w:rsidRDefault="00D54428" w:rsidP="00D54428">
            <w:pPr>
              <w:pStyle w:val="21"/>
              <w:rPr>
                <w:sz w:val="26"/>
                <w:szCs w:val="26"/>
              </w:rPr>
            </w:pPr>
          </w:p>
        </w:tc>
        <w:tc>
          <w:tcPr>
            <w:tcW w:w="0" w:type="auto"/>
            <w:hideMark/>
          </w:tcPr>
          <w:p w14:paraId="58C1F7B9" w14:textId="77777777" w:rsidR="00D54428" w:rsidRPr="002F6E21" w:rsidRDefault="00D54428" w:rsidP="00D54428">
            <w:pPr>
              <w:pStyle w:val="21"/>
              <w:rPr>
                <w:sz w:val="26"/>
                <w:szCs w:val="26"/>
              </w:rPr>
            </w:pPr>
          </w:p>
        </w:tc>
        <w:tc>
          <w:tcPr>
            <w:tcW w:w="0" w:type="auto"/>
            <w:hideMark/>
          </w:tcPr>
          <w:p w14:paraId="244960C8" w14:textId="77777777" w:rsidR="00D54428" w:rsidRPr="002F6E21" w:rsidRDefault="00D54428" w:rsidP="00D54428">
            <w:pPr>
              <w:pStyle w:val="21"/>
              <w:rPr>
                <w:sz w:val="26"/>
                <w:szCs w:val="26"/>
              </w:rPr>
            </w:pPr>
          </w:p>
        </w:tc>
      </w:tr>
      <w:tr w:rsidR="00D54428" w:rsidRPr="002F6E21" w14:paraId="070B16C3" w14:textId="77777777" w:rsidTr="00D54428">
        <w:tc>
          <w:tcPr>
            <w:tcW w:w="0" w:type="auto"/>
            <w:hideMark/>
          </w:tcPr>
          <w:p w14:paraId="19B918F7" w14:textId="77777777" w:rsidR="00D54428" w:rsidRPr="002F6E21" w:rsidRDefault="00D54428" w:rsidP="00D54428">
            <w:pPr>
              <w:pStyle w:val="21"/>
              <w:rPr>
                <w:b/>
                <w:bCs/>
                <w:sz w:val="26"/>
                <w:szCs w:val="26"/>
              </w:rPr>
            </w:pPr>
            <w:r w:rsidRPr="002F6E21">
              <w:rPr>
                <w:b/>
                <w:bCs/>
                <w:sz w:val="26"/>
                <w:szCs w:val="26"/>
              </w:rPr>
              <w:t>21</w:t>
            </w:r>
          </w:p>
        </w:tc>
        <w:tc>
          <w:tcPr>
            <w:tcW w:w="0" w:type="auto"/>
            <w:hideMark/>
          </w:tcPr>
          <w:p w14:paraId="6CFF7486" w14:textId="77777777" w:rsidR="00D54428" w:rsidRPr="002F6E21" w:rsidRDefault="00D54428" w:rsidP="00D54428">
            <w:pPr>
              <w:pStyle w:val="21"/>
              <w:rPr>
                <w:sz w:val="26"/>
                <w:szCs w:val="26"/>
              </w:rPr>
            </w:pPr>
            <w:proofErr w:type="spellStart"/>
            <w:r w:rsidRPr="002F6E21">
              <w:rPr>
                <w:sz w:val="26"/>
                <w:szCs w:val="26"/>
              </w:rPr>
              <w:t>Якщо</w:t>
            </w:r>
            <w:proofErr w:type="spellEnd"/>
            <w:r w:rsidRPr="002F6E21">
              <w:rPr>
                <w:sz w:val="26"/>
                <w:szCs w:val="26"/>
              </w:rPr>
              <w:t xml:space="preserve"> у Вас є </w:t>
            </w:r>
            <w:proofErr w:type="spellStart"/>
            <w:r w:rsidRPr="002F6E21">
              <w:rPr>
                <w:sz w:val="26"/>
                <w:szCs w:val="26"/>
              </w:rPr>
              <w:t>різноманітна</w:t>
            </w:r>
            <w:proofErr w:type="spellEnd"/>
            <w:r w:rsidRPr="002F6E21">
              <w:rPr>
                <w:sz w:val="26"/>
                <w:szCs w:val="26"/>
              </w:rPr>
              <w:t xml:space="preserve"> </w:t>
            </w:r>
            <w:proofErr w:type="spellStart"/>
            <w:r w:rsidRPr="002F6E21">
              <w:rPr>
                <w:sz w:val="26"/>
                <w:szCs w:val="26"/>
              </w:rPr>
              <w:t>їжа</w:t>
            </w:r>
            <w:proofErr w:type="spellEnd"/>
            <w:r w:rsidRPr="002F6E21">
              <w:rPr>
                <w:sz w:val="26"/>
                <w:szCs w:val="26"/>
              </w:rPr>
              <w:t xml:space="preserve">, </w:t>
            </w:r>
            <w:proofErr w:type="spellStart"/>
            <w:r w:rsidRPr="002F6E21">
              <w:rPr>
                <w:sz w:val="26"/>
                <w:szCs w:val="26"/>
              </w:rPr>
              <w:t>чи</w:t>
            </w:r>
            <w:proofErr w:type="spellEnd"/>
            <w:r w:rsidRPr="002F6E21">
              <w:rPr>
                <w:sz w:val="26"/>
                <w:szCs w:val="26"/>
              </w:rPr>
              <w:t xml:space="preserve"> </w:t>
            </w:r>
            <w:proofErr w:type="spellStart"/>
            <w:r w:rsidRPr="002F6E21">
              <w:rPr>
                <w:sz w:val="26"/>
                <w:szCs w:val="26"/>
              </w:rPr>
              <w:t>їсте</w:t>
            </w:r>
            <w:proofErr w:type="spellEnd"/>
            <w:r w:rsidRPr="002F6E21">
              <w:rPr>
                <w:sz w:val="26"/>
                <w:szCs w:val="26"/>
              </w:rPr>
              <w:t xml:space="preserve"> Ви </w:t>
            </w:r>
            <w:proofErr w:type="spellStart"/>
            <w:r w:rsidRPr="002F6E21">
              <w:rPr>
                <w:sz w:val="26"/>
                <w:szCs w:val="26"/>
              </w:rPr>
              <w:t>більше</w:t>
            </w:r>
            <w:proofErr w:type="spellEnd"/>
            <w:r w:rsidRPr="002F6E21">
              <w:rPr>
                <w:sz w:val="26"/>
                <w:szCs w:val="26"/>
              </w:rPr>
              <w:t xml:space="preserve"> </w:t>
            </w:r>
            <w:proofErr w:type="spellStart"/>
            <w:r w:rsidRPr="002F6E21">
              <w:rPr>
                <w:sz w:val="26"/>
                <w:szCs w:val="26"/>
              </w:rPr>
              <w:t>звичайного</w:t>
            </w:r>
            <w:proofErr w:type="spellEnd"/>
            <w:r w:rsidRPr="002F6E21">
              <w:rPr>
                <w:sz w:val="26"/>
                <w:szCs w:val="26"/>
              </w:rPr>
              <w:t>?</w:t>
            </w:r>
          </w:p>
        </w:tc>
        <w:tc>
          <w:tcPr>
            <w:tcW w:w="0" w:type="auto"/>
            <w:hideMark/>
          </w:tcPr>
          <w:p w14:paraId="1F262CBF" w14:textId="77777777" w:rsidR="00D54428" w:rsidRPr="002F6E21" w:rsidRDefault="00D54428" w:rsidP="00D54428">
            <w:pPr>
              <w:pStyle w:val="21"/>
              <w:rPr>
                <w:sz w:val="26"/>
                <w:szCs w:val="26"/>
              </w:rPr>
            </w:pPr>
          </w:p>
        </w:tc>
        <w:tc>
          <w:tcPr>
            <w:tcW w:w="0" w:type="auto"/>
            <w:hideMark/>
          </w:tcPr>
          <w:p w14:paraId="168F5CCD" w14:textId="77777777" w:rsidR="00D54428" w:rsidRPr="002F6E21" w:rsidRDefault="00D54428" w:rsidP="00D54428">
            <w:pPr>
              <w:pStyle w:val="21"/>
              <w:rPr>
                <w:sz w:val="26"/>
                <w:szCs w:val="26"/>
              </w:rPr>
            </w:pPr>
          </w:p>
        </w:tc>
        <w:tc>
          <w:tcPr>
            <w:tcW w:w="0" w:type="auto"/>
            <w:hideMark/>
          </w:tcPr>
          <w:p w14:paraId="14E7EDE8" w14:textId="77777777" w:rsidR="00D54428" w:rsidRPr="002F6E21" w:rsidRDefault="00D54428" w:rsidP="00D54428">
            <w:pPr>
              <w:pStyle w:val="21"/>
              <w:rPr>
                <w:sz w:val="26"/>
                <w:szCs w:val="26"/>
              </w:rPr>
            </w:pPr>
          </w:p>
        </w:tc>
        <w:tc>
          <w:tcPr>
            <w:tcW w:w="0" w:type="auto"/>
            <w:hideMark/>
          </w:tcPr>
          <w:p w14:paraId="209E910F" w14:textId="77777777" w:rsidR="00D54428" w:rsidRPr="002F6E21" w:rsidRDefault="00D54428" w:rsidP="00D54428">
            <w:pPr>
              <w:pStyle w:val="21"/>
              <w:rPr>
                <w:sz w:val="26"/>
                <w:szCs w:val="26"/>
              </w:rPr>
            </w:pPr>
          </w:p>
        </w:tc>
        <w:tc>
          <w:tcPr>
            <w:tcW w:w="0" w:type="auto"/>
            <w:hideMark/>
          </w:tcPr>
          <w:p w14:paraId="7E2FB3A1" w14:textId="77777777" w:rsidR="00D54428" w:rsidRPr="002F6E21" w:rsidRDefault="00D54428" w:rsidP="00D54428">
            <w:pPr>
              <w:pStyle w:val="21"/>
              <w:rPr>
                <w:sz w:val="26"/>
                <w:szCs w:val="26"/>
              </w:rPr>
            </w:pPr>
          </w:p>
        </w:tc>
      </w:tr>
      <w:tr w:rsidR="00D54428" w:rsidRPr="002F6E21" w14:paraId="38684B3F" w14:textId="77777777" w:rsidTr="00D54428">
        <w:tc>
          <w:tcPr>
            <w:tcW w:w="0" w:type="auto"/>
            <w:hideMark/>
          </w:tcPr>
          <w:p w14:paraId="4F74E046" w14:textId="77777777" w:rsidR="00D54428" w:rsidRPr="002F6E21" w:rsidRDefault="00D54428" w:rsidP="00D54428">
            <w:pPr>
              <w:pStyle w:val="21"/>
              <w:rPr>
                <w:b/>
                <w:bCs/>
                <w:sz w:val="26"/>
                <w:szCs w:val="26"/>
              </w:rPr>
            </w:pPr>
            <w:r w:rsidRPr="002F6E21">
              <w:rPr>
                <w:b/>
                <w:bCs/>
                <w:sz w:val="26"/>
                <w:szCs w:val="26"/>
              </w:rPr>
              <w:t>22</w:t>
            </w:r>
          </w:p>
        </w:tc>
        <w:tc>
          <w:tcPr>
            <w:tcW w:w="0" w:type="auto"/>
            <w:hideMark/>
          </w:tcPr>
          <w:p w14:paraId="51CCC86D" w14:textId="77777777" w:rsidR="00D54428" w:rsidRPr="002F6E21" w:rsidRDefault="00D54428" w:rsidP="00D54428">
            <w:pPr>
              <w:pStyle w:val="21"/>
              <w:rPr>
                <w:sz w:val="26"/>
                <w:szCs w:val="26"/>
              </w:rPr>
            </w:pPr>
            <w:proofErr w:type="spellStart"/>
            <w:r w:rsidRPr="002F6E21">
              <w:rPr>
                <w:sz w:val="26"/>
                <w:szCs w:val="26"/>
              </w:rPr>
              <w:t>Якщо</w:t>
            </w:r>
            <w:proofErr w:type="spellEnd"/>
            <w:r w:rsidRPr="002F6E21">
              <w:rPr>
                <w:sz w:val="26"/>
                <w:szCs w:val="26"/>
              </w:rPr>
              <w:t xml:space="preserve"> Ви проходите </w:t>
            </w:r>
            <w:proofErr w:type="spellStart"/>
            <w:r w:rsidRPr="002F6E21">
              <w:rPr>
                <w:sz w:val="26"/>
                <w:szCs w:val="26"/>
              </w:rPr>
              <w:t>повз</w:t>
            </w:r>
            <w:proofErr w:type="spellEnd"/>
            <w:r w:rsidRPr="002F6E21">
              <w:rPr>
                <w:sz w:val="26"/>
                <w:szCs w:val="26"/>
              </w:rPr>
              <w:t xml:space="preserve"> магазину з продуктами, </w:t>
            </w:r>
            <w:proofErr w:type="spellStart"/>
            <w:r w:rsidRPr="002F6E21">
              <w:rPr>
                <w:sz w:val="26"/>
                <w:szCs w:val="26"/>
              </w:rPr>
              <w:t>чи</w:t>
            </w:r>
            <w:proofErr w:type="spellEnd"/>
            <w:r w:rsidRPr="002F6E21">
              <w:rPr>
                <w:sz w:val="26"/>
                <w:szCs w:val="26"/>
              </w:rPr>
              <w:t xml:space="preserve"> є у Вас </w:t>
            </w:r>
            <w:proofErr w:type="spellStart"/>
            <w:r w:rsidRPr="002F6E21">
              <w:rPr>
                <w:sz w:val="26"/>
                <w:szCs w:val="26"/>
              </w:rPr>
              <w:t>бажання</w:t>
            </w:r>
            <w:proofErr w:type="spellEnd"/>
            <w:r w:rsidRPr="002F6E21">
              <w:rPr>
                <w:sz w:val="26"/>
                <w:szCs w:val="26"/>
              </w:rPr>
              <w:t xml:space="preserve"> </w:t>
            </w:r>
            <w:proofErr w:type="spellStart"/>
            <w:r w:rsidRPr="002F6E21">
              <w:rPr>
                <w:sz w:val="26"/>
                <w:szCs w:val="26"/>
              </w:rPr>
              <w:t>купити</w:t>
            </w:r>
            <w:proofErr w:type="spellEnd"/>
            <w:r w:rsidRPr="002F6E21">
              <w:rPr>
                <w:sz w:val="26"/>
                <w:szCs w:val="26"/>
              </w:rPr>
              <w:t xml:space="preserve"> </w:t>
            </w:r>
            <w:proofErr w:type="spellStart"/>
            <w:r w:rsidRPr="002F6E21">
              <w:rPr>
                <w:sz w:val="26"/>
                <w:szCs w:val="26"/>
              </w:rPr>
              <w:t>щось</w:t>
            </w:r>
            <w:proofErr w:type="spellEnd"/>
            <w:r w:rsidRPr="002F6E21">
              <w:rPr>
                <w:sz w:val="26"/>
                <w:szCs w:val="26"/>
              </w:rPr>
              <w:t xml:space="preserve"> </w:t>
            </w:r>
            <w:proofErr w:type="spellStart"/>
            <w:r w:rsidRPr="002F6E21">
              <w:rPr>
                <w:sz w:val="26"/>
                <w:szCs w:val="26"/>
              </w:rPr>
              <w:t>смачне</w:t>
            </w:r>
            <w:proofErr w:type="spellEnd"/>
            <w:r w:rsidRPr="002F6E21">
              <w:rPr>
                <w:sz w:val="26"/>
                <w:szCs w:val="26"/>
              </w:rPr>
              <w:t>?</w:t>
            </w:r>
          </w:p>
        </w:tc>
        <w:tc>
          <w:tcPr>
            <w:tcW w:w="0" w:type="auto"/>
            <w:hideMark/>
          </w:tcPr>
          <w:p w14:paraId="3831E620" w14:textId="77777777" w:rsidR="00D54428" w:rsidRPr="002F6E21" w:rsidRDefault="00D54428" w:rsidP="00D54428">
            <w:pPr>
              <w:pStyle w:val="21"/>
              <w:rPr>
                <w:sz w:val="26"/>
                <w:szCs w:val="26"/>
              </w:rPr>
            </w:pPr>
          </w:p>
        </w:tc>
        <w:tc>
          <w:tcPr>
            <w:tcW w:w="0" w:type="auto"/>
            <w:hideMark/>
          </w:tcPr>
          <w:p w14:paraId="6D561C02" w14:textId="77777777" w:rsidR="00D54428" w:rsidRPr="002F6E21" w:rsidRDefault="00D54428" w:rsidP="00D54428">
            <w:pPr>
              <w:pStyle w:val="21"/>
              <w:rPr>
                <w:sz w:val="26"/>
                <w:szCs w:val="26"/>
              </w:rPr>
            </w:pPr>
          </w:p>
        </w:tc>
        <w:tc>
          <w:tcPr>
            <w:tcW w:w="0" w:type="auto"/>
            <w:hideMark/>
          </w:tcPr>
          <w:p w14:paraId="1B7D7662" w14:textId="77777777" w:rsidR="00D54428" w:rsidRPr="002F6E21" w:rsidRDefault="00D54428" w:rsidP="00D54428">
            <w:pPr>
              <w:pStyle w:val="21"/>
              <w:rPr>
                <w:sz w:val="26"/>
                <w:szCs w:val="26"/>
              </w:rPr>
            </w:pPr>
          </w:p>
        </w:tc>
        <w:tc>
          <w:tcPr>
            <w:tcW w:w="0" w:type="auto"/>
            <w:hideMark/>
          </w:tcPr>
          <w:p w14:paraId="3733589B" w14:textId="77777777" w:rsidR="00D54428" w:rsidRPr="002F6E21" w:rsidRDefault="00D54428" w:rsidP="00D54428">
            <w:pPr>
              <w:pStyle w:val="21"/>
              <w:rPr>
                <w:sz w:val="26"/>
                <w:szCs w:val="26"/>
              </w:rPr>
            </w:pPr>
          </w:p>
        </w:tc>
        <w:tc>
          <w:tcPr>
            <w:tcW w:w="0" w:type="auto"/>
            <w:hideMark/>
          </w:tcPr>
          <w:p w14:paraId="47DB0554" w14:textId="77777777" w:rsidR="00D54428" w:rsidRPr="002F6E21" w:rsidRDefault="00D54428" w:rsidP="00D54428">
            <w:pPr>
              <w:pStyle w:val="21"/>
              <w:rPr>
                <w:sz w:val="26"/>
                <w:szCs w:val="26"/>
              </w:rPr>
            </w:pPr>
          </w:p>
        </w:tc>
      </w:tr>
      <w:tr w:rsidR="00D54428" w:rsidRPr="002F6E21" w14:paraId="08D70338" w14:textId="77777777" w:rsidTr="00D54428">
        <w:tc>
          <w:tcPr>
            <w:tcW w:w="0" w:type="auto"/>
            <w:hideMark/>
          </w:tcPr>
          <w:p w14:paraId="141B80AA" w14:textId="77777777" w:rsidR="00D54428" w:rsidRPr="002F6E21" w:rsidRDefault="00D54428" w:rsidP="00D54428">
            <w:pPr>
              <w:pStyle w:val="21"/>
              <w:rPr>
                <w:b/>
                <w:bCs/>
                <w:sz w:val="26"/>
                <w:szCs w:val="26"/>
              </w:rPr>
            </w:pPr>
            <w:r w:rsidRPr="002F6E21">
              <w:rPr>
                <w:b/>
                <w:bCs/>
                <w:sz w:val="26"/>
                <w:szCs w:val="26"/>
              </w:rPr>
              <w:t>23</w:t>
            </w:r>
          </w:p>
        </w:tc>
        <w:tc>
          <w:tcPr>
            <w:tcW w:w="0" w:type="auto"/>
            <w:hideMark/>
          </w:tcPr>
          <w:p w14:paraId="7E23A5E3" w14:textId="77777777" w:rsidR="00D54428" w:rsidRPr="002F6E21" w:rsidRDefault="00D54428" w:rsidP="00D54428">
            <w:pPr>
              <w:pStyle w:val="21"/>
              <w:rPr>
                <w:sz w:val="26"/>
                <w:szCs w:val="26"/>
              </w:rPr>
            </w:pPr>
            <w:proofErr w:type="spellStart"/>
            <w:r w:rsidRPr="002F6E21">
              <w:rPr>
                <w:sz w:val="26"/>
                <w:szCs w:val="26"/>
              </w:rPr>
              <w:t>Чи</w:t>
            </w:r>
            <w:proofErr w:type="spellEnd"/>
            <w:r w:rsidRPr="002F6E21">
              <w:rPr>
                <w:sz w:val="26"/>
                <w:szCs w:val="26"/>
              </w:rPr>
              <w:t xml:space="preserve"> є у Вас </w:t>
            </w:r>
            <w:proofErr w:type="spellStart"/>
            <w:r w:rsidRPr="002F6E21">
              <w:rPr>
                <w:sz w:val="26"/>
                <w:szCs w:val="26"/>
              </w:rPr>
              <w:t>бажання</w:t>
            </w:r>
            <w:proofErr w:type="spellEnd"/>
            <w:r w:rsidRPr="002F6E21">
              <w:rPr>
                <w:sz w:val="26"/>
                <w:szCs w:val="26"/>
              </w:rPr>
              <w:t xml:space="preserve"> </w:t>
            </w:r>
            <w:proofErr w:type="spellStart"/>
            <w:r w:rsidRPr="002F6E21">
              <w:rPr>
                <w:sz w:val="26"/>
                <w:szCs w:val="26"/>
              </w:rPr>
              <w:t>купити</w:t>
            </w:r>
            <w:proofErr w:type="spellEnd"/>
            <w:r w:rsidRPr="002F6E21">
              <w:rPr>
                <w:sz w:val="26"/>
                <w:szCs w:val="26"/>
              </w:rPr>
              <w:t xml:space="preserve"> </w:t>
            </w:r>
            <w:proofErr w:type="spellStart"/>
            <w:r w:rsidRPr="002F6E21">
              <w:rPr>
                <w:sz w:val="26"/>
                <w:szCs w:val="26"/>
              </w:rPr>
              <w:t>щось</w:t>
            </w:r>
            <w:proofErr w:type="spellEnd"/>
            <w:r w:rsidRPr="002F6E21">
              <w:rPr>
                <w:sz w:val="26"/>
                <w:szCs w:val="26"/>
              </w:rPr>
              <w:t xml:space="preserve">, коли Ви бачите </w:t>
            </w:r>
            <w:proofErr w:type="spellStart"/>
            <w:r w:rsidRPr="002F6E21">
              <w:rPr>
                <w:sz w:val="26"/>
                <w:szCs w:val="26"/>
              </w:rPr>
              <w:t>смачну</w:t>
            </w:r>
            <w:proofErr w:type="spellEnd"/>
            <w:r w:rsidRPr="002F6E21">
              <w:rPr>
                <w:sz w:val="26"/>
                <w:szCs w:val="26"/>
              </w:rPr>
              <w:t xml:space="preserve"> </w:t>
            </w:r>
            <w:proofErr w:type="spellStart"/>
            <w:r w:rsidRPr="002F6E21">
              <w:rPr>
                <w:sz w:val="26"/>
                <w:szCs w:val="26"/>
              </w:rPr>
              <w:t>їжу</w:t>
            </w:r>
            <w:proofErr w:type="spellEnd"/>
            <w:r w:rsidRPr="002F6E21">
              <w:rPr>
                <w:sz w:val="26"/>
                <w:szCs w:val="26"/>
              </w:rPr>
              <w:t xml:space="preserve"> в </w:t>
            </w:r>
            <w:proofErr w:type="spellStart"/>
            <w:r w:rsidRPr="002F6E21">
              <w:rPr>
                <w:sz w:val="26"/>
                <w:szCs w:val="26"/>
              </w:rPr>
              <w:t>супермаркеті</w:t>
            </w:r>
            <w:proofErr w:type="spellEnd"/>
            <w:r w:rsidRPr="002F6E21">
              <w:rPr>
                <w:sz w:val="26"/>
                <w:szCs w:val="26"/>
              </w:rPr>
              <w:t>?</w:t>
            </w:r>
          </w:p>
        </w:tc>
        <w:tc>
          <w:tcPr>
            <w:tcW w:w="0" w:type="auto"/>
            <w:hideMark/>
          </w:tcPr>
          <w:p w14:paraId="389FF525" w14:textId="77777777" w:rsidR="00D54428" w:rsidRPr="002F6E21" w:rsidRDefault="00D54428" w:rsidP="00D54428">
            <w:pPr>
              <w:pStyle w:val="21"/>
              <w:rPr>
                <w:sz w:val="26"/>
                <w:szCs w:val="26"/>
              </w:rPr>
            </w:pPr>
          </w:p>
        </w:tc>
        <w:tc>
          <w:tcPr>
            <w:tcW w:w="0" w:type="auto"/>
            <w:hideMark/>
          </w:tcPr>
          <w:p w14:paraId="6B8C53B2" w14:textId="77777777" w:rsidR="00D54428" w:rsidRPr="002F6E21" w:rsidRDefault="00D54428" w:rsidP="00D54428">
            <w:pPr>
              <w:pStyle w:val="21"/>
              <w:rPr>
                <w:sz w:val="26"/>
                <w:szCs w:val="26"/>
              </w:rPr>
            </w:pPr>
          </w:p>
        </w:tc>
        <w:tc>
          <w:tcPr>
            <w:tcW w:w="0" w:type="auto"/>
            <w:hideMark/>
          </w:tcPr>
          <w:p w14:paraId="0173C9E8" w14:textId="77777777" w:rsidR="00D54428" w:rsidRPr="002F6E21" w:rsidRDefault="00D54428" w:rsidP="00D54428">
            <w:pPr>
              <w:pStyle w:val="21"/>
              <w:rPr>
                <w:sz w:val="26"/>
                <w:szCs w:val="26"/>
              </w:rPr>
            </w:pPr>
          </w:p>
        </w:tc>
        <w:tc>
          <w:tcPr>
            <w:tcW w:w="0" w:type="auto"/>
            <w:hideMark/>
          </w:tcPr>
          <w:p w14:paraId="52156EAB" w14:textId="77777777" w:rsidR="00D54428" w:rsidRPr="002F6E21" w:rsidRDefault="00D54428" w:rsidP="00D54428">
            <w:pPr>
              <w:pStyle w:val="21"/>
              <w:rPr>
                <w:sz w:val="26"/>
                <w:szCs w:val="26"/>
              </w:rPr>
            </w:pPr>
          </w:p>
        </w:tc>
        <w:tc>
          <w:tcPr>
            <w:tcW w:w="0" w:type="auto"/>
            <w:hideMark/>
          </w:tcPr>
          <w:p w14:paraId="1B438877" w14:textId="77777777" w:rsidR="00D54428" w:rsidRPr="002F6E21" w:rsidRDefault="00D54428" w:rsidP="00D54428">
            <w:pPr>
              <w:pStyle w:val="21"/>
              <w:rPr>
                <w:sz w:val="26"/>
                <w:szCs w:val="26"/>
              </w:rPr>
            </w:pPr>
          </w:p>
        </w:tc>
      </w:tr>
      <w:tr w:rsidR="002F6E21" w:rsidRPr="002F6E21" w14:paraId="7DCCBDE3" w14:textId="77777777" w:rsidTr="002F6E21">
        <w:tc>
          <w:tcPr>
            <w:tcW w:w="0" w:type="auto"/>
            <w:gridSpan w:val="7"/>
            <w:vAlign w:val="center"/>
            <w:hideMark/>
          </w:tcPr>
          <w:p w14:paraId="1D0C595B" w14:textId="66D9972D" w:rsidR="002F6E21" w:rsidRPr="002F6E21" w:rsidRDefault="002F6E21" w:rsidP="002F6E21">
            <w:pPr>
              <w:pStyle w:val="21"/>
              <w:jc w:val="center"/>
              <w:rPr>
                <w:b/>
                <w:bCs/>
                <w:sz w:val="26"/>
                <w:szCs w:val="26"/>
              </w:rPr>
            </w:pPr>
            <w:proofErr w:type="spellStart"/>
            <w:r w:rsidRPr="002F6E21">
              <w:rPr>
                <w:b/>
                <w:bCs/>
                <w:sz w:val="26"/>
                <w:szCs w:val="26"/>
              </w:rPr>
              <w:t>Обмежувальна</w:t>
            </w:r>
            <w:proofErr w:type="spellEnd"/>
            <w:r w:rsidRPr="002F6E21">
              <w:rPr>
                <w:b/>
                <w:bCs/>
                <w:sz w:val="26"/>
                <w:szCs w:val="26"/>
              </w:rPr>
              <w:t xml:space="preserve"> </w:t>
            </w:r>
            <w:proofErr w:type="spellStart"/>
            <w:r w:rsidRPr="002F6E21">
              <w:rPr>
                <w:b/>
                <w:bCs/>
                <w:sz w:val="26"/>
                <w:szCs w:val="26"/>
              </w:rPr>
              <w:t>харчова</w:t>
            </w:r>
            <w:proofErr w:type="spellEnd"/>
            <w:r w:rsidRPr="002F6E21">
              <w:rPr>
                <w:b/>
                <w:bCs/>
                <w:sz w:val="26"/>
                <w:szCs w:val="26"/>
              </w:rPr>
              <w:t xml:space="preserve"> </w:t>
            </w:r>
            <w:proofErr w:type="spellStart"/>
            <w:r w:rsidRPr="002F6E21">
              <w:rPr>
                <w:b/>
                <w:bCs/>
                <w:sz w:val="26"/>
                <w:szCs w:val="26"/>
              </w:rPr>
              <w:t>поведінка</w:t>
            </w:r>
            <w:proofErr w:type="spellEnd"/>
          </w:p>
        </w:tc>
      </w:tr>
      <w:tr w:rsidR="00D54428" w:rsidRPr="002F6E21" w14:paraId="43D3B66C" w14:textId="77777777" w:rsidTr="00D54428">
        <w:tc>
          <w:tcPr>
            <w:tcW w:w="0" w:type="auto"/>
            <w:hideMark/>
          </w:tcPr>
          <w:p w14:paraId="329DB8C2" w14:textId="77777777" w:rsidR="00D54428" w:rsidRPr="002F6E21" w:rsidRDefault="00D54428" w:rsidP="00D54428">
            <w:pPr>
              <w:pStyle w:val="21"/>
              <w:rPr>
                <w:b/>
                <w:bCs/>
                <w:sz w:val="26"/>
                <w:szCs w:val="26"/>
              </w:rPr>
            </w:pPr>
            <w:r w:rsidRPr="002F6E21">
              <w:rPr>
                <w:b/>
                <w:bCs/>
                <w:sz w:val="26"/>
                <w:szCs w:val="26"/>
              </w:rPr>
              <w:t>24</w:t>
            </w:r>
          </w:p>
        </w:tc>
        <w:tc>
          <w:tcPr>
            <w:tcW w:w="0" w:type="auto"/>
            <w:hideMark/>
          </w:tcPr>
          <w:p w14:paraId="67C5B7BA" w14:textId="77777777" w:rsidR="00D54428" w:rsidRPr="002F6E21" w:rsidRDefault="00D54428" w:rsidP="00D54428">
            <w:pPr>
              <w:pStyle w:val="21"/>
              <w:rPr>
                <w:sz w:val="26"/>
                <w:szCs w:val="26"/>
              </w:rPr>
            </w:pPr>
            <w:proofErr w:type="spellStart"/>
            <w:r w:rsidRPr="002F6E21">
              <w:rPr>
                <w:sz w:val="26"/>
                <w:szCs w:val="26"/>
              </w:rPr>
              <w:t>Чи</w:t>
            </w:r>
            <w:proofErr w:type="spellEnd"/>
            <w:r w:rsidRPr="002F6E21">
              <w:rPr>
                <w:sz w:val="26"/>
                <w:szCs w:val="26"/>
              </w:rPr>
              <w:t xml:space="preserve"> </w:t>
            </w:r>
            <w:proofErr w:type="spellStart"/>
            <w:r w:rsidRPr="002F6E21">
              <w:rPr>
                <w:sz w:val="26"/>
                <w:szCs w:val="26"/>
              </w:rPr>
              <w:t>їсте</w:t>
            </w:r>
            <w:proofErr w:type="spellEnd"/>
            <w:r w:rsidRPr="002F6E21">
              <w:rPr>
                <w:sz w:val="26"/>
                <w:szCs w:val="26"/>
              </w:rPr>
              <w:t xml:space="preserve"> Ви </w:t>
            </w:r>
            <w:proofErr w:type="spellStart"/>
            <w:r w:rsidRPr="002F6E21">
              <w:rPr>
                <w:sz w:val="26"/>
                <w:szCs w:val="26"/>
              </w:rPr>
              <w:t>менше</w:t>
            </w:r>
            <w:proofErr w:type="spellEnd"/>
            <w:r w:rsidRPr="002F6E21">
              <w:rPr>
                <w:sz w:val="26"/>
                <w:szCs w:val="26"/>
              </w:rPr>
              <w:t xml:space="preserve"> </w:t>
            </w:r>
            <w:proofErr w:type="spellStart"/>
            <w:r w:rsidRPr="002F6E21">
              <w:rPr>
                <w:sz w:val="26"/>
                <w:szCs w:val="26"/>
              </w:rPr>
              <w:t>під</w:t>
            </w:r>
            <w:proofErr w:type="spellEnd"/>
            <w:r w:rsidRPr="002F6E21">
              <w:rPr>
                <w:sz w:val="26"/>
                <w:szCs w:val="26"/>
              </w:rPr>
              <w:t xml:space="preserve"> час </w:t>
            </w:r>
            <w:proofErr w:type="spellStart"/>
            <w:r w:rsidRPr="002F6E21">
              <w:rPr>
                <w:sz w:val="26"/>
                <w:szCs w:val="26"/>
              </w:rPr>
              <w:t>звичайного</w:t>
            </w:r>
            <w:proofErr w:type="spellEnd"/>
            <w:r w:rsidRPr="002F6E21">
              <w:rPr>
                <w:sz w:val="26"/>
                <w:szCs w:val="26"/>
              </w:rPr>
              <w:t xml:space="preserve"> </w:t>
            </w:r>
            <w:proofErr w:type="spellStart"/>
            <w:r w:rsidRPr="002F6E21">
              <w:rPr>
                <w:sz w:val="26"/>
                <w:szCs w:val="26"/>
              </w:rPr>
              <w:t>прийому</w:t>
            </w:r>
            <w:proofErr w:type="spellEnd"/>
            <w:r w:rsidRPr="002F6E21">
              <w:rPr>
                <w:sz w:val="26"/>
                <w:szCs w:val="26"/>
              </w:rPr>
              <w:t xml:space="preserve"> </w:t>
            </w:r>
            <w:proofErr w:type="spellStart"/>
            <w:r w:rsidRPr="002F6E21">
              <w:rPr>
                <w:sz w:val="26"/>
                <w:szCs w:val="26"/>
              </w:rPr>
              <w:t>їжі</w:t>
            </w:r>
            <w:proofErr w:type="spellEnd"/>
            <w:r w:rsidRPr="002F6E21">
              <w:rPr>
                <w:sz w:val="26"/>
                <w:szCs w:val="26"/>
              </w:rPr>
              <w:t xml:space="preserve">, </w:t>
            </w:r>
            <w:proofErr w:type="spellStart"/>
            <w:r w:rsidRPr="002F6E21">
              <w:rPr>
                <w:sz w:val="26"/>
                <w:szCs w:val="26"/>
              </w:rPr>
              <w:t>щоб</w:t>
            </w:r>
            <w:proofErr w:type="spellEnd"/>
            <w:r w:rsidRPr="002F6E21">
              <w:rPr>
                <w:sz w:val="26"/>
                <w:szCs w:val="26"/>
              </w:rPr>
              <w:t xml:space="preserve"> не </w:t>
            </w:r>
            <w:proofErr w:type="spellStart"/>
            <w:r w:rsidRPr="002F6E21">
              <w:rPr>
                <w:sz w:val="26"/>
                <w:szCs w:val="26"/>
              </w:rPr>
              <w:t>набрати</w:t>
            </w:r>
            <w:proofErr w:type="spellEnd"/>
            <w:r w:rsidRPr="002F6E21">
              <w:rPr>
                <w:sz w:val="26"/>
                <w:szCs w:val="26"/>
              </w:rPr>
              <w:t xml:space="preserve"> вагу?</w:t>
            </w:r>
          </w:p>
        </w:tc>
        <w:tc>
          <w:tcPr>
            <w:tcW w:w="0" w:type="auto"/>
            <w:hideMark/>
          </w:tcPr>
          <w:p w14:paraId="27263ED4" w14:textId="77777777" w:rsidR="00D54428" w:rsidRPr="002F6E21" w:rsidRDefault="00D54428" w:rsidP="00D54428">
            <w:pPr>
              <w:pStyle w:val="21"/>
              <w:rPr>
                <w:sz w:val="26"/>
                <w:szCs w:val="26"/>
              </w:rPr>
            </w:pPr>
          </w:p>
        </w:tc>
        <w:tc>
          <w:tcPr>
            <w:tcW w:w="0" w:type="auto"/>
            <w:hideMark/>
          </w:tcPr>
          <w:p w14:paraId="0144FFD8" w14:textId="77777777" w:rsidR="00D54428" w:rsidRPr="002F6E21" w:rsidRDefault="00D54428" w:rsidP="00D54428">
            <w:pPr>
              <w:pStyle w:val="21"/>
              <w:rPr>
                <w:sz w:val="26"/>
                <w:szCs w:val="26"/>
              </w:rPr>
            </w:pPr>
          </w:p>
        </w:tc>
        <w:tc>
          <w:tcPr>
            <w:tcW w:w="0" w:type="auto"/>
            <w:hideMark/>
          </w:tcPr>
          <w:p w14:paraId="4F17B71E" w14:textId="77777777" w:rsidR="00D54428" w:rsidRPr="002F6E21" w:rsidRDefault="00D54428" w:rsidP="00D54428">
            <w:pPr>
              <w:pStyle w:val="21"/>
              <w:rPr>
                <w:sz w:val="26"/>
                <w:szCs w:val="26"/>
              </w:rPr>
            </w:pPr>
          </w:p>
        </w:tc>
        <w:tc>
          <w:tcPr>
            <w:tcW w:w="0" w:type="auto"/>
            <w:hideMark/>
          </w:tcPr>
          <w:p w14:paraId="5BD8D5D6" w14:textId="77777777" w:rsidR="00D54428" w:rsidRPr="002F6E21" w:rsidRDefault="00D54428" w:rsidP="00D54428">
            <w:pPr>
              <w:pStyle w:val="21"/>
              <w:rPr>
                <w:sz w:val="26"/>
                <w:szCs w:val="26"/>
              </w:rPr>
            </w:pPr>
          </w:p>
        </w:tc>
        <w:tc>
          <w:tcPr>
            <w:tcW w:w="0" w:type="auto"/>
            <w:hideMark/>
          </w:tcPr>
          <w:p w14:paraId="2890532D" w14:textId="77777777" w:rsidR="00D54428" w:rsidRPr="002F6E21" w:rsidRDefault="00D54428" w:rsidP="00D54428">
            <w:pPr>
              <w:pStyle w:val="21"/>
              <w:rPr>
                <w:sz w:val="26"/>
                <w:szCs w:val="26"/>
              </w:rPr>
            </w:pPr>
          </w:p>
        </w:tc>
      </w:tr>
      <w:tr w:rsidR="00D54428" w:rsidRPr="002F6E21" w14:paraId="64C17B44" w14:textId="77777777" w:rsidTr="00D54428">
        <w:tc>
          <w:tcPr>
            <w:tcW w:w="0" w:type="auto"/>
            <w:hideMark/>
          </w:tcPr>
          <w:p w14:paraId="2C0A153E" w14:textId="77777777" w:rsidR="00D54428" w:rsidRPr="002F6E21" w:rsidRDefault="00D54428" w:rsidP="00D54428">
            <w:pPr>
              <w:pStyle w:val="21"/>
              <w:rPr>
                <w:b/>
                <w:bCs/>
                <w:sz w:val="26"/>
                <w:szCs w:val="26"/>
              </w:rPr>
            </w:pPr>
            <w:r w:rsidRPr="002F6E21">
              <w:rPr>
                <w:b/>
                <w:bCs/>
                <w:sz w:val="26"/>
                <w:szCs w:val="26"/>
              </w:rPr>
              <w:t>25</w:t>
            </w:r>
          </w:p>
        </w:tc>
        <w:tc>
          <w:tcPr>
            <w:tcW w:w="0" w:type="auto"/>
            <w:hideMark/>
          </w:tcPr>
          <w:p w14:paraId="19DDB45B" w14:textId="77777777" w:rsidR="00D54428" w:rsidRPr="002F6E21" w:rsidRDefault="00D54428" w:rsidP="00D54428">
            <w:pPr>
              <w:pStyle w:val="21"/>
              <w:rPr>
                <w:sz w:val="26"/>
                <w:szCs w:val="26"/>
              </w:rPr>
            </w:pPr>
            <w:proofErr w:type="spellStart"/>
            <w:r w:rsidRPr="002F6E21">
              <w:rPr>
                <w:sz w:val="26"/>
                <w:szCs w:val="26"/>
              </w:rPr>
              <w:t>Чи</w:t>
            </w:r>
            <w:proofErr w:type="spellEnd"/>
            <w:r w:rsidRPr="002F6E21">
              <w:rPr>
                <w:sz w:val="26"/>
                <w:szCs w:val="26"/>
              </w:rPr>
              <w:t xml:space="preserve"> </w:t>
            </w:r>
            <w:proofErr w:type="spellStart"/>
            <w:r w:rsidRPr="002F6E21">
              <w:rPr>
                <w:sz w:val="26"/>
                <w:szCs w:val="26"/>
              </w:rPr>
              <w:t>відмовляєтесь</w:t>
            </w:r>
            <w:proofErr w:type="spellEnd"/>
            <w:r w:rsidRPr="002F6E21">
              <w:rPr>
                <w:sz w:val="26"/>
                <w:szCs w:val="26"/>
              </w:rPr>
              <w:t xml:space="preserve"> Ви </w:t>
            </w:r>
            <w:proofErr w:type="spellStart"/>
            <w:r w:rsidRPr="002F6E21">
              <w:rPr>
                <w:sz w:val="26"/>
                <w:szCs w:val="26"/>
              </w:rPr>
              <w:t>від</w:t>
            </w:r>
            <w:proofErr w:type="spellEnd"/>
            <w:r w:rsidRPr="002F6E21">
              <w:rPr>
                <w:sz w:val="26"/>
                <w:szCs w:val="26"/>
              </w:rPr>
              <w:t xml:space="preserve"> </w:t>
            </w:r>
            <w:proofErr w:type="spellStart"/>
            <w:r w:rsidRPr="002F6E21">
              <w:rPr>
                <w:sz w:val="26"/>
                <w:szCs w:val="26"/>
              </w:rPr>
              <w:t>їжі</w:t>
            </w:r>
            <w:proofErr w:type="spellEnd"/>
            <w:r w:rsidRPr="002F6E21">
              <w:rPr>
                <w:sz w:val="26"/>
                <w:szCs w:val="26"/>
              </w:rPr>
              <w:t xml:space="preserve"> </w:t>
            </w:r>
            <w:proofErr w:type="spellStart"/>
            <w:r w:rsidRPr="002F6E21">
              <w:rPr>
                <w:sz w:val="26"/>
                <w:szCs w:val="26"/>
              </w:rPr>
              <w:t>або</w:t>
            </w:r>
            <w:proofErr w:type="spellEnd"/>
            <w:r w:rsidRPr="002F6E21">
              <w:rPr>
                <w:sz w:val="26"/>
                <w:szCs w:val="26"/>
              </w:rPr>
              <w:t xml:space="preserve"> </w:t>
            </w:r>
            <w:proofErr w:type="spellStart"/>
            <w:r w:rsidRPr="002F6E21">
              <w:rPr>
                <w:sz w:val="26"/>
                <w:szCs w:val="26"/>
              </w:rPr>
              <w:t>напоїв</w:t>
            </w:r>
            <w:proofErr w:type="spellEnd"/>
            <w:r w:rsidRPr="002F6E21">
              <w:rPr>
                <w:sz w:val="26"/>
                <w:szCs w:val="26"/>
              </w:rPr>
              <w:t xml:space="preserve"> </w:t>
            </w:r>
            <w:proofErr w:type="spellStart"/>
            <w:r w:rsidRPr="002F6E21">
              <w:rPr>
                <w:sz w:val="26"/>
                <w:szCs w:val="26"/>
              </w:rPr>
              <w:t>увечері</w:t>
            </w:r>
            <w:proofErr w:type="spellEnd"/>
            <w:r w:rsidRPr="002F6E21">
              <w:rPr>
                <w:sz w:val="26"/>
                <w:szCs w:val="26"/>
              </w:rPr>
              <w:t xml:space="preserve">, тому </w:t>
            </w:r>
            <w:proofErr w:type="spellStart"/>
            <w:r w:rsidRPr="002F6E21">
              <w:rPr>
                <w:sz w:val="26"/>
                <w:szCs w:val="26"/>
              </w:rPr>
              <w:t>що</w:t>
            </w:r>
            <w:proofErr w:type="spellEnd"/>
            <w:r w:rsidRPr="002F6E21">
              <w:rPr>
                <w:sz w:val="26"/>
                <w:szCs w:val="26"/>
              </w:rPr>
              <w:t xml:space="preserve"> </w:t>
            </w:r>
            <w:proofErr w:type="spellStart"/>
            <w:r w:rsidRPr="002F6E21">
              <w:rPr>
                <w:sz w:val="26"/>
                <w:szCs w:val="26"/>
              </w:rPr>
              <w:t>стежите</w:t>
            </w:r>
            <w:proofErr w:type="spellEnd"/>
            <w:r w:rsidRPr="002F6E21">
              <w:rPr>
                <w:sz w:val="26"/>
                <w:szCs w:val="26"/>
              </w:rPr>
              <w:t xml:space="preserve"> за вагою?</w:t>
            </w:r>
          </w:p>
        </w:tc>
        <w:tc>
          <w:tcPr>
            <w:tcW w:w="0" w:type="auto"/>
            <w:hideMark/>
          </w:tcPr>
          <w:p w14:paraId="695CCFD0" w14:textId="77777777" w:rsidR="00D54428" w:rsidRPr="002F6E21" w:rsidRDefault="00D54428" w:rsidP="00D54428">
            <w:pPr>
              <w:pStyle w:val="21"/>
              <w:rPr>
                <w:sz w:val="26"/>
                <w:szCs w:val="26"/>
              </w:rPr>
            </w:pPr>
          </w:p>
        </w:tc>
        <w:tc>
          <w:tcPr>
            <w:tcW w:w="0" w:type="auto"/>
            <w:hideMark/>
          </w:tcPr>
          <w:p w14:paraId="289D46B7" w14:textId="77777777" w:rsidR="00D54428" w:rsidRPr="002F6E21" w:rsidRDefault="00D54428" w:rsidP="00D54428">
            <w:pPr>
              <w:pStyle w:val="21"/>
              <w:rPr>
                <w:sz w:val="26"/>
                <w:szCs w:val="26"/>
              </w:rPr>
            </w:pPr>
          </w:p>
        </w:tc>
        <w:tc>
          <w:tcPr>
            <w:tcW w:w="0" w:type="auto"/>
            <w:hideMark/>
          </w:tcPr>
          <w:p w14:paraId="34AEA064" w14:textId="77777777" w:rsidR="00D54428" w:rsidRPr="002F6E21" w:rsidRDefault="00D54428" w:rsidP="00D54428">
            <w:pPr>
              <w:pStyle w:val="21"/>
              <w:rPr>
                <w:sz w:val="26"/>
                <w:szCs w:val="26"/>
              </w:rPr>
            </w:pPr>
          </w:p>
        </w:tc>
        <w:tc>
          <w:tcPr>
            <w:tcW w:w="0" w:type="auto"/>
            <w:hideMark/>
          </w:tcPr>
          <w:p w14:paraId="2A4BE1DD" w14:textId="77777777" w:rsidR="00D54428" w:rsidRPr="002F6E21" w:rsidRDefault="00D54428" w:rsidP="00D54428">
            <w:pPr>
              <w:pStyle w:val="21"/>
              <w:rPr>
                <w:sz w:val="26"/>
                <w:szCs w:val="26"/>
              </w:rPr>
            </w:pPr>
          </w:p>
        </w:tc>
        <w:tc>
          <w:tcPr>
            <w:tcW w:w="0" w:type="auto"/>
            <w:hideMark/>
          </w:tcPr>
          <w:p w14:paraId="3C24A457" w14:textId="77777777" w:rsidR="00D54428" w:rsidRPr="002F6E21" w:rsidRDefault="00D54428" w:rsidP="00D54428">
            <w:pPr>
              <w:pStyle w:val="21"/>
              <w:rPr>
                <w:sz w:val="26"/>
                <w:szCs w:val="26"/>
              </w:rPr>
            </w:pPr>
          </w:p>
        </w:tc>
      </w:tr>
      <w:tr w:rsidR="00D54428" w:rsidRPr="002F6E21" w14:paraId="37A2DACF" w14:textId="77777777" w:rsidTr="00D54428">
        <w:tc>
          <w:tcPr>
            <w:tcW w:w="0" w:type="auto"/>
            <w:hideMark/>
          </w:tcPr>
          <w:p w14:paraId="6DA2BB7D" w14:textId="77777777" w:rsidR="00D54428" w:rsidRPr="002F6E21" w:rsidRDefault="00D54428" w:rsidP="00D54428">
            <w:pPr>
              <w:pStyle w:val="21"/>
              <w:rPr>
                <w:b/>
                <w:bCs/>
                <w:sz w:val="26"/>
                <w:szCs w:val="26"/>
              </w:rPr>
            </w:pPr>
            <w:r w:rsidRPr="002F6E21">
              <w:rPr>
                <w:b/>
                <w:bCs/>
                <w:sz w:val="26"/>
                <w:szCs w:val="26"/>
              </w:rPr>
              <w:t>26</w:t>
            </w:r>
          </w:p>
        </w:tc>
        <w:tc>
          <w:tcPr>
            <w:tcW w:w="0" w:type="auto"/>
            <w:hideMark/>
          </w:tcPr>
          <w:p w14:paraId="16FF97CF" w14:textId="77777777" w:rsidR="00D54428" w:rsidRPr="002F6E21" w:rsidRDefault="00D54428" w:rsidP="00D54428">
            <w:pPr>
              <w:pStyle w:val="21"/>
              <w:rPr>
                <w:sz w:val="26"/>
                <w:szCs w:val="26"/>
              </w:rPr>
            </w:pPr>
            <w:proofErr w:type="spellStart"/>
            <w:r w:rsidRPr="002F6E21">
              <w:rPr>
                <w:sz w:val="26"/>
                <w:szCs w:val="26"/>
              </w:rPr>
              <w:t>Чи</w:t>
            </w:r>
            <w:proofErr w:type="spellEnd"/>
            <w:r w:rsidRPr="002F6E21">
              <w:rPr>
                <w:sz w:val="26"/>
                <w:szCs w:val="26"/>
              </w:rPr>
              <w:t xml:space="preserve"> </w:t>
            </w:r>
            <w:proofErr w:type="spellStart"/>
            <w:r w:rsidRPr="002F6E21">
              <w:rPr>
                <w:sz w:val="26"/>
                <w:szCs w:val="26"/>
              </w:rPr>
              <w:t>відмовляєтесь</w:t>
            </w:r>
            <w:proofErr w:type="spellEnd"/>
            <w:r w:rsidRPr="002F6E21">
              <w:rPr>
                <w:sz w:val="26"/>
                <w:szCs w:val="26"/>
              </w:rPr>
              <w:t xml:space="preserve"> Ви </w:t>
            </w:r>
            <w:proofErr w:type="spellStart"/>
            <w:r w:rsidRPr="002F6E21">
              <w:rPr>
                <w:sz w:val="26"/>
                <w:szCs w:val="26"/>
              </w:rPr>
              <w:t>від</w:t>
            </w:r>
            <w:proofErr w:type="spellEnd"/>
            <w:r w:rsidRPr="002F6E21">
              <w:rPr>
                <w:sz w:val="26"/>
                <w:szCs w:val="26"/>
              </w:rPr>
              <w:t xml:space="preserve"> </w:t>
            </w:r>
            <w:proofErr w:type="spellStart"/>
            <w:r w:rsidRPr="002F6E21">
              <w:rPr>
                <w:sz w:val="26"/>
                <w:szCs w:val="26"/>
              </w:rPr>
              <w:t>їжі</w:t>
            </w:r>
            <w:proofErr w:type="spellEnd"/>
            <w:r w:rsidRPr="002F6E21">
              <w:rPr>
                <w:sz w:val="26"/>
                <w:szCs w:val="26"/>
              </w:rPr>
              <w:t xml:space="preserve"> </w:t>
            </w:r>
            <w:proofErr w:type="spellStart"/>
            <w:r w:rsidRPr="002F6E21">
              <w:rPr>
                <w:sz w:val="26"/>
                <w:szCs w:val="26"/>
              </w:rPr>
              <w:t>або</w:t>
            </w:r>
            <w:proofErr w:type="spellEnd"/>
            <w:r w:rsidRPr="002F6E21">
              <w:rPr>
                <w:sz w:val="26"/>
                <w:szCs w:val="26"/>
              </w:rPr>
              <w:t xml:space="preserve"> </w:t>
            </w:r>
            <w:proofErr w:type="spellStart"/>
            <w:r w:rsidRPr="002F6E21">
              <w:rPr>
                <w:sz w:val="26"/>
                <w:szCs w:val="26"/>
              </w:rPr>
              <w:t>напоїв</w:t>
            </w:r>
            <w:proofErr w:type="spellEnd"/>
            <w:r w:rsidRPr="002F6E21">
              <w:rPr>
                <w:sz w:val="26"/>
                <w:szCs w:val="26"/>
              </w:rPr>
              <w:t xml:space="preserve">, тому </w:t>
            </w:r>
            <w:proofErr w:type="spellStart"/>
            <w:r w:rsidRPr="002F6E21">
              <w:rPr>
                <w:sz w:val="26"/>
                <w:szCs w:val="26"/>
              </w:rPr>
              <w:t>що</w:t>
            </w:r>
            <w:proofErr w:type="spellEnd"/>
            <w:r w:rsidRPr="002F6E21">
              <w:rPr>
                <w:sz w:val="26"/>
                <w:szCs w:val="26"/>
              </w:rPr>
              <w:t xml:space="preserve"> </w:t>
            </w:r>
            <w:proofErr w:type="spellStart"/>
            <w:r w:rsidRPr="002F6E21">
              <w:rPr>
                <w:sz w:val="26"/>
                <w:szCs w:val="26"/>
              </w:rPr>
              <w:t>стежите</w:t>
            </w:r>
            <w:proofErr w:type="spellEnd"/>
            <w:r w:rsidRPr="002F6E21">
              <w:rPr>
                <w:sz w:val="26"/>
                <w:szCs w:val="26"/>
              </w:rPr>
              <w:t xml:space="preserve"> за вагою?</w:t>
            </w:r>
          </w:p>
        </w:tc>
        <w:tc>
          <w:tcPr>
            <w:tcW w:w="0" w:type="auto"/>
            <w:hideMark/>
          </w:tcPr>
          <w:p w14:paraId="666F9B2A" w14:textId="77777777" w:rsidR="00D54428" w:rsidRPr="002F6E21" w:rsidRDefault="00D54428" w:rsidP="00D54428">
            <w:pPr>
              <w:pStyle w:val="21"/>
              <w:rPr>
                <w:sz w:val="26"/>
                <w:szCs w:val="26"/>
              </w:rPr>
            </w:pPr>
          </w:p>
        </w:tc>
        <w:tc>
          <w:tcPr>
            <w:tcW w:w="0" w:type="auto"/>
            <w:hideMark/>
          </w:tcPr>
          <w:p w14:paraId="62A09896" w14:textId="77777777" w:rsidR="00D54428" w:rsidRPr="002F6E21" w:rsidRDefault="00D54428" w:rsidP="00D54428">
            <w:pPr>
              <w:pStyle w:val="21"/>
              <w:rPr>
                <w:sz w:val="26"/>
                <w:szCs w:val="26"/>
              </w:rPr>
            </w:pPr>
          </w:p>
        </w:tc>
        <w:tc>
          <w:tcPr>
            <w:tcW w:w="0" w:type="auto"/>
            <w:hideMark/>
          </w:tcPr>
          <w:p w14:paraId="460A95C6" w14:textId="77777777" w:rsidR="00D54428" w:rsidRPr="002F6E21" w:rsidRDefault="00D54428" w:rsidP="00D54428">
            <w:pPr>
              <w:pStyle w:val="21"/>
              <w:rPr>
                <w:sz w:val="26"/>
                <w:szCs w:val="26"/>
              </w:rPr>
            </w:pPr>
          </w:p>
        </w:tc>
        <w:tc>
          <w:tcPr>
            <w:tcW w:w="0" w:type="auto"/>
            <w:hideMark/>
          </w:tcPr>
          <w:p w14:paraId="1F209A42" w14:textId="77777777" w:rsidR="00D54428" w:rsidRPr="002F6E21" w:rsidRDefault="00D54428" w:rsidP="00D54428">
            <w:pPr>
              <w:pStyle w:val="21"/>
              <w:rPr>
                <w:sz w:val="26"/>
                <w:szCs w:val="26"/>
              </w:rPr>
            </w:pPr>
          </w:p>
        </w:tc>
        <w:tc>
          <w:tcPr>
            <w:tcW w:w="0" w:type="auto"/>
            <w:hideMark/>
          </w:tcPr>
          <w:p w14:paraId="40CA9AD6" w14:textId="77777777" w:rsidR="00D54428" w:rsidRPr="002F6E21" w:rsidRDefault="00D54428" w:rsidP="00D54428">
            <w:pPr>
              <w:pStyle w:val="21"/>
              <w:rPr>
                <w:sz w:val="26"/>
                <w:szCs w:val="26"/>
              </w:rPr>
            </w:pPr>
          </w:p>
        </w:tc>
      </w:tr>
      <w:tr w:rsidR="00D54428" w:rsidRPr="002F6E21" w14:paraId="64CDA0AF" w14:textId="77777777" w:rsidTr="00D54428">
        <w:tc>
          <w:tcPr>
            <w:tcW w:w="0" w:type="auto"/>
            <w:hideMark/>
          </w:tcPr>
          <w:p w14:paraId="7DB11395" w14:textId="77777777" w:rsidR="00D54428" w:rsidRPr="002F6E21" w:rsidRDefault="00D54428" w:rsidP="00D54428">
            <w:pPr>
              <w:pStyle w:val="21"/>
              <w:rPr>
                <w:b/>
                <w:bCs/>
                <w:sz w:val="26"/>
                <w:szCs w:val="26"/>
              </w:rPr>
            </w:pPr>
            <w:r w:rsidRPr="002F6E21">
              <w:rPr>
                <w:b/>
                <w:bCs/>
                <w:sz w:val="26"/>
                <w:szCs w:val="26"/>
              </w:rPr>
              <w:t>27</w:t>
            </w:r>
          </w:p>
        </w:tc>
        <w:tc>
          <w:tcPr>
            <w:tcW w:w="0" w:type="auto"/>
            <w:hideMark/>
          </w:tcPr>
          <w:p w14:paraId="0D4939E9" w14:textId="77777777" w:rsidR="00D54428" w:rsidRPr="002F6E21" w:rsidRDefault="00D54428" w:rsidP="00D54428">
            <w:pPr>
              <w:pStyle w:val="21"/>
              <w:rPr>
                <w:sz w:val="26"/>
                <w:szCs w:val="26"/>
              </w:rPr>
            </w:pPr>
            <w:proofErr w:type="spellStart"/>
            <w:r w:rsidRPr="002F6E21">
              <w:rPr>
                <w:sz w:val="26"/>
                <w:szCs w:val="26"/>
              </w:rPr>
              <w:t>Чи</w:t>
            </w:r>
            <w:proofErr w:type="spellEnd"/>
            <w:r w:rsidRPr="002F6E21">
              <w:rPr>
                <w:sz w:val="26"/>
                <w:szCs w:val="26"/>
              </w:rPr>
              <w:t xml:space="preserve"> </w:t>
            </w:r>
            <w:proofErr w:type="spellStart"/>
            <w:r w:rsidRPr="002F6E21">
              <w:rPr>
                <w:sz w:val="26"/>
                <w:szCs w:val="26"/>
              </w:rPr>
              <w:t>враховуєте</w:t>
            </w:r>
            <w:proofErr w:type="spellEnd"/>
            <w:r w:rsidRPr="002F6E21">
              <w:rPr>
                <w:sz w:val="26"/>
                <w:szCs w:val="26"/>
              </w:rPr>
              <w:t xml:space="preserve"> Ви свою вагу </w:t>
            </w:r>
            <w:proofErr w:type="spellStart"/>
            <w:r w:rsidRPr="002F6E21">
              <w:rPr>
                <w:sz w:val="26"/>
                <w:szCs w:val="26"/>
              </w:rPr>
              <w:t>під</w:t>
            </w:r>
            <w:proofErr w:type="spellEnd"/>
            <w:r w:rsidRPr="002F6E21">
              <w:rPr>
                <w:sz w:val="26"/>
                <w:szCs w:val="26"/>
              </w:rPr>
              <w:t xml:space="preserve"> час </w:t>
            </w:r>
            <w:proofErr w:type="spellStart"/>
            <w:r w:rsidRPr="002F6E21">
              <w:rPr>
                <w:sz w:val="26"/>
                <w:szCs w:val="26"/>
              </w:rPr>
              <w:t>вибору</w:t>
            </w:r>
            <w:proofErr w:type="spellEnd"/>
            <w:r w:rsidRPr="002F6E21">
              <w:rPr>
                <w:sz w:val="26"/>
                <w:szCs w:val="26"/>
              </w:rPr>
              <w:t xml:space="preserve"> </w:t>
            </w:r>
            <w:proofErr w:type="spellStart"/>
            <w:r w:rsidRPr="002F6E21">
              <w:rPr>
                <w:sz w:val="26"/>
                <w:szCs w:val="26"/>
              </w:rPr>
              <w:t>їжі</w:t>
            </w:r>
            <w:proofErr w:type="spellEnd"/>
            <w:r w:rsidRPr="002F6E21">
              <w:rPr>
                <w:sz w:val="26"/>
                <w:szCs w:val="26"/>
              </w:rPr>
              <w:t>?</w:t>
            </w:r>
          </w:p>
        </w:tc>
        <w:tc>
          <w:tcPr>
            <w:tcW w:w="0" w:type="auto"/>
            <w:hideMark/>
          </w:tcPr>
          <w:p w14:paraId="4D3F6002" w14:textId="77777777" w:rsidR="00D54428" w:rsidRPr="002F6E21" w:rsidRDefault="00D54428" w:rsidP="00D54428">
            <w:pPr>
              <w:pStyle w:val="21"/>
              <w:rPr>
                <w:sz w:val="26"/>
                <w:szCs w:val="26"/>
              </w:rPr>
            </w:pPr>
          </w:p>
        </w:tc>
        <w:tc>
          <w:tcPr>
            <w:tcW w:w="0" w:type="auto"/>
            <w:hideMark/>
          </w:tcPr>
          <w:p w14:paraId="135307B1" w14:textId="77777777" w:rsidR="00D54428" w:rsidRPr="002F6E21" w:rsidRDefault="00D54428" w:rsidP="00D54428">
            <w:pPr>
              <w:pStyle w:val="21"/>
              <w:rPr>
                <w:sz w:val="26"/>
                <w:szCs w:val="26"/>
              </w:rPr>
            </w:pPr>
          </w:p>
        </w:tc>
        <w:tc>
          <w:tcPr>
            <w:tcW w:w="0" w:type="auto"/>
            <w:hideMark/>
          </w:tcPr>
          <w:p w14:paraId="735AD868" w14:textId="77777777" w:rsidR="00D54428" w:rsidRPr="002F6E21" w:rsidRDefault="00D54428" w:rsidP="00D54428">
            <w:pPr>
              <w:pStyle w:val="21"/>
              <w:rPr>
                <w:sz w:val="26"/>
                <w:szCs w:val="26"/>
              </w:rPr>
            </w:pPr>
          </w:p>
        </w:tc>
        <w:tc>
          <w:tcPr>
            <w:tcW w:w="0" w:type="auto"/>
            <w:hideMark/>
          </w:tcPr>
          <w:p w14:paraId="7F2CF614" w14:textId="77777777" w:rsidR="00D54428" w:rsidRPr="002F6E21" w:rsidRDefault="00D54428" w:rsidP="00D54428">
            <w:pPr>
              <w:pStyle w:val="21"/>
              <w:rPr>
                <w:sz w:val="26"/>
                <w:szCs w:val="26"/>
              </w:rPr>
            </w:pPr>
          </w:p>
        </w:tc>
        <w:tc>
          <w:tcPr>
            <w:tcW w:w="0" w:type="auto"/>
            <w:hideMark/>
          </w:tcPr>
          <w:p w14:paraId="7AE95778" w14:textId="77777777" w:rsidR="00D54428" w:rsidRPr="002F6E21" w:rsidRDefault="00D54428" w:rsidP="00D54428">
            <w:pPr>
              <w:pStyle w:val="21"/>
              <w:rPr>
                <w:sz w:val="26"/>
                <w:szCs w:val="26"/>
              </w:rPr>
            </w:pPr>
          </w:p>
        </w:tc>
      </w:tr>
      <w:tr w:rsidR="00D54428" w:rsidRPr="002F6E21" w14:paraId="34BB4ED9" w14:textId="77777777" w:rsidTr="00D54428">
        <w:tc>
          <w:tcPr>
            <w:tcW w:w="0" w:type="auto"/>
            <w:hideMark/>
          </w:tcPr>
          <w:p w14:paraId="3F9A50C9" w14:textId="77777777" w:rsidR="00D54428" w:rsidRPr="002F6E21" w:rsidRDefault="00D54428" w:rsidP="00D54428">
            <w:pPr>
              <w:pStyle w:val="21"/>
              <w:rPr>
                <w:b/>
                <w:bCs/>
                <w:sz w:val="26"/>
                <w:szCs w:val="26"/>
              </w:rPr>
            </w:pPr>
            <w:r w:rsidRPr="002F6E21">
              <w:rPr>
                <w:b/>
                <w:bCs/>
                <w:sz w:val="26"/>
                <w:szCs w:val="26"/>
              </w:rPr>
              <w:t>28</w:t>
            </w:r>
          </w:p>
        </w:tc>
        <w:tc>
          <w:tcPr>
            <w:tcW w:w="0" w:type="auto"/>
            <w:hideMark/>
          </w:tcPr>
          <w:p w14:paraId="1E1A087C" w14:textId="77777777" w:rsidR="00D54428" w:rsidRPr="002F6E21" w:rsidRDefault="00D54428" w:rsidP="00D54428">
            <w:pPr>
              <w:pStyle w:val="21"/>
              <w:rPr>
                <w:sz w:val="26"/>
                <w:szCs w:val="26"/>
              </w:rPr>
            </w:pPr>
            <w:proofErr w:type="spellStart"/>
            <w:r w:rsidRPr="002F6E21">
              <w:rPr>
                <w:sz w:val="26"/>
                <w:szCs w:val="26"/>
              </w:rPr>
              <w:t>Чи</w:t>
            </w:r>
            <w:proofErr w:type="spellEnd"/>
            <w:r w:rsidRPr="002F6E21">
              <w:rPr>
                <w:sz w:val="26"/>
                <w:szCs w:val="26"/>
              </w:rPr>
              <w:t xml:space="preserve"> </w:t>
            </w:r>
            <w:proofErr w:type="spellStart"/>
            <w:r w:rsidRPr="002F6E21">
              <w:rPr>
                <w:sz w:val="26"/>
                <w:szCs w:val="26"/>
              </w:rPr>
              <w:t>їсте</w:t>
            </w:r>
            <w:proofErr w:type="spellEnd"/>
            <w:r w:rsidRPr="002F6E21">
              <w:rPr>
                <w:sz w:val="26"/>
                <w:szCs w:val="26"/>
              </w:rPr>
              <w:t xml:space="preserve"> Ви </w:t>
            </w:r>
            <w:proofErr w:type="spellStart"/>
            <w:r w:rsidRPr="002F6E21">
              <w:rPr>
                <w:sz w:val="26"/>
                <w:szCs w:val="26"/>
              </w:rPr>
              <w:t>навмисно</w:t>
            </w:r>
            <w:proofErr w:type="spellEnd"/>
            <w:r w:rsidRPr="002F6E21">
              <w:rPr>
                <w:sz w:val="26"/>
                <w:szCs w:val="26"/>
              </w:rPr>
              <w:t xml:space="preserve"> </w:t>
            </w:r>
            <w:proofErr w:type="spellStart"/>
            <w:r w:rsidRPr="002F6E21">
              <w:rPr>
                <w:sz w:val="26"/>
                <w:szCs w:val="26"/>
              </w:rPr>
              <w:t>менше</w:t>
            </w:r>
            <w:proofErr w:type="spellEnd"/>
            <w:r w:rsidRPr="002F6E21">
              <w:rPr>
                <w:sz w:val="26"/>
                <w:szCs w:val="26"/>
              </w:rPr>
              <w:t xml:space="preserve">, </w:t>
            </w:r>
            <w:proofErr w:type="spellStart"/>
            <w:r w:rsidRPr="002F6E21">
              <w:rPr>
                <w:sz w:val="26"/>
                <w:szCs w:val="26"/>
              </w:rPr>
              <w:t>щоб</w:t>
            </w:r>
            <w:proofErr w:type="spellEnd"/>
            <w:r w:rsidRPr="002F6E21">
              <w:rPr>
                <w:sz w:val="26"/>
                <w:szCs w:val="26"/>
              </w:rPr>
              <w:t xml:space="preserve"> не </w:t>
            </w:r>
            <w:proofErr w:type="spellStart"/>
            <w:r w:rsidRPr="002F6E21">
              <w:rPr>
                <w:sz w:val="26"/>
                <w:szCs w:val="26"/>
              </w:rPr>
              <w:t>набрати</w:t>
            </w:r>
            <w:proofErr w:type="spellEnd"/>
            <w:r w:rsidRPr="002F6E21">
              <w:rPr>
                <w:sz w:val="26"/>
                <w:szCs w:val="26"/>
              </w:rPr>
              <w:t xml:space="preserve"> вагу?</w:t>
            </w:r>
          </w:p>
        </w:tc>
        <w:tc>
          <w:tcPr>
            <w:tcW w:w="0" w:type="auto"/>
            <w:hideMark/>
          </w:tcPr>
          <w:p w14:paraId="67C4523D" w14:textId="77777777" w:rsidR="00D54428" w:rsidRPr="002F6E21" w:rsidRDefault="00D54428" w:rsidP="00D54428">
            <w:pPr>
              <w:pStyle w:val="21"/>
              <w:rPr>
                <w:sz w:val="26"/>
                <w:szCs w:val="26"/>
              </w:rPr>
            </w:pPr>
          </w:p>
        </w:tc>
        <w:tc>
          <w:tcPr>
            <w:tcW w:w="0" w:type="auto"/>
            <w:hideMark/>
          </w:tcPr>
          <w:p w14:paraId="7193DC27" w14:textId="77777777" w:rsidR="00D54428" w:rsidRPr="002F6E21" w:rsidRDefault="00D54428" w:rsidP="00D54428">
            <w:pPr>
              <w:pStyle w:val="21"/>
              <w:rPr>
                <w:sz w:val="26"/>
                <w:szCs w:val="26"/>
              </w:rPr>
            </w:pPr>
          </w:p>
        </w:tc>
        <w:tc>
          <w:tcPr>
            <w:tcW w:w="0" w:type="auto"/>
            <w:hideMark/>
          </w:tcPr>
          <w:p w14:paraId="5071B6E2" w14:textId="77777777" w:rsidR="00D54428" w:rsidRPr="002F6E21" w:rsidRDefault="00D54428" w:rsidP="00D54428">
            <w:pPr>
              <w:pStyle w:val="21"/>
              <w:rPr>
                <w:sz w:val="26"/>
                <w:szCs w:val="26"/>
              </w:rPr>
            </w:pPr>
          </w:p>
        </w:tc>
        <w:tc>
          <w:tcPr>
            <w:tcW w:w="0" w:type="auto"/>
            <w:hideMark/>
          </w:tcPr>
          <w:p w14:paraId="3581D98A" w14:textId="77777777" w:rsidR="00D54428" w:rsidRPr="002F6E21" w:rsidRDefault="00D54428" w:rsidP="00D54428">
            <w:pPr>
              <w:pStyle w:val="21"/>
              <w:rPr>
                <w:sz w:val="26"/>
                <w:szCs w:val="26"/>
              </w:rPr>
            </w:pPr>
          </w:p>
        </w:tc>
        <w:tc>
          <w:tcPr>
            <w:tcW w:w="0" w:type="auto"/>
            <w:hideMark/>
          </w:tcPr>
          <w:p w14:paraId="51834A04" w14:textId="77777777" w:rsidR="00D54428" w:rsidRPr="002F6E21" w:rsidRDefault="00D54428" w:rsidP="00D54428">
            <w:pPr>
              <w:pStyle w:val="21"/>
              <w:rPr>
                <w:sz w:val="26"/>
                <w:szCs w:val="26"/>
              </w:rPr>
            </w:pPr>
          </w:p>
        </w:tc>
      </w:tr>
      <w:tr w:rsidR="00D54428" w:rsidRPr="002F6E21" w14:paraId="37FCCE2F" w14:textId="77777777" w:rsidTr="00D54428">
        <w:tc>
          <w:tcPr>
            <w:tcW w:w="0" w:type="auto"/>
            <w:hideMark/>
          </w:tcPr>
          <w:p w14:paraId="10CCBB0B" w14:textId="77777777" w:rsidR="00D54428" w:rsidRPr="002F6E21" w:rsidRDefault="00D54428" w:rsidP="00D54428">
            <w:pPr>
              <w:pStyle w:val="21"/>
              <w:rPr>
                <w:b/>
                <w:bCs/>
                <w:sz w:val="26"/>
                <w:szCs w:val="26"/>
              </w:rPr>
            </w:pPr>
            <w:r w:rsidRPr="002F6E21">
              <w:rPr>
                <w:b/>
                <w:bCs/>
                <w:sz w:val="26"/>
                <w:szCs w:val="26"/>
              </w:rPr>
              <w:t>29</w:t>
            </w:r>
          </w:p>
        </w:tc>
        <w:tc>
          <w:tcPr>
            <w:tcW w:w="0" w:type="auto"/>
            <w:hideMark/>
          </w:tcPr>
          <w:p w14:paraId="1930512B" w14:textId="77777777" w:rsidR="00D54428" w:rsidRPr="002F6E21" w:rsidRDefault="00D54428" w:rsidP="00D54428">
            <w:pPr>
              <w:pStyle w:val="21"/>
              <w:rPr>
                <w:sz w:val="26"/>
                <w:szCs w:val="26"/>
              </w:rPr>
            </w:pPr>
            <w:proofErr w:type="spellStart"/>
            <w:r w:rsidRPr="002F6E21">
              <w:rPr>
                <w:sz w:val="26"/>
                <w:szCs w:val="26"/>
              </w:rPr>
              <w:t>Чи</w:t>
            </w:r>
            <w:proofErr w:type="spellEnd"/>
            <w:r w:rsidRPr="002F6E21">
              <w:rPr>
                <w:sz w:val="26"/>
                <w:szCs w:val="26"/>
              </w:rPr>
              <w:t xml:space="preserve"> </w:t>
            </w:r>
            <w:proofErr w:type="spellStart"/>
            <w:r w:rsidRPr="002F6E21">
              <w:rPr>
                <w:sz w:val="26"/>
                <w:szCs w:val="26"/>
              </w:rPr>
              <w:t>їсте</w:t>
            </w:r>
            <w:proofErr w:type="spellEnd"/>
            <w:r w:rsidRPr="002F6E21">
              <w:rPr>
                <w:sz w:val="26"/>
                <w:szCs w:val="26"/>
              </w:rPr>
              <w:t xml:space="preserve"> Ви </w:t>
            </w:r>
            <w:proofErr w:type="spellStart"/>
            <w:r w:rsidRPr="002F6E21">
              <w:rPr>
                <w:sz w:val="26"/>
                <w:szCs w:val="26"/>
              </w:rPr>
              <w:t>навмисно</w:t>
            </w:r>
            <w:proofErr w:type="spellEnd"/>
            <w:r w:rsidRPr="002F6E21">
              <w:rPr>
                <w:sz w:val="26"/>
                <w:szCs w:val="26"/>
              </w:rPr>
              <w:t xml:space="preserve"> </w:t>
            </w:r>
            <w:proofErr w:type="spellStart"/>
            <w:r w:rsidRPr="002F6E21">
              <w:rPr>
                <w:sz w:val="26"/>
                <w:szCs w:val="26"/>
              </w:rPr>
              <w:t>менше</w:t>
            </w:r>
            <w:proofErr w:type="spellEnd"/>
            <w:r w:rsidRPr="002F6E21">
              <w:rPr>
                <w:sz w:val="26"/>
                <w:szCs w:val="26"/>
              </w:rPr>
              <w:t xml:space="preserve">, </w:t>
            </w:r>
            <w:proofErr w:type="spellStart"/>
            <w:r w:rsidRPr="002F6E21">
              <w:rPr>
                <w:sz w:val="26"/>
                <w:szCs w:val="26"/>
              </w:rPr>
              <w:t>щоб</w:t>
            </w:r>
            <w:proofErr w:type="spellEnd"/>
            <w:r w:rsidRPr="002F6E21">
              <w:rPr>
                <w:sz w:val="26"/>
                <w:szCs w:val="26"/>
              </w:rPr>
              <w:t xml:space="preserve"> </w:t>
            </w:r>
            <w:proofErr w:type="spellStart"/>
            <w:r w:rsidRPr="002F6E21">
              <w:rPr>
                <w:sz w:val="26"/>
                <w:szCs w:val="26"/>
              </w:rPr>
              <w:t>схуднути</w:t>
            </w:r>
            <w:proofErr w:type="spellEnd"/>
            <w:r w:rsidRPr="002F6E21">
              <w:rPr>
                <w:sz w:val="26"/>
                <w:szCs w:val="26"/>
              </w:rPr>
              <w:t>?</w:t>
            </w:r>
          </w:p>
        </w:tc>
        <w:tc>
          <w:tcPr>
            <w:tcW w:w="0" w:type="auto"/>
            <w:hideMark/>
          </w:tcPr>
          <w:p w14:paraId="6DA68CA0" w14:textId="77777777" w:rsidR="00D54428" w:rsidRPr="002F6E21" w:rsidRDefault="00D54428" w:rsidP="00D54428">
            <w:pPr>
              <w:pStyle w:val="21"/>
              <w:rPr>
                <w:sz w:val="26"/>
                <w:szCs w:val="26"/>
              </w:rPr>
            </w:pPr>
          </w:p>
        </w:tc>
        <w:tc>
          <w:tcPr>
            <w:tcW w:w="0" w:type="auto"/>
            <w:hideMark/>
          </w:tcPr>
          <w:p w14:paraId="296DC432" w14:textId="77777777" w:rsidR="00D54428" w:rsidRPr="002F6E21" w:rsidRDefault="00D54428" w:rsidP="00D54428">
            <w:pPr>
              <w:pStyle w:val="21"/>
              <w:rPr>
                <w:sz w:val="26"/>
                <w:szCs w:val="26"/>
              </w:rPr>
            </w:pPr>
          </w:p>
        </w:tc>
        <w:tc>
          <w:tcPr>
            <w:tcW w:w="0" w:type="auto"/>
            <w:hideMark/>
          </w:tcPr>
          <w:p w14:paraId="730C858E" w14:textId="77777777" w:rsidR="00D54428" w:rsidRPr="002F6E21" w:rsidRDefault="00D54428" w:rsidP="00D54428">
            <w:pPr>
              <w:pStyle w:val="21"/>
              <w:rPr>
                <w:sz w:val="26"/>
                <w:szCs w:val="26"/>
              </w:rPr>
            </w:pPr>
          </w:p>
        </w:tc>
        <w:tc>
          <w:tcPr>
            <w:tcW w:w="0" w:type="auto"/>
            <w:hideMark/>
          </w:tcPr>
          <w:p w14:paraId="426C9F28" w14:textId="77777777" w:rsidR="00D54428" w:rsidRPr="002F6E21" w:rsidRDefault="00D54428" w:rsidP="00D54428">
            <w:pPr>
              <w:pStyle w:val="21"/>
              <w:rPr>
                <w:sz w:val="26"/>
                <w:szCs w:val="26"/>
              </w:rPr>
            </w:pPr>
          </w:p>
        </w:tc>
        <w:tc>
          <w:tcPr>
            <w:tcW w:w="0" w:type="auto"/>
            <w:hideMark/>
          </w:tcPr>
          <w:p w14:paraId="5C22A410" w14:textId="77777777" w:rsidR="00D54428" w:rsidRPr="002F6E21" w:rsidRDefault="00D54428" w:rsidP="00D54428">
            <w:pPr>
              <w:pStyle w:val="21"/>
              <w:rPr>
                <w:sz w:val="26"/>
                <w:szCs w:val="26"/>
              </w:rPr>
            </w:pPr>
          </w:p>
        </w:tc>
      </w:tr>
      <w:tr w:rsidR="00D54428" w:rsidRPr="002F6E21" w14:paraId="52324136" w14:textId="77777777" w:rsidTr="00D54428">
        <w:tc>
          <w:tcPr>
            <w:tcW w:w="0" w:type="auto"/>
            <w:hideMark/>
          </w:tcPr>
          <w:p w14:paraId="787EA8C7" w14:textId="77777777" w:rsidR="00D54428" w:rsidRPr="002F6E21" w:rsidRDefault="00D54428" w:rsidP="00D54428">
            <w:pPr>
              <w:pStyle w:val="21"/>
              <w:rPr>
                <w:b/>
                <w:bCs/>
                <w:sz w:val="26"/>
                <w:szCs w:val="26"/>
              </w:rPr>
            </w:pPr>
            <w:r w:rsidRPr="002F6E21">
              <w:rPr>
                <w:b/>
                <w:bCs/>
                <w:sz w:val="26"/>
                <w:szCs w:val="26"/>
              </w:rPr>
              <w:t>30</w:t>
            </w:r>
          </w:p>
        </w:tc>
        <w:tc>
          <w:tcPr>
            <w:tcW w:w="0" w:type="auto"/>
            <w:hideMark/>
          </w:tcPr>
          <w:p w14:paraId="2E1DD3FA" w14:textId="77777777" w:rsidR="00D54428" w:rsidRPr="002F6E21" w:rsidRDefault="00D54428" w:rsidP="00D54428">
            <w:pPr>
              <w:pStyle w:val="21"/>
              <w:rPr>
                <w:sz w:val="26"/>
                <w:szCs w:val="26"/>
              </w:rPr>
            </w:pPr>
            <w:r w:rsidRPr="002F6E21">
              <w:rPr>
                <w:sz w:val="26"/>
                <w:szCs w:val="26"/>
              </w:rPr>
              <w:t xml:space="preserve">Як часто Ви </w:t>
            </w:r>
            <w:proofErr w:type="spellStart"/>
            <w:r w:rsidRPr="002F6E21">
              <w:rPr>
                <w:sz w:val="26"/>
                <w:szCs w:val="26"/>
              </w:rPr>
              <w:t>відмовляєтесь</w:t>
            </w:r>
            <w:proofErr w:type="spellEnd"/>
            <w:r w:rsidRPr="002F6E21">
              <w:rPr>
                <w:sz w:val="26"/>
                <w:szCs w:val="26"/>
              </w:rPr>
              <w:t xml:space="preserve"> </w:t>
            </w:r>
            <w:proofErr w:type="spellStart"/>
            <w:r w:rsidRPr="002F6E21">
              <w:rPr>
                <w:sz w:val="26"/>
                <w:szCs w:val="26"/>
              </w:rPr>
              <w:t>від</w:t>
            </w:r>
            <w:proofErr w:type="spellEnd"/>
            <w:r w:rsidRPr="002F6E21">
              <w:rPr>
                <w:sz w:val="26"/>
                <w:szCs w:val="26"/>
              </w:rPr>
              <w:t xml:space="preserve"> </w:t>
            </w:r>
            <w:proofErr w:type="spellStart"/>
            <w:r w:rsidRPr="002F6E21">
              <w:rPr>
                <w:sz w:val="26"/>
                <w:szCs w:val="26"/>
              </w:rPr>
              <w:t>їжі</w:t>
            </w:r>
            <w:proofErr w:type="spellEnd"/>
            <w:r w:rsidRPr="002F6E21">
              <w:rPr>
                <w:sz w:val="26"/>
                <w:szCs w:val="26"/>
              </w:rPr>
              <w:t xml:space="preserve"> </w:t>
            </w:r>
            <w:proofErr w:type="spellStart"/>
            <w:r w:rsidRPr="002F6E21">
              <w:rPr>
                <w:sz w:val="26"/>
                <w:szCs w:val="26"/>
              </w:rPr>
              <w:t>або</w:t>
            </w:r>
            <w:proofErr w:type="spellEnd"/>
            <w:r w:rsidRPr="002F6E21">
              <w:rPr>
                <w:sz w:val="26"/>
                <w:szCs w:val="26"/>
              </w:rPr>
              <w:t xml:space="preserve"> </w:t>
            </w:r>
            <w:proofErr w:type="spellStart"/>
            <w:r w:rsidRPr="002F6E21">
              <w:rPr>
                <w:sz w:val="26"/>
                <w:szCs w:val="26"/>
              </w:rPr>
              <w:t>напоїв</w:t>
            </w:r>
            <w:proofErr w:type="spellEnd"/>
            <w:r w:rsidRPr="002F6E21">
              <w:rPr>
                <w:sz w:val="26"/>
                <w:szCs w:val="26"/>
              </w:rPr>
              <w:t xml:space="preserve">, тому </w:t>
            </w:r>
            <w:proofErr w:type="spellStart"/>
            <w:r w:rsidRPr="002F6E21">
              <w:rPr>
                <w:sz w:val="26"/>
                <w:szCs w:val="26"/>
              </w:rPr>
              <w:t>що</w:t>
            </w:r>
            <w:proofErr w:type="spellEnd"/>
            <w:r w:rsidRPr="002F6E21">
              <w:rPr>
                <w:sz w:val="26"/>
                <w:szCs w:val="26"/>
              </w:rPr>
              <w:t xml:space="preserve"> </w:t>
            </w:r>
            <w:proofErr w:type="spellStart"/>
            <w:r w:rsidRPr="002F6E21">
              <w:rPr>
                <w:sz w:val="26"/>
                <w:szCs w:val="26"/>
              </w:rPr>
              <w:t>переживаєте</w:t>
            </w:r>
            <w:proofErr w:type="spellEnd"/>
            <w:r w:rsidRPr="002F6E21">
              <w:rPr>
                <w:sz w:val="26"/>
                <w:szCs w:val="26"/>
              </w:rPr>
              <w:t xml:space="preserve"> за свою </w:t>
            </w:r>
            <w:proofErr w:type="spellStart"/>
            <w:r w:rsidRPr="002F6E21">
              <w:rPr>
                <w:sz w:val="26"/>
                <w:szCs w:val="26"/>
              </w:rPr>
              <w:t>фігуру</w:t>
            </w:r>
            <w:proofErr w:type="spellEnd"/>
            <w:r w:rsidRPr="002F6E21">
              <w:rPr>
                <w:sz w:val="26"/>
                <w:szCs w:val="26"/>
              </w:rPr>
              <w:t>?</w:t>
            </w:r>
          </w:p>
        </w:tc>
        <w:tc>
          <w:tcPr>
            <w:tcW w:w="0" w:type="auto"/>
            <w:hideMark/>
          </w:tcPr>
          <w:p w14:paraId="4959F70F" w14:textId="77777777" w:rsidR="00D54428" w:rsidRPr="002F6E21" w:rsidRDefault="00D54428" w:rsidP="00D54428">
            <w:pPr>
              <w:pStyle w:val="21"/>
              <w:rPr>
                <w:sz w:val="26"/>
                <w:szCs w:val="26"/>
              </w:rPr>
            </w:pPr>
          </w:p>
        </w:tc>
        <w:tc>
          <w:tcPr>
            <w:tcW w:w="0" w:type="auto"/>
            <w:hideMark/>
          </w:tcPr>
          <w:p w14:paraId="1B67E11B" w14:textId="77777777" w:rsidR="00D54428" w:rsidRPr="002F6E21" w:rsidRDefault="00D54428" w:rsidP="00D54428">
            <w:pPr>
              <w:pStyle w:val="21"/>
              <w:rPr>
                <w:sz w:val="26"/>
                <w:szCs w:val="26"/>
              </w:rPr>
            </w:pPr>
          </w:p>
        </w:tc>
        <w:tc>
          <w:tcPr>
            <w:tcW w:w="0" w:type="auto"/>
            <w:hideMark/>
          </w:tcPr>
          <w:p w14:paraId="7B337670" w14:textId="77777777" w:rsidR="00D54428" w:rsidRPr="002F6E21" w:rsidRDefault="00D54428" w:rsidP="00D54428">
            <w:pPr>
              <w:pStyle w:val="21"/>
              <w:rPr>
                <w:sz w:val="26"/>
                <w:szCs w:val="26"/>
              </w:rPr>
            </w:pPr>
          </w:p>
        </w:tc>
        <w:tc>
          <w:tcPr>
            <w:tcW w:w="0" w:type="auto"/>
            <w:hideMark/>
          </w:tcPr>
          <w:p w14:paraId="00539848" w14:textId="77777777" w:rsidR="00D54428" w:rsidRPr="002F6E21" w:rsidRDefault="00D54428" w:rsidP="00D54428">
            <w:pPr>
              <w:pStyle w:val="21"/>
              <w:rPr>
                <w:sz w:val="26"/>
                <w:szCs w:val="26"/>
              </w:rPr>
            </w:pPr>
          </w:p>
        </w:tc>
        <w:tc>
          <w:tcPr>
            <w:tcW w:w="0" w:type="auto"/>
            <w:hideMark/>
          </w:tcPr>
          <w:p w14:paraId="2205C3B8" w14:textId="77777777" w:rsidR="00D54428" w:rsidRPr="002F6E21" w:rsidRDefault="00D54428" w:rsidP="00D54428">
            <w:pPr>
              <w:pStyle w:val="21"/>
              <w:rPr>
                <w:sz w:val="26"/>
                <w:szCs w:val="26"/>
              </w:rPr>
            </w:pPr>
          </w:p>
        </w:tc>
      </w:tr>
      <w:tr w:rsidR="00D54428" w:rsidRPr="002F6E21" w14:paraId="70006F89" w14:textId="77777777" w:rsidTr="00D54428">
        <w:tc>
          <w:tcPr>
            <w:tcW w:w="0" w:type="auto"/>
            <w:hideMark/>
          </w:tcPr>
          <w:p w14:paraId="6CFC94E6" w14:textId="77777777" w:rsidR="00D54428" w:rsidRPr="002F6E21" w:rsidRDefault="00D54428" w:rsidP="00D54428">
            <w:pPr>
              <w:pStyle w:val="21"/>
              <w:rPr>
                <w:b/>
                <w:bCs/>
                <w:sz w:val="26"/>
                <w:szCs w:val="26"/>
              </w:rPr>
            </w:pPr>
            <w:r w:rsidRPr="002F6E21">
              <w:rPr>
                <w:b/>
                <w:bCs/>
                <w:sz w:val="26"/>
                <w:szCs w:val="26"/>
              </w:rPr>
              <w:t>31</w:t>
            </w:r>
          </w:p>
        </w:tc>
        <w:tc>
          <w:tcPr>
            <w:tcW w:w="0" w:type="auto"/>
            <w:hideMark/>
          </w:tcPr>
          <w:p w14:paraId="30E9250E" w14:textId="77777777" w:rsidR="00D54428" w:rsidRPr="002F6E21" w:rsidRDefault="00D54428" w:rsidP="00D54428">
            <w:pPr>
              <w:pStyle w:val="21"/>
              <w:rPr>
                <w:sz w:val="26"/>
                <w:szCs w:val="26"/>
              </w:rPr>
            </w:pPr>
            <w:proofErr w:type="spellStart"/>
            <w:r w:rsidRPr="002F6E21">
              <w:rPr>
                <w:sz w:val="26"/>
                <w:szCs w:val="26"/>
              </w:rPr>
              <w:t>Чи</w:t>
            </w:r>
            <w:proofErr w:type="spellEnd"/>
            <w:r w:rsidRPr="002F6E21">
              <w:rPr>
                <w:sz w:val="26"/>
                <w:szCs w:val="26"/>
              </w:rPr>
              <w:t xml:space="preserve"> </w:t>
            </w:r>
            <w:proofErr w:type="spellStart"/>
            <w:r w:rsidRPr="002F6E21">
              <w:rPr>
                <w:sz w:val="26"/>
                <w:szCs w:val="26"/>
              </w:rPr>
              <w:t>намагаєтесь</w:t>
            </w:r>
            <w:proofErr w:type="spellEnd"/>
            <w:r w:rsidRPr="002F6E21">
              <w:rPr>
                <w:sz w:val="26"/>
                <w:szCs w:val="26"/>
              </w:rPr>
              <w:t xml:space="preserve"> Ви не </w:t>
            </w:r>
            <w:proofErr w:type="spellStart"/>
            <w:r w:rsidRPr="002F6E21">
              <w:rPr>
                <w:sz w:val="26"/>
                <w:szCs w:val="26"/>
              </w:rPr>
              <w:t>їсти</w:t>
            </w:r>
            <w:proofErr w:type="spellEnd"/>
            <w:r w:rsidRPr="002F6E21">
              <w:rPr>
                <w:sz w:val="26"/>
                <w:szCs w:val="26"/>
              </w:rPr>
              <w:t xml:space="preserve"> </w:t>
            </w:r>
            <w:proofErr w:type="spellStart"/>
            <w:r w:rsidRPr="002F6E21">
              <w:rPr>
                <w:sz w:val="26"/>
                <w:szCs w:val="26"/>
              </w:rPr>
              <w:t>між</w:t>
            </w:r>
            <w:proofErr w:type="spellEnd"/>
            <w:r w:rsidRPr="002F6E21">
              <w:rPr>
                <w:sz w:val="26"/>
                <w:szCs w:val="26"/>
              </w:rPr>
              <w:t xml:space="preserve"> </w:t>
            </w:r>
            <w:proofErr w:type="spellStart"/>
            <w:r w:rsidRPr="002F6E21">
              <w:rPr>
                <w:sz w:val="26"/>
                <w:szCs w:val="26"/>
              </w:rPr>
              <w:t>основними</w:t>
            </w:r>
            <w:proofErr w:type="spellEnd"/>
            <w:r w:rsidRPr="002F6E21">
              <w:rPr>
                <w:sz w:val="26"/>
                <w:szCs w:val="26"/>
              </w:rPr>
              <w:t xml:space="preserve"> </w:t>
            </w:r>
            <w:proofErr w:type="spellStart"/>
            <w:r w:rsidRPr="002F6E21">
              <w:rPr>
                <w:sz w:val="26"/>
                <w:szCs w:val="26"/>
              </w:rPr>
              <w:t>прийомами</w:t>
            </w:r>
            <w:proofErr w:type="spellEnd"/>
            <w:r w:rsidRPr="002F6E21">
              <w:rPr>
                <w:sz w:val="26"/>
                <w:szCs w:val="26"/>
              </w:rPr>
              <w:t xml:space="preserve"> </w:t>
            </w:r>
            <w:proofErr w:type="spellStart"/>
            <w:r w:rsidRPr="002F6E21">
              <w:rPr>
                <w:sz w:val="26"/>
                <w:szCs w:val="26"/>
              </w:rPr>
              <w:t>їжі</w:t>
            </w:r>
            <w:proofErr w:type="spellEnd"/>
            <w:r w:rsidRPr="002F6E21">
              <w:rPr>
                <w:sz w:val="26"/>
                <w:szCs w:val="26"/>
              </w:rPr>
              <w:t xml:space="preserve">, тому </w:t>
            </w:r>
            <w:proofErr w:type="spellStart"/>
            <w:r w:rsidRPr="002F6E21">
              <w:rPr>
                <w:sz w:val="26"/>
                <w:szCs w:val="26"/>
              </w:rPr>
              <w:t>що</w:t>
            </w:r>
            <w:proofErr w:type="spellEnd"/>
            <w:r w:rsidRPr="002F6E21">
              <w:rPr>
                <w:sz w:val="26"/>
                <w:szCs w:val="26"/>
              </w:rPr>
              <w:t xml:space="preserve"> </w:t>
            </w:r>
            <w:proofErr w:type="spellStart"/>
            <w:r w:rsidRPr="002F6E21">
              <w:rPr>
                <w:sz w:val="26"/>
                <w:szCs w:val="26"/>
              </w:rPr>
              <w:t>стежите</w:t>
            </w:r>
            <w:proofErr w:type="spellEnd"/>
            <w:r w:rsidRPr="002F6E21">
              <w:rPr>
                <w:sz w:val="26"/>
                <w:szCs w:val="26"/>
              </w:rPr>
              <w:t xml:space="preserve"> за вагою?</w:t>
            </w:r>
          </w:p>
        </w:tc>
        <w:tc>
          <w:tcPr>
            <w:tcW w:w="0" w:type="auto"/>
            <w:hideMark/>
          </w:tcPr>
          <w:p w14:paraId="7B3F5A55" w14:textId="77777777" w:rsidR="00D54428" w:rsidRPr="002F6E21" w:rsidRDefault="00D54428" w:rsidP="00D54428">
            <w:pPr>
              <w:pStyle w:val="21"/>
              <w:rPr>
                <w:sz w:val="26"/>
                <w:szCs w:val="26"/>
              </w:rPr>
            </w:pPr>
          </w:p>
        </w:tc>
        <w:tc>
          <w:tcPr>
            <w:tcW w:w="0" w:type="auto"/>
            <w:hideMark/>
          </w:tcPr>
          <w:p w14:paraId="48795D53" w14:textId="77777777" w:rsidR="00D54428" w:rsidRPr="002F6E21" w:rsidRDefault="00D54428" w:rsidP="00D54428">
            <w:pPr>
              <w:pStyle w:val="21"/>
              <w:rPr>
                <w:sz w:val="26"/>
                <w:szCs w:val="26"/>
              </w:rPr>
            </w:pPr>
          </w:p>
        </w:tc>
        <w:tc>
          <w:tcPr>
            <w:tcW w:w="0" w:type="auto"/>
            <w:hideMark/>
          </w:tcPr>
          <w:p w14:paraId="72FE0919" w14:textId="77777777" w:rsidR="00D54428" w:rsidRPr="002F6E21" w:rsidRDefault="00D54428" w:rsidP="00D54428">
            <w:pPr>
              <w:pStyle w:val="21"/>
              <w:rPr>
                <w:sz w:val="26"/>
                <w:szCs w:val="26"/>
              </w:rPr>
            </w:pPr>
          </w:p>
        </w:tc>
        <w:tc>
          <w:tcPr>
            <w:tcW w:w="0" w:type="auto"/>
            <w:hideMark/>
          </w:tcPr>
          <w:p w14:paraId="16AFFD05" w14:textId="77777777" w:rsidR="00D54428" w:rsidRPr="002F6E21" w:rsidRDefault="00D54428" w:rsidP="00D54428">
            <w:pPr>
              <w:pStyle w:val="21"/>
              <w:rPr>
                <w:sz w:val="26"/>
                <w:szCs w:val="26"/>
              </w:rPr>
            </w:pPr>
          </w:p>
        </w:tc>
        <w:tc>
          <w:tcPr>
            <w:tcW w:w="0" w:type="auto"/>
            <w:hideMark/>
          </w:tcPr>
          <w:p w14:paraId="788A62E2" w14:textId="77777777" w:rsidR="00D54428" w:rsidRPr="002F6E21" w:rsidRDefault="00D54428" w:rsidP="00D54428">
            <w:pPr>
              <w:pStyle w:val="21"/>
              <w:rPr>
                <w:sz w:val="26"/>
                <w:szCs w:val="26"/>
              </w:rPr>
            </w:pPr>
          </w:p>
        </w:tc>
      </w:tr>
      <w:tr w:rsidR="00D54428" w:rsidRPr="002F6E21" w14:paraId="31FBB824" w14:textId="77777777" w:rsidTr="00D54428">
        <w:tc>
          <w:tcPr>
            <w:tcW w:w="0" w:type="auto"/>
            <w:hideMark/>
          </w:tcPr>
          <w:p w14:paraId="5BC3C94A" w14:textId="77777777" w:rsidR="00D54428" w:rsidRPr="002F6E21" w:rsidRDefault="00D54428" w:rsidP="00D54428">
            <w:pPr>
              <w:pStyle w:val="21"/>
              <w:rPr>
                <w:b/>
                <w:bCs/>
                <w:sz w:val="26"/>
                <w:szCs w:val="26"/>
              </w:rPr>
            </w:pPr>
            <w:r w:rsidRPr="002F6E21">
              <w:rPr>
                <w:b/>
                <w:bCs/>
                <w:sz w:val="26"/>
                <w:szCs w:val="26"/>
              </w:rPr>
              <w:t>32</w:t>
            </w:r>
          </w:p>
        </w:tc>
        <w:tc>
          <w:tcPr>
            <w:tcW w:w="0" w:type="auto"/>
            <w:hideMark/>
          </w:tcPr>
          <w:p w14:paraId="010DF2BB" w14:textId="77777777" w:rsidR="00D54428" w:rsidRPr="002F6E21" w:rsidRDefault="00D54428" w:rsidP="00D54428">
            <w:pPr>
              <w:pStyle w:val="21"/>
              <w:rPr>
                <w:sz w:val="26"/>
                <w:szCs w:val="26"/>
              </w:rPr>
            </w:pPr>
            <w:proofErr w:type="spellStart"/>
            <w:r w:rsidRPr="002F6E21">
              <w:rPr>
                <w:sz w:val="26"/>
                <w:szCs w:val="26"/>
              </w:rPr>
              <w:t>Чи</w:t>
            </w:r>
            <w:proofErr w:type="spellEnd"/>
            <w:r w:rsidRPr="002F6E21">
              <w:rPr>
                <w:sz w:val="26"/>
                <w:szCs w:val="26"/>
              </w:rPr>
              <w:t xml:space="preserve"> </w:t>
            </w:r>
            <w:proofErr w:type="spellStart"/>
            <w:r w:rsidRPr="002F6E21">
              <w:rPr>
                <w:sz w:val="26"/>
                <w:szCs w:val="26"/>
              </w:rPr>
              <w:t>намагаєтесь</w:t>
            </w:r>
            <w:proofErr w:type="spellEnd"/>
            <w:r w:rsidRPr="002F6E21">
              <w:rPr>
                <w:sz w:val="26"/>
                <w:szCs w:val="26"/>
              </w:rPr>
              <w:t xml:space="preserve"> Ви не </w:t>
            </w:r>
            <w:proofErr w:type="spellStart"/>
            <w:r w:rsidRPr="002F6E21">
              <w:rPr>
                <w:sz w:val="26"/>
                <w:szCs w:val="26"/>
              </w:rPr>
              <w:t>їсти</w:t>
            </w:r>
            <w:proofErr w:type="spellEnd"/>
            <w:r w:rsidRPr="002F6E21">
              <w:rPr>
                <w:sz w:val="26"/>
                <w:szCs w:val="26"/>
              </w:rPr>
              <w:t xml:space="preserve"> </w:t>
            </w:r>
            <w:proofErr w:type="spellStart"/>
            <w:r w:rsidRPr="002F6E21">
              <w:rPr>
                <w:sz w:val="26"/>
                <w:szCs w:val="26"/>
              </w:rPr>
              <w:t>увечері</w:t>
            </w:r>
            <w:proofErr w:type="spellEnd"/>
            <w:r w:rsidRPr="002F6E21">
              <w:rPr>
                <w:sz w:val="26"/>
                <w:szCs w:val="26"/>
              </w:rPr>
              <w:t xml:space="preserve">, тому </w:t>
            </w:r>
            <w:proofErr w:type="spellStart"/>
            <w:r w:rsidRPr="002F6E21">
              <w:rPr>
                <w:sz w:val="26"/>
                <w:szCs w:val="26"/>
              </w:rPr>
              <w:t>що</w:t>
            </w:r>
            <w:proofErr w:type="spellEnd"/>
            <w:r w:rsidRPr="002F6E21">
              <w:rPr>
                <w:sz w:val="26"/>
                <w:szCs w:val="26"/>
              </w:rPr>
              <w:t xml:space="preserve"> </w:t>
            </w:r>
            <w:proofErr w:type="spellStart"/>
            <w:r w:rsidRPr="002F6E21">
              <w:rPr>
                <w:sz w:val="26"/>
                <w:szCs w:val="26"/>
              </w:rPr>
              <w:t>стежите</w:t>
            </w:r>
            <w:proofErr w:type="spellEnd"/>
            <w:r w:rsidRPr="002F6E21">
              <w:rPr>
                <w:sz w:val="26"/>
                <w:szCs w:val="26"/>
              </w:rPr>
              <w:t xml:space="preserve"> за вагою?</w:t>
            </w:r>
          </w:p>
        </w:tc>
        <w:tc>
          <w:tcPr>
            <w:tcW w:w="0" w:type="auto"/>
            <w:hideMark/>
          </w:tcPr>
          <w:p w14:paraId="0F25910E" w14:textId="77777777" w:rsidR="00D54428" w:rsidRPr="002F6E21" w:rsidRDefault="00D54428" w:rsidP="00D54428">
            <w:pPr>
              <w:pStyle w:val="21"/>
              <w:rPr>
                <w:sz w:val="26"/>
                <w:szCs w:val="26"/>
              </w:rPr>
            </w:pPr>
          </w:p>
        </w:tc>
        <w:tc>
          <w:tcPr>
            <w:tcW w:w="0" w:type="auto"/>
            <w:hideMark/>
          </w:tcPr>
          <w:p w14:paraId="2F3A8481" w14:textId="77777777" w:rsidR="00D54428" w:rsidRPr="002F6E21" w:rsidRDefault="00D54428" w:rsidP="00D54428">
            <w:pPr>
              <w:pStyle w:val="21"/>
              <w:rPr>
                <w:sz w:val="26"/>
                <w:szCs w:val="26"/>
              </w:rPr>
            </w:pPr>
          </w:p>
        </w:tc>
        <w:tc>
          <w:tcPr>
            <w:tcW w:w="0" w:type="auto"/>
            <w:hideMark/>
          </w:tcPr>
          <w:p w14:paraId="72FA139A" w14:textId="77777777" w:rsidR="00D54428" w:rsidRPr="002F6E21" w:rsidRDefault="00D54428" w:rsidP="00D54428">
            <w:pPr>
              <w:pStyle w:val="21"/>
              <w:rPr>
                <w:sz w:val="26"/>
                <w:szCs w:val="26"/>
              </w:rPr>
            </w:pPr>
          </w:p>
        </w:tc>
        <w:tc>
          <w:tcPr>
            <w:tcW w:w="0" w:type="auto"/>
            <w:hideMark/>
          </w:tcPr>
          <w:p w14:paraId="7ECEEF1E" w14:textId="77777777" w:rsidR="00D54428" w:rsidRPr="002F6E21" w:rsidRDefault="00D54428" w:rsidP="00D54428">
            <w:pPr>
              <w:pStyle w:val="21"/>
              <w:rPr>
                <w:sz w:val="26"/>
                <w:szCs w:val="26"/>
              </w:rPr>
            </w:pPr>
          </w:p>
        </w:tc>
        <w:tc>
          <w:tcPr>
            <w:tcW w:w="0" w:type="auto"/>
            <w:hideMark/>
          </w:tcPr>
          <w:p w14:paraId="63B85758" w14:textId="77777777" w:rsidR="00D54428" w:rsidRPr="002F6E21" w:rsidRDefault="00D54428" w:rsidP="00D54428">
            <w:pPr>
              <w:pStyle w:val="21"/>
              <w:rPr>
                <w:sz w:val="26"/>
                <w:szCs w:val="26"/>
              </w:rPr>
            </w:pPr>
          </w:p>
        </w:tc>
      </w:tr>
      <w:tr w:rsidR="00D54428" w:rsidRPr="002F6E21" w14:paraId="138E9979" w14:textId="77777777" w:rsidTr="00D54428">
        <w:tc>
          <w:tcPr>
            <w:tcW w:w="0" w:type="auto"/>
            <w:hideMark/>
          </w:tcPr>
          <w:p w14:paraId="20D40982" w14:textId="77777777" w:rsidR="00D54428" w:rsidRPr="002F6E21" w:rsidRDefault="00D54428" w:rsidP="00D54428">
            <w:pPr>
              <w:pStyle w:val="21"/>
              <w:rPr>
                <w:b/>
                <w:bCs/>
                <w:sz w:val="26"/>
                <w:szCs w:val="26"/>
              </w:rPr>
            </w:pPr>
            <w:r w:rsidRPr="002F6E21">
              <w:rPr>
                <w:b/>
                <w:bCs/>
                <w:sz w:val="26"/>
                <w:szCs w:val="26"/>
              </w:rPr>
              <w:t>33</w:t>
            </w:r>
          </w:p>
        </w:tc>
        <w:tc>
          <w:tcPr>
            <w:tcW w:w="0" w:type="auto"/>
            <w:hideMark/>
          </w:tcPr>
          <w:p w14:paraId="017D7E32" w14:textId="77777777" w:rsidR="00D54428" w:rsidRPr="002F6E21" w:rsidRDefault="00D54428" w:rsidP="00D54428">
            <w:pPr>
              <w:pStyle w:val="21"/>
              <w:rPr>
                <w:sz w:val="26"/>
                <w:szCs w:val="26"/>
              </w:rPr>
            </w:pPr>
            <w:r w:rsidRPr="002F6E21">
              <w:rPr>
                <w:sz w:val="26"/>
                <w:szCs w:val="26"/>
              </w:rPr>
              <w:t xml:space="preserve">Як часто Ви </w:t>
            </w:r>
            <w:proofErr w:type="spellStart"/>
            <w:r w:rsidRPr="002F6E21">
              <w:rPr>
                <w:sz w:val="26"/>
                <w:szCs w:val="26"/>
              </w:rPr>
              <w:t>беrete</w:t>
            </w:r>
            <w:proofErr w:type="spellEnd"/>
            <w:r w:rsidRPr="002F6E21">
              <w:rPr>
                <w:sz w:val="26"/>
                <w:szCs w:val="26"/>
              </w:rPr>
              <w:t xml:space="preserve"> до </w:t>
            </w:r>
            <w:proofErr w:type="spellStart"/>
            <w:r w:rsidRPr="002F6E21">
              <w:rPr>
                <w:sz w:val="26"/>
                <w:szCs w:val="26"/>
              </w:rPr>
              <w:t>уваги</w:t>
            </w:r>
            <w:proofErr w:type="spellEnd"/>
            <w:r w:rsidRPr="002F6E21">
              <w:rPr>
                <w:sz w:val="26"/>
                <w:szCs w:val="26"/>
              </w:rPr>
              <w:t xml:space="preserve"> свою вагу </w:t>
            </w:r>
            <w:proofErr w:type="spellStart"/>
            <w:r w:rsidRPr="002F6E21">
              <w:rPr>
                <w:sz w:val="26"/>
                <w:szCs w:val="26"/>
              </w:rPr>
              <w:t>під</w:t>
            </w:r>
            <w:proofErr w:type="spellEnd"/>
            <w:r w:rsidRPr="002F6E21">
              <w:rPr>
                <w:sz w:val="26"/>
                <w:szCs w:val="26"/>
              </w:rPr>
              <w:t xml:space="preserve"> час </w:t>
            </w:r>
            <w:proofErr w:type="spellStart"/>
            <w:r w:rsidRPr="002F6E21">
              <w:rPr>
                <w:sz w:val="26"/>
                <w:szCs w:val="26"/>
              </w:rPr>
              <w:t>вибору</w:t>
            </w:r>
            <w:proofErr w:type="spellEnd"/>
            <w:r w:rsidRPr="002F6E21">
              <w:rPr>
                <w:sz w:val="26"/>
                <w:szCs w:val="26"/>
              </w:rPr>
              <w:t xml:space="preserve"> </w:t>
            </w:r>
            <w:proofErr w:type="spellStart"/>
            <w:r w:rsidRPr="002F6E21">
              <w:rPr>
                <w:sz w:val="26"/>
                <w:szCs w:val="26"/>
              </w:rPr>
              <w:t>їжі</w:t>
            </w:r>
            <w:proofErr w:type="spellEnd"/>
            <w:r w:rsidRPr="002F6E21">
              <w:rPr>
                <w:sz w:val="26"/>
                <w:szCs w:val="26"/>
              </w:rPr>
              <w:t>?</w:t>
            </w:r>
          </w:p>
        </w:tc>
        <w:tc>
          <w:tcPr>
            <w:tcW w:w="0" w:type="auto"/>
            <w:hideMark/>
          </w:tcPr>
          <w:p w14:paraId="465EFFF5" w14:textId="77777777" w:rsidR="00D54428" w:rsidRPr="002F6E21" w:rsidRDefault="00D54428" w:rsidP="00D54428">
            <w:pPr>
              <w:pStyle w:val="21"/>
              <w:rPr>
                <w:sz w:val="26"/>
                <w:szCs w:val="26"/>
              </w:rPr>
            </w:pPr>
          </w:p>
        </w:tc>
        <w:tc>
          <w:tcPr>
            <w:tcW w:w="0" w:type="auto"/>
            <w:hideMark/>
          </w:tcPr>
          <w:p w14:paraId="458E31E5" w14:textId="77777777" w:rsidR="00D54428" w:rsidRPr="002F6E21" w:rsidRDefault="00D54428" w:rsidP="00D54428">
            <w:pPr>
              <w:pStyle w:val="21"/>
              <w:rPr>
                <w:sz w:val="26"/>
                <w:szCs w:val="26"/>
              </w:rPr>
            </w:pPr>
          </w:p>
        </w:tc>
        <w:tc>
          <w:tcPr>
            <w:tcW w:w="0" w:type="auto"/>
            <w:hideMark/>
          </w:tcPr>
          <w:p w14:paraId="7B1D05F7" w14:textId="77777777" w:rsidR="00D54428" w:rsidRPr="002F6E21" w:rsidRDefault="00D54428" w:rsidP="00D54428">
            <w:pPr>
              <w:pStyle w:val="21"/>
              <w:rPr>
                <w:sz w:val="26"/>
                <w:szCs w:val="26"/>
              </w:rPr>
            </w:pPr>
          </w:p>
        </w:tc>
        <w:tc>
          <w:tcPr>
            <w:tcW w:w="0" w:type="auto"/>
            <w:hideMark/>
          </w:tcPr>
          <w:p w14:paraId="237AC487" w14:textId="77777777" w:rsidR="00D54428" w:rsidRPr="002F6E21" w:rsidRDefault="00D54428" w:rsidP="00D54428">
            <w:pPr>
              <w:pStyle w:val="21"/>
              <w:rPr>
                <w:sz w:val="26"/>
                <w:szCs w:val="26"/>
              </w:rPr>
            </w:pPr>
          </w:p>
        </w:tc>
        <w:tc>
          <w:tcPr>
            <w:tcW w:w="0" w:type="auto"/>
            <w:hideMark/>
          </w:tcPr>
          <w:p w14:paraId="37D222D2" w14:textId="77777777" w:rsidR="00D54428" w:rsidRPr="002F6E21" w:rsidRDefault="00D54428" w:rsidP="00D54428">
            <w:pPr>
              <w:pStyle w:val="21"/>
              <w:rPr>
                <w:sz w:val="26"/>
                <w:szCs w:val="26"/>
              </w:rPr>
            </w:pPr>
          </w:p>
        </w:tc>
      </w:tr>
    </w:tbl>
    <w:p w14:paraId="60A27FDC" w14:textId="77777777" w:rsidR="00D54428" w:rsidRPr="00D54428" w:rsidRDefault="00D54428" w:rsidP="00D54428">
      <w:pPr>
        <w:pStyle w:val="11"/>
      </w:pPr>
      <w:r w:rsidRPr="00D54428">
        <w:rPr>
          <w:b/>
          <w:bCs/>
        </w:rPr>
        <w:t>Обробка результатів:</w:t>
      </w:r>
    </w:p>
    <w:p w14:paraId="55101102" w14:textId="77777777" w:rsidR="00D54428" w:rsidRPr="00D54428" w:rsidRDefault="00D54428" w:rsidP="00D54428">
      <w:pPr>
        <w:pStyle w:val="11"/>
      </w:pPr>
      <w:r w:rsidRPr="00D54428">
        <w:t>Підрахуйте суму балів окремо за кожним блоком:</w:t>
      </w:r>
    </w:p>
    <w:p w14:paraId="64695DC1" w14:textId="77777777" w:rsidR="00D54428" w:rsidRPr="00D54428" w:rsidRDefault="00D54428" w:rsidP="00270430">
      <w:pPr>
        <w:pStyle w:val="11"/>
        <w:numPr>
          <w:ilvl w:val="0"/>
          <w:numId w:val="20"/>
        </w:numPr>
      </w:pPr>
      <w:r w:rsidRPr="00D54428">
        <w:rPr>
          <w:b/>
          <w:bCs/>
        </w:rPr>
        <w:t>Емоціогенне харчування</w:t>
      </w:r>
      <w:r w:rsidRPr="00D54428">
        <w:t xml:space="preserve"> (питання 1-13): сума балів / 13 = _____</w:t>
      </w:r>
    </w:p>
    <w:p w14:paraId="393EA1C3" w14:textId="77777777" w:rsidR="00D54428" w:rsidRPr="00D54428" w:rsidRDefault="00D54428" w:rsidP="00270430">
      <w:pPr>
        <w:pStyle w:val="11"/>
        <w:numPr>
          <w:ilvl w:val="0"/>
          <w:numId w:val="20"/>
        </w:numPr>
      </w:pPr>
      <w:proofErr w:type="spellStart"/>
      <w:r w:rsidRPr="00D54428">
        <w:rPr>
          <w:b/>
          <w:bCs/>
        </w:rPr>
        <w:t>Екстернальне</w:t>
      </w:r>
      <w:proofErr w:type="spellEnd"/>
      <w:r w:rsidRPr="00D54428">
        <w:rPr>
          <w:b/>
          <w:bCs/>
        </w:rPr>
        <w:t xml:space="preserve"> харчування</w:t>
      </w:r>
      <w:r w:rsidRPr="00D54428">
        <w:t xml:space="preserve"> (питання 14-23): сума балів / 10 = _____</w:t>
      </w:r>
    </w:p>
    <w:p w14:paraId="32D077DA" w14:textId="77777777" w:rsidR="00D54428" w:rsidRPr="00D54428" w:rsidRDefault="00D54428" w:rsidP="00270430">
      <w:pPr>
        <w:pStyle w:val="11"/>
        <w:numPr>
          <w:ilvl w:val="0"/>
          <w:numId w:val="20"/>
        </w:numPr>
      </w:pPr>
      <w:r w:rsidRPr="00D54428">
        <w:rPr>
          <w:b/>
          <w:bCs/>
        </w:rPr>
        <w:t>Обмежувальна поведінка</w:t>
      </w:r>
      <w:r w:rsidRPr="00D54428">
        <w:t xml:space="preserve"> (питання 24-33): сума балів / 10 = _____</w:t>
      </w:r>
    </w:p>
    <w:p w14:paraId="2981DEA6" w14:textId="77777777" w:rsidR="002F6E21" w:rsidRPr="004A55EF" w:rsidRDefault="002F6E21" w:rsidP="00D54428">
      <w:pPr>
        <w:pStyle w:val="11"/>
        <w:rPr>
          <w:b/>
          <w:bCs/>
          <w:lang w:val="ru-RU"/>
        </w:rPr>
      </w:pPr>
    </w:p>
    <w:p w14:paraId="0292C103" w14:textId="7E193E8F" w:rsidR="00D54428" w:rsidRPr="00D54428" w:rsidRDefault="00D54428" w:rsidP="00D54428">
      <w:pPr>
        <w:pStyle w:val="11"/>
      </w:pPr>
      <w:r w:rsidRPr="00D54428">
        <w:rPr>
          <w:b/>
          <w:bCs/>
        </w:rPr>
        <w:t>Інтерпретація:</w:t>
      </w:r>
    </w:p>
    <w:p w14:paraId="53034942" w14:textId="77777777" w:rsidR="00D54428" w:rsidRPr="00D54428" w:rsidRDefault="00D54428" w:rsidP="00270430">
      <w:pPr>
        <w:pStyle w:val="11"/>
        <w:numPr>
          <w:ilvl w:val="0"/>
          <w:numId w:val="21"/>
        </w:numPr>
      </w:pPr>
      <w:r w:rsidRPr="00D54428">
        <w:rPr>
          <w:b/>
          <w:bCs/>
        </w:rPr>
        <w:t>1,0-2,0 бали</w:t>
      </w:r>
      <w:r w:rsidRPr="00D54428">
        <w:t xml:space="preserve"> – низький рівень вираженості даного типу харчової поведінки</w:t>
      </w:r>
    </w:p>
    <w:p w14:paraId="401E5986" w14:textId="77777777" w:rsidR="00D54428" w:rsidRPr="00D54428" w:rsidRDefault="00D54428" w:rsidP="00270430">
      <w:pPr>
        <w:pStyle w:val="11"/>
        <w:numPr>
          <w:ilvl w:val="0"/>
          <w:numId w:val="21"/>
        </w:numPr>
      </w:pPr>
      <w:r w:rsidRPr="00D54428">
        <w:rPr>
          <w:b/>
          <w:bCs/>
        </w:rPr>
        <w:t>2,1-3,5 бали</w:t>
      </w:r>
      <w:r w:rsidRPr="00D54428">
        <w:t xml:space="preserve"> – помірний рівень вираженості</w:t>
      </w:r>
    </w:p>
    <w:p w14:paraId="675D2D6A" w14:textId="77777777" w:rsidR="00D54428" w:rsidRPr="00D54428" w:rsidRDefault="00D54428" w:rsidP="00270430">
      <w:pPr>
        <w:pStyle w:val="11"/>
        <w:numPr>
          <w:ilvl w:val="0"/>
          <w:numId w:val="21"/>
        </w:numPr>
      </w:pPr>
      <w:r w:rsidRPr="00D54428">
        <w:rPr>
          <w:b/>
          <w:bCs/>
        </w:rPr>
        <w:t>3,6-5,0 балів</w:t>
      </w:r>
      <w:r w:rsidRPr="00D54428">
        <w:t xml:space="preserve"> – високий рівень вираженості</w:t>
      </w:r>
    </w:p>
    <w:p w14:paraId="7CA41D23" w14:textId="77777777" w:rsidR="00D54428" w:rsidRPr="00D54428" w:rsidRDefault="00D54428" w:rsidP="00D54428">
      <w:pPr>
        <w:pStyle w:val="11"/>
      </w:pPr>
      <w:r w:rsidRPr="00D54428">
        <w:t>Найвищий показник вказує на домінуючий тип харчової поведінки.</w:t>
      </w:r>
    </w:p>
    <w:p w14:paraId="3EFEBB8E" w14:textId="44898AA4" w:rsidR="00D54428" w:rsidRPr="00D54428" w:rsidRDefault="00D54428" w:rsidP="00D54428">
      <w:pPr>
        <w:pStyle w:val="11"/>
      </w:pPr>
    </w:p>
    <w:p w14:paraId="0C3F93E4" w14:textId="77777777" w:rsidR="002F6E21" w:rsidRDefault="002F6E21">
      <w:pPr>
        <w:spacing w:after="0" w:line="240" w:lineRule="auto"/>
        <w:rPr>
          <w:rFonts w:ascii="Times New Roman" w:hAnsi="Times New Roman"/>
          <w:b/>
          <w:bCs/>
          <w:color w:val="000000"/>
          <w:sz w:val="28"/>
          <w:szCs w:val="28"/>
          <w:lang w:val="uk-UA"/>
        </w:rPr>
      </w:pPr>
      <w:r>
        <w:rPr>
          <w:b/>
          <w:bCs/>
        </w:rPr>
        <w:br w:type="page"/>
      </w:r>
    </w:p>
    <w:p w14:paraId="4D6E0988" w14:textId="24D14B39" w:rsidR="00D54428" w:rsidRPr="00D54428" w:rsidRDefault="00D54428" w:rsidP="002F6E21">
      <w:pPr>
        <w:pStyle w:val="11"/>
        <w:ind w:firstLine="0"/>
        <w:jc w:val="right"/>
        <w:rPr>
          <w:b/>
          <w:bCs/>
        </w:rPr>
      </w:pPr>
      <w:r w:rsidRPr="00D54428">
        <w:rPr>
          <w:b/>
          <w:bCs/>
        </w:rPr>
        <w:lastRenderedPageBreak/>
        <w:t>Додаток Б</w:t>
      </w:r>
    </w:p>
    <w:p w14:paraId="1170832C" w14:textId="77777777" w:rsidR="00D54428" w:rsidRPr="00D54428" w:rsidRDefault="00D54428" w:rsidP="002F6E21">
      <w:pPr>
        <w:pStyle w:val="11"/>
        <w:ind w:firstLine="0"/>
        <w:jc w:val="center"/>
      </w:pPr>
      <w:r w:rsidRPr="00D54428">
        <w:rPr>
          <w:b/>
          <w:bCs/>
        </w:rPr>
        <w:t>Ситуативний опитувальник незадоволеності образом тіла (СОНОТ)</w:t>
      </w:r>
    </w:p>
    <w:p w14:paraId="2464DD84" w14:textId="77777777" w:rsidR="00D54428" w:rsidRPr="00D54428" w:rsidRDefault="00D54428" w:rsidP="00D54428">
      <w:pPr>
        <w:pStyle w:val="11"/>
      </w:pPr>
      <w:r w:rsidRPr="00D54428">
        <w:rPr>
          <w:b/>
          <w:bCs/>
          <w:i/>
          <w:iCs/>
        </w:rPr>
        <w:t>Інструкція:</w:t>
      </w:r>
      <w:r w:rsidRPr="00D54428">
        <w:t xml:space="preserve"> Нижче наведено список ситуацій, у яких люди іноді відчувають незадоволеність своїм тілом або зовнішністю. Прочитайте кожну ситуацію і оцініть, наскільки сильно Ви б відчували незадоволеність своїм тілом або зовнішністю в цій ситуації.</w:t>
      </w:r>
    </w:p>
    <w:p w14:paraId="4C92E313" w14:textId="77777777" w:rsidR="00D54428" w:rsidRPr="00D54428" w:rsidRDefault="00D54428" w:rsidP="00D54428">
      <w:pPr>
        <w:pStyle w:val="11"/>
      </w:pPr>
      <w:r w:rsidRPr="00D54428">
        <w:rPr>
          <w:b/>
          <w:bCs/>
        </w:rPr>
        <w:t>Шкала оцінювання:</w:t>
      </w:r>
    </w:p>
    <w:p w14:paraId="5B6D5A4F" w14:textId="04CE9DBE" w:rsidR="002F6E21" w:rsidRPr="002F6E21" w:rsidRDefault="002F6E21" w:rsidP="00D54428">
      <w:pPr>
        <w:pStyle w:val="11"/>
        <w:rPr>
          <w:lang w:val="ru-RU"/>
        </w:rPr>
      </w:pPr>
      <w:r w:rsidRPr="002F6E21">
        <w:rPr>
          <w:lang w:val="ru-RU"/>
        </w:rPr>
        <w:t xml:space="preserve">0 – </w:t>
      </w:r>
      <w:proofErr w:type="spellStart"/>
      <w:r w:rsidRPr="002F6E21">
        <w:rPr>
          <w:lang w:val="ru-RU"/>
        </w:rPr>
        <w:t>зовсім</w:t>
      </w:r>
      <w:proofErr w:type="spellEnd"/>
      <w:r w:rsidRPr="002F6E21">
        <w:rPr>
          <w:lang w:val="ru-RU"/>
        </w:rPr>
        <w:t xml:space="preserve"> не </w:t>
      </w:r>
      <w:proofErr w:type="spellStart"/>
      <w:r w:rsidRPr="002F6E21">
        <w:rPr>
          <w:lang w:val="ru-RU"/>
        </w:rPr>
        <w:t>відчуваю</w:t>
      </w:r>
      <w:proofErr w:type="spellEnd"/>
      <w:r w:rsidRPr="002F6E21">
        <w:rPr>
          <w:lang w:val="ru-RU"/>
        </w:rPr>
        <w:t xml:space="preserve"> </w:t>
      </w:r>
      <w:proofErr w:type="spellStart"/>
      <w:r w:rsidRPr="002F6E21">
        <w:rPr>
          <w:lang w:val="ru-RU"/>
        </w:rPr>
        <w:t>незадоволеності</w:t>
      </w:r>
      <w:proofErr w:type="spellEnd"/>
      <w:r w:rsidRPr="002F6E21">
        <w:rPr>
          <w:lang w:val="ru-RU"/>
        </w:rPr>
        <w:t xml:space="preserve">; 1 – </w:t>
      </w:r>
      <w:proofErr w:type="spellStart"/>
      <w:r w:rsidRPr="002F6E21">
        <w:rPr>
          <w:lang w:val="ru-RU"/>
        </w:rPr>
        <w:t>дуже</w:t>
      </w:r>
      <w:proofErr w:type="spellEnd"/>
      <w:r w:rsidRPr="002F6E21">
        <w:rPr>
          <w:lang w:val="ru-RU"/>
        </w:rPr>
        <w:t xml:space="preserve"> </w:t>
      </w:r>
      <w:proofErr w:type="spellStart"/>
      <w:r w:rsidRPr="002F6E21">
        <w:rPr>
          <w:lang w:val="ru-RU"/>
        </w:rPr>
        <w:t>слабка</w:t>
      </w:r>
      <w:proofErr w:type="spellEnd"/>
      <w:r w:rsidRPr="002F6E21">
        <w:rPr>
          <w:lang w:val="ru-RU"/>
        </w:rPr>
        <w:t xml:space="preserve"> </w:t>
      </w:r>
      <w:proofErr w:type="spellStart"/>
      <w:r w:rsidRPr="002F6E21">
        <w:rPr>
          <w:lang w:val="ru-RU"/>
        </w:rPr>
        <w:t>незадоволеність</w:t>
      </w:r>
      <w:proofErr w:type="spellEnd"/>
      <w:r w:rsidRPr="002F6E21">
        <w:rPr>
          <w:lang w:val="ru-RU"/>
        </w:rPr>
        <w:t xml:space="preserve">; 2 – </w:t>
      </w:r>
      <w:proofErr w:type="spellStart"/>
      <w:r w:rsidRPr="002F6E21">
        <w:rPr>
          <w:lang w:val="ru-RU"/>
        </w:rPr>
        <w:t>слабка</w:t>
      </w:r>
      <w:proofErr w:type="spellEnd"/>
      <w:r w:rsidRPr="002F6E21">
        <w:rPr>
          <w:lang w:val="ru-RU"/>
        </w:rPr>
        <w:t xml:space="preserve"> </w:t>
      </w:r>
      <w:proofErr w:type="spellStart"/>
      <w:r w:rsidRPr="002F6E21">
        <w:rPr>
          <w:lang w:val="ru-RU"/>
        </w:rPr>
        <w:t>незадоволеність</w:t>
      </w:r>
      <w:proofErr w:type="spellEnd"/>
      <w:r w:rsidRPr="002F6E21">
        <w:rPr>
          <w:lang w:val="ru-RU"/>
        </w:rPr>
        <w:t xml:space="preserve">; 3 – </w:t>
      </w:r>
      <w:proofErr w:type="spellStart"/>
      <w:r w:rsidRPr="002F6E21">
        <w:rPr>
          <w:lang w:val="ru-RU"/>
        </w:rPr>
        <w:t>помірна</w:t>
      </w:r>
      <w:proofErr w:type="spellEnd"/>
      <w:r w:rsidRPr="002F6E21">
        <w:rPr>
          <w:lang w:val="ru-RU"/>
        </w:rPr>
        <w:t xml:space="preserve"> </w:t>
      </w:r>
      <w:proofErr w:type="spellStart"/>
      <w:r w:rsidRPr="002F6E21">
        <w:rPr>
          <w:lang w:val="ru-RU"/>
        </w:rPr>
        <w:t>незадоволеність</w:t>
      </w:r>
      <w:proofErr w:type="spellEnd"/>
      <w:r w:rsidRPr="002F6E21">
        <w:rPr>
          <w:lang w:val="ru-RU"/>
        </w:rPr>
        <w:t xml:space="preserve">; 4 – сильна </w:t>
      </w:r>
      <w:proofErr w:type="spellStart"/>
      <w:r w:rsidRPr="002F6E21">
        <w:rPr>
          <w:lang w:val="ru-RU"/>
        </w:rPr>
        <w:t>незадоволеність</w:t>
      </w:r>
      <w:proofErr w:type="spellEnd"/>
      <w:r w:rsidRPr="002F6E21">
        <w:rPr>
          <w:lang w:val="ru-RU"/>
        </w:rPr>
        <w:t xml:space="preserve">; 5 – </w:t>
      </w:r>
      <w:proofErr w:type="spellStart"/>
      <w:r w:rsidRPr="002F6E21">
        <w:rPr>
          <w:lang w:val="ru-RU"/>
        </w:rPr>
        <w:t>дуже</w:t>
      </w:r>
      <w:proofErr w:type="spellEnd"/>
      <w:r w:rsidRPr="002F6E21">
        <w:rPr>
          <w:lang w:val="ru-RU"/>
        </w:rPr>
        <w:t xml:space="preserve"> сильна </w:t>
      </w:r>
      <w:proofErr w:type="spellStart"/>
      <w:r w:rsidRPr="002F6E21">
        <w:rPr>
          <w:lang w:val="ru-RU"/>
        </w:rPr>
        <w:t>незадоволеність</w:t>
      </w:r>
      <w:proofErr w:type="spellEnd"/>
      <w:r w:rsidR="000F71CB">
        <w:rPr>
          <w:lang w:val="ru-RU"/>
        </w:rPr>
        <w:t>.</w:t>
      </w:r>
    </w:p>
    <w:p w14:paraId="2DA381FB" w14:textId="6DA12DF7" w:rsidR="00D54428" w:rsidRPr="00D54428" w:rsidRDefault="00D54428" w:rsidP="00D54428">
      <w:pPr>
        <w:pStyle w:val="11"/>
      </w:pPr>
      <w:r w:rsidRPr="00D54428">
        <w:rPr>
          <w:b/>
          <w:bCs/>
        </w:rPr>
        <w:t>Бланк опитування:</w:t>
      </w:r>
    </w:p>
    <w:tbl>
      <w:tblPr>
        <w:tblStyle w:val="15"/>
        <w:tblW w:w="0" w:type="auto"/>
        <w:jc w:val="center"/>
        <w:tblLook w:val="04A0" w:firstRow="1" w:lastRow="0" w:firstColumn="1" w:lastColumn="0" w:noHBand="0" w:noVBand="1"/>
      </w:tblPr>
      <w:tblGrid>
        <w:gridCol w:w="498"/>
        <w:gridCol w:w="6750"/>
        <w:gridCol w:w="356"/>
        <w:gridCol w:w="356"/>
        <w:gridCol w:w="356"/>
        <w:gridCol w:w="356"/>
        <w:gridCol w:w="356"/>
        <w:gridCol w:w="356"/>
      </w:tblGrid>
      <w:tr w:rsidR="00D54428" w:rsidRPr="00D54428" w14:paraId="01130894" w14:textId="77777777" w:rsidTr="002F6E21">
        <w:trPr>
          <w:jc w:val="center"/>
        </w:trPr>
        <w:tc>
          <w:tcPr>
            <w:tcW w:w="0" w:type="auto"/>
            <w:vAlign w:val="center"/>
            <w:hideMark/>
          </w:tcPr>
          <w:p w14:paraId="74BE40EA" w14:textId="77777777" w:rsidR="00D54428" w:rsidRPr="002F6E21" w:rsidRDefault="00D54428" w:rsidP="002F6E21">
            <w:pPr>
              <w:pStyle w:val="21"/>
              <w:jc w:val="center"/>
              <w:rPr>
                <w:b/>
                <w:bCs/>
              </w:rPr>
            </w:pPr>
            <w:r w:rsidRPr="002F6E21">
              <w:rPr>
                <w:b/>
                <w:bCs/>
              </w:rPr>
              <w:t>№</w:t>
            </w:r>
          </w:p>
        </w:tc>
        <w:tc>
          <w:tcPr>
            <w:tcW w:w="0" w:type="auto"/>
            <w:vAlign w:val="center"/>
            <w:hideMark/>
          </w:tcPr>
          <w:p w14:paraId="41CD3CD4" w14:textId="77777777" w:rsidR="00D54428" w:rsidRPr="002F6E21" w:rsidRDefault="00D54428" w:rsidP="002F6E21">
            <w:pPr>
              <w:pStyle w:val="21"/>
              <w:jc w:val="center"/>
              <w:rPr>
                <w:b/>
                <w:bCs/>
              </w:rPr>
            </w:pPr>
            <w:proofErr w:type="spellStart"/>
            <w:r w:rsidRPr="002F6E21">
              <w:rPr>
                <w:b/>
                <w:bCs/>
              </w:rPr>
              <w:t>Ситуація</w:t>
            </w:r>
            <w:proofErr w:type="spellEnd"/>
          </w:p>
        </w:tc>
        <w:tc>
          <w:tcPr>
            <w:tcW w:w="0" w:type="auto"/>
            <w:vAlign w:val="center"/>
            <w:hideMark/>
          </w:tcPr>
          <w:p w14:paraId="79A3798A" w14:textId="77777777" w:rsidR="00D54428" w:rsidRPr="002F6E21" w:rsidRDefault="00D54428" w:rsidP="002F6E21">
            <w:pPr>
              <w:pStyle w:val="21"/>
              <w:jc w:val="center"/>
              <w:rPr>
                <w:b/>
                <w:bCs/>
              </w:rPr>
            </w:pPr>
            <w:r w:rsidRPr="002F6E21">
              <w:rPr>
                <w:b/>
                <w:bCs/>
              </w:rPr>
              <w:t>0</w:t>
            </w:r>
          </w:p>
        </w:tc>
        <w:tc>
          <w:tcPr>
            <w:tcW w:w="0" w:type="auto"/>
            <w:vAlign w:val="center"/>
            <w:hideMark/>
          </w:tcPr>
          <w:p w14:paraId="0F7A8BE3" w14:textId="77777777" w:rsidR="00D54428" w:rsidRPr="002F6E21" w:rsidRDefault="00D54428" w:rsidP="002F6E21">
            <w:pPr>
              <w:pStyle w:val="21"/>
              <w:jc w:val="center"/>
              <w:rPr>
                <w:b/>
                <w:bCs/>
              </w:rPr>
            </w:pPr>
            <w:r w:rsidRPr="002F6E21">
              <w:rPr>
                <w:b/>
                <w:bCs/>
              </w:rPr>
              <w:t>1</w:t>
            </w:r>
          </w:p>
        </w:tc>
        <w:tc>
          <w:tcPr>
            <w:tcW w:w="0" w:type="auto"/>
            <w:vAlign w:val="center"/>
            <w:hideMark/>
          </w:tcPr>
          <w:p w14:paraId="6B55348A" w14:textId="77777777" w:rsidR="00D54428" w:rsidRPr="002F6E21" w:rsidRDefault="00D54428" w:rsidP="002F6E21">
            <w:pPr>
              <w:pStyle w:val="21"/>
              <w:jc w:val="center"/>
              <w:rPr>
                <w:b/>
                <w:bCs/>
              </w:rPr>
            </w:pPr>
            <w:r w:rsidRPr="002F6E21">
              <w:rPr>
                <w:b/>
                <w:bCs/>
              </w:rPr>
              <w:t>2</w:t>
            </w:r>
          </w:p>
        </w:tc>
        <w:tc>
          <w:tcPr>
            <w:tcW w:w="0" w:type="auto"/>
            <w:vAlign w:val="center"/>
            <w:hideMark/>
          </w:tcPr>
          <w:p w14:paraId="3ECD915D" w14:textId="77777777" w:rsidR="00D54428" w:rsidRPr="002F6E21" w:rsidRDefault="00D54428" w:rsidP="002F6E21">
            <w:pPr>
              <w:pStyle w:val="21"/>
              <w:jc w:val="center"/>
              <w:rPr>
                <w:b/>
                <w:bCs/>
              </w:rPr>
            </w:pPr>
            <w:r w:rsidRPr="002F6E21">
              <w:rPr>
                <w:b/>
                <w:bCs/>
              </w:rPr>
              <w:t>3</w:t>
            </w:r>
          </w:p>
        </w:tc>
        <w:tc>
          <w:tcPr>
            <w:tcW w:w="0" w:type="auto"/>
            <w:vAlign w:val="center"/>
            <w:hideMark/>
          </w:tcPr>
          <w:p w14:paraId="6F4E60BE" w14:textId="77777777" w:rsidR="00D54428" w:rsidRPr="002F6E21" w:rsidRDefault="00D54428" w:rsidP="002F6E21">
            <w:pPr>
              <w:pStyle w:val="21"/>
              <w:jc w:val="center"/>
              <w:rPr>
                <w:b/>
                <w:bCs/>
              </w:rPr>
            </w:pPr>
            <w:r w:rsidRPr="002F6E21">
              <w:rPr>
                <w:b/>
                <w:bCs/>
              </w:rPr>
              <w:t>4</w:t>
            </w:r>
          </w:p>
        </w:tc>
        <w:tc>
          <w:tcPr>
            <w:tcW w:w="0" w:type="auto"/>
            <w:vAlign w:val="center"/>
            <w:hideMark/>
          </w:tcPr>
          <w:p w14:paraId="2CE24F90" w14:textId="77777777" w:rsidR="00D54428" w:rsidRPr="002F6E21" w:rsidRDefault="00D54428" w:rsidP="002F6E21">
            <w:pPr>
              <w:pStyle w:val="21"/>
              <w:jc w:val="center"/>
              <w:rPr>
                <w:b/>
                <w:bCs/>
              </w:rPr>
            </w:pPr>
            <w:r w:rsidRPr="002F6E21">
              <w:rPr>
                <w:b/>
                <w:bCs/>
              </w:rPr>
              <w:t>5</w:t>
            </w:r>
          </w:p>
        </w:tc>
      </w:tr>
      <w:tr w:rsidR="00D54428" w:rsidRPr="00D54428" w14:paraId="08033898" w14:textId="77777777" w:rsidTr="002F6E21">
        <w:trPr>
          <w:jc w:val="center"/>
        </w:trPr>
        <w:tc>
          <w:tcPr>
            <w:tcW w:w="0" w:type="auto"/>
            <w:vAlign w:val="center"/>
            <w:hideMark/>
          </w:tcPr>
          <w:p w14:paraId="523CD142" w14:textId="77777777" w:rsidR="00D54428" w:rsidRPr="002F6E21" w:rsidRDefault="00D54428" w:rsidP="002F6E21">
            <w:pPr>
              <w:pStyle w:val="21"/>
              <w:jc w:val="center"/>
              <w:rPr>
                <w:b/>
                <w:bCs/>
              </w:rPr>
            </w:pPr>
            <w:r w:rsidRPr="002F6E21">
              <w:rPr>
                <w:b/>
                <w:bCs/>
              </w:rPr>
              <w:t>1</w:t>
            </w:r>
          </w:p>
        </w:tc>
        <w:tc>
          <w:tcPr>
            <w:tcW w:w="0" w:type="auto"/>
            <w:hideMark/>
          </w:tcPr>
          <w:p w14:paraId="0234B35D" w14:textId="77777777" w:rsidR="00D54428" w:rsidRPr="00D54428" w:rsidRDefault="00D54428" w:rsidP="002F6E21">
            <w:pPr>
              <w:pStyle w:val="21"/>
            </w:pPr>
            <w:r w:rsidRPr="00D54428">
              <w:t xml:space="preserve">Коли я </w:t>
            </w:r>
            <w:proofErr w:type="spellStart"/>
            <w:r w:rsidRPr="00D54428">
              <w:t>дивлюся</w:t>
            </w:r>
            <w:proofErr w:type="spellEnd"/>
            <w:r w:rsidRPr="00D54428">
              <w:t xml:space="preserve"> на себе в </w:t>
            </w:r>
            <w:proofErr w:type="spellStart"/>
            <w:r w:rsidRPr="00D54428">
              <w:t>дзеркало</w:t>
            </w:r>
            <w:proofErr w:type="spellEnd"/>
          </w:p>
        </w:tc>
        <w:tc>
          <w:tcPr>
            <w:tcW w:w="0" w:type="auto"/>
            <w:hideMark/>
          </w:tcPr>
          <w:p w14:paraId="3AD1A252" w14:textId="77777777" w:rsidR="00D54428" w:rsidRPr="00D54428" w:rsidRDefault="00D54428" w:rsidP="002F6E21">
            <w:pPr>
              <w:pStyle w:val="21"/>
            </w:pPr>
          </w:p>
        </w:tc>
        <w:tc>
          <w:tcPr>
            <w:tcW w:w="0" w:type="auto"/>
            <w:hideMark/>
          </w:tcPr>
          <w:p w14:paraId="174CEBBA" w14:textId="77777777" w:rsidR="00D54428" w:rsidRPr="00D54428" w:rsidRDefault="00D54428" w:rsidP="002F6E21">
            <w:pPr>
              <w:pStyle w:val="21"/>
            </w:pPr>
          </w:p>
        </w:tc>
        <w:tc>
          <w:tcPr>
            <w:tcW w:w="0" w:type="auto"/>
            <w:hideMark/>
          </w:tcPr>
          <w:p w14:paraId="7CFBF112" w14:textId="77777777" w:rsidR="00D54428" w:rsidRPr="00D54428" w:rsidRDefault="00D54428" w:rsidP="002F6E21">
            <w:pPr>
              <w:pStyle w:val="21"/>
            </w:pPr>
          </w:p>
        </w:tc>
        <w:tc>
          <w:tcPr>
            <w:tcW w:w="0" w:type="auto"/>
            <w:hideMark/>
          </w:tcPr>
          <w:p w14:paraId="685C29B6" w14:textId="77777777" w:rsidR="00D54428" w:rsidRPr="00D54428" w:rsidRDefault="00D54428" w:rsidP="002F6E21">
            <w:pPr>
              <w:pStyle w:val="21"/>
            </w:pPr>
          </w:p>
        </w:tc>
        <w:tc>
          <w:tcPr>
            <w:tcW w:w="0" w:type="auto"/>
            <w:hideMark/>
          </w:tcPr>
          <w:p w14:paraId="32B913CB" w14:textId="77777777" w:rsidR="00D54428" w:rsidRPr="00D54428" w:rsidRDefault="00D54428" w:rsidP="002F6E21">
            <w:pPr>
              <w:pStyle w:val="21"/>
            </w:pPr>
          </w:p>
        </w:tc>
        <w:tc>
          <w:tcPr>
            <w:tcW w:w="0" w:type="auto"/>
            <w:hideMark/>
          </w:tcPr>
          <w:p w14:paraId="01392313" w14:textId="77777777" w:rsidR="00D54428" w:rsidRPr="00D54428" w:rsidRDefault="00D54428" w:rsidP="002F6E21">
            <w:pPr>
              <w:pStyle w:val="21"/>
            </w:pPr>
          </w:p>
        </w:tc>
      </w:tr>
      <w:tr w:rsidR="00D54428" w:rsidRPr="00D54428" w14:paraId="5D87FE74" w14:textId="77777777" w:rsidTr="002F6E21">
        <w:trPr>
          <w:jc w:val="center"/>
        </w:trPr>
        <w:tc>
          <w:tcPr>
            <w:tcW w:w="0" w:type="auto"/>
            <w:vAlign w:val="center"/>
            <w:hideMark/>
          </w:tcPr>
          <w:p w14:paraId="7E9EC488" w14:textId="77777777" w:rsidR="00D54428" w:rsidRPr="002F6E21" w:rsidRDefault="00D54428" w:rsidP="002F6E21">
            <w:pPr>
              <w:pStyle w:val="21"/>
              <w:jc w:val="center"/>
              <w:rPr>
                <w:b/>
                <w:bCs/>
              </w:rPr>
            </w:pPr>
            <w:r w:rsidRPr="002F6E21">
              <w:rPr>
                <w:b/>
                <w:bCs/>
              </w:rPr>
              <w:t>2</w:t>
            </w:r>
          </w:p>
        </w:tc>
        <w:tc>
          <w:tcPr>
            <w:tcW w:w="0" w:type="auto"/>
            <w:hideMark/>
          </w:tcPr>
          <w:p w14:paraId="2BE68C48" w14:textId="77777777" w:rsidR="00D54428" w:rsidRPr="00D54428" w:rsidRDefault="00D54428" w:rsidP="002F6E21">
            <w:pPr>
              <w:pStyle w:val="21"/>
            </w:pPr>
            <w:r w:rsidRPr="00D54428">
              <w:t xml:space="preserve">Коли я </w:t>
            </w:r>
            <w:proofErr w:type="spellStart"/>
            <w:r w:rsidRPr="00D54428">
              <w:t>примірюю</w:t>
            </w:r>
            <w:proofErr w:type="spellEnd"/>
            <w:r w:rsidRPr="00D54428">
              <w:t xml:space="preserve"> </w:t>
            </w:r>
            <w:proofErr w:type="spellStart"/>
            <w:r w:rsidRPr="00D54428">
              <w:t>нову</w:t>
            </w:r>
            <w:proofErr w:type="spellEnd"/>
            <w:r w:rsidRPr="00D54428">
              <w:t xml:space="preserve"> </w:t>
            </w:r>
            <w:proofErr w:type="spellStart"/>
            <w:r w:rsidRPr="00D54428">
              <w:t>одягу</w:t>
            </w:r>
            <w:proofErr w:type="spellEnd"/>
            <w:r w:rsidRPr="00D54428">
              <w:t xml:space="preserve"> в </w:t>
            </w:r>
            <w:proofErr w:type="spellStart"/>
            <w:r w:rsidRPr="00D54428">
              <w:t>магазині</w:t>
            </w:r>
            <w:proofErr w:type="spellEnd"/>
          </w:p>
        </w:tc>
        <w:tc>
          <w:tcPr>
            <w:tcW w:w="0" w:type="auto"/>
            <w:hideMark/>
          </w:tcPr>
          <w:p w14:paraId="46A0738F" w14:textId="77777777" w:rsidR="00D54428" w:rsidRPr="00D54428" w:rsidRDefault="00D54428" w:rsidP="002F6E21">
            <w:pPr>
              <w:pStyle w:val="21"/>
            </w:pPr>
          </w:p>
        </w:tc>
        <w:tc>
          <w:tcPr>
            <w:tcW w:w="0" w:type="auto"/>
            <w:hideMark/>
          </w:tcPr>
          <w:p w14:paraId="147E00C8" w14:textId="77777777" w:rsidR="00D54428" w:rsidRPr="00D54428" w:rsidRDefault="00D54428" w:rsidP="002F6E21">
            <w:pPr>
              <w:pStyle w:val="21"/>
            </w:pPr>
          </w:p>
        </w:tc>
        <w:tc>
          <w:tcPr>
            <w:tcW w:w="0" w:type="auto"/>
            <w:hideMark/>
          </w:tcPr>
          <w:p w14:paraId="40F0A53D" w14:textId="77777777" w:rsidR="00D54428" w:rsidRPr="00D54428" w:rsidRDefault="00D54428" w:rsidP="002F6E21">
            <w:pPr>
              <w:pStyle w:val="21"/>
            </w:pPr>
          </w:p>
        </w:tc>
        <w:tc>
          <w:tcPr>
            <w:tcW w:w="0" w:type="auto"/>
            <w:hideMark/>
          </w:tcPr>
          <w:p w14:paraId="6AFFF1EB" w14:textId="77777777" w:rsidR="00D54428" w:rsidRPr="00D54428" w:rsidRDefault="00D54428" w:rsidP="002F6E21">
            <w:pPr>
              <w:pStyle w:val="21"/>
            </w:pPr>
          </w:p>
        </w:tc>
        <w:tc>
          <w:tcPr>
            <w:tcW w:w="0" w:type="auto"/>
            <w:hideMark/>
          </w:tcPr>
          <w:p w14:paraId="77F0BFA0" w14:textId="77777777" w:rsidR="00D54428" w:rsidRPr="00D54428" w:rsidRDefault="00D54428" w:rsidP="002F6E21">
            <w:pPr>
              <w:pStyle w:val="21"/>
            </w:pPr>
          </w:p>
        </w:tc>
        <w:tc>
          <w:tcPr>
            <w:tcW w:w="0" w:type="auto"/>
            <w:hideMark/>
          </w:tcPr>
          <w:p w14:paraId="69F455AF" w14:textId="77777777" w:rsidR="00D54428" w:rsidRPr="00D54428" w:rsidRDefault="00D54428" w:rsidP="002F6E21">
            <w:pPr>
              <w:pStyle w:val="21"/>
            </w:pPr>
          </w:p>
        </w:tc>
      </w:tr>
      <w:tr w:rsidR="00D54428" w:rsidRPr="00D54428" w14:paraId="41BAA437" w14:textId="77777777" w:rsidTr="002F6E21">
        <w:trPr>
          <w:jc w:val="center"/>
        </w:trPr>
        <w:tc>
          <w:tcPr>
            <w:tcW w:w="0" w:type="auto"/>
            <w:vAlign w:val="center"/>
            <w:hideMark/>
          </w:tcPr>
          <w:p w14:paraId="453986DA" w14:textId="77777777" w:rsidR="00D54428" w:rsidRPr="002F6E21" w:rsidRDefault="00D54428" w:rsidP="002F6E21">
            <w:pPr>
              <w:pStyle w:val="21"/>
              <w:jc w:val="center"/>
              <w:rPr>
                <w:b/>
                <w:bCs/>
              </w:rPr>
            </w:pPr>
            <w:r w:rsidRPr="002F6E21">
              <w:rPr>
                <w:b/>
                <w:bCs/>
              </w:rPr>
              <w:t>3</w:t>
            </w:r>
          </w:p>
        </w:tc>
        <w:tc>
          <w:tcPr>
            <w:tcW w:w="0" w:type="auto"/>
            <w:hideMark/>
          </w:tcPr>
          <w:p w14:paraId="4AF72373" w14:textId="77777777" w:rsidR="00D54428" w:rsidRPr="00D54428" w:rsidRDefault="00D54428" w:rsidP="002F6E21">
            <w:pPr>
              <w:pStyle w:val="21"/>
            </w:pPr>
            <w:r w:rsidRPr="00D54428">
              <w:t xml:space="preserve">Коли я </w:t>
            </w:r>
            <w:proofErr w:type="spellStart"/>
            <w:r w:rsidRPr="00D54428">
              <w:t>йду</w:t>
            </w:r>
            <w:proofErr w:type="spellEnd"/>
            <w:r w:rsidRPr="00D54428">
              <w:t xml:space="preserve"> на пляж </w:t>
            </w:r>
            <w:proofErr w:type="spellStart"/>
            <w:r w:rsidRPr="00D54428">
              <w:t>або</w:t>
            </w:r>
            <w:proofErr w:type="spellEnd"/>
            <w:r w:rsidRPr="00D54428">
              <w:t xml:space="preserve"> в </w:t>
            </w:r>
            <w:proofErr w:type="spellStart"/>
            <w:r w:rsidRPr="00D54428">
              <w:t>басейн</w:t>
            </w:r>
            <w:proofErr w:type="spellEnd"/>
          </w:p>
        </w:tc>
        <w:tc>
          <w:tcPr>
            <w:tcW w:w="0" w:type="auto"/>
            <w:hideMark/>
          </w:tcPr>
          <w:p w14:paraId="0617CCD8" w14:textId="77777777" w:rsidR="00D54428" w:rsidRPr="00D54428" w:rsidRDefault="00D54428" w:rsidP="002F6E21">
            <w:pPr>
              <w:pStyle w:val="21"/>
            </w:pPr>
          </w:p>
        </w:tc>
        <w:tc>
          <w:tcPr>
            <w:tcW w:w="0" w:type="auto"/>
            <w:hideMark/>
          </w:tcPr>
          <w:p w14:paraId="5A1A3AAE" w14:textId="77777777" w:rsidR="00D54428" w:rsidRPr="00D54428" w:rsidRDefault="00D54428" w:rsidP="002F6E21">
            <w:pPr>
              <w:pStyle w:val="21"/>
            </w:pPr>
          </w:p>
        </w:tc>
        <w:tc>
          <w:tcPr>
            <w:tcW w:w="0" w:type="auto"/>
            <w:hideMark/>
          </w:tcPr>
          <w:p w14:paraId="3B4A189A" w14:textId="77777777" w:rsidR="00D54428" w:rsidRPr="00D54428" w:rsidRDefault="00D54428" w:rsidP="002F6E21">
            <w:pPr>
              <w:pStyle w:val="21"/>
            </w:pPr>
          </w:p>
        </w:tc>
        <w:tc>
          <w:tcPr>
            <w:tcW w:w="0" w:type="auto"/>
            <w:hideMark/>
          </w:tcPr>
          <w:p w14:paraId="249E9B4C" w14:textId="77777777" w:rsidR="00D54428" w:rsidRPr="00D54428" w:rsidRDefault="00D54428" w:rsidP="002F6E21">
            <w:pPr>
              <w:pStyle w:val="21"/>
            </w:pPr>
          </w:p>
        </w:tc>
        <w:tc>
          <w:tcPr>
            <w:tcW w:w="0" w:type="auto"/>
            <w:hideMark/>
          </w:tcPr>
          <w:p w14:paraId="73B873CB" w14:textId="77777777" w:rsidR="00D54428" w:rsidRPr="00D54428" w:rsidRDefault="00D54428" w:rsidP="002F6E21">
            <w:pPr>
              <w:pStyle w:val="21"/>
            </w:pPr>
          </w:p>
        </w:tc>
        <w:tc>
          <w:tcPr>
            <w:tcW w:w="0" w:type="auto"/>
            <w:hideMark/>
          </w:tcPr>
          <w:p w14:paraId="063F3400" w14:textId="77777777" w:rsidR="00D54428" w:rsidRPr="00D54428" w:rsidRDefault="00D54428" w:rsidP="002F6E21">
            <w:pPr>
              <w:pStyle w:val="21"/>
            </w:pPr>
          </w:p>
        </w:tc>
      </w:tr>
      <w:tr w:rsidR="00D54428" w:rsidRPr="00D54428" w14:paraId="27DE8425" w14:textId="77777777" w:rsidTr="002F6E21">
        <w:trPr>
          <w:jc w:val="center"/>
        </w:trPr>
        <w:tc>
          <w:tcPr>
            <w:tcW w:w="0" w:type="auto"/>
            <w:vAlign w:val="center"/>
            <w:hideMark/>
          </w:tcPr>
          <w:p w14:paraId="303A9F02" w14:textId="77777777" w:rsidR="00D54428" w:rsidRPr="002F6E21" w:rsidRDefault="00D54428" w:rsidP="002F6E21">
            <w:pPr>
              <w:pStyle w:val="21"/>
              <w:jc w:val="center"/>
              <w:rPr>
                <w:b/>
                <w:bCs/>
              </w:rPr>
            </w:pPr>
            <w:r w:rsidRPr="002F6E21">
              <w:rPr>
                <w:b/>
                <w:bCs/>
              </w:rPr>
              <w:t>4</w:t>
            </w:r>
          </w:p>
        </w:tc>
        <w:tc>
          <w:tcPr>
            <w:tcW w:w="0" w:type="auto"/>
            <w:hideMark/>
          </w:tcPr>
          <w:p w14:paraId="53F2DF13" w14:textId="77777777" w:rsidR="00D54428" w:rsidRPr="00D54428" w:rsidRDefault="00D54428" w:rsidP="002F6E21">
            <w:pPr>
              <w:pStyle w:val="21"/>
            </w:pPr>
            <w:r w:rsidRPr="00D54428">
              <w:t xml:space="preserve">Коли </w:t>
            </w:r>
            <w:proofErr w:type="spellStart"/>
            <w:r w:rsidRPr="00D54428">
              <w:t>хтось</w:t>
            </w:r>
            <w:proofErr w:type="spellEnd"/>
            <w:r w:rsidRPr="00D54428">
              <w:t xml:space="preserve"> робить </w:t>
            </w:r>
            <w:proofErr w:type="spellStart"/>
            <w:r w:rsidRPr="00D54428">
              <w:t>мені</w:t>
            </w:r>
            <w:proofErr w:type="spellEnd"/>
            <w:r w:rsidRPr="00D54428">
              <w:t xml:space="preserve"> </w:t>
            </w:r>
            <w:proofErr w:type="spellStart"/>
            <w:r w:rsidRPr="00D54428">
              <w:t>комплімент</w:t>
            </w:r>
            <w:proofErr w:type="spellEnd"/>
            <w:r w:rsidRPr="00D54428">
              <w:t xml:space="preserve"> </w:t>
            </w:r>
            <w:proofErr w:type="spellStart"/>
            <w:r w:rsidRPr="00D54428">
              <w:t>щодо</w:t>
            </w:r>
            <w:proofErr w:type="spellEnd"/>
            <w:r w:rsidRPr="00D54428">
              <w:t xml:space="preserve"> </w:t>
            </w:r>
            <w:proofErr w:type="spellStart"/>
            <w:r w:rsidRPr="00D54428">
              <w:t>зовнішності</w:t>
            </w:r>
            <w:proofErr w:type="spellEnd"/>
          </w:p>
        </w:tc>
        <w:tc>
          <w:tcPr>
            <w:tcW w:w="0" w:type="auto"/>
            <w:hideMark/>
          </w:tcPr>
          <w:p w14:paraId="2764C374" w14:textId="77777777" w:rsidR="00D54428" w:rsidRPr="00D54428" w:rsidRDefault="00D54428" w:rsidP="002F6E21">
            <w:pPr>
              <w:pStyle w:val="21"/>
            </w:pPr>
          </w:p>
        </w:tc>
        <w:tc>
          <w:tcPr>
            <w:tcW w:w="0" w:type="auto"/>
            <w:hideMark/>
          </w:tcPr>
          <w:p w14:paraId="5FAB1407" w14:textId="77777777" w:rsidR="00D54428" w:rsidRPr="00D54428" w:rsidRDefault="00D54428" w:rsidP="002F6E21">
            <w:pPr>
              <w:pStyle w:val="21"/>
            </w:pPr>
          </w:p>
        </w:tc>
        <w:tc>
          <w:tcPr>
            <w:tcW w:w="0" w:type="auto"/>
            <w:hideMark/>
          </w:tcPr>
          <w:p w14:paraId="412C370C" w14:textId="77777777" w:rsidR="00D54428" w:rsidRPr="00D54428" w:rsidRDefault="00D54428" w:rsidP="002F6E21">
            <w:pPr>
              <w:pStyle w:val="21"/>
            </w:pPr>
          </w:p>
        </w:tc>
        <w:tc>
          <w:tcPr>
            <w:tcW w:w="0" w:type="auto"/>
            <w:hideMark/>
          </w:tcPr>
          <w:p w14:paraId="58488D6B" w14:textId="77777777" w:rsidR="00D54428" w:rsidRPr="00D54428" w:rsidRDefault="00D54428" w:rsidP="002F6E21">
            <w:pPr>
              <w:pStyle w:val="21"/>
            </w:pPr>
          </w:p>
        </w:tc>
        <w:tc>
          <w:tcPr>
            <w:tcW w:w="0" w:type="auto"/>
            <w:hideMark/>
          </w:tcPr>
          <w:p w14:paraId="72661557" w14:textId="77777777" w:rsidR="00D54428" w:rsidRPr="00D54428" w:rsidRDefault="00D54428" w:rsidP="002F6E21">
            <w:pPr>
              <w:pStyle w:val="21"/>
            </w:pPr>
          </w:p>
        </w:tc>
        <w:tc>
          <w:tcPr>
            <w:tcW w:w="0" w:type="auto"/>
            <w:hideMark/>
          </w:tcPr>
          <w:p w14:paraId="514D91C8" w14:textId="77777777" w:rsidR="00D54428" w:rsidRPr="00D54428" w:rsidRDefault="00D54428" w:rsidP="002F6E21">
            <w:pPr>
              <w:pStyle w:val="21"/>
            </w:pPr>
          </w:p>
        </w:tc>
      </w:tr>
      <w:tr w:rsidR="00D54428" w:rsidRPr="00D54428" w14:paraId="5166832A" w14:textId="77777777" w:rsidTr="002F6E21">
        <w:trPr>
          <w:jc w:val="center"/>
        </w:trPr>
        <w:tc>
          <w:tcPr>
            <w:tcW w:w="0" w:type="auto"/>
            <w:vAlign w:val="center"/>
            <w:hideMark/>
          </w:tcPr>
          <w:p w14:paraId="1E8034CB" w14:textId="77777777" w:rsidR="00D54428" w:rsidRPr="002F6E21" w:rsidRDefault="00D54428" w:rsidP="002F6E21">
            <w:pPr>
              <w:pStyle w:val="21"/>
              <w:jc w:val="center"/>
              <w:rPr>
                <w:b/>
                <w:bCs/>
              </w:rPr>
            </w:pPr>
            <w:r w:rsidRPr="002F6E21">
              <w:rPr>
                <w:b/>
                <w:bCs/>
              </w:rPr>
              <w:t>5</w:t>
            </w:r>
          </w:p>
        </w:tc>
        <w:tc>
          <w:tcPr>
            <w:tcW w:w="0" w:type="auto"/>
            <w:hideMark/>
          </w:tcPr>
          <w:p w14:paraId="37760FD0" w14:textId="77777777" w:rsidR="00D54428" w:rsidRPr="00D54428" w:rsidRDefault="00D54428" w:rsidP="002F6E21">
            <w:pPr>
              <w:pStyle w:val="21"/>
            </w:pPr>
            <w:r w:rsidRPr="00D54428">
              <w:t xml:space="preserve">Коли я бачу </w:t>
            </w:r>
            <w:proofErr w:type="spellStart"/>
            <w:r w:rsidRPr="00D54428">
              <w:t>привабливих</w:t>
            </w:r>
            <w:proofErr w:type="spellEnd"/>
            <w:r w:rsidRPr="00D54428">
              <w:t xml:space="preserve"> людей у </w:t>
            </w:r>
            <w:proofErr w:type="spellStart"/>
            <w:r w:rsidRPr="00D54428">
              <w:t>соціальних</w:t>
            </w:r>
            <w:proofErr w:type="spellEnd"/>
            <w:r w:rsidRPr="00D54428">
              <w:t xml:space="preserve"> мережах</w:t>
            </w:r>
          </w:p>
        </w:tc>
        <w:tc>
          <w:tcPr>
            <w:tcW w:w="0" w:type="auto"/>
            <w:hideMark/>
          </w:tcPr>
          <w:p w14:paraId="47495DA7" w14:textId="77777777" w:rsidR="00D54428" w:rsidRPr="00D54428" w:rsidRDefault="00D54428" w:rsidP="002F6E21">
            <w:pPr>
              <w:pStyle w:val="21"/>
            </w:pPr>
          </w:p>
        </w:tc>
        <w:tc>
          <w:tcPr>
            <w:tcW w:w="0" w:type="auto"/>
            <w:hideMark/>
          </w:tcPr>
          <w:p w14:paraId="649AA742" w14:textId="77777777" w:rsidR="00D54428" w:rsidRPr="00D54428" w:rsidRDefault="00D54428" w:rsidP="002F6E21">
            <w:pPr>
              <w:pStyle w:val="21"/>
            </w:pPr>
          </w:p>
        </w:tc>
        <w:tc>
          <w:tcPr>
            <w:tcW w:w="0" w:type="auto"/>
            <w:hideMark/>
          </w:tcPr>
          <w:p w14:paraId="1C0F75C8" w14:textId="77777777" w:rsidR="00D54428" w:rsidRPr="00D54428" w:rsidRDefault="00D54428" w:rsidP="002F6E21">
            <w:pPr>
              <w:pStyle w:val="21"/>
            </w:pPr>
          </w:p>
        </w:tc>
        <w:tc>
          <w:tcPr>
            <w:tcW w:w="0" w:type="auto"/>
            <w:hideMark/>
          </w:tcPr>
          <w:p w14:paraId="1826353A" w14:textId="77777777" w:rsidR="00D54428" w:rsidRPr="00D54428" w:rsidRDefault="00D54428" w:rsidP="002F6E21">
            <w:pPr>
              <w:pStyle w:val="21"/>
            </w:pPr>
          </w:p>
        </w:tc>
        <w:tc>
          <w:tcPr>
            <w:tcW w:w="0" w:type="auto"/>
            <w:hideMark/>
          </w:tcPr>
          <w:p w14:paraId="0CD4B50F" w14:textId="77777777" w:rsidR="00D54428" w:rsidRPr="00D54428" w:rsidRDefault="00D54428" w:rsidP="002F6E21">
            <w:pPr>
              <w:pStyle w:val="21"/>
            </w:pPr>
          </w:p>
        </w:tc>
        <w:tc>
          <w:tcPr>
            <w:tcW w:w="0" w:type="auto"/>
            <w:hideMark/>
          </w:tcPr>
          <w:p w14:paraId="5732C2C2" w14:textId="77777777" w:rsidR="00D54428" w:rsidRPr="00D54428" w:rsidRDefault="00D54428" w:rsidP="002F6E21">
            <w:pPr>
              <w:pStyle w:val="21"/>
            </w:pPr>
          </w:p>
        </w:tc>
      </w:tr>
      <w:tr w:rsidR="00D54428" w:rsidRPr="00D54428" w14:paraId="52A7E542" w14:textId="77777777" w:rsidTr="002F6E21">
        <w:trPr>
          <w:jc w:val="center"/>
        </w:trPr>
        <w:tc>
          <w:tcPr>
            <w:tcW w:w="0" w:type="auto"/>
            <w:vAlign w:val="center"/>
            <w:hideMark/>
          </w:tcPr>
          <w:p w14:paraId="64C2B14E" w14:textId="77777777" w:rsidR="00D54428" w:rsidRPr="002F6E21" w:rsidRDefault="00D54428" w:rsidP="002F6E21">
            <w:pPr>
              <w:pStyle w:val="21"/>
              <w:jc w:val="center"/>
              <w:rPr>
                <w:b/>
                <w:bCs/>
              </w:rPr>
            </w:pPr>
            <w:r w:rsidRPr="002F6E21">
              <w:rPr>
                <w:b/>
                <w:bCs/>
              </w:rPr>
              <w:t>6</w:t>
            </w:r>
          </w:p>
        </w:tc>
        <w:tc>
          <w:tcPr>
            <w:tcW w:w="0" w:type="auto"/>
            <w:hideMark/>
          </w:tcPr>
          <w:p w14:paraId="1C18EF61" w14:textId="77777777" w:rsidR="00D54428" w:rsidRPr="00D54428" w:rsidRDefault="00D54428" w:rsidP="002F6E21">
            <w:pPr>
              <w:pStyle w:val="21"/>
            </w:pPr>
            <w:r w:rsidRPr="00D54428">
              <w:t xml:space="preserve">Коли я </w:t>
            </w:r>
            <w:proofErr w:type="spellStart"/>
            <w:r w:rsidRPr="00D54428">
              <w:t>їм</w:t>
            </w:r>
            <w:proofErr w:type="spellEnd"/>
            <w:r w:rsidRPr="00D54428">
              <w:t xml:space="preserve"> разом з </w:t>
            </w:r>
            <w:proofErr w:type="spellStart"/>
            <w:r w:rsidRPr="00D54428">
              <w:t>іншими</w:t>
            </w:r>
            <w:proofErr w:type="spellEnd"/>
            <w:r w:rsidRPr="00D54428">
              <w:t xml:space="preserve"> людьми</w:t>
            </w:r>
          </w:p>
        </w:tc>
        <w:tc>
          <w:tcPr>
            <w:tcW w:w="0" w:type="auto"/>
            <w:hideMark/>
          </w:tcPr>
          <w:p w14:paraId="03A42140" w14:textId="77777777" w:rsidR="00D54428" w:rsidRPr="00D54428" w:rsidRDefault="00D54428" w:rsidP="002F6E21">
            <w:pPr>
              <w:pStyle w:val="21"/>
            </w:pPr>
          </w:p>
        </w:tc>
        <w:tc>
          <w:tcPr>
            <w:tcW w:w="0" w:type="auto"/>
            <w:hideMark/>
          </w:tcPr>
          <w:p w14:paraId="4A9C52E4" w14:textId="77777777" w:rsidR="00D54428" w:rsidRPr="00D54428" w:rsidRDefault="00D54428" w:rsidP="002F6E21">
            <w:pPr>
              <w:pStyle w:val="21"/>
            </w:pPr>
          </w:p>
        </w:tc>
        <w:tc>
          <w:tcPr>
            <w:tcW w:w="0" w:type="auto"/>
            <w:hideMark/>
          </w:tcPr>
          <w:p w14:paraId="6A24C8F8" w14:textId="77777777" w:rsidR="00D54428" w:rsidRPr="00D54428" w:rsidRDefault="00D54428" w:rsidP="002F6E21">
            <w:pPr>
              <w:pStyle w:val="21"/>
            </w:pPr>
          </w:p>
        </w:tc>
        <w:tc>
          <w:tcPr>
            <w:tcW w:w="0" w:type="auto"/>
            <w:hideMark/>
          </w:tcPr>
          <w:p w14:paraId="203ED1A0" w14:textId="77777777" w:rsidR="00D54428" w:rsidRPr="00D54428" w:rsidRDefault="00D54428" w:rsidP="002F6E21">
            <w:pPr>
              <w:pStyle w:val="21"/>
            </w:pPr>
          </w:p>
        </w:tc>
        <w:tc>
          <w:tcPr>
            <w:tcW w:w="0" w:type="auto"/>
            <w:hideMark/>
          </w:tcPr>
          <w:p w14:paraId="24FCA072" w14:textId="77777777" w:rsidR="00D54428" w:rsidRPr="00D54428" w:rsidRDefault="00D54428" w:rsidP="002F6E21">
            <w:pPr>
              <w:pStyle w:val="21"/>
            </w:pPr>
          </w:p>
        </w:tc>
        <w:tc>
          <w:tcPr>
            <w:tcW w:w="0" w:type="auto"/>
            <w:hideMark/>
          </w:tcPr>
          <w:p w14:paraId="0AA40D89" w14:textId="77777777" w:rsidR="00D54428" w:rsidRPr="00D54428" w:rsidRDefault="00D54428" w:rsidP="002F6E21">
            <w:pPr>
              <w:pStyle w:val="21"/>
            </w:pPr>
          </w:p>
        </w:tc>
      </w:tr>
      <w:tr w:rsidR="00D54428" w:rsidRPr="00D54428" w14:paraId="7463405A" w14:textId="77777777" w:rsidTr="002F6E21">
        <w:trPr>
          <w:jc w:val="center"/>
        </w:trPr>
        <w:tc>
          <w:tcPr>
            <w:tcW w:w="0" w:type="auto"/>
            <w:vAlign w:val="center"/>
            <w:hideMark/>
          </w:tcPr>
          <w:p w14:paraId="0E13006D" w14:textId="77777777" w:rsidR="00D54428" w:rsidRPr="002F6E21" w:rsidRDefault="00D54428" w:rsidP="002F6E21">
            <w:pPr>
              <w:pStyle w:val="21"/>
              <w:jc w:val="center"/>
              <w:rPr>
                <w:b/>
                <w:bCs/>
              </w:rPr>
            </w:pPr>
            <w:r w:rsidRPr="002F6E21">
              <w:rPr>
                <w:b/>
                <w:bCs/>
              </w:rPr>
              <w:t>7</w:t>
            </w:r>
          </w:p>
        </w:tc>
        <w:tc>
          <w:tcPr>
            <w:tcW w:w="0" w:type="auto"/>
            <w:hideMark/>
          </w:tcPr>
          <w:p w14:paraId="0A041B36" w14:textId="77777777" w:rsidR="00D54428" w:rsidRPr="00D54428" w:rsidRDefault="00D54428" w:rsidP="002F6E21">
            <w:pPr>
              <w:pStyle w:val="21"/>
            </w:pPr>
            <w:r w:rsidRPr="00D54428">
              <w:t xml:space="preserve">Коли мене </w:t>
            </w:r>
            <w:proofErr w:type="spellStart"/>
            <w:r w:rsidRPr="00D54428">
              <w:t>фотографують</w:t>
            </w:r>
            <w:proofErr w:type="spellEnd"/>
          </w:p>
        </w:tc>
        <w:tc>
          <w:tcPr>
            <w:tcW w:w="0" w:type="auto"/>
            <w:hideMark/>
          </w:tcPr>
          <w:p w14:paraId="5A949047" w14:textId="77777777" w:rsidR="00D54428" w:rsidRPr="00D54428" w:rsidRDefault="00D54428" w:rsidP="002F6E21">
            <w:pPr>
              <w:pStyle w:val="21"/>
            </w:pPr>
          </w:p>
        </w:tc>
        <w:tc>
          <w:tcPr>
            <w:tcW w:w="0" w:type="auto"/>
            <w:hideMark/>
          </w:tcPr>
          <w:p w14:paraId="106FCD56" w14:textId="77777777" w:rsidR="00D54428" w:rsidRPr="00D54428" w:rsidRDefault="00D54428" w:rsidP="002F6E21">
            <w:pPr>
              <w:pStyle w:val="21"/>
            </w:pPr>
          </w:p>
        </w:tc>
        <w:tc>
          <w:tcPr>
            <w:tcW w:w="0" w:type="auto"/>
            <w:hideMark/>
          </w:tcPr>
          <w:p w14:paraId="2C25120B" w14:textId="77777777" w:rsidR="00D54428" w:rsidRPr="00D54428" w:rsidRDefault="00D54428" w:rsidP="002F6E21">
            <w:pPr>
              <w:pStyle w:val="21"/>
            </w:pPr>
          </w:p>
        </w:tc>
        <w:tc>
          <w:tcPr>
            <w:tcW w:w="0" w:type="auto"/>
            <w:hideMark/>
          </w:tcPr>
          <w:p w14:paraId="2531F382" w14:textId="77777777" w:rsidR="00D54428" w:rsidRPr="00D54428" w:rsidRDefault="00D54428" w:rsidP="002F6E21">
            <w:pPr>
              <w:pStyle w:val="21"/>
            </w:pPr>
          </w:p>
        </w:tc>
        <w:tc>
          <w:tcPr>
            <w:tcW w:w="0" w:type="auto"/>
            <w:hideMark/>
          </w:tcPr>
          <w:p w14:paraId="08578EF5" w14:textId="77777777" w:rsidR="00D54428" w:rsidRPr="00D54428" w:rsidRDefault="00D54428" w:rsidP="002F6E21">
            <w:pPr>
              <w:pStyle w:val="21"/>
            </w:pPr>
          </w:p>
        </w:tc>
        <w:tc>
          <w:tcPr>
            <w:tcW w:w="0" w:type="auto"/>
            <w:hideMark/>
          </w:tcPr>
          <w:p w14:paraId="2214007B" w14:textId="77777777" w:rsidR="00D54428" w:rsidRPr="00D54428" w:rsidRDefault="00D54428" w:rsidP="002F6E21">
            <w:pPr>
              <w:pStyle w:val="21"/>
            </w:pPr>
          </w:p>
        </w:tc>
      </w:tr>
      <w:tr w:rsidR="00D54428" w:rsidRPr="00D54428" w14:paraId="5463EB35" w14:textId="77777777" w:rsidTr="002F6E21">
        <w:trPr>
          <w:jc w:val="center"/>
        </w:trPr>
        <w:tc>
          <w:tcPr>
            <w:tcW w:w="0" w:type="auto"/>
            <w:vAlign w:val="center"/>
            <w:hideMark/>
          </w:tcPr>
          <w:p w14:paraId="1EA8BC73" w14:textId="77777777" w:rsidR="00D54428" w:rsidRPr="002F6E21" w:rsidRDefault="00D54428" w:rsidP="002F6E21">
            <w:pPr>
              <w:pStyle w:val="21"/>
              <w:jc w:val="center"/>
              <w:rPr>
                <w:b/>
                <w:bCs/>
              </w:rPr>
            </w:pPr>
            <w:r w:rsidRPr="002F6E21">
              <w:rPr>
                <w:b/>
                <w:bCs/>
              </w:rPr>
              <w:t>8</w:t>
            </w:r>
          </w:p>
        </w:tc>
        <w:tc>
          <w:tcPr>
            <w:tcW w:w="0" w:type="auto"/>
            <w:hideMark/>
          </w:tcPr>
          <w:p w14:paraId="4A525614" w14:textId="77777777" w:rsidR="00D54428" w:rsidRPr="00D54428" w:rsidRDefault="00D54428" w:rsidP="002F6E21">
            <w:pPr>
              <w:pStyle w:val="21"/>
            </w:pPr>
            <w:r w:rsidRPr="00D54428">
              <w:t xml:space="preserve">Коли я </w:t>
            </w:r>
            <w:proofErr w:type="spellStart"/>
            <w:r w:rsidRPr="00D54428">
              <w:t>вдягаю</w:t>
            </w:r>
            <w:proofErr w:type="spellEnd"/>
            <w:r w:rsidRPr="00D54428">
              <w:t xml:space="preserve"> </w:t>
            </w:r>
            <w:proofErr w:type="spellStart"/>
            <w:r w:rsidRPr="00D54428">
              <w:t>облягаючий</w:t>
            </w:r>
            <w:proofErr w:type="spellEnd"/>
            <w:r w:rsidRPr="00D54428">
              <w:t xml:space="preserve"> </w:t>
            </w:r>
            <w:proofErr w:type="spellStart"/>
            <w:r w:rsidRPr="00D54428">
              <w:t>одяг</w:t>
            </w:r>
            <w:proofErr w:type="spellEnd"/>
          </w:p>
        </w:tc>
        <w:tc>
          <w:tcPr>
            <w:tcW w:w="0" w:type="auto"/>
            <w:hideMark/>
          </w:tcPr>
          <w:p w14:paraId="53BD0FFC" w14:textId="77777777" w:rsidR="00D54428" w:rsidRPr="00D54428" w:rsidRDefault="00D54428" w:rsidP="002F6E21">
            <w:pPr>
              <w:pStyle w:val="21"/>
            </w:pPr>
          </w:p>
        </w:tc>
        <w:tc>
          <w:tcPr>
            <w:tcW w:w="0" w:type="auto"/>
            <w:hideMark/>
          </w:tcPr>
          <w:p w14:paraId="171B24C5" w14:textId="77777777" w:rsidR="00D54428" w:rsidRPr="00D54428" w:rsidRDefault="00D54428" w:rsidP="002F6E21">
            <w:pPr>
              <w:pStyle w:val="21"/>
            </w:pPr>
          </w:p>
        </w:tc>
        <w:tc>
          <w:tcPr>
            <w:tcW w:w="0" w:type="auto"/>
            <w:hideMark/>
          </w:tcPr>
          <w:p w14:paraId="075E5477" w14:textId="77777777" w:rsidR="00D54428" w:rsidRPr="00D54428" w:rsidRDefault="00D54428" w:rsidP="002F6E21">
            <w:pPr>
              <w:pStyle w:val="21"/>
            </w:pPr>
          </w:p>
        </w:tc>
        <w:tc>
          <w:tcPr>
            <w:tcW w:w="0" w:type="auto"/>
            <w:hideMark/>
          </w:tcPr>
          <w:p w14:paraId="48DB03DD" w14:textId="77777777" w:rsidR="00D54428" w:rsidRPr="00D54428" w:rsidRDefault="00D54428" w:rsidP="002F6E21">
            <w:pPr>
              <w:pStyle w:val="21"/>
            </w:pPr>
          </w:p>
        </w:tc>
        <w:tc>
          <w:tcPr>
            <w:tcW w:w="0" w:type="auto"/>
            <w:hideMark/>
          </w:tcPr>
          <w:p w14:paraId="15301CB0" w14:textId="77777777" w:rsidR="00D54428" w:rsidRPr="00D54428" w:rsidRDefault="00D54428" w:rsidP="002F6E21">
            <w:pPr>
              <w:pStyle w:val="21"/>
            </w:pPr>
          </w:p>
        </w:tc>
        <w:tc>
          <w:tcPr>
            <w:tcW w:w="0" w:type="auto"/>
            <w:hideMark/>
          </w:tcPr>
          <w:p w14:paraId="71C958E3" w14:textId="77777777" w:rsidR="00D54428" w:rsidRPr="00D54428" w:rsidRDefault="00D54428" w:rsidP="002F6E21">
            <w:pPr>
              <w:pStyle w:val="21"/>
            </w:pPr>
          </w:p>
        </w:tc>
      </w:tr>
      <w:tr w:rsidR="00D54428" w:rsidRPr="00D54428" w14:paraId="3D3BECFF" w14:textId="77777777" w:rsidTr="002F6E21">
        <w:trPr>
          <w:jc w:val="center"/>
        </w:trPr>
        <w:tc>
          <w:tcPr>
            <w:tcW w:w="0" w:type="auto"/>
            <w:vAlign w:val="center"/>
            <w:hideMark/>
          </w:tcPr>
          <w:p w14:paraId="18433C14" w14:textId="77777777" w:rsidR="00D54428" w:rsidRPr="002F6E21" w:rsidRDefault="00D54428" w:rsidP="002F6E21">
            <w:pPr>
              <w:pStyle w:val="21"/>
              <w:jc w:val="center"/>
              <w:rPr>
                <w:b/>
                <w:bCs/>
              </w:rPr>
            </w:pPr>
            <w:r w:rsidRPr="002F6E21">
              <w:rPr>
                <w:b/>
                <w:bCs/>
              </w:rPr>
              <w:t>9</w:t>
            </w:r>
          </w:p>
        </w:tc>
        <w:tc>
          <w:tcPr>
            <w:tcW w:w="0" w:type="auto"/>
            <w:hideMark/>
          </w:tcPr>
          <w:p w14:paraId="66648D5A" w14:textId="77777777" w:rsidR="00D54428" w:rsidRPr="00D54428" w:rsidRDefault="00D54428" w:rsidP="002F6E21">
            <w:pPr>
              <w:pStyle w:val="21"/>
            </w:pPr>
            <w:r w:rsidRPr="00D54428">
              <w:t xml:space="preserve">Коли я </w:t>
            </w:r>
            <w:proofErr w:type="spellStart"/>
            <w:r w:rsidRPr="00D54428">
              <w:t>порівнюю</w:t>
            </w:r>
            <w:proofErr w:type="spellEnd"/>
            <w:r w:rsidRPr="00D54428">
              <w:t xml:space="preserve"> себе з </w:t>
            </w:r>
            <w:proofErr w:type="spellStart"/>
            <w:r w:rsidRPr="00D54428">
              <w:t>іншими</w:t>
            </w:r>
            <w:proofErr w:type="spellEnd"/>
          </w:p>
        </w:tc>
        <w:tc>
          <w:tcPr>
            <w:tcW w:w="0" w:type="auto"/>
            <w:hideMark/>
          </w:tcPr>
          <w:p w14:paraId="3A8F977A" w14:textId="77777777" w:rsidR="00D54428" w:rsidRPr="00D54428" w:rsidRDefault="00D54428" w:rsidP="002F6E21">
            <w:pPr>
              <w:pStyle w:val="21"/>
            </w:pPr>
          </w:p>
        </w:tc>
        <w:tc>
          <w:tcPr>
            <w:tcW w:w="0" w:type="auto"/>
            <w:hideMark/>
          </w:tcPr>
          <w:p w14:paraId="31B2FEBC" w14:textId="77777777" w:rsidR="00D54428" w:rsidRPr="00D54428" w:rsidRDefault="00D54428" w:rsidP="002F6E21">
            <w:pPr>
              <w:pStyle w:val="21"/>
            </w:pPr>
          </w:p>
        </w:tc>
        <w:tc>
          <w:tcPr>
            <w:tcW w:w="0" w:type="auto"/>
            <w:hideMark/>
          </w:tcPr>
          <w:p w14:paraId="3AE33CDA" w14:textId="77777777" w:rsidR="00D54428" w:rsidRPr="00D54428" w:rsidRDefault="00D54428" w:rsidP="002F6E21">
            <w:pPr>
              <w:pStyle w:val="21"/>
            </w:pPr>
          </w:p>
        </w:tc>
        <w:tc>
          <w:tcPr>
            <w:tcW w:w="0" w:type="auto"/>
            <w:hideMark/>
          </w:tcPr>
          <w:p w14:paraId="3AA246C5" w14:textId="77777777" w:rsidR="00D54428" w:rsidRPr="00D54428" w:rsidRDefault="00D54428" w:rsidP="002F6E21">
            <w:pPr>
              <w:pStyle w:val="21"/>
            </w:pPr>
          </w:p>
        </w:tc>
        <w:tc>
          <w:tcPr>
            <w:tcW w:w="0" w:type="auto"/>
            <w:hideMark/>
          </w:tcPr>
          <w:p w14:paraId="7E81C9A8" w14:textId="77777777" w:rsidR="00D54428" w:rsidRPr="00D54428" w:rsidRDefault="00D54428" w:rsidP="002F6E21">
            <w:pPr>
              <w:pStyle w:val="21"/>
            </w:pPr>
          </w:p>
        </w:tc>
        <w:tc>
          <w:tcPr>
            <w:tcW w:w="0" w:type="auto"/>
            <w:hideMark/>
          </w:tcPr>
          <w:p w14:paraId="542226EB" w14:textId="77777777" w:rsidR="00D54428" w:rsidRPr="00D54428" w:rsidRDefault="00D54428" w:rsidP="002F6E21">
            <w:pPr>
              <w:pStyle w:val="21"/>
            </w:pPr>
          </w:p>
        </w:tc>
      </w:tr>
      <w:tr w:rsidR="00D54428" w:rsidRPr="00D54428" w14:paraId="5AF5C368" w14:textId="77777777" w:rsidTr="002F6E21">
        <w:trPr>
          <w:jc w:val="center"/>
        </w:trPr>
        <w:tc>
          <w:tcPr>
            <w:tcW w:w="0" w:type="auto"/>
            <w:vAlign w:val="center"/>
            <w:hideMark/>
          </w:tcPr>
          <w:p w14:paraId="3EFFD47E" w14:textId="77777777" w:rsidR="00D54428" w:rsidRPr="002F6E21" w:rsidRDefault="00D54428" w:rsidP="002F6E21">
            <w:pPr>
              <w:pStyle w:val="21"/>
              <w:jc w:val="center"/>
              <w:rPr>
                <w:b/>
                <w:bCs/>
              </w:rPr>
            </w:pPr>
            <w:r w:rsidRPr="002F6E21">
              <w:rPr>
                <w:b/>
                <w:bCs/>
              </w:rPr>
              <w:t>10</w:t>
            </w:r>
          </w:p>
        </w:tc>
        <w:tc>
          <w:tcPr>
            <w:tcW w:w="0" w:type="auto"/>
            <w:hideMark/>
          </w:tcPr>
          <w:p w14:paraId="7787C827" w14:textId="77777777" w:rsidR="00D54428" w:rsidRPr="00D54428" w:rsidRDefault="00D54428" w:rsidP="002F6E21">
            <w:pPr>
              <w:pStyle w:val="21"/>
            </w:pPr>
            <w:r w:rsidRPr="00D54428">
              <w:t xml:space="preserve">Коли я думаю про </w:t>
            </w:r>
            <w:proofErr w:type="spellStart"/>
            <w:r w:rsidRPr="00D54428">
              <w:t>інтимні</w:t>
            </w:r>
            <w:proofErr w:type="spellEnd"/>
            <w:r w:rsidRPr="00D54428">
              <w:t xml:space="preserve"> </w:t>
            </w:r>
            <w:proofErr w:type="spellStart"/>
            <w:r w:rsidRPr="00D54428">
              <w:t>стосунки</w:t>
            </w:r>
            <w:proofErr w:type="spellEnd"/>
          </w:p>
        </w:tc>
        <w:tc>
          <w:tcPr>
            <w:tcW w:w="0" w:type="auto"/>
            <w:hideMark/>
          </w:tcPr>
          <w:p w14:paraId="2F166CF7" w14:textId="77777777" w:rsidR="00D54428" w:rsidRPr="00D54428" w:rsidRDefault="00D54428" w:rsidP="002F6E21">
            <w:pPr>
              <w:pStyle w:val="21"/>
            </w:pPr>
          </w:p>
        </w:tc>
        <w:tc>
          <w:tcPr>
            <w:tcW w:w="0" w:type="auto"/>
            <w:hideMark/>
          </w:tcPr>
          <w:p w14:paraId="0A5F0FAF" w14:textId="77777777" w:rsidR="00D54428" w:rsidRPr="00D54428" w:rsidRDefault="00D54428" w:rsidP="002F6E21">
            <w:pPr>
              <w:pStyle w:val="21"/>
            </w:pPr>
          </w:p>
        </w:tc>
        <w:tc>
          <w:tcPr>
            <w:tcW w:w="0" w:type="auto"/>
            <w:hideMark/>
          </w:tcPr>
          <w:p w14:paraId="7BE958C7" w14:textId="77777777" w:rsidR="00D54428" w:rsidRPr="00D54428" w:rsidRDefault="00D54428" w:rsidP="002F6E21">
            <w:pPr>
              <w:pStyle w:val="21"/>
            </w:pPr>
          </w:p>
        </w:tc>
        <w:tc>
          <w:tcPr>
            <w:tcW w:w="0" w:type="auto"/>
            <w:hideMark/>
          </w:tcPr>
          <w:p w14:paraId="41FFD0F0" w14:textId="77777777" w:rsidR="00D54428" w:rsidRPr="00D54428" w:rsidRDefault="00D54428" w:rsidP="002F6E21">
            <w:pPr>
              <w:pStyle w:val="21"/>
            </w:pPr>
          </w:p>
        </w:tc>
        <w:tc>
          <w:tcPr>
            <w:tcW w:w="0" w:type="auto"/>
            <w:hideMark/>
          </w:tcPr>
          <w:p w14:paraId="0DFF70C4" w14:textId="77777777" w:rsidR="00D54428" w:rsidRPr="00D54428" w:rsidRDefault="00D54428" w:rsidP="002F6E21">
            <w:pPr>
              <w:pStyle w:val="21"/>
            </w:pPr>
          </w:p>
        </w:tc>
        <w:tc>
          <w:tcPr>
            <w:tcW w:w="0" w:type="auto"/>
            <w:hideMark/>
          </w:tcPr>
          <w:p w14:paraId="1B95C00F" w14:textId="77777777" w:rsidR="00D54428" w:rsidRPr="00D54428" w:rsidRDefault="00D54428" w:rsidP="002F6E21">
            <w:pPr>
              <w:pStyle w:val="21"/>
            </w:pPr>
          </w:p>
        </w:tc>
      </w:tr>
      <w:tr w:rsidR="00D54428" w:rsidRPr="00D54428" w14:paraId="7C134AA2" w14:textId="77777777" w:rsidTr="002F6E21">
        <w:trPr>
          <w:jc w:val="center"/>
        </w:trPr>
        <w:tc>
          <w:tcPr>
            <w:tcW w:w="0" w:type="auto"/>
            <w:vAlign w:val="center"/>
            <w:hideMark/>
          </w:tcPr>
          <w:p w14:paraId="21566352" w14:textId="77777777" w:rsidR="00D54428" w:rsidRPr="002F6E21" w:rsidRDefault="00D54428" w:rsidP="002F6E21">
            <w:pPr>
              <w:pStyle w:val="21"/>
              <w:jc w:val="center"/>
              <w:rPr>
                <w:b/>
                <w:bCs/>
              </w:rPr>
            </w:pPr>
            <w:r w:rsidRPr="002F6E21">
              <w:rPr>
                <w:b/>
                <w:bCs/>
              </w:rPr>
              <w:t>11</w:t>
            </w:r>
          </w:p>
        </w:tc>
        <w:tc>
          <w:tcPr>
            <w:tcW w:w="0" w:type="auto"/>
            <w:hideMark/>
          </w:tcPr>
          <w:p w14:paraId="0A2D01E8" w14:textId="77777777" w:rsidR="00D54428" w:rsidRPr="00D54428" w:rsidRDefault="00D54428" w:rsidP="002F6E21">
            <w:pPr>
              <w:pStyle w:val="21"/>
            </w:pPr>
            <w:r w:rsidRPr="00D54428">
              <w:t xml:space="preserve">Коли я </w:t>
            </w:r>
            <w:proofErr w:type="spellStart"/>
            <w:r w:rsidRPr="00D54428">
              <w:t>зважуюся</w:t>
            </w:r>
            <w:proofErr w:type="spellEnd"/>
            <w:r w:rsidRPr="00D54428">
              <w:t xml:space="preserve"> на вагах</w:t>
            </w:r>
          </w:p>
        </w:tc>
        <w:tc>
          <w:tcPr>
            <w:tcW w:w="0" w:type="auto"/>
            <w:hideMark/>
          </w:tcPr>
          <w:p w14:paraId="7BAECED6" w14:textId="77777777" w:rsidR="00D54428" w:rsidRPr="00D54428" w:rsidRDefault="00D54428" w:rsidP="002F6E21">
            <w:pPr>
              <w:pStyle w:val="21"/>
            </w:pPr>
          </w:p>
        </w:tc>
        <w:tc>
          <w:tcPr>
            <w:tcW w:w="0" w:type="auto"/>
            <w:hideMark/>
          </w:tcPr>
          <w:p w14:paraId="7C41D25D" w14:textId="77777777" w:rsidR="00D54428" w:rsidRPr="00D54428" w:rsidRDefault="00D54428" w:rsidP="002F6E21">
            <w:pPr>
              <w:pStyle w:val="21"/>
            </w:pPr>
          </w:p>
        </w:tc>
        <w:tc>
          <w:tcPr>
            <w:tcW w:w="0" w:type="auto"/>
            <w:hideMark/>
          </w:tcPr>
          <w:p w14:paraId="043025E9" w14:textId="77777777" w:rsidR="00D54428" w:rsidRPr="00D54428" w:rsidRDefault="00D54428" w:rsidP="002F6E21">
            <w:pPr>
              <w:pStyle w:val="21"/>
            </w:pPr>
          </w:p>
        </w:tc>
        <w:tc>
          <w:tcPr>
            <w:tcW w:w="0" w:type="auto"/>
            <w:hideMark/>
          </w:tcPr>
          <w:p w14:paraId="462B1351" w14:textId="77777777" w:rsidR="00D54428" w:rsidRPr="00D54428" w:rsidRDefault="00D54428" w:rsidP="002F6E21">
            <w:pPr>
              <w:pStyle w:val="21"/>
            </w:pPr>
          </w:p>
        </w:tc>
        <w:tc>
          <w:tcPr>
            <w:tcW w:w="0" w:type="auto"/>
            <w:hideMark/>
          </w:tcPr>
          <w:p w14:paraId="7D90E2B0" w14:textId="77777777" w:rsidR="00D54428" w:rsidRPr="00D54428" w:rsidRDefault="00D54428" w:rsidP="002F6E21">
            <w:pPr>
              <w:pStyle w:val="21"/>
            </w:pPr>
          </w:p>
        </w:tc>
        <w:tc>
          <w:tcPr>
            <w:tcW w:w="0" w:type="auto"/>
            <w:hideMark/>
          </w:tcPr>
          <w:p w14:paraId="3A557917" w14:textId="77777777" w:rsidR="00D54428" w:rsidRPr="00D54428" w:rsidRDefault="00D54428" w:rsidP="002F6E21">
            <w:pPr>
              <w:pStyle w:val="21"/>
            </w:pPr>
          </w:p>
        </w:tc>
      </w:tr>
      <w:tr w:rsidR="00D54428" w:rsidRPr="00D54428" w14:paraId="25AB6D04" w14:textId="77777777" w:rsidTr="002F6E21">
        <w:trPr>
          <w:jc w:val="center"/>
        </w:trPr>
        <w:tc>
          <w:tcPr>
            <w:tcW w:w="0" w:type="auto"/>
            <w:vAlign w:val="center"/>
            <w:hideMark/>
          </w:tcPr>
          <w:p w14:paraId="0B231C8B" w14:textId="77777777" w:rsidR="00D54428" w:rsidRPr="002F6E21" w:rsidRDefault="00D54428" w:rsidP="002F6E21">
            <w:pPr>
              <w:pStyle w:val="21"/>
              <w:jc w:val="center"/>
              <w:rPr>
                <w:b/>
                <w:bCs/>
              </w:rPr>
            </w:pPr>
            <w:r w:rsidRPr="002F6E21">
              <w:rPr>
                <w:b/>
                <w:bCs/>
              </w:rPr>
              <w:t>12</w:t>
            </w:r>
          </w:p>
        </w:tc>
        <w:tc>
          <w:tcPr>
            <w:tcW w:w="0" w:type="auto"/>
            <w:hideMark/>
          </w:tcPr>
          <w:p w14:paraId="5D0AC55B" w14:textId="77777777" w:rsidR="00D54428" w:rsidRPr="00D54428" w:rsidRDefault="00D54428" w:rsidP="002F6E21">
            <w:pPr>
              <w:pStyle w:val="21"/>
            </w:pPr>
            <w:r w:rsidRPr="00D54428">
              <w:t xml:space="preserve">Коли я бачу </w:t>
            </w:r>
            <w:proofErr w:type="spellStart"/>
            <w:r w:rsidRPr="00D54428">
              <w:t>своє</w:t>
            </w:r>
            <w:proofErr w:type="spellEnd"/>
            <w:r w:rsidRPr="00D54428">
              <w:t xml:space="preserve"> </w:t>
            </w:r>
            <w:proofErr w:type="spellStart"/>
            <w:r w:rsidRPr="00D54428">
              <w:t>відображення</w:t>
            </w:r>
            <w:proofErr w:type="spellEnd"/>
            <w:r w:rsidRPr="00D54428">
              <w:t xml:space="preserve"> у </w:t>
            </w:r>
            <w:proofErr w:type="spellStart"/>
            <w:r w:rsidRPr="00D54428">
              <w:t>вітринах</w:t>
            </w:r>
            <w:proofErr w:type="spellEnd"/>
          </w:p>
        </w:tc>
        <w:tc>
          <w:tcPr>
            <w:tcW w:w="0" w:type="auto"/>
            <w:hideMark/>
          </w:tcPr>
          <w:p w14:paraId="01420B21" w14:textId="77777777" w:rsidR="00D54428" w:rsidRPr="00D54428" w:rsidRDefault="00D54428" w:rsidP="002F6E21">
            <w:pPr>
              <w:pStyle w:val="21"/>
            </w:pPr>
          </w:p>
        </w:tc>
        <w:tc>
          <w:tcPr>
            <w:tcW w:w="0" w:type="auto"/>
            <w:hideMark/>
          </w:tcPr>
          <w:p w14:paraId="5DB1A703" w14:textId="77777777" w:rsidR="00D54428" w:rsidRPr="00D54428" w:rsidRDefault="00D54428" w:rsidP="002F6E21">
            <w:pPr>
              <w:pStyle w:val="21"/>
            </w:pPr>
          </w:p>
        </w:tc>
        <w:tc>
          <w:tcPr>
            <w:tcW w:w="0" w:type="auto"/>
            <w:hideMark/>
          </w:tcPr>
          <w:p w14:paraId="0360F683" w14:textId="77777777" w:rsidR="00D54428" w:rsidRPr="00D54428" w:rsidRDefault="00D54428" w:rsidP="002F6E21">
            <w:pPr>
              <w:pStyle w:val="21"/>
            </w:pPr>
          </w:p>
        </w:tc>
        <w:tc>
          <w:tcPr>
            <w:tcW w:w="0" w:type="auto"/>
            <w:hideMark/>
          </w:tcPr>
          <w:p w14:paraId="39DDA50E" w14:textId="77777777" w:rsidR="00D54428" w:rsidRPr="00D54428" w:rsidRDefault="00D54428" w:rsidP="002F6E21">
            <w:pPr>
              <w:pStyle w:val="21"/>
            </w:pPr>
          </w:p>
        </w:tc>
        <w:tc>
          <w:tcPr>
            <w:tcW w:w="0" w:type="auto"/>
            <w:hideMark/>
          </w:tcPr>
          <w:p w14:paraId="0711DD09" w14:textId="77777777" w:rsidR="00D54428" w:rsidRPr="00D54428" w:rsidRDefault="00D54428" w:rsidP="002F6E21">
            <w:pPr>
              <w:pStyle w:val="21"/>
            </w:pPr>
          </w:p>
        </w:tc>
        <w:tc>
          <w:tcPr>
            <w:tcW w:w="0" w:type="auto"/>
            <w:hideMark/>
          </w:tcPr>
          <w:p w14:paraId="535958AB" w14:textId="77777777" w:rsidR="00D54428" w:rsidRPr="00D54428" w:rsidRDefault="00D54428" w:rsidP="002F6E21">
            <w:pPr>
              <w:pStyle w:val="21"/>
            </w:pPr>
          </w:p>
        </w:tc>
      </w:tr>
      <w:tr w:rsidR="00D54428" w:rsidRPr="00D54428" w14:paraId="43E6526A" w14:textId="77777777" w:rsidTr="002F6E21">
        <w:trPr>
          <w:jc w:val="center"/>
        </w:trPr>
        <w:tc>
          <w:tcPr>
            <w:tcW w:w="0" w:type="auto"/>
            <w:vAlign w:val="center"/>
            <w:hideMark/>
          </w:tcPr>
          <w:p w14:paraId="3C820493" w14:textId="77777777" w:rsidR="00D54428" w:rsidRPr="002F6E21" w:rsidRDefault="00D54428" w:rsidP="002F6E21">
            <w:pPr>
              <w:pStyle w:val="21"/>
              <w:jc w:val="center"/>
              <w:rPr>
                <w:b/>
                <w:bCs/>
              </w:rPr>
            </w:pPr>
            <w:r w:rsidRPr="002F6E21">
              <w:rPr>
                <w:b/>
                <w:bCs/>
              </w:rPr>
              <w:t>13</w:t>
            </w:r>
          </w:p>
        </w:tc>
        <w:tc>
          <w:tcPr>
            <w:tcW w:w="0" w:type="auto"/>
            <w:hideMark/>
          </w:tcPr>
          <w:p w14:paraId="62F6583D" w14:textId="77777777" w:rsidR="00D54428" w:rsidRPr="00D54428" w:rsidRDefault="00D54428" w:rsidP="002F6E21">
            <w:pPr>
              <w:pStyle w:val="21"/>
            </w:pPr>
            <w:r w:rsidRPr="00D54428">
              <w:t xml:space="preserve">Коли я </w:t>
            </w:r>
            <w:proofErr w:type="spellStart"/>
            <w:r w:rsidRPr="00D54428">
              <w:t>вдягаю</w:t>
            </w:r>
            <w:proofErr w:type="spellEnd"/>
            <w:r w:rsidRPr="00D54428">
              <w:t xml:space="preserve"> купальник </w:t>
            </w:r>
            <w:proofErr w:type="spellStart"/>
            <w:r w:rsidRPr="00D54428">
              <w:t>або</w:t>
            </w:r>
            <w:proofErr w:type="spellEnd"/>
            <w:r w:rsidRPr="00D54428">
              <w:t xml:space="preserve"> </w:t>
            </w:r>
            <w:proofErr w:type="spellStart"/>
            <w:r w:rsidRPr="00D54428">
              <w:t>білизну</w:t>
            </w:r>
            <w:proofErr w:type="spellEnd"/>
          </w:p>
        </w:tc>
        <w:tc>
          <w:tcPr>
            <w:tcW w:w="0" w:type="auto"/>
            <w:hideMark/>
          </w:tcPr>
          <w:p w14:paraId="1FA3F806" w14:textId="77777777" w:rsidR="00D54428" w:rsidRPr="00D54428" w:rsidRDefault="00D54428" w:rsidP="002F6E21">
            <w:pPr>
              <w:pStyle w:val="21"/>
            </w:pPr>
          </w:p>
        </w:tc>
        <w:tc>
          <w:tcPr>
            <w:tcW w:w="0" w:type="auto"/>
            <w:hideMark/>
          </w:tcPr>
          <w:p w14:paraId="706ECC2D" w14:textId="77777777" w:rsidR="00D54428" w:rsidRPr="00D54428" w:rsidRDefault="00D54428" w:rsidP="002F6E21">
            <w:pPr>
              <w:pStyle w:val="21"/>
            </w:pPr>
          </w:p>
        </w:tc>
        <w:tc>
          <w:tcPr>
            <w:tcW w:w="0" w:type="auto"/>
            <w:hideMark/>
          </w:tcPr>
          <w:p w14:paraId="659BDDEB" w14:textId="77777777" w:rsidR="00D54428" w:rsidRPr="00D54428" w:rsidRDefault="00D54428" w:rsidP="002F6E21">
            <w:pPr>
              <w:pStyle w:val="21"/>
            </w:pPr>
          </w:p>
        </w:tc>
        <w:tc>
          <w:tcPr>
            <w:tcW w:w="0" w:type="auto"/>
            <w:hideMark/>
          </w:tcPr>
          <w:p w14:paraId="279D7F14" w14:textId="77777777" w:rsidR="00D54428" w:rsidRPr="00D54428" w:rsidRDefault="00D54428" w:rsidP="002F6E21">
            <w:pPr>
              <w:pStyle w:val="21"/>
            </w:pPr>
          </w:p>
        </w:tc>
        <w:tc>
          <w:tcPr>
            <w:tcW w:w="0" w:type="auto"/>
            <w:hideMark/>
          </w:tcPr>
          <w:p w14:paraId="6020DBA9" w14:textId="77777777" w:rsidR="00D54428" w:rsidRPr="00D54428" w:rsidRDefault="00D54428" w:rsidP="002F6E21">
            <w:pPr>
              <w:pStyle w:val="21"/>
            </w:pPr>
          </w:p>
        </w:tc>
        <w:tc>
          <w:tcPr>
            <w:tcW w:w="0" w:type="auto"/>
            <w:hideMark/>
          </w:tcPr>
          <w:p w14:paraId="6797C17A" w14:textId="77777777" w:rsidR="00D54428" w:rsidRPr="00D54428" w:rsidRDefault="00D54428" w:rsidP="002F6E21">
            <w:pPr>
              <w:pStyle w:val="21"/>
            </w:pPr>
          </w:p>
        </w:tc>
      </w:tr>
      <w:tr w:rsidR="00D54428" w:rsidRPr="00D54428" w14:paraId="37632A0E" w14:textId="77777777" w:rsidTr="002F6E21">
        <w:trPr>
          <w:jc w:val="center"/>
        </w:trPr>
        <w:tc>
          <w:tcPr>
            <w:tcW w:w="0" w:type="auto"/>
            <w:vAlign w:val="center"/>
            <w:hideMark/>
          </w:tcPr>
          <w:p w14:paraId="75F49854" w14:textId="77777777" w:rsidR="00D54428" w:rsidRPr="002F6E21" w:rsidRDefault="00D54428" w:rsidP="002F6E21">
            <w:pPr>
              <w:pStyle w:val="21"/>
              <w:jc w:val="center"/>
              <w:rPr>
                <w:b/>
                <w:bCs/>
              </w:rPr>
            </w:pPr>
            <w:r w:rsidRPr="002F6E21">
              <w:rPr>
                <w:b/>
                <w:bCs/>
              </w:rPr>
              <w:t>14</w:t>
            </w:r>
          </w:p>
        </w:tc>
        <w:tc>
          <w:tcPr>
            <w:tcW w:w="0" w:type="auto"/>
            <w:hideMark/>
          </w:tcPr>
          <w:p w14:paraId="4384B6F7" w14:textId="77777777" w:rsidR="00D54428" w:rsidRPr="00D54428" w:rsidRDefault="00D54428" w:rsidP="002F6E21">
            <w:pPr>
              <w:pStyle w:val="21"/>
            </w:pPr>
            <w:r w:rsidRPr="00D54428">
              <w:t xml:space="preserve">Коли я </w:t>
            </w:r>
            <w:proofErr w:type="spellStart"/>
            <w:r w:rsidRPr="00D54428">
              <w:t>йду</w:t>
            </w:r>
            <w:proofErr w:type="spellEnd"/>
            <w:r w:rsidRPr="00D54428">
              <w:t xml:space="preserve"> на </w:t>
            </w:r>
            <w:proofErr w:type="spellStart"/>
            <w:r w:rsidRPr="00D54428">
              <w:t>соціальні</w:t>
            </w:r>
            <w:proofErr w:type="spellEnd"/>
            <w:r w:rsidRPr="00D54428">
              <w:t xml:space="preserve"> заходи </w:t>
            </w:r>
            <w:proofErr w:type="spellStart"/>
            <w:r w:rsidRPr="00D54428">
              <w:t>або</w:t>
            </w:r>
            <w:proofErr w:type="spellEnd"/>
            <w:r w:rsidRPr="00D54428">
              <w:t xml:space="preserve"> </w:t>
            </w:r>
            <w:proofErr w:type="spellStart"/>
            <w:r w:rsidRPr="00D54428">
              <w:t>вечірки</w:t>
            </w:r>
            <w:proofErr w:type="spellEnd"/>
          </w:p>
        </w:tc>
        <w:tc>
          <w:tcPr>
            <w:tcW w:w="0" w:type="auto"/>
            <w:hideMark/>
          </w:tcPr>
          <w:p w14:paraId="556C03A9" w14:textId="77777777" w:rsidR="00D54428" w:rsidRPr="00D54428" w:rsidRDefault="00D54428" w:rsidP="002F6E21">
            <w:pPr>
              <w:pStyle w:val="21"/>
            </w:pPr>
          </w:p>
        </w:tc>
        <w:tc>
          <w:tcPr>
            <w:tcW w:w="0" w:type="auto"/>
            <w:hideMark/>
          </w:tcPr>
          <w:p w14:paraId="2BD553BF" w14:textId="77777777" w:rsidR="00D54428" w:rsidRPr="00D54428" w:rsidRDefault="00D54428" w:rsidP="002F6E21">
            <w:pPr>
              <w:pStyle w:val="21"/>
            </w:pPr>
          </w:p>
        </w:tc>
        <w:tc>
          <w:tcPr>
            <w:tcW w:w="0" w:type="auto"/>
            <w:hideMark/>
          </w:tcPr>
          <w:p w14:paraId="31FA88B3" w14:textId="77777777" w:rsidR="00D54428" w:rsidRPr="00D54428" w:rsidRDefault="00D54428" w:rsidP="002F6E21">
            <w:pPr>
              <w:pStyle w:val="21"/>
            </w:pPr>
          </w:p>
        </w:tc>
        <w:tc>
          <w:tcPr>
            <w:tcW w:w="0" w:type="auto"/>
            <w:hideMark/>
          </w:tcPr>
          <w:p w14:paraId="735B0B59" w14:textId="77777777" w:rsidR="00D54428" w:rsidRPr="00D54428" w:rsidRDefault="00D54428" w:rsidP="002F6E21">
            <w:pPr>
              <w:pStyle w:val="21"/>
            </w:pPr>
          </w:p>
        </w:tc>
        <w:tc>
          <w:tcPr>
            <w:tcW w:w="0" w:type="auto"/>
            <w:hideMark/>
          </w:tcPr>
          <w:p w14:paraId="06CF4AC0" w14:textId="77777777" w:rsidR="00D54428" w:rsidRPr="00D54428" w:rsidRDefault="00D54428" w:rsidP="002F6E21">
            <w:pPr>
              <w:pStyle w:val="21"/>
            </w:pPr>
          </w:p>
        </w:tc>
        <w:tc>
          <w:tcPr>
            <w:tcW w:w="0" w:type="auto"/>
            <w:hideMark/>
          </w:tcPr>
          <w:p w14:paraId="59734D23" w14:textId="77777777" w:rsidR="00D54428" w:rsidRPr="00D54428" w:rsidRDefault="00D54428" w:rsidP="002F6E21">
            <w:pPr>
              <w:pStyle w:val="21"/>
            </w:pPr>
          </w:p>
        </w:tc>
      </w:tr>
      <w:tr w:rsidR="00D54428" w:rsidRPr="00D54428" w14:paraId="6692B6AC" w14:textId="77777777" w:rsidTr="002F6E21">
        <w:trPr>
          <w:jc w:val="center"/>
        </w:trPr>
        <w:tc>
          <w:tcPr>
            <w:tcW w:w="0" w:type="auto"/>
            <w:vAlign w:val="center"/>
            <w:hideMark/>
          </w:tcPr>
          <w:p w14:paraId="72513BF7" w14:textId="77777777" w:rsidR="00D54428" w:rsidRPr="002F6E21" w:rsidRDefault="00D54428" w:rsidP="002F6E21">
            <w:pPr>
              <w:pStyle w:val="21"/>
              <w:jc w:val="center"/>
              <w:rPr>
                <w:b/>
                <w:bCs/>
              </w:rPr>
            </w:pPr>
            <w:r w:rsidRPr="002F6E21">
              <w:rPr>
                <w:b/>
                <w:bCs/>
              </w:rPr>
              <w:t>15</w:t>
            </w:r>
          </w:p>
        </w:tc>
        <w:tc>
          <w:tcPr>
            <w:tcW w:w="0" w:type="auto"/>
            <w:hideMark/>
          </w:tcPr>
          <w:p w14:paraId="31766D9D" w14:textId="77777777" w:rsidR="00D54428" w:rsidRPr="00D54428" w:rsidRDefault="00D54428" w:rsidP="002F6E21">
            <w:pPr>
              <w:pStyle w:val="21"/>
            </w:pPr>
            <w:r w:rsidRPr="00D54428">
              <w:t xml:space="preserve">Коли </w:t>
            </w:r>
            <w:proofErr w:type="spellStart"/>
            <w:r w:rsidRPr="00D54428">
              <w:t>хтось</w:t>
            </w:r>
            <w:proofErr w:type="spellEnd"/>
            <w:r w:rsidRPr="00D54428">
              <w:t xml:space="preserve"> дивиться на мене</w:t>
            </w:r>
          </w:p>
        </w:tc>
        <w:tc>
          <w:tcPr>
            <w:tcW w:w="0" w:type="auto"/>
            <w:hideMark/>
          </w:tcPr>
          <w:p w14:paraId="2757F5AE" w14:textId="77777777" w:rsidR="00D54428" w:rsidRPr="00D54428" w:rsidRDefault="00D54428" w:rsidP="002F6E21">
            <w:pPr>
              <w:pStyle w:val="21"/>
            </w:pPr>
          </w:p>
        </w:tc>
        <w:tc>
          <w:tcPr>
            <w:tcW w:w="0" w:type="auto"/>
            <w:hideMark/>
          </w:tcPr>
          <w:p w14:paraId="7478DF49" w14:textId="77777777" w:rsidR="00D54428" w:rsidRPr="00D54428" w:rsidRDefault="00D54428" w:rsidP="002F6E21">
            <w:pPr>
              <w:pStyle w:val="21"/>
            </w:pPr>
          </w:p>
        </w:tc>
        <w:tc>
          <w:tcPr>
            <w:tcW w:w="0" w:type="auto"/>
            <w:hideMark/>
          </w:tcPr>
          <w:p w14:paraId="5C1AF3DF" w14:textId="77777777" w:rsidR="00D54428" w:rsidRPr="00D54428" w:rsidRDefault="00D54428" w:rsidP="002F6E21">
            <w:pPr>
              <w:pStyle w:val="21"/>
            </w:pPr>
          </w:p>
        </w:tc>
        <w:tc>
          <w:tcPr>
            <w:tcW w:w="0" w:type="auto"/>
            <w:hideMark/>
          </w:tcPr>
          <w:p w14:paraId="110A91B3" w14:textId="77777777" w:rsidR="00D54428" w:rsidRPr="00D54428" w:rsidRDefault="00D54428" w:rsidP="002F6E21">
            <w:pPr>
              <w:pStyle w:val="21"/>
            </w:pPr>
          </w:p>
        </w:tc>
        <w:tc>
          <w:tcPr>
            <w:tcW w:w="0" w:type="auto"/>
            <w:hideMark/>
          </w:tcPr>
          <w:p w14:paraId="5D8431C7" w14:textId="77777777" w:rsidR="00D54428" w:rsidRPr="00D54428" w:rsidRDefault="00D54428" w:rsidP="002F6E21">
            <w:pPr>
              <w:pStyle w:val="21"/>
            </w:pPr>
          </w:p>
        </w:tc>
        <w:tc>
          <w:tcPr>
            <w:tcW w:w="0" w:type="auto"/>
            <w:hideMark/>
          </w:tcPr>
          <w:p w14:paraId="33769083" w14:textId="77777777" w:rsidR="00D54428" w:rsidRPr="00D54428" w:rsidRDefault="00D54428" w:rsidP="002F6E21">
            <w:pPr>
              <w:pStyle w:val="21"/>
            </w:pPr>
          </w:p>
        </w:tc>
      </w:tr>
      <w:tr w:rsidR="00D54428" w:rsidRPr="00D54428" w14:paraId="6DFAB9B2" w14:textId="77777777" w:rsidTr="002F6E21">
        <w:trPr>
          <w:jc w:val="center"/>
        </w:trPr>
        <w:tc>
          <w:tcPr>
            <w:tcW w:w="0" w:type="auto"/>
            <w:vAlign w:val="center"/>
            <w:hideMark/>
          </w:tcPr>
          <w:p w14:paraId="2576D075" w14:textId="77777777" w:rsidR="00D54428" w:rsidRPr="002F6E21" w:rsidRDefault="00D54428" w:rsidP="002F6E21">
            <w:pPr>
              <w:pStyle w:val="21"/>
              <w:jc w:val="center"/>
              <w:rPr>
                <w:b/>
                <w:bCs/>
              </w:rPr>
            </w:pPr>
            <w:r w:rsidRPr="002F6E21">
              <w:rPr>
                <w:b/>
                <w:bCs/>
              </w:rPr>
              <w:t>16</w:t>
            </w:r>
          </w:p>
        </w:tc>
        <w:tc>
          <w:tcPr>
            <w:tcW w:w="0" w:type="auto"/>
            <w:hideMark/>
          </w:tcPr>
          <w:p w14:paraId="5A27E887" w14:textId="77777777" w:rsidR="00D54428" w:rsidRPr="00D54428" w:rsidRDefault="00D54428" w:rsidP="002F6E21">
            <w:pPr>
              <w:pStyle w:val="21"/>
            </w:pPr>
            <w:r w:rsidRPr="00D54428">
              <w:t xml:space="preserve">Коли я бачу рекламу </w:t>
            </w:r>
            <w:proofErr w:type="spellStart"/>
            <w:r w:rsidRPr="00D54428">
              <w:t>із</w:t>
            </w:r>
            <w:proofErr w:type="spellEnd"/>
            <w:r w:rsidRPr="00D54428">
              <w:t xml:space="preserve"> </w:t>
            </w:r>
            <w:proofErr w:type="spellStart"/>
            <w:r w:rsidRPr="00D54428">
              <w:t>зображенням</w:t>
            </w:r>
            <w:proofErr w:type="spellEnd"/>
            <w:r w:rsidRPr="00D54428">
              <w:t xml:space="preserve"> </w:t>
            </w:r>
            <w:proofErr w:type="spellStart"/>
            <w:r w:rsidRPr="00D54428">
              <w:t>ідеальних</w:t>
            </w:r>
            <w:proofErr w:type="spellEnd"/>
            <w:r w:rsidRPr="00D54428">
              <w:t xml:space="preserve"> </w:t>
            </w:r>
            <w:proofErr w:type="spellStart"/>
            <w:r w:rsidRPr="00D54428">
              <w:t>тіл</w:t>
            </w:r>
            <w:proofErr w:type="spellEnd"/>
          </w:p>
        </w:tc>
        <w:tc>
          <w:tcPr>
            <w:tcW w:w="0" w:type="auto"/>
            <w:hideMark/>
          </w:tcPr>
          <w:p w14:paraId="48105C95" w14:textId="77777777" w:rsidR="00D54428" w:rsidRPr="00D54428" w:rsidRDefault="00D54428" w:rsidP="002F6E21">
            <w:pPr>
              <w:pStyle w:val="21"/>
            </w:pPr>
          </w:p>
        </w:tc>
        <w:tc>
          <w:tcPr>
            <w:tcW w:w="0" w:type="auto"/>
            <w:hideMark/>
          </w:tcPr>
          <w:p w14:paraId="36BC9C4B" w14:textId="77777777" w:rsidR="00D54428" w:rsidRPr="00D54428" w:rsidRDefault="00D54428" w:rsidP="002F6E21">
            <w:pPr>
              <w:pStyle w:val="21"/>
            </w:pPr>
          </w:p>
        </w:tc>
        <w:tc>
          <w:tcPr>
            <w:tcW w:w="0" w:type="auto"/>
            <w:hideMark/>
          </w:tcPr>
          <w:p w14:paraId="7CC4ACC1" w14:textId="77777777" w:rsidR="00D54428" w:rsidRPr="00D54428" w:rsidRDefault="00D54428" w:rsidP="002F6E21">
            <w:pPr>
              <w:pStyle w:val="21"/>
            </w:pPr>
          </w:p>
        </w:tc>
        <w:tc>
          <w:tcPr>
            <w:tcW w:w="0" w:type="auto"/>
            <w:hideMark/>
          </w:tcPr>
          <w:p w14:paraId="20245B35" w14:textId="77777777" w:rsidR="00D54428" w:rsidRPr="00D54428" w:rsidRDefault="00D54428" w:rsidP="002F6E21">
            <w:pPr>
              <w:pStyle w:val="21"/>
            </w:pPr>
          </w:p>
        </w:tc>
        <w:tc>
          <w:tcPr>
            <w:tcW w:w="0" w:type="auto"/>
            <w:hideMark/>
          </w:tcPr>
          <w:p w14:paraId="2DCBB3BB" w14:textId="77777777" w:rsidR="00D54428" w:rsidRPr="00D54428" w:rsidRDefault="00D54428" w:rsidP="002F6E21">
            <w:pPr>
              <w:pStyle w:val="21"/>
            </w:pPr>
          </w:p>
        </w:tc>
        <w:tc>
          <w:tcPr>
            <w:tcW w:w="0" w:type="auto"/>
            <w:hideMark/>
          </w:tcPr>
          <w:p w14:paraId="7ABADE9A" w14:textId="77777777" w:rsidR="00D54428" w:rsidRPr="00D54428" w:rsidRDefault="00D54428" w:rsidP="002F6E21">
            <w:pPr>
              <w:pStyle w:val="21"/>
            </w:pPr>
          </w:p>
        </w:tc>
      </w:tr>
      <w:tr w:rsidR="00D54428" w:rsidRPr="00D54428" w14:paraId="6866B8AB" w14:textId="77777777" w:rsidTr="002F6E21">
        <w:trPr>
          <w:jc w:val="center"/>
        </w:trPr>
        <w:tc>
          <w:tcPr>
            <w:tcW w:w="0" w:type="auto"/>
            <w:vAlign w:val="center"/>
            <w:hideMark/>
          </w:tcPr>
          <w:p w14:paraId="46B2D654" w14:textId="77777777" w:rsidR="00D54428" w:rsidRPr="002F6E21" w:rsidRDefault="00D54428" w:rsidP="002F6E21">
            <w:pPr>
              <w:pStyle w:val="21"/>
              <w:jc w:val="center"/>
              <w:rPr>
                <w:b/>
                <w:bCs/>
              </w:rPr>
            </w:pPr>
            <w:r w:rsidRPr="002F6E21">
              <w:rPr>
                <w:b/>
                <w:bCs/>
              </w:rPr>
              <w:t>17</w:t>
            </w:r>
          </w:p>
        </w:tc>
        <w:tc>
          <w:tcPr>
            <w:tcW w:w="0" w:type="auto"/>
            <w:hideMark/>
          </w:tcPr>
          <w:p w14:paraId="55D5274F" w14:textId="77777777" w:rsidR="00D54428" w:rsidRPr="00D54428" w:rsidRDefault="00D54428" w:rsidP="002F6E21">
            <w:pPr>
              <w:pStyle w:val="21"/>
            </w:pPr>
            <w:r w:rsidRPr="00D54428">
              <w:t xml:space="preserve">Коли я </w:t>
            </w:r>
            <w:proofErr w:type="spellStart"/>
            <w:r w:rsidRPr="00D54428">
              <w:t>займаюся</w:t>
            </w:r>
            <w:proofErr w:type="spellEnd"/>
            <w:r w:rsidRPr="00D54428">
              <w:t xml:space="preserve"> </w:t>
            </w:r>
            <w:proofErr w:type="spellStart"/>
            <w:r w:rsidRPr="00D54428">
              <w:t>фізичними</w:t>
            </w:r>
            <w:proofErr w:type="spellEnd"/>
            <w:r w:rsidRPr="00D54428">
              <w:t xml:space="preserve"> </w:t>
            </w:r>
            <w:proofErr w:type="spellStart"/>
            <w:r w:rsidRPr="00D54428">
              <w:t>вправами</w:t>
            </w:r>
            <w:proofErr w:type="spellEnd"/>
            <w:r w:rsidRPr="00D54428">
              <w:t xml:space="preserve"> в </w:t>
            </w:r>
            <w:proofErr w:type="spellStart"/>
            <w:r w:rsidRPr="00D54428">
              <w:t>залі</w:t>
            </w:r>
            <w:proofErr w:type="spellEnd"/>
          </w:p>
        </w:tc>
        <w:tc>
          <w:tcPr>
            <w:tcW w:w="0" w:type="auto"/>
            <w:hideMark/>
          </w:tcPr>
          <w:p w14:paraId="6D51F6E2" w14:textId="77777777" w:rsidR="00D54428" w:rsidRPr="00D54428" w:rsidRDefault="00D54428" w:rsidP="002F6E21">
            <w:pPr>
              <w:pStyle w:val="21"/>
            </w:pPr>
          </w:p>
        </w:tc>
        <w:tc>
          <w:tcPr>
            <w:tcW w:w="0" w:type="auto"/>
            <w:hideMark/>
          </w:tcPr>
          <w:p w14:paraId="7C793F99" w14:textId="77777777" w:rsidR="00D54428" w:rsidRPr="00D54428" w:rsidRDefault="00D54428" w:rsidP="002F6E21">
            <w:pPr>
              <w:pStyle w:val="21"/>
            </w:pPr>
          </w:p>
        </w:tc>
        <w:tc>
          <w:tcPr>
            <w:tcW w:w="0" w:type="auto"/>
            <w:hideMark/>
          </w:tcPr>
          <w:p w14:paraId="5289C864" w14:textId="77777777" w:rsidR="00D54428" w:rsidRPr="00D54428" w:rsidRDefault="00D54428" w:rsidP="002F6E21">
            <w:pPr>
              <w:pStyle w:val="21"/>
            </w:pPr>
          </w:p>
        </w:tc>
        <w:tc>
          <w:tcPr>
            <w:tcW w:w="0" w:type="auto"/>
            <w:hideMark/>
          </w:tcPr>
          <w:p w14:paraId="0AD98F41" w14:textId="77777777" w:rsidR="00D54428" w:rsidRPr="00D54428" w:rsidRDefault="00D54428" w:rsidP="002F6E21">
            <w:pPr>
              <w:pStyle w:val="21"/>
            </w:pPr>
          </w:p>
        </w:tc>
        <w:tc>
          <w:tcPr>
            <w:tcW w:w="0" w:type="auto"/>
            <w:hideMark/>
          </w:tcPr>
          <w:p w14:paraId="57596BCE" w14:textId="77777777" w:rsidR="00D54428" w:rsidRPr="00D54428" w:rsidRDefault="00D54428" w:rsidP="002F6E21">
            <w:pPr>
              <w:pStyle w:val="21"/>
            </w:pPr>
          </w:p>
        </w:tc>
        <w:tc>
          <w:tcPr>
            <w:tcW w:w="0" w:type="auto"/>
            <w:hideMark/>
          </w:tcPr>
          <w:p w14:paraId="1C89AAB6" w14:textId="77777777" w:rsidR="00D54428" w:rsidRPr="00D54428" w:rsidRDefault="00D54428" w:rsidP="002F6E21">
            <w:pPr>
              <w:pStyle w:val="21"/>
            </w:pPr>
          </w:p>
        </w:tc>
      </w:tr>
      <w:tr w:rsidR="00D54428" w:rsidRPr="00D54428" w14:paraId="4AB6075A" w14:textId="77777777" w:rsidTr="002F6E21">
        <w:trPr>
          <w:jc w:val="center"/>
        </w:trPr>
        <w:tc>
          <w:tcPr>
            <w:tcW w:w="0" w:type="auto"/>
            <w:vAlign w:val="center"/>
            <w:hideMark/>
          </w:tcPr>
          <w:p w14:paraId="47C76CEF" w14:textId="77777777" w:rsidR="00D54428" w:rsidRPr="002F6E21" w:rsidRDefault="00D54428" w:rsidP="002F6E21">
            <w:pPr>
              <w:pStyle w:val="21"/>
              <w:jc w:val="center"/>
              <w:rPr>
                <w:b/>
                <w:bCs/>
              </w:rPr>
            </w:pPr>
            <w:r w:rsidRPr="002F6E21">
              <w:rPr>
                <w:b/>
                <w:bCs/>
              </w:rPr>
              <w:t>18</w:t>
            </w:r>
          </w:p>
        </w:tc>
        <w:tc>
          <w:tcPr>
            <w:tcW w:w="0" w:type="auto"/>
            <w:hideMark/>
          </w:tcPr>
          <w:p w14:paraId="48AAED7B" w14:textId="77777777" w:rsidR="00D54428" w:rsidRPr="00D54428" w:rsidRDefault="00D54428" w:rsidP="002F6E21">
            <w:pPr>
              <w:pStyle w:val="21"/>
            </w:pPr>
            <w:r w:rsidRPr="00D54428">
              <w:t xml:space="preserve">Коли я стою </w:t>
            </w:r>
            <w:proofErr w:type="spellStart"/>
            <w:r w:rsidRPr="00D54428">
              <w:t>біля</w:t>
            </w:r>
            <w:proofErr w:type="spellEnd"/>
            <w:r w:rsidRPr="00D54428">
              <w:t xml:space="preserve"> </w:t>
            </w:r>
            <w:proofErr w:type="spellStart"/>
            <w:r w:rsidRPr="00D54428">
              <w:t>дзеркала</w:t>
            </w:r>
            <w:proofErr w:type="spellEnd"/>
            <w:r w:rsidRPr="00D54428">
              <w:t xml:space="preserve"> в </w:t>
            </w:r>
            <w:proofErr w:type="spellStart"/>
            <w:r w:rsidRPr="00D54428">
              <w:t>роздягальні</w:t>
            </w:r>
            <w:proofErr w:type="spellEnd"/>
          </w:p>
        </w:tc>
        <w:tc>
          <w:tcPr>
            <w:tcW w:w="0" w:type="auto"/>
            <w:hideMark/>
          </w:tcPr>
          <w:p w14:paraId="60656DA9" w14:textId="77777777" w:rsidR="00D54428" w:rsidRPr="00D54428" w:rsidRDefault="00D54428" w:rsidP="002F6E21">
            <w:pPr>
              <w:pStyle w:val="21"/>
            </w:pPr>
          </w:p>
        </w:tc>
        <w:tc>
          <w:tcPr>
            <w:tcW w:w="0" w:type="auto"/>
            <w:hideMark/>
          </w:tcPr>
          <w:p w14:paraId="2E2CCE67" w14:textId="77777777" w:rsidR="00D54428" w:rsidRPr="00D54428" w:rsidRDefault="00D54428" w:rsidP="002F6E21">
            <w:pPr>
              <w:pStyle w:val="21"/>
            </w:pPr>
          </w:p>
        </w:tc>
        <w:tc>
          <w:tcPr>
            <w:tcW w:w="0" w:type="auto"/>
            <w:hideMark/>
          </w:tcPr>
          <w:p w14:paraId="07F70F60" w14:textId="77777777" w:rsidR="00D54428" w:rsidRPr="00D54428" w:rsidRDefault="00D54428" w:rsidP="002F6E21">
            <w:pPr>
              <w:pStyle w:val="21"/>
            </w:pPr>
          </w:p>
        </w:tc>
        <w:tc>
          <w:tcPr>
            <w:tcW w:w="0" w:type="auto"/>
            <w:hideMark/>
          </w:tcPr>
          <w:p w14:paraId="2C159411" w14:textId="77777777" w:rsidR="00D54428" w:rsidRPr="00D54428" w:rsidRDefault="00D54428" w:rsidP="002F6E21">
            <w:pPr>
              <w:pStyle w:val="21"/>
            </w:pPr>
          </w:p>
        </w:tc>
        <w:tc>
          <w:tcPr>
            <w:tcW w:w="0" w:type="auto"/>
            <w:hideMark/>
          </w:tcPr>
          <w:p w14:paraId="52DE20DF" w14:textId="77777777" w:rsidR="00D54428" w:rsidRPr="00D54428" w:rsidRDefault="00D54428" w:rsidP="002F6E21">
            <w:pPr>
              <w:pStyle w:val="21"/>
            </w:pPr>
          </w:p>
        </w:tc>
        <w:tc>
          <w:tcPr>
            <w:tcW w:w="0" w:type="auto"/>
            <w:hideMark/>
          </w:tcPr>
          <w:p w14:paraId="2E9FFCE7" w14:textId="77777777" w:rsidR="00D54428" w:rsidRPr="00D54428" w:rsidRDefault="00D54428" w:rsidP="002F6E21">
            <w:pPr>
              <w:pStyle w:val="21"/>
            </w:pPr>
          </w:p>
        </w:tc>
      </w:tr>
      <w:tr w:rsidR="00D54428" w:rsidRPr="00D54428" w14:paraId="2145B139" w14:textId="77777777" w:rsidTr="002F6E21">
        <w:trPr>
          <w:jc w:val="center"/>
        </w:trPr>
        <w:tc>
          <w:tcPr>
            <w:tcW w:w="0" w:type="auto"/>
            <w:vAlign w:val="center"/>
            <w:hideMark/>
          </w:tcPr>
          <w:p w14:paraId="4444F4F1" w14:textId="77777777" w:rsidR="00D54428" w:rsidRPr="002F6E21" w:rsidRDefault="00D54428" w:rsidP="002F6E21">
            <w:pPr>
              <w:pStyle w:val="21"/>
              <w:jc w:val="center"/>
              <w:rPr>
                <w:b/>
                <w:bCs/>
              </w:rPr>
            </w:pPr>
            <w:r w:rsidRPr="002F6E21">
              <w:rPr>
                <w:b/>
                <w:bCs/>
              </w:rPr>
              <w:t>19</w:t>
            </w:r>
          </w:p>
        </w:tc>
        <w:tc>
          <w:tcPr>
            <w:tcW w:w="0" w:type="auto"/>
            <w:hideMark/>
          </w:tcPr>
          <w:p w14:paraId="247594F3" w14:textId="77777777" w:rsidR="00D54428" w:rsidRPr="00D54428" w:rsidRDefault="00D54428" w:rsidP="002F6E21">
            <w:pPr>
              <w:pStyle w:val="21"/>
            </w:pPr>
            <w:r w:rsidRPr="00D54428">
              <w:t xml:space="preserve">Коли </w:t>
            </w:r>
            <w:proofErr w:type="spellStart"/>
            <w:r w:rsidRPr="00D54428">
              <w:t>мені</w:t>
            </w:r>
            <w:proofErr w:type="spellEnd"/>
            <w:r w:rsidRPr="00D54428">
              <w:t xml:space="preserve"> </w:t>
            </w:r>
            <w:proofErr w:type="spellStart"/>
            <w:r w:rsidRPr="00D54428">
              <w:t>потрібно</w:t>
            </w:r>
            <w:proofErr w:type="spellEnd"/>
            <w:r w:rsidRPr="00D54428">
              <w:t xml:space="preserve"> обрати </w:t>
            </w:r>
            <w:proofErr w:type="spellStart"/>
            <w:r w:rsidRPr="00D54428">
              <w:t>одяг</w:t>
            </w:r>
            <w:proofErr w:type="spellEnd"/>
            <w:r w:rsidRPr="00D54428">
              <w:t xml:space="preserve"> на </w:t>
            </w:r>
            <w:proofErr w:type="spellStart"/>
            <w:r w:rsidRPr="00D54428">
              <w:t>важливу</w:t>
            </w:r>
            <w:proofErr w:type="spellEnd"/>
            <w:r w:rsidRPr="00D54428">
              <w:t xml:space="preserve"> </w:t>
            </w:r>
            <w:proofErr w:type="spellStart"/>
            <w:r w:rsidRPr="00D54428">
              <w:t>подію</w:t>
            </w:r>
            <w:proofErr w:type="spellEnd"/>
          </w:p>
        </w:tc>
        <w:tc>
          <w:tcPr>
            <w:tcW w:w="0" w:type="auto"/>
            <w:hideMark/>
          </w:tcPr>
          <w:p w14:paraId="4DDFE81F" w14:textId="77777777" w:rsidR="00D54428" w:rsidRPr="00D54428" w:rsidRDefault="00D54428" w:rsidP="002F6E21">
            <w:pPr>
              <w:pStyle w:val="21"/>
            </w:pPr>
          </w:p>
        </w:tc>
        <w:tc>
          <w:tcPr>
            <w:tcW w:w="0" w:type="auto"/>
            <w:hideMark/>
          </w:tcPr>
          <w:p w14:paraId="21D8CFCB" w14:textId="77777777" w:rsidR="00D54428" w:rsidRPr="00D54428" w:rsidRDefault="00D54428" w:rsidP="002F6E21">
            <w:pPr>
              <w:pStyle w:val="21"/>
            </w:pPr>
          </w:p>
        </w:tc>
        <w:tc>
          <w:tcPr>
            <w:tcW w:w="0" w:type="auto"/>
            <w:hideMark/>
          </w:tcPr>
          <w:p w14:paraId="15A8731E" w14:textId="77777777" w:rsidR="00D54428" w:rsidRPr="00D54428" w:rsidRDefault="00D54428" w:rsidP="002F6E21">
            <w:pPr>
              <w:pStyle w:val="21"/>
            </w:pPr>
          </w:p>
        </w:tc>
        <w:tc>
          <w:tcPr>
            <w:tcW w:w="0" w:type="auto"/>
            <w:hideMark/>
          </w:tcPr>
          <w:p w14:paraId="7A550D9A" w14:textId="77777777" w:rsidR="00D54428" w:rsidRPr="00D54428" w:rsidRDefault="00D54428" w:rsidP="002F6E21">
            <w:pPr>
              <w:pStyle w:val="21"/>
            </w:pPr>
          </w:p>
        </w:tc>
        <w:tc>
          <w:tcPr>
            <w:tcW w:w="0" w:type="auto"/>
            <w:hideMark/>
          </w:tcPr>
          <w:p w14:paraId="2BF7C6A1" w14:textId="77777777" w:rsidR="00D54428" w:rsidRPr="00D54428" w:rsidRDefault="00D54428" w:rsidP="002F6E21">
            <w:pPr>
              <w:pStyle w:val="21"/>
            </w:pPr>
          </w:p>
        </w:tc>
        <w:tc>
          <w:tcPr>
            <w:tcW w:w="0" w:type="auto"/>
            <w:hideMark/>
          </w:tcPr>
          <w:p w14:paraId="5B8BE7BA" w14:textId="77777777" w:rsidR="00D54428" w:rsidRPr="00D54428" w:rsidRDefault="00D54428" w:rsidP="002F6E21">
            <w:pPr>
              <w:pStyle w:val="21"/>
            </w:pPr>
          </w:p>
        </w:tc>
      </w:tr>
      <w:tr w:rsidR="00D54428" w:rsidRPr="00D54428" w14:paraId="7AD2893D" w14:textId="77777777" w:rsidTr="002F6E21">
        <w:trPr>
          <w:jc w:val="center"/>
        </w:trPr>
        <w:tc>
          <w:tcPr>
            <w:tcW w:w="0" w:type="auto"/>
            <w:vAlign w:val="center"/>
            <w:hideMark/>
          </w:tcPr>
          <w:p w14:paraId="09ACABB5" w14:textId="77777777" w:rsidR="00D54428" w:rsidRPr="002F6E21" w:rsidRDefault="00D54428" w:rsidP="002F6E21">
            <w:pPr>
              <w:pStyle w:val="21"/>
              <w:jc w:val="center"/>
              <w:rPr>
                <w:b/>
                <w:bCs/>
              </w:rPr>
            </w:pPr>
            <w:r w:rsidRPr="002F6E21">
              <w:rPr>
                <w:b/>
                <w:bCs/>
              </w:rPr>
              <w:t>20</w:t>
            </w:r>
          </w:p>
        </w:tc>
        <w:tc>
          <w:tcPr>
            <w:tcW w:w="0" w:type="auto"/>
            <w:hideMark/>
          </w:tcPr>
          <w:p w14:paraId="4043E39E" w14:textId="77777777" w:rsidR="00D54428" w:rsidRPr="00D54428" w:rsidRDefault="00D54428" w:rsidP="002F6E21">
            <w:pPr>
              <w:pStyle w:val="21"/>
            </w:pPr>
            <w:r w:rsidRPr="00D54428">
              <w:t xml:space="preserve">Коли я думаю про те, як мене </w:t>
            </w:r>
            <w:proofErr w:type="spellStart"/>
            <w:r w:rsidRPr="00D54428">
              <w:t>бачать</w:t>
            </w:r>
            <w:proofErr w:type="spellEnd"/>
            <w:r w:rsidRPr="00D54428">
              <w:t xml:space="preserve"> </w:t>
            </w:r>
            <w:proofErr w:type="spellStart"/>
            <w:r w:rsidRPr="00D54428">
              <w:t>інші</w:t>
            </w:r>
            <w:proofErr w:type="spellEnd"/>
          </w:p>
        </w:tc>
        <w:tc>
          <w:tcPr>
            <w:tcW w:w="0" w:type="auto"/>
            <w:hideMark/>
          </w:tcPr>
          <w:p w14:paraId="07800C54" w14:textId="77777777" w:rsidR="00D54428" w:rsidRPr="00D54428" w:rsidRDefault="00D54428" w:rsidP="002F6E21">
            <w:pPr>
              <w:pStyle w:val="21"/>
            </w:pPr>
          </w:p>
        </w:tc>
        <w:tc>
          <w:tcPr>
            <w:tcW w:w="0" w:type="auto"/>
            <w:hideMark/>
          </w:tcPr>
          <w:p w14:paraId="5665A385" w14:textId="77777777" w:rsidR="00D54428" w:rsidRPr="00D54428" w:rsidRDefault="00D54428" w:rsidP="002F6E21">
            <w:pPr>
              <w:pStyle w:val="21"/>
            </w:pPr>
          </w:p>
        </w:tc>
        <w:tc>
          <w:tcPr>
            <w:tcW w:w="0" w:type="auto"/>
            <w:hideMark/>
          </w:tcPr>
          <w:p w14:paraId="143EF737" w14:textId="77777777" w:rsidR="00D54428" w:rsidRPr="00D54428" w:rsidRDefault="00D54428" w:rsidP="002F6E21">
            <w:pPr>
              <w:pStyle w:val="21"/>
            </w:pPr>
          </w:p>
        </w:tc>
        <w:tc>
          <w:tcPr>
            <w:tcW w:w="0" w:type="auto"/>
            <w:hideMark/>
          </w:tcPr>
          <w:p w14:paraId="4E9EC0E9" w14:textId="77777777" w:rsidR="00D54428" w:rsidRPr="00D54428" w:rsidRDefault="00D54428" w:rsidP="002F6E21">
            <w:pPr>
              <w:pStyle w:val="21"/>
            </w:pPr>
          </w:p>
        </w:tc>
        <w:tc>
          <w:tcPr>
            <w:tcW w:w="0" w:type="auto"/>
            <w:hideMark/>
          </w:tcPr>
          <w:p w14:paraId="3B5B92DF" w14:textId="77777777" w:rsidR="00D54428" w:rsidRPr="00D54428" w:rsidRDefault="00D54428" w:rsidP="002F6E21">
            <w:pPr>
              <w:pStyle w:val="21"/>
            </w:pPr>
          </w:p>
        </w:tc>
        <w:tc>
          <w:tcPr>
            <w:tcW w:w="0" w:type="auto"/>
            <w:hideMark/>
          </w:tcPr>
          <w:p w14:paraId="431E41E3" w14:textId="77777777" w:rsidR="00D54428" w:rsidRPr="00D54428" w:rsidRDefault="00D54428" w:rsidP="002F6E21">
            <w:pPr>
              <w:pStyle w:val="21"/>
            </w:pPr>
          </w:p>
        </w:tc>
      </w:tr>
    </w:tbl>
    <w:p w14:paraId="4D17ABB2" w14:textId="77777777" w:rsidR="002F6E21" w:rsidRDefault="002F6E21" w:rsidP="00D54428">
      <w:pPr>
        <w:pStyle w:val="11"/>
        <w:rPr>
          <w:b/>
          <w:bCs/>
          <w:lang w:val="ru-RU"/>
        </w:rPr>
      </w:pPr>
    </w:p>
    <w:p w14:paraId="79E7D8F3" w14:textId="284DD601" w:rsidR="00D54428" w:rsidRPr="00D54428" w:rsidRDefault="00D54428" w:rsidP="00D54428">
      <w:pPr>
        <w:pStyle w:val="11"/>
      </w:pPr>
      <w:r w:rsidRPr="00D54428">
        <w:rPr>
          <w:b/>
          <w:bCs/>
        </w:rPr>
        <w:t>Обробка результатів:</w:t>
      </w:r>
    </w:p>
    <w:p w14:paraId="4E7AE2C7" w14:textId="77777777" w:rsidR="00D54428" w:rsidRPr="00D54428" w:rsidRDefault="00D54428" w:rsidP="00D54428">
      <w:pPr>
        <w:pStyle w:val="11"/>
      </w:pPr>
      <w:r w:rsidRPr="00D54428">
        <w:t>Підсумуйте бали за всіма 20 питаннями: _____</w:t>
      </w:r>
    </w:p>
    <w:p w14:paraId="6BC11CB5" w14:textId="77777777" w:rsidR="002F6E21" w:rsidRDefault="002F6E21" w:rsidP="00D54428">
      <w:pPr>
        <w:pStyle w:val="11"/>
        <w:rPr>
          <w:b/>
          <w:bCs/>
          <w:lang w:val="ru-RU"/>
        </w:rPr>
      </w:pPr>
    </w:p>
    <w:p w14:paraId="5B5AD9E9" w14:textId="2022A282" w:rsidR="00D54428" w:rsidRPr="00D54428" w:rsidRDefault="00D54428" w:rsidP="00D54428">
      <w:pPr>
        <w:pStyle w:val="11"/>
      </w:pPr>
      <w:r w:rsidRPr="00D54428">
        <w:rPr>
          <w:b/>
          <w:bCs/>
        </w:rPr>
        <w:lastRenderedPageBreak/>
        <w:t>Інтерпретація:</w:t>
      </w:r>
    </w:p>
    <w:p w14:paraId="4766B5E2" w14:textId="77777777" w:rsidR="00D54428" w:rsidRPr="00D54428" w:rsidRDefault="00D54428" w:rsidP="00270430">
      <w:pPr>
        <w:pStyle w:val="11"/>
        <w:numPr>
          <w:ilvl w:val="0"/>
          <w:numId w:val="22"/>
        </w:numPr>
      </w:pPr>
      <w:r w:rsidRPr="00D54428">
        <w:rPr>
          <w:b/>
          <w:bCs/>
        </w:rPr>
        <w:t>0-30 балів</w:t>
      </w:r>
      <w:r w:rsidRPr="00D54428">
        <w:t xml:space="preserve"> – низький рівень незадоволеності (позитивний або нейтральний образ тіла)</w:t>
      </w:r>
    </w:p>
    <w:p w14:paraId="4A5C6AB4" w14:textId="77777777" w:rsidR="00D54428" w:rsidRPr="00D54428" w:rsidRDefault="00D54428" w:rsidP="00270430">
      <w:pPr>
        <w:pStyle w:val="11"/>
        <w:numPr>
          <w:ilvl w:val="0"/>
          <w:numId w:val="22"/>
        </w:numPr>
      </w:pPr>
      <w:r w:rsidRPr="00D54428">
        <w:rPr>
          <w:b/>
          <w:bCs/>
        </w:rPr>
        <w:t>31-60 балів</w:t>
      </w:r>
      <w:r w:rsidRPr="00D54428">
        <w:t xml:space="preserve"> – помірний рівень незадоволеності (періодичні негативні переживання)</w:t>
      </w:r>
    </w:p>
    <w:p w14:paraId="1645D7E0" w14:textId="4332B489" w:rsidR="00D54428" w:rsidRPr="00D54428" w:rsidRDefault="00D54428" w:rsidP="00270430">
      <w:pPr>
        <w:pStyle w:val="11"/>
        <w:numPr>
          <w:ilvl w:val="0"/>
          <w:numId w:val="22"/>
        </w:numPr>
      </w:pPr>
      <w:r w:rsidRPr="00D54428">
        <w:rPr>
          <w:b/>
          <w:bCs/>
        </w:rPr>
        <w:t>61-100 балів</w:t>
      </w:r>
      <w:r w:rsidRPr="00D54428">
        <w:t xml:space="preserve"> – високий рівень незадоволеності (інтенсивні та стійкі негативні переживання, потреба у психологічній допомозі)</w:t>
      </w:r>
    </w:p>
    <w:p w14:paraId="7B0C04BD" w14:textId="77777777" w:rsidR="002F6E21" w:rsidRDefault="002F6E21">
      <w:pPr>
        <w:spacing w:after="0" w:line="240" w:lineRule="auto"/>
        <w:rPr>
          <w:rFonts w:ascii="Times New Roman" w:hAnsi="Times New Roman"/>
          <w:b/>
          <w:bCs/>
          <w:color w:val="000000"/>
          <w:sz w:val="28"/>
          <w:szCs w:val="28"/>
          <w:lang w:val="uk-UA"/>
        </w:rPr>
      </w:pPr>
      <w:r>
        <w:rPr>
          <w:b/>
          <w:bCs/>
        </w:rPr>
        <w:br w:type="page"/>
      </w:r>
    </w:p>
    <w:p w14:paraId="107759C9" w14:textId="20E7E369" w:rsidR="00D54428" w:rsidRPr="00D54428" w:rsidRDefault="00D54428" w:rsidP="002F6E21">
      <w:pPr>
        <w:pStyle w:val="11"/>
        <w:jc w:val="right"/>
        <w:rPr>
          <w:b/>
          <w:bCs/>
        </w:rPr>
      </w:pPr>
      <w:r w:rsidRPr="00D54428">
        <w:rPr>
          <w:b/>
          <w:bCs/>
        </w:rPr>
        <w:lastRenderedPageBreak/>
        <w:t>Додаток В</w:t>
      </w:r>
    </w:p>
    <w:p w14:paraId="4DBC2A58" w14:textId="77777777" w:rsidR="00D54428" w:rsidRPr="00D54428" w:rsidRDefault="00D54428" w:rsidP="002F6E21">
      <w:pPr>
        <w:pStyle w:val="11"/>
        <w:ind w:firstLine="0"/>
        <w:jc w:val="center"/>
      </w:pPr>
      <w:r w:rsidRPr="00D54428">
        <w:rPr>
          <w:b/>
          <w:bCs/>
        </w:rPr>
        <w:t xml:space="preserve">Шкала самооцінки </w:t>
      </w:r>
      <w:proofErr w:type="spellStart"/>
      <w:r w:rsidRPr="00D54428">
        <w:rPr>
          <w:b/>
          <w:bCs/>
        </w:rPr>
        <w:t>Розенберга</w:t>
      </w:r>
      <w:proofErr w:type="spellEnd"/>
      <w:r w:rsidRPr="00D54428">
        <w:rPr>
          <w:b/>
          <w:bCs/>
        </w:rPr>
        <w:t xml:space="preserve"> (RSE)</w:t>
      </w:r>
    </w:p>
    <w:p w14:paraId="46B13FE5" w14:textId="77777777" w:rsidR="00D54428" w:rsidRPr="00D54428" w:rsidRDefault="00D54428" w:rsidP="00D54428">
      <w:pPr>
        <w:pStyle w:val="11"/>
      </w:pPr>
      <w:r w:rsidRPr="00D54428">
        <w:rPr>
          <w:b/>
          <w:bCs/>
          <w:i/>
          <w:iCs/>
        </w:rPr>
        <w:t>Інструкція:</w:t>
      </w:r>
      <w:r w:rsidRPr="00D54428">
        <w:t xml:space="preserve"> Нижче наведено 10 тверджень про Ваше ставлення до себе. Прочитайте кожне твердження і оберіть варіант відповіді, який найбільше відповідає Вашій думці.</w:t>
      </w:r>
    </w:p>
    <w:p w14:paraId="18ED0A70" w14:textId="77777777" w:rsidR="00D54428" w:rsidRPr="00D54428" w:rsidRDefault="00D54428" w:rsidP="00D54428">
      <w:pPr>
        <w:pStyle w:val="11"/>
      </w:pPr>
      <w:r w:rsidRPr="00D54428">
        <w:rPr>
          <w:b/>
          <w:bCs/>
        </w:rPr>
        <w:t>Шкала оцінювання:</w:t>
      </w:r>
    </w:p>
    <w:p w14:paraId="6B640781" w14:textId="38A09DB3" w:rsidR="002F6E21" w:rsidRDefault="002F6E21" w:rsidP="00D54428">
      <w:pPr>
        <w:pStyle w:val="11"/>
        <w:rPr>
          <w:lang w:val="ru-RU"/>
        </w:rPr>
      </w:pPr>
      <w:r w:rsidRPr="002F6E21">
        <w:rPr>
          <w:lang w:val="ru-RU"/>
        </w:rPr>
        <w:t xml:space="preserve">1 – </w:t>
      </w:r>
      <w:proofErr w:type="spellStart"/>
      <w:r w:rsidRPr="002F6E21">
        <w:rPr>
          <w:lang w:val="ru-RU"/>
        </w:rPr>
        <w:t>цілком</w:t>
      </w:r>
      <w:proofErr w:type="spellEnd"/>
      <w:r w:rsidRPr="002F6E21">
        <w:rPr>
          <w:lang w:val="ru-RU"/>
        </w:rPr>
        <w:t xml:space="preserve"> не </w:t>
      </w:r>
      <w:proofErr w:type="spellStart"/>
      <w:r w:rsidRPr="002F6E21">
        <w:rPr>
          <w:lang w:val="ru-RU"/>
        </w:rPr>
        <w:t>згодна</w:t>
      </w:r>
      <w:proofErr w:type="spellEnd"/>
      <w:r w:rsidRPr="002F6E21">
        <w:rPr>
          <w:lang w:val="ru-RU"/>
        </w:rPr>
        <w:t xml:space="preserve">; 2 – </w:t>
      </w:r>
      <w:proofErr w:type="spellStart"/>
      <w:r w:rsidRPr="002F6E21">
        <w:rPr>
          <w:lang w:val="ru-RU"/>
        </w:rPr>
        <w:t>швидше</w:t>
      </w:r>
      <w:proofErr w:type="spellEnd"/>
      <w:r w:rsidRPr="002F6E21">
        <w:rPr>
          <w:lang w:val="ru-RU"/>
        </w:rPr>
        <w:t xml:space="preserve"> не </w:t>
      </w:r>
      <w:proofErr w:type="spellStart"/>
      <w:r w:rsidRPr="002F6E21">
        <w:rPr>
          <w:lang w:val="ru-RU"/>
        </w:rPr>
        <w:t>згодна</w:t>
      </w:r>
      <w:proofErr w:type="spellEnd"/>
      <w:r w:rsidRPr="002F6E21">
        <w:rPr>
          <w:lang w:val="ru-RU"/>
        </w:rPr>
        <w:t xml:space="preserve">; 3 – </w:t>
      </w:r>
      <w:proofErr w:type="spellStart"/>
      <w:r w:rsidRPr="002F6E21">
        <w:rPr>
          <w:lang w:val="ru-RU"/>
        </w:rPr>
        <w:t>швидше</w:t>
      </w:r>
      <w:proofErr w:type="spellEnd"/>
      <w:r w:rsidRPr="002F6E21">
        <w:rPr>
          <w:lang w:val="ru-RU"/>
        </w:rPr>
        <w:t xml:space="preserve"> </w:t>
      </w:r>
      <w:proofErr w:type="spellStart"/>
      <w:r w:rsidRPr="002F6E21">
        <w:rPr>
          <w:lang w:val="ru-RU"/>
        </w:rPr>
        <w:t>згодна</w:t>
      </w:r>
      <w:proofErr w:type="spellEnd"/>
      <w:r w:rsidRPr="002F6E21">
        <w:rPr>
          <w:lang w:val="ru-RU"/>
        </w:rPr>
        <w:t xml:space="preserve">; 4 – </w:t>
      </w:r>
      <w:proofErr w:type="spellStart"/>
      <w:r w:rsidRPr="002F6E21">
        <w:rPr>
          <w:lang w:val="ru-RU"/>
        </w:rPr>
        <w:t>цілком</w:t>
      </w:r>
      <w:proofErr w:type="spellEnd"/>
      <w:r w:rsidRPr="002F6E21">
        <w:rPr>
          <w:lang w:val="ru-RU"/>
        </w:rPr>
        <w:t xml:space="preserve"> </w:t>
      </w:r>
      <w:proofErr w:type="spellStart"/>
      <w:r w:rsidRPr="002F6E21">
        <w:rPr>
          <w:lang w:val="ru-RU"/>
        </w:rPr>
        <w:t>згодна</w:t>
      </w:r>
      <w:proofErr w:type="spellEnd"/>
      <w:r w:rsidR="000F71CB">
        <w:rPr>
          <w:lang w:val="ru-RU"/>
        </w:rPr>
        <w:t>.</w:t>
      </w:r>
    </w:p>
    <w:p w14:paraId="056346E8" w14:textId="31ECFAF3" w:rsidR="00D54428" w:rsidRPr="00D54428" w:rsidRDefault="00D54428" w:rsidP="00D54428">
      <w:pPr>
        <w:pStyle w:val="11"/>
      </w:pPr>
      <w:r w:rsidRPr="00D54428">
        <w:rPr>
          <w:b/>
          <w:bCs/>
        </w:rPr>
        <w:t>Бланк опитування:</w:t>
      </w:r>
    </w:p>
    <w:tbl>
      <w:tblPr>
        <w:tblStyle w:val="15"/>
        <w:tblW w:w="0" w:type="auto"/>
        <w:tblLook w:val="04A0" w:firstRow="1" w:lastRow="0" w:firstColumn="1" w:lastColumn="0" w:noHBand="0" w:noVBand="1"/>
      </w:tblPr>
      <w:tblGrid>
        <w:gridCol w:w="498"/>
        <w:gridCol w:w="7707"/>
        <w:gridCol w:w="356"/>
        <w:gridCol w:w="356"/>
        <w:gridCol w:w="356"/>
        <w:gridCol w:w="356"/>
      </w:tblGrid>
      <w:tr w:rsidR="00D54428" w:rsidRPr="00D54428" w14:paraId="5BA68B86" w14:textId="77777777" w:rsidTr="000F71CB">
        <w:tc>
          <w:tcPr>
            <w:tcW w:w="0" w:type="auto"/>
            <w:vAlign w:val="center"/>
            <w:hideMark/>
          </w:tcPr>
          <w:p w14:paraId="4CA3DF9D" w14:textId="77777777" w:rsidR="00D54428" w:rsidRPr="000F71CB" w:rsidRDefault="00D54428" w:rsidP="000F71CB">
            <w:pPr>
              <w:pStyle w:val="21"/>
              <w:jc w:val="center"/>
              <w:rPr>
                <w:b/>
                <w:bCs/>
              </w:rPr>
            </w:pPr>
            <w:r w:rsidRPr="000F71CB">
              <w:rPr>
                <w:b/>
                <w:bCs/>
              </w:rPr>
              <w:t>№</w:t>
            </w:r>
          </w:p>
        </w:tc>
        <w:tc>
          <w:tcPr>
            <w:tcW w:w="0" w:type="auto"/>
            <w:vAlign w:val="center"/>
            <w:hideMark/>
          </w:tcPr>
          <w:p w14:paraId="45C65FC1" w14:textId="77777777" w:rsidR="00D54428" w:rsidRPr="000F71CB" w:rsidRDefault="00D54428" w:rsidP="000F71CB">
            <w:pPr>
              <w:pStyle w:val="21"/>
              <w:jc w:val="center"/>
              <w:rPr>
                <w:b/>
                <w:bCs/>
              </w:rPr>
            </w:pPr>
            <w:proofErr w:type="spellStart"/>
            <w:r w:rsidRPr="000F71CB">
              <w:rPr>
                <w:b/>
                <w:bCs/>
              </w:rPr>
              <w:t>Твердження</w:t>
            </w:r>
            <w:proofErr w:type="spellEnd"/>
          </w:p>
        </w:tc>
        <w:tc>
          <w:tcPr>
            <w:tcW w:w="0" w:type="auto"/>
            <w:vAlign w:val="center"/>
            <w:hideMark/>
          </w:tcPr>
          <w:p w14:paraId="66544128" w14:textId="77777777" w:rsidR="00D54428" w:rsidRPr="000F71CB" w:rsidRDefault="00D54428" w:rsidP="000F71CB">
            <w:pPr>
              <w:pStyle w:val="21"/>
              <w:jc w:val="center"/>
              <w:rPr>
                <w:b/>
                <w:bCs/>
              </w:rPr>
            </w:pPr>
            <w:r w:rsidRPr="000F71CB">
              <w:rPr>
                <w:b/>
                <w:bCs/>
              </w:rPr>
              <w:t>1</w:t>
            </w:r>
          </w:p>
        </w:tc>
        <w:tc>
          <w:tcPr>
            <w:tcW w:w="0" w:type="auto"/>
            <w:vAlign w:val="center"/>
            <w:hideMark/>
          </w:tcPr>
          <w:p w14:paraId="495497C3" w14:textId="77777777" w:rsidR="00D54428" w:rsidRPr="000F71CB" w:rsidRDefault="00D54428" w:rsidP="000F71CB">
            <w:pPr>
              <w:pStyle w:val="21"/>
              <w:jc w:val="center"/>
              <w:rPr>
                <w:b/>
                <w:bCs/>
              </w:rPr>
            </w:pPr>
            <w:r w:rsidRPr="000F71CB">
              <w:rPr>
                <w:b/>
                <w:bCs/>
              </w:rPr>
              <w:t>2</w:t>
            </w:r>
          </w:p>
        </w:tc>
        <w:tc>
          <w:tcPr>
            <w:tcW w:w="0" w:type="auto"/>
            <w:vAlign w:val="center"/>
            <w:hideMark/>
          </w:tcPr>
          <w:p w14:paraId="4D4EF3D3" w14:textId="77777777" w:rsidR="00D54428" w:rsidRPr="000F71CB" w:rsidRDefault="00D54428" w:rsidP="000F71CB">
            <w:pPr>
              <w:pStyle w:val="21"/>
              <w:jc w:val="center"/>
              <w:rPr>
                <w:b/>
                <w:bCs/>
              </w:rPr>
            </w:pPr>
            <w:r w:rsidRPr="000F71CB">
              <w:rPr>
                <w:b/>
                <w:bCs/>
              </w:rPr>
              <w:t>3</w:t>
            </w:r>
          </w:p>
        </w:tc>
        <w:tc>
          <w:tcPr>
            <w:tcW w:w="0" w:type="auto"/>
            <w:vAlign w:val="center"/>
            <w:hideMark/>
          </w:tcPr>
          <w:p w14:paraId="68ECB347" w14:textId="77777777" w:rsidR="00D54428" w:rsidRPr="000F71CB" w:rsidRDefault="00D54428" w:rsidP="000F71CB">
            <w:pPr>
              <w:pStyle w:val="21"/>
              <w:jc w:val="center"/>
              <w:rPr>
                <w:b/>
                <w:bCs/>
              </w:rPr>
            </w:pPr>
            <w:r w:rsidRPr="000F71CB">
              <w:rPr>
                <w:b/>
                <w:bCs/>
              </w:rPr>
              <w:t>4</w:t>
            </w:r>
          </w:p>
        </w:tc>
      </w:tr>
      <w:tr w:rsidR="00D54428" w:rsidRPr="00D54428" w14:paraId="7E29319E" w14:textId="77777777" w:rsidTr="000F71CB">
        <w:tc>
          <w:tcPr>
            <w:tcW w:w="0" w:type="auto"/>
            <w:vAlign w:val="center"/>
            <w:hideMark/>
          </w:tcPr>
          <w:p w14:paraId="1F4380A1" w14:textId="77777777" w:rsidR="00D54428" w:rsidRPr="000F71CB" w:rsidRDefault="00D54428" w:rsidP="000F71CB">
            <w:pPr>
              <w:pStyle w:val="21"/>
              <w:jc w:val="center"/>
              <w:rPr>
                <w:b/>
                <w:bCs/>
              </w:rPr>
            </w:pPr>
            <w:r w:rsidRPr="000F71CB">
              <w:rPr>
                <w:b/>
                <w:bCs/>
              </w:rPr>
              <w:t>1</w:t>
            </w:r>
          </w:p>
        </w:tc>
        <w:tc>
          <w:tcPr>
            <w:tcW w:w="0" w:type="auto"/>
            <w:vAlign w:val="center"/>
            <w:hideMark/>
          </w:tcPr>
          <w:p w14:paraId="7BAA5802" w14:textId="77777777" w:rsidR="00D54428" w:rsidRPr="00D54428" w:rsidRDefault="00D54428" w:rsidP="000F71CB">
            <w:pPr>
              <w:pStyle w:val="21"/>
              <w:jc w:val="center"/>
            </w:pPr>
            <w:r w:rsidRPr="00D54428">
              <w:t xml:space="preserve">Я </w:t>
            </w:r>
            <w:proofErr w:type="spellStart"/>
            <w:r w:rsidRPr="00D54428">
              <w:t>відчуваю</w:t>
            </w:r>
            <w:proofErr w:type="spellEnd"/>
            <w:r w:rsidRPr="00D54428">
              <w:t xml:space="preserve">, </w:t>
            </w:r>
            <w:proofErr w:type="spellStart"/>
            <w:r w:rsidRPr="00D54428">
              <w:t>що</w:t>
            </w:r>
            <w:proofErr w:type="spellEnd"/>
            <w:r w:rsidRPr="00D54428">
              <w:t xml:space="preserve"> я </w:t>
            </w:r>
            <w:proofErr w:type="spellStart"/>
            <w:r w:rsidRPr="00D54428">
              <w:t>гідна</w:t>
            </w:r>
            <w:proofErr w:type="spellEnd"/>
            <w:r w:rsidRPr="00D54428">
              <w:t xml:space="preserve"> </w:t>
            </w:r>
            <w:proofErr w:type="spellStart"/>
            <w:r w:rsidRPr="00D54428">
              <w:t>людина</w:t>
            </w:r>
            <w:proofErr w:type="spellEnd"/>
            <w:r w:rsidRPr="00D54428">
              <w:t xml:space="preserve">, </w:t>
            </w:r>
            <w:proofErr w:type="spellStart"/>
            <w:r w:rsidRPr="00D54428">
              <w:t>принаймні</w:t>
            </w:r>
            <w:proofErr w:type="spellEnd"/>
            <w:r w:rsidRPr="00D54428">
              <w:t xml:space="preserve"> не </w:t>
            </w:r>
            <w:proofErr w:type="spellStart"/>
            <w:r w:rsidRPr="00D54428">
              <w:t>гірша</w:t>
            </w:r>
            <w:proofErr w:type="spellEnd"/>
            <w:r w:rsidRPr="00D54428">
              <w:t xml:space="preserve"> за </w:t>
            </w:r>
            <w:proofErr w:type="spellStart"/>
            <w:r w:rsidRPr="00D54428">
              <w:t>інших</w:t>
            </w:r>
            <w:proofErr w:type="spellEnd"/>
          </w:p>
        </w:tc>
        <w:tc>
          <w:tcPr>
            <w:tcW w:w="0" w:type="auto"/>
            <w:vAlign w:val="center"/>
            <w:hideMark/>
          </w:tcPr>
          <w:p w14:paraId="50FF356B" w14:textId="77777777" w:rsidR="00D54428" w:rsidRPr="00D54428" w:rsidRDefault="00D54428" w:rsidP="000F71CB">
            <w:pPr>
              <w:pStyle w:val="21"/>
              <w:jc w:val="center"/>
            </w:pPr>
          </w:p>
        </w:tc>
        <w:tc>
          <w:tcPr>
            <w:tcW w:w="0" w:type="auto"/>
            <w:vAlign w:val="center"/>
            <w:hideMark/>
          </w:tcPr>
          <w:p w14:paraId="69B12AE7" w14:textId="77777777" w:rsidR="00D54428" w:rsidRPr="00D54428" w:rsidRDefault="00D54428" w:rsidP="000F71CB">
            <w:pPr>
              <w:pStyle w:val="21"/>
              <w:jc w:val="center"/>
            </w:pPr>
          </w:p>
        </w:tc>
        <w:tc>
          <w:tcPr>
            <w:tcW w:w="0" w:type="auto"/>
            <w:vAlign w:val="center"/>
            <w:hideMark/>
          </w:tcPr>
          <w:p w14:paraId="4CC7C260" w14:textId="77777777" w:rsidR="00D54428" w:rsidRPr="00D54428" w:rsidRDefault="00D54428" w:rsidP="000F71CB">
            <w:pPr>
              <w:pStyle w:val="21"/>
              <w:jc w:val="center"/>
            </w:pPr>
          </w:p>
        </w:tc>
        <w:tc>
          <w:tcPr>
            <w:tcW w:w="0" w:type="auto"/>
            <w:vAlign w:val="center"/>
            <w:hideMark/>
          </w:tcPr>
          <w:p w14:paraId="2678AA47" w14:textId="77777777" w:rsidR="00D54428" w:rsidRPr="00D54428" w:rsidRDefault="00D54428" w:rsidP="000F71CB">
            <w:pPr>
              <w:pStyle w:val="21"/>
              <w:jc w:val="center"/>
            </w:pPr>
          </w:p>
        </w:tc>
      </w:tr>
      <w:tr w:rsidR="00D54428" w:rsidRPr="00D54428" w14:paraId="2B80F677" w14:textId="77777777" w:rsidTr="000F71CB">
        <w:tc>
          <w:tcPr>
            <w:tcW w:w="0" w:type="auto"/>
            <w:vAlign w:val="center"/>
            <w:hideMark/>
          </w:tcPr>
          <w:p w14:paraId="0D6173B6" w14:textId="77777777" w:rsidR="00D54428" w:rsidRPr="000F71CB" w:rsidRDefault="00D54428" w:rsidP="000F71CB">
            <w:pPr>
              <w:pStyle w:val="21"/>
              <w:jc w:val="center"/>
              <w:rPr>
                <w:b/>
                <w:bCs/>
              </w:rPr>
            </w:pPr>
            <w:r w:rsidRPr="000F71CB">
              <w:rPr>
                <w:b/>
                <w:bCs/>
              </w:rPr>
              <w:t>2</w:t>
            </w:r>
          </w:p>
        </w:tc>
        <w:tc>
          <w:tcPr>
            <w:tcW w:w="0" w:type="auto"/>
            <w:vAlign w:val="center"/>
            <w:hideMark/>
          </w:tcPr>
          <w:p w14:paraId="6EA0C396" w14:textId="77777777" w:rsidR="00D54428" w:rsidRPr="00D54428" w:rsidRDefault="00D54428" w:rsidP="000F71CB">
            <w:pPr>
              <w:pStyle w:val="21"/>
              <w:jc w:val="center"/>
            </w:pPr>
            <w:r w:rsidRPr="00D54428">
              <w:t xml:space="preserve">Я </w:t>
            </w:r>
            <w:proofErr w:type="spellStart"/>
            <w:r w:rsidRPr="00D54428">
              <w:t>вважаю</w:t>
            </w:r>
            <w:proofErr w:type="spellEnd"/>
            <w:r w:rsidRPr="00D54428">
              <w:t xml:space="preserve">, </w:t>
            </w:r>
            <w:proofErr w:type="spellStart"/>
            <w:r w:rsidRPr="00D54428">
              <w:t>що</w:t>
            </w:r>
            <w:proofErr w:type="spellEnd"/>
            <w:r w:rsidRPr="00D54428">
              <w:t xml:space="preserve"> маю </w:t>
            </w:r>
            <w:proofErr w:type="spellStart"/>
            <w:r w:rsidRPr="00D54428">
              <w:t>багато</w:t>
            </w:r>
            <w:proofErr w:type="spellEnd"/>
            <w:r w:rsidRPr="00D54428">
              <w:t xml:space="preserve"> </w:t>
            </w:r>
            <w:proofErr w:type="spellStart"/>
            <w:r w:rsidRPr="00D54428">
              <w:t>позитивних</w:t>
            </w:r>
            <w:proofErr w:type="spellEnd"/>
            <w:r w:rsidRPr="00D54428">
              <w:t xml:space="preserve"> </w:t>
            </w:r>
            <w:proofErr w:type="spellStart"/>
            <w:r w:rsidRPr="00D54428">
              <w:t>якостей</w:t>
            </w:r>
            <w:proofErr w:type="spellEnd"/>
          </w:p>
        </w:tc>
        <w:tc>
          <w:tcPr>
            <w:tcW w:w="0" w:type="auto"/>
            <w:vAlign w:val="center"/>
            <w:hideMark/>
          </w:tcPr>
          <w:p w14:paraId="287C53B8" w14:textId="77777777" w:rsidR="00D54428" w:rsidRPr="00D54428" w:rsidRDefault="00D54428" w:rsidP="000F71CB">
            <w:pPr>
              <w:pStyle w:val="21"/>
              <w:jc w:val="center"/>
            </w:pPr>
          </w:p>
        </w:tc>
        <w:tc>
          <w:tcPr>
            <w:tcW w:w="0" w:type="auto"/>
            <w:vAlign w:val="center"/>
            <w:hideMark/>
          </w:tcPr>
          <w:p w14:paraId="44A487FE" w14:textId="77777777" w:rsidR="00D54428" w:rsidRPr="00D54428" w:rsidRDefault="00D54428" w:rsidP="000F71CB">
            <w:pPr>
              <w:pStyle w:val="21"/>
              <w:jc w:val="center"/>
            </w:pPr>
          </w:p>
        </w:tc>
        <w:tc>
          <w:tcPr>
            <w:tcW w:w="0" w:type="auto"/>
            <w:vAlign w:val="center"/>
            <w:hideMark/>
          </w:tcPr>
          <w:p w14:paraId="7702066B" w14:textId="77777777" w:rsidR="00D54428" w:rsidRPr="00D54428" w:rsidRDefault="00D54428" w:rsidP="000F71CB">
            <w:pPr>
              <w:pStyle w:val="21"/>
              <w:jc w:val="center"/>
            </w:pPr>
          </w:p>
        </w:tc>
        <w:tc>
          <w:tcPr>
            <w:tcW w:w="0" w:type="auto"/>
            <w:vAlign w:val="center"/>
            <w:hideMark/>
          </w:tcPr>
          <w:p w14:paraId="23BD2D56" w14:textId="77777777" w:rsidR="00D54428" w:rsidRPr="00D54428" w:rsidRDefault="00D54428" w:rsidP="000F71CB">
            <w:pPr>
              <w:pStyle w:val="21"/>
              <w:jc w:val="center"/>
            </w:pPr>
          </w:p>
        </w:tc>
      </w:tr>
      <w:tr w:rsidR="00D54428" w:rsidRPr="00D54428" w14:paraId="6D006AA7" w14:textId="77777777" w:rsidTr="000F71CB">
        <w:tc>
          <w:tcPr>
            <w:tcW w:w="0" w:type="auto"/>
            <w:vAlign w:val="center"/>
            <w:hideMark/>
          </w:tcPr>
          <w:p w14:paraId="0D7BEBE1" w14:textId="77777777" w:rsidR="00D54428" w:rsidRPr="000F71CB" w:rsidRDefault="00D54428" w:rsidP="000F71CB">
            <w:pPr>
              <w:pStyle w:val="21"/>
              <w:jc w:val="center"/>
              <w:rPr>
                <w:b/>
                <w:bCs/>
              </w:rPr>
            </w:pPr>
            <w:r w:rsidRPr="000F71CB">
              <w:rPr>
                <w:b/>
                <w:bCs/>
              </w:rPr>
              <w:t>3</w:t>
            </w:r>
          </w:p>
        </w:tc>
        <w:tc>
          <w:tcPr>
            <w:tcW w:w="0" w:type="auto"/>
            <w:vAlign w:val="center"/>
            <w:hideMark/>
          </w:tcPr>
          <w:p w14:paraId="6614D680" w14:textId="77777777" w:rsidR="00D54428" w:rsidRPr="00D54428" w:rsidRDefault="00D54428" w:rsidP="000F71CB">
            <w:pPr>
              <w:pStyle w:val="21"/>
              <w:jc w:val="center"/>
            </w:pPr>
            <w:proofErr w:type="spellStart"/>
            <w:r w:rsidRPr="00D54428">
              <w:t>Загалом</w:t>
            </w:r>
            <w:proofErr w:type="spellEnd"/>
            <w:r w:rsidRPr="00D54428">
              <w:t xml:space="preserve"> я </w:t>
            </w:r>
            <w:proofErr w:type="spellStart"/>
            <w:r w:rsidRPr="00D54428">
              <w:t>схильна</w:t>
            </w:r>
            <w:proofErr w:type="spellEnd"/>
            <w:r w:rsidRPr="00D54428">
              <w:t xml:space="preserve"> </w:t>
            </w:r>
            <w:proofErr w:type="spellStart"/>
            <w:r w:rsidRPr="00D54428">
              <w:t>вважати</w:t>
            </w:r>
            <w:proofErr w:type="spellEnd"/>
            <w:r w:rsidRPr="00D54428">
              <w:t xml:space="preserve"> себе </w:t>
            </w:r>
            <w:proofErr w:type="spellStart"/>
            <w:r w:rsidRPr="00D54428">
              <w:t>невдахою</w:t>
            </w:r>
            <w:proofErr w:type="spellEnd"/>
            <w:r w:rsidRPr="00D54428">
              <w:t xml:space="preserve"> (R)</w:t>
            </w:r>
          </w:p>
        </w:tc>
        <w:tc>
          <w:tcPr>
            <w:tcW w:w="0" w:type="auto"/>
            <w:vAlign w:val="center"/>
            <w:hideMark/>
          </w:tcPr>
          <w:p w14:paraId="4875DC71" w14:textId="77777777" w:rsidR="00D54428" w:rsidRPr="00D54428" w:rsidRDefault="00D54428" w:rsidP="000F71CB">
            <w:pPr>
              <w:pStyle w:val="21"/>
              <w:jc w:val="center"/>
            </w:pPr>
          </w:p>
        </w:tc>
        <w:tc>
          <w:tcPr>
            <w:tcW w:w="0" w:type="auto"/>
            <w:vAlign w:val="center"/>
            <w:hideMark/>
          </w:tcPr>
          <w:p w14:paraId="6C96C320" w14:textId="77777777" w:rsidR="00D54428" w:rsidRPr="00D54428" w:rsidRDefault="00D54428" w:rsidP="000F71CB">
            <w:pPr>
              <w:pStyle w:val="21"/>
              <w:jc w:val="center"/>
            </w:pPr>
          </w:p>
        </w:tc>
        <w:tc>
          <w:tcPr>
            <w:tcW w:w="0" w:type="auto"/>
            <w:vAlign w:val="center"/>
            <w:hideMark/>
          </w:tcPr>
          <w:p w14:paraId="6EC887ED" w14:textId="77777777" w:rsidR="00D54428" w:rsidRPr="00D54428" w:rsidRDefault="00D54428" w:rsidP="000F71CB">
            <w:pPr>
              <w:pStyle w:val="21"/>
              <w:jc w:val="center"/>
            </w:pPr>
          </w:p>
        </w:tc>
        <w:tc>
          <w:tcPr>
            <w:tcW w:w="0" w:type="auto"/>
            <w:vAlign w:val="center"/>
            <w:hideMark/>
          </w:tcPr>
          <w:p w14:paraId="1E137F1E" w14:textId="77777777" w:rsidR="00D54428" w:rsidRPr="00D54428" w:rsidRDefault="00D54428" w:rsidP="000F71CB">
            <w:pPr>
              <w:pStyle w:val="21"/>
              <w:jc w:val="center"/>
            </w:pPr>
          </w:p>
        </w:tc>
      </w:tr>
      <w:tr w:rsidR="00D54428" w:rsidRPr="00D54428" w14:paraId="4B802A41" w14:textId="77777777" w:rsidTr="000F71CB">
        <w:tc>
          <w:tcPr>
            <w:tcW w:w="0" w:type="auto"/>
            <w:vAlign w:val="center"/>
            <w:hideMark/>
          </w:tcPr>
          <w:p w14:paraId="440870D2" w14:textId="77777777" w:rsidR="00D54428" w:rsidRPr="000F71CB" w:rsidRDefault="00D54428" w:rsidP="000F71CB">
            <w:pPr>
              <w:pStyle w:val="21"/>
              <w:jc w:val="center"/>
              <w:rPr>
                <w:b/>
                <w:bCs/>
              </w:rPr>
            </w:pPr>
            <w:r w:rsidRPr="000F71CB">
              <w:rPr>
                <w:b/>
                <w:bCs/>
              </w:rPr>
              <w:t>4</w:t>
            </w:r>
          </w:p>
        </w:tc>
        <w:tc>
          <w:tcPr>
            <w:tcW w:w="0" w:type="auto"/>
            <w:vAlign w:val="center"/>
            <w:hideMark/>
          </w:tcPr>
          <w:p w14:paraId="12DCEE5A" w14:textId="77777777" w:rsidR="00D54428" w:rsidRPr="00D54428" w:rsidRDefault="00D54428" w:rsidP="000F71CB">
            <w:pPr>
              <w:pStyle w:val="21"/>
              <w:jc w:val="center"/>
            </w:pPr>
            <w:r w:rsidRPr="00D54428">
              <w:t xml:space="preserve">Я </w:t>
            </w:r>
            <w:proofErr w:type="spellStart"/>
            <w:r w:rsidRPr="00D54428">
              <w:t>здатна</w:t>
            </w:r>
            <w:proofErr w:type="spellEnd"/>
            <w:r w:rsidRPr="00D54428">
              <w:t xml:space="preserve"> </w:t>
            </w:r>
            <w:proofErr w:type="spellStart"/>
            <w:r w:rsidRPr="00D54428">
              <w:t>робити</w:t>
            </w:r>
            <w:proofErr w:type="spellEnd"/>
            <w:r w:rsidRPr="00D54428">
              <w:t xml:space="preserve"> </w:t>
            </w:r>
            <w:proofErr w:type="spellStart"/>
            <w:r w:rsidRPr="00D54428">
              <w:t>щось</w:t>
            </w:r>
            <w:proofErr w:type="spellEnd"/>
            <w:r w:rsidRPr="00D54428">
              <w:t xml:space="preserve"> так само добре, як і </w:t>
            </w:r>
            <w:proofErr w:type="spellStart"/>
            <w:r w:rsidRPr="00D54428">
              <w:t>більшість</w:t>
            </w:r>
            <w:proofErr w:type="spellEnd"/>
            <w:r w:rsidRPr="00D54428">
              <w:t xml:space="preserve"> </w:t>
            </w:r>
            <w:proofErr w:type="spellStart"/>
            <w:r w:rsidRPr="00D54428">
              <w:t>інших</w:t>
            </w:r>
            <w:proofErr w:type="spellEnd"/>
            <w:r w:rsidRPr="00D54428">
              <w:t xml:space="preserve"> людей</w:t>
            </w:r>
          </w:p>
        </w:tc>
        <w:tc>
          <w:tcPr>
            <w:tcW w:w="0" w:type="auto"/>
            <w:vAlign w:val="center"/>
            <w:hideMark/>
          </w:tcPr>
          <w:p w14:paraId="40B09FCD" w14:textId="77777777" w:rsidR="00D54428" w:rsidRPr="00D54428" w:rsidRDefault="00D54428" w:rsidP="000F71CB">
            <w:pPr>
              <w:pStyle w:val="21"/>
              <w:jc w:val="center"/>
            </w:pPr>
          </w:p>
        </w:tc>
        <w:tc>
          <w:tcPr>
            <w:tcW w:w="0" w:type="auto"/>
            <w:vAlign w:val="center"/>
            <w:hideMark/>
          </w:tcPr>
          <w:p w14:paraId="52EF62A6" w14:textId="77777777" w:rsidR="00D54428" w:rsidRPr="00D54428" w:rsidRDefault="00D54428" w:rsidP="000F71CB">
            <w:pPr>
              <w:pStyle w:val="21"/>
              <w:jc w:val="center"/>
            </w:pPr>
          </w:p>
        </w:tc>
        <w:tc>
          <w:tcPr>
            <w:tcW w:w="0" w:type="auto"/>
            <w:vAlign w:val="center"/>
            <w:hideMark/>
          </w:tcPr>
          <w:p w14:paraId="44A858B7" w14:textId="77777777" w:rsidR="00D54428" w:rsidRPr="00D54428" w:rsidRDefault="00D54428" w:rsidP="000F71CB">
            <w:pPr>
              <w:pStyle w:val="21"/>
              <w:jc w:val="center"/>
            </w:pPr>
          </w:p>
        </w:tc>
        <w:tc>
          <w:tcPr>
            <w:tcW w:w="0" w:type="auto"/>
            <w:vAlign w:val="center"/>
            <w:hideMark/>
          </w:tcPr>
          <w:p w14:paraId="0960393A" w14:textId="77777777" w:rsidR="00D54428" w:rsidRPr="00D54428" w:rsidRDefault="00D54428" w:rsidP="000F71CB">
            <w:pPr>
              <w:pStyle w:val="21"/>
              <w:jc w:val="center"/>
            </w:pPr>
          </w:p>
        </w:tc>
      </w:tr>
      <w:tr w:rsidR="00D54428" w:rsidRPr="00D54428" w14:paraId="27FC1BBE" w14:textId="77777777" w:rsidTr="000F71CB">
        <w:tc>
          <w:tcPr>
            <w:tcW w:w="0" w:type="auto"/>
            <w:vAlign w:val="center"/>
            <w:hideMark/>
          </w:tcPr>
          <w:p w14:paraId="0EE1E4B2" w14:textId="77777777" w:rsidR="00D54428" w:rsidRPr="000F71CB" w:rsidRDefault="00D54428" w:rsidP="000F71CB">
            <w:pPr>
              <w:pStyle w:val="21"/>
              <w:jc w:val="center"/>
              <w:rPr>
                <w:b/>
                <w:bCs/>
              </w:rPr>
            </w:pPr>
            <w:r w:rsidRPr="000F71CB">
              <w:rPr>
                <w:b/>
                <w:bCs/>
              </w:rPr>
              <w:t>5</w:t>
            </w:r>
          </w:p>
        </w:tc>
        <w:tc>
          <w:tcPr>
            <w:tcW w:w="0" w:type="auto"/>
            <w:vAlign w:val="center"/>
            <w:hideMark/>
          </w:tcPr>
          <w:p w14:paraId="0B0F356B" w14:textId="77777777" w:rsidR="00D54428" w:rsidRPr="00D54428" w:rsidRDefault="00D54428" w:rsidP="000F71CB">
            <w:pPr>
              <w:pStyle w:val="21"/>
              <w:jc w:val="center"/>
            </w:pPr>
            <w:proofErr w:type="spellStart"/>
            <w:r w:rsidRPr="00D54428">
              <w:t>Мені</w:t>
            </w:r>
            <w:proofErr w:type="spellEnd"/>
            <w:r w:rsidRPr="00D54428">
              <w:t xml:space="preserve"> </w:t>
            </w:r>
            <w:proofErr w:type="spellStart"/>
            <w:r w:rsidRPr="00D54428">
              <w:t>здається</w:t>
            </w:r>
            <w:proofErr w:type="spellEnd"/>
            <w:r w:rsidRPr="00D54428">
              <w:t xml:space="preserve">, </w:t>
            </w:r>
            <w:proofErr w:type="spellStart"/>
            <w:r w:rsidRPr="00D54428">
              <w:t>що</w:t>
            </w:r>
            <w:proofErr w:type="spellEnd"/>
            <w:r w:rsidRPr="00D54428">
              <w:t xml:space="preserve"> </w:t>
            </w:r>
            <w:proofErr w:type="spellStart"/>
            <w:r w:rsidRPr="00D54428">
              <w:t>мені</w:t>
            </w:r>
            <w:proofErr w:type="spellEnd"/>
            <w:r w:rsidRPr="00D54428">
              <w:t xml:space="preserve"> </w:t>
            </w:r>
            <w:proofErr w:type="spellStart"/>
            <w:r w:rsidRPr="00D54428">
              <w:t>немає</w:t>
            </w:r>
            <w:proofErr w:type="spellEnd"/>
            <w:r w:rsidRPr="00D54428">
              <w:t xml:space="preserve"> </w:t>
            </w:r>
            <w:proofErr w:type="spellStart"/>
            <w:r w:rsidRPr="00D54428">
              <w:t>чим</w:t>
            </w:r>
            <w:proofErr w:type="spellEnd"/>
            <w:r w:rsidRPr="00D54428">
              <w:t xml:space="preserve"> </w:t>
            </w:r>
            <w:proofErr w:type="spellStart"/>
            <w:r w:rsidRPr="00D54428">
              <w:t>пишатися</w:t>
            </w:r>
            <w:proofErr w:type="spellEnd"/>
            <w:r w:rsidRPr="00D54428">
              <w:t xml:space="preserve"> (R)</w:t>
            </w:r>
          </w:p>
        </w:tc>
        <w:tc>
          <w:tcPr>
            <w:tcW w:w="0" w:type="auto"/>
            <w:vAlign w:val="center"/>
            <w:hideMark/>
          </w:tcPr>
          <w:p w14:paraId="6180F88D" w14:textId="77777777" w:rsidR="00D54428" w:rsidRPr="00D54428" w:rsidRDefault="00D54428" w:rsidP="000F71CB">
            <w:pPr>
              <w:pStyle w:val="21"/>
              <w:jc w:val="center"/>
            </w:pPr>
          </w:p>
        </w:tc>
        <w:tc>
          <w:tcPr>
            <w:tcW w:w="0" w:type="auto"/>
            <w:vAlign w:val="center"/>
            <w:hideMark/>
          </w:tcPr>
          <w:p w14:paraId="2BCC1948" w14:textId="77777777" w:rsidR="00D54428" w:rsidRPr="00D54428" w:rsidRDefault="00D54428" w:rsidP="000F71CB">
            <w:pPr>
              <w:pStyle w:val="21"/>
              <w:jc w:val="center"/>
            </w:pPr>
          </w:p>
        </w:tc>
        <w:tc>
          <w:tcPr>
            <w:tcW w:w="0" w:type="auto"/>
            <w:vAlign w:val="center"/>
            <w:hideMark/>
          </w:tcPr>
          <w:p w14:paraId="4FF2B3C0" w14:textId="77777777" w:rsidR="00D54428" w:rsidRPr="00D54428" w:rsidRDefault="00D54428" w:rsidP="000F71CB">
            <w:pPr>
              <w:pStyle w:val="21"/>
              <w:jc w:val="center"/>
            </w:pPr>
          </w:p>
        </w:tc>
        <w:tc>
          <w:tcPr>
            <w:tcW w:w="0" w:type="auto"/>
            <w:vAlign w:val="center"/>
            <w:hideMark/>
          </w:tcPr>
          <w:p w14:paraId="2CE6A95D" w14:textId="77777777" w:rsidR="00D54428" w:rsidRPr="00D54428" w:rsidRDefault="00D54428" w:rsidP="000F71CB">
            <w:pPr>
              <w:pStyle w:val="21"/>
              <w:jc w:val="center"/>
            </w:pPr>
          </w:p>
        </w:tc>
      </w:tr>
      <w:tr w:rsidR="00D54428" w:rsidRPr="00D54428" w14:paraId="009527EA" w14:textId="77777777" w:rsidTr="000F71CB">
        <w:tc>
          <w:tcPr>
            <w:tcW w:w="0" w:type="auto"/>
            <w:vAlign w:val="center"/>
            <w:hideMark/>
          </w:tcPr>
          <w:p w14:paraId="0DC12264" w14:textId="77777777" w:rsidR="00D54428" w:rsidRPr="000F71CB" w:rsidRDefault="00D54428" w:rsidP="000F71CB">
            <w:pPr>
              <w:pStyle w:val="21"/>
              <w:jc w:val="center"/>
              <w:rPr>
                <w:b/>
                <w:bCs/>
              </w:rPr>
            </w:pPr>
            <w:r w:rsidRPr="000F71CB">
              <w:rPr>
                <w:b/>
                <w:bCs/>
              </w:rPr>
              <w:t>6</w:t>
            </w:r>
          </w:p>
        </w:tc>
        <w:tc>
          <w:tcPr>
            <w:tcW w:w="0" w:type="auto"/>
            <w:vAlign w:val="center"/>
            <w:hideMark/>
          </w:tcPr>
          <w:p w14:paraId="45510C0D" w14:textId="77777777" w:rsidR="00D54428" w:rsidRPr="00D54428" w:rsidRDefault="00D54428" w:rsidP="000F71CB">
            <w:pPr>
              <w:pStyle w:val="21"/>
              <w:jc w:val="center"/>
            </w:pPr>
            <w:r w:rsidRPr="00D54428">
              <w:t xml:space="preserve">Я маю </w:t>
            </w:r>
            <w:proofErr w:type="spellStart"/>
            <w:r w:rsidRPr="00D54428">
              <w:t>позитивне</w:t>
            </w:r>
            <w:proofErr w:type="spellEnd"/>
            <w:r w:rsidRPr="00D54428">
              <w:t xml:space="preserve"> </w:t>
            </w:r>
            <w:proofErr w:type="spellStart"/>
            <w:r w:rsidRPr="00D54428">
              <w:t>ставлення</w:t>
            </w:r>
            <w:proofErr w:type="spellEnd"/>
            <w:r w:rsidRPr="00D54428">
              <w:t xml:space="preserve"> до себе</w:t>
            </w:r>
          </w:p>
        </w:tc>
        <w:tc>
          <w:tcPr>
            <w:tcW w:w="0" w:type="auto"/>
            <w:vAlign w:val="center"/>
            <w:hideMark/>
          </w:tcPr>
          <w:p w14:paraId="514831A1" w14:textId="77777777" w:rsidR="00D54428" w:rsidRPr="00D54428" w:rsidRDefault="00D54428" w:rsidP="000F71CB">
            <w:pPr>
              <w:pStyle w:val="21"/>
              <w:jc w:val="center"/>
            </w:pPr>
          </w:p>
        </w:tc>
        <w:tc>
          <w:tcPr>
            <w:tcW w:w="0" w:type="auto"/>
            <w:vAlign w:val="center"/>
            <w:hideMark/>
          </w:tcPr>
          <w:p w14:paraId="59A4BE56" w14:textId="77777777" w:rsidR="00D54428" w:rsidRPr="00D54428" w:rsidRDefault="00D54428" w:rsidP="000F71CB">
            <w:pPr>
              <w:pStyle w:val="21"/>
              <w:jc w:val="center"/>
            </w:pPr>
          </w:p>
        </w:tc>
        <w:tc>
          <w:tcPr>
            <w:tcW w:w="0" w:type="auto"/>
            <w:vAlign w:val="center"/>
            <w:hideMark/>
          </w:tcPr>
          <w:p w14:paraId="2026C2B5" w14:textId="77777777" w:rsidR="00D54428" w:rsidRPr="00D54428" w:rsidRDefault="00D54428" w:rsidP="000F71CB">
            <w:pPr>
              <w:pStyle w:val="21"/>
              <w:jc w:val="center"/>
            </w:pPr>
          </w:p>
        </w:tc>
        <w:tc>
          <w:tcPr>
            <w:tcW w:w="0" w:type="auto"/>
            <w:vAlign w:val="center"/>
            <w:hideMark/>
          </w:tcPr>
          <w:p w14:paraId="0A086EF3" w14:textId="77777777" w:rsidR="00D54428" w:rsidRPr="00D54428" w:rsidRDefault="00D54428" w:rsidP="000F71CB">
            <w:pPr>
              <w:pStyle w:val="21"/>
              <w:jc w:val="center"/>
            </w:pPr>
          </w:p>
        </w:tc>
      </w:tr>
      <w:tr w:rsidR="00D54428" w:rsidRPr="00D54428" w14:paraId="0D007E41" w14:textId="77777777" w:rsidTr="000F71CB">
        <w:tc>
          <w:tcPr>
            <w:tcW w:w="0" w:type="auto"/>
            <w:vAlign w:val="center"/>
            <w:hideMark/>
          </w:tcPr>
          <w:p w14:paraId="7528E1FE" w14:textId="77777777" w:rsidR="00D54428" w:rsidRPr="000F71CB" w:rsidRDefault="00D54428" w:rsidP="000F71CB">
            <w:pPr>
              <w:pStyle w:val="21"/>
              <w:jc w:val="center"/>
              <w:rPr>
                <w:b/>
                <w:bCs/>
              </w:rPr>
            </w:pPr>
            <w:r w:rsidRPr="000F71CB">
              <w:rPr>
                <w:b/>
                <w:bCs/>
              </w:rPr>
              <w:t>7</w:t>
            </w:r>
          </w:p>
        </w:tc>
        <w:tc>
          <w:tcPr>
            <w:tcW w:w="0" w:type="auto"/>
            <w:vAlign w:val="center"/>
            <w:hideMark/>
          </w:tcPr>
          <w:p w14:paraId="3C72D100" w14:textId="77777777" w:rsidR="00D54428" w:rsidRPr="00D54428" w:rsidRDefault="00D54428" w:rsidP="000F71CB">
            <w:pPr>
              <w:pStyle w:val="21"/>
              <w:jc w:val="center"/>
            </w:pPr>
            <w:proofErr w:type="spellStart"/>
            <w:r w:rsidRPr="00D54428">
              <w:t>Загалом</w:t>
            </w:r>
            <w:proofErr w:type="spellEnd"/>
            <w:r w:rsidRPr="00D54428">
              <w:t xml:space="preserve"> я </w:t>
            </w:r>
            <w:proofErr w:type="spellStart"/>
            <w:r w:rsidRPr="00D54428">
              <w:t>задоволена</w:t>
            </w:r>
            <w:proofErr w:type="spellEnd"/>
            <w:r w:rsidRPr="00D54428">
              <w:t xml:space="preserve"> собою</w:t>
            </w:r>
          </w:p>
        </w:tc>
        <w:tc>
          <w:tcPr>
            <w:tcW w:w="0" w:type="auto"/>
            <w:vAlign w:val="center"/>
            <w:hideMark/>
          </w:tcPr>
          <w:p w14:paraId="1BC8B875" w14:textId="77777777" w:rsidR="00D54428" w:rsidRPr="00D54428" w:rsidRDefault="00D54428" w:rsidP="000F71CB">
            <w:pPr>
              <w:pStyle w:val="21"/>
              <w:jc w:val="center"/>
            </w:pPr>
          </w:p>
        </w:tc>
        <w:tc>
          <w:tcPr>
            <w:tcW w:w="0" w:type="auto"/>
            <w:vAlign w:val="center"/>
            <w:hideMark/>
          </w:tcPr>
          <w:p w14:paraId="7E59109B" w14:textId="77777777" w:rsidR="00D54428" w:rsidRPr="00D54428" w:rsidRDefault="00D54428" w:rsidP="000F71CB">
            <w:pPr>
              <w:pStyle w:val="21"/>
              <w:jc w:val="center"/>
            </w:pPr>
          </w:p>
        </w:tc>
        <w:tc>
          <w:tcPr>
            <w:tcW w:w="0" w:type="auto"/>
            <w:vAlign w:val="center"/>
            <w:hideMark/>
          </w:tcPr>
          <w:p w14:paraId="39DEFBAD" w14:textId="77777777" w:rsidR="00D54428" w:rsidRPr="00D54428" w:rsidRDefault="00D54428" w:rsidP="000F71CB">
            <w:pPr>
              <w:pStyle w:val="21"/>
              <w:jc w:val="center"/>
            </w:pPr>
          </w:p>
        </w:tc>
        <w:tc>
          <w:tcPr>
            <w:tcW w:w="0" w:type="auto"/>
            <w:vAlign w:val="center"/>
            <w:hideMark/>
          </w:tcPr>
          <w:p w14:paraId="3A69EEF2" w14:textId="77777777" w:rsidR="00D54428" w:rsidRPr="00D54428" w:rsidRDefault="00D54428" w:rsidP="000F71CB">
            <w:pPr>
              <w:pStyle w:val="21"/>
              <w:jc w:val="center"/>
            </w:pPr>
          </w:p>
        </w:tc>
      </w:tr>
      <w:tr w:rsidR="00D54428" w:rsidRPr="00D54428" w14:paraId="3B84DE2E" w14:textId="77777777" w:rsidTr="000F71CB">
        <w:tc>
          <w:tcPr>
            <w:tcW w:w="0" w:type="auto"/>
            <w:vAlign w:val="center"/>
            <w:hideMark/>
          </w:tcPr>
          <w:p w14:paraId="66F829E6" w14:textId="77777777" w:rsidR="00D54428" w:rsidRPr="000F71CB" w:rsidRDefault="00D54428" w:rsidP="000F71CB">
            <w:pPr>
              <w:pStyle w:val="21"/>
              <w:jc w:val="center"/>
              <w:rPr>
                <w:b/>
                <w:bCs/>
              </w:rPr>
            </w:pPr>
            <w:r w:rsidRPr="000F71CB">
              <w:rPr>
                <w:b/>
                <w:bCs/>
              </w:rPr>
              <w:t>8</w:t>
            </w:r>
          </w:p>
        </w:tc>
        <w:tc>
          <w:tcPr>
            <w:tcW w:w="0" w:type="auto"/>
            <w:vAlign w:val="center"/>
            <w:hideMark/>
          </w:tcPr>
          <w:p w14:paraId="596C55CA" w14:textId="77777777" w:rsidR="00D54428" w:rsidRPr="00D54428" w:rsidRDefault="00D54428" w:rsidP="000F71CB">
            <w:pPr>
              <w:pStyle w:val="21"/>
              <w:jc w:val="center"/>
            </w:pPr>
            <w:proofErr w:type="spellStart"/>
            <w:r w:rsidRPr="00D54428">
              <w:t>Мені</w:t>
            </w:r>
            <w:proofErr w:type="spellEnd"/>
            <w:r w:rsidRPr="00D54428">
              <w:t xml:space="preserve"> </w:t>
            </w:r>
            <w:proofErr w:type="spellStart"/>
            <w:r w:rsidRPr="00D54428">
              <w:t>хотілося</w:t>
            </w:r>
            <w:proofErr w:type="spellEnd"/>
            <w:r w:rsidRPr="00D54428">
              <w:t xml:space="preserve"> б </w:t>
            </w:r>
            <w:proofErr w:type="spellStart"/>
            <w:r w:rsidRPr="00D54428">
              <w:t>мати</w:t>
            </w:r>
            <w:proofErr w:type="spellEnd"/>
            <w:r w:rsidRPr="00D54428">
              <w:t xml:space="preserve"> </w:t>
            </w:r>
            <w:proofErr w:type="spellStart"/>
            <w:r w:rsidRPr="00D54428">
              <w:t>більше</w:t>
            </w:r>
            <w:proofErr w:type="spellEnd"/>
            <w:r w:rsidRPr="00D54428">
              <w:t xml:space="preserve"> </w:t>
            </w:r>
            <w:proofErr w:type="spellStart"/>
            <w:r w:rsidRPr="00D54428">
              <w:t>поваги</w:t>
            </w:r>
            <w:proofErr w:type="spellEnd"/>
            <w:r w:rsidRPr="00D54428">
              <w:t xml:space="preserve"> до себе (R)</w:t>
            </w:r>
          </w:p>
        </w:tc>
        <w:tc>
          <w:tcPr>
            <w:tcW w:w="0" w:type="auto"/>
            <w:vAlign w:val="center"/>
            <w:hideMark/>
          </w:tcPr>
          <w:p w14:paraId="2C23FC2D" w14:textId="77777777" w:rsidR="00D54428" w:rsidRPr="00D54428" w:rsidRDefault="00D54428" w:rsidP="000F71CB">
            <w:pPr>
              <w:pStyle w:val="21"/>
              <w:jc w:val="center"/>
            </w:pPr>
          </w:p>
        </w:tc>
        <w:tc>
          <w:tcPr>
            <w:tcW w:w="0" w:type="auto"/>
            <w:vAlign w:val="center"/>
            <w:hideMark/>
          </w:tcPr>
          <w:p w14:paraId="7B8E235C" w14:textId="77777777" w:rsidR="00D54428" w:rsidRPr="00D54428" w:rsidRDefault="00D54428" w:rsidP="000F71CB">
            <w:pPr>
              <w:pStyle w:val="21"/>
              <w:jc w:val="center"/>
            </w:pPr>
          </w:p>
        </w:tc>
        <w:tc>
          <w:tcPr>
            <w:tcW w:w="0" w:type="auto"/>
            <w:vAlign w:val="center"/>
            <w:hideMark/>
          </w:tcPr>
          <w:p w14:paraId="16EF7889" w14:textId="77777777" w:rsidR="00D54428" w:rsidRPr="00D54428" w:rsidRDefault="00D54428" w:rsidP="000F71CB">
            <w:pPr>
              <w:pStyle w:val="21"/>
              <w:jc w:val="center"/>
            </w:pPr>
          </w:p>
        </w:tc>
        <w:tc>
          <w:tcPr>
            <w:tcW w:w="0" w:type="auto"/>
            <w:vAlign w:val="center"/>
            <w:hideMark/>
          </w:tcPr>
          <w:p w14:paraId="7BEFD9D6" w14:textId="77777777" w:rsidR="00D54428" w:rsidRPr="00D54428" w:rsidRDefault="00D54428" w:rsidP="000F71CB">
            <w:pPr>
              <w:pStyle w:val="21"/>
              <w:jc w:val="center"/>
            </w:pPr>
          </w:p>
        </w:tc>
      </w:tr>
      <w:tr w:rsidR="00D54428" w:rsidRPr="00D54428" w14:paraId="2F5CF44D" w14:textId="77777777" w:rsidTr="000F71CB">
        <w:tc>
          <w:tcPr>
            <w:tcW w:w="0" w:type="auto"/>
            <w:vAlign w:val="center"/>
            <w:hideMark/>
          </w:tcPr>
          <w:p w14:paraId="734C52DD" w14:textId="77777777" w:rsidR="00D54428" w:rsidRPr="000F71CB" w:rsidRDefault="00D54428" w:rsidP="000F71CB">
            <w:pPr>
              <w:pStyle w:val="21"/>
              <w:jc w:val="center"/>
              <w:rPr>
                <w:b/>
                <w:bCs/>
              </w:rPr>
            </w:pPr>
            <w:r w:rsidRPr="000F71CB">
              <w:rPr>
                <w:b/>
                <w:bCs/>
              </w:rPr>
              <w:t>9</w:t>
            </w:r>
          </w:p>
        </w:tc>
        <w:tc>
          <w:tcPr>
            <w:tcW w:w="0" w:type="auto"/>
            <w:vAlign w:val="center"/>
            <w:hideMark/>
          </w:tcPr>
          <w:p w14:paraId="5213E56A" w14:textId="77777777" w:rsidR="00D54428" w:rsidRPr="00D54428" w:rsidRDefault="00D54428" w:rsidP="000F71CB">
            <w:pPr>
              <w:pStyle w:val="21"/>
              <w:jc w:val="center"/>
            </w:pPr>
            <w:r w:rsidRPr="00D54428">
              <w:t xml:space="preserve">Часом </w:t>
            </w:r>
            <w:proofErr w:type="spellStart"/>
            <w:r w:rsidRPr="00D54428">
              <w:t>мені</w:t>
            </w:r>
            <w:proofErr w:type="spellEnd"/>
            <w:r w:rsidRPr="00D54428">
              <w:t xml:space="preserve"> </w:t>
            </w:r>
            <w:proofErr w:type="spellStart"/>
            <w:r w:rsidRPr="00D54428">
              <w:t>здається</w:t>
            </w:r>
            <w:proofErr w:type="spellEnd"/>
            <w:r w:rsidRPr="00D54428">
              <w:t xml:space="preserve">, </w:t>
            </w:r>
            <w:proofErr w:type="spellStart"/>
            <w:r w:rsidRPr="00D54428">
              <w:t>що</w:t>
            </w:r>
            <w:proofErr w:type="spellEnd"/>
            <w:r w:rsidRPr="00D54428">
              <w:t xml:space="preserve"> я </w:t>
            </w:r>
            <w:proofErr w:type="spellStart"/>
            <w:r w:rsidRPr="00D54428">
              <w:t>ні</w:t>
            </w:r>
            <w:proofErr w:type="spellEnd"/>
            <w:r w:rsidRPr="00D54428">
              <w:t xml:space="preserve"> на </w:t>
            </w:r>
            <w:proofErr w:type="spellStart"/>
            <w:r w:rsidRPr="00D54428">
              <w:t>що</w:t>
            </w:r>
            <w:proofErr w:type="spellEnd"/>
            <w:r w:rsidRPr="00D54428">
              <w:t xml:space="preserve"> не </w:t>
            </w:r>
            <w:proofErr w:type="spellStart"/>
            <w:r w:rsidRPr="00D54428">
              <w:t>здатна</w:t>
            </w:r>
            <w:proofErr w:type="spellEnd"/>
            <w:r w:rsidRPr="00D54428">
              <w:t xml:space="preserve"> (R)</w:t>
            </w:r>
          </w:p>
        </w:tc>
        <w:tc>
          <w:tcPr>
            <w:tcW w:w="0" w:type="auto"/>
            <w:vAlign w:val="center"/>
            <w:hideMark/>
          </w:tcPr>
          <w:p w14:paraId="6054FA88" w14:textId="77777777" w:rsidR="00D54428" w:rsidRPr="00D54428" w:rsidRDefault="00D54428" w:rsidP="000F71CB">
            <w:pPr>
              <w:pStyle w:val="21"/>
              <w:jc w:val="center"/>
            </w:pPr>
          </w:p>
        </w:tc>
        <w:tc>
          <w:tcPr>
            <w:tcW w:w="0" w:type="auto"/>
            <w:vAlign w:val="center"/>
            <w:hideMark/>
          </w:tcPr>
          <w:p w14:paraId="371C2A3E" w14:textId="77777777" w:rsidR="00D54428" w:rsidRPr="00D54428" w:rsidRDefault="00D54428" w:rsidP="000F71CB">
            <w:pPr>
              <w:pStyle w:val="21"/>
              <w:jc w:val="center"/>
            </w:pPr>
          </w:p>
        </w:tc>
        <w:tc>
          <w:tcPr>
            <w:tcW w:w="0" w:type="auto"/>
            <w:vAlign w:val="center"/>
            <w:hideMark/>
          </w:tcPr>
          <w:p w14:paraId="4E8D6982" w14:textId="77777777" w:rsidR="00D54428" w:rsidRPr="00D54428" w:rsidRDefault="00D54428" w:rsidP="000F71CB">
            <w:pPr>
              <w:pStyle w:val="21"/>
              <w:jc w:val="center"/>
            </w:pPr>
          </w:p>
        </w:tc>
        <w:tc>
          <w:tcPr>
            <w:tcW w:w="0" w:type="auto"/>
            <w:vAlign w:val="center"/>
            <w:hideMark/>
          </w:tcPr>
          <w:p w14:paraId="22158A07" w14:textId="77777777" w:rsidR="00D54428" w:rsidRPr="00D54428" w:rsidRDefault="00D54428" w:rsidP="000F71CB">
            <w:pPr>
              <w:pStyle w:val="21"/>
              <w:jc w:val="center"/>
            </w:pPr>
          </w:p>
        </w:tc>
      </w:tr>
      <w:tr w:rsidR="00D54428" w:rsidRPr="00D54428" w14:paraId="2F057DF2" w14:textId="77777777" w:rsidTr="000F71CB">
        <w:tc>
          <w:tcPr>
            <w:tcW w:w="0" w:type="auto"/>
            <w:vAlign w:val="center"/>
            <w:hideMark/>
          </w:tcPr>
          <w:p w14:paraId="1C150BEF" w14:textId="77777777" w:rsidR="00D54428" w:rsidRPr="000F71CB" w:rsidRDefault="00D54428" w:rsidP="000F71CB">
            <w:pPr>
              <w:pStyle w:val="21"/>
              <w:jc w:val="center"/>
              <w:rPr>
                <w:b/>
                <w:bCs/>
              </w:rPr>
            </w:pPr>
            <w:r w:rsidRPr="000F71CB">
              <w:rPr>
                <w:b/>
                <w:bCs/>
              </w:rPr>
              <w:t>10</w:t>
            </w:r>
          </w:p>
        </w:tc>
        <w:tc>
          <w:tcPr>
            <w:tcW w:w="0" w:type="auto"/>
            <w:vAlign w:val="center"/>
            <w:hideMark/>
          </w:tcPr>
          <w:p w14:paraId="6E77A11E" w14:textId="77777777" w:rsidR="00D54428" w:rsidRPr="00D54428" w:rsidRDefault="00D54428" w:rsidP="000F71CB">
            <w:pPr>
              <w:pStyle w:val="21"/>
              <w:jc w:val="center"/>
            </w:pPr>
            <w:r w:rsidRPr="00D54428">
              <w:t xml:space="preserve">Часом я думаю, </w:t>
            </w:r>
            <w:proofErr w:type="spellStart"/>
            <w:r w:rsidRPr="00D54428">
              <w:t>що</w:t>
            </w:r>
            <w:proofErr w:type="spellEnd"/>
            <w:r w:rsidRPr="00D54428">
              <w:t xml:space="preserve"> я </w:t>
            </w:r>
            <w:proofErr w:type="spellStart"/>
            <w:r w:rsidRPr="00D54428">
              <w:t>погана</w:t>
            </w:r>
            <w:proofErr w:type="spellEnd"/>
            <w:r w:rsidRPr="00D54428">
              <w:t xml:space="preserve"> </w:t>
            </w:r>
            <w:proofErr w:type="spellStart"/>
            <w:r w:rsidRPr="00D54428">
              <w:t>людина</w:t>
            </w:r>
            <w:proofErr w:type="spellEnd"/>
            <w:r w:rsidRPr="00D54428">
              <w:t xml:space="preserve"> (R)</w:t>
            </w:r>
          </w:p>
        </w:tc>
        <w:tc>
          <w:tcPr>
            <w:tcW w:w="0" w:type="auto"/>
            <w:vAlign w:val="center"/>
            <w:hideMark/>
          </w:tcPr>
          <w:p w14:paraId="7E6CFF2B" w14:textId="77777777" w:rsidR="00D54428" w:rsidRPr="00D54428" w:rsidRDefault="00D54428" w:rsidP="000F71CB">
            <w:pPr>
              <w:pStyle w:val="21"/>
              <w:jc w:val="center"/>
            </w:pPr>
          </w:p>
        </w:tc>
        <w:tc>
          <w:tcPr>
            <w:tcW w:w="0" w:type="auto"/>
            <w:vAlign w:val="center"/>
            <w:hideMark/>
          </w:tcPr>
          <w:p w14:paraId="36861DD1" w14:textId="77777777" w:rsidR="00D54428" w:rsidRPr="00D54428" w:rsidRDefault="00D54428" w:rsidP="000F71CB">
            <w:pPr>
              <w:pStyle w:val="21"/>
              <w:jc w:val="center"/>
            </w:pPr>
          </w:p>
        </w:tc>
        <w:tc>
          <w:tcPr>
            <w:tcW w:w="0" w:type="auto"/>
            <w:vAlign w:val="center"/>
            <w:hideMark/>
          </w:tcPr>
          <w:p w14:paraId="5232A4E1" w14:textId="77777777" w:rsidR="00D54428" w:rsidRPr="00D54428" w:rsidRDefault="00D54428" w:rsidP="000F71CB">
            <w:pPr>
              <w:pStyle w:val="21"/>
              <w:jc w:val="center"/>
            </w:pPr>
          </w:p>
        </w:tc>
        <w:tc>
          <w:tcPr>
            <w:tcW w:w="0" w:type="auto"/>
            <w:vAlign w:val="center"/>
            <w:hideMark/>
          </w:tcPr>
          <w:p w14:paraId="7BEC304A" w14:textId="77777777" w:rsidR="00D54428" w:rsidRPr="00D54428" w:rsidRDefault="00D54428" w:rsidP="000F71CB">
            <w:pPr>
              <w:pStyle w:val="21"/>
              <w:jc w:val="center"/>
            </w:pPr>
          </w:p>
        </w:tc>
      </w:tr>
    </w:tbl>
    <w:p w14:paraId="00BD7885" w14:textId="77777777" w:rsidR="00D54428" w:rsidRPr="00D54428" w:rsidRDefault="00D54428" w:rsidP="00D54428">
      <w:pPr>
        <w:pStyle w:val="11"/>
        <w:rPr>
          <w:b/>
          <w:bCs/>
          <w:i/>
          <w:iCs/>
        </w:rPr>
      </w:pPr>
      <w:r w:rsidRPr="00D54428">
        <w:rPr>
          <w:b/>
          <w:bCs/>
          <w:i/>
          <w:iCs/>
        </w:rPr>
        <w:t>(R) – твердження з реверсивною оцінкою</w:t>
      </w:r>
    </w:p>
    <w:p w14:paraId="7506C7D0" w14:textId="77777777" w:rsidR="000F71CB" w:rsidRDefault="000F71CB" w:rsidP="00D54428">
      <w:pPr>
        <w:pStyle w:val="11"/>
        <w:rPr>
          <w:b/>
          <w:bCs/>
          <w:lang w:val="ru-RU"/>
        </w:rPr>
      </w:pPr>
    </w:p>
    <w:p w14:paraId="7FC5445A" w14:textId="43A39137" w:rsidR="00D54428" w:rsidRPr="00D54428" w:rsidRDefault="00D54428" w:rsidP="00D54428">
      <w:pPr>
        <w:pStyle w:val="11"/>
      </w:pPr>
      <w:r w:rsidRPr="00D54428">
        <w:rPr>
          <w:b/>
          <w:bCs/>
        </w:rPr>
        <w:t>Обробка результатів:</w:t>
      </w:r>
    </w:p>
    <w:p w14:paraId="4DDC402F" w14:textId="77777777" w:rsidR="00D54428" w:rsidRPr="00D54428" w:rsidRDefault="00D54428" w:rsidP="00270430">
      <w:pPr>
        <w:pStyle w:val="11"/>
        <w:numPr>
          <w:ilvl w:val="0"/>
          <w:numId w:val="23"/>
        </w:numPr>
      </w:pPr>
      <w:r w:rsidRPr="00D54428">
        <w:t xml:space="preserve">Для тверджень з позначкою (R) – питання 3, 5, 8, 9, 10 – здійсніть реверсивний підрахунок: </w:t>
      </w:r>
    </w:p>
    <w:p w14:paraId="15972A76" w14:textId="77777777" w:rsidR="00D54428" w:rsidRPr="00D54428" w:rsidRDefault="00D54428" w:rsidP="00270430">
      <w:pPr>
        <w:pStyle w:val="11"/>
        <w:numPr>
          <w:ilvl w:val="1"/>
          <w:numId w:val="23"/>
        </w:numPr>
      </w:pPr>
      <w:r w:rsidRPr="00D54428">
        <w:t>1 → 4</w:t>
      </w:r>
    </w:p>
    <w:p w14:paraId="6344AD1C" w14:textId="77777777" w:rsidR="00D54428" w:rsidRPr="00D54428" w:rsidRDefault="00D54428" w:rsidP="00270430">
      <w:pPr>
        <w:pStyle w:val="11"/>
        <w:numPr>
          <w:ilvl w:val="1"/>
          <w:numId w:val="23"/>
        </w:numPr>
      </w:pPr>
      <w:r w:rsidRPr="00D54428">
        <w:t>2 → 3</w:t>
      </w:r>
    </w:p>
    <w:p w14:paraId="5CB1E682" w14:textId="77777777" w:rsidR="00D54428" w:rsidRPr="00D54428" w:rsidRDefault="00D54428" w:rsidP="00270430">
      <w:pPr>
        <w:pStyle w:val="11"/>
        <w:numPr>
          <w:ilvl w:val="1"/>
          <w:numId w:val="23"/>
        </w:numPr>
      </w:pPr>
      <w:r w:rsidRPr="00D54428">
        <w:t>3 → 2</w:t>
      </w:r>
    </w:p>
    <w:p w14:paraId="2FE4F32D" w14:textId="77777777" w:rsidR="00D54428" w:rsidRPr="00D54428" w:rsidRDefault="00D54428" w:rsidP="00270430">
      <w:pPr>
        <w:pStyle w:val="11"/>
        <w:numPr>
          <w:ilvl w:val="1"/>
          <w:numId w:val="23"/>
        </w:numPr>
      </w:pPr>
      <w:r w:rsidRPr="00D54428">
        <w:t>4 → 1</w:t>
      </w:r>
    </w:p>
    <w:p w14:paraId="7D51D90A" w14:textId="77777777" w:rsidR="00D54428" w:rsidRPr="00D54428" w:rsidRDefault="00D54428" w:rsidP="00270430">
      <w:pPr>
        <w:pStyle w:val="11"/>
        <w:numPr>
          <w:ilvl w:val="0"/>
          <w:numId w:val="23"/>
        </w:numPr>
      </w:pPr>
      <w:r w:rsidRPr="00D54428">
        <w:t>Підсумуйте бали за всіма 10 питаннями: _____</w:t>
      </w:r>
    </w:p>
    <w:p w14:paraId="6522AB88" w14:textId="77777777" w:rsidR="000F71CB" w:rsidRDefault="000F71CB" w:rsidP="00D54428">
      <w:pPr>
        <w:pStyle w:val="11"/>
        <w:rPr>
          <w:b/>
          <w:bCs/>
          <w:lang w:val="ru-RU"/>
        </w:rPr>
      </w:pPr>
    </w:p>
    <w:p w14:paraId="7CF9F6AE" w14:textId="77777777" w:rsidR="000F71CB" w:rsidRDefault="000F71CB" w:rsidP="00D54428">
      <w:pPr>
        <w:pStyle w:val="11"/>
        <w:rPr>
          <w:b/>
          <w:bCs/>
          <w:lang w:val="ru-RU"/>
        </w:rPr>
      </w:pPr>
    </w:p>
    <w:p w14:paraId="480050B7" w14:textId="7E1B6B8D" w:rsidR="00D54428" w:rsidRPr="00D54428" w:rsidRDefault="00D54428" w:rsidP="00D54428">
      <w:pPr>
        <w:pStyle w:val="11"/>
      </w:pPr>
      <w:r w:rsidRPr="00D54428">
        <w:rPr>
          <w:b/>
          <w:bCs/>
        </w:rPr>
        <w:lastRenderedPageBreak/>
        <w:t>Інтерпретація:</w:t>
      </w:r>
    </w:p>
    <w:p w14:paraId="4F254E87" w14:textId="77777777" w:rsidR="00D54428" w:rsidRPr="00D54428" w:rsidRDefault="00D54428" w:rsidP="00270430">
      <w:pPr>
        <w:pStyle w:val="11"/>
        <w:numPr>
          <w:ilvl w:val="0"/>
          <w:numId w:val="24"/>
        </w:numPr>
      </w:pPr>
      <w:r w:rsidRPr="00D54428">
        <w:rPr>
          <w:b/>
          <w:bCs/>
        </w:rPr>
        <w:t>10-20 балів</w:t>
      </w:r>
      <w:r w:rsidRPr="00D54428">
        <w:t xml:space="preserve"> – низька самооцінка (негативне ставлення до себе, відчуття власної неповноцінності, потреба у психологічній підтримці)</w:t>
      </w:r>
    </w:p>
    <w:p w14:paraId="654266E9" w14:textId="77777777" w:rsidR="00D54428" w:rsidRPr="00D54428" w:rsidRDefault="00D54428" w:rsidP="00270430">
      <w:pPr>
        <w:pStyle w:val="11"/>
        <w:numPr>
          <w:ilvl w:val="0"/>
          <w:numId w:val="24"/>
        </w:numPr>
      </w:pPr>
      <w:r w:rsidRPr="00D54428">
        <w:rPr>
          <w:b/>
          <w:bCs/>
        </w:rPr>
        <w:t>21-30 балів</w:t>
      </w:r>
      <w:r w:rsidRPr="00D54428">
        <w:t xml:space="preserve"> – середня самооцінка (нормальний рівень </w:t>
      </w:r>
      <w:proofErr w:type="spellStart"/>
      <w:r w:rsidRPr="00D54428">
        <w:t>самоприйняття</w:t>
      </w:r>
      <w:proofErr w:type="spellEnd"/>
      <w:r w:rsidRPr="00D54428">
        <w:t xml:space="preserve"> з періодичними сумнівами у власній цінності)</w:t>
      </w:r>
    </w:p>
    <w:p w14:paraId="3F72D8A1" w14:textId="77777777" w:rsidR="00D54428" w:rsidRPr="00D54428" w:rsidRDefault="00D54428" w:rsidP="00270430">
      <w:pPr>
        <w:pStyle w:val="11"/>
        <w:numPr>
          <w:ilvl w:val="0"/>
          <w:numId w:val="24"/>
        </w:numPr>
      </w:pPr>
      <w:r w:rsidRPr="00D54428">
        <w:rPr>
          <w:b/>
          <w:bCs/>
        </w:rPr>
        <w:t>31-40 балів</w:t>
      </w:r>
      <w:r w:rsidRPr="00D54428">
        <w:t xml:space="preserve"> – висока самооцінка (позитивне ставлення до себе, впевненість у власній цінності)</w:t>
      </w:r>
    </w:p>
    <w:p w14:paraId="33ED661D" w14:textId="1C797829" w:rsidR="00D54428" w:rsidRPr="00D54428" w:rsidRDefault="00D54428" w:rsidP="00D54428">
      <w:pPr>
        <w:pStyle w:val="11"/>
      </w:pPr>
    </w:p>
    <w:p w14:paraId="4EC3F521" w14:textId="77777777" w:rsidR="000F71CB" w:rsidRDefault="000F71CB">
      <w:pPr>
        <w:spacing w:after="0" w:line="240" w:lineRule="auto"/>
        <w:rPr>
          <w:rFonts w:ascii="Times New Roman" w:hAnsi="Times New Roman"/>
          <w:b/>
          <w:bCs/>
          <w:color w:val="000000"/>
          <w:sz w:val="28"/>
          <w:szCs w:val="28"/>
        </w:rPr>
      </w:pPr>
      <w:r>
        <w:rPr>
          <w:b/>
          <w:bCs/>
        </w:rPr>
        <w:br w:type="page"/>
      </w:r>
    </w:p>
    <w:p w14:paraId="35734745" w14:textId="7B03759D" w:rsidR="00D54428" w:rsidRPr="00D54428" w:rsidRDefault="00D54428" w:rsidP="000F71CB">
      <w:pPr>
        <w:pStyle w:val="11"/>
        <w:ind w:firstLine="0"/>
        <w:jc w:val="right"/>
        <w:rPr>
          <w:b/>
          <w:bCs/>
        </w:rPr>
      </w:pPr>
      <w:r w:rsidRPr="00D54428">
        <w:rPr>
          <w:b/>
          <w:bCs/>
        </w:rPr>
        <w:lastRenderedPageBreak/>
        <w:t>Додаток Г</w:t>
      </w:r>
    </w:p>
    <w:p w14:paraId="2281E8A7" w14:textId="77777777" w:rsidR="00D54428" w:rsidRPr="00D54428" w:rsidRDefault="00D54428" w:rsidP="000F71CB">
      <w:pPr>
        <w:pStyle w:val="11"/>
        <w:ind w:firstLine="0"/>
        <w:jc w:val="center"/>
      </w:pPr>
      <w:r w:rsidRPr="00D54428">
        <w:rPr>
          <w:b/>
          <w:bCs/>
        </w:rPr>
        <w:t>Узагальнена характеристика вибірки дослідження</w:t>
      </w:r>
    </w:p>
    <w:tbl>
      <w:tblPr>
        <w:tblStyle w:val="15"/>
        <w:tblW w:w="0" w:type="auto"/>
        <w:jc w:val="center"/>
        <w:tblLook w:val="04A0" w:firstRow="1" w:lastRow="0" w:firstColumn="1" w:lastColumn="0" w:noHBand="0" w:noVBand="1"/>
      </w:tblPr>
      <w:tblGrid>
        <w:gridCol w:w="498"/>
        <w:gridCol w:w="642"/>
        <w:gridCol w:w="2093"/>
        <w:gridCol w:w="786"/>
        <w:gridCol w:w="3662"/>
      </w:tblGrid>
      <w:tr w:rsidR="00D54428" w:rsidRPr="00D54428" w14:paraId="57BEF988" w14:textId="77777777" w:rsidTr="000F71CB">
        <w:trPr>
          <w:jc w:val="center"/>
        </w:trPr>
        <w:tc>
          <w:tcPr>
            <w:tcW w:w="0" w:type="auto"/>
            <w:vAlign w:val="center"/>
            <w:hideMark/>
          </w:tcPr>
          <w:p w14:paraId="438BFDAA" w14:textId="77777777" w:rsidR="00D54428" w:rsidRPr="000F71CB" w:rsidRDefault="00D54428" w:rsidP="000F71CB">
            <w:pPr>
              <w:pStyle w:val="21"/>
              <w:jc w:val="center"/>
              <w:rPr>
                <w:b/>
                <w:bCs/>
              </w:rPr>
            </w:pPr>
            <w:r w:rsidRPr="000F71CB">
              <w:rPr>
                <w:b/>
                <w:bCs/>
              </w:rPr>
              <w:t>№</w:t>
            </w:r>
          </w:p>
        </w:tc>
        <w:tc>
          <w:tcPr>
            <w:tcW w:w="0" w:type="auto"/>
            <w:vAlign w:val="center"/>
            <w:hideMark/>
          </w:tcPr>
          <w:p w14:paraId="6C8F3ACC" w14:textId="77777777" w:rsidR="00D54428" w:rsidRPr="000F71CB" w:rsidRDefault="00D54428" w:rsidP="000F71CB">
            <w:pPr>
              <w:pStyle w:val="21"/>
              <w:jc w:val="center"/>
              <w:rPr>
                <w:b/>
                <w:bCs/>
              </w:rPr>
            </w:pPr>
            <w:proofErr w:type="spellStart"/>
            <w:r w:rsidRPr="000F71CB">
              <w:rPr>
                <w:b/>
                <w:bCs/>
              </w:rPr>
              <w:t>Вік</w:t>
            </w:r>
            <w:proofErr w:type="spellEnd"/>
          </w:p>
        </w:tc>
        <w:tc>
          <w:tcPr>
            <w:tcW w:w="0" w:type="auto"/>
            <w:vAlign w:val="center"/>
            <w:hideMark/>
          </w:tcPr>
          <w:p w14:paraId="4DCF8E5B" w14:textId="77777777" w:rsidR="00D54428" w:rsidRPr="000F71CB" w:rsidRDefault="00D54428" w:rsidP="000F71CB">
            <w:pPr>
              <w:pStyle w:val="21"/>
              <w:jc w:val="center"/>
              <w:rPr>
                <w:b/>
                <w:bCs/>
              </w:rPr>
            </w:pPr>
            <w:proofErr w:type="spellStart"/>
            <w:r w:rsidRPr="000F71CB">
              <w:rPr>
                <w:b/>
                <w:bCs/>
              </w:rPr>
              <w:t>Сімейний</w:t>
            </w:r>
            <w:proofErr w:type="spellEnd"/>
            <w:r w:rsidRPr="000F71CB">
              <w:rPr>
                <w:b/>
                <w:bCs/>
              </w:rPr>
              <w:t xml:space="preserve"> стан</w:t>
            </w:r>
          </w:p>
        </w:tc>
        <w:tc>
          <w:tcPr>
            <w:tcW w:w="0" w:type="auto"/>
            <w:vAlign w:val="center"/>
            <w:hideMark/>
          </w:tcPr>
          <w:p w14:paraId="2E9528C7" w14:textId="77777777" w:rsidR="00D54428" w:rsidRPr="000F71CB" w:rsidRDefault="00D54428" w:rsidP="000F71CB">
            <w:pPr>
              <w:pStyle w:val="21"/>
              <w:jc w:val="center"/>
              <w:rPr>
                <w:b/>
                <w:bCs/>
              </w:rPr>
            </w:pPr>
            <w:proofErr w:type="spellStart"/>
            <w:r w:rsidRPr="000F71CB">
              <w:rPr>
                <w:b/>
                <w:bCs/>
              </w:rPr>
              <w:t>Діти</w:t>
            </w:r>
            <w:proofErr w:type="spellEnd"/>
          </w:p>
        </w:tc>
        <w:tc>
          <w:tcPr>
            <w:tcW w:w="3662" w:type="dxa"/>
            <w:vAlign w:val="center"/>
            <w:hideMark/>
          </w:tcPr>
          <w:p w14:paraId="2B4A2D77" w14:textId="77777777" w:rsidR="00D54428" w:rsidRPr="000F71CB" w:rsidRDefault="00D54428" w:rsidP="000F71CB">
            <w:pPr>
              <w:pStyle w:val="21"/>
              <w:jc w:val="center"/>
              <w:rPr>
                <w:b/>
                <w:bCs/>
              </w:rPr>
            </w:pPr>
            <w:proofErr w:type="spellStart"/>
            <w:r w:rsidRPr="000F71CB">
              <w:rPr>
                <w:b/>
                <w:bCs/>
              </w:rPr>
              <w:t>Зайнятість</w:t>
            </w:r>
            <w:proofErr w:type="spellEnd"/>
          </w:p>
        </w:tc>
      </w:tr>
      <w:tr w:rsidR="00D54428" w:rsidRPr="00D54428" w14:paraId="37A9D40A" w14:textId="77777777" w:rsidTr="000F71CB">
        <w:trPr>
          <w:jc w:val="center"/>
        </w:trPr>
        <w:tc>
          <w:tcPr>
            <w:tcW w:w="0" w:type="auto"/>
            <w:vAlign w:val="center"/>
            <w:hideMark/>
          </w:tcPr>
          <w:p w14:paraId="5477C54D" w14:textId="77777777" w:rsidR="00D54428" w:rsidRPr="000F71CB" w:rsidRDefault="00D54428" w:rsidP="000F71CB">
            <w:pPr>
              <w:pStyle w:val="21"/>
              <w:jc w:val="center"/>
              <w:rPr>
                <w:b/>
                <w:bCs/>
              </w:rPr>
            </w:pPr>
            <w:r w:rsidRPr="000F71CB">
              <w:rPr>
                <w:b/>
                <w:bCs/>
              </w:rPr>
              <w:t>1</w:t>
            </w:r>
          </w:p>
        </w:tc>
        <w:tc>
          <w:tcPr>
            <w:tcW w:w="0" w:type="auto"/>
            <w:vAlign w:val="center"/>
            <w:hideMark/>
          </w:tcPr>
          <w:p w14:paraId="11D8EE39" w14:textId="77777777" w:rsidR="00D54428" w:rsidRPr="00D54428" w:rsidRDefault="00D54428" w:rsidP="000F71CB">
            <w:pPr>
              <w:pStyle w:val="21"/>
              <w:jc w:val="center"/>
            </w:pPr>
            <w:r w:rsidRPr="00D54428">
              <w:t>35</w:t>
            </w:r>
          </w:p>
        </w:tc>
        <w:tc>
          <w:tcPr>
            <w:tcW w:w="0" w:type="auto"/>
            <w:vAlign w:val="center"/>
            <w:hideMark/>
          </w:tcPr>
          <w:p w14:paraId="4A37AC9D" w14:textId="77777777" w:rsidR="00D54428" w:rsidRPr="00D54428" w:rsidRDefault="00D54428" w:rsidP="000F71CB">
            <w:pPr>
              <w:pStyle w:val="21"/>
              <w:jc w:val="center"/>
            </w:pPr>
            <w:proofErr w:type="spellStart"/>
            <w:r w:rsidRPr="00D54428">
              <w:t>Заміжня</w:t>
            </w:r>
            <w:proofErr w:type="spellEnd"/>
          </w:p>
        </w:tc>
        <w:tc>
          <w:tcPr>
            <w:tcW w:w="0" w:type="auto"/>
            <w:vAlign w:val="center"/>
            <w:hideMark/>
          </w:tcPr>
          <w:p w14:paraId="54E5EDCF" w14:textId="77777777" w:rsidR="00D54428" w:rsidRPr="00D54428" w:rsidRDefault="00D54428" w:rsidP="000F71CB">
            <w:pPr>
              <w:pStyle w:val="21"/>
              <w:jc w:val="center"/>
            </w:pPr>
            <w:r w:rsidRPr="00D54428">
              <w:t>Так</w:t>
            </w:r>
          </w:p>
        </w:tc>
        <w:tc>
          <w:tcPr>
            <w:tcW w:w="3662" w:type="dxa"/>
            <w:vAlign w:val="center"/>
            <w:hideMark/>
          </w:tcPr>
          <w:p w14:paraId="13E0F1D2"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30DA8B9C" w14:textId="77777777" w:rsidTr="000F71CB">
        <w:trPr>
          <w:jc w:val="center"/>
        </w:trPr>
        <w:tc>
          <w:tcPr>
            <w:tcW w:w="0" w:type="auto"/>
            <w:vAlign w:val="center"/>
            <w:hideMark/>
          </w:tcPr>
          <w:p w14:paraId="093859CE" w14:textId="77777777" w:rsidR="00D54428" w:rsidRPr="000F71CB" w:rsidRDefault="00D54428" w:rsidP="000F71CB">
            <w:pPr>
              <w:pStyle w:val="21"/>
              <w:jc w:val="center"/>
              <w:rPr>
                <w:b/>
                <w:bCs/>
              </w:rPr>
            </w:pPr>
            <w:r w:rsidRPr="000F71CB">
              <w:rPr>
                <w:b/>
                <w:bCs/>
              </w:rPr>
              <w:t>2</w:t>
            </w:r>
          </w:p>
        </w:tc>
        <w:tc>
          <w:tcPr>
            <w:tcW w:w="0" w:type="auto"/>
            <w:vAlign w:val="center"/>
            <w:hideMark/>
          </w:tcPr>
          <w:p w14:paraId="51D9E2F7" w14:textId="77777777" w:rsidR="00D54428" w:rsidRPr="00D54428" w:rsidRDefault="00D54428" w:rsidP="000F71CB">
            <w:pPr>
              <w:pStyle w:val="21"/>
              <w:jc w:val="center"/>
            </w:pPr>
            <w:r w:rsidRPr="00D54428">
              <w:t>42</w:t>
            </w:r>
          </w:p>
        </w:tc>
        <w:tc>
          <w:tcPr>
            <w:tcW w:w="0" w:type="auto"/>
            <w:vAlign w:val="center"/>
            <w:hideMark/>
          </w:tcPr>
          <w:p w14:paraId="2EE5013D" w14:textId="77777777" w:rsidR="00D54428" w:rsidRPr="00D54428" w:rsidRDefault="00D54428" w:rsidP="000F71CB">
            <w:pPr>
              <w:pStyle w:val="21"/>
              <w:jc w:val="center"/>
            </w:pPr>
            <w:proofErr w:type="spellStart"/>
            <w:r w:rsidRPr="00D54428">
              <w:t>Заміжня</w:t>
            </w:r>
            <w:proofErr w:type="spellEnd"/>
          </w:p>
        </w:tc>
        <w:tc>
          <w:tcPr>
            <w:tcW w:w="0" w:type="auto"/>
            <w:vAlign w:val="center"/>
            <w:hideMark/>
          </w:tcPr>
          <w:p w14:paraId="226D3D08" w14:textId="77777777" w:rsidR="00D54428" w:rsidRPr="00D54428" w:rsidRDefault="00D54428" w:rsidP="000F71CB">
            <w:pPr>
              <w:pStyle w:val="21"/>
              <w:jc w:val="center"/>
            </w:pPr>
            <w:r w:rsidRPr="00D54428">
              <w:t>Так</w:t>
            </w:r>
          </w:p>
        </w:tc>
        <w:tc>
          <w:tcPr>
            <w:tcW w:w="3662" w:type="dxa"/>
            <w:vAlign w:val="center"/>
            <w:hideMark/>
          </w:tcPr>
          <w:p w14:paraId="53CB1467"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6B71F04A" w14:textId="77777777" w:rsidTr="000F71CB">
        <w:trPr>
          <w:jc w:val="center"/>
        </w:trPr>
        <w:tc>
          <w:tcPr>
            <w:tcW w:w="0" w:type="auto"/>
            <w:vAlign w:val="center"/>
            <w:hideMark/>
          </w:tcPr>
          <w:p w14:paraId="4B2AB17E" w14:textId="77777777" w:rsidR="00D54428" w:rsidRPr="000F71CB" w:rsidRDefault="00D54428" w:rsidP="000F71CB">
            <w:pPr>
              <w:pStyle w:val="21"/>
              <w:jc w:val="center"/>
              <w:rPr>
                <w:b/>
                <w:bCs/>
              </w:rPr>
            </w:pPr>
            <w:r w:rsidRPr="000F71CB">
              <w:rPr>
                <w:b/>
                <w:bCs/>
              </w:rPr>
              <w:t>3</w:t>
            </w:r>
          </w:p>
        </w:tc>
        <w:tc>
          <w:tcPr>
            <w:tcW w:w="0" w:type="auto"/>
            <w:vAlign w:val="center"/>
            <w:hideMark/>
          </w:tcPr>
          <w:p w14:paraId="3FE8161A" w14:textId="77777777" w:rsidR="00D54428" w:rsidRPr="00D54428" w:rsidRDefault="00D54428" w:rsidP="000F71CB">
            <w:pPr>
              <w:pStyle w:val="21"/>
              <w:jc w:val="center"/>
            </w:pPr>
            <w:r w:rsidRPr="00D54428">
              <w:t>38</w:t>
            </w:r>
          </w:p>
        </w:tc>
        <w:tc>
          <w:tcPr>
            <w:tcW w:w="0" w:type="auto"/>
            <w:vAlign w:val="center"/>
            <w:hideMark/>
          </w:tcPr>
          <w:p w14:paraId="45A4A96E" w14:textId="77777777" w:rsidR="00D54428" w:rsidRPr="00D54428" w:rsidRDefault="00D54428" w:rsidP="000F71CB">
            <w:pPr>
              <w:pStyle w:val="21"/>
              <w:jc w:val="center"/>
            </w:pPr>
            <w:proofErr w:type="spellStart"/>
            <w:r w:rsidRPr="00D54428">
              <w:t>Заміжня</w:t>
            </w:r>
            <w:proofErr w:type="spellEnd"/>
          </w:p>
        </w:tc>
        <w:tc>
          <w:tcPr>
            <w:tcW w:w="0" w:type="auto"/>
            <w:vAlign w:val="center"/>
            <w:hideMark/>
          </w:tcPr>
          <w:p w14:paraId="5904AD76" w14:textId="77777777" w:rsidR="00D54428" w:rsidRPr="00D54428" w:rsidRDefault="00D54428" w:rsidP="000F71CB">
            <w:pPr>
              <w:pStyle w:val="21"/>
              <w:jc w:val="center"/>
            </w:pPr>
            <w:r w:rsidRPr="00D54428">
              <w:t>Так</w:t>
            </w:r>
          </w:p>
        </w:tc>
        <w:tc>
          <w:tcPr>
            <w:tcW w:w="3662" w:type="dxa"/>
            <w:vAlign w:val="center"/>
            <w:hideMark/>
          </w:tcPr>
          <w:p w14:paraId="237F732B"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4892FDF2" w14:textId="77777777" w:rsidTr="000F71CB">
        <w:trPr>
          <w:jc w:val="center"/>
        </w:trPr>
        <w:tc>
          <w:tcPr>
            <w:tcW w:w="0" w:type="auto"/>
            <w:vAlign w:val="center"/>
            <w:hideMark/>
          </w:tcPr>
          <w:p w14:paraId="0D1C4584" w14:textId="77777777" w:rsidR="00D54428" w:rsidRPr="000F71CB" w:rsidRDefault="00D54428" w:rsidP="000F71CB">
            <w:pPr>
              <w:pStyle w:val="21"/>
              <w:jc w:val="center"/>
              <w:rPr>
                <w:b/>
                <w:bCs/>
              </w:rPr>
            </w:pPr>
            <w:r w:rsidRPr="000F71CB">
              <w:rPr>
                <w:b/>
                <w:bCs/>
              </w:rPr>
              <w:t>4</w:t>
            </w:r>
          </w:p>
        </w:tc>
        <w:tc>
          <w:tcPr>
            <w:tcW w:w="0" w:type="auto"/>
            <w:vAlign w:val="center"/>
            <w:hideMark/>
          </w:tcPr>
          <w:p w14:paraId="10A38B88" w14:textId="77777777" w:rsidR="00D54428" w:rsidRPr="00D54428" w:rsidRDefault="00D54428" w:rsidP="000F71CB">
            <w:pPr>
              <w:pStyle w:val="21"/>
              <w:jc w:val="center"/>
            </w:pPr>
            <w:r w:rsidRPr="00D54428">
              <w:t>31</w:t>
            </w:r>
          </w:p>
        </w:tc>
        <w:tc>
          <w:tcPr>
            <w:tcW w:w="0" w:type="auto"/>
            <w:vAlign w:val="center"/>
            <w:hideMark/>
          </w:tcPr>
          <w:p w14:paraId="6D2CAB2F" w14:textId="77777777" w:rsidR="00D54428" w:rsidRPr="00D54428" w:rsidRDefault="00D54428" w:rsidP="000F71CB">
            <w:pPr>
              <w:pStyle w:val="21"/>
              <w:jc w:val="center"/>
            </w:pPr>
            <w:proofErr w:type="spellStart"/>
            <w:r w:rsidRPr="00D54428">
              <w:t>Незаміжня</w:t>
            </w:r>
            <w:proofErr w:type="spellEnd"/>
          </w:p>
        </w:tc>
        <w:tc>
          <w:tcPr>
            <w:tcW w:w="0" w:type="auto"/>
            <w:vAlign w:val="center"/>
            <w:hideMark/>
          </w:tcPr>
          <w:p w14:paraId="65B00E8D" w14:textId="77777777" w:rsidR="00D54428" w:rsidRPr="00D54428" w:rsidRDefault="00D54428" w:rsidP="000F71CB">
            <w:pPr>
              <w:pStyle w:val="21"/>
              <w:jc w:val="center"/>
            </w:pPr>
            <w:proofErr w:type="spellStart"/>
            <w:r w:rsidRPr="00D54428">
              <w:t>Ні</w:t>
            </w:r>
            <w:proofErr w:type="spellEnd"/>
          </w:p>
        </w:tc>
        <w:tc>
          <w:tcPr>
            <w:tcW w:w="3662" w:type="dxa"/>
            <w:vAlign w:val="center"/>
            <w:hideMark/>
          </w:tcPr>
          <w:p w14:paraId="2E2B2764"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65FBCECD" w14:textId="77777777" w:rsidTr="000F71CB">
        <w:trPr>
          <w:jc w:val="center"/>
        </w:trPr>
        <w:tc>
          <w:tcPr>
            <w:tcW w:w="0" w:type="auto"/>
            <w:vAlign w:val="center"/>
            <w:hideMark/>
          </w:tcPr>
          <w:p w14:paraId="4A2505DB" w14:textId="77777777" w:rsidR="00D54428" w:rsidRPr="000F71CB" w:rsidRDefault="00D54428" w:rsidP="000F71CB">
            <w:pPr>
              <w:pStyle w:val="21"/>
              <w:jc w:val="center"/>
              <w:rPr>
                <w:b/>
                <w:bCs/>
              </w:rPr>
            </w:pPr>
            <w:r w:rsidRPr="000F71CB">
              <w:rPr>
                <w:b/>
                <w:bCs/>
              </w:rPr>
              <w:t>5</w:t>
            </w:r>
          </w:p>
        </w:tc>
        <w:tc>
          <w:tcPr>
            <w:tcW w:w="0" w:type="auto"/>
            <w:vAlign w:val="center"/>
            <w:hideMark/>
          </w:tcPr>
          <w:p w14:paraId="095E6D57" w14:textId="77777777" w:rsidR="00D54428" w:rsidRPr="00D54428" w:rsidRDefault="00D54428" w:rsidP="000F71CB">
            <w:pPr>
              <w:pStyle w:val="21"/>
              <w:jc w:val="center"/>
            </w:pPr>
            <w:r w:rsidRPr="00D54428">
              <w:t>45</w:t>
            </w:r>
          </w:p>
        </w:tc>
        <w:tc>
          <w:tcPr>
            <w:tcW w:w="0" w:type="auto"/>
            <w:vAlign w:val="center"/>
            <w:hideMark/>
          </w:tcPr>
          <w:p w14:paraId="069560BA" w14:textId="77777777" w:rsidR="00D54428" w:rsidRPr="00D54428" w:rsidRDefault="00D54428" w:rsidP="000F71CB">
            <w:pPr>
              <w:pStyle w:val="21"/>
              <w:jc w:val="center"/>
            </w:pPr>
            <w:proofErr w:type="spellStart"/>
            <w:r w:rsidRPr="00D54428">
              <w:t>Заміжня</w:t>
            </w:r>
            <w:proofErr w:type="spellEnd"/>
          </w:p>
        </w:tc>
        <w:tc>
          <w:tcPr>
            <w:tcW w:w="0" w:type="auto"/>
            <w:vAlign w:val="center"/>
            <w:hideMark/>
          </w:tcPr>
          <w:p w14:paraId="2BAC62F0" w14:textId="77777777" w:rsidR="00D54428" w:rsidRPr="00D54428" w:rsidRDefault="00D54428" w:rsidP="000F71CB">
            <w:pPr>
              <w:pStyle w:val="21"/>
              <w:jc w:val="center"/>
            </w:pPr>
            <w:r w:rsidRPr="00D54428">
              <w:t>Так</w:t>
            </w:r>
          </w:p>
        </w:tc>
        <w:tc>
          <w:tcPr>
            <w:tcW w:w="3662" w:type="dxa"/>
            <w:vAlign w:val="center"/>
            <w:hideMark/>
          </w:tcPr>
          <w:p w14:paraId="0F5C60D7"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63B84070" w14:textId="77777777" w:rsidTr="000F71CB">
        <w:trPr>
          <w:jc w:val="center"/>
        </w:trPr>
        <w:tc>
          <w:tcPr>
            <w:tcW w:w="0" w:type="auto"/>
            <w:vAlign w:val="center"/>
            <w:hideMark/>
          </w:tcPr>
          <w:p w14:paraId="08397F3E" w14:textId="77777777" w:rsidR="00D54428" w:rsidRPr="000F71CB" w:rsidRDefault="00D54428" w:rsidP="000F71CB">
            <w:pPr>
              <w:pStyle w:val="21"/>
              <w:jc w:val="center"/>
              <w:rPr>
                <w:b/>
                <w:bCs/>
              </w:rPr>
            </w:pPr>
            <w:r w:rsidRPr="000F71CB">
              <w:rPr>
                <w:b/>
                <w:bCs/>
              </w:rPr>
              <w:t>6</w:t>
            </w:r>
          </w:p>
        </w:tc>
        <w:tc>
          <w:tcPr>
            <w:tcW w:w="0" w:type="auto"/>
            <w:vAlign w:val="center"/>
            <w:hideMark/>
          </w:tcPr>
          <w:p w14:paraId="20D32F2A" w14:textId="77777777" w:rsidR="00D54428" w:rsidRPr="00D54428" w:rsidRDefault="00D54428" w:rsidP="000F71CB">
            <w:pPr>
              <w:pStyle w:val="21"/>
              <w:jc w:val="center"/>
            </w:pPr>
            <w:r w:rsidRPr="00D54428">
              <w:t>33</w:t>
            </w:r>
          </w:p>
        </w:tc>
        <w:tc>
          <w:tcPr>
            <w:tcW w:w="0" w:type="auto"/>
            <w:vAlign w:val="center"/>
            <w:hideMark/>
          </w:tcPr>
          <w:p w14:paraId="60C5163A" w14:textId="77777777" w:rsidR="00D54428" w:rsidRPr="00D54428" w:rsidRDefault="00D54428" w:rsidP="000F71CB">
            <w:pPr>
              <w:pStyle w:val="21"/>
              <w:jc w:val="center"/>
            </w:pPr>
            <w:proofErr w:type="spellStart"/>
            <w:r w:rsidRPr="00D54428">
              <w:t>Заміжня</w:t>
            </w:r>
            <w:proofErr w:type="spellEnd"/>
          </w:p>
        </w:tc>
        <w:tc>
          <w:tcPr>
            <w:tcW w:w="0" w:type="auto"/>
            <w:vAlign w:val="center"/>
            <w:hideMark/>
          </w:tcPr>
          <w:p w14:paraId="03F2A337" w14:textId="77777777" w:rsidR="00D54428" w:rsidRPr="00D54428" w:rsidRDefault="00D54428" w:rsidP="000F71CB">
            <w:pPr>
              <w:pStyle w:val="21"/>
              <w:jc w:val="center"/>
            </w:pPr>
            <w:r w:rsidRPr="00D54428">
              <w:t>Так</w:t>
            </w:r>
          </w:p>
        </w:tc>
        <w:tc>
          <w:tcPr>
            <w:tcW w:w="3662" w:type="dxa"/>
            <w:vAlign w:val="center"/>
            <w:hideMark/>
          </w:tcPr>
          <w:p w14:paraId="0E6C16ED"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32BDF3E4" w14:textId="77777777" w:rsidTr="000F71CB">
        <w:trPr>
          <w:jc w:val="center"/>
        </w:trPr>
        <w:tc>
          <w:tcPr>
            <w:tcW w:w="0" w:type="auto"/>
            <w:vAlign w:val="center"/>
            <w:hideMark/>
          </w:tcPr>
          <w:p w14:paraId="2E8CE753" w14:textId="77777777" w:rsidR="00D54428" w:rsidRPr="000F71CB" w:rsidRDefault="00D54428" w:rsidP="000F71CB">
            <w:pPr>
              <w:pStyle w:val="21"/>
              <w:jc w:val="center"/>
              <w:rPr>
                <w:b/>
                <w:bCs/>
              </w:rPr>
            </w:pPr>
            <w:r w:rsidRPr="000F71CB">
              <w:rPr>
                <w:b/>
                <w:bCs/>
              </w:rPr>
              <w:t>7</w:t>
            </w:r>
          </w:p>
        </w:tc>
        <w:tc>
          <w:tcPr>
            <w:tcW w:w="0" w:type="auto"/>
            <w:vAlign w:val="center"/>
            <w:hideMark/>
          </w:tcPr>
          <w:p w14:paraId="6E931E6F" w14:textId="77777777" w:rsidR="00D54428" w:rsidRPr="00D54428" w:rsidRDefault="00D54428" w:rsidP="000F71CB">
            <w:pPr>
              <w:pStyle w:val="21"/>
              <w:jc w:val="center"/>
            </w:pPr>
            <w:r w:rsidRPr="00D54428">
              <w:t>40</w:t>
            </w:r>
          </w:p>
        </w:tc>
        <w:tc>
          <w:tcPr>
            <w:tcW w:w="0" w:type="auto"/>
            <w:vAlign w:val="center"/>
            <w:hideMark/>
          </w:tcPr>
          <w:p w14:paraId="1D038CE0" w14:textId="77777777" w:rsidR="00D54428" w:rsidRPr="00D54428" w:rsidRDefault="00D54428" w:rsidP="000F71CB">
            <w:pPr>
              <w:pStyle w:val="21"/>
              <w:jc w:val="center"/>
            </w:pPr>
            <w:proofErr w:type="spellStart"/>
            <w:r w:rsidRPr="00D54428">
              <w:t>Розлучена</w:t>
            </w:r>
            <w:proofErr w:type="spellEnd"/>
          </w:p>
        </w:tc>
        <w:tc>
          <w:tcPr>
            <w:tcW w:w="0" w:type="auto"/>
            <w:vAlign w:val="center"/>
            <w:hideMark/>
          </w:tcPr>
          <w:p w14:paraId="2C402D4A" w14:textId="77777777" w:rsidR="00D54428" w:rsidRPr="00D54428" w:rsidRDefault="00D54428" w:rsidP="000F71CB">
            <w:pPr>
              <w:pStyle w:val="21"/>
              <w:jc w:val="center"/>
            </w:pPr>
            <w:r w:rsidRPr="00D54428">
              <w:t>Так</w:t>
            </w:r>
          </w:p>
        </w:tc>
        <w:tc>
          <w:tcPr>
            <w:tcW w:w="3662" w:type="dxa"/>
            <w:vAlign w:val="center"/>
            <w:hideMark/>
          </w:tcPr>
          <w:p w14:paraId="35164766"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7C1E5FF6" w14:textId="77777777" w:rsidTr="000F71CB">
        <w:trPr>
          <w:jc w:val="center"/>
        </w:trPr>
        <w:tc>
          <w:tcPr>
            <w:tcW w:w="0" w:type="auto"/>
            <w:vAlign w:val="center"/>
            <w:hideMark/>
          </w:tcPr>
          <w:p w14:paraId="3C423185" w14:textId="77777777" w:rsidR="00D54428" w:rsidRPr="000F71CB" w:rsidRDefault="00D54428" w:rsidP="000F71CB">
            <w:pPr>
              <w:pStyle w:val="21"/>
              <w:jc w:val="center"/>
              <w:rPr>
                <w:b/>
                <w:bCs/>
              </w:rPr>
            </w:pPr>
            <w:r w:rsidRPr="000F71CB">
              <w:rPr>
                <w:b/>
                <w:bCs/>
              </w:rPr>
              <w:t>8</w:t>
            </w:r>
          </w:p>
        </w:tc>
        <w:tc>
          <w:tcPr>
            <w:tcW w:w="0" w:type="auto"/>
            <w:vAlign w:val="center"/>
            <w:hideMark/>
          </w:tcPr>
          <w:p w14:paraId="52727DED" w14:textId="77777777" w:rsidR="00D54428" w:rsidRPr="00D54428" w:rsidRDefault="00D54428" w:rsidP="000F71CB">
            <w:pPr>
              <w:pStyle w:val="21"/>
              <w:jc w:val="center"/>
            </w:pPr>
            <w:r w:rsidRPr="00D54428">
              <w:t>47</w:t>
            </w:r>
          </w:p>
        </w:tc>
        <w:tc>
          <w:tcPr>
            <w:tcW w:w="0" w:type="auto"/>
            <w:vAlign w:val="center"/>
            <w:hideMark/>
          </w:tcPr>
          <w:p w14:paraId="0D55D94C" w14:textId="77777777" w:rsidR="00D54428" w:rsidRPr="00D54428" w:rsidRDefault="00D54428" w:rsidP="000F71CB">
            <w:pPr>
              <w:pStyle w:val="21"/>
              <w:jc w:val="center"/>
            </w:pPr>
            <w:proofErr w:type="spellStart"/>
            <w:r w:rsidRPr="00D54428">
              <w:t>Заміжня</w:t>
            </w:r>
            <w:proofErr w:type="spellEnd"/>
          </w:p>
        </w:tc>
        <w:tc>
          <w:tcPr>
            <w:tcW w:w="0" w:type="auto"/>
            <w:vAlign w:val="center"/>
            <w:hideMark/>
          </w:tcPr>
          <w:p w14:paraId="317DF72D" w14:textId="77777777" w:rsidR="00D54428" w:rsidRPr="00D54428" w:rsidRDefault="00D54428" w:rsidP="000F71CB">
            <w:pPr>
              <w:pStyle w:val="21"/>
              <w:jc w:val="center"/>
            </w:pPr>
            <w:r w:rsidRPr="00D54428">
              <w:t>Так</w:t>
            </w:r>
          </w:p>
        </w:tc>
        <w:tc>
          <w:tcPr>
            <w:tcW w:w="3662" w:type="dxa"/>
            <w:vAlign w:val="center"/>
            <w:hideMark/>
          </w:tcPr>
          <w:p w14:paraId="48804686"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20C9A857" w14:textId="77777777" w:rsidTr="000F71CB">
        <w:trPr>
          <w:jc w:val="center"/>
        </w:trPr>
        <w:tc>
          <w:tcPr>
            <w:tcW w:w="0" w:type="auto"/>
            <w:vAlign w:val="center"/>
            <w:hideMark/>
          </w:tcPr>
          <w:p w14:paraId="3454660A" w14:textId="77777777" w:rsidR="00D54428" w:rsidRPr="000F71CB" w:rsidRDefault="00D54428" w:rsidP="000F71CB">
            <w:pPr>
              <w:pStyle w:val="21"/>
              <w:jc w:val="center"/>
              <w:rPr>
                <w:b/>
                <w:bCs/>
              </w:rPr>
            </w:pPr>
            <w:r w:rsidRPr="000F71CB">
              <w:rPr>
                <w:b/>
                <w:bCs/>
              </w:rPr>
              <w:t>9</w:t>
            </w:r>
          </w:p>
        </w:tc>
        <w:tc>
          <w:tcPr>
            <w:tcW w:w="0" w:type="auto"/>
            <w:vAlign w:val="center"/>
            <w:hideMark/>
          </w:tcPr>
          <w:p w14:paraId="24DB6946" w14:textId="77777777" w:rsidR="00D54428" w:rsidRPr="00D54428" w:rsidRDefault="00D54428" w:rsidP="000F71CB">
            <w:pPr>
              <w:pStyle w:val="21"/>
              <w:jc w:val="center"/>
            </w:pPr>
            <w:r w:rsidRPr="00D54428">
              <w:t>36</w:t>
            </w:r>
          </w:p>
        </w:tc>
        <w:tc>
          <w:tcPr>
            <w:tcW w:w="0" w:type="auto"/>
            <w:vAlign w:val="center"/>
            <w:hideMark/>
          </w:tcPr>
          <w:p w14:paraId="10625B87" w14:textId="77777777" w:rsidR="00D54428" w:rsidRPr="00D54428" w:rsidRDefault="00D54428" w:rsidP="000F71CB">
            <w:pPr>
              <w:pStyle w:val="21"/>
              <w:jc w:val="center"/>
            </w:pPr>
            <w:proofErr w:type="spellStart"/>
            <w:r w:rsidRPr="00D54428">
              <w:t>Заміжня</w:t>
            </w:r>
            <w:proofErr w:type="spellEnd"/>
          </w:p>
        </w:tc>
        <w:tc>
          <w:tcPr>
            <w:tcW w:w="0" w:type="auto"/>
            <w:vAlign w:val="center"/>
            <w:hideMark/>
          </w:tcPr>
          <w:p w14:paraId="285E0D41" w14:textId="77777777" w:rsidR="00D54428" w:rsidRPr="00D54428" w:rsidRDefault="00D54428" w:rsidP="000F71CB">
            <w:pPr>
              <w:pStyle w:val="21"/>
              <w:jc w:val="center"/>
            </w:pPr>
            <w:r w:rsidRPr="00D54428">
              <w:t>Так</w:t>
            </w:r>
          </w:p>
        </w:tc>
        <w:tc>
          <w:tcPr>
            <w:tcW w:w="3662" w:type="dxa"/>
            <w:vAlign w:val="center"/>
            <w:hideMark/>
          </w:tcPr>
          <w:p w14:paraId="3B2F4DD5"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5CCD3ED0" w14:textId="77777777" w:rsidTr="000F71CB">
        <w:trPr>
          <w:jc w:val="center"/>
        </w:trPr>
        <w:tc>
          <w:tcPr>
            <w:tcW w:w="0" w:type="auto"/>
            <w:vAlign w:val="center"/>
            <w:hideMark/>
          </w:tcPr>
          <w:p w14:paraId="734BE1C7" w14:textId="77777777" w:rsidR="00D54428" w:rsidRPr="000F71CB" w:rsidRDefault="00D54428" w:rsidP="000F71CB">
            <w:pPr>
              <w:pStyle w:val="21"/>
              <w:jc w:val="center"/>
              <w:rPr>
                <w:b/>
                <w:bCs/>
              </w:rPr>
            </w:pPr>
            <w:r w:rsidRPr="000F71CB">
              <w:rPr>
                <w:b/>
                <w:bCs/>
              </w:rPr>
              <w:t>10</w:t>
            </w:r>
          </w:p>
        </w:tc>
        <w:tc>
          <w:tcPr>
            <w:tcW w:w="0" w:type="auto"/>
            <w:vAlign w:val="center"/>
            <w:hideMark/>
          </w:tcPr>
          <w:p w14:paraId="412176C5" w14:textId="77777777" w:rsidR="00D54428" w:rsidRPr="00D54428" w:rsidRDefault="00D54428" w:rsidP="000F71CB">
            <w:pPr>
              <w:pStyle w:val="21"/>
              <w:jc w:val="center"/>
            </w:pPr>
            <w:r w:rsidRPr="00D54428">
              <w:t>44</w:t>
            </w:r>
          </w:p>
        </w:tc>
        <w:tc>
          <w:tcPr>
            <w:tcW w:w="0" w:type="auto"/>
            <w:vAlign w:val="center"/>
            <w:hideMark/>
          </w:tcPr>
          <w:p w14:paraId="3BD63790" w14:textId="77777777" w:rsidR="00D54428" w:rsidRPr="00D54428" w:rsidRDefault="00D54428" w:rsidP="000F71CB">
            <w:pPr>
              <w:pStyle w:val="21"/>
              <w:jc w:val="center"/>
            </w:pPr>
            <w:proofErr w:type="spellStart"/>
            <w:r w:rsidRPr="00D54428">
              <w:t>Заміжня</w:t>
            </w:r>
            <w:proofErr w:type="spellEnd"/>
          </w:p>
        </w:tc>
        <w:tc>
          <w:tcPr>
            <w:tcW w:w="0" w:type="auto"/>
            <w:vAlign w:val="center"/>
            <w:hideMark/>
          </w:tcPr>
          <w:p w14:paraId="241E5A8B" w14:textId="77777777" w:rsidR="00D54428" w:rsidRPr="00D54428" w:rsidRDefault="00D54428" w:rsidP="000F71CB">
            <w:pPr>
              <w:pStyle w:val="21"/>
              <w:jc w:val="center"/>
            </w:pPr>
            <w:r w:rsidRPr="00D54428">
              <w:t>Так</w:t>
            </w:r>
          </w:p>
        </w:tc>
        <w:tc>
          <w:tcPr>
            <w:tcW w:w="3662" w:type="dxa"/>
            <w:vAlign w:val="center"/>
            <w:hideMark/>
          </w:tcPr>
          <w:p w14:paraId="3B84480F" w14:textId="77777777" w:rsidR="00D54428" w:rsidRPr="00D54428" w:rsidRDefault="00D54428" w:rsidP="000F71CB">
            <w:pPr>
              <w:pStyle w:val="21"/>
              <w:jc w:val="center"/>
            </w:pPr>
            <w:proofErr w:type="spellStart"/>
            <w:r w:rsidRPr="00D54428">
              <w:t>Неповний</w:t>
            </w:r>
            <w:proofErr w:type="spellEnd"/>
            <w:r w:rsidRPr="00D54428">
              <w:t xml:space="preserve"> день</w:t>
            </w:r>
          </w:p>
        </w:tc>
      </w:tr>
      <w:tr w:rsidR="00D54428" w:rsidRPr="00D54428" w14:paraId="06AFC361" w14:textId="77777777" w:rsidTr="000F71CB">
        <w:trPr>
          <w:jc w:val="center"/>
        </w:trPr>
        <w:tc>
          <w:tcPr>
            <w:tcW w:w="0" w:type="auto"/>
            <w:vAlign w:val="center"/>
            <w:hideMark/>
          </w:tcPr>
          <w:p w14:paraId="48EFA9D2" w14:textId="77777777" w:rsidR="00D54428" w:rsidRPr="000F71CB" w:rsidRDefault="00D54428" w:rsidP="000F71CB">
            <w:pPr>
              <w:pStyle w:val="21"/>
              <w:jc w:val="center"/>
              <w:rPr>
                <w:b/>
                <w:bCs/>
              </w:rPr>
            </w:pPr>
            <w:r w:rsidRPr="000F71CB">
              <w:rPr>
                <w:b/>
                <w:bCs/>
              </w:rPr>
              <w:t>11</w:t>
            </w:r>
          </w:p>
        </w:tc>
        <w:tc>
          <w:tcPr>
            <w:tcW w:w="0" w:type="auto"/>
            <w:vAlign w:val="center"/>
            <w:hideMark/>
          </w:tcPr>
          <w:p w14:paraId="2D52CB96" w14:textId="77777777" w:rsidR="00D54428" w:rsidRPr="00D54428" w:rsidRDefault="00D54428" w:rsidP="000F71CB">
            <w:pPr>
              <w:pStyle w:val="21"/>
              <w:jc w:val="center"/>
            </w:pPr>
            <w:r w:rsidRPr="00D54428">
              <w:t>30</w:t>
            </w:r>
          </w:p>
        </w:tc>
        <w:tc>
          <w:tcPr>
            <w:tcW w:w="0" w:type="auto"/>
            <w:vAlign w:val="center"/>
            <w:hideMark/>
          </w:tcPr>
          <w:p w14:paraId="5C58FB5A" w14:textId="77777777" w:rsidR="00D54428" w:rsidRPr="00D54428" w:rsidRDefault="00D54428" w:rsidP="000F71CB">
            <w:pPr>
              <w:pStyle w:val="21"/>
              <w:jc w:val="center"/>
            </w:pPr>
            <w:proofErr w:type="spellStart"/>
            <w:r w:rsidRPr="00D54428">
              <w:t>Незаміжня</w:t>
            </w:r>
            <w:proofErr w:type="spellEnd"/>
          </w:p>
        </w:tc>
        <w:tc>
          <w:tcPr>
            <w:tcW w:w="0" w:type="auto"/>
            <w:vAlign w:val="center"/>
            <w:hideMark/>
          </w:tcPr>
          <w:p w14:paraId="5CAF9EEF" w14:textId="77777777" w:rsidR="00D54428" w:rsidRPr="00D54428" w:rsidRDefault="00D54428" w:rsidP="000F71CB">
            <w:pPr>
              <w:pStyle w:val="21"/>
              <w:jc w:val="center"/>
            </w:pPr>
            <w:proofErr w:type="spellStart"/>
            <w:r w:rsidRPr="00D54428">
              <w:t>Ні</w:t>
            </w:r>
            <w:proofErr w:type="spellEnd"/>
          </w:p>
        </w:tc>
        <w:tc>
          <w:tcPr>
            <w:tcW w:w="3662" w:type="dxa"/>
            <w:vAlign w:val="center"/>
            <w:hideMark/>
          </w:tcPr>
          <w:p w14:paraId="58711E99"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0607EED0" w14:textId="77777777" w:rsidTr="000F71CB">
        <w:trPr>
          <w:jc w:val="center"/>
        </w:trPr>
        <w:tc>
          <w:tcPr>
            <w:tcW w:w="0" w:type="auto"/>
            <w:vAlign w:val="center"/>
            <w:hideMark/>
          </w:tcPr>
          <w:p w14:paraId="1FE71404" w14:textId="77777777" w:rsidR="00D54428" w:rsidRPr="000F71CB" w:rsidRDefault="00D54428" w:rsidP="000F71CB">
            <w:pPr>
              <w:pStyle w:val="21"/>
              <w:jc w:val="center"/>
              <w:rPr>
                <w:b/>
                <w:bCs/>
              </w:rPr>
            </w:pPr>
            <w:r w:rsidRPr="000F71CB">
              <w:rPr>
                <w:b/>
                <w:bCs/>
              </w:rPr>
              <w:t>12</w:t>
            </w:r>
          </w:p>
        </w:tc>
        <w:tc>
          <w:tcPr>
            <w:tcW w:w="0" w:type="auto"/>
            <w:vAlign w:val="center"/>
            <w:hideMark/>
          </w:tcPr>
          <w:p w14:paraId="7EF7A4A2" w14:textId="77777777" w:rsidR="00D54428" w:rsidRPr="00D54428" w:rsidRDefault="00D54428" w:rsidP="000F71CB">
            <w:pPr>
              <w:pStyle w:val="21"/>
              <w:jc w:val="center"/>
            </w:pPr>
            <w:r w:rsidRPr="00D54428">
              <w:t>39</w:t>
            </w:r>
          </w:p>
        </w:tc>
        <w:tc>
          <w:tcPr>
            <w:tcW w:w="0" w:type="auto"/>
            <w:vAlign w:val="center"/>
            <w:hideMark/>
          </w:tcPr>
          <w:p w14:paraId="7D73CA1E" w14:textId="77777777" w:rsidR="00D54428" w:rsidRPr="00D54428" w:rsidRDefault="00D54428" w:rsidP="000F71CB">
            <w:pPr>
              <w:pStyle w:val="21"/>
              <w:jc w:val="center"/>
            </w:pPr>
            <w:proofErr w:type="spellStart"/>
            <w:r w:rsidRPr="00D54428">
              <w:t>Заміжня</w:t>
            </w:r>
            <w:proofErr w:type="spellEnd"/>
          </w:p>
        </w:tc>
        <w:tc>
          <w:tcPr>
            <w:tcW w:w="0" w:type="auto"/>
            <w:vAlign w:val="center"/>
            <w:hideMark/>
          </w:tcPr>
          <w:p w14:paraId="5E1DD70F" w14:textId="77777777" w:rsidR="00D54428" w:rsidRPr="00D54428" w:rsidRDefault="00D54428" w:rsidP="000F71CB">
            <w:pPr>
              <w:pStyle w:val="21"/>
              <w:jc w:val="center"/>
            </w:pPr>
            <w:r w:rsidRPr="00D54428">
              <w:t>Так</w:t>
            </w:r>
          </w:p>
        </w:tc>
        <w:tc>
          <w:tcPr>
            <w:tcW w:w="3662" w:type="dxa"/>
            <w:vAlign w:val="center"/>
            <w:hideMark/>
          </w:tcPr>
          <w:p w14:paraId="39D04586"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4DD54A32" w14:textId="77777777" w:rsidTr="000F71CB">
        <w:trPr>
          <w:jc w:val="center"/>
        </w:trPr>
        <w:tc>
          <w:tcPr>
            <w:tcW w:w="0" w:type="auto"/>
            <w:vAlign w:val="center"/>
            <w:hideMark/>
          </w:tcPr>
          <w:p w14:paraId="79615FD3" w14:textId="77777777" w:rsidR="00D54428" w:rsidRPr="000F71CB" w:rsidRDefault="00D54428" w:rsidP="000F71CB">
            <w:pPr>
              <w:pStyle w:val="21"/>
              <w:jc w:val="center"/>
              <w:rPr>
                <w:b/>
                <w:bCs/>
              </w:rPr>
            </w:pPr>
            <w:r w:rsidRPr="000F71CB">
              <w:rPr>
                <w:b/>
                <w:bCs/>
              </w:rPr>
              <w:t>13</w:t>
            </w:r>
          </w:p>
        </w:tc>
        <w:tc>
          <w:tcPr>
            <w:tcW w:w="0" w:type="auto"/>
            <w:vAlign w:val="center"/>
            <w:hideMark/>
          </w:tcPr>
          <w:p w14:paraId="27A61FAF" w14:textId="77777777" w:rsidR="00D54428" w:rsidRPr="00D54428" w:rsidRDefault="00D54428" w:rsidP="000F71CB">
            <w:pPr>
              <w:pStyle w:val="21"/>
              <w:jc w:val="center"/>
            </w:pPr>
            <w:r w:rsidRPr="00D54428">
              <w:t>48</w:t>
            </w:r>
          </w:p>
        </w:tc>
        <w:tc>
          <w:tcPr>
            <w:tcW w:w="0" w:type="auto"/>
            <w:vAlign w:val="center"/>
            <w:hideMark/>
          </w:tcPr>
          <w:p w14:paraId="2B1A4422" w14:textId="77777777" w:rsidR="00D54428" w:rsidRPr="00D54428" w:rsidRDefault="00D54428" w:rsidP="000F71CB">
            <w:pPr>
              <w:pStyle w:val="21"/>
              <w:jc w:val="center"/>
            </w:pPr>
            <w:proofErr w:type="spellStart"/>
            <w:r w:rsidRPr="00D54428">
              <w:t>Заміжня</w:t>
            </w:r>
            <w:proofErr w:type="spellEnd"/>
          </w:p>
        </w:tc>
        <w:tc>
          <w:tcPr>
            <w:tcW w:w="0" w:type="auto"/>
            <w:vAlign w:val="center"/>
            <w:hideMark/>
          </w:tcPr>
          <w:p w14:paraId="29B491BD" w14:textId="77777777" w:rsidR="00D54428" w:rsidRPr="00D54428" w:rsidRDefault="00D54428" w:rsidP="000F71CB">
            <w:pPr>
              <w:pStyle w:val="21"/>
              <w:jc w:val="center"/>
            </w:pPr>
            <w:r w:rsidRPr="00D54428">
              <w:t>Так</w:t>
            </w:r>
          </w:p>
        </w:tc>
        <w:tc>
          <w:tcPr>
            <w:tcW w:w="3662" w:type="dxa"/>
            <w:vAlign w:val="center"/>
            <w:hideMark/>
          </w:tcPr>
          <w:p w14:paraId="0F47BAC8"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4FD8926F" w14:textId="77777777" w:rsidTr="000F71CB">
        <w:trPr>
          <w:jc w:val="center"/>
        </w:trPr>
        <w:tc>
          <w:tcPr>
            <w:tcW w:w="0" w:type="auto"/>
            <w:vAlign w:val="center"/>
            <w:hideMark/>
          </w:tcPr>
          <w:p w14:paraId="0A8C3B35" w14:textId="77777777" w:rsidR="00D54428" w:rsidRPr="000F71CB" w:rsidRDefault="00D54428" w:rsidP="000F71CB">
            <w:pPr>
              <w:pStyle w:val="21"/>
              <w:jc w:val="center"/>
              <w:rPr>
                <w:b/>
                <w:bCs/>
              </w:rPr>
            </w:pPr>
            <w:r w:rsidRPr="000F71CB">
              <w:rPr>
                <w:b/>
                <w:bCs/>
              </w:rPr>
              <w:t>14</w:t>
            </w:r>
          </w:p>
        </w:tc>
        <w:tc>
          <w:tcPr>
            <w:tcW w:w="0" w:type="auto"/>
            <w:vAlign w:val="center"/>
            <w:hideMark/>
          </w:tcPr>
          <w:p w14:paraId="40C807F7" w14:textId="77777777" w:rsidR="00D54428" w:rsidRPr="00D54428" w:rsidRDefault="00D54428" w:rsidP="000F71CB">
            <w:pPr>
              <w:pStyle w:val="21"/>
              <w:jc w:val="center"/>
            </w:pPr>
            <w:r w:rsidRPr="00D54428">
              <w:t>34</w:t>
            </w:r>
          </w:p>
        </w:tc>
        <w:tc>
          <w:tcPr>
            <w:tcW w:w="0" w:type="auto"/>
            <w:vAlign w:val="center"/>
            <w:hideMark/>
          </w:tcPr>
          <w:p w14:paraId="54E672E9" w14:textId="77777777" w:rsidR="00D54428" w:rsidRPr="00D54428" w:rsidRDefault="00D54428" w:rsidP="000F71CB">
            <w:pPr>
              <w:pStyle w:val="21"/>
              <w:jc w:val="center"/>
            </w:pPr>
            <w:proofErr w:type="spellStart"/>
            <w:r w:rsidRPr="00D54428">
              <w:t>Незаміжня</w:t>
            </w:r>
            <w:proofErr w:type="spellEnd"/>
          </w:p>
        </w:tc>
        <w:tc>
          <w:tcPr>
            <w:tcW w:w="0" w:type="auto"/>
            <w:vAlign w:val="center"/>
            <w:hideMark/>
          </w:tcPr>
          <w:p w14:paraId="27D328DE" w14:textId="77777777" w:rsidR="00D54428" w:rsidRPr="00D54428" w:rsidRDefault="00D54428" w:rsidP="000F71CB">
            <w:pPr>
              <w:pStyle w:val="21"/>
              <w:jc w:val="center"/>
            </w:pPr>
            <w:proofErr w:type="spellStart"/>
            <w:r w:rsidRPr="00D54428">
              <w:t>Ні</w:t>
            </w:r>
            <w:proofErr w:type="spellEnd"/>
          </w:p>
        </w:tc>
        <w:tc>
          <w:tcPr>
            <w:tcW w:w="3662" w:type="dxa"/>
            <w:vAlign w:val="center"/>
            <w:hideMark/>
          </w:tcPr>
          <w:p w14:paraId="6AD3866A"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43C4D362" w14:textId="77777777" w:rsidTr="000F71CB">
        <w:trPr>
          <w:jc w:val="center"/>
        </w:trPr>
        <w:tc>
          <w:tcPr>
            <w:tcW w:w="0" w:type="auto"/>
            <w:vAlign w:val="center"/>
            <w:hideMark/>
          </w:tcPr>
          <w:p w14:paraId="427684F7" w14:textId="77777777" w:rsidR="00D54428" w:rsidRPr="000F71CB" w:rsidRDefault="00D54428" w:rsidP="000F71CB">
            <w:pPr>
              <w:pStyle w:val="21"/>
              <w:jc w:val="center"/>
              <w:rPr>
                <w:b/>
                <w:bCs/>
              </w:rPr>
            </w:pPr>
            <w:r w:rsidRPr="000F71CB">
              <w:rPr>
                <w:b/>
                <w:bCs/>
              </w:rPr>
              <w:t>15</w:t>
            </w:r>
          </w:p>
        </w:tc>
        <w:tc>
          <w:tcPr>
            <w:tcW w:w="0" w:type="auto"/>
            <w:vAlign w:val="center"/>
            <w:hideMark/>
          </w:tcPr>
          <w:p w14:paraId="57D7CCFF" w14:textId="77777777" w:rsidR="00D54428" w:rsidRPr="00D54428" w:rsidRDefault="00D54428" w:rsidP="000F71CB">
            <w:pPr>
              <w:pStyle w:val="21"/>
              <w:jc w:val="center"/>
            </w:pPr>
            <w:r w:rsidRPr="00D54428">
              <w:t>41</w:t>
            </w:r>
          </w:p>
        </w:tc>
        <w:tc>
          <w:tcPr>
            <w:tcW w:w="0" w:type="auto"/>
            <w:vAlign w:val="center"/>
            <w:hideMark/>
          </w:tcPr>
          <w:p w14:paraId="0CE0479A" w14:textId="77777777" w:rsidR="00D54428" w:rsidRPr="00D54428" w:rsidRDefault="00D54428" w:rsidP="000F71CB">
            <w:pPr>
              <w:pStyle w:val="21"/>
              <w:jc w:val="center"/>
            </w:pPr>
            <w:proofErr w:type="spellStart"/>
            <w:r w:rsidRPr="00D54428">
              <w:t>Заміжня</w:t>
            </w:r>
            <w:proofErr w:type="spellEnd"/>
          </w:p>
        </w:tc>
        <w:tc>
          <w:tcPr>
            <w:tcW w:w="0" w:type="auto"/>
            <w:vAlign w:val="center"/>
            <w:hideMark/>
          </w:tcPr>
          <w:p w14:paraId="1327A72E" w14:textId="77777777" w:rsidR="00D54428" w:rsidRPr="00D54428" w:rsidRDefault="00D54428" w:rsidP="000F71CB">
            <w:pPr>
              <w:pStyle w:val="21"/>
              <w:jc w:val="center"/>
            </w:pPr>
            <w:r w:rsidRPr="00D54428">
              <w:t>Так</w:t>
            </w:r>
          </w:p>
        </w:tc>
        <w:tc>
          <w:tcPr>
            <w:tcW w:w="3662" w:type="dxa"/>
            <w:vAlign w:val="center"/>
            <w:hideMark/>
          </w:tcPr>
          <w:p w14:paraId="73454715"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3B353074" w14:textId="77777777" w:rsidTr="000F71CB">
        <w:trPr>
          <w:jc w:val="center"/>
        </w:trPr>
        <w:tc>
          <w:tcPr>
            <w:tcW w:w="0" w:type="auto"/>
            <w:vAlign w:val="center"/>
            <w:hideMark/>
          </w:tcPr>
          <w:p w14:paraId="70EE4006" w14:textId="77777777" w:rsidR="00D54428" w:rsidRPr="000F71CB" w:rsidRDefault="00D54428" w:rsidP="000F71CB">
            <w:pPr>
              <w:pStyle w:val="21"/>
              <w:jc w:val="center"/>
              <w:rPr>
                <w:b/>
                <w:bCs/>
              </w:rPr>
            </w:pPr>
            <w:r w:rsidRPr="000F71CB">
              <w:rPr>
                <w:b/>
                <w:bCs/>
              </w:rPr>
              <w:t>16</w:t>
            </w:r>
          </w:p>
        </w:tc>
        <w:tc>
          <w:tcPr>
            <w:tcW w:w="0" w:type="auto"/>
            <w:vAlign w:val="center"/>
            <w:hideMark/>
          </w:tcPr>
          <w:p w14:paraId="7F1B15D2" w14:textId="77777777" w:rsidR="00D54428" w:rsidRPr="00D54428" w:rsidRDefault="00D54428" w:rsidP="000F71CB">
            <w:pPr>
              <w:pStyle w:val="21"/>
              <w:jc w:val="center"/>
            </w:pPr>
            <w:r w:rsidRPr="00D54428">
              <w:t>43</w:t>
            </w:r>
          </w:p>
        </w:tc>
        <w:tc>
          <w:tcPr>
            <w:tcW w:w="0" w:type="auto"/>
            <w:vAlign w:val="center"/>
            <w:hideMark/>
          </w:tcPr>
          <w:p w14:paraId="4D210C01" w14:textId="77777777" w:rsidR="00D54428" w:rsidRPr="00D54428" w:rsidRDefault="00D54428" w:rsidP="000F71CB">
            <w:pPr>
              <w:pStyle w:val="21"/>
              <w:jc w:val="center"/>
            </w:pPr>
            <w:proofErr w:type="spellStart"/>
            <w:r w:rsidRPr="00D54428">
              <w:t>Заміжня</w:t>
            </w:r>
            <w:proofErr w:type="spellEnd"/>
          </w:p>
        </w:tc>
        <w:tc>
          <w:tcPr>
            <w:tcW w:w="0" w:type="auto"/>
            <w:vAlign w:val="center"/>
            <w:hideMark/>
          </w:tcPr>
          <w:p w14:paraId="07D65FCD" w14:textId="77777777" w:rsidR="00D54428" w:rsidRPr="00D54428" w:rsidRDefault="00D54428" w:rsidP="000F71CB">
            <w:pPr>
              <w:pStyle w:val="21"/>
              <w:jc w:val="center"/>
            </w:pPr>
            <w:r w:rsidRPr="00D54428">
              <w:t>Так</w:t>
            </w:r>
          </w:p>
        </w:tc>
        <w:tc>
          <w:tcPr>
            <w:tcW w:w="3662" w:type="dxa"/>
            <w:vAlign w:val="center"/>
            <w:hideMark/>
          </w:tcPr>
          <w:p w14:paraId="4626025B"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55D29269" w14:textId="77777777" w:rsidTr="000F71CB">
        <w:trPr>
          <w:jc w:val="center"/>
        </w:trPr>
        <w:tc>
          <w:tcPr>
            <w:tcW w:w="0" w:type="auto"/>
            <w:vAlign w:val="center"/>
            <w:hideMark/>
          </w:tcPr>
          <w:p w14:paraId="0290B25A" w14:textId="77777777" w:rsidR="00D54428" w:rsidRPr="000F71CB" w:rsidRDefault="00D54428" w:rsidP="000F71CB">
            <w:pPr>
              <w:pStyle w:val="21"/>
              <w:jc w:val="center"/>
              <w:rPr>
                <w:b/>
                <w:bCs/>
              </w:rPr>
            </w:pPr>
            <w:r w:rsidRPr="000F71CB">
              <w:rPr>
                <w:b/>
                <w:bCs/>
              </w:rPr>
              <w:t>17</w:t>
            </w:r>
          </w:p>
        </w:tc>
        <w:tc>
          <w:tcPr>
            <w:tcW w:w="0" w:type="auto"/>
            <w:vAlign w:val="center"/>
            <w:hideMark/>
          </w:tcPr>
          <w:p w14:paraId="0416E2DE" w14:textId="77777777" w:rsidR="00D54428" w:rsidRPr="00D54428" w:rsidRDefault="00D54428" w:rsidP="000F71CB">
            <w:pPr>
              <w:pStyle w:val="21"/>
              <w:jc w:val="center"/>
            </w:pPr>
            <w:r w:rsidRPr="00D54428">
              <w:t>32</w:t>
            </w:r>
          </w:p>
        </w:tc>
        <w:tc>
          <w:tcPr>
            <w:tcW w:w="0" w:type="auto"/>
            <w:vAlign w:val="center"/>
            <w:hideMark/>
          </w:tcPr>
          <w:p w14:paraId="7D0A0CA7" w14:textId="77777777" w:rsidR="00D54428" w:rsidRPr="00D54428" w:rsidRDefault="00D54428" w:rsidP="000F71CB">
            <w:pPr>
              <w:pStyle w:val="21"/>
              <w:jc w:val="center"/>
            </w:pPr>
            <w:proofErr w:type="spellStart"/>
            <w:r w:rsidRPr="00D54428">
              <w:t>Незаміжня</w:t>
            </w:r>
            <w:proofErr w:type="spellEnd"/>
          </w:p>
        </w:tc>
        <w:tc>
          <w:tcPr>
            <w:tcW w:w="0" w:type="auto"/>
            <w:vAlign w:val="center"/>
            <w:hideMark/>
          </w:tcPr>
          <w:p w14:paraId="059467BC" w14:textId="77777777" w:rsidR="00D54428" w:rsidRPr="00D54428" w:rsidRDefault="00D54428" w:rsidP="000F71CB">
            <w:pPr>
              <w:pStyle w:val="21"/>
              <w:jc w:val="center"/>
            </w:pPr>
            <w:proofErr w:type="spellStart"/>
            <w:r w:rsidRPr="00D54428">
              <w:t>Ні</w:t>
            </w:r>
            <w:proofErr w:type="spellEnd"/>
          </w:p>
        </w:tc>
        <w:tc>
          <w:tcPr>
            <w:tcW w:w="3662" w:type="dxa"/>
            <w:vAlign w:val="center"/>
            <w:hideMark/>
          </w:tcPr>
          <w:p w14:paraId="295C526B"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291D9991" w14:textId="77777777" w:rsidTr="000F71CB">
        <w:trPr>
          <w:jc w:val="center"/>
        </w:trPr>
        <w:tc>
          <w:tcPr>
            <w:tcW w:w="0" w:type="auto"/>
            <w:vAlign w:val="center"/>
            <w:hideMark/>
          </w:tcPr>
          <w:p w14:paraId="0A47A130" w14:textId="77777777" w:rsidR="00D54428" w:rsidRPr="000F71CB" w:rsidRDefault="00D54428" w:rsidP="000F71CB">
            <w:pPr>
              <w:pStyle w:val="21"/>
              <w:jc w:val="center"/>
              <w:rPr>
                <w:b/>
                <w:bCs/>
              </w:rPr>
            </w:pPr>
            <w:r w:rsidRPr="000F71CB">
              <w:rPr>
                <w:b/>
                <w:bCs/>
              </w:rPr>
              <w:t>18</w:t>
            </w:r>
          </w:p>
        </w:tc>
        <w:tc>
          <w:tcPr>
            <w:tcW w:w="0" w:type="auto"/>
            <w:vAlign w:val="center"/>
            <w:hideMark/>
          </w:tcPr>
          <w:p w14:paraId="78FF5625" w14:textId="77777777" w:rsidR="00D54428" w:rsidRPr="00D54428" w:rsidRDefault="00D54428" w:rsidP="000F71CB">
            <w:pPr>
              <w:pStyle w:val="21"/>
              <w:jc w:val="center"/>
            </w:pPr>
            <w:r w:rsidRPr="00D54428">
              <w:t>37</w:t>
            </w:r>
          </w:p>
        </w:tc>
        <w:tc>
          <w:tcPr>
            <w:tcW w:w="0" w:type="auto"/>
            <w:vAlign w:val="center"/>
            <w:hideMark/>
          </w:tcPr>
          <w:p w14:paraId="7698D3FB" w14:textId="77777777" w:rsidR="00D54428" w:rsidRPr="00D54428" w:rsidRDefault="00D54428" w:rsidP="000F71CB">
            <w:pPr>
              <w:pStyle w:val="21"/>
              <w:jc w:val="center"/>
            </w:pPr>
            <w:proofErr w:type="spellStart"/>
            <w:r w:rsidRPr="00D54428">
              <w:t>Заміжня</w:t>
            </w:r>
            <w:proofErr w:type="spellEnd"/>
          </w:p>
        </w:tc>
        <w:tc>
          <w:tcPr>
            <w:tcW w:w="0" w:type="auto"/>
            <w:vAlign w:val="center"/>
            <w:hideMark/>
          </w:tcPr>
          <w:p w14:paraId="60093ED7" w14:textId="77777777" w:rsidR="00D54428" w:rsidRPr="00D54428" w:rsidRDefault="00D54428" w:rsidP="000F71CB">
            <w:pPr>
              <w:pStyle w:val="21"/>
              <w:jc w:val="center"/>
            </w:pPr>
            <w:r w:rsidRPr="00D54428">
              <w:t>Так</w:t>
            </w:r>
          </w:p>
        </w:tc>
        <w:tc>
          <w:tcPr>
            <w:tcW w:w="3662" w:type="dxa"/>
            <w:vAlign w:val="center"/>
            <w:hideMark/>
          </w:tcPr>
          <w:p w14:paraId="5DBCA548"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2FCB2EFA" w14:textId="77777777" w:rsidTr="000F71CB">
        <w:trPr>
          <w:jc w:val="center"/>
        </w:trPr>
        <w:tc>
          <w:tcPr>
            <w:tcW w:w="0" w:type="auto"/>
            <w:vAlign w:val="center"/>
            <w:hideMark/>
          </w:tcPr>
          <w:p w14:paraId="6F99246B" w14:textId="77777777" w:rsidR="00D54428" w:rsidRPr="000F71CB" w:rsidRDefault="00D54428" w:rsidP="000F71CB">
            <w:pPr>
              <w:pStyle w:val="21"/>
              <w:jc w:val="center"/>
              <w:rPr>
                <w:b/>
                <w:bCs/>
              </w:rPr>
            </w:pPr>
            <w:r w:rsidRPr="000F71CB">
              <w:rPr>
                <w:b/>
                <w:bCs/>
              </w:rPr>
              <w:t>19</w:t>
            </w:r>
          </w:p>
        </w:tc>
        <w:tc>
          <w:tcPr>
            <w:tcW w:w="0" w:type="auto"/>
            <w:vAlign w:val="center"/>
            <w:hideMark/>
          </w:tcPr>
          <w:p w14:paraId="6117076B" w14:textId="77777777" w:rsidR="00D54428" w:rsidRPr="00D54428" w:rsidRDefault="00D54428" w:rsidP="000F71CB">
            <w:pPr>
              <w:pStyle w:val="21"/>
              <w:jc w:val="center"/>
            </w:pPr>
            <w:r w:rsidRPr="00D54428">
              <w:t>46</w:t>
            </w:r>
          </w:p>
        </w:tc>
        <w:tc>
          <w:tcPr>
            <w:tcW w:w="0" w:type="auto"/>
            <w:vAlign w:val="center"/>
            <w:hideMark/>
          </w:tcPr>
          <w:p w14:paraId="4B847919" w14:textId="77777777" w:rsidR="00D54428" w:rsidRPr="00D54428" w:rsidRDefault="00D54428" w:rsidP="000F71CB">
            <w:pPr>
              <w:pStyle w:val="21"/>
              <w:jc w:val="center"/>
            </w:pPr>
            <w:proofErr w:type="spellStart"/>
            <w:r w:rsidRPr="00D54428">
              <w:t>Розлучена</w:t>
            </w:r>
            <w:proofErr w:type="spellEnd"/>
          </w:p>
        </w:tc>
        <w:tc>
          <w:tcPr>
            <w:tcW w:w="0" w:type="auto"/>
            <w:vAlign w:val="center"/>
            <w:hideMark/>
          </w:tcPr>
          <w:p w14:paraId="34269D22" w14:textId="77777777" w:rsidR="00D54428" w:rsidRPr="00D54428" w:rsidRDefault="00D54428" w:rsidP="000F71CB">
            <w:pPr>
              <w:pStyle w:val="21"/>
              <w:jc w:val="center"/>
            </w:pPr>
            <w:r w:rsidRPr="00D54428">
              <w:t>Так</w:t>
            </w:r>
          </w:p>
        </w:tc>
        <w:tc>
          <w:tcPr>
            <w:tcW w:w="3662" w:type="dxa"/>
            <w:vAlign w:val="center"/>
            <w:hideMark/>
          </w:tcPr>
          <w:p w14:paraId="4866EE27"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7EBF5EE0" w14:textId="77777777" w:rsidTr="000F71CB">
        <w:trPr>
          <w:jc w:val="center"/>
        </w:trPr>
        <w:tc>
          <w:tcPr>
            <w:tcW w:w="0" w:type="auto"/>
            <w:vAlign w:val="center"/>
            <w:hideMark/>
          </w:tcPr>
          <w:p w14:paraId="20D5FA60" w14:textId="77777777" w:rsidR="00D54428" w:rsidRPr="000F71CB" w:rsidRDefault="00D54428" w:rsidP="000F71CB">
            <w:pPr>
              <w:pStyle w:val="21"/>
              <w:jc w:val="center"/>
              <w:rPr>
                <w:b/>
                <w:bCs/>
              </w:rPr>
            </w:pPr>
            <w:r w:rsidRPr="000F71CB">
              <w:rPr>
                <w:b/>
                <w:bCs/>
              </w:rPr>
              <w:t>20</w:t>
            </w:r>
          </w:p>
        </w:tc>
        <w:tc>
          <w:tcPr>
            <w:tcW w:w="0" w:type="auto"/>
            <w:vAlign w:val="center"/>
            <w:hideMark/>
          </w:tcPr>
          <w:p w14:paraId="4BF2E847" w14:textId="77777777" w:rsidR="00D54428" w:rsidRPr="00D54428" w:rsidRDefault="00D54428" w:rsidP="000F71CB">
            <w:pPr>
              <w:pStyle w:val="21"/>
              <w:jc w:val="center"/>
            </w:pPr>
            <w:r w:rsidRPr="00D54428">
              <w:t>40</w:t>
            </w:r>
          </w:p>
        </w:tc>
        <w:tc>
          <w:tcPr>
            <w:tcW w:w="0" w:type="auto"/>
            <w:vAlign w:val="center"/>
            <w:hideMark/>
          </w:tcPr>
          <w:p w14:paraId="40C5B67F" w14:textId="77777777" w:rsidR="00D54428" w:rsidRPr="00D54428" w:rsidRDefault="00D54428" w:rsidP="000F71CB">
            <w:pPr>
              <w:pStyle w:val="21"/>
              <w:jc w:val="center"/>
            </w:pPr>
            <w:proofErr w:type="spellStart"/>
            <w:r w:rsidRPr="00D54428">
              <w:t>Заміжня</w:t>
            </w:r>
            <w:proofErr w:type="spellEnd"/>
          </w:p>
        </w:tc>
        <w:tc>
          <w:tcPr>
            <w:tcW w:w="0" w:type="auto"/>
            <w:vAlign w:val="center"/>
            <w:hideMark/>
          </w:tcPr>
          <w:p w14:paraId="7BF703A5" w14:textId="77777777" w:rsidR="00D54428" w:rsidRPr="00D54428" w:rsidRDefault="00D54428" w:rsidP="000F71CB">
            <w:pPr>
              <w:pStyle w:val="21"/>
              <w:jc w:val="center"/>
            </w:pPr>
            <w:r w:rsidRPr="00D54428">
              <w:t>Так</w:t>
            </w:r>
          </w:p>
        </w:tc>
        <w:tc>
          <w:tcPr>
            <w:tcW w:w="3662" w:type="dxa"/>
            <w:vAlign w:val="center"/>
            <w:hideMark/>
          </w:tcPr>
          <w:p w14:paraId="4E53C528"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42651BA3" w14:textId="77777777" w:rsidTr="000F71CB">
        <w:trPr>
          <w:jc w:val="center"/>
        </w:trPr>
        <w:tc>
          <w:tcPr>
            <w:tcW w:w="0" w:type="auto"/>
            <w:vAlign w:val="center"/>
            <w:hideMark/>
          </w:tcPr>
          <w:p w14:paraId="0EA7C54B" w14:textId="77777777" w:rsidR="00D54428" w:rsidRPr="000F71CB" w:rsidRDefault="00D54428" w:rsidP="000F71CB">
            <w:pPr>
              <w:pStyle w:val="21"/>
              <w:jc w:val="center"/>
              <w:rPr>
                <w:b/>
                <w:bCs/>
              </w:rPr>
            </w:pPr>
            <w:r w:rsidRPr="000F71CB">
              <w:rPr>
                <w:b/>
                <w:bCs/>
              </w:rPr>
              <w:t>21</w:t>
            </w:r>
          </w:p>
        </w:tc>
        <w:tc>
          <w:tcPr>
            <w:tcW w:w="0" w:type="auto"/>
            <w:vAlign w:val="center"/>
            <w:hideMark/>
          </w:tcPr>
          <w:p w14:paraId="554882EB" w14:textId="77777777" w:rsidR="00D54428" w:rsidRPr="00D54428" w:rsidRDefault="00D54428" w:rsidP="000F71CB">
            <w:pPr>
              <w:pStyle w:val="21"/>
              <w:jc w:val="center"/>
            </w:pPr>
            <w:r w:rsidRPr="00D54428">
              <w:t>49</w:t>
            </w:r>
          </w:p>
        </w:tc>
        <w:tc>
          <w:tcPr>
            <w:tcW w:w="0" w:type="auto"/>
            <w:vAlign w:val="center"/>
            <w:hideMark/>
          </w:tcPr>
          <w:p w14:paraId="59D365CF" w14:textId="77777777" w:rsidR="00D54428" w:rsidRPr="00D54428" w:rsidRDefault="00D54428" w:rsidP="000F71CB">
            <w:pPr>
              <w:pStyle w:val="21"/>
              <w:jc w:val="center"/>
            </w:pPr>
            <w:proofErr w:type="spellStart"/>
            <w:r w:rsidRPr="00D54428">
              <w:t>Заміжня</w:t>
            </w:r>
            <w:proofErr w:type="spellEnd"/>
          </w:p>
        </w:tc>
        <w:tc>
          <w:tcPr>
            <w:tcW w:w="0" w:type="auto"/>
            <w:vAlign w:val="center"/>
            <w:hideMark/>
          </w:tcPr>
          <w:p w14:paraId="1DF59A61" w14:textId="77777777" w:rsidR="00D54428" w:rsidRPr="00D54428" w:rsidRDefault="00D54428" w:rsidP="000F71CB">
            <w:pPr>
              <w:pStyle w:val="21"/>
              <w:jc w:val="center"/>
            </w:pPr>
            <w:r w:rsidRPr="00D54428">
              <w:t>Так</w:t>
            </w:r>
          </w:p>
        </w:tc>
        <w:tc>
          <w:tcPr>
            <w:tcW w:w="3662" w:type="dxa"/>
            <w:vAlign w:val="center"/>
            <w:hideMark/>
          </w:tcPr>
          <w:p w14:paraId="72304F74"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193D579D" w14:textId="77777777" w:rsidTr="000F71CB">
        <w:trPr>
          <w:jc w:val="center"/>
        </w:trPr>
        <w:tc>
          <w:tcPr>
            <w:tcW w:w="0" w:type="auto"/>
            <w:vAlign w:val="center"/>
            <w:hideMark/>
          </w:tcPr>
          <w:p w14:paraId="3BE217DA" w14:textId="77777777" w:rsidR="00D54428" w:rsidRPr="000F71CB" w:rsidRDefault="00D54428" w:rsidP="000F71CB">
            <w:pPr>
              <w:pStyle w:val="21"/>
              <w:jc w:val="center"/>
              <w:rPr>
                <w:b/>
                <w:bCs/>
              </w:rPr>
            </w:pPr>
            <w:r w:rsidRPr="000F71CB">
              <w:rPr>
                <w:b/>
                <w:bCs/>
              </w:rPr>
              <w:t>22</w:t>
            </w:r>
          </w:p>
        </w:tc>
        <w:tc>
          <w:tcPr>
            <w:tcW w:w="0" w:type="auto"/>
            <w:vAlign w:val="center"/>
            <w:hideMark/>
          </w:tcPr>
          <w:p w14:paraId="6BB9E5A7" w14:textId="77777777" w:rsidR="00D54428" w:rsidRPr="00D54428" w:rsidRDefault="00D54428" w:rsidP="000F71CB">
            <w:pPr>
              <w:pStyle w:val="21"/>
              <w:jc w:val="center"/>
            </w:pPr>
            <w:r w:rsidRPr="00D54428">
              <w:t>33</w:t>
            </w:r>
          </w:p>
        </w:tc>
        <w:tc>
          <w:tcPr>
            <w:tcW w:w="0" w:type="auto"/>
            <w:vAlign w:val="center"/>
            <w:hideMark/>
          </w:tcPr>
          <w:p w14:paraId="55AC213E" w14:textId="77777777" w:rsidR="00D54428" w:rsidRPr="00D54428" w:rsidRDefault="00D54428" w:rsidP="000F71CB">
            <w:pPr>
              <w:pStyle w:val="21"/>
              <w:jc w:val="center"/>
            </w:pPr>
            <w:proofErr w:type="spellStart"/>
            <w:r w:rsidRPr="00D54428">
              <w:t>Незаміжня</w:t>
            </w:r>
            <w:proofErr w:type="spellEnd"/>
          </w:p>
        </w:tc>
        <w:tc>
          <w:tcPr>
            <w:tcW w:w="0" w:type="auto"/>
            <w:vAlign w:val="center"/>
            <w:hideMark/>
          </w:tcPr>
          <w:p w14:paraId="47841ED1" w14:textId="77777777" w:rsidR="00D54428" w:rsidRPr="00D54428" w:rsidRDefault="00D54428" w:rsidP="000F71CB">
            <w:pPr>
              <w:pStyle w:val="21"/>
              <w:jc w:val="center"/>
            </w:pPr>
            <w:proofErr w:type="spellStart"/>
            <w:r w:rsidRPr="00D54428">
              <w:t>Ні</w:t>
            </w:r>
            <w:proofErr w:type="spellEnd"/>
          </w:p>
        </w:tc>
        <w:tc>
          <w:tcPr>
            <w:tcW w:w="3662" w:type="dxa"/>
            <w:vAlign w:val="center"/>
            <w:hideMark/>
          </w:tcPr>
          <w:p w14:paraId="329F02DB" w14:textId="77777777" w:rsidR="00D54428" w:rsidRPr="00D54428" w:rsidRDefault="00D54428" w:rsidP="000F71CB">
            <w:pPr>
              <w:pStyle w:val="21"/>
              <w:jc w:val="center"/>
            </w:pPr>
            <w:proofErr w:type="spellStart"/>
            <w:r w:rsidRPr="00D54428">
              <w:t>Неповний</w:t>
            </w:r>
            <w:proofErr w:type="spellEnd"/>
            <w:r w:rsidRPr="00D54428">
              <w:t xml:space="preserve"> день</w:t>
            </w:r>
          </w:p>
        </w:tc>
      </w:tr>
      <w:tr w:rsidR="00D54428" w:rsidRPr="00D54428" w14:paraId="0448B2CA" w14:textId="77777777" w:rsidTr="000F71CB">
        <w:trPr>
          <w:jc w:val="center"/>
        </w:trPr>
        <w:tc>
          <w:tcPr>
            <w:tcW w:w="0" w:type="auto"/>
            <w:vAlign w:val="center"/>
            <w:hideMark/>
          </w:tcPr>
          <w:p w14:paraId="6156E385" w14:textId="77777777" w:rsidR="00D54428" w:rsidRPr="000F71CB" w:rsidRDefault="00D54428" w:rsidP="000F71CB">
            <w:pPr>
              <w:pStyle w:val="21"/>
              <w:jc w:val="center"/>
              <w:rPr>
                <w:b/>
                <w:bCs/>
              </w:rPr>
            </w:pPr>
            <w:r w:rsidRPr="000F71CB">
              <w:rPr>
                <w:b/>
                <w:bCs/>
              </w:rPr>
              <w:t>23</w:t>
            </w:r>
          </w:p>
        </w:tc>
        <w:tc>
          <w:tcPr>
            <w:tcW w:w="0" w:type="auto"/>
            <w:vAlign w:val="center"/>
            <w:hideMark/>
          </w:tcPr>
          <w:p w14:paraId="5D635C14" w14:textId="77777777" w:rsidR="00D54428" w:rsidRPr="00D54428" w:rsidRDefault="00D54428" w:rsidP="000F71CB">
            <w:pPr>
              <w:pStyle w:val="21"/>
              <w:jc w:val="center"/>
            </w:pPr>
            <w:r w:rsidRPr="00D54428">
              <w:t>42</w:t>
            </w:r>
          </w:p>
        </w:tc>
        <w:tc>
          <w:tcPr>
            <w:tcW w:w="0" w:type="auto"/>
            <w:vAlign w:val="center"/>
            <w:hideMark/>
          </w:tcPr>
          <w:p w14:paraId="47D04148" w14:textId="77777777" w:rsidR="00D54428" w:rsidRPr="00D54428" w:rsidRDefault="00D54428" w:rsidP="000F71CB">
            <w:pPr>
              <w:pStyle w:val="21"/>
              <w:jc w:val="center"/>
            </w:pPr>
            <w:proofErr w:type="spellStart"/>
            <w:r w:rsidRPr="00D54428">
              <w:t>Заміжня</w:t>
            </w:r>
            <w:proofErr w:type="spellEnd"/>
          </w:p>
        </w:tc>
        <w:tc>
          <w:tcPr>
            <w:tcW w:w="0" w:type="auto"/>
            <w:vAlign w:val="center"/>
            <w:hideMark/>
          </w:tcPr>
          <w:p w14:paraId="1B655514" w14:textId="77777777" w:rsidR="00D54428" w:rsidRPr="00D54428" w:rsidRDefault="00D54428" w:rsidP="000F71CB">
            <w:pPr>
              <w:pStyle w:val="21"/>
              <w:jc w:val="center"/>
            </w:pPr>
            <w:r w:rsidRPr="00D54428">
              <w:t>Так</w:t>
            </w:r>
          </w:p>
        </w:tc>
        <w:tc>
          <w:tcPr>
            <w:tcW w:w="3662" w:type="dxa"/>
            <w:vAlign w:val="center"/>
            <w:hideMark/>
          </w:tcPr>
          <w:p w14:paraId="197DA5A7"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15C3AEE5" w14:textId="77777777" w:rsidTr="000F71CB">
        <w:trPr>
          <w:jc w:val="center"/>
        </w:trPr>
        <w:tc>
          <w:tcPr>
            <w:tcW w:w="0" w:type="auto"/>
            <w:vAlign w:val="center"/>
            <w:hideMark/>
          </w:tcPr>
          <w:p w14:paraId="73FFAEEB" w14:textId="77777777" w:rsidR="00D54428" w:rsidRPr="000F71CB" w:rsidRDefault="00D54428" w:rsidP="000F71CB">
            <w:pPr>
              <w:pStyle w:val="21"/>
              <w:jc w:val="center"/>
              <w:rPr>
                <w:b/>
                <w:bCs/>
              </w:rPr>
            </w:pPr>
            <w:r w:rsidRPr="000F71CB">
              <w:rPr>
                <w:b/>
                <w:bCs/>
              </w:rPr>
              <w:t>24</w:t>
            </w:r>
          </w:p>
        </w:tc>
        <w:tc>
          <w:tcPr>
            <w:tcW w:w="0" w:type="auto"/>
            <w:vAlign w:val="center"/>
            <w:hideMark/>
          </w:tcPr>
          <w:p w14:paraId="32E66EC6" w14:textId="77777777" w:rsidR="00D54428" w:rsidRPr="00D54428" w:rsidRDefault="00D54428" w:rsidP="000F71CB">
            <w:pPr>
              <w:pStyle w:val="21"/>
              <w:jc w:val="center"/>
            </w:pPr>
            <w:r w:rsidRPr="00D54428">
              <w:t>38</w:t>
            </w:r>
          </w:p>
        </w:tc>
        <w:tc>
          <w:tcPr>
            <w:tcW w:w="0" w:type="auto"/>
            <w:vAlign w:val="center"/>
            <w:hideMark/>
          </w:tcPr>
          <w:p w14:paraId="4D347014" w14:textId="77777777" w:rsidR="00D54428" w:rsidRPr="00D54428" w:rsidRDefault="00D54428" w:rsidP="000F71CB">
            <w:pPr>
              <w:pStyle w:val="21"/>
              <w:jc w:val="center"/>
            </w:pPr>
            <w:proofErr w:type="spellStart"/>
            <w:r w:rsidRPr="00D54428">
              <w:t>Заміжня</w:t>
            </w:r>
            <w:proofErr w:type="spellEnd"/>
          </w:p>
        </w:tc>
        <w:tc>
          <w:tcPr>
            <w:tcW w:w="0" w:type="auto"/>
            <w:vAlign w:val="center"/>
            <w:hideMark/>
          </w:tcPr>
          <w:p w14:paraId="6FBC9A69" w14:textId="77777777" w:rsidR="00D54428" w:rsidRPr="00D54428" w:rsidRDefault="00D54428" w:rsidP="000F71CB">
            <w:pPr>
              <w:pStyle w:val="21"/>
              <w:jc w:val="center"/>
            </w:pPr>
            <w:r w:rsidRPr="00D54428">
              <w:t>Так</w:t>
            </w:r>
          </w:p>
        </w:tc>
        <w:tc>
          <w:tcPr>
            <w:tcW w:w="3662" w:type="dxa"/>
            <w:vAlign w:val="center"/>
            <w:hideMark/>
          </w:tcPr>
          <w:p w14:paraId="317CA49B"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2D96E1DC" w14:textId="77777777" w:rsidTr="000F71CB">
        <w:trPr>
          <w:jc w:val="center"/>
        </w:trPr>
        <w:tc>
          <w:tcPr>
            <w:tcW w:w="0" w:type="auto"/>
            <w:vAlign w:val="center"/>
            <w:hideMark/>
          </w:tcPr>
          <w:p w14:paraId="0F193FD7" w14:textId="77777777" w:rsidR="00D54428" w:rsidRPr="000F71CB" w:rsidRDefault="00D54428" w:rsidP="000F71CB">
            <w:pPr>
              <w:pStyle w:val="21"/>
              <w:jc w:val="center"/>
              <w:rPr>
                <w:b/>
                <w:bCs/>
              </w:rPr>
            </w:pPr>
            <w:r w:rsidRPr="000F71CB">
              <w:rPr>
                <w:b/>
                <w:bCs/>
              </w:rPr>
              <w:t>25</w:t>
            </w:r>
          </w:p>
        </w:tc>
        <w:tc>
          <w:tcPr>
            <w:tcW w:w="0" w:type="auto"/>
            <w:vAlign w:val="center"/>
            <w:hideMark/>
          </w:tcPr>
          <w:p w14:paraId="56B2DADE" w14:textId="77777777" w:rsidR="00D54428" w:rsidRPr="00D54428" w:rsidRDefault="00D54428" w:rsidP="000F71CB">
            <w:pPr>
              <w:pStyle w:val="21"/>
              <w:jc w:val="center"/>
            </w:pPr>
            <w:r w:rsidRPr="00D54428">
              <w:t>41</w:t>
            </w:r>
          </w:p>
        </w:tc>
        <w:tc>
          <w:tcPr>
            <w:tcW w:w="0" w:type="auto"/>
            <w:vAlign w:val="center"/>
            <w:hideMark/>
          </w:tcPr>
          <w:p w14:paraId="26836698" w14:textId="77777777" w:rsidR="00D54428" w:rsidRPr="00D54428" w:rsidRDefault="00D54428" w:rsidP="000F71CB">
            <w:pPr>
              <w:pStyle w:val="21"/>
              <w:jc w:val="center"/>
            </w:pPr>
            <w:proofErr w:type="spellStart"/>
            <w:r w:rsidRPr="00D54428">
              <w:t>Заміжня</w:t>
            </w:r>
            <w:proofErr w:type="spellEnd"/>
          </w:p>
        </w:tc>
        <w:tc>
          <w:tcPr>
            <w:tcW w:w="0" w:type="auto"/>
            <w:vAlign w:val="center"/>
            <w:hideMark/>
          </w:tcPr>
          <w:p w14:paraId="1A0396EF" w14:textId="77777777" w:rsidR="00D54428" w:rsidRPr="00D54428" w:rsidRDefault="00D54428" w:rsidP="000F71CB">
            <w:pPr>
              <w:pStyle w:val="21"/>
              <w:jc w:val="center"/>
            </w:pPr>
            <w:r w:rsidRPr="00D54428">
              <w:t>Так</w:t>
            </w:r>
          </w:p>
        </w:tc>
        <w:tc>
          <w:tcPr>
            <w:tcW w:w="3662" w:type="dxa"/>
            <w:vAlign w:val="center"/>
            <w:hideMark/>
          </w:tcPr>
          <w:p w14:paraId="16C20DC4"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6E6E79F4" w14:textId="77777777" w:rsidTr="000F71CB">
        <w:trPr>
          <w:jc w:val="center"/>
        </w:trPr>
        <w:tc>
          <w:tcPr>
            <w:tcW w:w="0" w:type="auto"/>
            <w:vAlign w:val="center"/>
            <w:hideMark/>
          </w:tcPr>
          <w:p w14:paraId="10637D9B" w14:textId="77777777" w:rsidR="00D54428" w:rsidRPr="000F71CB" w:rsidRDefault="00D54428" w:rsidP="000F71CB">
            <w:pPr>
              <w:pStyle w:val="21"/>
              <w:jc w:val="center"/>
              <w:rPr>
                <w:b/>
                <w:bCs/>
              </w:rPr>
            </w:pPr>
            <w:r w:rsidRPr="000F71CB">
              <w:rPr>
                <w:b/>
                <w:bCs/>
              </w:rPr>
              <w:t>26</w:t>
            </w:r>
          </w:p>
        </w:tc>
        <w:tc>
          <w:tcPr>
            <w:tcW w:w="0" w:type="auto"/>
            <w:vAlign w:val="center"/>
            <w:hideMark/>
          </w:tcPr>
          <w:p w14:paraId="53D65E20" w14:textId="77777777" w:rsidR="00D54428" w:rsidRPr="00D54428" w:rsidRDefault="00D54428" w:rsidP="000F71CB">
            <w:pPr>
              <w:pStyle w:val="21"/>
              <w:jc w:val="center"/>
            </w:pPr>
            <w:r w:rsidRPr="00D54428">
              <w:t>50</w:t>
            </w:r>
          </w:p>
        </w:tc>
        <w:tc>
          <w:tcPr>
            <w:tcW w:w="0" w:type="auto"/>
            <w:vAlign w:val="center"/>
            <w:hideMark/>
          </w:tcPr>
          <w:p w14:paraId="61E5E204" w14:textId="77777777" w:rsidR="00D54428" w:rsidRPr="00D54428" w:rsidRDefault="00D54428" w:rsidP="000F71CB">
            <w:pPr>
              <w:pStyle w:val="21"/>
              <w:jc w:val="center"/>
            </w:pPr>
            <w:proofErr w:type="spellStart"/>
            <w:r w:rsidRPr="00D54428">
              <w:t>Розлучена</w:t>
            </w:r>
            <w:proofErr w:type="spellEnd"/>
          </w:p>
        </w:tc>
        <w:tc>
          <w:tcPr>
            <w:tcW w:w="0" w:type="auto"/>
            <w:vAlign w:val="center"/>
            <w:hideMark/>
          </w:tcPr>
          <w:p w14:paraId="4B1C9EFA" w14:textId="77777777" w:rsidR="00D54428" w:rsidRPr="00D54428" w:rsidRDefault="00D54428" w:rsidP="000F71CB">
            <w:pPr>
              <w:pStyle w:val="21"/>
              <w:jc w:val="center"/>
            </w:pPr>
            <w:r w:rsidRPr="00D54428">
              <w:t>Так</w:t>
            </w:r>
          </w:p>
        </w:tc>
        <w:tc>
          <w:tcPr>
            <w:tcW w:w="3662" w:type="dxa"/>
            <w:vAlign w:val="center"/>
            <w:hideMark/>
          </w:tcPr>
          <w:p w14:paraId="240BA966"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6BEDC0E1" w14:textId="77777777" w:rsidTr="000F71CB">
        <w:trPr>
          <w:jc w:val="center"/>
        </w:trPr>
        <w:tc>
          <w:tcPr>
            <w:tcW w:w="0" w:type="auto"/>
            <w:vAlign w:val="center"/>
            <w:hideMark/>
          </w:tcPr>
          <w:p w14:paraId="1F4985EC" w14:textId="77777777" w:rsidR="00D54428" w:rsidRPr="000F71CB" w:rsidRDefault="00D54428" w:rsidP="000F71CB">
            <w:pPr>
              <w:pStyle w:val="21"/>
              <w:jc w:val="center"/>
              <w:rPr>
                <w:b/>
                <w:bCs/>
              </w:rPr>
            </w:pPr>
            <w:r w:rsidRPr="000F71CB">
              <w:rPr>
                <w:b/>
                <w:bCs/>
              </w:rPr>
              <w:t>27</w:t>
            </w:r>
          </w:p>
        </w:tc>
        <w:tc>
          <w:tcPr>
            <w:tcW w:w="0" w:type="auto"/>
            <w:vAlign w:val="center"/>
            <w:hideMark/>
          </w:tcPr>
          <w:p w14:paraId="62A36102" w14:textId="77777777" w:rsidR="00D54428" w:rsidRPr="00D54428" w:rsidRDefault="00D54428" w:rsidP="000F71CB">
            <w:pPr>
              <w:pStyle w:val="21"/>
              <w:jc w:val="center"/>
            </w:pPr>
            <w:r w:rsidRPr="00D54428">
              <w:t>35</w:t>
            </w:r>
          </w:p>
        </w:tc>
        <w:tc>
          <w:tcPr>
            <w:tcW w:w="0" w:type="auto"/>
            <w:vAlign w:val="center"/>
            <w:hideMark/>
          </w:tcPr>
          <w:p w14:paraId="30CD855C" w14:textId="77777777" w:rsidR="00D54428" w:rsidRPr="00D54428" w:rsidRDefault="00D54428" w:rsidP="000F71CB">
            <w:pPr>
              <w:pStyle w:val="21"/>
              <w:jc w:val="center"/>
            </w:pPr>
            <w:proofErr w:type="spellStart"/>
            <w:r w:rsidRPr="00D54428">
              <w:t>Заміжня</w:t>
            </w:r>
            <w:proofErr w:type="spellEnd"/>
          </w:p>
        </w:tc>
        <w:tc>
          <w:tcPr>
            <w:tcW w:w="0" w:type="auto"/>
            <w:vAlign w:val="center"/>
            <w:hideMark/>
          </w:tcPr>
          <w:p w14:paraId="5781E905" w14:textId="77777777" w:rsidR="00D54428" w:rsidRPr="00D54428" w:rsidRDefault="00D54428" w:rsidP="000F71CB">
            <w:pPr>
              <w:pStyle w:val="21"/>
              <w:jc w:val="center"/>
            </w:pPr>
            <w:r w:rsidRPr="00D54428">
              <w:t>Так</w:t>
            </w:r>
          </w:p>
        </w:tc>
        <w:tc>
          <w:tcPr>
            <w:tcW w:w="3662" w:type="dxa"/>
            <w:vAlign w:val="center"/>
            <w:hideMark/>
          </w:tcPr>
          <w:p w14:paraId="2DD55369"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6BFED37E" w14:textId="77777777" w:rsidTr="000F71CB">
        <w:trPr>
          <w:jc w:val="center"/>
        </w:trPr>
        <w:tc>
          <w:tcPr>
            <w:tcW w:w="0" w:type="auto"/>
            <w:vAlign w:val="center"/>
            <w:hideMark/>
          </w:tcPr>
          <w:p w14:paraId="1B0D5A7F" w14:textId="77777777" w:rsidR="00D54428" w:rsidRPr="000F71CB" w:rsidRDefault="00D54428" w:rsidP="000F71CB">
            <w:pPr>
              <w:pStyle w:val="21"/>
              <w:jc w:val="center"/>
              <w:rPr>
                <w:b/>
                <w:bCs/>
              </w:rPr>
            </w:pPr>
            <w:r w:rsidRPr="000F71CB">
              <w:rPr>
                <w:b/>
                <w:bCs/>
              </w:rPr>
              <w:t>28</w:t>
            </w:r>
          </w:p>
        </w:tc>
        <w:tc>
          <w:tcPr>
            <w:tcW w:w="0" w:type="auto"/>
            <w:vAlign w:val="center"/>
            <w:hideMark/>
          </w:tcPr>
          <w:p w14:paraId="6A557D32" w14:textId="77777777" w:rsidR="00D54428" w:rsidRPr="00D54428" w:rsidRDefault="00D54428" w:rsidP="000F71CB">
            <w:pPr>
              <w:pStyle w:val="21"/>
              <w:jc w:val="center"/>
            </w:pPr>
            <w:r w:rsidRPr="00D54428">
              <w:t>44</w:t>
            </w:r>
          </w:p>
        </w:tc>
        <w:tc>
          <w:tcPr>
            <w:tcW w:w="0" w:type="auto"/>
            <w:vAlign w:val="center"/>
            <w:hideMark/>
          </w:tcPr>
          <w:p w14:paraId="6CB0D6CE" w14:textId="77777777" w:rsidR="00D54428" w:rsidRPr="00D54428" w:rsidRDefault="00D54428" w:rsidP="000F71CB">
            <w:pPr>
              <w:pStyle w:val="21"/>
              <w:jc w:val="center"/>
            </w:pPr>
            <w:proofErr w:type="spellStart"/>
            <w:r w:rsidRPr="00D54428">
              <w:t>Заміжня</w:t>
            </w:r>
            <w:proofErr w:type="spellEnd"/>
          </w:p>
        </w:tc>
        <w:tc>
          <w:tcPr>
            <w:tcW w:w="0" w:type="auto"/>
            <w:vAlign w:val="center"/>
            <w:hideMark/>
          </w:tcPr>
          <w:p w14:paraId="572D8F66" w14:textId="77777777" w:rsidR="00D54428" w:rsidRPr="00D54428" w:rsidRDefault="00D54428" w:rsidP="000F71CB">
            <w:pPr>
              <w:pStyle w:val="21"/>
              <w:jc w:val="center"/>
            </w:pPr>
            <w:r w:rsidRPr="00D54428">
              <w:t>Так</w:t>
            </w:r>
          </w:p>
        </w:tc>
        <w:tc>
          <w:tcPr>
            <w:tcW w:w="3662" w:type="dxa"/>
            <w:vAlign w:val="center"/>
            <w:hideMark/>
          </w:tcPr>
          <w:p w14:paraId="09E331EC"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0C5A1CCE" w14:textId="77777777" w:rsidTr="000F71CB">
        <w:trPr>
          <w:jc w:val="center"/>
        </w:trPr>
        <w:tc>
          <w:tcPr>
            <w:tcW w:w="0" w:type="auto"/>
            <w:vAlign w:val="center"/>
            <w:hideMark/>
          </w:tcPr>
          <w:p w14:paraId="2A0481C9" w14:textId="77777777" w:rsidR="00D54428" w:rsidRPr="000F71CB" w:rsidRDefault="00D54428" w:rsidP="000F71CB">
            <w:pPr>
              <w:pStyle w:val="21"/>
              <w:jc w:val="center"/>
              <w:rPr>
                <w:b/>
                <w:bCs/>
              </w:rPr>
            </w:pPr>
            <w:r w:rsidRPr="000F71CB">
              <w:rPr>
                <w:b/>
                <w:bCs/>
              </w:rPr>
              <w:t>29</w:t>
            </w:r>
          </w:p>
        </w:tc>
        <w:tc>
          <w:tcPr>
            <w:tcW w:w="0" w:type="auto"/>
            <w:vAlign w:val="center"/>
            <w:hideMark/>
          </w:tcPr>
          <w:p w14:paraId="09F3BCFC" w14:textId="77777777" w:rsidR="00D54428" w:rsidRPr="00D54428" w:rsidRDefault="00D54428" w:rsidP="000F71CB">
            <w:pPr>
              <w:pStyle w:val="21"/>
              <w:jc w:val="center"/>
            </w:pPr>
            <w:r w:rsidRPr="00D54428">
              <w:t>37</w:t>
            </w:r>
          </w:p>
        </w:tc>
        <w:tc>
          <w:tcPr>
            <w:tcW w:w="0" w:type="auto"/>
            <w:vAlign w:val="center"/>
            <w:hideMark/>
          </w:tcPr>
          <w:p w14:paraId="66A5D587" w14:textId="77777777" w:rsidR="00D54428" w:rsidRPr="00D54428" w:rsidRDefault="00D54428" w:rsidP="000F71CB">
            <w:pPr>
              <w:pStyle w:val="21"/>
              <w:jc w:val="center"/>
            </w:pPr>
            <w:proofErr w:type="spellStart"/>
            <w:r w:rsidRPr="00D54428">
              <w:t>Заміжня</w:t>
            </w:r>
            <w:proofErr w:type="spellEnd"/>
          </w:p>
        </w:tc>
        <w:tc>
          <w:tcPr>
            <w:tcW w:w="0" w:type="auto"/>
            <w:vAlign w:val="center"/>
            <w:hideMark/>
          </w:tcPr>
          <w:p w14:paraId="02FD8EE9" w14:textId="77777777" w:rsidR="00D54428" w:rsidRPr="00D54428" w:rsidRDefault="00D54428" w:rsidP="000F71CB">
            <w:pPr>
              <w:pStyle w:val="21"/>
              <w:jc w:val="center"/>
            </w:pPr>
            <w:r w:rsidRPr="00D54428">
              <w:t>Так</w:t>
            </w:r>
          </w:p>
        </w:tc>
        <w:tc>
          <w:tcPr>
            <w:tcW w:w="3662" w:type="dxa"/>
            <w:vAlign w:val="center"/>
            <w:hideMark/>
          </w:tcPr>
          <w:p w14:paraId="54604594" w14:textId="77777777" w:rsidR="00D54428" w:rsidRPr="00D54428" w:rsidRDefault="00D54428" w:rsidP="000F71CB">
            <w:pPr>
              <w:pStyle w:val="21"/>
              <w:jc w:val="center"/>
            </w:pPr>
            <w:proofErr w:type="spellStart"/>
            <w:r w:rsidRPr="00D54428">
              <w:t>Повний</w:t>
            </w:r>
            <w:proofErr w:type="spellEnd"/>
            <w:r w:rsidRPr="00D54428">
              <w:t xml:space="preserve"> день</w:t>
            </w:r>
          </w:p>
        </w:tc>
      </w:tr>
      <w:tr w:rsidR="00D54428" w:rsidRPr="00D54428" w14:paraId="2056640E" w14:textId="77777777" w:rsidTr="000F71CB">
        <w:trPr>
          <w:jc w:val="center"/>
        </w:trPr>
        <w:tc>
          <w:tcPr>
            <w:tcW w:w="0" w:type="auto"/>
            <w:vAlign w:val="center"/>
            <w:hideMark/>
          </w:tcPr>
          <w:p w14:paraId="780FD3BD" w14:textId="77777777" w:rsidR="00D54428" w:rsidRPr="000F71CB" w:rsidRDefault="00D54428" w:rsidP="000F71CB">
            <w:pPr>
              <w:pStyle w:val="21"/>
              <w:jc w:val="center"/>
              <w:rPr>
                <w:b/>
                <w:bCs/>
              </w:rPr>
            </w:pPr>
            <w:r w:rsidRPr="000F71CB">
              <w:rPr>
                <w:b/>
                <w:bCs/>
              </w:rPr>
              <w:t>30</w:t>
            </w:r>
          </w:p>
        </w:tc>
        <w:tc>
          <w:tcPr>
            <w:tcW w:w="0" w:type="auto"/>
            <w:vAlign w:val="center"/>
            <w:hideMark/>
          </w:tcPr>
          <w:p w14:paraId="123AEFC0" w14:textId="77777777" w:rsidR="00D54428" w:rsidRPr="00D54428" w:rsidRDefault="00D54428" w:rsidP="000F71CB">
            <w:pPr>
              <w:pStyle w:val="21"/>
              <w:jc w:val="center"/>
            </w:pPr>
            <w:r w:rsidRPr="00D54428">
              <w:t>52</w:t>
            </w:r>
          </w:p>
        </w:tc>
        <w:tc>
          <w:tcPr>
            <w:tcW w:w="0" w:type="auto"/>
            <w:vAlign w:val="center"/>
            <w:hideMark/>
          </w:tcPr>
          <w:p w14:paraId="7A0C566A" w14:textId="77777777" w:rsidR="00D54428" w:rsidRPr="00D54428" w:rsidRDefault="00D54428" w:rsidP="000F71CB">
            <w:pPr>
              <w:pStyle w:val="21"/>
              <w:jc w:val="center"/>
            </w:pPr>
            <w:proofErr w:type="spellStart"/>
            <w:r w:rsidRPr="00D54428">
              <w:t>Заміжня</w:t>
            </w:r>
            <w:proofErr w:type="spellEnd"/>
          </w:p>
        </w:tc>
        <w:tc>
          <w:tcPr>
            <w:tcW w:w="0" w:type="auto"/>
            <w:vAlign w:val="center"/>
            <w:hideMark/>
          </w:tcPr>
          <w:p w14:paraId="465C0D27" w14:textId="77777777" w:rsidR="00D54428" w:rsidRPr="00D54428" w:rsidRDefault="00D54428" w:rsidP="000F71CB">
            <w:pPr>
              <w:pStyle w:val="21"/>
              <w:jc w:val="center"/>
            </w:pPr>
            <w:r w:rsidRPr="00D54428">
              <w:t>Так</w:t>
            </w:r>
          </w:p>
        </w:tc>
        <w:tc>
          <w:tcPr>
            <w:tcW w:w="3662" w:type="dxa"/>
            <w:vAlign w:val="center"/>
            <w:hideMark/>
          </w:tcPr>
          <w:p w14:paraId="547179B1" w14:textId="77777777" w:rsidR="00D54428" w:rsidRPr="00D54428" w:rsidRDefault="00D54428" w:rsidP="000F71CB">
            <w:pPr>
              <w:pStyle w:val="21"/>
              <w:jc w:val="center"/>
            </w:pPr>
            <w:r w:rsidRPr="00D54428">
              <w:t xml:space="preserve">Не </w:t>
            </w:r>
            <w:proofErr w:type="spellStart"/>
            <w:r w:rsidRPr="00D54428">
              <w:t>працює</w:t>
            </w:r>
            <w:proofErr w:type="spellEnd"/>
          </w:p>
        </w:tc>
      </w:tr>
    </w:tbl>
    <w:p w14:paraId="37D29F35" w14:textId="17EAF762" w:rsidR="00D54428" w:rsidRPr="000F71CB" w:rsidRDefault="00D54428" w:rsidP="000F71CB">
      <w:pPr>
        <w:pStyle w:val="11"/>
        <w:rPr>
          <w:lang w:val="ru-RU"/>
        </w:rPr>
      </w:pPr>
      <w:r w:rsidRPr="00D54428">
        <w:rPr>
          <w:i/>
          <w:iCs/>
        </w:rPr>
        <w:t>Примітка:</w:t>
      </w:r>
      <w:r w:rsidRPr="00D54428">
        <w:t xml:space="preserve"> Усі респонденти пройшли повний цикл діагностики та взяли участь у всіх 8 заняттях програми психологічної корекції. Відвідуваність програми склала 100%.</w:t>
      </w:r>
    </w:p>
    <w:sectPr w:rsidR="00D54428" w:rsidRPr="000F71CB" w:rsidSect="00E8661F">
      <w:headerReference w:type="default" r:id="rId5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F48EB" w14:textId="77777777" w:rsidR="004C534D" w:rsidRDefault="004C534D" w:rsidP="00E8661F">
      <w:pPr>
        <w:spacing w:after="0" w:line="240" w:lineRule="auto"/>
      </w:pPr>
      <w:r>
        <w:separator/>
      </w:r>
    </w:p>
  </w:endnote>
  <w:endnote w:type="continuationSeparator" w:id="0">
    <w:p w14:paraId="3B464B5A" w14:textId="77777777" w:rsidR="004C534D" w:rsidRDefault="004C534D" w:rsidP="00E8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2809" w14:textId="77777777" w:rsidR="004C534D" w:rsidRDefault="004C534D" w:rsidP="00E8661F">
      <w:pPr>
        <w:spacing w:after="0" w:line="240" w:lineRule="auto"/>
      </w:pPr>
      <w:r>
        <w:separator/>
      </w:r>
    </w:p>
  </w:footnote>
  <w:footnote w:type="continuationSeparator" w:id="0">
    <w:p w14:paraId="116ADC24" w14:textId="77777777" w:rsidR="004C534D" w:rsidRDefault="004C534D" w:rsidP="00E86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AE87" w14:textId="05A9C652" w:rsidR="00E8661F" w:rsidRDefault="00E8661F">
    <w:pPr>
      <w:pStyle w:val="a3"/>
      <w:jc w:val="right"/>
    </w:pPr>
    <w:r>
      <w:fldChar w:fldCharType="begin"/>
    </w:r>
    <w:r>
      <w:instrText>PAGE   \* MERGEFORMAT</w:instrText>
    </w:r>
    <w:r>
      <w:fldChar w:fldCharType="separate"/>
    </w:r>
    <w:r w:rsidR="004A55EF">
      <w:rPr>
        <w:noProof/>
      </w:rPr>
      <w:t>20</w:t>
    </w:r>
    <w:r>
      <w:fldChar w:fldCharType="end"/>
    </w:r>
  </w:p>
  <w:p w14:paraId="7F2C554B" w14:textId="77777777" w:rsidR="0066008D" w:rsidRDefault="006600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69DD"/>
    <w:multiLevelType w:val="multilevel"/>
    <w:tmpl w:val="1C1A7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F3C51"/>
    <w:multiLevelType w:val="multilevel"/>
    <w:tmpl w:val="0B921CA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27F55"/>
    <w:multiLevelType w:val="multilevel"/>
    <w:tmpl w:val="8872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B094F"/>
    <w:multiLevelType w:val="multilevel"/>
    <w:tmpl w:val="9E3E3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A60050"/>
    <w:multiLevelType w:val="multilevel"/>
    <w:tmpl w:val="8F02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07E89"/>
    <w:multiLevelType w:val="multilevel"/>
    <w:tmpl w:val="4DC04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230AD4"/>
    <w:multiLevelType w:val="multilevel"/>
    <w:tmpl w:val="10DA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36F0C"/>
    <w:multiLevelType w:val="multilevel"/>
    <w:tmpl w:val="F2A4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FF1802"/>
    <w:multiLevelType w:val="multilevel"/>
    <w:tmpl w:val="8D36D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5256FA"/>
    <w:multiLevelType w:val="multilevel"/>
    <w:tmpl w:val="ADB47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C3079A"/>
    <w:multiLevelType w:val="multilevel"/>
    <w:tmpl w:val="7088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F33480"/>
    <w:multiLevelType w:val="multilevel"/>
    <w:tmpl w:val="8C44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BE1C7C"/>
    <w:multiLevelType w:val="multilevel"/>
    <w:tmpl w:val="D2DA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6B1D2F"/>
    <w:multiLevelType w:val="multilevel"/>
    <w:tmpl w:val="9DB6E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902AAC"/>
    <w:multiLevelType w:val="multilevel"/>
    <w:tmpl w:val="9D02DE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D2602F"/>
    <w:multiLevelType w:val="multilevel"/>
    <w:tmpl w:val="6B96E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BF3A3F"/>
    <w:multiLevelType w:val="multilevel"/>
    <w:tmpl w:val="6C94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4A7142"/>
    <w:multiLevelType w:val="multilevel"/>
    <w:tmpl w:val="94F8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932D31"/>
    <w:multiLevelType w:val="multilevel"/>
    <w:tmpl w:val="BCC8D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7E659C"/>
    <w:multiLevelType w:val="multilevel"/>
    <w:tmpl w:val="D8D89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493F64"/>
    <w:multiLevelType w:val="hybridMultilevel"/>
    <w:tmpl w:val="E4948142"/>
    <w:lvl w:ilvl="0" w:tplc="FFFFFFFF">
      <w:start w:val="1"/>
      <w:numFmt w:val="decimal"/>
      <w:lvlText w:val="%1."/>
      <w:lvlJc w:val="left"/>
      <w:pPr>
        <w:ind w:left="1429" w:hanging="360"/>
      </w:pPr>
    </w:lvl>
    <w:lvl w:ilvl="1" w:tplc="0422000F">
      <w:start w:val="1"/>
      <w:numFmt w:val="decimal"/>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79E350C9"/>
    <w:multiLevelType w:val="multilevel"/>
    <w:tmpl w:val="E8D6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793549"/>
    <w:multiLevelType w:val="multilevel"/>
    <w:tmpl w:val="E888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D6D77"/>
    <w:multiLevelType w:val="multilevel"/>
    <w:tmpl w:val="61A6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187996">
    <w:abstractNumId w:val="20"/>
  </w:num>
  <w:num w:numId="2" w16cid:durableId="1171066027">
    <w:abstractNumId w:val="1"/>
  </w:num>
  <w:num w:numId="3" w16cid:durableId="2068449653">
    <w:abstractNumId w:val="18"/>
  </w:num>
  <w:num w:numId="4" w16cid:durableId="1786386747">
    <w:abstractNumId w:val="19"/>
  </w:num>
  <w:num w:numId="5" w16cid:durableId="189343314">
    <w:abstractNumId w:val="11"/>
  </w:num>
  <w:num w:numId="6" w16cid:durableId="229389305">
    <w:abstractNumId w:val="3"/>
  </w:num>
  <w:num w:numId="7" w16cid:durableId="477309961">
    <w:abstractNumId w:val="22"/>
  </w:num>
  <w:num w:numId="8" w16cid:durableId="1168327223">
    <w:abstractNumId w:val="5"/>
  </w:num>
  <w:num w:numId="9" w16cid:durableId="1245647951">
    <w:abstractNumId w:val="23"/>
  </w:num>
  <w:num w:numId="10" w16cid:durableId="873689222">
    <w:abstractNumId w:val="15"/>
  </w:num>
  <w:num w:numId="11" w16cid:durableId="1322661332">
    <w:abstractNumId w:val="9"/>
  </w:num>
  <w:num w:numId="12" w16cid:durableId="1845394614">
    <w:abstractNumId w:val="6"/>
  </w:num>
  <w:num w:numId="13" w16cid:durableId="1649288235">
    <w:abstractNumId w:val="21"/>
  </w:num>
  <w:num w:numId="14" w16cid:durableId="388192457">
    <w:abstractNumId w:val="7"/>
  </w:num>
  <w:num w:numId="15" w16cid:durableId="128400979">
    <w:abstractNumId w:val="0"/>
  </w:num>
  <w:num w:numId="16" w16cid:durableId="25520992">
    <w:abstractNumId w:val="13"/>
  </w:num>
  <w:num w:numId="17" w16cid:durableId="1517965382">
    <w:abstractNumId w:val="8"/>
  </w:num>
  <w:num w:numId="18" w16cid:durableId="1844777173">
    <w:abstractNumId w:val="4"/>
  </w:num>
  <w:num w:numId="19" w16cid:durableId="627131605">
    <w:abstractNumId w:val="10"/>
  </w:num>
  <w:num w:numId="20" w16cid:durableId="1439565383">
    <w:abstractNumId w:val="12"/>
  </w:num>
  <w:num w:numId="21" w16cid:durableId="1078596857">
    <w:abstractNumId w:val="17"/>
  </w:num>
  <w:num w:numId="22" w16cid:durableId="895166290">
    <w:abstractNumId w:val="16"/>
  </w:num>
  <w:num w:numId="23" w16cid:durableId="1788885241">
    <w:abstractNumId w:val="14"/>
  </w:num>
  <w:num w:numId="24" w16cid:durableId="238172287">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efaultTableStyle w:val="a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61F"/>
    <w:rsid w:val="0000246D"/>
    <w:rsid w:val="00002CC5"/>
    <w:rsid w:val="00003409"/>
    <w:rsid w:val="00003CC5"/>
    <w:rsid w:val="00005AE0"/>
    <w:rsid w:val="000105C3"/>
    <w:rsid w:val="00021C15"/>
    <w:rsid w:val="00024BAE"/>
    <w:rsid w:val="00045B51"/>
    <w:rsid w:val="00051872"/>
    <w:rsid w:val="00052A85"/>
    <w:rsid w:val="00055F7B"/>
    <w:rsid w:val="00064D58"/>
    <w:rsid w:val="00067444"/>
    <w:rsid w:val="00075DB0"/>
    <w:rsid w:val="00077A5C"/>
    <w:rsid w:val="000816C5"/>
    <w:rsid w:val="00085C68"/>
    <w:rsid w:val="00085E4A"/>
    <w:rsid w:val="00090AEF"/>
    <w:rsid w:val="000A63AB"/>
    <w:rsid w:val="000A7518"/>
    <w:rsid w:val="000C05AB"/>
    <w:rsid w:val="000C38BD"/>
    <w:rsid w:val="000C4C23"/>
    <w:rsid w:val="000C4D59"/>
    <w:rsid w:val="000D213B"/>
    <w:rsid w:val="000D2ACB"/>
    <w:rsid w:val="000D635F"/>
    <w:rsid w:val="000E1436"/>
    <w:rsid w:val="000E280C"/>
    <w:rsid w:val="000E64C5"/>
    <w:rsid w:val="000E6C4B"/>
    <w:rsid w:val="000F30D7"/>
    <w:rsid w:val="000F71CB"/>
    <w:rsid w:val="000F7E9A"/>
    <w:rsid w:val="00110417"/>
    <w:rsid w:val="001130C6"/>
    <w:rsid w:val="001158C0"/>
    <w:rsid w:val="00127B5A"/>
    <w:rsid w:val="00130B03"/>
    <w:rsid w:val="001330C6"/>
    <w:rsid w:val="00135CDE"/>
    <w:rsid w:val="00141D87"/>
    <w:rsid w:val="001440D9"/>
    <w:rsid w:val="00144CBD"/>
    <w:rsid w:val="00151D80"/>
    <w:rsid w:val="00154097"/>
    <w:rsid w:val="001567D9"/>
    <w:rsid w:val="001662CD"/>
    <w:rsid w:val="00170484"/>
    <w:rsid w:val="00173045"/>
    <w:rsid w:val="00173B1E"/>
    <w:rsid w:val="001A554D"/>
    <w:rsid w:val="001A6D88"/>
    <w:rsid w:val="001A72A0"/>
    <w:rsid w:val="001B7630"/>
    <w:rsid w:val="001C2275"/>
    <w:rsid w:val="001C3DCC"/>
    <w:rsid w:val="001C6916"/>
    <w:rsid w:val="001D2C93"/>
    <w:rsid w:val="001D7F64"/>
    <w:rsid w:val="001E0EC2"/>
    <w:rsid w:val="001E12C9"/>
    <w:rsid w:val="001E5E80"/>
    <w:rsid w:val="001F56EA"/>
    <w:rsid w:val="001F7CF4"/>
    <w:rsid w:val="0020000F"/>
    <w:rsid w:val="002017B7"/>
    <w:rsid w:val="00202852"/>
    <w:rsid w:val="002036F0"/>
    <w:rsid w:val="00205CF5"/>
    <w:rsid w:val="002138A9"/>
    <w:rsid w:val="00213FB3"/>
    <w:rsid w:val="002174E6"/>
    <w:rsid w:val="00220FC5"/>
    <w:rsid w:val="00224111"/>
    <w:rsid w:val="002353FF"/>
    <w:rsid w:val="002400EE"/>
    <w:rsid w:val="00247CE1"/>
    <w:rsid w:val="002568C9"/>
    <w:rsid w:val="002579E4"/>
    <w:rsid w:val="00261789"/>
    <w:rsid w:val="00262586"/>
    <w:rsid w:val="002631F2"/>
    <w:rsid w:val="002668F9"/>
    <w:rsid w:val="00270430"/>
    <w:rsid w:val="00271FF0"/>
    <w:rsid w:val="00274A98"/>
    <w:rsid w:val="00274DA4"/>
    <w:rsid w:val="00275376"/>
    <w:rsid w:val="002766E6"/>
    <w:rsid w:val="0028405C"/>
    <w:rsid w:val="002850DE"/>
    <w:rsid w:val="002A0B56"/>
    <w:rsid w:val="002A0D6F"/>
    <w:rsid w:val="002A137A"/>
    <w:rsid w:val="002A1F88"/>
    <w:rsid w:val="002A6EF2"/>
    <w:rsid w:val="002B3725"/>
    <w:rsid w:val="002B6459"/>
    <w:rsid w:val="002C5D8A"/>
    <w:rsid w:val="002E05D2"/>
    <w:rsid w:val="002E1F5A"/>
    <w:rsid w:val="002E52AF"/>
    <w:rsid w:val="002F1890"/>
    <w:rsid w:val="002F367B"/>
    <w:rsid w:val="002F6E21"/>
    <w:rsid w:val="00304807"/>
    <w:rsid w:val="00306C18"/>
    <w:rsid w:val="00307187"/>
    <w:rsid w:val="00312AA0"/>
    <w:rsid w:val="00312BF6"/>
    <w:rsid w:val="00314BFC"/>
    <w:rsid w:val="003152B6"/>
    <w:rsid w:val="00315D3B"/>
    <w:rsid w:val="00321166"/>
    <w:rsid w:val="003241FA"/>
    <w:rsid w:val="00324325"/>
    <w:rsid w:val="0032522C"/>
    <w:rsid w:val="00327065"/>
    <w:rsid w:val="00327821"/>
    <w:rsid w:val="00327FC2"/>
    <w:rsid w:val="003332B1"/>
    <w:rsid w:val="0033358E"/>
    <w:rsid w:val="0034449E"/>
    <w:rsid w:val="00347170"/>
    <w:rsid w:val="00347DD8"/>
    <w:rsid w:val="00350032"/>
    <w:rsid w:val="003548BB"/>
    <w:rsid w:val="003556E9"/>
    <w:rsid w:val="003560DE"/>
    <w:rsid w:val="0036371A"/>
    <w:rsid w:val="00363CA0"/>
    <w:rsid w:val="0036435D"/>
    <w:rsid w:val="00373D96"/>
    <w:rsid w:val="003803DD"/>
    <w:rsid w:val="0038493B"/>
    <w:rsid w:val="0038673D"/>
    <w:rsid w:val="00387489"/>
    <w:rsid w:val="0039537C"/>
    <w:rsid w:val="003A2B8F"/>
    <w:rsid w:val="003A5F74"/>
    <w:rsid w:val="003A658D"/>
    <w:rsid w:val="003B4699"/>
    <w:rsid w:val="003C0371"/>
    <w:rsid w:val="003C0929"/>
    <w:rsid w:val="003C3F24"/>
    <w:rsid w:val="003C433F"/>
    <w:rsid w:val="003C7A31"/>
    <w:rsid w:val="003C7C5F"/>
    <w:rsid w:val="003D1058"/>
    <w:rsid w:val="003E082A"/>
    <w:rsid w:val="003E4621"/>
    <w:rsid w:val="003F2741"/>
    <w:rsid w:val="003F68D0"/>
    <w:rsid w:val="003F6ADC"/>
    <w:rsid w:val="003F6EF1"/>
    <w:rsid w:val="003F7684"/>
    <w:rsid w:val="00400F55"/>
    <w:rsid w:val="0040161B"/>
    <w:rsid w:val="00405BC0"/>
    <w:rsid w:val="00413E07"/>
    <w:rsid w:val="00415F87"/>
    <w:rsid w:val="004178DD"/>
    <w:rsid w:val="00433D45"/>
    <w:rsid w:val="00435CBB"/>
    <w:rsid w:val="004372FE"/>
    <w:rsid w:val="00441673"/>
    <w:rsid w:val="0044169B"/>
    <w:rsid w:val="00441911"/>
    <w:rsid w:val="00441936"/>
    <w:rsid w:val="0045220D"/>
    <w:rsid w:val="00462721"/>
    <w:rsid w:val="0046514C"/>
    <w:rsid w:val="004808A6"/>
    <w:rsid w:val="0048532F"/>
    <w:rsid w:val="00493185"/>
    <w:rsid w:val="004935AD"/>
    <w:rsid w:val="00495149"/>
    <w:rsid w:val="004A55EF"/>
    <w:rsid w:val="004B55F0"/>
    <w:rsid w:val="004B6CD9"/>
    <w:rsid w:val="004C251D"/>
    <w:rsid w:val="004C4DE7"/>
    <w:rsid w:val="004C534D"/>
    <w:rsid w:val="004D041D"/>
    <w:rsid w:val="004D51EB"/>
    <w:rsid w:val="004D6B3F"/>
    <w:rsid w:val="004D793A"/>
    <w:rsid w:val="004E12F8"/>
    <w:rsid w:val="004E16A2"/>
    <w:rsid w:val="004E6CAE"/>
    <w:rsid w:val="004E6E0B"/>
    <w:rsid w:val="004F1E96"/>
    <w:rsid w:val="004F4641"/>
    <w:rsid w:val="004F7B06"/>
    <w:rsid w:val="00501193"/>
    <w:rsid w:val="00501907"/>
    <w:rsid w:val="00501E12"/>
    <w:rsid w:val="00503A12"/>
    <w:rsid w:val="005068D8"/>
    <w:rsid w:val="00510F0B"/>
    <w:rsid w:val="00511583"/>
    <w:rsid w:val="005200C8"/>
    <w:rsid w:val="0052039E"/>
    <w:rsid w:val="00520F3C"/>
    <w:rsid w:val="00526D79"/>
    <w:rsid w:val="0053299A"/>
    <w:rsid w:val="005410F4"/>
    <w:rsid w:val="00544193"/>
    <w:rsid w:val="00547E35"/>
    <w:rsid w:val="00554E3F"/>
    <w:rsid w:val="005554F0"/>
    <w:rsid w:val="00560128"/>
    <w:rsid w:val="00563748"/>
    <w:rsid w:val="00572A82"/>
    <w:rsid w:val="00581D2C"/>
    <w:rsid w:val="00583107"/>
    <w:rsid w:val="00584C82"/>
    <w:rsid w:val="00590028"/>
    <w:rsid w:val="005908B5"/>
    <w:rsid w:val="005941F7"/>
    <w:rsid w:val="00594681"/>
    <w:rsid w:val="005A0CF7"/>
    <w:rsid w:val="005A4D3E"/>
    <w:rsid w:val="005A707B"/>
    <w:rsid w:val="005B2F55"/>
    <w:rsid w:val="005B48D7"/>
    <w:rsid w:val="005B58CE"/>
    <w:rsid w:val="005C0D8A"/>
    <w:rsid w:val="005C39C5"/>
    <w:rsid w:val="005C4D9B"/>
    <w:rsid w:val="005C5A6D"/>
    <w:rsid w:val="005D52C8"/>
    <w:rsid w:val="005D64CB"/>
    <w:rsid w:val="005E03F9"/>
    <w:rsid w:val="005E1766"/>
    <w:rsid w:val="005E31AB"/>
    <w:rsid w:val="005E39F6"/>
    <w:rsid w:val="005E3F45"/>
    <w:rsid w:val="005E508B"/>
    <w:rsid w:val="005E61CA"/>
    <w:rsid w:val="005E63D0"/>
    <w:rsid w:val="005E673E"/>
    <w:rsid w:val="005E7654"/>
    <w:rsid w:val="005F1CE1"/>
    <w:rsid w:val="006008A7"/>
    <w:rsid w:val="006022ED"/>
    <w:rsid w:val="00603B85"/>
    <w:rsid w:val="00605155"/>
    <w:rsid w:val="00605AEF"/>
    <w:rsid w:val="00606CB2"/>
    <w:rsid w:val="006073C9"/>
    <w:rsid w:val="00612B97"/>
    <w:rsid w:val="0061491B"/>
    <w:rsid w:val="0061790C"/>
    <w:rsid w:val="00624923"/>
    <w:rsid w:val="00624EF5"/>
    <w:rsid w:val="00626916"/>
    <w:rsid w:val="0062787B"/>
    <w:rsid w:val="00627C8A"/>
    <w:rsid w:val="00631537"/>
    <w:rsid w:val="00634830"/>
    <w:rsid w:val="006358B9"/>
    <w:rsid w:val="00635D27"/>
    <w:rsid w:val="00637876"/>
    <w:rsid w:val="006406E0"/>
    <w:rsid w:val="00653743"/>
    <w:rsid w:val="0066008D"/>
    <w:rsid w:val="006609B2"/>
    <w:rsid w:val="0066425D"/>
    <w:rsid w:val="00671D83"/>
    <w:rsid w:val="00673847"/>
    <w:rsid w:val="006748EA"/>
    <w:rsid w:val="00677603"/>
    <w:rsid w:val="00682283"/>
    <w:rsid w:val="006834B2"/>
    <w:rsid w:val="006864B9"/>
    <w:rsid w:val="006910D9"/>
    <w:rsid w:val="00691701"/>
    <w:rsid w:val="006953B4"/>
    <w:rsid w:val="006975DC"/>
    <w:rsid w:val="00697767"/>
    <w:rsid w:val="006A7AC3"/>
    <w:rsid w:val="006B0242"/>
    <w:rsid w:val="006B7225"/>
    <w:rsid w:val="006C37DC"/>
    <w:rsid w:val="006D14B6"/>
    <w:rsid w:val="006D1D33"/>
    <w:rsid w:val="006D4B4F"/>
    <w:rsid w:val="006E1651"/>
    <w:rsid w:val="006E6B6B"/>
    <w:rsid w:val="006F0646"/>
    <w:rsid w:val="006F106C"/>
    <w:rsid w:val="006F3F55"/>
    <w:rsid w:val="006F4CC3"/>
    <w:rsid w:val="006F5892"/>
    <w:rsid w:val="0070637C"/>
    <w:rsid w:val="00712644"/>
    <w:rsid w:val="00715741"/>
    <w:rsid w:val="00723BCB"/>
    <w:rsid w:val="0073473C"/>
    <w:rsid w:val="00735EBD"/>
    <w:rsid w:val="00736E95"/>
    <w:rsid w:val="00737C7F"/>
    <w:rsid w:val="0074395A"/>
    <w:rsid w:val="007541BD"/>
    <w:rsid w:val="00757D6F"/>
    <w:rsid w:val="00762F9B"/>
    <w:rsid w:val="00777FB3"/>
    <w:rsid w:val="00781E0C"/>
    <w:rsid w:val="007828C2"/>
    <w:rsid w:val="00786F65"/>
    <w:rsid w:val="00787495"/>
    <w:rsid w:val="007911CF"/>
    <w:rsid w:val="007920DC"/>
    <w:rsid w:val="0079590D"/>
    <w:rsid w:val="00796CB9"/>
    <w:rsid w:val="007A03F8"/>
    <w:rsid w:val="007A6D0C"/>
    <w:rsid w:val="007B07A8"/>
    <w:rsid w:val="007B1C45"/>
    <w:rsid w:val="007B39D1"/>
    <w:rsid w:val="007B4C9B"/>
    <w:rsid w:val="007C19E1"/>
    <w:rsid w:val="007C30A5"/>
    <w:rsid w:val="007C52D5"/>
    <w:rsid w:val="007D127E"/>
    <w:rsid w:val="007D449D"/>
    <w:rsid w:val="007D5A7E"/>
    <w:rsid w:val="007D66DD"/>
    <w:rsid w:val="007E3A72"/>
    <w:rsid w:val="007E66E0"/>
    <w:rsid w:val="007F4B8F"/>
    <w:rsid w:val="007F586C"/>
    <w:rsid w:val="00813A64"/>
    <w:rsid w:val="00815B3C"/>
    <w:rsid w:val="00822551"/>
    <w:rsid w:val="00830252"/>
    <w:rsid w:val="00837432"/>
    <w:rsid w:val="0083787A"/>
    <w:rsid w:val="008417A6"/>
    <w:rsid w:val="00846159"/>
    <w:rsid w:val="008516DF"/>
    <w:rsid w:val="00856CAA"/>
    <w:rsid w:val="0086525E"/>
    <w:rsid w:val="00875D61"/>
    <w:rsid w:val="008834F7"/>
    <w:rsid w:val="00892856"/>
    <w:rsid w:val="00893009"/>
    <w:rsid w:val="008A3867"/>
    <w:rsid w:val="008B1742"/>
    <w:rsid w:val="008B1BDA"/>
    <w:rsid w:val="008B2C2D"/>
    <w:rsid w:val="008C3ACD"/>
    <w:rsid w:val="008C6BF8"/>
    <w:rsid w:val="008C7499"/>
    <w:rsid w:val="008D23A8"/>
    <w:rsid w:val="008D4CDA"/>
    <w:rsid w:val="008F083D"/>
    <w:rsid w:val="008F4FEC"/>
    <w:rsid w:val="008F56DD"/>
    <w:rsid w:val="0090101B"/>
    <w:rsid w:val="009033F1"/>
    <w:rsid w:val="009050A4"/>
    <w:rsid w:val="009071F4"/>
    <w:rsid w:val="00911A36"/>
    <w:rsid w:val="00911AA0"/>
    <w:rsid w:val="009150D7"/>
    <w:rsid w:val="00916502"/>
    <w:rsid w:val="00922A59"/>
    <w:rsid w:val="00923412"/>
    <w:rsid w:val="00925E06"/>
    <w:rsid w:val="00926E64"/>
    <w:rsid w:val="0092755F"/>
    <w:rsid w:val="00931892"/>
    <w:rsid w:val="009320C4"/>
    <w:rsid w:val="00942123"/>
    <w:rsid w:val="00942DF1"/>
    <w:rsid w:val="00956479"/>
    <w:rsid w:val="00956AA4"/>
    <w:rsid w:val="00960389"/>
    <w:rsid w:val="00960EF4"/>
    <w:rsid w:val="00962DF3"/>
    <w:rsid w:val="009655E6"/>
    <w:rsid w:val="00972646"/>
    <w:rsid w:val="00972FB8"/>
    <w:rsid w:val="00977615"/>
    <w:rsid w:val="00981822"/>
    <w:rsid w:val="00987152"/>
    <w:rsid w:val="00992D6C"/>
    <w:rsid w:val="009941CF"/>
    <w:rsid w:val="00994E57"/>
    <w:rsid w:val="009975C1"/>
    <w:rsid w:val="009A1379"/>
    <w:rsid w:val="009A70E4"/>
    <w:rsid w:val="009B1523"/>
    <w:rsid w:val="009B7E21"/>
    <w:rsid w:val="009C0053"/>
    <w:rsid w:val="009C5A61"/>
    <w:rsid w:val="009D0E82"/>
    <w:rsid w:val="009D1C05"/>
    <w:rsid w:val="009D31E8"/>
    <w:rsid w:val="009D5A6F"/>
    <w:rsid w:val="009E3E01"/>
    <w:rsid w:val="009E46C1"/>
    <w:rsid w:val="009E5C13"/>
    <w:rsid w:val="009F2531"/>
    <w:rsid w:val="009F33C4"/>
    <w:rsid w:val="009F3C41"/>
    <w:rsid w:val="00A029F2"/>
    <w:rsid w:val="00A02E2E"/>
    <w:rsid w:val="00A07532"/>
    <w:rsid w:val="00A11A3C"/>
    <w:rsid w:val="00A12DFF"/>
    <w:rsid w:val="00A149CA"/>
    <w:rsid w:val="00A20054"/>
    <w:rsid w:val="00A264EE"/>
    <w:rsid w:val="00A2777C"/>
    <w:rsid w:val="00A30663"/>
    <w:rsid w:val="00A31073"/>
    <w:rsid w:val="00A40BDD"/>
    <w:rsid w:val="00A41579"/>
    <w:rsid w:val="00A449E2"/>
    <w:rsid w:val="00A45B29"/>
    <w:rsid w:val="00A512AF"/>
    <w:rsid w:val="00A52113"/>
    <w:rsid w:val="00A52877"/>
    <w:rsid w:val="00A54A59"/>
    <w:rsid w:val="00A65DEC"/>
    <w:rsid w:val="00A7663A"/>
    <w:rsid w:val="00A77F03"/>
    <w:rsid w:val="00A805D5"/>
    <w:rsid w:val="00A8277D"/>
    <w:rsid w:val="00A854CD"/>
    <w:rsid w:val="00A90629"/>
    <w:rsid w:val="00AA0892"/>
    <w:rsid w:val="00AA6647"/>
    <w:rsid w:val="00AA7FAF"/>
    <w:rsid w:val="00AB4E3D"/>
    <w:rsid w:val="00AC314A"/>
    <w:rsid w:val="00AD1C7D"/>
    <w:rsid w:val="00AD645C"/>
    <w:rsid w:val="00AE02DF"/>
    <w:rsid w:val="00AE18B2"/>
    <w:rsid w:val="00AE49AC"/>
    <w:rsid w:val="00AE4D61"/>
    <w:rsid w:val="00AE511D"/>
    <w:rsid w:val="00AF29F1"/>
    <w:rsid w:val="00AF41C5"/>
    <w:rsid w:val="00AF44FD"/>
    <w:rsid w:val="00AF5343"/>
    <w:rsid w:val="00B02009"/>
    <w:rsid w:val="00B03E21"/>
    <w:rsid w:val="00B07D6B"/>
    <w:rsid w:val="00B1312E"/>
    <w:rsid w:val="00B213A1"/>
    <w:rsid w:val="00B23027"/>
    <w:rsid w:val="00B2309E"/>
    <w:rsid w:val="00B25F5E"/>
    <w:rsid w:val="00B27664"/>
    <w:rsid w:val="00B31847"/>
    <w:rsid w:val="00B41D68"/>
    <w:rsid w:val="00B434D0"/>
    <w:rsid w:val="00B4428C"/>
    <w:rsid w:val="00B50F29"/>
    <w:rsid w:val="00B5104F"/>
    <w:rsid w:val="00B557B5"/>
    <w:rsid w:val="00B5587C"/>
    <w:rsid w:val="00B55BA3"/>
    <w:rsid w:val="00B814A9"/>
    <w:rsid w:val="00B828D5"/>
    <w:rsid w:val="00B85D27"/>
    <w:rsid w:val="00B93FFE"/>
    <w:rsid w:val="00B94677"/>
    <w:rsid w:val="00B958E8"/>
    <w:rsid w:val="00BA3475"/>
    <w:rsid w:val="00BC1E16"/>
    <w:rsid w:val="00BC4E0D"/>
    <w:rsid w:val="00BD0196"/>
    <w:rsid w:val="00BD045D"/>
    <w:rsid w:val="00BD1CF2"/>
    <w:rsid w:val="00BD38ED"/>
    <w:rsid w:val="00BD5970"/>
    <w:rsid w:val="00BF0D5F"/>
    <w:rsid w:val="00BF464E"/>
    <w:rsid w:val="00BF5423"/>
    <w:rsid w:val="00C056ED"/>
    <w:rsid w:val="00C07858"/>
    <w:rsid w:val="00C10712"/>
    <w:rsid w:val="00C15385"/>
    <w:rsid w:val="00C16CCF"/>
    <w:rsid w:val="00C1715E"/>
    <w:rsid w:val="00C1726B"/>
    <w:rsid w:val="00C172C1"/>
    <w:rsid w:val="00C21A9E"/>
    <w:rsid w:val="00C23C60"/>
    <w:rsid w:val="00C370EB"/>
    <w:rsid w:val="00C45F45"/>
    <w:rsid w:val="00C61E05"/>
    <w:rsid w:val="00C62BD9"/>
    <w:rsid w:val="00C702CC"/>
    <w:rsid w:val="00C70D7F"/>
    <w:rsid w:val="00C74BD7"/>
    <w:rsid w:val="00C778FC"/>
    <w:rsid w:val="00C82165"/>
    <w:rsid w:val="00C827A3"/>
    <w:rsid w:val="00C829BF"/>
    <w:rsid w:val="00C91CD7"/>
    <w:rsid w:val="00C94EA7"/>
    <w:rsid w:val="00C9720E"/>
    <w:rsid w:val="00CA0938"/>
    <w:rsid w:val="00CA09F1"/>
    <w:rsid w:val="00CA0E0F"/>
    <w:rsid w:val="00CA6526"/>
    <w:rsid w:val="00CB0284"/>
    <w:rsid w:val="00CB20F1"/>
    <w:rsid w:val="00CB3150"/>
    <w:rsid w:val="00CB3707"/>
    <w:rsid w:val="00CC37BD"/>
    <w:rsid w:val="00CD00DB"/>
    <w:rsid w:val="00CD0BE7"/>
    <w:rsid w:val="00CD0F20"/>
    <w:rsid w:val="00CD3EF2"/>
    <w:rsid w:val="00CD6C2A"/>
    <w:rsid w:val="00CE2DE9"/>
    <w:rsid w:val="00CE4C7E"/>
    <w:rsid w:val="00CE75A3"/>
    <w:rsid w:val="00CF2156"/>
    <w:rsid w:val="00CF52E4"/>
    <w:rsid w:val="00CF6D3C"/>
    <w:rsid w:val="00CF6D63"/>
    <w:rsid w:val="00D00B02"/>
    <w:rsid w:val="00D11479"/>
    <w:rsid w:val="00D12216"/>
    <w:rsid w:val="00D13B70"/>
    <w:rsid w:val="00D152DB"/>
    <w:rsid w:val="00D1689B"/>
    <w:rsid w:val="00D22DC3"/>
    <w:rsid w:val="00D232AA"/>
    <w:rsid w:val="00D2502E"/>
    <w:rsid w:val="00D27153"/>
    <w:rsid w:val="00D334AD"/>
    <w:rsid w:val="00D334CC"/>
    <w:rsid w:val="00D34CC9"/>
    <w:rsid w:val="00D353EE"/>
    <w:rsid w:val="00D363E8"/>
    <w:rsid w:val="00D407BC"/>
    <w:rsid w:val="00D54428"/>
    <w:rsid w:val="00D569E0"/>
    <w:rsid w:val="00D5701C"/>
    <w:rsid w:val="00D5726E"/>
    <w:rsid w:val="00D57544"/>
    <w:rsid w:val="00D57B35"/>
    <w:rsid w:val="00D62858"/>
    <w:rsid w:val="00D62BE2"/>
    <w:rsid w:val="00D720AD"/>
    <w:rsid w:val="00D75D18"/>
    <w:rsid w:val="00D8213F"/>
    <w:rsid w:val="00D877EB"/>
    <w:rsid w:val="00D87C02"/>
    <w:rsid w:val="00D91AA6"/>
    <w:rsid w:val="00D92021"/>
    <w:rsid w:val="00DA7172"/>
    <w:rsid w:val="00DB33DA"/>
    <w:rsid w:val="00DB58C8"/>
    <w:rsid w:val="00DC1476"/>
    <w:rsid w:val="00DC1A2C"/>
    <w:rsid w:val="00DC2628"/>
    <w:rsid w:val="00DC4EDA"/>
    <w:rsid w:val="00DC7440"/>
    <w:rsid w:val="00DC78EA"/>
    <w:rsid w:val="00DD34BD"/>
    <w:rsid w:val="00DD5A82"/>
    <w:rsid w:val="00DF14BE"/>
    <w:rsid w:val="00DF1A2B"/>
    <w:rsid w:val="00DF1DEE"/>
    <w:rsid w:val="00DF4ABA"/>
    <w:rsid w:val="00E02F73"/>
    <w:rsid w:val="00E0600F"/>
    <w:rsid w:val="00E065D7"/>
    <w:rsid w:val="00E20D7A"/>
    <w:rsid w:val="00E2664B"/>
    <w:rsid w:val="00E304D8"/>
    <w:rsid w:val="00E305A1"/>
    <w:rsid w:val="00E30B4B"/>
    <w:rsid w:val="00E30C46"/>
    <w:rsid w:val="00E329BC"/>
    <w:rsid w:val="00E33A67"/>
    <w:rsid w:val="00E34222"/>
    <w:rsid w:val="00E34811"/>
    <w:rsid w:val="00E352B6"/>
    <w:rsid w:val="00E36699"/>
    <w:rsid w:val="00E4259A"/>
    <w:rsid w:val="00E43E4C"/>
    <w:rsid w:val="00E462DA"/>
    <w:rsid w:val="00E4708D"/>
    <w:rsid w:val="00E52C23"/>
    <w:rsid w:val="00E555E6"/>
    <w:rsid w:val="00E57709"/>
    <w:rsid w:val="00E67C70"/>
    <w:rsid w:val="00E71B2C"/>
    <w:rsid w:val="00E73439"/>
    <w:rsid w:val="00E7398F"/>
    <w:rsid w:val="00E73B62"/>
    <w:rsid w:val="00E74DFF"/>
    <w:rsid w:val="00E77504"/>
    <w:rsid w:val="00E81FCE"/>
    <w:rsid w:val="00E8444F"/>
    <w:rsid w:val="00E8661F"/>
    <w:rsid w:val="00E86A5B"/>
    <w:rsid w:val="00E92949"/>
    <w:rsid w:val="00E95038"/>
    <w:rsid w:val="00EA2D84"/>
    <w:rsid w:val="00EA404E"/>
    <w:rsid w:val="00EA5BFB"/>
    <w:rsid w:val="00EB3056"/>
    <w:rsid w:val="00EB63DB"/>
    <w:rsid w:val="00EB76DA"/>
    <w:rsid w:val="00EC1418"/>
    <w:rsid w:val="00EC1764"/>
    <w:rsid w:val="00ED1971"/>
    <w:rsid w:val="00ED198A"/>
    <w:rsid w:val="00ED217A"/>
    <w:rsid w:val="00ED4C62"/>
    <w:rsid w:val="00ED6B46"/>
    <w:rsid w:val="00ED77B4"/>
    <w:rsid w:val="00EE0158"/>
    <w:rsid w:val="00EE0C6B"/>
    <w:rsid w:val="00EE16C9"/>
    <w:rsid w:val="00EE4FD7"/>
    <w:rsid w:val="00EF3B43"/>
    <w:rsid w:val="00EF69BE"/>
    <w:rsid w:val="00EF78D8"/>
    <w:rsid w:val="00F0179D"/>
    <w:rsid w:val="00F03C61"/>
    <w:rsid w:val="00F04B3B"/>
    <w:rsid w:val="00F05F84"/>
    <w:rsid w:val="00F10324"/>
    <w:rsid w:val="00F109C4"/>
    <w:rsid w:val="00F11486"/>
    <w:rsid w:val="00F127D7"/>
    <w:rsid w:val="00F13390"/>
    <w:rsid w:val="00F164FB"/>
    <w:rsid w:val="00F20237"/>
    <w:rsid w:val="00F235BB"/>
    <w:rsid w:val="00F24DDA"/>
    <w:rsid w:val="00F27DBA"/>
    <w:rsid w:val="00F31B14"/>
    <w:rsid w:val="00F34A8A"/>
    <w:rsid w:val="00F36024"/>
    <w:rsid w:val="00F43A4A"/>
    <w:rsid w:val="00F44214"/>
    <w:rsid w:val="00F53D69"/>
    <w:rsid w:val="00F553BD"/>
    <w:rsid w:val="00F5769F"/>
    <w:rsid w:val="00F6404E"/>
    <w:rsid w:val="00F641AC"/>
    <w:rsid w:val="00F71DF0"/>
    <w:rsid w:val="00F74D84"/>
    <w:rsid w:val="00F758A9"/>
    <w:rsid w:val="00F77F57"/>
    <w:rsid w:val="00F80CF4"/>
    <w:rsid w:val="00F81CD8"/>
    <w:rsid w:val="00F84599"/>
    <w:rsid w:val="00F851CA"/>
    <w:rsid w:val="00F8622D"/>
    <w:rsid w:val="00F9144E"/>
    <w:rsid w:val="00F958C5"/>
    <w:rsid w:val="00F95AE9"/>
    <w:rsid w:val="00F97DF6"/>
    <w:rsid w:val="00FA0B4F"/>
    <w:rsid w:val="00FA4FC5"/>
    <w:rsid w:val="00FA6152"/>
    <w:rsid w:val="00FB3284"/>
    <w:rsid w:val="00FB612C"/>
    <w:rsid w:val="00FC50C4"/>
    <w:rsid w:val="00FD57B8"/>
    <w:rsid w:val="00FD62BD"/>
    <w:rsid w:val="00FD6F6E"/>
    <w:rsid w:val="00FE3853"/>
    <w:rsid w:val="00FE7630"/>
    <w:rsid w:val="00FF321B"/>
    <w:rsid w:val="00FF67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B963"/>
  <w15:chartTrackingRefBased/>
  <w15:docId w15:val="{C3109B1D-10F5-4EC2-8820-154D2CBC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61F"/>
    <w:pPr>
      <w:spacing w:after="160" w:line="256" w:lineRule="auto"/>
    </w:pPr>
    <w:rPr>
      <w:sz w:val="22"/>
      <w:szCs w:val="22"/>
      <w:lang w:val="ru-RU" w:eastAsia="en-US"/>
    </w:rPr>
  </w:style>
  <w:style w:type="paragraph" w:styleId="1">
    <w:name w:val="heading 1"/>
    <w:basedOn w:val="a"/>
    <w:next w:val="a"/>
    <w:link w:val="10"/>
    <w:uiPriority w:val="9"/>
    <w:qFormat/>
    <w:rsid w:val="00815B3C"/>
    <w:pPr>
      <w:keepNext/>
      <w:keepLines/>
      <w:spacing w:after="0" w:line="360" w:lineRule="auto"/>
      <w:jc w:val="center"/>
      <w:outlineLvl w:val="0"/>
    </w:pPr>
    <w:rPr>
      <w:rFonts w:ascii="Times New Roman" w:eastAsia="Times New Roman" w:hAnsi="Times New Roman"/>
      <w:b/>
      <w:bCs/>
      <w:color w:val="000000"/>
      <w:sz w:val="28"/>
      <w:szCs w:val="28"/>
      <w:lang w:val="uk-UA"/>
    </w:rPr>
  </w:style>
  <w:style w:type="paragraph" w:styleId="2">
    <w:name w:val="heading 2"/>
    <w:basedOn w:val="11"/>
    <w:next w:val="a"/>
    <w:link w:val="20"/>
    <w:uiPriority w:val="9"/>
    <w:unhideWhenUsed/>
    <w:qFormat/>
    <w:rsid w:val="00777FB3"/>
    <w:pPr>
      <w:keepNext/>
      <w:keepLines/>
      <w:outlineLvl w:val="1"/>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Стиль1 Знак"/>
    <w:link w:val="11"/>
    <w:locked/>
    <w:rsid w:val="00E74DFF"/>
    <w:rPr>
      <w:rFonts w:ascii="Times New Roman" w:hAnsi="Times New Roman" w:cs="Times New Roman"/>
      <w:color w:val="000000"/>
      <w:sz w:val="28"/>
      <w:szCs w:val="28"/>
      <w:lang w:val="uk-UA"/>
    </w:rPr>
  </w:style>
  <w:style w:type="paragraph" w:customStyle="1" w:styleId="11">
    <w:name w:val="Стиль1"/>
    <w:basedOn w:val="a"/>
    <w:link w:val="12"/>
    <w:qFormat/>
    <w:rsid w:val="00E74DFF"/>
    <w:pPr>
      <w:spacing w:after="0" w:line="360" w:lineRule="auto"/>
      <w:ind w:firstLine="709"/>
      <w:jc w:val="both"/>
    </w:pPr>
    <w:rPr>
      <w:rFonts w:ascii="Times New Roman" w:hAnsi="Times New Roman"/>
      <w:color w:val="000000"/>
      <w:sz w:val="28"/>
      <w:szCs w:val="28"/>
      <w:lang w:val="uk-UA"/>
    </w:rPr>
  </w:style>
  <w:style w:type="paragraph" w:styleId="a3">
    <w:name w:val="header"/>
    <w:basedOn w:val="a"/>
    <w:link w:val="a4"/>
    <w:uiPriority w:val="99"/>
    <w:unhideWhenUsed/>
    <w:rsid w:val="00E8661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8661F"/>
  </w:style>
  <w:style w:type="paragraph" w:styleId="a5">
    <w:name w:val="footer"/>
    <w:basedOn w:val="a"/>
    <w:link w:val="a6"/>
    <w:uiPriority w:val="99"/>
    <w:unhideWhenUsed/>
    <w:rsid w:val="00E8661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8661F"/>
  </w:style>
  <w:style w:type="character" w:customStyle="1" w:styleId="10">
    <w:name w:val="Заголовок 1 Знак"/>
    <w:link w:val="1"/>
    <w:uiPriority w:val="9"/>
    <w:rsid w:val="00815B3C"/>
    <w:rPr>
      <w:rFonts w:ascii="Times New Roman" w:eastAsia="Times New Roman" w:hAnsi="Times New Roman" w:cs="Times New Roman"/>
      <w:b/>
      <w:bCs/>
      <w:color w:val="000000"/>
      <w:sz w:val="28"/>
      <w:szCs w:val="28"/>
      <w:lang w:val="uk-UA"/>
    </w:rPr>
  </w:style>
  <w:style w:type="paragraph" w:styleId="a7">
    <w:name w:val="TOC Heading"/>
    <w:basedOn w:val="1"/>
    <w:next w:val="a"/>
    <w:uiPriority w:val="39"/>
    <w:unhideWhenUsed/>
    <w:qFormat/>
    <w:rsid w:val="00E8661F"/>
    <w:pPr>
      <w:spacing w:line="259" w:lineRule="auto"/>
      <w:jc w:val="left"/>
      <w:outlineLvl w:val="9"/>
    </w:pPr>
    <w:rPr>
      <w:rFonts w:ascii="Calibri Light" w:hAnsi="Calibri Light"/>
      <w:b w:val="0"/>
      <w:bCs w:val="0"/>
      <w:color w:val="2F5496"/>
      <w:sz w:val="32"/>
      <w:szCs w:val="32"/>
      <w:lang w:val="ru-RU" w:eastAsia="ru-RU"/>
    </w:rPr>
  </w:style>
  <w:style w:type="paragraph" w:styleId="13">
    <w:name w:val="toc 1"/>
    <w:basedOn w:val="a"/>
    <w:next w:val="a"/>
    <w:autoRedefine/>
    <w:uiPriority w:val="39"/>
    <w:unhideWhenUsed/>
    <w:rsid w:val="000F71CB"/>
    <w:pPr>
      <w:tabs>
        <w:tab w:val="right" w:leader="dot" w:pos="9629"/>
      </w:tabs>
      <w:spacing w:after="0" w:line="336" w:lineRule="auto"/>
    </w:pPr>
    <w:rPr>
      <w:rFonts w:ascii="Times New Roman" w:eastAsia="Times New Roman" w:hAnsi="Times New Roman"/>
      <w:noProof/>
      <w:sz w:val="28"/>
      <w:szCs w:val="28"/>
    </w:rPr>
  </w:style>
  <w:style w:type="character" w:styleId="a8">
    <w:name w:val="Hyperlink"/>
    <w:uiPriority w:val="99"/>
    <w:unhideWhenUsed/>
    <w:rsid w:val="00E8661F"/>
    <w:rPr>
      <w:color w:val="0563C1"/>
      <w:u w:val="single"/>
    </w:rPr>
  </w:style>
  <w:style w:type="character" w:customStyle="1" w:styleId="20">
    <w:name w:val="Заголовок 2 Знак"/>
    <w:link w:val="2"/>
    <w:uiPriority w:val="9"/>
    <w:rsid w:val="00777FB3"/>
    <w:rPr>
      <w:rFonts w:ascii="Times New Roman" w:eastAsia="Times New Roman" w:hAnsi="Times New Roman" w:cs="Times New Roman"/>
      <w:b/>
      <w:bCs/>
      <w:color w:val="000000"/>
      <w:sz w:val="28"/>
      <w:szCs w:val="28"/>
      <w:lang w:val="uk-UA"/>
    </w:rPr>
  </w:style>
  <w:style w:type="character" w:styleId="a9">
    <w:name w:val="Strong"/>
    <w:uiPriority w:val="22"/>
    <w:qFormat/>
    <w:rsid w:val="000E6C4B"/>
    <w:rPr>
      <w:b/>
      <w:bCs/>
    </w:rPr>
  </w:style>
  <w:style w:type="table" w:styleId="aa">
    <w:name w:val="Table Grid"/>
    <w:basedOn w:val="a1"/>
    <w:uiPriority w:val="39"/>
    <w:rsid w:val="000E6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Стиль2"/>
    <w:basedOn w:val="a"/>
    <w:link w:val="22"/>
    <w:qFormat/>
    <w:rsid w:val="000E6C4B"/>
    <w:pPr>
      <w:spacing w:after="0"/>
    </w:pPr>
    <w:rPr>
      <w:rFonts w:ascii="Times New Roman" w:hAnsi="Times New Roman"/>
      <w:sz w:val="28"/>
      <w:szCs w:val="28"/>
    </w:rPr>
  </w:style>
  <w:style w:type="character" w:customStyle="1" w:styleId="22">
    <w:name w:val="Стиль2 Знак"/>
    <w:link w:val="21"/>
    <w:rsid w:val="000E6C4B"/>
    <w:rPr>
      <w:rFonts w:ascii="Times New Roman" w:hAnsi="Times New Roman" w:cs="Times New Roman"/>
      <w:sz w:val="28"/>
      <w:szCs w:val="28"/>
    </w:rPr>
  </w:style>
  <w:style w:type="paragraph" w:customStyle="1" w:styleId="whitespace-pre-wrap">
    <w:name w:val="whitespace-pre-wrap"/>
    <w:basedOn w:val="a"/>
    <w:rsid w:val="00777FB3"/>
    <w:pPr>
      <w:spacing w:before="100" w:beforeAutospacing="1" w:after="100" w:afterAutospacing="1" w:line="240" w:lineRule="auto"/>
    </w:pPr>
    <w:rPr>
      <w:rFonts w:ascii="Times New Roman" w:eastAsia="Times New Roman" w:hAnsi="Times New Roman"/>
      <w:sz w:val="24"/>
      <w:szCs w:val="24"/>
    </w:rPr>
  </w:style>
  <w:style w:type="character" w:customStyle="1" w:styleId="14">
    <w:name w:val="Неразрешенное упоминание1"/>
    <w:uiPriority w:val="99"/>
    <w:semiHidden/>
    <w:unhideWhenUsed/>
    <w:rsid w:val="000A7518"/>
    <w:rPr>
      <w:color w:val="605E5C"/>
      <w:shd w:val="clear" w:color="auto" w:fill="E1DFDD"/>
    </w:rPr>
  </w:style>
  <w:style w:type="paragraph" w:customStyle="1" w:styleId="whitespace-normal">
    <w:name w:val="whitespace-normal"/>
    <w:basedOn w:val="a"/>
    <w:rsid w:val="000F30D7"/>
    <w:pPr>
      <w:spacing w:before="100" w:beforeAutospacing="1" w:after="100" w:afterAutospacing="1" w:line="240" w:lineRule="auto"/>
    </w:pPr>
    <w:rPr>
      <w:rFonts w:ascii="Times New Roman" w:eastAsia="Times New Roman" w:hAnsi="Times New Roman"/>
      <w:sz w:val="24"/>
      <w:szCs w:val="24"/>
    </w:rPr>
  </w:style>
  <w:style w:type="paragraph" w:styleId="ab">
    <w:name w:val="Normal (Web)"/>
    <w:basedOn w:val="a"/>
    <w:uiPriority w:val="99"/>
    <w:semiHidden/>
    <w:unhideWhenUsed/>
    <w:rsid w:val="005C0D8A"/>
    <w:pPr>
      <w:spacing w:before="100" w:beforeAutospacing="1" w:after="100" w:afterAutospacing="1" w:line="240" w:lineRule="auto"/>
    </w:pPr>
    <w:rPr>
      <w:rFonts w:ascii="Times New Roman" w:eastAsia="Times New Roman" w:hAnsi="Times New Roman"/>
      <w:sz w:val="24"/>
      <w:szCs w:val="24"/>
    </w:rPr>
  </w:style>
  <w:style w:type="character" w:styleId="ac">
    <w:name w:val="Emphasis"/>
    <w:uiPriority w:val="20"/>
    <w:qFormat/>
    <w:rsid w:val="005C0D8A"/>
    <w:rPr>
      <w:i/>
      <w:iCs/>
    </w:rPr>
  </w:style>
  <w:style w:type="paragraph" w:styleId="23">
    <w:name w:val="toc 2"/>
    <w:basedOn w:val="a"/>
    <w:next w:val="a"/>
    <w:autoRedefine/>
    <w:uiPriority w:val="39"/>
    <w:unhideWhenUsed/>
    <w:rsid w:val="00405BC0"/>
    <w:pPr>
      <w:spacing w:after="100"/>
      <w:ind w:left="220"/>
    </w:pPr>
  </w:style>
  <w:style w:type="paragraph" w:styleId="3">
    <w:name w:val="toc 3"/>
    <w:basedOn w:val="a"/>
    <w:next w:val="a"/>
    <w:autoRedefine/>
    <w:uiPriority w:val="39"/>
    <w:unhideWhenUsed/>
    <w:rsid w:val="00405BC0"/>
    <w:pPr>
      <w:spacing w:after="100" w:line="259" w:lineRule="auto"/>
      <w:ind w:left="440"/>
    </w:pPr>
    <w:rPr>
      <w:rFonts w:eastAsia="Times New Roman"/>
    </w:rPr>
  </w:style>
  <w:style w:type="paragraph" w:styleId="ad">
    <w:name w:val="List Paragraph"/>
    <w:basedOn w:val="a"/>
    <w:link w:val="ae"/>
    <w:uiPriority w:val="34"/>
    <w:qFormat/>
    <w:rsid w:val="00FA0B4F"/>
    <w:pPr>
      <w:ind w:left="720"/>
      <w:contextualSpacing/>
    </w:pPr>
  </w:style>
  <w:style w:type="paragraph" w:styleId="af">
    <w:name w:val="Body Text"/>
    <w:basedOn w:val="a"/>
    <w:link w:val="af0"/>
    <w:uiPriority w:val="1"/>
    <w:qFormat/>
    <w:rsid w:val="003C3F24"/>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f0">
    <w:name w:val="Основной текст Знак"/>
    <w:link w:val="af"/>
    <w:uiPriority w:val="1"/>
    <w:rsid w:val="003C3F24"/>
    <w:rPr>
      <w:rFonts w:ascii="Times New Roman" w:eastAsia="Times New Roman" w:hAnsi="Times New Roman" w:cs="Times New Roman"/>
      <w:sz w:val="28"/>
      <w:szCs w:val="28"/>
      <w:lang w:val="uk-UA"/>
    </w:rPr>
  </w:style>
  <w:style w:type="character" w:styleId="af1">
    <w:name w:val="annotation reference"/>
    <w:uiPriority w:val="99"/>
    <w:semiHidden/>
    <w:unhideWhenUsed/>
    <w:rsid w:val="001662CD"/>
    <w:rPr>
      <w:sz w:val="16"/>
      <w:szCs w:val="16"/>
    </w:rPr>
  </w:style>
  <w:style w:type="paragraph" w:styleId="af2">
    <w:name w:val="annotation text"/>
    <w:basedOn w:val="a"/>
    <w:link w:val="af3"/>
    <w:uiPriority w:val="99"/>
    <w:semiHidden/>
    <w:unhideWhenUsed/>
    <w:rsid w:val="001662CD"/>
    <w:pPr>
      <w:spacing w:line="240" w:lineRule="auto"/>
    </w:pPr>
    <w:rPr>
      <w:sz w:val="20"/>
      <w:szCs w:val="20"/>
    </w:rPr>
  </w:style>
  <w:style w:type="character" w:customStyle="1" w:styleId="af3">
    <w:name w:val="Текст примечания Знак"/>
    <w:link w:val="af2"/>
    <w:uiPriority w:val="99"/>
    <w:semiHidden/>
    <w:rsid w:val="001662CD"/>
    <w:rPr>
      <w:sz w:val="20"/>
      <w:szCs w:val="20"/>
    </w:rPr>
  </w:style>
  <w:style w:type="paragraph" w:styleId="af4">
    <w:name w:val="annotation subject"/>
    <w:basedOn w:val="af2"/>
    <w:next w:val="af2"/>
    <w:link w:val="af5"/>
    <w:uiPriority w:val="99"/>
    <w:semiHidden/>
    <w:unhideWhenUsed/>
    <w:rsid w:val="001662CD"/>
    <w:rPr>
      <w:b/>
      <w:bCs/>
    </w:rPr>
  </w:style>
  <w:style w:type="character" w:customStyle="1" w:styleId="af5">
    <w:name w:val="Тема примечания Знак"/>
    <w:link w:val="af4"/>
    <w:uiPriority w:val="99"/>
    <w:semiHidden/>
    <w:rsid w:val="001662CD"/>
    <w:rPr>
      <w:b/>
      <w:bCs/>
      <w:sz w:val="20"/>
      <w:szCs w:val="20"/>
    </w:rPr>
  </w:style>
  <w:style w:type="character" w:customStyle="1" w:styleId="ae">
    <w:name w:val="Абзац списка Знак"/>
    <w:link w:val="ad"/>
    <w:uiPriority w:val="34"/>
    <w:locked/>
    <w:rsid w:val="00F6404E"/>
  </w:style>
  <w:style w:type="table" w:customStyle="1" w:styleId="15">
    <w:name w:val="Сітка таблиці1"/>
    <w:basedOn w:val="a1"/>
    <w:next w:val="aa"/>
    <w:uiPriority w:val="39"/>
    <w:rsid w:val="00911AA0"/>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A11A3C"/>
    <w:rPr>
      <w:sz w:val="22"/>
      <w:szCs w:val="22"/>
      <w:lang w:val="ru-RU" w:eastAsia="en-US"/>
    </w:rPr>
  </w:style>
  <w:style w:type="paragraph" w:customStyle="1" w:styleId="msonormal0">
    <w:name w:val="msonormal"/>
    <w:basedOn w:val="a"/>
    <w:rsid w:val="002A0B56"/>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claude-response-body">
    <w:name w:val="font-claude-response-body"/>
    <w:basedOn w:val="a"/>
    <w:rsid w:val="002A0B56"/>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HTML">
    <w:name w:val="HTML Preformatted"/>
    <w:basedOn w:val="a"/>
    <w:link w:val="HTML0"/>
    <w:uiPriority w:val="99"/>
    <w:unhideWhenUsed/>
    <w:rsid w:val="002A0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2A0B56"/>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691">
      <w:bodyDiv w:val="1"/>
      <w:marLeft w:val="0"/>
      <w:marRight w:val="0"/>
      <w:marTop w:val="0"/>
      <w:marBottom w:val="0"/>
      <w:divBdr>
        <w:top w:val="none" w:sz="0" w:space="0" w:color="auto"/>
        <w:left w:val="none" w:sz="0" w:space="0" w:color="auto"/>
        <w:bottom w:val="none" w:sz="0" w:space="0" w:color="auto"/>
        <w:right w:val="none" w:sz="0" w:space="0" w:color="auto"/>
      </w:divBdr>
    </w:div>
    <w:div w:id="1055107">
      <w:bodyDiv w:val="1"/>
      <w:marLeft w:val="0"/>
      <w:marRight w:val="0"/>
      <w:marTop w:val="0"/>
      <w:marBottom w:val="0"/>
      <w:divBdr>
        <w:top w:val="none" w:sz="0" w:space="0" w:color="auto"/>
        <w:left w:val="none" w:sz="0" w:space="0" w:color="auto"/>
        <w:bottom w:val="none" w:sz="0" w:space="0" w:color="auto"/>
        <w:right w:val="none" w:sz="0" w:space="0" w:color="auto"/>
      </w:divBdr>
    </w:div>
    <w:div w:id="14499582">
      <w:bodyDiv w:val="1"/>
      <w:marLeft w:val="0"/>
      <w:marRight w:val="0"/>
      <w:marTop w:val="0"/>
      <w:marBottom w:val="0"/>
      <w:divBdr>
        <w:top w:val="none" w:sz="0" w:space="0" w:color="auto"/>
        <w:left w:val="none" w:sz="0" w:space="0" w:color="auto"/>
        <w:bottom w:val="none" w:sz="0" w:space="0" w:color="auto"/>
        <w:right w:val="none" w:sz="0" w:space="0" w:color="auto"/>
      </w:divBdr>
    </w:div>
    <w:div w:id="16397494">
      <w:bodyDiv w:val="1"/>
      <w:marLeft w:val="0"/>
      <w:marRight w:val="0"/>
      <w:marTop w:val="0"/>
      <w:marBottom w:val="0"/>
      <w:divBdr>
        <w:top w:val="none" w:sz="0" w:space="0" w:color="auto"/>
        <w:left w:val="none" w:sz="0" w:space="0" w:color="auto"/>
        <w:bottom w:val="none" w:sz="0" w:space="0" w:color="auto"/>
        <w:right w:val="none" w:sz="0" w:space="0" w:color="auto"/>
      </w:divBdr>
    </w:div>
    <w:div w:id="17659281">
      <w:bodyDiv w:val="1"/>
      <w:marLeft w:val="0"/>
      <w:marRight w:val="0"/>
      <w:marTop w:val="0"/>
      <w:marBottom w:val="0"/>
      <w:divBdr>
        <w:top w:val="none" w:sz="0" w:space="0" w:color="auto"/>
        <w:left w:val="none" w:sz="0" w:space="0" w:color="auto"/>
        <w:bottom w:val="none" w:sz="0" w:space="0" w:color="auto"/>
        <w:right w:val="none" w:sz="0" w:space="0" w:color="auto"/>
      </w:divBdr>
    </w:div>
    <w:div w:id="17661610">
      <w:bodyDiv w:val="1"/>
      <w:marLeft w:val="0"/>
      <w:marRight w:val="0"/>
      <w:marTop w:val="0"/>
      <w:marBottom w:val="0"/>
      <w:divBdr>
        <w:top w:val="none" w:sz="0" w:space="0" w:color="auto"/>
        <w:left w:val="none" w:sz="0" w:space="0" w:color="auto"/>
        <w:bottom w:val="none" w:sz="0" w:space="0" w:color="auto"/>
        <w:right w:val="none" w:sz="0" w:space="0" w:color="auto"/>
      </w:divBdr>
    </w:div>
    <w:div w:id="18433964">
      <w:bodyDiv w:val="1"/>
      <w:marLeft w:val="0"/>
      <w:marRight w:val="0"/>
      <w:marTop w:val="0"/>
      <w:marBottom w:val="0"/>
      <w:divBdr>
        <w:top w:val="none" w:sz="0" w:space="0" w:color="auto"/>
        <w:left w:val="none" w:sz="0" w:space="0" w:color="auto"/>
        <w:bottom w:val="none" w:sz="0" w:space="0" w:color="auto"/>
        <w:right w:val="none" w:sz="0" w:space="0" w:color="auto"/>
      </w:divBdr>
    </w:div>
    <w:div w:id="21826032">
      <w:bodyDiv w:val="1"/>
      <w:marLeft w:val="0"/>
      <w:marRight w:val="0"/>
      <w:marTop w:val="0"/>
      <w:marBottom w:val="0"/>
      <w:divBdr>
        <w:top w:val="none" w:sz="0" w:space="0" w:color="auto"/>
        <w:left w:val="none" w:sz="0" w:space="0" w:color="auto"/>
        <w:bottom w:val="none" w:sz="0" w:space="0" w:color="auto"/>
        <w:right w:val="none" w:sz="0" w:space="0" w:color="auto"/>
      </w:divBdr>
    </w:div>
    <w:div w:id="24215267">
      <w:bodyDiv w:val="1"/>
      <w:marLeft w:val="0"/>
      <w:marRight w:val="0"/>
      <w:marTop w:val="0"/>
      <w:marBottom w:val="0"/>
      <w:divBdr>
        <w:top w:val="none" w:sz="0" w:space="0" w:color="auto"/>
        <w:left w:val="none" w:sz="0" w:space="0" w:color="auto"/>
        <w:bottom w:val="none" w:sz="0" w:space="0" w:color="auto"/>
        <w:right w:val="none" w:sz="0" w:space="0" w:color="auto"/>
      </w:divBdr>
    </w:div>
    <w:div w:id="25566867">
      <w:bodyDiv w:val="1"/>
      <w:marLeft w:val="0"/>
      <w:marRight w:val="0"/>
      <w:marTop w:val="0"/>
      <w:marBottom w:val="0"/>
      <w:divBdr>
        <w:top w:val="none" w:sz="0" w:space="0" w:color="auto"/>
        <w:left w:val="none" w:sz="0" w:space="0" w:color="auto"/>
        <w:bottom w:val="none" w:sz="0" w:space="0" w:color="auto"/>
        <w:right w:val="none" w:sz="0" w:space="0" w:color="auto"/>
      </w:divBdr>
    </w:div>
    <w:div w:id="26295138">
      <w:bodyDiv w:val="1"/>
      <w:marLeft w:val="0"/>
      <w:marRight w:val="0"/>
      <w:marTop w:val="0"/>
      <w:marBottom w:val="0"/>
      <w:divBdr>
        <w:top w:val="none" w:sz="0" w:space="0" w:color="auto"/>
        <w:left w:val="none" w:sz="0" w:space="0" w:color="auto"/>
        <w:bottom w:val="none" w:sz="0" w:space="0" w:color="auto"/>
        <w:right w:val="none" w:sz="0" w:space="0" w:color="auto"/>
      </w:divBdr>
      <w:divsChild>
        <w:div w:id="1479297950">
          <w:marLeft w:val="0"/>
          <w:marRight w:val="0"/>
          <w:marTop w:val="0"/>
          <w:marBottom w:val="0"/>
          <w:divBdr>
            <w:top w:val="single" w:sz="2" w:space="0" w:color="auto"/>
            <w:left w:val="single" w:sz="2" w:space="0" w:color="auto"/>
            <w:bottom w:val="single" w:sz="2" w:space="0" w:color="auto"/>
            <w:right w:val="single" w:sz="2" w:space="0" w:color="auto"/>
          </w:divBdr>
          <w:divsChild>
            <w:div w:id="489638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8771878">
      <w:bodyDiv w:val="1"/>
      <w:marLeft w:val="0"/>
      <w:marRight w:val="0"/>
      <w:marTop w:val="0"/>
      <w:marBottom w:val="0"/>
      <w:divBdr>
        <w:top w:val="none" w:sz="0" w:space="0" w:color="auto"/>
        <w:left w:val="none" w:sz="0" w:space="0" w:color="auto"/>
        <w:bottom w:val="none" w:sz="0" w:space="0" w:color="auto"/>
        <w:right w:val="none" w:sz="0" w:space="0" w:color="auto"/>
      </w:divBdr>
    </w:div>
    <w:div w:id="34476409">
      <w:bodyDiv w:val="1"/>
      <w:marLeft w:val="0"/>
      <w:marRight w:val="0"/>
      <w:marTop w:val="0"/>
      <w:marBottom w:val="0"/>
      <w:divBdr>
        <w:top w:val="none" w:sz="0" w:space="0" w:color="auto"/>
        <w:left w:val="none" w:sz="0" w:space="0" w:color="auto"/>
        <w:bottom w:val="none" w:sz="0" w:space="0" w:color="auto"/>
        <w:right w:val="none" w:sz="0" w:space="0" w:color="auto"/>
      </w:divBdr>
    </w:div>
    <w:div w:id="34550055">
      <w:bodyDiv w:val="1"/>
      <w:marLeft w:val="0"/>
      <w:marRight w:val="0"/>
      <w:marTop w:val="0"/>
      <w:marBottom w:val="0"/>
      <w:divBdr>
        <w:top w:val="none" w:sz="0" w:space="0" w:color="auto"/>
        <w:left w:val="none" w:sz="0" w:space="0" w:color="auto"/>
        <w:bottom w:val="none" w:sz="0" w:space="0" w:color="auto"/>
        <w:right w:val="none" w:sz="0" w:space="0" w:color="auto"/>
      </w:divBdr>
    </w:div>
    <w:div w:id="37701524">
      <w:bodyDiv w:val="1"/>
      <w:marLeft w:val="0"/>
      <w:marRight w:val="0"/>
      <w:marTop w:val="0"/>
      <w:marBottom w:val="0"/>
      <w:divBdr>
        <w:top w:val="none" w:sz="0" w:space="0" w:color="auto"/>
        <w:left w:val="none" w:sz="0" w:space="0" w:color="auto"/>
        <w:bottom w:val="none" w:sz="0" w:space="0" w:color="auto"/>
        <w:right w:val="none" w:sz="0" w:space="0" w:color="auto"/>
      </w:divBdr>
    </w:div>
    <w:div w:id="41173917">
      <w:bodyDiv w:val="1"/>
      <w:marLeft w:val="0"/>
      <w:marRight w:val="0"/>
      <w:marTop w:val="0"/>
      <w:marBottom w:val="0"/>
      <w:divBdr>
        <w:top w:val="none" w:sz="0" w:space="0" w:color="auto"/>
        <w:left w:val="none" w:sz="0" w:space="0" w:color="auto"/>
        <w:bottom w:val="none" w:sz="0" w:space="0" w:color="auto"/>
        <w:right w:val="none" w:sz="0" w:space="0" w:color="auto"/>
      </w:divBdr>
    </w:div>
    <w:div w:id="42601492">
      <w:bodyDiv w:val="1"/>
      <w:marLeft w:val="0"/>
      <w:marRight w:val="0"/>
      <w:marTop w:val="0"/>
      <w:marBottom w:val="0"/>
      <w:divBdr>
        <w:top w:val="none" w:sz="0" w:space="0" w:color="auto"/>
        <w:left w:val="none" w:sz="0" w:space="0" w:color="auto"/>
        <w:bottom w:val="none" w:sz="0" w:space="0" w:color="auto"/>
        <w:right w:val="none" w:sz="0" w:space="0" w:color="auto"/>
      </w:divBdr>
      <w:divsChild>
        <w:div w:id="297423551">
          <w:marLeft w:val="0"/>
          <w:marRight w:val="0"/>
          <w:marTop w:val="0"/>
          <w:marBottom w:val="0"/>
          <w:divBdr>
            <w:top w:val="none" w:sz="0" w:space="0" w:color="auto"/>
            <w:left w:val="none" w:sz="0" w:space="0" w:color="auto"/>
            <w:bottom w:val="none" w:sz="0" w:space="0" w:color="auto"/>
            <w:right w:val="none" w:sz="0" w:space="0" w:color="auto"/>
          </w:divBdr>
          <w:divsChild>
            <w:div w:id="904871283">
              <w:marLeft w:val="0"/>
              <w:marRight w:val="0"/>
              <w:marTop w:val="0"/>
              <w:marBottom w:val="0"/>
              <w:divBdr>
                <w:top w:val="none" w:sz="0" w:space="0" w:color="auto"/>
                <w:left w:val="none" w:sz="0" w:space="0" w:color="auto"/>
                <w:bottom w:val="none" w:sz="0" w:space="0" w:color="auto"/>
                <w:right w:val="none" w:sz="0" w:space="0" w:color="auto"/>
              </w:divBdr>
              <w:divsChild>
                <w:div w:id="2082210414">
                  <w:marLeft w:val="0"/>
                  <w:marRight w:val="0"/>
                  <w:marTop w:val="0"/>
                  <w:marBottom w:val="0"/>
                  <w:divBdr>
                    <w:top w:val="none" w:sz="0" w:space="0" w:color="auto"/>
                    <w:left w:val="none" w:sz="0" w:space="0" w:color="auto"/>
                    <w:bottom w:val="none" w:sz="0" w:space="0" w:color="auto"/>
                    <w:right w:val="none" w:sz="0" w:space="0" w:color="auto"/>
                  </w:divBdr>
                  <w:divsChild>
                    <w:div w:id="2125149192">
                      <w:marLeft w:val="0"/>
                      <w:marRight w:val="0"/>
                      <w:marTop w:val="0"/>
                      <w:marBottom w:val="0"/>
                      <w:divBdr>
                        <w:top w:val="none" w:sz="0" w:space="0" w:color="auto"/>
                        <w:left w:val="none" w:sz="0" w:space="0" w:color="auto"/>
                        <w:bottom w:val="none" w:sz="0" w:space="0" w:color="auto"/>
                        <w:right w:val="none" w:sz="0" w:space="0" w:color="auto"/>
                      </w:divBdr>
                      <w:divsChild>
                        <w:div w:id="395203837">
                          <w:marLeft w:val="0"/>
                          <w:marRight w:val="0"/>
                          <w:marTop w:val="0"/>
                          <w:marBottom w:val="0"/>
                          <w:divBdr>
                            <w:top w:val="none" w:sz="0" w:space="0" w:color="auto"/>
                            <w:left w:val="none" w:sz="0" w:space="0" w:color="auto"/>
                            <w:bottom w:val="none" w:sz="0" w:space="0" w:color="auto"/>
                            <w:right w:val="none" w:sz="0" w:space="0" w:color="auto"/>
                          </w:divBdr>
                          <w:divsChild>
                            <w:div w:id="14374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87183">
                      <w:marLeft w:val="0"/>
                      <w:marRight w:val="0"/>
                      <w:marTop w:val="0"/>
                      <w:marBottom w:val="0"/>
                      <w:divBdr>
                        <w:top w:val="none" w:sz="0" w:space="0" w:color="auto"/>
                        <w:left w:val="none" w:sz="0" w:space="0" w:color="auto"/>
                        <w:bottom w:val="none" w:sz="0" w:space="0" w:color="auto"/>
                        <w:right w:val="none" w:sz="0" w:space="0" w:color="auto"/>
                      </w:divBdr>
                      <w:divsChild>
                        <w:div w:id="1206985666">
                          <w:marLeft w:val="0"/>
                          <w:marRight w:val="0"/>
                          <w:marTop w:val="0"/>
                          <w:marBottom w:val="0"/>
                          <w:divBdr>
                            <w:top w:val="none" w:sz="0" w:space="0" w:color="auto"/>
                            <w:left w:val="none" w:sz="0" w:space="0" w:color="auto"/>
                            <w:bottom w:val="none" w:sz="0" w:space="0" w:color="auto"/>
                            <w:right w:val="none" w:sz="0" w:space="0" w:color="auto"/>
                          </w:divBdr>
                          <w:divsChild>
                            <w:div w:id="1628702522">
                              <w:marLeft w:val="0"/>
                              <w:marRight w:val="0"/>
                              <w:marTop w:val="0"/>
                              <w:marBottom w:val="0"/>
                              <w:divBdr>
                                <w:top w:val="none" w:sz="0" w:space="0" w:color="auto"/>
                                <w:left w:val="none" w:sz="0" w:space="0" w:color="auto"/>
                                <w:bottom w:val="none" w:sz="0" w:space="0" w:color="auto"/>
                                <w:right w:val="none" w:sz="0" w:space="0" w:color="auto"/>
                              </w:divBdr>
                              <w:divsChild>
                                <w:div w:id="96508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264835">
          <w:marLeft w:val="0"/>
          <w:marRight w:val="0"/>
          <w:marTop w:val="0"/>
          <w:marBottom w:val="0"/>
          <w:divBdr>
            <w:top w:val="none" w:sz="0" w:space="0" w:color="auto"/>
            <w:left w:val="none" w:sz="0" w:space="0" w:color="auto"/>
            <w:bottom w:val="none" w:sz="0" w:space="0" w:color="auto"/>
            <w:right w:val="none" w:sz="0" w:space="0" w:color="auto"/>
          </w:divBdr>
          <w:divsChild>
            <w:div w:id="1303195439">
              <w:marLeft w:val="0"/>
              <w:marRight w:val="0"/>
              <w:marTop w:val="0"/>
              <w:marBottom w:val="0"/>
              <w:divBdr>
                <w:top w:val="none" w:sz="0" w:space="0" w:color="auto"/>
                <w:left w:val="none" w:sz="0" w:space="0" w:color="auto"/>
                <w:bottom w:val="none" w:sz="0" w:space="0" w:color="auto"/>
                <w:right w:val="none" w:sz="0" w:space="0" w:color="auto"/>
              </w:divBdr>
              <w:divsChild>
                <w:div w:id="1641961023">
                  <w:marLeft w:val="0"/>
                  <w:marRight w:val="0"/>
                  <w:marTop w:val="0"/>
                  <w:marBottom w:val="0"/>
                  <w:divBdr>
                    <w:top w:val="none" w:sz="0" w:space="0" w:color="auto"/>
                    <w:left w:val="none" w:sz="0" w:space="0" w:color="auto"/>
                    <w:bottom w:val="none" w:sz="0" w:space="0" w:color="auto"/>
                    <w:right w:val="none" w:sz="0" w:space="0" w:color="auto"/>
                  </w:divBdr>
                  <w:divsChild>
                    <w:div w:id="651908575">
                      <w:marLeft w:val="0"/>
                      <w:marRight w:val="0"/>
                      <w:marTop w:val="0"/>
                      <w:marBottom w:val="0"/>
                      <w:divBdr>
                        <w:top w:val="none" w:sz="0" w:space="0" w:color="auto"/>
                        <w:left w:val="none" w:sz="0" w:space="0" w:color="auto"/>
                        <w:bottom w:val="none" w:sz="0" w:space="0" w:color="auto"/>
                        <w:right w:val="none" w:sz="0" w:space="0" w:color="auto"/>
                      </w:divBdr>
                      <w:divsChild>
                        <w:div w:id="1507163121">
                          <w:marLeft w:val="0"/>
                          <w:marRight w:val="0"/>
                          <w:marTop w:val="0"/>
                          <w:marBottom w:val="0"/>
                          <w:divBdr>
                            <w:top w:val="none" w:sz="0" w:space="0" w:color="auto"/>
                            <w:left w:val="none" w:sz="0" w:space="0" w:color="auto"/>
                            <w:bottom w:val="none" w:sz="0" w:space="0" w:color="auto"/>
                            <w:right w:val="none" w:sz="0" w:space="0" w:color="auto"/>
                          </w:divBdr>
                          <w:divsChild>
                            <w:div w:id="420099909">
                              <w:marLeft w:val="0"/>
                              <w:marRight w:val="0"/>
                              <w:marTop w:val="0"/>
                              <w:marBottom w:val="0"/>
                              <w:divBdr>
                                <w:top w:val="none" w:sz="0" w:space="0" w:color="auto"/>
                                <w:left w:val="none" w:sz="0" w:space="0" w:color="auto"/>
                                <w:bottom w:val="none" w:sz="0" w:space="0" w:color="auto"/>
                                <w:right w:val="none" w:sz="0" w:space="0" w:color="auto"/>
                              </w:divBdr>
                            </w:div>
                          </w:divsChild>
                        </w:div>
                        <w:div w:id="344865487">
                          <w:marLeft w:val="0"/>
                          <w:marRight w:val="0"/>
                          <w:marTop w:val="0"/>
                          <w:marBottom w:val="0"/>
                          <w:divBdr>
                            <w:top w:val="none" w:sz="0" w:space="0" w:color="auto"/>
                            <w:left w:val="none" w:sz="0" w:space="0" w:color="auto"/>
                            <w:bottom w:val="none" w:sz="0" w:space="0" w:color="auto"/>
                            <w:right w:val="none" w:sz="0" w:space="0" w:color="auto"/>
                          </w:divBdr>
                          <w:divsChild>
                            <w:div w:id="1907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707448">
          <w:marLeft w:val="0"/>
          <w:marRight w:val="0"/>
          <w:marTop w:val="0"/>
          <w:marBottom w:val="0"/>
          <w:divBdr>
            <w:top w:val="none" w:sz="0" w:space="0" w:color="auto"/>
            <w:left w:val="none" w:sz="0" w:space="0" w:color="auto"/>
            <w:bottom w:val="none" w:sz="0" w:space="0" w:color="auto"/>
            <w:right w:val="none" w:sz="0" w:space="0" w:color="auto"/>
          </w:divBdr>
          <w:divsChild>
            <w:div w:id="1160275197">
              <w:marLeft w:val="0"/>
              <w:marRight w:val="0"/>
              <w:marTop w:val="0"/>
              <w:marBottom w:val="0"/>
              <w:divBdr>
                <w:top w:val="none" w:sz="0" w:space="0" w:color="auto"/>
                <w:left w:val="none" w:sz="0" w:space="0" w:color="auto"/>
                <w:bottom w:val="none" w:sz="0" w:space="0" w:color="auto"/>
                <w:right w:val="none" w:sz="0" w:space="0" w:color="auto"/>
              </w:divBdr>
              <w:divsChild>
                <w:div w:id="1204900992">
                  <w:marLeft w:val="0"/>
                  <w:marRight w:val="0"/>
                  <w:marTop w:val="0"/>
                  <w:marBottom w:val="0"/>
                  <w:divBdr>
                    <w:top w:val="none" w:sz="0" w:space="0" w:color="auto"/>
                    <w:left w:val="none" w:sz="0" w:space="0" w:color="auto"/>
                    <w:bottom w:val="none" w:sz="0" w:space="0" w:color="auto"/>
                    <w:right w:val="none" w:sz="0" w:space="0" w:color="auto"/>
                  </w:divBdr>
                  <w:divsChild>
                    <w:div w:id="405953531">
                      <w:marLeft w:val="0"/>
                      <w:marRight w:val="0"/>
                      <w:marTop w:val="0"/>
                      <w:marBottom w:val="0"/>
                      <w:divBdr>
                        <w:top w:val="none" w:sz="0" w:space="0" w:color="auto"/>
                        <w:left w:val="none" w:sz="0" w:space="0" w:color="auto"/>
                        <w:bottom w:val="none" w:sz="0" w:space="0" w:color="auto"/>
                        <w:right w:val="none" w:sz="0" w:space="0" w:color="auto"/>
                      </w:divBdr>
                      <w:divsChild>
                        <w:div w:id="322709717">
                          <w:marLeft w:val="0"/>
                          <w:marRight w:val="0"/>
                          <w:marTop w:val="0"/>
                          <w:marBottom w:val="0"/>
                          <w:divBdr>
                            <w:top w:val="none" w:sz="0" w:space="0" w:color="auto"/>
                            <w:left w:val="none" w:sz="0" w:space="0" w:color="auto"/>
                            <w:bottom w:val="none" w:sz="0" w:space="0" w:color="auto"/>
                            <w:right w:val="none" w:sz="0" w:space="0" w:color="auto"/>
                          </w:divBdr>
                          <w:divsChild>
                            <w:div w:id="17839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96978">
      <w:bodyDiv w:val="1"/>
      <w:marLeft w:val="0"/>
      <w:marRight w:val="0"/>
      <w:marTop w:val="0"/>
      <w:marBottom w:val="0"/>
      <w:divBdr>
        <w:top w:val="none" w:sz="0" w:space="0" w:color="auto"/>
        <w:left w:val="none" w:sz="0" w:space="0" w:color="auto"/>
        <w:bottom w:val="none" w:sz="0" w:space="0" w:color="auto"/>
        <w:right w:val="none" w:sz="0" w:space="0" w:color="auto"/>
      </w:divBdr>
    </w:div>
    <w:div w:id="51737155">
      <w:bodyDiv w:val="1"/>
      <w:marLeft w:val="0"/>
      <w:marRight w:val="0"/>
      <w:marTop w:val="0"/>
      <w:marBottom w:val="0"/>
      <w:divBdr>
        <w:top w:val="none" w:sz="0" w:space="0" w:color="auto"/>
        <w:left w:val="none" w:sz="0" w:space="0" w:color="auto"/>
        <w:bottom w:val="none" w:sz="0" w:space="0" w:color="auto"/>
        <w:right w:val="none" w:sz="0" w:space="0" w:color="auto"/>
      </w:divBdr>
    </w:div>
    <w:div w:id="54469972">
      <w:bodyDiv w:val="1"/>
      <w:marLeft w:val="0"/>
      <w:marRight w:val="0"/>
      <w:marTop w:val="0"/>
      <w:marBottom w:val="0"/>
      <w:divBdr>
        <w:top w:val="none" w:sz="0" w:space="0" w:color="auto"/>
        <w:left w:val="none" w:sz="0" w:space="0" w:color="auto"/>
        <w:bottom w:val="none" w:sz="0" w:space="0" w:color="auto"/>
        <w:right w:val="none" w:sz="0" w:space="0" w:color="auto"/>
      </w:divBdr>
    </w:div>
    <w:div w:id="56560129">
      <w:bodyDiv w:val="1"/>
      <w:marLeft w:val="0"/>
      <w:marRight w:val="0"/>
      <w:marTop w:val="0"/>
      <w:marBottom w:val="0"/>
      <w:divBdr>
        <w:top w:val="none" w:sz="0" w:space="0" w:color="auto"/>
        <w:left w:val="none" w:sz="0" w:space="0" w:color="auto"/>
        <w:bottom w:val="none" w:sz="0" w:space="0" w:color="auto"/>
        <w:right w:val="none" w:sz="0" w:space="0" w:color="auto"/>
      </w:divBdr>
    </w:div>
    <w:div w:id="60714081">
      <w:bodyDiv w:val="1"/>
      <w:marLeft w:val="0"/>
      <w:marRight w:val="0"/>
      <w:marTop w:val="0"/>
      <w:marBottom w:val="0"/>
      <w:divBdr>
        <w:top w:val="none" w:sz="0" w:space="0" w:color="auto"/>
        <w:left w:val="none" w:sz="0" w:space="0" w:color="auto"/>
        <w:bottom w:val="none" w:sz="0" w:space="0" w:color="auto"/>
        <w:right w:val="none" w:sz="0" w:space="0" w:color="auto"/>
      </w:divBdr>
    </w:div>
    <w:div w:id="64493752">
      <w:bodyDiv w:val="1"/>
      <w:marLeft w:val="0"/>
      <w:marRight w:val="0"/>
      <w:marTop w:val="0"/>
      <w:marBottom w:val="0"/>
      <w:divBdr>
        <w:top w:val="none" w:sz="0" w:space="0" w:color="auto"/>
        <w:left w:val="none" w:sz="0" w:space="0" w:color="auto"/>
        <w:bottom w:val="none" w:sz="0" w:space="0" w:color="auto"/>
        <w:right w:val="none" w:sz="0" w:space="0" w:color="auto"/>
      </w:divBdr>
    </w:div>
    <w:div w:id="67532539">
      <w:bodyDiv w:val="1"/>
      <w:marLeft w:val="0"/>
      <w:marRight w:val="0"/>
      <w:marTop w:val="0"/>
      <w:marBottom w:val="0"/>
      <w:divBdr>
        <w:top w:val="none" w:sz="0" w:space="0" w:color="auto"/>
        <w:left w:val="none" w:sz="0" w:space="0" w:color="auto"/>
        <w:bottom w:val="none" w:sz="0" w:space="0" w:color="auto"/>
        <w:right w:val="none" w:sz="0" w:space="0" w:color="auto"/>
      </w:divBdr>
    </w:div>
    <w:div w:id="69818391">
      <w:bodyDiv w:val="1"/>
      <w:marLeft w:val="0"/>
      <w:marRight w:val="0"/>
      <w:marTop w:val="0"/>
      <w:marBottom w:val="0"/>
      <w:divBdr>
        <w:top w:val="none" w:sz="0" w:space="0" w:color="auto"/>
        <w:left w:val="none" w:sz="0" w:space="0" w:color="auto"/>
        <w:bottom w:val="none" w:sz="0" w:space="0" w:color="auto"/>
        <w:right w:val="none" w:sz="0" w:space="0" w:color="auto"/>
      </w:divBdr>
    </w:div>
    <w:div w:id="74595899">
      <w:bodyDiv w:val="1"/>
      <w:marLeft w:val="0"/>
      <w:marRight w:val="0"/>
      <w:marTop w:val="0"/>
      <w:marBottom w:val="0"/>
      <w:divBdr>
        <w:top w:val="none" w:sz="0" w:space="0" w:color="auto"/>
        <w:left w:val="none" w:sz="0" w:space="0" w:color="auto"/>
        <w:bottom w:val="none" w:sz="0" w:space="0" w:color="auto"/>
        <w:right w:val="none" w:sz="0" w:space="0" w:color="auto"/>
      </w:divBdr>
    </w:div>
    <w:div w:id="77101879">
      <w:bodyDiv w:val="1"/>
      <w:marLeft w:val="0"/>
      <w:marRight w:val="0"/>
      <w:marTop w:val="0"/>
      <w:marBottom w:val="0"/>
      <w:divBdr>
        <w:top w:val="none" w:sz="0" w:space="0" w:color="auto"/>
        <w:left w:val="none" w:sz="0" w:space="0" w:color="auto"/>
        <w:bottom w:val="none" w:sz="0" w:space="0" w:color="auto"/>
        <w:right w:val="none" w:sz="0" w:space="0" w:color="auto"/>
      </w:divBdr>
    </w:div>
    <w:div w:id="77677992">
      <w:bodyDiv w:val="1"/>
      <w:marLeft w:val="0"/>
      <w:marRight w:val="0"/>
      <w:marTop w:val="0"/>
      <w:marBottom w:val="0"/>
      <w:divBdr>
        <w:top w:val="none" w:sz="0" w:space="0" w:color="auto"/>
        <w:left w:val="none" w:sz="0" w:space="0" w:color="auto"/>
        <w:bottom w:val="none" w:sz="0" w:space="0" w:color="auto"/>
        <w:right w:val="none" w:sz="0" w:space="0" w:color="auto"/>
      </w:divBdr>
    </w:div>
    <w:div w:id="83065868">
      <w:bodyDiv w:val="1"/>
      <w:marLeft w:val="0"/>
      <w:marRight w:val="0"/>
      <w:marTop w:val="0"/>
      <w:marBottom w:val="0"/>
      <w:divBdr>
        <w:top w:val="none" w:sz="0" w:space="0" w:color="auto"/>
        <w:left w:val="none" w:sz="0" w:space="0" w:color="auto"/>
        <w:bottom w:val="none" w:sz="0" w:space="0" w:color="auto"/>
        <w:right w:val="none" w:sz="0" w:space="0" w:color="auto"/>
      </w:divBdr>
    </w:div>
    <w:div w:id="85611600">
      <w:bodyDiv w:val="1"/>
      <w:marLeft w:val="0"/>
      <w:marRight w:val="0"/>
      <w:marTop w:val="0"/>
      <w:marBottom w:val="0"/>
      <w:divBdr>
        <w:top w:val="none" w:sz="0" w:space="0" w:color="auto"/>
        <w:left w:val="none" w:sz="0" w:space="0" w:color="auto"/>
        <w:bottom w:val="none" w:sz="0" w:space="0" w:color="auto"/>
        <w:right w:val="none" w:sz="0" w:space="0" w:color="auto"/>
      </w:divBdr>
    </w:div>
    <w:div w:id="92435083">
      <w:bodyDiv w:val="1"/>
      <w:marLeft w:val="0"/>
      <w:marRight w:val="0"/>
      <w:marTop w:val="0"/>
      <w:marBottom w:val="0"/>
      <w:divBdr>
        <w:top w:val="none" w:sz="0" w:space="0" w:color="auto"/>
        <w:left w:val="none" w:sz="0" w:space="0" w:color="auto"/>
        <w:bottom w:val="none" w:sz="0" w:space="0" w:color="auto"/>
        <w:right w:val="none" w:sz="0" w:space="0" w:color="auto"/>
      </w:divBdr>
    </w:div>
    <w:div w:id="96413295">
      <w:bodyDiv w:val="1"/>
      <w:marLeft w:val="0"/>
      <w:marRight w:val="0"/>
      <w:marTop w:val="0"/>
      <w:marBottom w:val="0"/>
      <w:divBdr>
        <w:top w:val="none" w:sz="0" w:space="0" w:color="auto"/>
        <w:left w:val="none" w:sz="0" w:space="0" w:color="auto"/>
        <w:bottom w:val="none" w:sz="0" w:space="0" w:color="auto"/>
        <w:right w:val="none" w:sz="0" w:space="0" w:color="auto"/>
      </w:divBdr>
    </w:div>
    <w:div w:id="97408013">
      <w:bodyDiv w:val="1"/>
      <w:marLeft w:val="0"/>
      <w:marRight w:val="0"/>
      <w:marTop w:val="0"/>
      <w:marBottom w:val="0"/>
      <w:divBdr>
        <w:top w:val="none" w:sz="0" w:space="0" w:color="auto"/>
        <w:left w:val="none" w:sz="0" w:space="0" w:color="auto"/>
        <w:bottom w:val="none" w:sz="0" w:space="0" w:color="auto"/>
        <w:right w:val="none" w:sz="0" w:space="0" w:color="auto"/>
      </w:divBdr>
    </w:div>
    <w:div w:id="99646078">
      <w:bodyDiv w:val="1"/>
      <w:marLeft w:val="0"/>
      <w:marRight w:val="0"/>
      <w:marTop w:val="0"/>
      <w:marBottom w:val="0"/>
      <w:divBdr>
        <w:top w:val="none" w:sz="0" w:space="0" w:color="auto"/>
        <w:left w:val="none" w:sz="0" w:space="0" w:color="auto"/>
        <w:bottom w:val="none" w:sz="0" w:space="0" w:color="auto"/>
        <w:right w:val="none" w:sz="0" w:space="0" w:color="auto"/>
      </w:divBdr>
    </w:div>
    <w:div w:id="102263517">
      <w:bodyDiv w:val="1"/>
      <w:marLeft w:val="0"/>
      <w:marRight w:val="0"/>
      <w:marTop w:val="0"/>
      <w:marBottom w:val="0"/>
      <w:divBdr>
        <w:top w:val="none" w:sz="0" w:space="0" w:color="auto"/>
        <w:left w:val="none" w:sz="0" w:space="0" w:color="auto"/>
        <w:bottom w:val="none" w:sz="0" w:space="0" w:color="auto"/>
        <w:right w:val="none" w:sz="0" w:space="0" w:color="auto"/>
      </w:divBdr>
    </w:div>
    <w:div w:id="103119658">
      <w:bodyDiv w:val="1"/>
      <w:marLeft w:val="0"/>
      <w:marRight w:val="0"/>
      <w:marTop w:val="0"/>
      <w:marBottom w:val="0"/>
      <w:divBdr>
        <w:top w:val="none" w:sz="0" w:space="0" w:color="auto"/>
        <w:left w:val="none" w:sz="0" w:space="0" w:color="auto"/>
        <w:bottom w:val="none" w:sz="0" w:space="0" w:color="auto"/>
        <w:right w:val="none" w:sz="0" w:space="0" w:color="auto"/>
      </w:divBdr>
    </w:div>
    <w:div w:id="103887529">
      <w:bodyDiv w:val="1"/>
      <w:marLeft w:val="0"/>
      <w:marRight w:val="0"/>
      <w:marTop w:val="0"/>
      <w:marBottom w:val="0"/>
      <w:divBdr>
        <w:top w:val="none" w:sz="0" w:space="0" w:color="auto"/>
        <w:left w:val="none" w:sz="0" w:space="0" w:color="auto"/>
        <w:bottom w:val="none" w:sz="0" w:space="0" w:color="auto"/>
        <w:right w:val="none" w:sz="0" w:space="0" w:color="auto"/>
      </w:divBdr>
    </w:div>
    <w:div w:id="109513378">
      <w:bodyDiv w:val="1"/>
      <w:marLeft w:val="0"/>
      <w:marRight w:val="0"/>
      <w:marTop w:val="0"/>
      <w:marBottom w:val="0"/>
      <w:divBdr>
        <w:top w:val="none" w:sz="0" w:space="0" w:color="auto"/>
        <w:left w:val="none" w:sz="0" w:space="0" w:color="auto"/>
        <w:bottom w:val="none" w:sz="0" w:space="0" w:color="auto"/>
        <w:right w:val="none" w:sz="0" w:space="0" w:color="auto"/>
      </w:divBdr>
    </w:div>
    <w:div w:id="115880300">
      <w:bodyDiv w:val="1"/>
      <w:marLeft w:val="0"/>
      <w:marRight w:val="0"/>
      <w:marTop w:val="0"/>
      <w:marBottom w:val="0"/>
      <w:divBdr>
        <w:top w:val="none" w:sz="0" w:space="0" w:color="auto"/>
        <w:left w:val="none" w:sz="0" w:space="0" w:color="auto"/>
        <w:bottom w:val="none" w:sz="0" w:space="0" w:color="auto"/>
        <w:right w:val="none" w:sz="0" w:space="0" w:color="auto"/>
      </w:divBdr>
    </w:div>
    <w:div w:id="118501454">
      <w:bodyDiv w:val="1"/>
      <w:marLeft w:val="0"/>
      <w:marRight w:val="0"/>
      <w:marTop w:val="0"/>
      <w:marBottom w:val="0"/>
      <w:divBdr>
        <w:top w:val="none" w:sz="0" w:space="0" w:color="auto"/>
        <w:left w:val="none" w:sz="0" w:space="0" w:color="auto"/>
        <w:bottom w:val="none" w:sz="0" w:space="0" w:color="auto"/>
        <w:right w:val="none" w:sz="0" w:space="0" w:color="auto"/>
      </w:divBdr>
    </w:div>
    <w:div w:id="119342163">
      <w:bodyDiv w:val="1"/>
      <w:marLeft w:val="0"/>
      <w:marRight w:val="0"/>
      <w:marTop w:val="0"/>
      <w:marBottom w:val="0"/>
      <w:divBdr>
        <w:top w:val="none" w:sz="0" w:space="0" w:color="auto"/>
        <w:left w:val="none" w:sz="0" w:space="0" w:color="auto"/>
        <w:bottom w:val="none" w:sz="0" w:space="0" w:color="auto"/>
        <w:right w:val="none" w:sz="0" w:space="0" w:color="auto"/>
      </w:divBdr>
    </w:div>
    <w:div w:id="124007921">
      <w:bodyDiv w:val="1"/>
      <w:marLeft w:val="0"/>
      <w:marRight w:val="0"/>
      <w:marTop w:val="0"/>
      <w:marBottom w:val="0"/>
      <w:divBdr>
        <w:top w:val="none" w:sz="0" w:space="0" w:color="auto"/>
        <w:left w:val="none" w:sz="0" w:space="0" w:color="auto"/>
        <w:bottom w:val="none" w:sz="0" w:space="0" w:color="auto"/>
        <w:right w:val="none" w:sz="0" w:space="0" w:color="auto"/>
      </w:divBdr>
    </w:div>
    <w:div w:id="126968693">
      <w:bodyDiv w:val="1"/>
      <w:marLeft w:val="0"/>
      <w:marRight w:val="0"/>
      <w:marTop w:val="0"/>
      <w:marBottom w:val="0"/>
      <w:divBdr>
        <w:top w:val="none" w:sz="0" w:space="0" w:color="auto"/>
        <w:left w:val="none" w:sz="0" w:space="0" w:color="auto"/>
        <w:bottom w:val="none" w:sz="0" w:space="0" w:color="auto"/>
        <w:right w:val="none" w:sz="0" w:space="0" w:color="auto"/>
      </w:divBdr>
    </w:div>
    <w:div w:id="133452865">
      <w:bodyDiv w:val="1"/>
      <w:marLeft w:val="0"/>
      <w:marRight w:val="0"/>
      <w:marTop w:val="0"/>
      <w:marBottom w:val="0"/>
      <w:divBdr>
        <w:top w:val="none" w:sz="0" w:space="0" w:color="auto"/>
        <w:left w:val="none" w:sz="0" w:space="0" w:color="auto"/>
        <w:bottom w:val="none" w:sz="0" w:space="0" w:color="auto"/>
        <w:right w:val="none" w:sz="0" w:space="0" w:color="auto"/>
      </w:divBdr>
    </w:div>
    <w:div w:id="134301089">
      <w:bodyDiv w:val="1"/>
      <w:marLeft w:val="0"/>
      <w:marRight w:val="0"/>
      <w:marTop w:val="0"/>
      <w:marBottom w:val="0"/>
      <w:divBdr>
        <w:top w:val="none" w:sz="0" w:space="0" w:color="auto"/>
        <w:left w:val="none" w:sz="0" w:space="0" w:color="auto"/>
        <w:bottom w:val="none" w:sz="0" w:space="0" w:color="auto"/>
        <w:right w:val="none" w:sz="0" w:space="0" w:color="auto"/>
      </w:divBdr>
    </w:div>
    <w:div w:id="137377850">
      <w:bodyDiv w:val="1"/>
      <w:marLeft w:val="0"/>
      <w:marRight w:val="0"/>
      <w:marTop w:val="0"/>
      <w:marBottom w:val="0"/>
      <w:divBdr>
        <w:top w:val="none" w:sz="0" w:space="0" w:color="auto"/>
        <w:left w:val="none" w:sz="0" w:space="0" w:color="auto"/>
        <w:bottom w:val="none" w:sz="0" w:space="0" w:color="auto"/>
        <w:right w:val="none" w:sz="0" w:space="0" w:color="auto"/>
      </w:divBdr>
    </w:div>
    <w:div w:id="154609366">
      <w:bodyDiv w:val="1"/>
      <w:marLeft w:val="0"/>
      <w:marRight w:val="0"/>
      <w:marTop w:val="0"/>
      <w:marBottom w:val="0"/>
      <w:divBdr>
        <w:top w:val="none" w:sz="0" w:space="0" w:color="auto"/>
        <w:left w:val="none" w:sz="0" w:space="0" w:color="auto"/>
        <w:bottom w:val="none" w:sz="0" w:space="0" w:color="auto"/>
        <w:right w:val="none" w:sz="0" w:space="0" w:color="auto"/>
      </w:divBdr>
    </w:div>
    <w:div w:id="159199248">
      <w:bodyDiv w:val="1"/>
      <w:marLeft w:val="0"/>
      <w:marRight w:val="0"/>
      <w:marTop w:val="0"/>
      <w:marBottom w:val="0"/>
      <w:divBdr>
        <w:top w:val="none" w:sz="0" w:space="0" w:color="auto"/>
        <w:left w:val="none" w:sz="0" w:space="0" w:color="auto"/>
        <w:bottom w:val="none" w:sz="0" w:space="0" w:color="auto"/>
        <w:right w:val="none" w:sz="0" w:space="0" w:color="auto"/>
      </w:divBdr>
    </w:div>
    <w:div w:id="162552676">
      <w:bodyDiv w:val="1"/>
      <w:marLeft w:val="0"/>
      <w:marRight w:val="0"/>
      <w:marTop w:val="0"/>
      <w:marBottom w:val="0"/>
      <w:divBdr>
        <w:top w:val="none" w:sz="0" w:space="0" w:color="auto"/>
        <w:left w:val="none" w:sz="0" w:space="0" w:color="auto"/>
        <w:bottom w:val="none" w:sz="0" w:space="0" w:color="auto"/>
        <w:right w:val="none" w:sz="0" w:space="0" w:color="auto"/>
      </w:divBdr>
    </w:div>
    <w:div w:id="166679929">
      <w:bodyDiv w:val="1"/>
      <w:marLeft w:val="0"/>
      <w:marRight w:val="0"/>
      <w:marTop w:val="0"/>
      <w:marBottom w:val="0"/>
      <w:divBdr>
        <w:top w:val="none" w:sz="0" w:space="0" w:color="auto"/>
        <w:left w:val="none" w:sz="0" w:space="0" w:color="auto"/>
        <w:bottom w:val="none" w:sz="0" w:space="0" w:color="auto"/>
        <w:right w:val="none" w:sz="0" w:space="0" w:color="auto"/>
      </w:divBdr>
    </w:div>
    <w:div w:id="168180728">
      <w:bodyDiv w:val="1"/>
      <w:marLeft w:val="0"/>
      <w:marRight w:val="0"/>
      <w:marTop w:val="0"/>
      <w:marBottom w:val="0"/>
      <w:divBdr>
        <w:top w:val="none" w:sz="0" w:space="0" w:color="auto"/>
        <w:left w:val="none" w:sz="0" w:space="0" w:color="auto"/>
        <w:bottom w:val="none" w:sz="0" w:space="0" w:color="auto"/>
        <w:right w:val="none" w:sz="0" w:space="0" w:color="auto"/>
      </w:divBdr>
    </w:div>
    <w:div w:id="168374502">
      <w:bodyDiv w:val="1"/>
      <w:marLeft w:val="0"/>
      <w:marRight w:val="0"/>
      <w:marTop w:val="0"/>
      <w:marBottom w:val="0"/>
      <w:divBdr>
        <w:top w:val="none" w:sz="0" w:space="0" w:color="auto"/>
        <w:left w:val="none" w:sz="0" w:space="0" w:color="auto"/>
        <w:bottom w:val="none" w:sz="0" w:space="0" w:color="auto"/>
        <w:right w:val="none" w:sz="0" w:space="0" w:color="auto"/>
      </w:divBdr>
    </w:div>
    <w:div w:id="173420467">
      <w:bodyDiv w:val="1"/>
      <w:marLeft w:val="0"/>
      <w:marRight w:val="0"/>
      <w:marTop w:val="0"/>
      <w:marBottom w:val="0"/>
      <w:divBdr>
        <w:top w:val="none" w:sz="0" w:space="0" w:color="auto"/>
        <w:left w:val="none" w:sz="0" w:space="0" w:color="auto"/>
        <w:bottom w:val="none" w:sz="0" w:space="0" w:color="auto"/>
        <w:right w:val="none" w:sz="0" w:space="0" w:color="auto"/>
      </w:divBdr>
    </w:div>
    <w:div w:id="174930081">
      <w:bodyDiv w:val="1"/>
      <w:marLeft w:val="0"/>
      <w:marRight w:val="0"/>
      <w:marTop w:val="0"/>
      <w:marBottom w:val="0"/>
      <w:divBdr>
        <w:top w:val="none" w:sz="0" w:space="0" w:color="auto"/>
        <w:left w:val="none" w:sz="0" w:space="0" w:color="auto"/>
        <w:bottom w:val="none" w:sz="0" w:space="0" w:color="auto"/>
        <w:right w:val="none" w:sz="0" w:space="0" w:color="auto"/>
      </w:divBdr>
    </w:div>
    <w:div w:id="175272082">
      <w:bodyDiv w:val="1"/>
      <w:marLeft w:val="0"/>
      <w:marRight w:val="0"/>
      <w:marTop w:val="0"/>
      <w:marBottom w:val="0"/>
      <w:divBdr>
        <w:top w:val="none" w:sz="0" w:space="0" w:color="auto"/>
        <w:left w:val="none" w:sz="0" w:space="0" w:color="auto"/>
        <w:bottom w:val="none" w:sz="0" w:space="0" w:color="auto"/>
        <w:right w:val="none" w:sz="0" w:space="0" w:color="auto"/>
      </w:divBdr>
    </w:div>
    <w:div w:id="179128626">
      <w:bodyDiv w:val="1"/>
      <w:marLeft w:val="0"/>
      <w:marRight w:val="0"/>
      <w:marTop w:val="0"/>
      <w:marBottom w:val="0"/>
      <w:divBdr>
        <w:top w:val="none" w:sz="0" w:space="0" w:color="auto"/>
        <w:left w:val="none" w:sz="0" w:space="0" w:color="auto"/>
        <w:bottom w:val="none" w:sz="0" w:space="0" w:color="auto"/>
        <w:right w:val="none" w:sz="0" w:space="0" w:color="auto"/>
      </w:divBdr>
    </w:div>
    <w:div w:id="179972168">
      <w:bodyDiv w:val="1"/>
      <w:marLeft w:val="0"/>
      <w:marRight w:val="0"/>
      <w:marTop w:val="0"/>
      <w:marBottom w:val="0"/>
      <w:divBdr>
        <w:top w:val="none" w:sz="0" w:space="0" w:color="auto"/>
        <w:left w:val="none" w:sz="0" w:space="0" w:color="auto"/>
        <w:bottom w:val="none" w:sz="0" w:space="0" w:color="auto"/>
        <w:right w:val="none" w:sz="0" w:space="0" w:color="auto"/>
      </w:divBdr>
    </w:div>
    <w:div w:id="184946690">
      <w:bodyDiv w:val="1"/>
      <w:marLeft w:val="0"/>
      <w:marRight w:val="0"/>
      <w:marTop w:val="0"/>
      <w:marBottom w:val="0"/>
      <w:divBdr>
        <w:top w:val="none" w:sz="0" w:space="0" w:color="auto"/>
        <w:left w:val="none" w:sz="0" w:space="0" w:color="auto"/>
        <w:bottom w:val="none" w:sz="0" w:space="0" w:color="auto"/>
        <w:right w:val="none" w:sz="0" w:space="0" w:color="auto"/>
      </w:divBdr>
    </w:div>
    <w:div w:id="194582346">
      <w:bodyDiv w:val="1"/>
      <w:marLeft w:val="0"/>
      <w:marRight w:val="0"/>
      <w:marTop w:val="0"/>
      <w:marBottom w:val="0"/>
      <w:divBdr>
        <w:top w:val="none" w:sz="0" w:space="0" w:color="auto"/>
        <w:left w:val="none" w:sz="0" w:space="0" w:color="auto"/>
        <w:bottom w:val="none" w:sz="0" w:space="0" w:color="auto"/>
        <w:right w:val="none" w:sz="0" w:space="0" w:color="auto"/>
      </w:divBdr>
    </w:div>
    <w:div w:id="205873597">
      <w:bodyDiv w:val="1"/>
      <w:marLeft w:val="0"/>
      <w:marRight w:val="0"/>
      <w:marTop w:val="0"/>
      <w:marBottom w:val="0"/>
      <w:divBdr>
        <w:top w:val="none" w:sz="0" w:space="0" w:color="auto"/>
        <w:left w:val="none" w:sz="0" w:space="0" w:color="auto"/>
        <w:bottom w:val="none" w:sz="0" w:space="0" w:color="auto"/>
        <w:right w:val="none" w:sz="0" w:space="0" w:color="auto"/>
      </w:divBdr>
    </w:div>
    <w:div w:id="211775893">
      <w:bodyDiv w:val="1"/>
      <w:marLeft w:val="0"/>
      <w:marRight w:val="0"/>
      <w:marTop w:val="0"/>
      <w:marBottom w:val="0"/>
      <w:divBdr>
        <w:top w:val="none" w:sz="0" w:space="0" w:color="auto"/>
        <w:left w:val="none" w:sz="0" w:space="0" w:color="auto"/>
        <w:bottom w:val="none" w:sz="0" w:space="0" w:color="auto"/>
        <w:right w:val="none" w:sz="0" w:space="0" w:color="auto"/>
      </w:divBdr>
    </w:div>
    <w:div w:id="212889044">
      <w:bodyDiv w:val="1"/>
      <w:marLeft w:val="0"/>
      <w:marRight w:val="0"/>
      <w:marTop w:val="0"/>
      <w:marBottom w:val="0"/>
      <w:divBdr>
        <w:top w:val="none" w:sz="0" w:space="0" w:color="auto"/>
        <w:left w:val="none" w:sz="0" w:space="0" w:color="auto"/>
        <w:bottom w:val="none" w:sz="0" w:space="0" w:color="auto"/>
        <w:right w:val="none" w:sz="0" w:space="0" w:color="auto"/>
      </w:divBdr>
    </w:div>
    <w:div w:id="213548702">
      <w:bodyDiv w:val="1"/>
      <w:marLeft w:val="0"/>
      <w:marRight w:val="0"/>
      <w:marTop w:val="0"/>
      <w:marBottom w:val="0"/>
      <w:divBdr>
        <w:top w:val="none" w:sz="0" w:space="0" w:color="auto"/>
        <w:left w:val="none" w:sz="0" w:space="0" w:color="auto"/>
        <w:bottom w:val="none" w:sz="0" w:space="0" w:color="auto"/>
        <w:right w:val="none" w:sz="0" w:space="0" w:color="auto"/>
      </w:divBdr>
    </w:div>
    <w:div w:id="214317791">
      <w:bodyDiv w:val="1"/>
      <w:marLeft w:val="0"/>
      <w:marRight w:val="0"/>
      <w:marTop w:val="0"/>
      <w:marBottom w:val="0"/>
      <w:divBdr>
        <w:top w:val="none" w:sz="0" w:space="0" w:color="auto"/>
        <w:left w:val="none" w:sz="0" w:space="0" w:color="auto"/>
        <w:bottom w:val="none" w:sz="0" w:space="0" w:color="auto"/>
        <w:right w:val="none" w:sz="0" w:space="0" w:color="auto"/>
      </w:divBdr>
    </w:div>
    <w:div w:id="218562794">
      <w:bodyDiv w:val="1"/>
      <w:marLeft w:val="0"/>
      <w:marRight w:val="0"/>
      <w:marTop w:val="0"/>
      <w:marBottom w:val="0"/>
      <w:divBdr>
        <w:top w:val="none" w:sz="0" w:space="0" w:color="auto"/>
        <w:left w:val="none" w:sz="0" w:space="0" w:color="auto"/>
        <w:bottom w:val="none" w:sz="0" w:space="0" w:color="auto"/>
        <w:right w:val="none" w:sz="0" w:space="0" w:color="auto"/>
      </w:divBdr>
    </w:div>
    <w:div w:id="222760075">
      <w:bodyDiv w:val="1"/>
      <w:marLeft w:val="0"/>
      <w:marRight w:val="0"/>
      <w:marTop w:val="0"/>
      <w:marBottom w:val="0"/>
      <w:divBdr>
        <w:top w:val="none" w:sz="0" w:space="0" w:color="auto"/>
        <w:left w:val="none" w:sz="0" w:space="0" w:color="auto"/>
        <w:bottom w:val="none" w:sz="0" w:space="0" w:color="auto"/>
        <w:right w:val="none" w:sz="0" w:space="0" w:color="auto"/>
      </w:divBdr>
    </w:div>
    <w:div w:id="225847103">
      <w:bodyDiv w:val="1"/>
      <w:marLeft w:val="0"/>
      <w:marRight w:val="0"/>
      <w:marTop w:val="0"/>
      <w:marBottom w:val="0"/>
      <w:divBdr>
        <w:top w:val="none" w:sz="0" w:space="0" w:color="auto"/>
        <w:left w:val="none" w:sz="0" w:space="0" w:color="auto"/>
        <w:bottom w:val="none" w:sz="0" w:space="0" w:color="auto"/>
        <w:right w:val="none" w:sz="0" w:space="0" w:color="auto"/>
      </w:divBdr>
    </w:div>
    <w:div w:id="226306383">
      <w:bodyDiv w:val="1"/>
      <w:marLeft w:val="0"/>
      <w:marRight w:val="0"/>
      <w:marTop w:val="0"/>
      <w:marBottom w:val="0"/>
      <w:divBdr>
        <w:top w:val="none" w:sz="0" w:space="0" w:color="auto"/>
        <w:left w:val="none" w:sz="0" w:space="0" w:color="auto"/>
        <w:bottom w:val="none" w:sz="0" w:space="0" w:color="auto"/>
        <w:right w:val="none" w:sz="0" w:space="0" w:color="auto"/>
      </w:divBdr>
    </w:div>
    <w:div w:id="228154108">
      <w:bodyDiv w:val="1"/>
      <w:marLeft w:val="0"/>
      <w:marRight w:val="0"/>
      <w:marTop w:val="0"/>
      <w:marBottom w:val="0"/>
      <w:divBdr>
        <w:top w:val="none" w:sz="0" w:space="0" w:color="auto"/>
        <w:left w:val="none" w:sz="0" w:space="0" w:color="auto"/>
        <w:bottom w:val="none" w:sz="0" w:space="0" w:color="auto"/>
        <w:right w:val="none" w:sz="0" w:space="0" w:color="auto"/>
      </w:divBdr>
    </w:div>
    <w:div w:id="229117669">
      <w:bodyDiv w:val="1"/>
      <w:marLeft w:val="0"/>
      <w:marRight w:val="0"/>
      <w:marTop w:val="0"/>
      <w:marBottom w:val="0"/>
      <w:divBdr>
        <w:top w:val="none" w:sz="0" w:space="0" w:color="auto"/>
        <w:left w:val="none" w:sz="0" w:space="0" w:color="auto"/>
        <w:bottom w:val="none" w:sz="0" w:space="0" w:color="auto"/>
        <w:right w:val="none" w:sz="0" w:space="0" w:color="auto"/>
      </w:divBdr>
    </w:div>
    <w:div w:id="230773462">
      <w:bodyDiv w:val="1"/>
      <w:marLeft w:val="0"/>
      <w:marRight w:val="0"/>
      <w:marTop w:val="0"/>
      <w:marBottom w:val="0"/>
      <w:divBdr>
        <w:top w:val="none" w:sz="0" w:space="0" w:color="auto"/>
        <w:left w:val="none" w:sz="0" w:space="0" w:color="auto"/>
        <w:bottom w:val="none" w:sz="0" w:space="0" w:color="auto"/>
        <w:right w:val="none" w:sz="0" w:space="0" w:color="auto"/>
      </w:divBdr>
    </w:div>
    <w:div w:id="235361404">
      <w:bodyDiv w:val="1"/>
      <w:marLeft w:val="0"/>
      <w:marRight w:val="0"/>
      <w:marTop w:val="0"/>
      <w:marBottom w:val="0"/>
      <w:divBdr>
        <w:top w:val="none" w:sz="0" w:space="0" w:color="auto"/>
        <w:left w:val="none" w:sz="0" w:space="0" w:color="auto"/>
        <w:bottom w:val="none" w:sz="0" w:space="0" w:color="auto"/>
        <w:right w:val="none" w:sz="0" w:space="0" w:color="auto"/>
      </w:divBdr>
    </w:div>
    <w:div w:id="240141646">
      <w:bodyDiv w:val="1"/>
      <w:marLeft w:val="0"/>
      <w:marRight w:val="0"/>
      <w:marTop w:val="0"/>
      <w:marBottom w:val="0"/>
      <w:divBdr>
        <w:top w:val="none" w:sz="0" w:space="0" w:color="auto"/>
        <w:left w:val="none" w:sz="0" w:space="0" w:color="auto"/>
        <w:bottom w:val="none" w:sz="0" w:space="0" w:color="auto"/>
        <w:right w:val="none" w:sz="0" w:space="0" w:color="auto"/>
      </w:divBdr>
    </w:div>
    <w:div w:id="246689695">
      <w:bodyDiv w:val="1"/>
      <w:marLeft w:val="0"/>
      <w:marRight w:val="0"/>
      <w:marTop w:val="0"/>
      <w:marBottom w:val="0"/>
      <w:divBdr>
        <w:top w:val="none" w:sz="0" w:space="0" w:color="auto"/>
        <w:left w:val="none" w:sz="0" w:space="0" w:color="auto"/>
        <w:bottom w:val="none" w:sz="0" w:space="0" w:color="auto"/>
        <w:right w:val="none" w:sz="0" w:space="0" w:color="auto"/>
      </w:divBdr>
    </w:div>
    <w:div w:id="247662678">
      <w:bodyDiv w:val="1"/>
      <w:marLeft w:val="0"/>
      <w:marRight w:val="0"/>
      <w:marTop w:val="0"/>
      <w:marBottom w:val="0"/>
      <w:divBdr>
        <w:top w:val="none" w:sz="0" w:space="0" w:color="auto"/>
        <w:left w:val="none" w:sz="0" w:space="0" w:color="auto"/>
        <w:bottom w:val="none" w:sz="0" w:space="0" w:color="auto"/>
        <w:right w:val="none" w:sz="0" w:space="0" w:color="auto"/>
      </w:divBdr>
    </w:div>
    <w:div w:id="251204129">
      <w:bodyDiv w:val="1"/>
      <w:marLeft w:val="0"/>
      <w:marRight w:val="0"/>
      <w:marTop w:val="0"/>
      <w:marBottom w:val="0"/>
      <w:divBdr>
        <w:top w:val="none" w:sz="0" w:space="0" w:color="auto"/>
        <w:left w:val="none" w:sz="0" w:space="0" w:color="auto"/>
        <w:bottom w:val="none" w:sz="0" w:space="0" w:color="auto"/>
        <w:right w:val="none" w:sz="0" w:space="0" w:color="auto"/>
      </w:divBdr>
    </w:div>
    <w:div w:id="251670746">
      <w:bodyDiv w:val="1"/>
      <w:marLeft w:val="0"/>
      <w:marRight w:val="0"/>
      <w:marTop w:val="0"/>
      <w:marBottom w:val="0"/>
      <w:divBdr>
        <w:top w:val="none" w:sz="0" w:space="0" w:color="auto"/>
        <w:left w:val="none" w:sz="0" w:space="0" w:color="auto"/>
        <w:bottom w:val="none" w:sz="0" w:space="0" w:color="auto"/>
        <w:right w:val="none" w:sz="0" w:space="0" w:color="auto"/>
      </w:divBdr>
    </w:div>
    <w:div w:id="259073547">
      <w:bodyDiv w:val="1"/>
      <w:marLeft w:val="0"/>
      <w:marRight w:val="0"/>
      <w:marTop w:val="0"/>
      <w:marBottom w:val="0"/>
      <w:divBdr>
        <w:top w:val="none" w:sz="0" w:space="0" w:color="auto"/>
        <w:left w:val="none" w:sz="0" w:space="0" w:color="auto"/>
        <w:bottom w:val="none" w:sz="0" w:space="0" w:color="auto"/>
        <w:right w:val="none" w:sz="0" w:space="0" w:color="auto"/>
      </w:divBdr>
    </w:div>
    <w:div w:id="259215668">
      <w:bodyDiv w:val="1"/>
      <w:marLeft w:val="0"/>
      <w:marRight w:val="0"/>
      <w:marTop w:val="0"/>
      <w:marBottom w:val="0"/>
      <w:divBdr>
        <w:top w:val="none" w:sz="0" w:space="0" w:color="auto"/>
        <w:left w:val="none" w:sz="0" w:space="0" w:color="auto"/>
        <w:bottom w:val="none" w:sz="0" w:space="0" w:color="auto"/>
        <w:right w:val="none" w:sz="0" w:space="0" w:color="auto"/>
      </w:divBdr>
    </w:div>
    <w:div w:id="259611020">
      <w:bodyDiv w:val="1"/>
      <w:marLeft w:val="0"/>
      <w:marRight w:val="0"/>
      <w:marTop w:val="0"/>
      <w:marBottom w:val="0"/>
      <w:divBdr>
        <w:top w:val="none" w:sz="0" w:space="0" w:color="auto"/>
        <w:left w:val="none" w:sz="0" w:space="0" w:color="auto"/>
        <w:bottom w:val="none" w:sz="0" w:space="0" w:color="auto"/>
        <w:right w:val="none" w:sz="0" w:space="0" w:color="auto"/>
      </w:divBdr>
    </w:div>
    <w:div w:id="265575432">
      <w:bodyDiv w:val="1"/>
      <w:marLeft w:val="0"/>
      <w:marRight w:val="0"/>
      <w:marTop w:val="0"/>
      <w:marBottom w:val="0"/>
      <w:divBdr>
        <w:top w:val="none" w:sz="0" w:space="0" w:color="auto"/>
        <w:left w:val="none" w:sz="0" w:space="0" w:color="auto"/>
        <w:bottom w:val="none" w:sz="0" w:space="0" w:color="auto"/>
        <w:right w:val="none" w:sz="0" w:space="0" w:color="auto"/>
      </w:divBdr>
    </w:div>
    <w:div w:id="266937247">
      <w:bodyDiv w:val="1"/>
      <w:marLeft w:val="0"/>
      <w:marRight w:val="0"/>
      <w:marTop w:val="0"/>
      <w:marBottom w:val="0"/>
      <w:divBdr>
        <w:top w:val="none" w:sz="0" w:space="0" w:color="auto"/>
        <w:left w:val="none" w:sz="0" w:space="0" w:color="auto"/>
        <w:bottom w:val="none" w:sz="0" w:space="0" w:color="auto"/>
        <w:right w:val="none" w:sz="0" w:space="0" w:color="auto"/>
      </w:divBdr>
    </w:div>
    <w:div w:id="269432101">
      <w:bodyDiv w:val="1"/>
      <w:marLeft w:val="0"/>
      <w:marRight w:val="0"/>
      <w:marTop w:val="0"/>
      <w:marBottom w:val="0"/>
      <w:divBdr>
        <w:top w:val="none" w:sz="0" w:space="0" w:color="auto"/>
        <w:left w:val="none" w:sz="0" w:space="0" w:color="auto"/>
        <w:bottom w:val="none" w:sz="0" w:space="0" w:color="auto"/>
        <w:right w:val="none" w:sz="0" w:space="0" w:color="auto"/>
      </w:divBdr>
    </w:div>
    <w:div w:id="274406692">
      <w:bodyDiv w:val="1"/>
      <w:marLeft w:val="0"/>
      <w:marRight w:val="0"/>
      <w:marTop w:val="0"/>
      <w:marBottom w:val="0"/>
      <w:divBdr>
        <w:top w:val="none" w:sz="0" w:space="0" w:color="auto"/>
        <w:left w:val="none" w:sz="0" w:space="0" w:color="auto"/>
        <w:bottom w:val="none" w:sz="0" w:space="0" w:color="auto"/>
        <w:right w:val="none" w:sz="0" w:space="0" w:color="auto"/>
      </w:divBdr>
    </w:div>
    <w:div w:id="274411719">
      <w:bodyDiv w:val="1"/>
      <w:marLeft w:val="0"/>
      <w:marRight w:val="0"/>
      <w:marTop w:val="0"/>
      <w:marBottom w:val="0"/>
      <w:divBdr>
        <w:top w:val="none" w:sz="0" w:space="0" w:color="auto"/>
        <w:left w:val="none" w:sz="0" w:space="0" w:color="auto"/>
        <w:bottom w:val="none" w:sz="0" w:space="0" w:color="auto"/>
        <w:right w:val="none" w:sz="0" w:space="0" w:color="auto"/>
      </w:divBdr>
    </w:div>
    <w:div w:id="278949697">
      <w:bodyDiv w:val="1"/>
      <w:marLeft w:val="0"/>
      <w:marRight w:val="0"/>
      <w:marTop w:val="0"/>
      <w:marBottom w:val="0"/>
      <w:divBdr>
        <w:top w:val="none" w:sz="0" w:space="0" w:color="auto"/>
        <w:left w:val="none" w:sz="0" w:space="0" w:color="auto"/>
        <w:bottom w:val="none" w:sz="0" w:space="0" w:color="auto"/>
        <w:right w:val="none" w:sz="0" w:space="0" w:color="auto"/>
      </w:divBdr>
    </w:div>
    <w:div w:id="281038898">
      <w:bodyDiv w:val="1"/>
      <w:marLeft w:val="0"/>
      <w:marRight w:val="0"/>
      <w:marTop w:val="0"/>
      <w:marBottom w:val="0"/>
      <w:divBdr>
        <w:top w:val="none" w:sz="0" w:space="0" w:color="auto"/>
        <w:left w:val="none" w:sz="0" w:space="0" w:color="auto"/>
        <w:bottom w:val="none" w:sz="0" w:space="0" w:color="auto"/>
        <w:right w:val="none" w:sz="0" w:space="0" w:color="auto"/>
      </w:divBdr>
    </w:div>
    <w:div w:id="284506333">
      <w:bodyDiv w:val="1"/>
      <w:marLeft w:val="0"/>
      <w:marRight w:val="0"/>
      <w:marTop w:val="0"/>
      <w:marBottom w:val="0"/>
      <w:divBdr>
        <w:top w:val="none" w:sz="0" w:space="0" w:color="auto"/>
        <w:left w:val="none" w:sz="0" w:space="0" w:color="auto"/>
        <w:bottom w:val="none" w:sz="0" w:space="0" w:color="auto"/>
        <w:right w:val="none" w:sz="0" w:space="0" w:color="auto"/>
      </w:divBdr>
    </w:div>
    <w:div w:id="290794445">
      <w:bodyDiv w:val="1"/>
      <w:marLeft w:val="0"/>
      <w:marRight w:val="0"/>
      <w:marTop w:val="0"/>
      <w:marBottom w:val="0"/>
      <w:divBdr>
        <w:top w:val="none" w:sz="0" w:space="0" w:color="auto"/>
        <w:left w:val="none" w:sz="0" w:space="0" w:color="auto"/>
        <w:bottom w:val="none" w:sz="0" w:space="0" w:color="auto"/>
        <w:right w:val="none" w:sz="0" w:space="0" w:color="auto"/>
      </w:divBdr>
    </w:div>
    <w:div w:id="293483550">
      <w:bodyDiv w:val="1"/>
      <w:marLeft w:val="0"/>
      <w:marRight w:val="0"/>
      <w:marTop w:val="0"/>
      <w:marBottom w:val="0"/>
      <w:divBdr>
        <w:top w:val="none" w:sz="0" w:space="0" w:color="auto"/>
        <w:left w:val="none" w:sz="0" w:space="0" w:color="auto"/>
        <w:bottom w:val="none" w:sz="0" w:space="0" w:color="auto"/>
        <w:right w:val="none" w:sz="0" w:space="0" w:color="auto"/>
      </w:divBdr>
    </w:div>
    <w:div w:id="310059580">
      <w:bodyDiv w:val="1"/>
      <w:marLeft w:val="0"/>
      <w:marRight w:val="0"/>
      <w:marTop w:val="0"/>
      <w:marBottom w:val="0"/>
      <w:divBdr>
        <w:top w:val="none" w:sz="0" w:space="0" w:color="auto"/>
        <w:left w:val="none" w:sz="0" w:space="0" w:color="auto"/>
        <w:bottom w:val="none" w:sz="0" w:space="0" w:color="auto"/>
        <w:right w:val="none" w:sz="0" w:space="0" w:color="auto"/>
      </w:divBdr>
    </w:div>
    <w:div w:id="311444581">
      <w:bodyDiv w:val="1"/>
      <w:marLeft w:val="0"/>
      <w:marRight w:val="0"/>
      <w:marTop w:val="0"/>
      <w:marBottom w:val="0"/>
      <w:divBdr>
        <w:top w:val="none" w:sz="0" w:space="0" w:color="auto"/>
        <w:left w:val="none" w:sz="0" w:space="0" w:color="auto"/>
        <w:bottom w:val="none" w:sz="0" w:space="0" w:color="auto"/>
        <w:right w:val="none" w:sz="0" w:space="0" w:color="auto"/>
      </w:divBdr>
    </w:div>
    <w:div w:id="321852698">
      <w:bodyDiv w:val="1"/>
      <w:marLeft w:val="0"/>
      <w:marRight w:val="0"/>
      <w:marTop w:val="0"/>
      <w:marBottom w:val="0"/>
      <w:divBdr>
        <w:top w:val="none" w:sz="0" w:space="0" w:color="auto"/>
        <w:left w:val="none" w:sz="0" w:space="0" w:color="auto"/>
        <w:bottom w:val="none" w:sz="0" w:space="0" w:color="auto"/>
        <w:right w:val="none" w:sz="0" w:space="0" w:color="auto"/>
      </w:divBdr>
    </w:div>
    <w:div w:id="322510784">
      <w:bodyDiv w:val="1"/>
      <w:marLeft w:val="0"/>
      <w:marRight w:val="0"/>
      <w:marTop w:val="0"/>
      <w:marBottom w:val="0"/>
      <w:divBdr>
        <w:top w:val="none" w:sz="0" w:space="0" w:color="auto"/>
        <w:left w:val="none" w:sz="0" w:space="0" w:color="auto"/>
        <w:bottom w:val="none" w:sz="0" w:space="0" w:color="auto"/>
        <w:right w:val="none" w:sz="0" w:space="0" w:color="auto"/>
      </w:divBdr>
    </w:div>
    <w:div w:id="327562811">
      <w:bodyDiv w:val="1"/>
      <w:marLeft w:val="0"/>
      <w:marRight w:val="0"/>
      <w:marTop w:val="0"/>
      <w:marBottom w:val="0"/>
      <w:divBdr>
        <w:top w:val="none" w:sz="0" w:space="0" w:color="auto"/>
        <w:left w:val="none" w:sz="0" w:space="0" w:color="auto"/>
        <w:bottom w:val="none" w:sz="0" w:space="0" w:color="auto"/>
        <w:right w:val="none" w:sz="0" w:space="0" w:color="auto"/>
      </w:divBdr>
    </w:div>
    <w:div w:id="327909141">
      <w:bodyDiv w:val="1"/>
      <w:marLeft w:val="0"/>
      <w:marRight w:val="0"/>
      <w:marTop w:val="0"/>
      <w:marBottom w:val="0"/>
      <w:divBdr>
        <w:top w:val="none" w:sz="0" w:space="0" w:color="auto"/>
        <w:left w:val="none" w:sz="0" w:space="0" w:color="auto"/>
        <w:bottom w:val="none" w:sz="0" w:space="0" w:color="auto"/>
        <w:right w:val="none" w:sz="0" w:space="0" w:color="auto"/>
      </w:divBdr>
    </w:div>
    <w:div w:id="329062487">
      <w:bodyDiv w:val="1"/>
      <w:marLeft w:val="0"/>
      <w:marRight w:val="0"/>
      <w:marTop w:val="0"/>
      <w:marBottom w:val="0"/>
      <w:divBdr>
        <w:top w:val="none" w:sz="0" w:space="0" w:color="auto"/>
        <w:left w:val="none" w:sz="0" w:space="0" w:color="auto"/>
        <w:bottom w:val="none" w:sz="0" w:space="0" w:color="auto"/>
        <w:right w:val="none" w:sz="0" w:space="0" w:color="auto"/>
      </w:divBdr>
    </w:div>
    <w:div w:id="332226880">
      <w:bodyDiv w:val="1"/>
      <w:marLeft w:val="0"/>
      <w:marRight w:val="0"/>
      <w:marTop w:val="0"/>
      <w:marBottom w:val="0"/>
      <w:divBdr>
        <w:top w:val="none" w:sz="0" w:space="0" w:color="auto"/>
        <w:left w:val="none" w:sz="0" w:space="0" w:color="auto"/>
        <w:bottom w:val="none" w:sz="0" w:space="0" w:color="auto"/>
        <w:right w:val="none" w:sz="0" w:space="0" w:color="auto"/>
      </w:divBdr>
    </w:div>
    <w:div w:id="334771175">
      <w:bodyDiv w:val="1"/>
      <w:marLeft w:val="0"/>
      <w:marRight w:val="0"/>
      <w:marTop w:val="0"/>
      <w:marBottom w:val="0"/>
      <w:divBdr>
        <w:top w:val="none" w:sz="0" w:space="0" w:color="auto"/>
        <w:left w:val="none" w:sz="0" w:space="0" w:color="auto"/>
        <w:bottom w:val="none" w:sz="0" w:space="0" w:color="auto"/>
        <w:right w:val="none" w:sz="0" w:space="0" w:color="auto"/>
      </w:divBdr>
    </w:div>
    <w:div w:id="336268097">
      <w:bodyDiv w:val="1"/>
      <w:marLeft w:val="0"/>
      <w:marRight w:val="0"/>
      <w:marTop w:val="0"/>
      <w:marBottom w:val="0"/>
      <w:divBdr>
        <w:top w:val="none" w:sz="0" w:space="0" w:color="auto"/>
        <w:left w:val="none" w:sz="0" w:space="0" w:color="auto"/>
        <w:bottom w:val="none" w:sz="0" w:space="0" w:color="auto"/>
        <w:right w:val="none" w:sz="0" w:space="0" w:color="auto"/>
      </w:divBdr>
    </w:div>
    <w:div w:id="340667319">
      <w:bodyDiv w:val="1"/>
      <w:marLeft w:val="0"/>
      <w:marRight w:val="0"/>
      <w:marTop w:val="0"/>
      <w:marBottom w:val="0"/>
      <w:divBdr>
        <w:top w:val="none" w:sz="0" w:space="0" w:color="auto"/>
        <w:left w:val="none" w:sz="0" w:space="0" w:color="auto"/>
        <w:bottom w:val="none" w:sz="0" w:space="0" w:color="auto"/>
        <w:right w:val="none" w:sz="0" w:space="0" w:color="auto"/>
      </w:divBdr>
    </w:div>
    <w:div w:id="348337372">
      <w:bodyDiv w:val="1"/>
      <w:marLeft w:val="0"/>
      <w:marRight w:val="0"/>
      <w:marTop w:val="0"/>
      <w:marBottom w:val="0"/>
      <w:divBdr>
        <w:top w:val="none" w:sz="0" w:space="0" w:color="auto"/>
        <w:left w:val="none" w:sz="0" w:space="0" w:color="auto"/>
        <w:bottom w:val="none" w:sz="0" w:space="0" w:color="auto"/>
        <w:right w:val="none" w:sz="0" w:space="0" w:color="auto"/>
      </w:divBdr>
    </w:div>
    <w:div w:id="350569616">
      <w:bodyDiv w:val="1"/>
      <w:marLeft w:val="0"/>
      <w:marRight w:val="0"/>
      <w:marTop w:val="0"/>
      <w:marBottom w:val="0"/>
      <w:divBdr>
        <w:top w:val="none" w:sz="0" w:space="0" w:color="auto"/>
        <w:left w:val="none" w:sz="0" w:space="0" w:color="auto"/>
        <w:bottom w:val="none" w:sz="0" w:space="0" w:color="auto"/>
        <w:right w:val="none" w:sz="0" w:space="0" w:color="auto"/>
      </w:divBdr>
    </w:div>
    <w:div w:id="355229874">
      <w:bodyDiv w:val="1"/>
      <w:marLeft w:val="0"/>
      <w:marRight w:val="0"/>
      <w:marTop w:val="0"/>
      <w:marBottom w:val="0"/>
      <w:divBdr>
        <w:top w:val="none" w:sz="0" w:space="0" w:color="auto"/>
        <w:left w:val="none" w:sz="0" w:space="0" w:color="auto"/>
        <w:bottom w:val="none" w:sz="0" w:space="0" w:color="auto"/>
        <w:right w:val="none" w:sz="0" w:space="0" w:color="auto"/>
      </w:divBdr>
    </w:div>
    <w:div w:id="372735421">
      <w:bodyDiv w:val="1"/>
      <w:marLeft w:val="0"/>
      <w:marRight w:val="0"/>
      <w:marTop w:val="0"/>
      <w:marBottom w:val="0"/>
      <w:divBdr>
        <w:top w:val="none" w:sz="0" w:space="0" w:color="auto"/>
        <w:left w:val="none" w:sz="0" w:space="0" w:color="auto"/>
        <w:bottom w:val="none" w:sz="0" w:space="0" w:color="auto"/>
        <w:right w:val="none" w:sz="0" w:space="0" w:color="auto"/>
      </w:divBdr>
    </w:div>
    <w:div w:id="379668869">
      <w:bodyDiv w:val="1"/>
      <w:marLeft w:val="0"/>
      <w:marRight w:val="0"/>
      <w:marTop w:val="0"/>
      <w:marBottom w:val="0"/>
      <w:divBdr>
        <w:top w:val="none" w:sz="0" w:space="0" w:color="auto"/>
        <w:left w:val="none" w:sz="0" w:space="0" w:color="auto"/>
        <w:bottom w:val="none" w:sz="0" w:space="0" w:color="auto"/>
        <w:right w:val="none" w:sz="0" w:space="0" w:color="auto"/>
      </w:divBdr>
    </w:div>
    <w:div w:id="379788605">
      <w:bodyDiv w:val="1"/>
      <w:marLeft w:val="0"/>
      <w:marRight w:val="0"/>
      <w:marTop w:val="0"/>
      <w:marBottom w:val="0"/>
      <w:divBdr>
        <w:top w:val="none" w:sz="0" w:space="0" w:color="auto"/>
        <w:left w:val="none" w:sz="0" w:space="0" w:color="auto"/>
        <w:bottom w:val="none" w:sz="0" w:space="0" w:color="auto"/>
        <w:right w:val="none" w:sz="0" w:space="0" w:color="auto"/>
      </w:divBdr>
    </w:div>
    <w:div w:id="382365850">
      <w:bodyDiv w:val="1"/>
      <w:marLeft w:val="0"/>
      <w:marRight w:val="0"/>
      <w:marTop w:val="0"/>
      <w:marBottom w:val="0"/>
      <w:divBdr>
        <w:top w:val="none" w:sz="0" w:space="0" w:color="auto"/>
        <w:left w:val="none" w:sz="0" w:space="0" w:color="auto"/>
        <w:bottom w:val="none" w:sz="0" w:space="0" w:color="auto"/>
        <w:right w:val="none" w:sz="0" w:space="0" w:color="auto"/>
      </w:divBdr>
    </w:div>
    <w:div w:id="384841579">
      <w:bodyDiv w:val="1"/>
      <w:marLeft w:val="0"/>
      <w:marRight w:val="0"/>
      <w:marTop w:val="0"/>
      <w:marBottom w:val="0"/>
      <w:divBdr>
        <w:top w:val="none" w:sz="0" w:space="0" w:color="auto"/>
        <w:left w:val="none" w:sz="0" w:space="0" w:color="auto"/>
        <w:bottom w:val="none" w:sz="0" w:space="0" w:color="auto"/>
        <w:right w:val="none" w:sz="0" w:space="0" w:color="auto"/>
      </w:divBdr>
    </w:div>
    <w:div w:id="389503316">
      <w:bodyDiv w:val="1"/>
      <w:marLeft w:val="0"/>
      <w:marRight w:val="0"/>
      <w:marTop w:val="0"/>
      <w:marBottom w:val="0"/>
      <w:divBdr>
        <w:top w:val="none" w:sz="0" w:space="0" w:color="auto"/>
        <w:left w:val="none" w:sz="0" w:space="0" w:color="auto"/>
        <w:bottom w:val="none" w:sz="0" w:space="0" w:color="auto"/>
        <w:right w:val="none" w:sz="0" w:space="0" w:color="auto"/>
      </w:divBdr>
    </w:div>
    <w:div w:id="391125028">
      <w:bodyDiv w:val="1"/>
      <w:marLeft w:val="0"/>
      <w:marRight w:val="0"/>
      <w:marTop w:val="0"/>
      <w:marBottom w:val="0"/>
      <w:divBdr>
        <w:top w:val="none" w:sz="0" w:space="0" w:color="auto"/>
        <w:left w:val="none" w:sz="0" w:space="0" w:color="auto"/>
        <w:bottom w:val="none" w:sz="0" w:space="0" w:color="auto"/>
        <w:right w:val="none" w:sz="0" w:space="0" w:color="auto"/>
      </w:divBdr>
    </w:div>
    <w:div w:id="397821420">
      <w:bodyDiv w:val="1"/>
      <w:marLeft w:val="0"/>
      <w:marRight w:val="0"/>
      <w:marTop w:val="0"/>
      <w:marBottom w:val="0"/>
      <w:divBdr>
        <w:top w:val="none" w:sz="0" w:space="0" w:color="auto"/>
        <w:left w:val="none" w:sz="0" w:space="0" w:color="auto"/>
        <w:bottom w:val="none" w:sz="0" w:space="0" w:color="auto"/>
        <w:right w:val="none" w:sz="0" w:space="0" w:color="auto"/>
      </w:divBdr>
    </w:div>
    <w:div w:id="399643507">
      <w:bodyDiv w:val="1"/>
      <w:marLeft w:val="0"/>
      <w:marRight w:val="0"/>
      <w:marTop w:val="0"/>
      <w:marBottom w:val="0"/>
      <w:divBdr>
        <w:top w:val="none" w:sz="0" w:space="0" w:color="auto"/>
        <w:left w:val="none" w:sz="0" w:space="0" w:color="auto"/>
        <w:bottom w:val="none" w:sz="0" w:space="0" w:color="auto"/>
        <w:right w:val="none" w:sz="0" w:space="0" w:color="auto"/>
      </w:divBdr>
    </w:div>
    <w:div w:id="400368733">
      <w:bodyDiv w:val="1"/>
      <w:marLeft w:val="0"/>
      <w:marRight w:val="0"/>
      <w:marTop w:val="0"/>
      <w:marBottom w:val="0"/>
      <w:divBdr>
        <w:top w:val="none" w:sz="0" w:space="0" w:color="auto"/>
        <w:left w:val="none" w:sz="0" w:space="0" w:color="auto"/>
        <w:bottom w:val="none" w:sz="0" w:space="0" w:color="auto"/>
        <w:right w:val="none" w:sz="0" w:space="0" w:color="auto"/>
      </w:divBdr>
    </w:div>
    <w:div w:id="414204012">
      <w:bodyDiv w:val="1"/>
      <w:marLeft w:val="0"/>
      <w:marRight w:val="0"/>
      <w:marTop w:val="0"/>
      <w:marBottom w:val="0"/>
      <w:divBdr>
        <w:top w:val="none" w:sz="0" w:space="0" w:color="auto"/>
        <w:left w:val="none" w:sz="0" w:space="0" w:color="auto"/>
        <w:bottom w:val="none" w:sz="0" w:space="0" w:color="auto"/>
        <w:right w:val="none" w:sz="0" w:space="0" w:color="auto"/>
      </w:divBdr>
    </w:div>
    <w:div w:id="414329359">
      <w:bodyDiv w:val="1"/>
      <w:marLeft w:val="0"/>
      <w:marRight w:val="0"/>
      <w:marTop w:val="0"/>
      <w:marBottom w:val="0"/>
      <w:divBdr>
        <w:top w:val="none" w:sz="0" w:space="0" w:color="auto"/>
        <w:left w:val="none" w:sz="0" w:space="0" w:color="auto"/>
        <w:bottom w:val="none" w:sz="0" w:space="0" w:color="auto"/>
        <w:right w:val="none" w:sz="0" w:space="0" w:color="auto"/>
      </w:divBdr>
    </w:div>
    <w:div w:id="415396985">
      <w:bodyDiv w:val="1"/>
      <w:marLeft w:val="0"/>
      <w:marRight w:val="0"/>
      <w:marTop w:val="0"/>
      <w:marBottom w:val="0"/>
      <w:divBdr>
        <w:top w:val="none" w:sz="0" w:space="0" w:color="auto"/>
        <w:left w:val="none" w:sz="0" w:space="0" w:color="auto"/>
        <w:bottom w:val="none" w:sz="0" w:space="0" w:color="auto"/>
        <w:right w:val="none" w:sz="0" w:space="0" w:color="auto"/>
      </w:divBdr>
    </w:div>
    <w:div w:id="421149266">
      <w:bodyDiv w:val="1"/>
      <w:marLeft w:val="0"/>
      <w:marRight w:val="0"/>
      <w:marTop w:val="0"/>
      <w:marBottom w:val="0"/>
      <w:divBdr>
        <w:top w:val="none" w:sz="0" w:space="0" w:color="auto"/>
        <w:left w:val="none" w:sz="0" w:space="0" w:color="auto"/>
        <w:bottom w:val="none" w:sz="0" w:space="0" w:color="auto"/>
        <w:right w:val="none" w:sz="0" w:space="0" w:color="auto"/>
      </w:divBdr>
    </w:div>
    <w:div w:id="421342480">
      <w:bodyDiv w:val="1"/>
      <w:marLeft w:val="0"/>
      <w:marRight w:val="0"/>
      <w:marTop w:val="0"/>
      <w:marBottom w:val="0"/>
      <w:divBdr>
        <w:top w:val="none" w:sz="0" w:space="0" w:color="auto"/>
        <w:left w:val="none" w:sz="0" w:space="0" w:color="auto"/>
        <w:bottom w:val="none" w:sz="0" w:space="0" w:color="auto"/>
        <w:right w:val="none" w:sz="0" w:space="0" w:color="auto"/>
      </w:divBdr>
    </w:div>
    <w:div w:id="424880946">
      <w:bodyDiv w:val="1"/>
      <w:marLeft w:val="0"/>
      <w:marRight w:val="0"/>
      <w:marTop w:val="0"/>
      <w:marBottom w:val="0"/>
      <w:divBdr>
        <w:top w:val="none" w:sz="0" w:space="0" w:color="auto"/>
        <w:left w:val="none" w:sz="0" w:space="0" w:color="auto"/>
        <w:bottom w:val="none" w:sz="0" w:space="0" w:color="auto"/>
        <w:right w:val="none" w:sz="0" w:space="0" w:color="auto"/>
      </w:divBdr>
    </w:div>
    <w:div w:id="426079659">
      <w:bodyDiv w:val="1"/>
      <w:marLeft w:val="0"/>
      <w:marRight w:val="0"/>
      <w:marTop w:val="0"/>
      <w:marBottom w:val="0"/>
      <w:divBdr>
        <w:top w:val="none" w:sz="0" w:space="0" w:color="auto"/>
        <w:left w:val="none" w:sz="0" w:space="0" w:color="auto"/>
        <w:bottom w:val="none" w:sz="0" w:space="0" w:color="auto"/>
        <w:right w:val="none" w:sz="0" w:space="0" w:color="auto"/>
      </w:divBdr>
    </w:div>
    <w:div w:id="427626868">
      <w:bodyDiv w:val="1"/>
      <w:marLeft w:val="0"/>
      <w:marRight w:val="0"/>
      <w:marTop w:val="0"/>
      <w:marBottom w:val="0"/>
      <w:divBdr>
        <w:top w:val="none" w:sz="0" w:space="0" w:color="auto"/>
        <w:left w:val="none" w:sz="0" w:space="0" w:color="auto"/>
        <w:bottom w:val="none" w:sz="0" w:space="0" w:color="auto"/>
        <w:right w:val="none" w:sz="0" w:space="0" w:color="auto"/>
      </w:divBdr>
    </w:div>
    <w:div w:id="434373240">
      <w:bodyDiv w:val="1"/>
      <w:marLeft w:val="0"/>
      <w:marRight w:val="0"/>
      <w:marTop w:val="0"/>
      <w:marBottom w:val="0"/>
      <w:divBdr>
        <w:top w:val="none" w:sz="0" w:space="0" w:color="auto"/>
        <w:left w:val="none" w:sz="0" w:space="0" w:color="auto"/>
        <w:bottom w:val="none" w:sz="0" w:space="0" w:color="auto"/>
        <w:right w:val="none" w:sz="0" w:space="0" w:color="auto"/>
      </w:divBdr>
    </w:div>
    <w:div w:id="435637431">
      <w:bodyDiv w:val="1"/>
      <w:marLeft w:val="0"/>
      <w:marRight w:val="0"/>
      <w:marTop w:val="0"/>
      <w:marBottom w:val="0"/>
      <w:divBdr>
        <w:top w:val="none" w:sz="0" w:space="0" w:color="auto"/>
        <w:left w:val="none" w:sz="0" w:space="0" w:color="auto"/>
        <w:bottom w:val="none" w:sz="0" w:space="0" w:color="auto"/>
        <w:right w:val="none" w:sz="0" w:space="0" w:color="auto"/>
      </w:divBdr>
    </w:div>
    <w:div w:id="436632919">
      <w:bodyDiv w:val="1"/>
      <w:marLeft w:val="0"/>
      <w:marRight w:val="0"/>
      <w:marTop w:val="0"/>
      <w:marBottom w:val="0"/>
      <w:divBdr>
        <w:top w:val="none" w:sz="0" w:space="0" w:color="auto"/>
        <w:left w:val="none" w:sz="0" w:space="0" w:color="auto"/>
        <w:bottom w:val="none" w:sz="0" w:space="0" w:color="auto"/>
        <w:right w:val="none" w:sz="0" w:space="0" w:color="auto"/>
      </w:divBdr>
    </w:div>
    <w:div w:id="436633235">
      <w:bodyDiv w:val="1"/>
      <w:marLeft w:val="0"/>
      <w:marRight w:val="0"/>
      <w:marTop w:val="0"/>
      <w:marBottom w:val="0"/>
      <w:divBdr>
        <w:top w:val="none" w:sz="0" w:space="0" w:color="auto"/>
        <w:left w:val="none" w:sz="0" w:space="0" w:color="auto"/>
        <w:bottom w:val="none" w:sz="0" w:space="0" w:color="auto"/>
        <w:right w:val="none" w:sz="0" w:space="0" w:color="auto"/>
      </w:divBdr>
    </w:div>
    <w:div w:id="437063537">
      <w:bodyDiv w:val="1"/>
      <w:marLeft w:val="0"/>
      <w:marRight w:val="0"/>
      <w:marTop w:val="0"/>
      <w:marBottom w:val="0"/>
      <w:divBdr>
        <w:top w:val="none" w:sz="0" w:space="0" w:color="auto"/>
        <w:left w:val="none" w:sz="0" w:space="0" w:color="auto"/>
        <w:bottom w:val="none" w:sz="0" w:space="0" w:color="auto"/>
        <w:right w:val="none" w:sz="0" w:space="0" w:color="auto"/>
      </w:divBdr>
    </w:div>
    <w:div w:id="440804249">
      <w:bodyDiv w:val="1"/>
      <w:marLeft w:val="0"/>
      <w:marRight w:val="0"/>
      <w:marTop w:val="0"/>
      <w:marBottom w:val="0"/>
      <w:divBdr>
        <w:top w:val="none" w:sz="0" w:space="0" w:color="auto"/>
        <w:left w:val="none" w:sz="0" w:space="0" w:color="auto"/>
        <w:bottom w:val="none" w:sz="0" w:space="0" w:color="auto"/>
        <w:right w:val="none" w:sz="0" w:space="0" w:color="auto"/>
      </w:divBdr>
    </w:div>
    <w:div w:id="441802906">
      <w:bodyDiv w:val="1"/>
      <w:marLeft w:val="0"/>
      <w:marRight w:val="0"/>
      <w:marTop w:val="0"/>
      <w:marBottom w:val="0"/>
      <w:divBdr>
        <w:top w:val="none" w:sz="0" w:space="0" w:color="auto"/>
        <w:left w:val="none" w:sz="0" w:space="0" w:color="auto"/>
        <w:bottom w:val="none" w:sz="0" w:space="0" w:color="auto"/>
        <w:right w:val="none" w:sz="0" w:space="0" w:color="auto"/>
      </w:divBdr>
      <w:divsChild>
        <w:div w:id="1015957443">
          <w:marLeft w:val="0"/>
          <w:marRight w:val="0"/>
          <w:marTop w:val="0"/>
          <w:marBottom w:val="0"/>
          <w:divBdr>
            <w:top w:val="none" w:sz="0" w:space="0" w:color="auto"/>
            <w:left w:val="none" w:sz="0" w:space="0" w:color="auto"/>
            <w:bottom w:val="none" w:sz="0" w:space="0" w:color="auto"/>
            <w:right w:val="none" w:sz="0" w:space="0" w:color="auto"/>
          </w:divBdr>
          <w:divsChild>
            <w:div w:id="1123303376">
              <w:marLeft w:val="0"/>
              <w:marRight w:val="0"/>
              <w:marTop w:val="0"/>
              <w:marBottom w:val="0"/>
              <w:divBdr>
                <w:top w:val="none" w:sz="0" w:space="0" w:color="auto"/>
                <w:left w:val="none" w:sz="0" w:space="0" w:color="auto"/>
                <w:bottom w:val="none" w:sz="0" w:space="0" w:color="auto"/>
                <w:right w:val="none" w:sz="0" w:space="0" w:color="auto"/>
              </w:divBdr>
              <w:divsChild>
                <w:div w:id="407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79617">
          <w:marLeft w:val="0"/>
          <w:marRight w:val="0"/>
          <w:marTop w:val="0"/>
          <w:marBottom w:val="30"/>
          <w:divBdr>
            <w:top w:val="none" w:sz="0" w:space="0" w:color="auto"/>
            <w:left w:val="none" w:sz="0" w:space="0" w:color="auto"/>
            <w:bottom w:val="none" w:sz="0" w:space="0" w:color="auto"/>
            <w:right w:val="none" w:sz="0" w:space="0" w:color="auto"/>
          </w:divBdr>
          <w:divsChild>
            <w:div w:id="1620331872">
              <w:marLeft w:val="0"/>
              <w:marRight w:val="0"/>
              <w:marTop w:val="48"/>
              <w:marBottom w:val="48"/>
              <w:divBdr>
                <w:top w:val="none" w:sz="0" w:space="0" w:color="auto"/>
                <w:left w:val="none" w:sz="0" w:space="0" w:color="auto"/>
                <w:bottom w:val="none" w:sz="0" w:space="0" w:color="auto"/>
                <w:right w:val="none" w:sz="0" w:space="0" w:color="auto"/>
              </w:divBdr>
            </w:div>
            <w:div w:id="2028167207">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443383283">
      <w:bodyDiv w:val="1"/>
      <w:marLeft w:val="0"/>
      <w:marRight w:val="0"/>
      <w:marTop w:val="0"/>
      <w:marBottom w:val="0"/>
      <w:divBdr>
        <w:top w:val="none" w:sz="0" w:space="0" w:color="auto"/>
        <w:left w:val="none" w:sz="0" w:space="0" w:color="auto"/>
        <w:bottom w:val="none" w:sz="0" w:space="0" w:color="auto"/>
        <w:right w:val="none" w:sz="0" w:space="0" w:color="auto"/>
      </w:divBdr>
    </w:div>
    <w:div w:id="452139808">
      <w:bodyDiv w:val="1"/>
      <w:marLeft w:val="0"/>
      <w:marRight w:val="0"/>
      <w:marTop w:val="0"/>
      <w:marBottom w:val="0"/>
      <w:divBdr>
        <w:top w:val="none" w:sz="0" w:space="0" w:color="auto"/>
        <w:left w:val="none" w:sz="0" w:space="0" w:color="auto"/>
        <w:bottom w:val="none" w:sz="0" w:space="0" w:color="auto"/>
        <w:right w:val="none" w:sz="0" w:space="0" w:color="auto"/>
      </w:divBdr>
      <w:divsChild>
        <w:div w:id="941719028">
          <w:marLeft w:val="0"/>
          <w:marRight w:val="0"/>
          <w:marTop w:val="0"/>
          <w:marBottom w:val="0"/>
          <w:divBdr>
            <w:top w:val="none" w:sz="0" w:space="0" w:color="auto"/>
            <w:left w:val="none" w:sz="0" w:space="0" w:color="auto"/>
            <w:bottom w:val="none" w:sz="0" w:space="0" w:color="auto"/>
            <w:right w:val="none" w:sz="0" w:space="0" w:color="auto"/>
          </w:divBdr>
          <w:divsChild>
            <w:div w:id="3226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5882">
      <w:bodyDiv w:val="1"/>
      <w:marLeft w:val="0"/>
      <w:marRight w:val="0"/>
      <w:marTop w:val="0"/>
      <w:marBottom w:val="0"/>
      <w:divBdr>
        <w:top w:val="none" w:sz="0" w:space="0" w:color="auto"/>
        <w:left w:val="none" w:sz="0" w:space="0" w:color="auto"/>
        <w:bottom w:val="none" w:sz="0" w:space="0" w:color="auto"/>
        <w:right w:val="none" w:sz="0" w:space="0" w:color="auto"/>
      </w:divBdr>
    </w:div>
    <w:div w:id="456339694">
      <w:bodyDiv w:val="1"/>
      <w:marLeft w:val="0"/>
      <w:marRight w:val="0"/>
      <w:marTop w:val="0"/>
      <w:marBottom w:val="0"/>
      <w:divBdr>
        <w:top w:val="none" w:sz="0" w:space="0" w:color="auto"/>
        <w:left w:val="none" w:sz="0" w:space="0" w:color="auto"/>
        <w:bottom w:val="none" w:sz="0" w:space="0" w:color="auto"/>
        <w:right w:val="none" w:sz="0" w:space="0" w:color="auto"/>
      </w:divBdr>
    </w:div>
    <w:div w:id="457845588">
      <w:bodyDiv w:val="1"/>
      <w:marLeft w:val="0"/>
      <w:marRight w:val="0"/>
      <w:marTop w:val="0"/>
      <w:marBottom w:val="0"/>
      <w:divBdr>
        <w:top w:val="none" w:sz="0" w:space="0" w:color="auto"/>
        <w:left w:val="none" w:sz="0" w:space="0" w:color="auto"/>
        <w:bottom w:val="none" w:sz="0" w:space="0" w:color="auto"/>
        <w:right w:val="none" w:sz="0" w:space="0" w:color="auto"/>
      </w:divBdr>
    </w:div>
    <w:div w:id="459959718">
      <w:bodyDiv w:val="1"/>
      <w:marLeft w:val="0"/>
      <w:marRight w:val="0"/>
      <w:marTop w:val="0"/>
      <w:marBottom w:val="0"/>
      <w:divBdr>
        <w:top w:val="none" w:sz="0" w:space="0" w:color="auto"/>
        <w:left w:val="none" w:sz="0" w:space="0" w:color="auto"/>
        <w:bottom w:val="none" w:sz="0" w:space="0" w:color="auto"/>
        <w:right w:val="none" w:sz="0" w:space="0" w:color="auto"/>
      </w:divBdr>
    </w:div>
    <w:div w:id="460462763">
      <w:bodyDiv w:val="1"/>
      <w:marLeft w:val="0"/>
      <w:marRight w:val="0"/>
      <w:marTop w:val="0"/>
      <w:marBottom w:val="0"/>
      <w:divBdr>
        <w:top w:val="none" w:sz="0" w:space="0" w:color="auto"/>
        <w:left w:val="none" w:sz="0" w:space="0" w:color="auto"/>
        <w:bottom w:val="none" w:sz="0" w:space="0" w:color="auto"/>
        <w:right w:val="none" w:sz="0" w:space="0" w:color="auto"/>
      </w:divBdr>
      <w:divsChild>
        <w:div w:id="410735923">
          <w:marLeft w:val="0"/>
          <w:marRight w:val="0"/>
          <w:marTop w:val="0"/>
          <w:marBottom w:val="0"/>
          <w:divBdr>
            <w:top w:val="single" w:sz="2" w:space="0" w:color="DEDCD1"/>
            <w:left w:val="single" w:sz="2" w:space="0" w:color="DEDCD1"/>
            <w:bottom w:val="single" w:sz="2" w:space="0" w:color="DEDCD1"/>
            <w:right w:val="single" w:sz="2" w:space="0" w:color="DEDCD1"/>
          </w:divBdr>
          <w:divsChild>
            <w:div w:id="960385214">
              <w:marLeft w:val="0"/>
              <w:marRight w:val="0"/>
              <w:marTop w:val="0"/>
              <w:marBottom w:val="0"/>
              <w:divBdr>
                <w:top w:val="single" w:sz="2" w:space="0" w:color="DEDCD1"/>
                <w:left w:val="single" w:sz="2" w:space="0" w:color="DEDCD1"/>
                <w:bottom w:val="single" w:sz="2" w:space="0" w:color="DEDCD1"/>
                <w:right w:val="single" w:sz="2" w:space="0" w:color="DEDCD1"/>
              </w:divBdr>
            </w:div>
          </w:divsChild>
        </w:div>
      </w:divsChild>
    </w:div>
    <w:div w:id="461265814">
      <w:bodyDiv w:val="1"/>
      <w:marLeft w:val="0"/>
      <w:marRight w:val="0"/>
      <w:marTop w:val="0"/>
      <w:marBottom w:val="0"/>
      <w:divBdr>
        <w:top w:val="none" w:sz="0" w:space="0" w:color="auto"/>
        <w:left w:val="none" w:sz="0" w:space="0" w:color="auto"/>
        <w:bottom w:val="none" w:sz="0" w:space="0" w:color="auto"/>
        <w:right w:val="none" w:sz="0" w:space="0" w:color="auto"/>
      </w:divBdr>
    </w:div>
    <w:div w:id="468671277">
      <w:bodyDiv w:val="1"/>
      <w:marLeft w:val="0"/>
      <w:marRight w:val="0"/>
      <w:marTop w:val="0"/>
      <w:marBottom w:val="0"/>
      <w:divBdr>
        <w:top w:val="none" w:sz="0" w:space="0" w:color="auto"/>
        <w:left w:val="none" w:sz="0" w:space="0" w:color="auto"/>
        <w:bottom w:val="none" w:sz="0" w:space="0" w:color="auto"/>
        <w:right w:val="none" w:sz="0" w:space="0" w:color="auto"/>
      </w:divBdr>
      <w:divsChild>
        <w:div w:id="2072339177">
          <w:marLeft w:val="0"/>
          <w:marRight w:val="0"/>
          <w:marTop w:val="0"/>
          <w:marBottom w:val="0"/>
          <w:divBdr>
            <w:top w:val="none" w:sz="0" w:space="0" w:color="auto"/>
            <w:left w:val="none" w:sz="0" w:space="0" w:color="auto"/>
            <w:bottom w:val="none" w:sz="0" w:space="0" w:color="auto"/>
            <w:right w:val="none" w:sz="0" w:space="0" w:color="auto"/>
          </w:divBdr>
          <w:divsChild>
            <w:div w:id="227496204">
              <w:marLeft w:val="0"/>
              <w:marRight w:val="0"/>
              <w:marTop w:val="0"/>
              <w:marBottom w:val="0"/>
              <w:divBdr>
                <w:top w:val="none" w:sz="0" w:space="0" w:color="auto"/>
                <w:left w:val="none" w:sz="0" w:space="0" w:color="auto"/>
                <w:bottom w:val="none" w:sz="0" w:space="0" w:color="auto"/>
                <w:right w:val="none" w:sz="0" w:space="0" w:color="auto"/>
              </w:divBdr>
              <w:divsChild>
                <w:div w:id="1419716621">
                  <w:marLeft w:val="0"/>
                  <w:marRight w:val="0"/>
                  <w:marTop w:val="0"/>
                  <w:marBottom w:val="0"/>
                  <w:divBdr>
                    <w:top w:val="none" w:sz="0" w:space="0" w:color="auto"/>
                    <w:left w:val="none" w:sz="0" w:space="0" w:color="auto"/>
                    <w:bottom w:val="none" w:sz="0" w:space="0" w:color="auto"/>
                    <w:right w:val="none" w:sz="0" w:space="0" w:color="auto"/>
                  </w:divBdr>
                  <w:divsChild>
                    <w:div w:id="1228111606">
                      <w:marLeft w:val="0"/>
                      <w:marRight w:val="0"/>
                      <w:marTop w:val="0"/>
                      <w:marBottom w:val="0"/>
                      <w:divBdr>
                        <w:top w:val="none" w:sz="0" w:space="0" w:color="auto"/>
                        <w:left w:val="none" w:sz="0" w:space="0" w:color="auto"/>
                        <w:bottom w:val="none" w:sz="0" w:space="0" w:color="auto"/>
                        <w:right w:val="none" w:sz="0" w:space="0" w:color="auto"/>
                      </w:divBdr>
                      <w:divsChild>
                        <w:div w:id="919406998">
                          <w:marLeft w:val="0"/>
                          <w:marRight w:val="0"/>
                          <w:marTop w:val="0"/>
                          <w:marBottom w:val="0"/>
                          <w:divBdr>
                            <w:top w:val="none" w:sz="0" w:space="0" w:color="auto"/>
                            <w:left w:val="none" w:sz="0" w:space="0" w:color="auto"/>
                            <w:bottom w:val="none" w:sz="0" w:space="0" w:color="auto"/>
                            <w:right w:val="none" w:sz="0" w:space="0" w:color="auto"/>
                          </w:divBdr>
                          <w:divsChild>
                            <w:div w:id="643242547">
                              <w:marLeft w:val="0"/>
                              <w:marRight w:val="0"/>
                              <w:marTop w:val="0"/>
                              <w:marBottom w:val="0"/>
                              <w:divBdr>
                                <w:top w:val="none" w:sz="0" w:space="0" w:color="auto"/>
                                <w:left w:val="none" w:sz="0" w:space="0" w:color="auto"/>
                                <w:bottom w:val="none" w:sz="0" w:space="0" w:color="auto"/>
                                <w:right w:val="none" w:sz="0" w:space="0" w:color="auto"/>
                              </w:divBdr>
                              <w:divsChild>
                                <w:div w:id="13015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48642">
                          <w:marLeft w:val="0"/>
                          <w:marRight w:val="0"/>
                          <w:marTop w:val="0"/>
                          <w:marBottom w:val="0"/>
                          <w:divBdr>
                            <w:top w:val="none" w:sz="0" w:space="0" w:color="auto"/>
                            <w:left w:val="none" w:sz="0" w:space="0" w:color="auto"/>
                            <w:bottom w:val="none" w:sz="0" w:space="0" w:color="auto"/>
                            <w:right w:val="none" w:sz="0" w:space="0" w:color="auto"/>
                          </w:divBdr>
                          <w:divsChild>
                            <w:div w:id="1696349897">
                              <w:marLeft w:val="0"/>
                              <w:marRight w:val="0"/>
                              <w:marTop w:val="0"/>
                              <w:marBottom w:val="0"/>
                              <w:divBdr>
                                <w:top w:val="none" w:sz="0" w:space="0" w:color="auto"/>
                                <w:left w:val="none" w:sz="0" w:space="0" w:color="auto"/>
                                <w:bottom w:val="none" w:sz="0" w:space="0" w:color="auto"/>
                                <w:right w:val="none" w:sz="0" w:space="0" w:color="auto"/>
                              </w:divBdr>
                              <w:divsChild>
                                <w:div w:id="1775201724">
                                  <w:marLeft w:val="0"/>
                                  <w:marRight w:val="0"/>
                                  <w:marTop w:val="0"/>
                                  <w:marBottom w:val="0"/>
                                  <w:divBdr>
                                    <w:top w:val="none" w:sz="0" w:space="0" w:color="auto"/>
                                    <w:left w:val="none" w:sz="0" w:space="0" w:color="auto"/>
                                    <w:bottom w:val="none" w:sz="0" w:space="0" w:color="auto"/>
                                    <w:right w:val="none" w:sz="0" w:space="0" w:color="auto"/>
                                  </w:divBdr>
                                  <w:divsChild>
                                    <w:div w:id="15187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103731">
              <w:marLeft w:val="0"/>
              <w:marRight w:val="0"/>
              <w:marTop w:val="0"/>
              <w:marBottom w:val="0"/>
              <w:divBdr>
                <w:top w:val="none" w:sz="0" w:space="0" w:color="auto"/>
                <w:left w:val="none" w:sz="0" w:space="0" w:color="auto"/>
                <w:bottom w:val="none" w:sz="0" w:space="0" w:color="auto"/>
                <w:right w:val="none" w:sz="0" w:space="0" w:color="auto"/>
              </w:divBdr>
              <w:divsChild>
                <w:div w:id="275674441">
                  <w:marLeft w:val="0"/>
                  <w:marRight w:val="0"/>
                  <w:marTop w:val="0"/>
                  <w:marBottom w:val="0"/>
                  <w:divBdr>
                    <w:top w:val="none" w:sz="0" w:space="0" w:color="auto"/>
                    <w:left w:val="none" w:sz="0" w:space="0" w:color="auto"/>
                    <w:bottom w:val="none" w:sz="0" w:space="0" w:color="auto"/>
                    <w:right w:val="none" w:sz="0" w:space="0" w:color="auto"/>
                  </w:divBdr>
                  <w:divsChild>
                    <w:div w:id="1337344595">
                      <w:marLeft w:val="0"/>
                      <w:marRight w:val="0"/>
                      <w:marTop w:val="0"/>
                      <w:marBottom w:val="0"/>
                      <w:divBdr>
                        <w:top w:val="none" w:sz="0" w:space="0" w:color="auto"/>
                        <w:left w:val="none" w:sz="0" w:space="0" w:color="auto"/>
                        <w:bottom w:val="none" w:sz="0" w:space="0" w:color="auto"/>
                        <w:right w:val="none" w:sz="0" w:space="0" w:color="auto"/>
                      </w:divBdr>
                      <w:divsChild>
                        <w:div w:id="1274168098">
                          <w:marLeft w:val="0"/>
                          <w:marRight w:val="0"/>
                          <w:marTop w:val="0"/>
                          <w:marBottom w:val="0"/>
                          <w:divBdr>
                            <w:top w:val="none" w:sz="0" w:space="0" w:color="auto"/>
                            <w:left w:val="none" w:sz="0" w:space="0" w:color="auto"/>
                            <w:bottom w:val="none" w:sz="0" w:space="0" w:color="auto"/>
                            <w:right w:val="none" w:sz="0" w:space="0" w:color="auto"/>
                          </w:divBdr>
                          <w:divsChild>
                            <w:div w:id="698165916">
                              <w:marLeft w:val="0"/>
                              <w:marRight w:val="0"/>
                              <w:marTop w:val="0"/>
                              <w:marBottom w:val="0"/>
                              <w:divBdr>
                                <w:top w:val="none" w:sz="0" w:space="0" w:color="auto"/>
                                <w:left w:val="none" w:sz="0" w:space="0" w:color="auto"/>
                                <w:bottom w:val="none" w:sz="0" w:space="0" w:color="auto"/>
                                <w:right w:val="none" w:sz="0" w:space="0" w:color="auto"/>
                              </w:divBdr>
                              <w:divsChild>
                                <w:div w:id="1627854073">
                                  <w:marLeft w:val="0"/>
                                  <w:marRight w:val="0"/>
                                  <w:marTop w:val="0"/>
                                  <w:marBottom w:val="0"/>
                                  <w:divBdr>
                                    <w:top w:val="none" w:sz="0" w:space="0" w:color="auto"/>
                                    <w:left w:val="none" w:sz="0" w:space="0" w:color="auto"/>
                                    <w:bottom w:val="none" w:sz="0" w:space="0" w:color="auto"/>
                                    <w:right w:val="none" w:sz="0" w:space="0" w:color="auto"/>
                                  </w:divBdr>
                                </w:div>
                              </w:divsChild>
                            </w:div>
                            <w:div w:id="820929782">
                              <w:marLeft w:val="0"/>
                              <w:marRight w:val="0"/>
                              <w:marTop w:val="0"/>
                              <w:marBottom w:val="0"/>
                              <w:divBdr>
                                <w:top w:val="none" w:sz="0" w:space="0" w:color="auto"/>
                                <w:left w:val="none" w:sz="0" w:space="0" w:color="auto"/>
                                <w:bottom w:val="none" w:sz="0" w:space="0" w:color="auto"/>
                                <w:right w:val="none" w:sz="0" w:space="0" w:color="auto"/>
                              </w:divBdr>
                            </w:div>
                          </w:divsChild>
                        </w:div>
                        <w:div w:id="1825513026">
                          <w:marLeft w:val="0"/>
                          <w:marRight w:val="0"/>
                          <w:marTop w:val="0"/>
                          <w:marBottom w:val="0"/>
                          <w:divBdr>
                            <w:top w:val="none" w:sz="0" w:space="0" w:color="auto"/>
                            <w:left w:val="none" w:sz="0" w:space="0" w:color="auto"/>
                            <w:bottom w:val="none" w:sz="0" w:space="0" w:color="auto"/>
                            <w:right w:val="none" w:sz="0" w:space="0" w:color="auto"/>
                          </w:divBdr>
                          <w:divsChild>
                            <w:div w:id="1502238872">
                              <w:marLeft w:val="0"/>
                              <w:marRight w:val="0"/>
                              <w:marTop w:val="0"/>
                              <w:marBottom w:val="0"/>
                              <w:divBdr>
                                <w:top w:val="none" w:sz="0" w:space="0" w:color="auto"/>
                                <w:left w:val="none" w:sz="0" w:space="0" w:color="auto"/>
                                <w:bottom w:val="none" w:sz="0" w:space="0" w:color="auto"/>
                                <w:right w:val="none" w:sz="0" w:space="0" w:color="auto"/>
                              </w:divBdr>
                              <w:divsChild>
                                <w:div w:id="216085333">
                                  <w:marLeft w:val="0"/>
                                  <w:marRight w:val="0"/>
                                  <w:marTop w:val="0"/>
                                  <w:marBottom w:val="0"/>
                                  <w:divBdr>
                                    <w:top w:val="none" w:sz="0" w:space="0" w:color="auto"/>
                                    <w:left w:val="none" w:sz="0" w:space="0" w:color="auto"/>
                                    <w:bottom w:val="none" w:sz="0" w:space="0" w:color="auto"/>
                                    <w:right w:val="none" w:sz="0" w:space="0" w:color="auto"/>
                                  </w:divBdr>
                                  <w:divsChild>
                                    <w:div w:id="1450128798">
                                      <w:marLeft w:val="0"/>
                                      <w:marRight w:val="0"/>
                                      <w:marTop w:val="0"/>
                                      <w:marBottom w:val="0"/>
                                      <w:divBdr>
                                        <w:top w:val="none" w:sz="0" w:space="0" w:color="auto"/>
                                        <w:left w:val="none" w:sz="0" w:space="0" w:color="auto"/>
                                        <w:bottom w:val="none" w:sz="0" w:space="0" w:color="auto"/>
                                        <w:right w:val="none" w:sz="0" w:space="0" w:color="auto"/>
                                      </w:divBdr>
                                      <w:divsChild>
                                        <w:div w:id="4390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921179">
              <w:marLeft w:val="0"/>
              <w:marRight w:val="0"/>
              <w:marTop w:val="0"/>
              <w:marBottom w:val="0"/>
              <w:divBdr>
                <w:top w:val="none" w:sz="0" w:space="0" w:color="auto"/>
                <w:left w:val="none" w:sz="0" w:space="0" w:color="auto"/>
                <w:bottom w:val="none" w:sz="0" w:space="0" w:color="auto"/>
                <w:right w:val="none" w:sz="0" w:space="0" w:color="auto"/>
              </w:divBdr>
              <w:divsChild>
                <w:div w:id="300231841">
                  <w:marLeft w:val="0"/>
                  <w:marRight w:val="0"/>
                  <w:marTop w:val="0"/>
                  <w:marBottom w:val="0"/>
                  <w:divBdr>
                    <w:top w:val="none" w:sz="0" w:space="0" w:color="auto"/>
                    <w:left w:val="none" w:sz="0" w:space="0" w:color="auto"/>
                    <w:bottom w:val="none" w:sz="0" w:space="0" w:color="auto"/>
                    <w:right w:val="none" w:sz="0" w:space="0" w:color="auto"/>
                  </w:divBdr>
                  <w:divsChild>
                    <w:div w:id="2009824058">
                      <w:marLeft w:val="0"/>
                      <w:marRight w:val="0"/>
                      <w:marTop w:val="0"/>
                      <w:marBottom w:val="0"/>
                      <w:divBdr>
                        <w:top w:val="none" w:sz="0" w:space="0" w:color="auto"/>
                        <w:left w:val="none" w:sz="0" w:space="0" w:color="auto"/>
                        <w:bottom w:val="none" w:sz="0" w:space="0" w:color="auto"/>
                        <w:right w:val="none" w:sz="0" w:space="0" w:color="auto"/>
                      </w:divBdr>
                      <w:divsChild>
                        <w:div w:id="1022587752">
                          <w:marLeft w:val="0"/>
                          <w:marRight w:val="0"/>
                          <w:marTop w:val="0"/>
                          <w:marBottom w:val="0"/>
                          <w:divBdr>
                            <w:top w:val="none" w:sz="0" w:space="0" w:color="auto"/>
                            <w:left w:val="none" w:sz="0" w:space="0" w:color="auto"/>
                            <w:bottom w:val="none" w:sz="0" w:space="0" w:color="auto"/>
                            <w:right w:val="none" w:sz="0" w:space="0" w:color="auto"/>
                          </w:divBdr>
                          <w:divsChild>
                            <w:div w:id="570116541">
                              <w:marLeft w:val="0"/>
                              <w:marRight w:val="0"/>
                              <w:marTop w:val="0"/>
                              <w:marBottom w:val="0"/>
                              <w:divBdr>
                                <w:top w:val="none" w:sz="0" w:space="0" w:color="auto"/>
                                <w:left w:val="none" w:sz="0" w:space="0" w:color="auto"/>
                                <w:bottom w:val="none" w:sz="0" w:space="0" w:color="auto"/>
                                <w:right w:val="none" w:sz="0" w:space="0" w:color="auto"/>
                              </w:divBdr>
                              <w:divsChild>
                                <w:div w:id="1176725112">
                                  <w:marLeft w:val="0"/>
                                  <w:marRight w:val="0"/>
                                  <w:marTop w:val="0"/>
                                  <w:marBottom w:val="0"/>
                                  <w:divBdr>
                                    <w:top w:val="none" w:sz="0" w:space="0" w:color="auto"/>
                                    <w:left w:val="none" w:sz="0" w:space="0" w:color="auto"/>
                                    <w:bottom w:val="none" w:sz="0" w:space="0" w:color="auto"/>
                                    <w:right w:val="none" w:sz="0" w:space="0" w:color="auto"/>
                                  </w:divBdr>
                                </w:div>
                              </w:divsChild>
                            </w:div>
                            <w:div w:id="1968972694">
                              <w:marLeft w:val="0"/>
                              <w:marRight w:val="0"/>
                              <w:marTop w:val="0"/>
                              <w:marBottom w:val="0"/>
                              <w:divBdr>
                                <w:top w:val="none" w:sz="0" w:space="0" w:color="auto"/>
                                <w:left w:val="none" w:sz="0" w:space="0" w:color="auto"/>
                                <w:bottom w:val="none" w:sz="0" w:space="0" w:color="auto"/>
                                <w:right w:val="none" w:sz="0" w:space="0" w:color="auto"/>
                              </w:divBdr>
                            </w:div>
                          </w:divsChild>
                        </w:div>
                        <w:div w:id="1729722506">
                          <w:marLeft w:val="0"/>
                          <w:marRight w:val="0"/>
                          <w:marTop w:val="0"/>
                          <w:marBottom w:val="0"/>
                          <w:divBdr>
                            <w:top w:val="none" w:sz="0" w:space="0" w:color="auto"/>
                            <w:left w:val="none" w:sz="0" w:space="0" w:color="auto"/>
                            <w:bottom w:val="none" w:sz="0" w:space="0" w:color="auto"/>
                            <w:right w:val="none" w:sz="0" w:space="0" w:color="auto"/>
                          </w:divBdr>
                          <w:divsChild>
                            <w:div w:id="1295285896">
                              <w:marLeft w:val="0"/>
                              <w:marRight w:val="0"/>
                              <w:marTop w:val="0"/>
                              <w:marBottom w:val="0"/>
                              <w:divBdr>
                                <w:top w:val="none" w:sz="0" w:space="0" w:color="auto"/>
                                <w:left w:val="none" w:sz="0" w:space="0" w:color="auto"/>
                                <w:bottom w:val="none" w:sz="0" w:space="0" w:color="auto"/>
                                <w:right w:val="none" w:sz="0" w:space="0" w:color="auto"/>
                              </w:divBdr>
                              <w:divsChild>
                                <w:div w:id="34748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126918">
              <w:marLeft w:val="0"/>
              <w:marRight w:val="0"/>
              <w:marTop w:val="0"/>
              <w:marBottom w:val="0"/>
              <w:divBdr>
                <w:top w:val="none" w:sz="0" w:space="0" w:color="auto"/>
                <w:left w:val="none" w:sz="0" w:space="0" w:color="auto"/>
                <w:bottom w:val="none" w:sz="0" w:space="0" w:color="auto"/>
                <w:right w:val="none" w:sz="0" w:space="0" w:color="auto"/>
              </w:divBdr>
              <w:divsChild>
                <w:div w:id="1595043716">
                  <w:marLeft w:val="0"/>
                  <w:marRight w:val="0"/>
                  <w:marTop w:val="0"/>
                  <w:marBottom w:val="0"/>
                  <w:divBdr>
                    <w:top w:val="none" w:sz="0" w:space="0" w:color="auto"/>
                    <w:left w:val="none" w:sz="0" w:space="0" w:color="auto"/>
                    <w:bottom w:val="none" w:sz="0" w:space="0" w:color="auto"/>
                    <w:right w:val="none" w:sz="0" w:space="0" w:color="auto"/>
                  </w:divBdr>
                  <w:divsChild>
                    <w:div w:id="577248437">
                      <w:marLeft w:val="0"/>
                      <w:marRight w:val="0"/>
                      <w:marTop w:val="0"/>
                      <w:marBottom w:val="0"/>
                      <w:divBdr>
                        <w:top w:val="none" w:sz="0" w:space="0" w:color="auto"/>
                        <w:left w:val="none" w:sz="0" w:space="0" w:color="auto"/>
                        <w:bottom w:val="none" w:sz="0" w:space="0" w:color="auto"/>
                        <w:right w:val="none" w:sz="0" w:space="0" w:color="auto"/>
                      </w:divBdr>
                      <w:divsChild>
                        <w:div w:id="601380147">
                          <w:marLeft w:val="0"/>
                          <w:marRight w:val="0"/>
                          <w:marTop w:val="0"/>
                          <w:marBottom w:val="0"/>
                          <w:divBdr>
                            <w:top w:val="none" w:sz="0" w:space="0" w:color="auto"/>
                            <w:left w:val="none" w:sz="0" w:space="0" w:color="auto"/>
                            <w:bottom w:val="none" w:sz="0" w:space="0" w:color="auto"/>
                            <w:right w:val="none" w:sz="0" w:space="0" w:color="auto"/>
                          </w:divBdr>
                          <w:divsChild>
                            <w:div w:id="1298609904">
                              <w:marLeft w:val="0"/>
                              <w:marRight w:val="0"/>
                              <w:marTop w:val="0"/>
                              <w:marBottom w:val="0"/>
                              <w:divBdr>
                                <w:top w:val="none" w:sz="0" w:space="0" w:color="auto"/>
                                <w:left w:val="none" w:sz="0" w:space="0" w:color="auto"/>
                                <w:bottom w:val="none" w:sz="0" w:space="0" w:color="auto"/>
                                <w:right w:val="none" w:sz="0" w:space="0" w:color="auto"/>
                              </w:divBdr>
                              <w:divsChild>
                                <w:div w:id="78342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83044">
                          <w:marLeft w:val="0"/>
                          <w:marRight w:val="0"/>
                          <w:marTop w:val="0"/>
                          <w:marBottom w:val="0"/>
                          <w:divBdr>
                            <w:top w:val="none" w:sz="0" w:space="0" w:color="auto"/>
                            <w:left w:val="none" w:sz="0" w:space="0" w:color="auto"/>
                            <w:bottom w:val="none" w:sz="0" w:space="0" w:color="auto"/>
                            <w:right w:val="none" w:sz="0" w:space="0" w:color="auto"/>
                          </w:divBdr>
                          <w:divsChild>
                            <w:div w:id="158231892">
                              <w:marLeft w:val="0"/>
                              <w:marRight w:val="0"/>
                              <w:marTop w:val="0"/>
                              <w:marBottom w:val="0"/>
                              <w:divBdr>
                                <w:top w:val="none" w:sz="0" w:space="0" w:color="auto"/>
                                <w:left w:val="none" w:sz="0" w:space="0" w:color="auto"/>
                                <w:bottom w:val="none" w:sz="0" w:space="0" w:color="auto"/>
                                <w:right w:val="none" w:sz="0" w:space="0" w:color="auto"/>
                              </w:divBdr>
                              <w:divsChild>
                                <w:div w:id="1992706881">
                                  <w:marLeft w:val="0"/>
                                  <w:marRight w:val="0"/>
                                  <w:marTop w:val="0"/>
                                  <w:marBottom w:val="0"/>
                                  <w:divBdr>
                                    <w:top w:val="none" w:sz="0" w:space="0" w:color="auto"/>
                                    <w:left w:val="none" w:sz="0" w:space="0" w:color="auto"/>
                                    <w:bottom w:val="none" w:sz="0" w:space="0" w:color="auto"/>
                                    <w:right w:val="none" w:sz="0" w:space="0" w:color="auto"/>
                                  </w:divBdr>
                                  <w:divsChild>
                                    <w:div w:id="33472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435637">
              <w:marLeft w:val="0"/>
              <w:marRight w:val="0"/>
              <w:marTop w:val="0"/>
              <w:marBottom w:val="0"/>
              <w:divBdr>
                <w:top w:val="none" w:sz="0" w:space="0" w:color="auto"/>
                <w:left w:val="none" w:sz="0" w:space="0" w:color="auto"/>
                <w:bottom w:val="none" w:sz="0" w:space="0" w:color="auto"/>
                <w:right w:val="none" w:sz="0" w:space="0" w:color="auto"/>
              </w:divBdr>
              <w:divsChild>
                <w:div w:id="619144605">
                  <w:marLeft w:val="0"/>
                  <w:marRight w:val="0"/>
                  <w:marTop w:val="0"/>
                  <w:marBottom w:val="0"/>
                  <w:divBdr>
                    <w:top w:val="none" w:sz="0" w:space="0" w:color="auto"/>
                    <w:left w:val="none" w:sz="0" w:space="0" w:color="auto"/>
                    <w:bottom w:val="none" w:sz="0" w:space="0" w:color="auto"/>
                    <w:right w:val="none" w:sz="0" w:space="0" w:color="auto"/>
                  </w:divBdr>
                  <w:divsChild>
                    <w:div w:id="190953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54831">
              <w:marLeft w:val="0"/>
              <w:marRight w:val="0"/>
              <w:marTop w:val="0"/>
              <w:marBottom w:val="0"/>
              <w:divBdr>
                <w:top w:val="none" w:sz="0" w:space="0" w:color="auto"/>
                <w:left w:val="none" w:sz="0" w:space="0" w:color="auto"/>
                <w:bottom w:val="none" w:sz="0" w:space="0" w:color="auto"/>
                <w:right w:val="none" w:sz="0" w:space="0" w:color="auto"/>
              </w:divBdr>
              <w:divsChild>
                <w:div w:id="977295189">
                  <w:marLeft w:val="0"/>
                  <w:marRight w:val="0"/>
                  <w:marTop w:val="0"/>
                  <w:marBottom w:val="0"/>
                  <w:divBdr>
                    <w:top w:val="none" w:sz="0" w:space="0" w:color="auto"/>
                    <w:left w:val="none" w:sz="0" w:space="0" w:color="auto"/>
                    <w:bottom w:val="none" w:sz="0" w:space="0" w:color="auto"/>
                    <w:right w:val="none" w:sz="0" w:space="0" w:color="auto"/>
                  </w:divBdr>
                  <w:divsChild>
                    <w:div w:id="2045714222">
                      <w:marLeft w:val="0"/>
                      <w:marRight w:val="0"/>
                      <w:marTop w:val="0"/>
                      <w:marBottom w:val="0"/>
                      <w:divBdr>
                        <w:top w:val="none" w:sz="0" w:space="0" w:color="auto"/>
                        <w:left w:val="none" w:sz="0" w:space="0" w:color="auto"/>
                        <w:bottom w:val="none" w:sz="0" w:space="0" w:color="auto"/>
                        <w:right w:val="none" w:sz="0" w:space="0" w:color="auto"/>
                      </w:divBdr>
                      <w:divsChild>
                        <w:div w:id="215436047">
                          <w:marLeft w:val="0"/>
                          <w:marRight w:val="0"/>
                          <w:marTop w:val="0"/>
                          <w:marBottom w:val="0"/>
                          <w:divBdr>
                            <w:top w:val="none" w:sz="0" w:space="0" w:color="auto"/>
                            <w:left w:val="none" w:sz="0" w:space="0" w:color="auto"/>
                            <w:bottom w:val="none" w:sz="0" w:space="0" w:color="auto"/>
                            <w:right w:val="none" w:sz="0" w:space="0" w:color="auto"/>
                          </w:divBdr>
                          <w:divsChild>
                            <w:div w:id="1662464547">
                              <w:marLeft w:val="0"/>
                              <w:marRight w:val="0"/>
                              <w:marTop w:val="0"/>
                              <w:marBottom w:val="0"/>
                              <w:divBdr>
                                <w:top w:val="none" w:sz="0" w:space="0" w:color="auto"/>
                                <w:left w:val="none" w:sz="0" w:space="0" w:color="auto"/>
                                <w:bottom w:val="none" w:sz="0" w:space="0" w:color="auto"/>
                                <w:right w:val="none" w:sz="0" w:space="0" w:color="auto"/>
                              </w:divBdr>
                              <w:divsChild>
                                <w:div w:id="12878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27010">
                          <w:marLeft w:val="0"/>
                          <w:marRight w:val="0"/>
                          <w:marTop w:val="0"/>
                          <w:marBottom w:val="0"/>
                          <w:divBdr>
                            <w:top w:val="none" w:sz="0" w:space="0" w:color="auto"/>
                            <w:left w:val="none" w:sz="0" w:space="0" w:color="auto"/>
                            <w:bottom w:val="none" w:sz="0" w:space="0" w:color="auto"/>
                            <w:right w:val="none" w:sz="0" w:space="0" w:color="auto"/>
                          </w:divBdr>
                          <w:divsChild>
                            <w:div w:id="1071661090">
                              <w:marLeft w:val="0"/>
                              <w:marRight w:val="0"/>
                              <w:marTop w:val="0"/>
                              <w:marBottom w:val="0"/>
                              <w:divBdr>
                                <w:top w:val="none" w:sz="0" w:space="0" w:color="auto"/>
                                <w:left w:val="none" w:sz="0" w:space="0" w:color="auto"/>
                                <w:bottom w:val="none" w:sz="0" w:space="0" w:color="auto"/>
                                <w:right w:val="none" w:sz="0" w:space="0" w:color="auto"/>
                              </w:divBdr>
                              <w:divsChild>
                                <w:div w:id="1955401600">
                                  <w:marLeft w:val="0"/>
                                  <w:marRight w:val="0"/>
                                  <w:marTop w:val="0"/>
                                  <w:marBottom w:val="0"/>
                                  <w:divBdr>
                                    <w:top w:val="none" w:sz="0" w:space="0" w:color="auto"/>
                                    <w:left w:val="none" w:sz="0" w:space="0" w:color="auto"/>
                                    <w:bottom w:val="none" w:sz="0" w:space="0" w:color="auto"/>
                                    <w:right w:val="none" w:sz="0" w:space="0" w:color="auto"/>
                                  </w:divBdr>
                                  <w:divsChild>
                                    <w:div w:id="5856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479851">
      <w:bodyDiv w:val="1"/>
      <w:marLeft w:val="0"/>
      <w:marRight w:val="0"/>
      <w:marTop w:val="0"/>
      <w:marBottom w:val="0"/>
      <w:divBdr>
        <w:top w:val="none" w:sz="0" w:space="0" w:color="auto"/>
        <w:left w:val="none" w:sz="0" w:space="0" w:color="auto"/>
        <w:bottom w:val="none" w:sz="0" w:space="0" w:color="auto"/>
        <w:right w:val="none" w:sz="0" w:space="0" w:color="auto"/>
      </w:divBdr>
    </w:div>
    <w:div w:id="473060196">
      <w:bodyDiv w:val="1"/>
      <w:marLeft w:val="0"/>
      <w:marRight w:val="0"/>
      <w:marTop w:val="0"/>
      <w:marBottom w:val="0"/>
      <w:divBdr>
        <w:top w:val="none" w:sz="0" w:space="0" w:color="auto"/>
        <w:left w:val="none" w:sz="0" w:space="0" w:color="auto"/>
        <w:bottom w:val="none" w:sz="0" w:space="0" w:color="auto"/>
        <w:right w:val="none" w:sz="0" w:space="0" w:color="auto"/>
      </w:divBdr>
    </w:div>
    <w:div w:id="479661930">
      <w:bodyDiv w:val="1"/>
      <w:marLeft w:val="0"/>
      <w:marRight w:val="0"/>
      <w:marTop w:val="0"/>
      <w:marBottom w:val="0"/>
      <w:divBdr>
        <w:top w:val="none" w:sz="0" w:space="0" w:color="auto"/>
        <w:left w:val="none" w:sz="0" w:space="0" w:color="auto"/>
        <w:bottom w:val="none" w:sz="0" w:space="0" w:color="auto"/>
        <w:right w:val="none" w:sz="0" w:space="0" w:color="auto"/>
      </w:divBdr>
      <w:divsChild>
        <w:div w:id="15737830">
          <w:marLeft w:val="0"/>
          <w:marRight w:val="0"/>
          <w:marTop w:val="0"/>
          <w:marBottom w:val="0"/>
          <w:divBdr>
            <w:top w:val="none" w:sz="0" w:space="0" w:color="auto"/>
            <w:left w:val="none" w:sz="0" w:space="0" w:color="auto"/>
            <w:bottom w:val="none" w:sz="0" w:space="0" w:color="auto"/>
            <w:right w:val="none" w:sz="0" w:space="0" w:color="auto"/>
          </w:divBdr>
        </w:div>
        <w:div w:id="434248584">
          <w:marLeft w:val="0"/>
          <w:marRight w:val="0"/>
          <w:marTop w:val="0"/>
          <w:marBottom w:val="0"/>
          <w:divBdr>
            <w:top w:val="none" w:sz="0" w:space="0" w:color="auto"/>
            <w:left w:val="none" w:sz="0" w:space="0" w:color="auto"/>
            <w:bottom w:val="none" w:sz="0" w:space="0" w:color="auto"/>
            <w:right w:val="none" w:sz="0" w:space="0" w:color="auto"/>
          </w:divBdr>
        </w:div>
        <w:div w:id="471215336">
          <w:marLeft w:val="0"/>
          <w:marRight w:val="0"/>
          <w:marTop w:val="0"/>
          <w:marBottom w:val="0"/>
          <w:divBdr>
            <w:top w:val="none" w:sz="0" w:space="0" w:color="auto"/>
            <w:left w:val="none" w:sz="0" w:space="0" w:color="auto"/>
            <w:bottom w:val="none" w:sz="0" w:space="0" w:color="auto"/>
            <w:right w:val="none" w:sz="0" w:space="0" w:color="auto"/>
          </w:divBdr>
        </w:div>
        <w:div w:id="896432758">
          <w:marLeft w:val="0"/>
          <w:marRight w:val="0"/>
          <w:marTop w:val="0"/>
          <w:marBottom w:val="0"/>
          <w:divBdr>
            <w:top w:val="none" w:sz="0" w:space="0" w:color="auto"/>
            <w:left w:val="none" w:sz="0" w:space="0" w:color="auto"/>
            <w:bottom w:val="none" w:sz="0" w:space="0" w:color="auto"/>
            <w:right w:val="none" w:sz="0" w:space="0" w:color="auto"/>
          </w:divBdr>
        </w:div>
        <w:div w:id="1242639212">
          <w:marLeft w:val="0"/>
          <w:marRight w:val="0"/>
          <w:marTop w:val="0"/>
          <w:marBottom w:val="0"/>
          <w:divBdr>
            <w:top w:val="none" w:sz="0" w:space="0" w:color="auto"/>
            <w:left w:val="none" w:sz="0" w:space="0" w:color="auto"/>
            <w:bottom w:val="none" w:sz="0" w:space="0" w:color="auto"/>
            <w:right w:val="none" w:sz="0" w:space="0" w:color="auto"/>
          </w:divBdr>
        </w:div>
        <w:div w:id="1293293790">
          <w:marLeft w:val="0"/>
          <w:marRight w:val="0"/>
          <w:marTop w:val="0"/>
          <w:marBottom w:val="0"/>
          <w:divBdr>
            <w:top w:val="none" w:sz="0" w:space="0" w:color="auto"/>
            <w:left w:val="none" w:sz="0" w:space="0" w:color="auto"/>
            <w:bottom w:val="none" w:sz="0" w:space="0" w:color="auto"/>
            <w:right w:val="none" w:sz="0" w:space="0" w:color="auto"/>
          </w:divBdr>
        </w:div>
        <w:div w:id="1704398860">
          <w:marLeft w:val="0"/>
          <w:marRight w:val="0"/>
          <w:marTop w:val="0"/>
          <w:marBottom w:val="0"/>
          <w:divBdr>
            <w:top w:val="none" w:sz="0" w:space="0" w:color="auto"/>
            <w:left w:val="none" w:sz="0" w:space="0" w:color="auto"/>
            <w:bottom w:val="none" w:sz="0" w:space="0" w:color="auto"/>
            <w:right w:val="none" w:sz="0" w:space="0" w:color="auto"/>
          </w:divBdr>
        </w:div>
        <w:div w:id="1713385626">
          <w:marLeft w:val="0"/>
          <w:marRight w:val="0"/>
          <w:marTop w:val="0"/>
          <w:marBottom w:val="0"/>
          <w:divBdr>
            <w:top w:val="none" w:sz="0" w:space="0" w:color="auto"/>
            <w:left w:val="none" w:sz="0" w:space="0" w:color="auto"/>
            <w:bottom w:val="none" w:sz="0" w:space="0" w:color="auto"/>
            <w:right w:val="none" w:sz="0" w:space="0" w:color="auto"/>
          </w:divBdr>
        </w:div>
      </w:divsChild>
    </w:div>
    <w:div w:id="481585358">
      <w:bodyDiv w:val="1"/>
      <w:marLeft w:val="0"/>
      <w:marRight w:val="0"/>
      <w:marTop w:val="0"/>
      <w:marBottom w:val="0"/>
      <w:divBdr>
        <w:top w:val="none" w:sz="0" w:space="0" w:color="auto"/>
        <w:left w:val="none" w:sz="0" w:space="0" w:color="auto"/>
        <w:bottom w:val="none" w:sz="0" w:space="0" w:color="auto"/>
        <w:right w:val="none" w:sz="0" w:space="0" w:color="auto"/>
      </w:divBdr>
    </w:div>
    <w:div w:id="486019625">
      <w:bodyDiv w:val="1"/>
      <w:marLeft w:val="0"/>
      <w:marRight w:val="0"/>
      <w:marTop w:val="0"/>
      <w:marBottom w:val="0"/>
      <w:divBdr>
        <w:top w:val="none" w:sz="0" w:space="0" w:color="auto"/>
        <w:left w:val="none" w:sz="0" w:space="0" w:color="auto"/>
        <w:bottom w:val="none" w:sz="0" w:space="0" w:color="auto"/>
        <w:right w:val="none" w:sz="0" w:space="0" w:color="auto"/>
      </w:divBdr>
    </w:div>
    <w:div w:id="487094493">
      <w:bodyDiv w:val="1"/>
      <w:marLeft w:val="0"/>
      <w:marRight w:val="0"/>
      <w:marTop w:val="0"/>
      <w:marBottom w:val="0"/>
      <w:divBdr>
        <w:top w:val="none" w:sz="0" w:space="0" w:color="auto"/>
        <w:left w:val="none" w:sz="0" w:space="0" w:color="auto"/>
        <w:bottom w:val="none" w:sz="0" w:space="0" w:color="auto"/>
        <w:right w:val="none" w:sz="0" w:space="0" w:color="auto"/>
      </w:divBdr>
      <w:divsChild>
        <w:div w:id="1447889101">
          <w:marLeft w:val="0"/>
          <w:marRight w:val="0"/>
          <w:marTop w:val="0"/>
          <w:marBottom w:val="0"/>
          <w:divBdr>
            <w:top w:val="none" w:sz="0" w:space="0" w:color="auto"/>
            <w:left w:val="none" w:sz="0" w:space="0" w:color="auto"/>
            <w:bottom w:val="none" w:sz="0" w:space="0" w:color="auto"/>
            <w:right w:val="none" w:sz="0" w:space="0" w:color="auto"/>
          </w:divBdr>
          <w:divsChild>
            <w:div w:id="98477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40490">
      <w:bodyDiv w:val="1"/>
      <w:marLeft w:val="0"/>
      <w:marRight w:val="0"/>
      <w:marTop w:val="0"/>
      <w:marBottom w:val="0"/>
      <w:divBdr>
        <w:top w:val="none" w:sz="0" w:space="0" w:color="auto"/>
        <w:left w:val="none" w:sz="0" w:space="0" w:color="auto"/>
        <w:bottom w:val="none" w:sz="0" w:space="0" w:color="auto"/>
        <w:right w:val="none" w:sz="0" w:space="0" w:color="auto"/>
      </w:divBdr>
    </w:div>
    <w:div w:id="491800637">
      <w:bodyDiv w:val="1"/>
      <w:marLeft w:val="0"/>
      <w:marRight w:val="0"/>
      <w:marTop w:val="0"/>
      <w:marBottom w:val="0"/>
      <w:divBdr>
        <w:top w:val="none" w:sz="0" w:space="0" w:color="auto"/>
        <w:left w:val="none" w:sz="0" w:space="0" w:color="auto"/>
        <w:bottom w:val="none" w:sz="0" w:space="0" w:color="auto"/>
        <w:right w:val="none" w:sz="0" w:space="0" w:color="auto"/>
      </w:divBdr>
    </w:div>
    <w:div w:id="497112832">
      <w:bodyDiv w:val="1"/>
      <w:marLeft w:val="0"/>
      <w:marRight w:val="0"/>
      <w:marTop w:val="0"/>
      <w:marBottom w:val="0"/>
      <w:divBdr>
        <w:top w:val="none" w:sz="0" w:space="0" w:color="auto"/>
        <w:left w:val="none" w:sz="0" w:space="0" w:color="auto"/>
        <w:bottom w:val="none" w:sz="0" w:space="0" w:color="auto"/>
        <w:right w:val="none" w:sz="0" w:space="0" w:color="auto"/>
      </w:divBdr>
    </w:div>
    <w:div w:id="502203925">
      <w:bodyDiv w:val="1"/>
      <w:marLeft w:val="0"/>
      <w:marRight w:val="0"/>
      <w:marTop w:val="0"/>
      <w:marBottom w:val="0"/>
      <w:divBdr>
        <w:top w:val="none" w:sz="0" w:space="0" w:color="auto"/>
        <w:left w:val="none" w:sz="0" w:space="0" w:color="auto"/>
        <w:bottom w:val="none" w:sz="0" w:space="0" w:color="auto"/>
        <w:right w:val="none" w:sz="0" w:space="0" w:color="auto"/>
      </w:divBdr>
    </w:div>
    <w:div w:id="503786723">
      <w:bodyDiv w:val="1"/>
      <w:marLeft w:val="0"/>
      <w:marRight w:val="0"/>
      <w:marTop w:val="0"/>
      <w:marBottom w:val="0"/>
      <w:divBdr>
        <w:top w:val="none" w:sz="0" w:space="0" w:color="auto"/>
        <w:left w:val="none" w:sz="0" w:space="0" w:color="auto"/>
        <w:bottom w:val="none" w:sz="0" w:space="0" w:color="auto"/>
        <w:right w:val="none" w:sz="0" w:space="0" w:color="auto"/>
      </w:divBdr>
    </w:div>
    <w:div w:id="506404992">
      <w:bodyDiv w:val="1"/>
      <w:marLeft w:val="0"/>
      <w:marRight w:val="0"/>
      <w:marTop w:val="0"/>
      <w:marBottom w:val="0"/>
      <w:divBdr>
        <w:top w:val="none" w:sz="0" w:space="0" w:color="auto"/>
        <w:left w:val="none" w:sz="0" w:space="0" w:color="auto"/>
        <w:bottom w:val="none" w:sz="0" w:space="0" w:color="auto"/>
        <w:right w:val="none" w:sz="0" w:space="0" w:color="auto"/>
      </w:divBdr>
    </w:div>
    <w:div w:id="507329056">
      <w:bodyDiv w:val="1"/>
      <w:marLeft w:val="0"/>
      <w:marRight w:val="0"/>
      <w:marTop w:val="0"/>
      <w:marBottom w:val="0"/>
      <w:divBdr>
        <w:top w:val="none" w:sz="0" w:space="0" w:color="auto"/>
        <w:left w:val="none" w:sz="0" w:space="0" w:color="auto"/>
        <w:bottom w:val="none" w:sz="0" w:space="0" w:color="auto"/>
        <w:right w:val="none" w:sz="0" w:space="0" w:color="auto"/>
      </w:divBdr>
    </w:div>
    <w:div w:id="507795310">
      <w:bodyDiv w:val="1"/>
      <w:marLeft w:val="0"/>
      <w:marRight w:val="0"/>
      <w:marTop w:val="0"/>
      <w:marBottom w:val="0"/>
      <w:divBdr>
        <w:top w:val="none" w:sz="0" w:space="0" w:color="auto"/>
        <w:left w:val="none" w:sz="0" w:space="0" w:color="auto"/>
        <w:bottom w:val="none" w:sz="0" w:space="0" w:color="auto"/>
        <w:right w:val="none" w:sz="0" w:space="0" w:color="auto"/>
      </w:divBdr>
    </w:div>
    <w:div w:id="509293084">
      <w:bodyDiv w:val="1"/>
      <w:marLeft w:val="0"/>
      <w:marRight w:val="0"/>
      <w:marTop w:val="0"/>
      <w:marBottom w:val="0"/>
      <w:divBdr>
        <w:top w:val="none" w:sz="0" w:space="0" w:color="auto"/>
        <w:left w:val="none" w:sz="0" w:space="0" w:color="auto"/>
        <w:bottom w:val="none" w:sz="0" w:space="0" w:color="auto"/>
        <w:right w:val="none" w:sz="0" w:space="0" w:color="auto"/>
      </w:divBdr>
    </w:div>
    <w:div w:id="509759859">
      <w:bodyDiv w:val="1"/>
      <w:marLeft w:val="0"/>
      <w:marRight w:val="0"/>
      <w:marTop w:val="0"/>
      <w:marBottom w:val="0"/>
      <w:divBdr>
        <w:top w:val="none" w:sz="0" w:space="0" w:color="auto"/>
        <w:left w:val="none" w:sz="0" w:space="0" w:color="auto"/>
        <w:bottom w:val="none" w:sz="0" w:space="0" w:color="auto"/>
        <w:right w:val="none" w:sz="0" w:space="0" w:color="auto"/>
      </w:divBdr>
    </w:div>
    <w:div w:id="511534657">
      <w:bodyDiv w:val="1"/>
      <w:marLeft w:val="0"/>
      <w:marRight w:val="0"/>
      <w:marTop w:val="0"/>
      <w:marBottom w:val="0"/>
      <w:divBdr>
        <w:top w:val="none" w:sz="0" w:space="0" w:color="auto"/>
        <w:left w:val="none" w:sz="0" w:space="0" w:color="auto"/>
        <w:bottom w:val="none" w:sz="0" w:space="0" w:color="auto"/>
        <w:right w:val="none" w:sz="0" w:space="0" w:color="auto"/>
      </w:divBdr>
    </w:div>
    <w:div w:id="512300180">
      <w:bodyDiv w:val="1"/>
      <w:marLeft w:val="0"/>
      <w:marRight w:val="0"/>
      <w:marTop w:val="0"/>
      <w:marBottom w:val="0"/>
      <w:divBdr>
        <w:top w:val="none" w:sz="0" w:space="0" w:color="auto"/>
        <w:left w:val="none" w:sz="0" w:space="0" w:color="auto"/>
        <w:bottom w:val="none" w:sz="0" w:space="0" w:color="auto"/>
        <w:right w:val="none" w:sz="0" w:space="0" w:color="auto"/>
      </w:divBdr>
    </w:div>
    <w:div w:id="512380410">
      <w:bodyDiv w:val="1"/>
      <w:marLeft w:val="0"/>
      <w:marRight w:val="0"/>
      <w:marTop w:val="0"/>
      <w:marBottom w:val="0"/>
      <w:divBdr>
        <w:top w:val="none" w:sz="0" w:space="0" w:color="auto"/>
        <w:left w:val="none" w:sz="0" w:space="0" w:color="auto"/>
        <w:bottom w:val="none" w:sz="0" w:space="0" w:color="auto"/>
        <w:right w:val="none" w:sz="0" w:space="0" w:color="auto"/>
      </w:divBdr>
    </w:div>
    <w:div w:id="512568573">
      <w:bodyDiv w:val="1"/>
      <w:marLeft w:val="0"/>
      <w:marRight w:val="0"/>
      <w:marTop w:val="0"/>
      <w:marBottom w:val="0"/>
      <w:divBdr>
        <w:top w:val="none" w:sz="0" w:space="0" w:color="auto"/>
        <w:left w:val="none" w:sz="0" w:space="0" w:color="auto"/>
        <w:bottom w:val="none" w:sz="0" w:space="0" w:color="auto"/>
        <w:right w:val="none" w:sz="0" w:space="0" w:color="auto"/>
      </w:divBdr>
    </w:div>
    <w:div w:id="517474696">
      <w:bodyDiv w:val="1"/>
      <w:marLeft w:val="0"/>
      <w:marRight w:val="0"/>
      <w:marTop w:val="0"/>
      <w:marBottom w:val="0"/>
      <w:divBdr>
        <w:top w:val="none" w:sz="0" w:space="0" w:color="auto"/>
        <w:left w:val="none" w:sz="0" w:space="0" w:color="auto"/>
        <w:bottom w:val="none" w:sz="0" w:space="0" w:color="auto"/>
        <w:right w:val="none" w:sz="0" w:space="0" w:color="auto"/>
      </w:divBdr>
    </w:div>
    <w:div w:id="518736723">
      <w:bodyDiv w:val="1"/>
      <w:marLeft w:val="0"/>
      <w:marRight w:val="0"/>
      <w:marTop w:val="0"/>
      <w:marBottom w:val="0"/>
      <w:divBdr>
        <w:top w:val="none" w:sz="0" w:space="0" w:color="auto"/>
        <w:left w:val="none" w:sz="0" w:space="0" w:color="auto"/>
        <w:bottom w:val="none" w:sz="0" w:space="0" w:color="auto"/>
        <w:right w:val="none" w:sz="0" w:space="0" w:color="auto"/>
      </w:divBdr>
    </w:div>
    <w:div w:id="519706311">
      <w:bodyDiv w:val="1"/>
      <w:marLeft w:val="0"/>
      <w:marRight w:val="0"/>
      <w:marTop w:val="0"/>
      <w:marBottom w:val="0"/>
      <w:divBdr>
        <w:top w:val="none" w:sz="0" w:space="0" w:color="auto"/>
        <w:left w:val="none" w:sz="0" w:space="0" w:color="auto"/>
        <w:bottom w:val="none" w:sz="0" w:space="0" w:color="auto"/>
        <w:right w:val="none" w:sz="0" w:space="0" w:color="auto"/>
      </w:divBdr>
    </w:div>
    <w:div w:id="521094870">
      <w:bodyDiv w:val="1"/>
      <w:marLeft w:val="0"/>
      <w:marRight w:val="0"/>
      <w:marTop w:val="0"/>
      <w:marBottom w:val="0"/>
      <w:divBdr>
        <w:top w:val="none" w:sz="0" w:space="0" w:color="auto"/>
        <w:left w:val="none" w:sz="0" w:space="0" w:color="auto"/>
        <w:bottom w:val="none" w:sz="0" w:space="0" w:color="auto"/>
        <w:right w:val="none" w:sz="0" w:space="0" w:color="auto"/>
      </w:divBdr>
    </w:div>
    <w:div w:id="536089174">
      <w:bodyDiv w:val="1"/>
      <w:marLeft w:val="0"/>
      <w:marRight w:val="0"/>
      <w:marTop w:val="0"/>
      <w:marBottom w:val="0"/>
      <w:divBdr>
        <w:top w:val="none" w:sz="0" w:space="0" w:color="auto"/>
        <w:left w:val="none" w:sz="0" w:space="0" w:color="auto"/>
        <w:bottom w:val="none" w:sz="0" w:space="0" w:color="auto"/>
        <w:right w:val="none" w:sz="0" w:space="0" w:color="auto"/>
      </w:divBdr>
    </w:div>
    <w:div w:id="536894134">
      <w:bodyDiv w:val="1"/>
      <w:marLeft w:val="0"/>
      <w:marRight w:val="0"/>
      <w:marTop w:val="0"/>
      <w:marBottom w:val="0"/>
      <w:divBdr>
        <w:top w:val="none" w:sz="0" w:space="0" w:color="auto"/>
        <w:left w:val="none" w:sz="0" w:space="0" w:color="auto"/>
        <w:bottom w:val="none" w:sz="0" w:space="0" w:color="auto"/>
        <w:right w:val="none" w:sz="0" w:space="0" w:color="auto"/>
      </w:divBdr>
    </w:div>
    <w:div w:id="537550656">
      <w:bodyDiv w:val="1"/>
      <w:marLeft w:val="0"/>
      <w:marRight w:val="0"/>
      <w:marTop w:val="0"/>
      <w:marBottom w:val="0"/>
      <w:divBdr>
        <w:top w:val="none" w:sz="0" w:space="0" w:color="auto"/>
        <w:left w:val="none" w:sz="0" w:space="0" w:color="auto"/>
        <w:bottom w:val="none" w:sz="0" w:space="0" w:color="auto"/>
        <w:right w:val="none" w:sz="0" w:space="0" w:color="auto"/>
      </w:divBdr>
      <w:divsChild>
        <w:div w:id="1425223250">
          <w:marLeft w:val="0"/>
          <w:marRight w:val="0"/>
          <w:marTop w:val="0"/>
          <w:marBottom w:val="0"/>
          <w:divBdr>
            <w:top w:val="none" w:sz="0" w:space="0" w:color="auto"/>
            <w:left w:val="none" w:sz="0" w:space="0" w:color="auto"/>
            <w:bottom w:val="none" w:sz="0" w:space="0" w:color="auto"/>
            <w:right w:val="none" w:sz="0" w:space="0" w:color="auto"/>
          </w:divBdr>
          <w:divsChild>
            <w:div w:id="16736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31425">
      <w:bodyDiv w:val="1"/>
      <w:marLeft w:val="0"/>
      <w:marRight w:val="0"/>
      <w:marTop w:val="0"/>
      <w:marBottom w:val="0"/>
      <w:divBdr>
        <w:top w:val="none" w:sz="0" w:space="0" w:color="auto"/>
        <w:left w:val="none" w:sz="0" w:space="0" w:color="auto"/>
        <w:bottom w:val="none" w:sz="0" w:space="0" w:color="auto"/>
        <w:right w:val="none" w:sz="0" w:space="0" w:color="auto"/>
      </w:divBdr>
    </w:div>
    <w:div w:id="541214051">
      <w:bodyDiv w:val="1"/>
      <w:marLeft w:val="0"/>
      <w:marRight w:val="0"/>
      <w:marTop w:val="0"/>
      <w:marBottom w:val="0"/>
      <w:divBdr>
        <w:top w:val="none" w:sz="0" w:space="0" w:color="auto"/>
        <w:left w:val="none" w:sz="0" w:space="0" w:color="auto"/>
        <w:bottom w:val="none" w:sz="0" w:space="0" w:color="auto"/>
        <w:right w:val="none" w:sz="0" w:space="0" w:color="auto"/>
      </w:divBdr>
    </w:div>
    <w:div w:id="547423521">
      <w:bodyDiv w:val="1"/>
      <w:marLeft w:val="0"/>
      <w:marRight w:val="0"/>
      <w:marTop w:val="0"/>
      <w:marBottom w:val="0"/>
      <w:divBdr>
        <w:top w:val="none" w:sz="0" w:space="0" w:color="auto"/>
        <w:left w:val="none" w:sz="0" w:space="0" w:color="auto"/>
        <w:bottom w:val="none" w:sz="0" w:space="0" w:color="auto"/>
        <w:right w:val="none" w:sz="0" w:space="0" w:color="auto"/>
      </w:divBdr>
    </w:div>
    <w:div w:id="554315569">
      <w:bodyDiv w:val="1"/>
      <w:marLeft w:val="0"/>
      <w:marRight w:val="0"/>
      <w:marTop w:val="0"/>
      <w:marBottom w:val="0"/>
      <w:divBdr>
        <w:top w:val="none" w:sz="0" w:space="0" w:color="auto"/>
        <w:left w:val="none" w:sz="0" w:space="0" w:color="auto"/>
        <w:bottom w:val="none" w:sz="0" w:space="0" w:color="auto"/>
        <w:right w:val="none" w:sz="0" w:space="0" w:color="auto"/>
      </w:divBdr>
    </w:div>
    <w:div w:id="554435957">
      <w:bodyDiv w:val="1"/>
      <w:marLeft w:val="0"/>
      <w:marRight w:val="0"/>
      <w:marTop w:val="0"/>
      <w:marBottom w:val="0"/>
      <w:divBdr>
        <w:top w:val="none" w:sz="0" w:space="0" w:color="auto"/>
        <w:left w:val="none" w:sz="0" w:space="0" w:color="auto"/>
        <w:bottom w:val="none" w:sz="0" w:space="0" w:color="auto"/>
        <w:right w:val="none" w:sz="0" w:space="0" w:color="auto"/>
      </w:divBdr>
      <w:divsChild>
        <w:div w:id="311715911">
          <w:marLeft w:val="0"/>
          <w:marRight w:val="0"/>
          <w:marTop w:val="0"/>
          <w:marBottom w:val="0"/>
          <w:divBdr>
            <w:top w:val="none" w:sz="0" w:space="0" w:color="auto"/>
            <w:left w:val="none" w:sz="0" w:space="0" w:color="auto"/>
            <w:bottom w:val="none" w:sz="0" w:space="0" w:color="auto"/>
            <w:right w:val="none" w:sz="0" w:space="0" w:color="auto"/>
          </w:divBdr>
          <w:divsChild>
            <w:div w:id="1589542067">
              <w:marLeft w:val="0"/>
              <w:marRight w:val="0"/>
              <w:marTop w:val="0"/>
              <w:marBottom w:val="0"/>
              <w:divBdr>
                <w:top w:val="none" w:sz="0" w:space="0" w:color="auto"/>
                <w:left w:val="none" w:sz="0" w:space="0" w:color="auto"/>
                <w:bottom w:val="none" w:sz="0" w:space="0" w:color="auto"/>
                <w:right w:val="none" w:sz="0" w:space="0" w:color="auto"/>
              </w:divBdr>
            </w:div>
          </w:divsChild>
        </w:div>
        <w:div w:id="866069032">
          <w:marLeft w:val="0"/>
          <w:marRight w:val="0"/>
          <w:marTop w:val="0"/>
          <w:marBottom w:val="0"/>
          <w:divBdr>
            <w:top w:val="none" w:sz="0" w:space="0" w:color="auto"/>
            <w:left w:val="none" w:sz="0" w:space="0" w:color="auto"/>
            <w:bottom w:val="none" w:sz="0" w:space="0" w:color="auto"/>
            <w:right w:val="none" w:sz="0" w:space="0" w:color="auto"/>
          </w:divBdr>
          <w:divsChild>
            <w:div w:id="16523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0933">
      <w:bodyDiv w:val="1"/>
      <w:marLeft w:val="0"/>
      <w:marRight w:val="0"/>
      <w:marTop w:val="0"/>
      <w:marBottom w:val="0"/>
      <w:divBdr>
        <w:top w:val="none" w:sz="0" w:space="0" w:color="auto"/>
        <w:left w:val="none" w:sz="0" w:space="0" w:color="auto"/>
        <w:bottom w:val="none" w:sz="0" w:space="0" w:color="auto"/>
        <w:right w:val="none" w:sz="0" w:space="0" w:color="auto"/>
      </w:divBdr>
    </w:div>
    <w:div w:id="557403330">
      <w:bodyDiv w:val="1"/>
      <w:marLeft w:val="0"/>
      <w:marRight w:val="0"/>
      <w:marTop w:val="0"/>
      <w:marBottom w:val="0"/>
      <w:divBdr>
        <w:top w:val="none" w:sz="0" w:space="0" w:color="auto"/>
        <w:left w:val="none" w:sz="0" w:space="0" w:color="auto"/>
        <w:bottom w:val="none" w:sz="0" w:space="0" w:color="auto"/>
        <w:right w:val="none" w:sz="0" w:space="0" w:color="auto"/>
      </w:divBdr>
    </w:div>
    <w:div w:id="557858850">
      <w:bodyDiv w:val="1"/>
      <w:marLeft w:val="0"/>
      <w:marRight w:val="0"/>
      <w:marTop w:val="0"/>
      <w:marBottom w:val="0"/>
      <w:divBdr>
        <w:top w:val="none" w:sz="0" w:space="0" w:color="auto"/>
        <w:left w:val="none" w:sz="0" w:space="0" w:color="auto"/>
        <w:bottom w:val="none" w:sz="0" w:space="0" w:color="auto"/>
        <w:right w:val="none" w:sz="0" w:space="0" w:color="auto"/>
      </w:divBdr>
    </w:div>
    <w:div w:id="560557600">
      <w:bodyDiv w:val="1"/>
      <w:marLeft w:val="0"/>
      <w:marRight w:val="0"/>
      <w:marTop w:val="0"/>
      <w:marBottom w:val="0"/>
      <w:divBdr>
        <w:top w:val="none" w:sz="0" w:space="0" w:color="auto"/>
        <w:left w:val="none" w:sz="0" w:space="0" w:color="auto"/>
        <w:bottom w:val="none" w:sz="0" w:space="0" w:color="auto"/>
        <w:right w:val="none" w:sz="0" w:space="0" w:color="auto"/>
      </w:divBdr>
    </w:div>
    <w:div w:id="562177199">
      <w:bodyDiv w:val="1"/>
      <w:marLeft w:val="0"/>
      <w:marRight w:val="0"/>
      <w:marTop w:val="0"/>
      <w:marBottom w:val="0"/>
      <w:divBdr>
        <w:top w:val="none" w:sz="0" w:space="0" w:color="auto"/>
        <w:left w:val="none" w:sz="0" w:space="0" w:color="auto"/>
        <w:bottom w:val="none" w:sz="0" w:space="0" w:color="auto"/>
        <w:right w:val="none" w:sz="0" w:space="0" w:color="auto"/>
      </w:divBdr>
    </w:div>
    <w:div w:id="562914591">
      <w:bodyDiv w:val="1"/>
      <w:marLeft w:val="0"/>
      <w:marRight w:val="0"/>
      <w:marTop w:val="0"/>
      <w:marBottom w:val="0"/>
      <w:divBdr>
        <w:top w:val="none" w:sz="0" w:space="0" w:color="auto"/>
        <w:left w:val="none" w:sz="0" w:space="0" w:color="auto"/>
        <w:bottom w:val="none" w:sz="0" w:space="0" w:color="auto"/>
        <w:right w:val="none" w:sz="0" w:space="0" w:color="auto"/>
      </w:divBdr>
    </w:div>
    <w:div w:id="563954592">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580262229">
      <w:bodyDiv w:val="1"/>
      <w:marLeft w:val="0"/>
      <w:marRight w:val="0"/>
      <w:marTop w:val="0"/>
      <w:marBottom w:val="0"/>
      <w:divBdr>
        <w:top w:val="none" w:sz="0" w:space="0" w:color="auto"/>
        <w:left w:val="none" w:sz="0" w:space="0" w:color="auto"/>
        <w:bottom w:val="none" w:sz="0" w:space="0" w:color="auto"/>
        <w:right w:val="none" w:sz="0" w:space="0" w:color="auto"/>
      </w:divBdr>
    </w:div>
    <w:div w:id="580876487">
      <w:bodyDiv w:val="1"/>
      <w:marLeft w:val="0"/>
      <w:marRight w:val="0"/>
      <w:marTop w:val="0"/>
      <w:marBottom w:val="0"/>
      <w:divBdr>
        <w:top w:val="none" w:sz="0" w:space="0" w:color="auto"/>
        <w:left w:val="none" w:sz="0" w:space="0" w:color="auto"/>
        <w:bottom w:val="none" w:sz="0" w:space="0" w:color="auto"/>
        <w:right w:val="none" w:sz="0" w:space="0" w:color="auto"/>
      </w:divBdr>
    </w:div>
    <w:div w:id="596013898">
      <w:bodyDiv w:val="1"/>
      <w:marLeft w:val="0"/>
      <w:marRight w:val="0"/>
      <w:marTop w:val="0"/>
      <w:marBottom w:val="0"/>
      <w:divBdr>
        <w:top w:val="none" w:sz="0" w:space="0" w:color="auto"/>
        <w:left w:val="none" w:sz="0" w:space="0" w:color="auto"/>
        <w:bottom w:val="none" w:sz="0" w:space="0" w:color="auto"/>
        <w:right w:val="none" w:sz="0" w:space="0" w:color="auto"/>
      </w:divBdr>
    </w:div>
    <w:div w:id="596061180">
      <w:bodyDiv w:val="1"/>
      <w:marLeft w:val="0"/>
      <w:marRight w:val="0"/>
      <w:marTop w:val="0"/>
      <w:marBottom w:val="0"/>
      <w:divBdr>
        <w:top w:val="none" w:sz="0" w:space="0" w:color="auto"/>
        <w:left w:val="none" w:sz="0" w:space="0" w:color="auto"/>
        <w:bottom w:val="none" w:sz="0" w:space="0" w:color="auto"/>
        <w:right w:val="none" w:sz="0" w:space="0" w:color="auto"/>
      </w:divBdr>
    </w:div>
    <w:div w:id="596986173">
      <w:bodyDiv w:val="1"/>
      <w:marLeft w:val="0"/>
      <w:marRight w:val="0"/>
      <w:marTop w:val="0"/>
      <w:marBottom w:val="0"/>
      <w:divBdr>
        <w:top w:val="none" w:sz="0" w:space="0" w:color="auto"/>
        <w:left w:val="none" w:sz="0" w:space="0" w:color="auto"/>
        <w:bottom w:val="none" w:sz="0" w:space="0" w:color="auto"/>
        <w:right w:val="none" w:sz="0" w:space="0" w:color="auto"/>
      </w:divBdr>
    </w:div>
    <w:div w:id="597829063">
      <w:bodyDiv w:val="1"/>
      <w:marLeft w:val="0"/>
      <w:marRight w:val="0"/>
      <w:marTop w:val="0"/>
      <w:marBottom w:val="0"/>
      <w:divBdr>
        <w:top w:val="none" w:sz="0" w:space="0" w:color="auto"/>
        <w:left w:val="none" w:sz="0" w:space="0" w:color="auto"/>
        <w:bottom w:val="none" w:sz="0" w:space="0" w:color="auto"/>
        <w:right w:val="none" w:sz="0" w:space="0" w:color="auto"/>
      </w:divBdr>
    </w:div>
    <w:div w:id="597912485">
      <w:bodyDiv w:val="1"/>
      <w:marLeft w:val="0"/>
      <w:marRight w:val="0"/>
      <w:marTop w:val="0"/>
      <w:marBottom w:val="0"/>
      <w:divBdr>
        <w:top w:val="none" w:sz="0" w:space="0" w:color="auto"/>
        <w:left w:val="none" w:sz="0" w:space="0" w:color="auto"/>
        <w:bottom w:val="none" w:sz="0" w:space="0" w:color="auto"/>
        <w:right w:val="none" w:sz="0" w:space="0" w:color="auto"/>
      </w:divBdr>
    </w:div>
    <w:div w:id="602883828">
      <w:bodyDiv w:val="1"/>
      <w:marLeft w:val="0"/>
      <w:marRight w:val="0"/>
      <w:marTop w:val="0"/>
      <w:marBottom w:val="0"/>
      <w:divBdr>
        <w:top w:val="none" w:sz="0" w:space="0" w:color="auto"/>
        <w:left w:val="none" w:sz="0" w:space="0" w:color="auto"/>
        <w:bottom w:val="none" w:sz="0" w:space="0" w:color="auto"/>
        <w:right w:val="none" w:sz="0" w:space="0" w:color="auto"/>
      </w:divBdr>
    </w:div>
    <w:div w:id="614287523">
      <w:bodyDiv w:val="1"/>
      <w:marLeft w:val="0"/>
      <w:marRight w:val="0"/>
      <w:marTop w:val="0"/>
      <w:marBottom w:val="0"/>
      <w:divBdr>
        <w:top w:val="none" w:sz="0" w:space="0" w:color="auto"/>
        <w:left w:val="none" w:sz="0" w:space="0" w:color="auto"/>
        <w:bottom w:val="none" w:sz="0" w:space="0" w:color="auto"/>
        <w:right w:val="none" w:sz="0" w:space="0" w:color="auto"/>
      </w:divBdr>
    </w:div>
    <w:div w:id="614603621">
      <w:bodyDiv w:val="1"/>
      <w:marLeft w:val="0"/>
      <w:marRight w:val="0"/>
      <w:marTop w:val="0"/>
      <w:marBottom w:val="0"/>
      <w:divBdr>
        <w:top w:val="none" w:sz="0" w:space="0" w:color="auto"/>
        <w:left w:val="none" w:sz="0" w:space="0" w:color="auto"/>
        <w:bottom w:val="none" w:sz="0" w:space="0" w:color="auto"/>
        <w:right w:val="none" w:sz="0" w:space="0" w:color="auto"/>
      </w:divBdr>
    </w:div>
    <w:div w:id="614749800">
      <w:bodyDiv w:val="1"/>
      <w:marLeft w:val="0"/>
      <w:marRight w:val="0"/>
      <w:marTop w:val="0"/>
      <w:marBottom w:val="0"/>
      <w:divBdr>
        <w:top w:val="none" w:sz="0" w:space="0" w:color="auto"/>
        <w:left w:val="none" w:sz="0" w:space="0" w:color="auto"/>
        <w:bottom w:val="none" w:sz="0" w:space="0" w:color="auto"/>
        <w:right w:val="none" w:sz="0" w:space="0" w:color="auto"/>
      </w:divBdr>
    </w:div>
    <w:div w:id="619150074">
      <w:bodyDiv w:val="1"/>
      <w:marLeft w:val="0"/>
      <w:marRight w:val="0"/>
      <w:marTop w:val="0"/>
      <w:marBottom w:val="0"/>
      <w:divBdr>
        <w:top w:val="none" w:sz="0" w:space="0" w:color="auto"/>
        <w:left w:val="none" w:sz="0" w:space="0" w:color="auto"/>
        <w:bottom w:val="none" w:sz="0" w:space="0" w:color="auto"/>
        <w:right w:val="none" w:sz="0" w:space="0" w:color="auto"/>
      </w:divBdr>
    </w:div>
    <w:div w:id="625769207">
      <w:bodyDiv w:val="1"/>
      <w:marLeft w:val="0"/>
      <w:marRight w:val="0"/>
      <w:marTop w:val="0"/>
      <w:marBottom w:val="0"/>
      <w:divBdr>
        <w:top w:val="none" w:sz="0" w:space="0" w:color="auto"/>
        <w:left w:val="none" w:sz="0" w:space="0" w:color="auto"/>
        <w:bottom w:val="none" w:sz="0" w:space="0" w:color="auto"/>
        <w:right w:val="none" w:sz="0" w:space="0" w:color="auto"/>
      </w:divBdr>
    </w:div>
    <w:div w:id="633757950">
      <w:bodyDiv w:val="1"/>
      <w:marLeft w:val="0"/>
      <w:marRight w:val="0"/>
      <w:marTop w:val="0"/>
      <w:marBottom w:val="0"/>
      <w:divBdr>
        <w:top w:val="none" w:sz="0" w:space="0" w:color="auto"/>
        <w:left w:val="none" w:sz="0" w:space="0" w:color="auto"/>
        <w:bottom w:val="none" w:sz="0" w:space="0" w:color="auto"/>
        <w:right w:val="none" w:sz="0" w:space="0" w:color="auto"/>
      </w:divBdr>
    </w:div>
    <w:div w:id="636029782">
      <w:bodyDiv w:val="1"/>
      <w:marLeft w:val="0"/>
      <w:marRight w:val="0"/>
      <w:marTop w:val="0"/>
      <w:marBottom w:val="0"/>
      <w:divBdr>
        <w:top w:val="none" w:sz="0" w:space="0" w:color="auto"/>
        <w:left w:val="none" w:sz="0" w:space="0" w:color="auto"/>
        <w:bottom w:val="none" w:sz="0" w:space="0" w:color="auto"/>
        <w:right w:val="none" w:sz="0" w:space="0" w:color="auto"/>
      </w:divBdr>
    </w:div>
    <w:div w:id="643508014">
      <w:bodyDiv w:val="1"/>
      <w:marLeft w:val="0"/>
      <w:marRight w:val="0"/>
      <w:marTop w:val="0"/>
      <w:marBottom w:val="0"/>
      <w:divBdr>
        <w:top w:val="none" w:sz="0" w:space="0" w:color="auto"/>
        <w:left w:val="none" w:sz="0" w:space="0" w:color="auto"/>
        <w:bottom w:val="none" w:sz="0" w:space="0" w:color="auto"/>
        <w:right w:val="none" w:sz="0" w:space="0" w:color="auto"/>
      </w:divBdr>
    </w:div>
    <w:div w:id="646589536">
      <w:bodyDiv w:val="1"/>
      <w:marLeft w:val="0"/>
      <w:marRight w:val="0"/>
      <w:marTop w:val="0"/>
      <w:marBottom w:val="0"/>
      <w:divBdr>
        <w:top w:val="none" w:sz="0" w:space="0" w:color="auto"/>
        <w:left w:val="none" w:sz="0" w:space="0" w:color="auto"/>
        <w:bottom w:val="none" w:sz="0" w:space="0" w:color="auto"/>
        <w:right w:val="none" w:sz="0" w:space="0" w:color="auto"/>
      </w:divBdr>
    </w:div>
    <w:div w:id="655644107">
      <w:bodyDiv w:val="1"/>
      <w:marLeft w:val="0"/>
      <w:marRight w:val="0"/>
      <w:marTop w:val="0"/>
      <w:marBottom w:val="0"/>
      <w:divBdr>
        <w:top w:val="none" w:sz="0" w:space="0" w:color="auto"/>
        <w:left w:val="none" w:sz="0" w:space="0" w:color="auto"/>
        <w:bottom w:val="none" w:sz="0" w:space="0" w:color="auto"/>
        <w:right w:val="none" w:sz="0" w:space="0" w:color="auto"/>
      </w:divBdr>
    </w:div>
    <w:div w:id="659774263">
      <w:bodyDiv w:val="1"/>
      <w:marLeft w:val="0"/>
      <w:marRight w:val="0"/>
      <w:marTop w:val="0"/>
      <w:marBottom w:val="0"/>
      <w:divBdr>
        <w:top w:val="none" w:sz="0" w:space="0" w:color="auto"/>
        <w:left w:val="none" w:sz="0" w:space="0" w:color="auto"/>
        <w:bottom w:val="none" w:sz="0" w:space="0" w:color="auto"/>
        <w:right w:val="none" w:sz="0" w:space="0" w:color="auto"/>
      </w:divBdr>
    </w:div>
    <w:div w:id="664626913">
      <w:bodyDiv w:val="1"/>
      <w:marLeft w:val="0"/>
      <w:marRight w:val="0"/>
      <w:marTop w:val="0"/>
      <w:marBottom w:val="0"/>
      <w:divBdr>
        <w:top w:val="none" w:sz="0" w:space="0" w:color="auto"/>
        <w:left w:val="none" w:sz="0" w:space="0" w:color="auto"/>
        <w:bottom w:val="none" w:sz="0" w:space="0" w:color="auto"/>
        <w:right w:val="none" w:sz="0" w:space="0" w:color="auto"/>
      </w:divBdr>
    </w:div>
    <w:div w:id="664668552">
      <w:bodyDiv w:val="1"/>
      <w:marLeft w:val="0"/>
      <w:marRight w:val="0"/>
      <w:marTop w:val="0"/>
      <w:marBottom w:val="0"/>
      <w:divBdr>
        <w:top w:val="none" w:sz="0" w:space="0" w:color="auto"/>
        <w:left w:val="none" w:sz="0" w:space="0" w:color="auto"/>
        <w:bottom w:val="none" w:sz="0" w:space="0" w:color="auto"/>
        <w:right w:val="none" w:sz="0" w:space="0" w:color="auto"/>
      </w:divBdr>
    </w:div>
    <w:div w:id="664934756">
      <w:bodyDiv w:val="1"/>
      <w:marLeft w:val="0"/>
      <w:marRight w:val="0"/>
      <w:marTop w:val="0"/>
      <w:marBottom w:val="0"/>
      <w:divBdr>
        <w:top w:val="none" w:sz="0" w:space="0" w:color="auto"/>
        <w:left w:val="none" w:sz="0" w:space="0" w:color="auto"/>
        <w:bottom w:val="none" w:sz="0" w:space="0" w:color="auto"/>
        <w:right w:val="none" w:sz="0" w:space="0" w:color="auto"/>
      </w:divBdr>
    </w:div>
    <w:div w:id="668411696">
      <w:bodyDiv w:val="1"/>
      <w:marLeft w:val="0"/>
      <w:marRight w:val="0"/>
      <w:marTop w:val="0"/>
      <w:marBottom w:val="0"/>
      <w:divBdr>
        <w:top w:val="none" w:sz="0" w:space="0" w:color="auto"/>
        <w:left w:val="none" w:sz="0" w:space="0" w:color="auto"/>
        <w:bottom w:val="none" w:sz="0" w:space="0" w:color="auto"/>
        <w:right w:val="none" w:sz="0" w:space="0" w:color="auto"/>
      </w:divBdr>
    </w:div>
    <w:div w:id="670177181">
      <w:bodyDiv w:val="1"/>
      <w:marLeft w:val="0"/>
      <w:marRight w:val="0"/>
      <w:marTop w:val="0"/>
      <w:marBottom w:val="0"/>
      <w:divBdr>
        <w:top w:val="none" w:sz="0" w:space="0" w:color="auto"/>
        <w:left w:val="none" w:sz="0" w:space="0" w:color="auto"/>
        <w:bottom w:val="none" w:sz="0" w:space="0" w:color="auto"/>
        <w:right w:val="none" w:sz="0" w:space="0" w:color="auto"/>
      </w:divBdr>
    </w:div>
    <w:div w:id="672804147">
      <w:bodyDiv w:val="1"/>
      <w:marLeft w:val="0"/>
      <w:marRight w:val="0"/>
      <w:marTop w:val="0"/>
      <w:marBottom w:val="0"/>
      <w:divBdr>
        <w:top w:val="none" w:sz="0" w:space="0" w:color="auto"/>
        <w:left w:val="none" w:sz="0" w:space="0" w:color="auto"/>
        <w:bottom w:val="none" w:sz="0" w:space="0" w:color="auto"/>
        <w:right w:val="none" w:sz="0" w:space="0" w:color="auto"/>
      </w:divBdr>
    </w:div>
    <w:div w:id="674529184">
      <w:bodyDiv w:val="1"/>
      <w:marLeft w:val="0"/>
      <w:marRight w:val="0"/>
      <w:marTop w:val="0"/>
      <w:marBottom w:val="0"/>
      <w:divBdr>
        <w:top w:val="none" w:sz="0" w:space="0" w:color="auto"/>
        <w:left w:val="none" w:sz="0" w:space="0" w:color="auto"/>
        <w:bottom w:val="none" w:sz="0" w:space="0" w:color="auto"/>
        <w:right w:val="none" w:sz="0" w:space="0" w:color="auto"/>
      </w:divBdr>
    </w:div>
    <w:div w:id="681081399">
      <w:bodyDiv w:val="1"/>
      <w:marLeft w:val="0"/>
      <w:marRight w:val="0"/>
      <w:marTop w:val="0"/>
      <w:marBottom w:val="0"/>
      <w:divBdr>
        <w:top w:val="none" w:sz="0" w:space="0" w:color="auto"/>
        <w:left w:val="none" w:sz="0" w:space="0" w:color="auto"/>
        <w:bottom w:val="none" w:sz="0" w:space="0" w:color="auto"/>
        <w:right w:val="none" w:sz="0" w:space="0" w:color="auto"/>
      </w:divBdr>
    </w:div>
    <w:div w:id="687173582">
      <w:bodyDiv w:val="1"/>
      <w:marLeft w:val="0"/>
      <w:marRight w:val="0"/>
      <w:marTop w:val="0"/>
      <w:marBottom w:val="0"/>
      <w:divBdr>
        <w:top w:val="none" w:sz="0" w:space="0" w:color="auto"/>
        <w:left w:val="none" w:sz="0" w:space="0" w:color="auto"/>
        <w:bottom w:val="none" w:sz="0" w:space="0" w:color="auto"/>
        <w:right w:val="none" w:sz="0" w:space="0" w:color="auto"/>
      </w:divBdr>
    </w:div>
    <w:div w:id="687297589">
      <w:bodyDiv w:val="1"/>
      <w:marLeft w:val="0"/>
      <w:marRight w:val="0"/>
      <w:marTop w:val="0"/>
      <w:marBottom w:val="0"/>
      <w:divBdr>
        <w:top w:val="none" w:sz="0" w:space="0" w:color="auto"/>
        <w:left w:val="none" w:sz="0" w:space="0" w:color="auto"/>
        <w:bottom w:val="none" w:sz="0" w:space="0" w:color="auto"/>
        <w:right w:val="none" w:sz="0" w:space="0" w:color="auto"/>
      </w:divBdr>
    </w:div>
    <w:div w:id="688525644">
      <w:bodyDiv w:val="1"/>
      <w:marLeft w:val="0"/>
      <w:marRight w:val="0"/>
      <w:marTop w:val="0"/>
      <w:marBottom w:val="0"/>
      <w:divBdr>
        <w:top w:val="none" w:sz="0" w:space="0" w:color="auto"/>
        <w:left w:val="none" w:sz="0" w:space="0" w:color="auto"/>
        <w:bottom w:val="none" w:sz="0" w:space="0" w:color="auto"/>
        <w:right w:val="none" w:sz="0" w:space="0" w:color="auto"/>
      </w:divBdr>
    </w:div>
    <w:div w:id="690910704">
      <w:bodyDiv w:val="1"/>
      <w:marLeft w:val="0"/>
      <w:marRight w:val="0"/>
      <w:marTop w:val="0"/>
      <w:marBottom w:val="0"/>
      <w:divBdr>
        <w:top w:val="none" w:sz="0" w:space="0" w:color="auto"/>
        <w:left w:val="none" w:sz="0" w:space="0" w:color="auto"/>
        <w:bottom w:val="none" w:sz="0" w:space="0" w:color="auto"/>
        <w:right w:val="none" w:sz="0" w:space="0" w:color="auto"/>
      </w:divBdr>
    </w:div>
    <w:div w:id="691153093">
      <w:bodyDiv w:val="1"/>
      <w:marLeft w:val="0"/>
      <w:marRight w:val="0"/>
      <w:marTop w:val="0"/>
      <w:marBottom w:val="0"/>
      <w:divBdr>
        <w:top w:val="none" w:sz="0" w:space="0" w:color="auto"/>
        <w:left w:val="none" w:sz="0" w:space="0" w:color="auto"/>
        <w:bottom w:val="none" w:sz="0" w:space="0" w:color="auto"/>
        <w:right w:val="none" w:sz="0" w:space="0" w:color="auto"/>
      </w:divBdr>
    </w:div>
    <w:div w:id="692728518">
      <w:bodyDiv w:val="1"/>
      <w:marLeft w:val="0"/>
      <w:marRight w:val="0"/>
      <w:marTop w:val="0"/>
      <w:marBottom w:val="0"/>
      <w:divBdr>
        <w:top w:val="none" w:sz="0" w:space="0" w:color="auto"/>
        <w:left w:val="none" w:sz="0" w:space="0" w:color="auto"/>
        <w:bottom w:val="none" w:sz="0" w:space="0" w:color="auto"/>
        <w:right w:val="none" w:sz="0" w:space="0" w:color="auto"/>
      </w:divBdr>
      <w:divsChild>
        <w:div w:id="50006838">
          <w:marLeft w:val="0"/>
          <w:marRight w:val="0"/>
          <w:marTop w:val="0"/>
          <w:marBottom w:val="0"/>
          <w:divBdr>
            <w:top w:val="none" w:sz="0" w:space="0" w:color="auto"/>
            <w:left w:val="none" w:sz="0" w:space="0" w:color="auto"/>
            <w:bottom w:val="none" w:sz="0" w:space="0" w:color="auto"/>
            <w:right w:val="none" w:sz="0" w:space="0" w:color="auto"/>
          </w:divBdr>
          <w:divsChild>
            <w:div w:id="1880390770">
              <w:marLeft w:val="0"/>
              <w:marRight w:val="0"/>
              <w:marTop w:val="0"/>
              <w:marBottom w:val="0"/>
              <w:divBdr>
                <w:top w:val="none" w:sz="0" w:space="0" w:color="auto"/>
                <w:left w:val="none" w:sz="0" w:space="0" w:color="auto"/>
                <w:bottom w:val="none" w:sz="0" w:space="0" w:color="auto"/>
                <w:right w:val="none" w:sz="0" w:space="0" w:color="auto"/>
              </w:divBdr>
              <w:divsChild>
                <w:div w:id="1074474650">
                  <w:marLeft w:val="0"/>
                  <w:marRight w:val="0"/>
                  <w:marTop w:val="0"/>
                  <w:marBottom w:val="0"/>
                  <w:divBdr>
                    <w:top w:val="none" w:sz="0" w:space="0" w:color="auto"/>
                    <w:left w:val="none" w:sz="0" w:space="0" w:color="auto"/>
                    <w:bottom w:val="none" w:sz="0" w:space="0" w:color="auto"/>
                    <w:right w:val="none" w:sz="0" w:space="0" w:color="auto"/>
                  </w:divBdr>
                  <w:divsChild>
                    <w:div w:id="1284994765">
                      <w:marLeft w:val="0"/>
                      <w:marRight w:val="0"/>
                      <w:marTop w:val="0"/>
                      <w:marBottom w:val="0"/>
                      <w:divBdr>
                        <w:top w:val="none" w:sz="0" w:space="0" w:color="auto"/>
                        <w:left w:val="none" w:sz="0" w:space="0" w:color="auto"/>
                        <w:bottom w:val="none" w:sz="0" w:space="0" w:color="auto"/>
                        <w:right w:val="none" w:sz="0" w:space="0" w:color="auto"/>
                      </w:divBdr>
                      <w:divsChild>
                        <w:div w:id="1507208843">
                          <w:marLeft w:val="0"/>
                          <w:marRight w:val="0"/>
                          <w:marTop w:val="0"/>
                          <w:marBottom w:val="0"/>
                          <w:divBdr>
                            <w:top w:val="none" w:sz="0" w:space="0" w:color="auto"/>
                            <w:left w:val="none" w:sz="0" w:space="0" w:color="auto"/>
                            <w:bottom w:val="none" w:sz="0" w:space="0" w:color="auto"/>
                            <w:right w:val="none" w:sz="0" w:space="0" w:color="auto"/>
                          </w:divBdr>
                          <w:divsChild>
                            <w:div w:id="985166495">
                              <w:marLeft w:val="0"/>
                              <w:marRight w:val="0"/>
                              <w:marTop w:val="0"/>
                              <w:marBottom w:val="0"/>
                              <w:divBdr>
                                <w:top w:val="none" w:sz="0" w:space="0" w:color="auto"/>
                                <w:left w:val="none" w:sz="0" w:space="0" w:color="auto"/>
                                <w:bottom w:val="none" w:sz="0" w:space="0" w:color="auto"/>
                                <w:right w:val="none" w:sz="0" w:space="0" w:color="auto"/>
                              </w:divBdr>
                              <w:divsChild>
                                <w:div w:id="3597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6796">
                          <w:marLeft w:val="0"/>
                          <w:marRight w:val="0"/>
                          <w:marTop w:val="0"/>
                          <w:marBottom w:val="0"/>
                          <w:divBdr>
                            <w:top w:val="none" w:sz="0" w:space="0" w:color="auto"/>
                            <w:left w:val="none" w:sz="0" w:space="0" w:color="auto"/>
                            <w:bottom w:val="none" w:sz="0" w:space="0" w:color="auto"/>
                            <w:right w:val="none" w:sz="0" w:space="0" w:color="auto"/>
                          </w:divBdr>
                          <w:divsChild>
                            <w:div w:id="816996382">
                              <w:marLeft w:val="0"/>
                              <w:marRight w:val="0"/>
                              <w:marTop w:val="0"/>
                              <w:marBottom w:val="0"/>
                              <w:divBdr>
                                <w:top w:val="none" w:sz="0" w:space="0" w:color="auto"/>
                                <w:left w:val="none" w:sz="0" w:space="0" w:color="auto"/>
                                <w:bottom w:val="none" w:sz="0" w:space="0" w:color="auto"/>
                                <w:right w:val="none" w:sz="0" w:space="0" w:color="auto"/>
                              </w:divBdr>
                              <w:divsChild>
                                <w:div w:id="1850675683">
                                  <w:marLeft w:val="0"/>
                                  <w:marRight w:val="0"/>
                                  <w:marTop w:val="0"/>
                                  <w:marBottom w:val="0"/>
                                  <w:divBdr>
                                    <w:top w:val="none" w:sz="0" w:space="0" w:color="auto"/>
                                    <w:left w:val="none" w:sz="0" w:space="0" w:color="auto"/>
                                    <w:bottom w:val="none" w:sz="0" w:space="0" w:color="auto"/>
                                    <w:right w:val="none" w:sz="0" w:space="0" w:color="auto"/>
                                  </w:divBdr>
                                  <w:divsChild>
                                    <w:div w:id="55851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13665">
              <w:marLeft w:val="0"/>
              <w:marRight w:val="0"/>
              <w:marTop w:val="0"/>
              <w:marBottom w:val="0"/>
              <w:divBdr>
                <w:top w:val="none" w:sz="0" w:space="0" w:color="auto"/>
                <w:left w:val="none" w:sz="0" w:space="0" w:color="auto"/>
                <w:bottom w:val="none" w:sz="0" w:space="0" w:color="auto"/>
                <w:right w:val="none" w:sz="0" w:space="0" w:color="auto"/>
              </w:divBdr>
              <w:divsChild>
                <w:div w:id="379792722">
                  <w:marLeft w:val="0"/>
                  <w:marRight w:val="0"/>
                  <w:marTop w:val="0"/>
                  <w:marBottom w:val="0"/>
                  <w:divBdr>
                    <w:top w:val="none" w:sz="0" w:space="0" w:color="auto"/>
                    <w:left w:val="none" w:sz="0" w:space="0" w:color="auto"/>
                    <w:bottom w:val="none" w:sz="0" w:space="0" w:color="auto"/>
                    <w:right w:val="none" w:sz="0" w:space="0" w:color="auto"/>
                  </w:divBdr>
                  <w:divsChild>
                    <w:div w:id="10683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87790">
      <w:bodyDiv w:val="1"/>
      <w:marLeft w:val="0"/>
      <w:marRight w:val="0"/>
      <w:marTop w:val="0"/>
      <w:marBottom w:val="0"/>
      <w:divBdr>
        <w:top w:val="none" w:sz="0" w:space="0" w:color="auto"/>
        <w:left w:val="none" w:sz="0" w:space="0" w:color="auto"/>
        <w:bottom w:val="none" w:sz="0" w:space="0" w:color="auto"/>
        <w:right w:val="none" w:sz="0" w:space="0" w:color="auto"/>
      </w:divBdr>
    </w:div>
    <w:div w:id="704066020">
      <w:bodyDiv w:val="1"/>
      <w:marLeft w:val="0"/>
      <w:marRight w:val="0"/>
      <w:marTop w:val="0"/>
      <w:marBottom w:val="0"/>
      <w:divBdr>
        <w:top w:val="none" w:sz="0" w:space="0" w:color="auto"/>
        <w:left w:val="none" w:sz="0" w:space="0" w:color="auto"/>
        <w:bottom w:val="none" w:sz="0" w:space="0" w:color="auto"/>
        <w:right w:val="none" w:sz="0" w:space="0" w:color="auto"/>
      </w:divBdr>
    </w:div>
    <w:div w:id="708533894">
      <w:bodyDiv w:val="1"/>
      <w:marLeft w:val="0"/>
      <w:marRight w:val="0"/>
      <w:marTop w:val="0"/>
      <w:marBottom w:val="0"/>
      <w:divBdr>
        <w:top w:val="none" w:sz="0" w:space="0" w:color="auto"/>
        <w:left w:val="none" w:sz="0" w:space="0" w:color="auto"/>
        <w:bottom w:val="none" w:sz="0" w:space="0" w:color="auto"/>
        <w:right w:val="none" w:sz="0" w:space="0" w:color="auto"/>
      </w:divBdr>
    </w:div>
    <w:div w:id="715011540">
      <w:bodyDiv w:val="1"/>
      <w:marLeft w:val="0"/>
      <w:marRight w:val="0"/>
      <w:marTop w:val="0"/>
      <w:marBottom w:val="0"/>
      <w:divBdr>
        <w:top w:val="none" w:sz="0" w:space="0" w:color="auto"/>
        <w:left w:val="none" w:sz="0" w:space="0" w:color="auto"/>
        <w:bottom w:val="none" w:sz="0" w:space="0" w:color="auto"/>
        <w:right w:val="none" w:sz="0" w:space="0" w:color="auto"/>
      </w:divBdr>
    </w:div>
    <w:div w:id="719472996">
      <w:bodyDiv w:val="1"/>
      <w:marLeft w:val="0"/>
      <w:marRight w:val="0"/>
      <w:marTop w:val="0"/>
      <w:marBottom w:val="0"/>
      <w:divBdr>
        <w:top w:val="none" w:sz="0" w:space="0" w:color="auto"/>
        <w:left w:val="none" w:sz="0" w:space="0" w:color="auto"/>
        <w:bottom w:val="none" w:sz="0" w:space="0" w:color="auto"/>
        <w:right w:val="none" w:sz="0" w:space="0" w:color="auto"/>
      </w:divBdr>
    </w:div>
    <w:div w:id="721754152">
      <w:bodyDiv w:val="1"/>
      <w:marLeft w:val="0"/>
      <w:marRight w:val="0"/>
      <w:marTop w:val="0"/>
      <w:marBottom w:val="0"/>
      <w:divBdr>
        <w:top w:val="none" w:sz="0" w:space="0" w:color="auto"/>
        <w:left w:val="none" w:sz="0" w:space="0" w:color="auto"/>
        <w:bottom w:val="none" w:sz="0" w:space="0" w:color="auto"/>
        <w:right w:val="none" w:sz="0" w:space="0" w:color="auto"/>
      </w:divBdr>
    </w:div>
    <w:div w:id="723523158">
      <w:bodyDiv w:val="1"/>
      <w:marLeft w:val="0"/>
      <w:marRight w:val="0"/>
      <w:marTop w:val="0"/>
      <w:marBottom w:val="0"/>
      <w:divBdr>
        <w:top w:val="none" w:sz="0" w:space="0" w:color="auto"/>
        <w:left w:val="none" w:sz="0" w:space="0" w:color="auto"/>
        <w:bottom w:val="none" w:sz="0" w:space="0" w:color="auto"/>
        <w:right w:val="none" w:sz="0" w:space="0" w:color="auto"/>
      </w:divBdr>
    </w:div>
    <w:div w:id="726490529">
      <w:bodyDiv w:val="1"/>
      <w:marLeft w:val="0"/>
      <w:marRight w:val="0"/>
      <w:marTop w:val="0"/>
      <w:marBottom w:val="0"/>
      <w:divBdr>
        <w:top w:val="none" w:sz="0" w:space="0" w:color="auto"/>
        <w:left w:val="none" w:sz="0" w:space="0" w:color="auto"/>
        <w:bottom w:val="none" w:sz="0" w:space="0" w:color="auto"/>
        <w:right w:val="none" w:sz="0" w:space="0" w:color="auto"/>
      </w:divBdr>
    </w:div>
    <w:div w:id="726760166">
      <w:bodyDiv w:val="1"/>
      <w:marLeft w:val="0"/>
      <w:marRight w:val="0"/>
      <w:marTop w:val="0"/>
      <w:marBottom w:val="0"/>
      <w:divBdr>
        <w:top w:val="none" w:sz="0" w:space="0" w:color="auto"/>
        <w:left w:val="none" w:sz="0" w:space="0" w:color="auto"/>
        <w:bottom w:val="none" w:sz="0" w:space="0" w:color="auto"/>
        <w:right w:val="none" w:sz="0" w:space="0" w:color="auto"/>
      </w:divBdr>
    </w:div>
    <w:div w:id="729809029">
      <w:bodyDiv w:val="1"/>
      <w:marLeft w:val="0"/>
      <w:marRight w:val="0"/>
      <w:marTop w:val="0"/>
      <w:marBottom w:val="0"/>
      <w:divBdr>
        <w:top w:val="none" w:sz="0" w:space="0" w:color="auto"/>
        <w:left w:val="none" w:sz="0" w:space="0" w:color="auto"/>
        <w:bottom w:val="none" w:sz="0" w:space="0" w:color="auto"/>
        <w:right w:val="none" w:sz="0" w:space="0" w:color="auto"/>
      </w:divBdr>
    </w:div>
    <w:div w:id="735670584">
      <w:bodyDiv w:val="1"/>
      <w:marLeft w:val="0"/>
      <w:marRight w:val="0"/>
      <w:marTop w:val="0"/>
      <w:marBottom w:val="0"/>
      <w:divBdr>
        <w:top w:val="none" w:sz="0" w:space="0" w:color="auto"/>
        <w:left w:val="none" w:sz="0" w:space="0" w:color="auto"/>
        <w:bottom w:val="none" w:sz="0" w:space="0" w:color="auto"/>
        <w:right w:val="none" w:sz="0" w:space="0" w:color="auto"/>
      </w:divBdr>
    </w:div>
    <w:div w:id="745035527">
      <w:bodyDiv w:val="1"/>
      <w:marLeft w:val="0"/>
      <w:marRight w:val="0"/>
      <w:marTop w:val="0"/>
      <w:marBottom w:val="0"/>
      <w:divBdr>
        <w:top w:val="none" w:sz="0" w:space="0" w:color="auto"/>
        <w:left w:val="none" w:sz="0" w:space="0" w:color="auto"/>
        <w:bottom w:val="none" w:sz="0" w:space="0" w:color="auto"/>
        <w:right w:val="none" w:sz="0" w:space="0" w:color="auto"/>
      </w:divBdr>
    </w:div>
    <w:div w:id="747656580">
      <w:bodyDiv w:val="1"/>
      <w:marLeft w:val="0"/>
      <w:marRight w:val="0"/>
      <w:marTop w:val="0"/>
      <w:marBottom w:val="0"/>
      <w:divBdr>
        <w:top w:val="none" w:sz="0" w:space="0" w:color="auto"/>
        <w:left w:val="none" w:sz="0" w:space="0" w:color="auto"/>
        <w:bottom w:val="none" w:sz="0" w:space="0" w:color="auto"/>
        <w:right w:val="none" w:sz="0" w:space="0" w:color="auto"/>
      </w:divBdr>
    </w:div>
    <w:div w:id="749427029">
      <w:bodyDiv w:val="1"/>
      <w:marLeft w:val="0"/>
      <w:marRight w:val="0"/>
      <w:marTop w:val="0"/>
      <w:marBottom w:val="0"/>
      <w:divBdr>
        <w:top w:val="none" w:sz="0" w:space="0" w:color="auto"/>
        <w:left w:val="none" w:sz="0" w:space="0" w:color="auto"/>
        <w:bottom w:val="none" w:sz="0" w:space="0" w:color="auto"/>
        <w:right w:val="none" w:sz="0" w:space="0" w:color="auto"/>
      </w:divBdr>
    </w:div>
    <w:div w:id="751707842">
      <w:bodyDiv w:val="1"/>
      <w:marLeft w:val="0"/>
      <w:marRight w:val="0"/>
      <w:marTop w:val="0"/>
      <w:marBottom w:val="0"/>
      <w:divBdr>
        <w:top w:val="none" w:sz="0" w:space="0" w:color="auto"/>
        <w:left w:val="none" w:sz="0" w:space="0" w:color="auto"/>
        <w:bottom w:val="none" w:sz="0" w:space="0" w:color="auto"/>
        <w:right w:val="none" w:sz="0" w:space="0" w:color="auto"/>
      </w:divBdr>
    </w:div>
    <w:div w:id="756559386">
      <w:bodyDiv w:val="1"/>
      <w:marLeft w:val="0"/>
      <w:marRight w:val="0"/>
      <w:marTop w:val="0"/>
      <w:marBottom w:val="0"/>
      <w:divBdr>
        <w:top w:val="none" w:sz="0" w:space="0" w:color="auto"/>
        <w:left w:val="none" w:sz="0" w:space="0" w:color="auto"/>
        <w:bottom w:val="none" w:sz="0" w:space="0" w:color="auto"/>
        <w:right w:val="none" w:sz="0" w:space="0" w:color="auto"/>
      </w:divBdr>
    </w:div>
    <w:div w:id="758715113">
      <w:bodyDiv w:val="1"/>
      <w:marLeft w:val="0"/>
      <w:marRight w:val="0"/>
      <w:marTop w:val="0"/>
      <w:marBottom w:val="0"/>
      <w:divBdr>
        <w:top w:val="none" w:sz="0" w:space="0" w:color="auto"/>
        <w:left w:val="none" w:sz="0" w:space="0" w:color="auto"/>
        <w:bottom w:val="none" w:sz="0" w:space="0" w:color="auto"/>
        <w:right w:val="none" w:sz="0" w:space="0" w:color="auto"/>
      </w:divBdr>
    </w:div>
    <w:div w:id="759759333">
      <w:bodyDiv w:val="1"/>
      <w:marLeft w:val="0"/>
      <w:marRight w:val="0"/>
      <w:marTop w:val="0"/>
      <w:marBottom w:val="0"/>
      <w:divBdr>
        <w:top w:val="none" w:sz="0" w:space="0" w:color="auto"/>
        <w:left w:val="none" w:sz="0" w:space="0" w:color="auto"/>
        <w:bottom w:val="none" w:sz="0" w:space="0" w:color="auto"/>
        <w:right w:val="none" w:sz="0" w:space="0" w:color="auto"/>
      </w:divBdr>
      <w:divsChild>
        <w:div w:id="1751466186">
          <w:marLeft w:val="0"/>
          <w:marRight w:val="0"/>
          <w:marTop w:val="0"/>
          <w:marBottom w:val="0"/>
          <w:divBdr>
            <w:top w:val="none" w:sz="0" w:space="0" w:color="auto"/>
            <w:left w:val="none" w:sz="0" w:space="0" w:color="auto"/>
            <w:bottom w:val="none" w:sz="0" w:space="0" w:color="auto"/>
            <w:right w:val="none" w:sz="0" w:space="0" w:color="auto"/>
          </w:divBdr>
          <w:divsChild>
            <w:div w:id="2906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61299">
      <w:bodyDiv w:val="1"/>
      <w:marLeft w:val="0"/>
      <w:marRight w:val="0"/>
      <w:marTop w:val="0"/>
      <w:marBottom w:val="0"/>
      <w:divBdr>
        <w:top w:val="none" w:sz="0" w:space="0" w:color="auto"/>
        <w:left w:val="none" w:sz="0" w:space="0" w:color="auto"/>
        <w:bottom w:val="none" w:sz="0" w:space="0" w:color="auto"/>
        <w:right w:val="none" w:sz="0" w:space="0" w:color="auto"/>
      </w:divBdr>
    </w:div>
    <w:div w:id="762578894">
      <w:bodyDiv w:val="1"/>
      <w:marLeft w:val="0"/>
      <w:marRight w:val="0"/>
      <w:marTop w:val="0"/>
      <w:marBottom w:val="0"/>
      <w:divBdr>
        <w:top w:val="none" w:sz="0" w:space="0" w:color="auto"/>
        <w:left w:val="none" w:sz="0" w:space="0" w:color="auto"/>
        <w:bottom w:val="none" w:sz="0" w:space="0" w:color="auto"/>
        <w:right w:val="none" w:sz="0" w:space="0" w:color="auto"/>
      </w:divBdr>
    </w:div>
    <w:div w:id="762921581">
      <w:bodyDiv w:val="1"/>
      <w:marLeft w:val="0"/>
      <w:marRight w:val="0"/>
      <w:marTop w:val="0"/>
      <w:marBottom w:val="0"/>
      <w:divBdr>
        <w:top w:val="none" w:sz="0" w:space="0" w:color="auto"/>
        <w:left w:val="none" w:sz="0" w:space="0" w:color="auto"/>
        <w:bottom w:val="none" w:sz="0" w:space="0" w:color="auto"/>
        <w:right w:val="none" w:sz="0" w:space="0" w:color="auto"/>
      </w:divBdr>
    </w:div>
    <w:div w:id="768161824">
      <w:bodyDiv w:val="1"/>
      <w:marLeft w:val="0"/>
      <w:marRight w:val="0"/>
      <w:marTop w:val="0"/>
      <w:marBottom w:val="0"/>
      <w:divBdr>
        <w:top w:val="none" w:sz="0" w:space="0" w:color="auto"/>
        <w:left w:val="none" w:sz="0" w:space="0" w:color="auto"/>
        <w:bottom w:val="none" w:sz="0" w:space="0" w:color="auto"/>
        <w:right w:val="none" w:sz="0" w:space="0" w:color="auto"/>
      </w:divBdr>
    </w:div>
    <w:div w:id="768501321">
      <w:bodyDiv w:val="1"/>
      <w:marLeft w:val="0"/>
      <w:marRight w:val="0"/>
      <w:marTop w:val="0"/>
      <w:marBottom w:val="0"/>
      <w:divBdr>
        <w:top w:val="none" w:sz="0" w:space="0" w:color="auto"/>
        <w:left w:val="none" w:sz="0" w:space="0" w:color="auto"/>
        <w:bottom w:val="none" w:sz="0" w:space="0" w:color="auto"/>
        <w:right w:val="none" w:sz="0" w:space="0" w:color="auto"/>
      </w:divBdr>
    </w:div>
    <w:div w:id="769936732">
      <w:bodyDiv w:val="1"/>
      <w:marLeft w:val="0"/>
      <w:marRight w:val="0"/>
      <w:marTop w:val="0"/>
      <w:marBottom w:val="0"/>
      <w:divBdr>
        <w:top w:val="none" w:sz="0" w:space="0" w:color="auto"/>
        <w:left w:val="none" w:sz="0" w:space="0" w:color="auto"/>
        <w:bottom w:val="none" w:sz="0" w:space="0" w:color="auto"/>
        <w:right w:val="none" w:sz="0" w:space="0" w:color="auto"/>
      </w:divBdr>
    </w:div>
    <w:div w:id="770590091">
      <w:bodyDiv w:val="1"/>
      <w:marLeft w:val="0"/>
      <w:marRight w:val="0"/>
      <w:marTop w:val="0"/>
      <w:marBottom w:val="0"/>
      <w:divBdr>
        <w:top w:val="none" w:sz="0" w:space="0" w:color="auto"/>
        <w:left w:val="none" w:sz="0" w:space="0" w:color="auto"/>
        <w:bottom w:val="none" w:sz="0" w:space="0" w:color="auto"/>
        <w:right w:val="none" w:sz="0" w:space="0" w:color="auto"/>
      </w:divBdr>
      <w:divsChild>
        <w:div w:id="1092167881">
          <w:marLeft w:val="0"/>
          <w:marRight w:val="0"/>
          <w:marTop w:val="0"/>
          <w:marBottom w:val="0"/>
          <w:divBdr>
            <w:top w:val="single" w:sz="2" w:space="0" w:color="auto"/>
            <w:left w:val="single" w:sz="2" w:space="0" w:color="auto"/>
            <w:bottom w:val="single" w:sz="2" w:space="0" w:color="auto"/>
            <w:right w:val="single" w:sz="2" w:space="0" w:color="auto"/>
          </w:divBdr>
          <w:divsChild>
            <w:div w:id="2026129431">
              <w:marLeft w:val="0"/>
              <w:marRight w:val="0"/>
              <w:marTop w:val="0"/>
              <w:marBottom w:val="0"/>
              <w:divBdr>
                <w:top w:val="none" w:sz="0" w:space="0" w:color="auto"/>
                <w:left w:val="none" w:sz="0" w:space="0" w:color="auto"/>
                <w:bottom w:val="none" w:sz="0" w:space="0" w:color="auto"/>
                <w:right w:val="none" w:sz="0" w:space="0" w:color="auto"/>
              </w:divBdr>
              <w:divsChild>
                <w:div w:id="111754504">
                  <w:marLeft w:val="0"/>
                  <w:marRight w:val="0"/>
                  <w:marTop w:val="0"/>
                  <w:marBottom w:val="0"/>
                  <w:divBdr>
                    <w:top w:val="single" w:sz="2" w:space="0" w:color="auto"/>
                    <w:left w:val="single" w:sz="2" w:space="0" w:color="auto"/>
                    <w:bottom w:val="single" w:sz="2" w:space="0" w:color="auto"/>
                    <w:right w:val="single" w:sz="2" w:space="0" w:color="auto"/>
                  </w:divBdr>
                  <w:divsChild>
                    <w:div w:id="376123379">
                      <w:marLeft w:val="0"/>
                      <w:marRight w:val="0"/>
                      <w:marTop w:val="0"/>
                      <w:marBottom w:val="0"/>
                      <w:divBdr>
                        <w:top w:val="single" w:sz="2" w:space="0" w:color="auto"/>
                        <w:left w:val="single" w:sz="2" w:space="0" w:color="auto"/>
                        <w:bottom w:val="single" w:sz="2" w:space="0" w:color="auto"/>
                        <w:right w:val="single" w:sz="2" w:space="0" w:color="auto"/>
                      </w:divBdr>
                      <w:divsChild>
                        <w:div w:id="670332066">
                          <w:marLeft w:val="0"/>
                          <w:marRight w:val="0"/>
                          <w:marTop w:val="0"/>
                          <w:marBottom w:val="0"/>
                          <w:divBdr>
                            <w:top w:val="single" w:sz="2" w:space="0" w:color="auto"/>
                            <w:left w:val="single" w:sz="2" w:space="0" w:color="auto"/>
                            <w:bottom w:val="single" w:sz="2" w:space="0" w:color="auto"/>
                            <w:right w:val="single" w:sz="2" w:space="0" w:color="auto"/>
                          </w:divBdr>
                          <w:divsChild>
                            <w:div w:id="11238833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93953310">
                      <w:marLeft w:val="0"/>
                      <w:marRight w:val="0"/>
                      <w:marTop w:val="0"/>
                      <w:marBottom w:val="0"/>
                      <w:divBdr>
                        <w:top w:val="single" w:sz="2" w:space="0" w:color="auto"/>
                        <w:left w:val="single" w:sz="2" w:space="0" w:color="auto"/>
                        <w:bottom w:val="single" w:sz="2" w:space="0" w:color="auto"/>
                        <w:right w:val="single" w:sz="2" w:space="0" w:color="auto"/>
                      </w:divBdr>
                      <w:divsChild>
                        <w:div w:id="1690643049">
                          <w:marLeft w:val="0"/>
                          <w:marRight w:val="0"/>
                          <w:marTop w:val="0"/>
                          <w:marBottom w:val="0"/>
                          <w:divBdr>
                            <w:top w:val="single" w:sz="2" w:space="0" w:color="auto"/>
                            <w:left w:val="single" w:sz="2" w:space="0" w:color="auto"/>
                            <w:bottom w:val="single" w:sz="2" w:space="0" w:color="auto"/>
                            <w:right w:val="single" w:sz="2" w:space="0" w:color="auto"/>
                          </w:divBdr>
                          <w:divsChild>
                            <w:div w:id="1445006092">
                              <w:marLeft w:val="0"/>
                              <w:marRight w:val="0"/>
                              <w:marTop w:val="0"/>
                              <w:marBottom w:val="0"/>
                              <w:divBdr>
                                <w:top w:val="single" w:sz="2" w:space="0" w:color="auto"/>
                                <w:left w:val="single" w:sz="2" w:space="0" w:color="auto"/>
                                <w:bottom w:val="single" w:sz="2" w:space="0" w:color="auto"/>
                                <w:right w:val="single" w:sz="2" w:space="0" w:color="auto"/>
                              </w:divBdr>
                              <w:divsChild>
                                <w:div w:id="334961638">
                                  <w:marLeft w:val="0"/>
                                  <w:marRight w:val="0"/>
                                  <w:marTop w:val="0"/>
                                  <w:marBottom w:val="0"/>
                                  <w:divBdr>
                                    <w:top w:val="single" w:sz="2" w:space="0" w:color="auto"/>
                                    <w:left w:val="single" w:sz="2" w:space="0" w:color="auto"/>
                                    <w:bottom w:val="single" w:sz="2" w:space="0" w:color="auto"/>
                                    <w:right w:val="single" w:sz="2" w:space="0" w:color="auto"/>
                                  </w:divBdr>
                                  <w:divsChild>
                                    <w:div w:id="19042195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26875955">
                          <w:marLeft w:val="0"/>
                          <w:marRight w:val="0"/>
                          <w:marTop w:val="0"/>
                          <w:marBottom w:val="0"/>
                          <w:divBdr>
                            <w:top w:val="single" w:sz="2" w:space="0" w:color="auto"/>
                            <w:left w:val="single" w:sz="2" w:space="0" w:color="auto"/>
                            <w:bottom w:val="single" w:sz="2" w:space="0" w:color="auto"/>
                            <w:right w:val="single" w:sz="2" w:space="0" w:color="auto"/>
                          </w:divBdr>
                          <w:divsChild>
                            <w:div w:id="1722361031">
                              <w:marLeft w:val="0"/>
                              <w:marRight w:val="0"/>
                              <w:marTop w:val="0"/>
                              <w:marBottom w:val="0"/>
                              <w:divBdr>
                                <w:top w:val="single" w:sz="2" w:space="0" w:color="auto"/>
                                <w:left w:val="single" w:sz="2" w:space="0" w:color="auto"/>
                                <w:bottom w:val="single" w:sz="2" w:space="0" w:color="auto"/>
                                <w:right w:val="single" w:sz="2" w:space="0" w:color="auto"/>
                              </w:divBdr>
                              <w:divsChild>
                                <w:div w:id="6324463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60676594">
          <w:marLeft w:val="0"/>
          <w:marRight w:val="0"/>
          <w:marTop w:val="0"/>
          <w:marBottom w:val="0"/>
          <w:divBdr>
            <w:top w:val="single" w:sz="2" w:space="0" w:color="auto"/>
            <w:left w:val="single" w:sz="2" w:space="0" w:color="auto"/>
            <w:bottom w:val="single" w:sz="2" w:space="0" w:color="auto"/>
            <w:right w:val="single" w:sz="2" w:space="0" w:color="auto"/>
          </w:divBdr>
          <w:divsChild>
            <w:div w:id="138767465">
              <w:marLeft w:val="0"/>
              <w:marRight w:val="0"/>
              <w:marTop w:val="0"/>
              <w:marBottom w:val="0"/>
              <w:divBdr>
                <w:top w:val="single" w:sz="2" w:space="0" w:color="auto"/>
                <w:left w:val="single" w:sz="2" w:space="0" w:color="auto"/>
                <w:bottom w:val="single" w:sz="2" w:space="0" w:color="auto"/>
                <w:right w:val="single" w:sz="2" w:space="0" w:color="auto"/>
              </w:divBdr>
              <w:divsChild>
                <w:div w:id="124009223">
                  <w:marLeft w:val="0"/>
                  <w:marRight w:val="0"/>
                  <w:marTop w:val="0"/>
                  <w:marBottom w:val="0"/>
                  <w:divBdr>
                    <w:top w:val="single" w:sz="2" w:space="0" w:color="auto"/>
                    <w:left w:val="single" w:sz="2" w:space="0" w:color="auto"/>
                    <w:bottom w:val="single" w:sz="2" w:space="0" w:color="auto"/>
                    <w:right w:val="single" w:sz="2" w:space="0" w:color="auto"/>
                  </w:divBdr>
                  <w:divsChild>
                    <w:div w:id="1771924581">
                      <w:marLeft w:val="0"/>
                      <w:marRight w:val="0"/>
                      <w:marTop w:val="0"/>
                      <w:marBottom w:val="0"/>
                      <w:divBdr>
                        <w:top w:val="single" w:sz="2" w:space="0" w:color="auto"/>
                        <w:left w:val="single" w:sz="2" w:space="0" w:color="auto"/>
                        <w:bottom w:val="single" w:sz="2" w:space="0" w:color="auto"/>
                        <w:right w:val="single" w:sz="2" w:space="0" w:color="auto"/>
                      </w:divBdr>
                      <w:divsChild>
                        <w:div w:id="1504591924">
                          <w:marLeft w:val="0"/>
                          <w:marRight w:val="0"/>
                          <w:marTop w:val="0"/>
                          <w:marBottom w:val="0"/>
                          <w:divBdr>
                            <w:top w:val="single" w:sz="2" w:space="0" w:color="auto"/>
                            <w:left w:val="single" w:sz="2" w:space="0" w:color="auto"/>
                            <w:bottom w:val="single" w:sz="2" w:space="0" w:color="auto"/>
                            <w:right w:val="single" w:sz="2" w:space="0" w:color="auto"/>
                          </w:divBdr>
                          <w:divsChild>
                            <w:div w:id="1647127073">
                              <w:marLeft w:val="0"/>
                              <w:marRight w:val="0"/>
                              <w:marTop w:val="0"/>
                              <w:marBottom w:val="0"/>
                              <w:divBdr>
                                <w:top w:val="single" w:sz="2" w:space="0" w:color="auto"/>
                                <w:left w:val="single" w:sz="2" w:space="0" w:color="auto"/>
                                <w:bottom w:val="single" w:sz="2" w:space="0" w:color="auto"/>
                                <w:right w:val="single" w:sz="2" w:space="0" w:color="auto"/>
                              </w:divBdr>
                              <w:divsChild>
                                <w:div w:id="16626542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47757243">
                          <w:marLeft w:val="0"/>
                          <w:marRight w:val="0"/>
                          <w:marTop w:val="0"/>
                          <w:marBottom w:val="0"/>
                          <w:divBdr>
                            <w:top w:val="single" w:sz="2" w:space="0" w:color="auto"/>
                            <w:left w:val="single" w:sz="2" w:space="0" w:color="auto"/>
                            <w:bottom w:val="single" w:sz="2" w:space="0" w:color="auto"/>
                            <w:right w:val="single" w:sz="2" w:space="0" w:color="auto"/>
                          </w:divBdr>
                          <w:divsChild>
                            <w:div w:id="1374959713">
                              <w:marLeft w:val="0"/>
                              <w:marRight w:val="0"/>
                              <w:marTop w:val="0"/>
                              <w:marBottom w:val="0"/>
                              <w:divBdr>
                                <w:top w:val="single" w:sz="2" w:space="0" w:color="auto"/>
                                <w:left w:val="single" w:sz="2" w:space="0" w:color="auto"/>
                                <w:bottom w:val="single" w:sz="2" w:space="0" w:color="auto"/>
                                <w:right w:val="single" w:sz="2" w:space="0" w:color="auto"/>
                              </w:divBdr>
                              <w:divsChild>
                                <w:div w:id="1763641166">
                                  <w:marLeft w:val="0"/>
                                  <w:marRight w:val="0"/>
                                  <w:marTop w:val="0"/>
                                  <w:marBottom w:val="0"/>
                                  <w:divBdr>
                                    <w:top w:val="single" w:sz="2" w:space="0" w:color="auto"/>
                                    <w:left w:val="single" w:sz="2" w:space="0" w:color="auto"/>
                                    <w:bottom w:val="single" w:sz="2" w:space="0" w:color="auto"/>
                                    <w:right w:val="single" w:sz="2" w:space="0" w:color="auto"/>
                                  </w:divBdr>
                                  <w:divsChild>
                                    <w:div w:id="4819704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613825391">
              <w:marLeft w:val="0"/>
              <w:marRight w:val="0"/>
              <w:marTop w:val="0"/>
              <w:marBottom w:val="0"/>
              <w:divBdr>
                <w:top w:val="single" w:sz="2" w:space="0" w:color="auto"/>
                <w:left w:val="single" w:sz="2" w:space="0" w:color="auto"/>
                <w:bottom w:val="single" w:sz="2" w:space="0" w:color="auto"/>
                <w:right w:val="single" w:sz="2" w:space="0" w:color="auto"/>
              </w:divBdr>
              <w:divsChild>
                <w:div w:id="1355617109">
                  <w:marLeft w:val="0"/>
                  <w:marRight w:val="0"/>
                  <w:marTop w:val="0"/>
                  <w:marBottom w:val="0"/>
                  <w:divBdr>
                    <w:top w:val="single" w:sz="2" w:space="0" w:color="auto"/>
                    <w:left w:val="single" w:sz="2" w:space="0" w:color="auto"/>
                    <w:bottom w:val="single" w:sz="2" w:space="0" w:color="auto"/>
                    <w:right w:val="single" w:sz="2" w:space="0" w:color="auto"/>
                  </w:divBdr>
                  <w:divsChild>
                    <w:div w:id="1890337425">
                      <w:marLeft w:val="0"/>
                      <w:marRight w:val="0"/>
                      <w:marTop w:val="0"/>
                      <w:marBottom w:val="0"/>
                      <w:divBdr>
                        <w:top w:val="single" w:sz="2" w:space="0" w:color="auto"/>
                        <w:left w:val="single" w:sz="2" w:space="0" w:color="auto"/>
                        <w:bottom w:val="single" w:sz="2" w:space="0" w:color="auto"/>
                        <w:right w:val="single" w:sz="2" w:space="0" w:color="auto"/>
                      </w:divBdr>
                      <w:divsChild>
                        <w:div w:id="31422115">
                          <w:marLeft w:val="0"/>
                          <w:marRight w:val="0"/>
                          <w:marTop w:val="0"/>
                          <w:marBottom w:val="0"/>
                          <w:divBdr>
                            <w:top w:val="single" w:sz="2" w:space="0" w:color="auto"/>
                            <w:left w:val="single" w:sz="2" w:space="0" w:color="auto"/>
                            <w:bottom w:val="single" w:sz="2" w:space="0" w:color="auto"/>
                            <w:right w:val="single" w:sz="2" w:space="0" w:color="auto"/>
                          </w:divBdr>
                          <w:divsChild>
                            <w:div w:id="627319253">
                              <w:marLeft w:val="0"/>
                              <w:marRight w:val="0"/>
                              <w:marTop w:val="0"/>
                              <w:marBottom w:val="0"/>
                              <w:divBdr>
                                <w:top w:val="single" w:sz="2" w:space="0" w:color="auto"/>
                                <w:left w:val="single" w:sz="2" w:space="0" w:color="auto"/>
                                <w:bottom w:val="single" w:sz="2" w:space="0" w:color="auto"/>
                                <w:right w:val="single" w:sz="2" w:space="0" w:color="auto"/>
                              </w:divBdr>
                              <w:divsChild>
                                <w:div w:id="251016070">
                                  <w:marLeft w:val="0"/>
                                  <w:marRight w:val="0"/>
                                  <w:marTop w:val="0"/>
                                  <w:marBottom w:val="0"/>
                                  <w:divBdr>
                                    <w:top w:val="single" w:sz="2" w:space="0" w:color="auto"/>
                                    <w:left w:val="single" w:sz="2" w:space="0" w:color="auto"/>
                                    <w:bottom w:val="single" w:sz="2" w:space="0" w:color="auto"/>
                                    <w:right w:val="single" w:sz="2" w:space="0" w:color="auto"/>
                                  </w:divBdr>
                                </w:div>
                              </w:divsChild>
                            </w:div>
                            <w:div w:id="1745450556">
                              <w:marLeft w:val="0"/>
                              <w:marRight w:val="0"/>
                              <w:marTop w:val="0"/>
                              <w:marBottom w:val="0"/>
                              <w:divBdr>
                                <w:top w:val="single" w:sz="2" w:space="0" w:color="auto"/>
                                <w:left w:val="single" w:sz="2" w:space="0" w:color="auto"/>
                                <w:bottom w:val="single" w:sz="2" w:space="0" w:color="auto"/>
                                <w:right w:val="single" w:sz="2" w:space="0" w:color="auto"/>
                              </w:divBdr>
                            </w:div>
                          </w:divsChild>
                        </w:div>
                        <w:div w:id="310907391">
                          <w:marLeft w:val="0"/>
                          <w:marRight w:val="0"/>
                          <w:marTop w:val="0"/>
                          <w:marBottom w:val="0"/>
                          <w:divBdr>
                            <w:top w:val="single" w:sz="2" w:space="0" w:color="auto"/>
                            <w:left w:val="single" w:sz="2" w:space="0" w:color="auto"/>
                            <w:bottom w:val="single" w:sz="2" w:space="0" w:color="auto"/>
                            <w:right w:val="single" w:sz="2" w:space="0" w:color="auto"/>
                          </w:divBdr>
                          <w:divsChild>
                            <w:div w:id="449203656">
                              <w:marLeft w:val="0"/>
                              <w:marRight w:val="0"/>
                              <w:marTop w:val="0"/>
                              <w:marBottom w:val="0"/>
                              <w:divBdr>
                                <w:top w:val="none" w:sz="0" w:space="0" w:color="auto"/>
                                <w:left w:val="none" w:sz="0" w:space="0" w:color="auto"/>
                                <w:bottom w:val="none" w:sz="0" w:space="0" w:color="auto"/>
                                <w:right w:val="none" w:sz="0" w:space="0" w:color="auto"/>
                              </w:divBdr>
                              <w:divsChild>
                                <w:div w:id="21011709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26822838">
              <w:marLeft w:val="0"/>
              <w:marRight w:val="0"/>
              <w:marTop w:val="0"/>
              <w:marBottom w:val="0"/>
              <w:divBdr>
                <w:top w:val="single" w:sz="2" w:space="0" w:color="auto"/>
                <w:left w:val="single" w:sz="2" w:space="0" w:color="auto"/>
                <w:bottom w:val="single" w:sz="2" w:space="0" w:color="auto"/>
                <w:right w:val="single" w:sz="2" w:space="0" w:color="auto"/>
              </w:divBdr>
              <w:divsChild>
                <w:div w:id="2035884439">
                  <w:marLeft w:val="0"/>
                  <w:marRight w:val="0"/>
                  <w:marTop w:val="0"/>
                  <w:marBottom w:val="0"/>
                  <w:divBdr>
                    <w:top w:val="single" w:sz="2" w:space="0" w:color="auto"/>
                    <w:left w:val="single" w:sz="2" w:space="0" w:color="auto"/>
                    <w:bottom w:val="single" w:sz="2" w:space="0" w:color="auto"/>
                    <w:right w:val="single" w:sz="2" w:space="0" w:color="auto"/>
                  </w:divBdr>
                  <w:divsChild>
                    <w:div w:id="564684477">
                      <w:marLeft w:val="0"/>
                      <w:marRight w:val="0"/>
                      <w:marTop w:val="0"/>
                      <w:marBottom w:val="0"/>
                      <w:divBdr>
                        <w:top w:val="single" w:sz="2" w:space="0" w:color="auto"/>
                        <w:left w:val="single" w:sz="2" w:space="0" w:color="auto"/>
                        <w:bottom w:val="single" w:sz="2" w:space="0" w:color="auto"/>
                        <w:right w:val="single" w:sz="2" w:space="0" w:color="auto"/>
                      </w:divBdr>
                      <w:divsChild>
                        <w:div w:id="174275569">
                          <w:marLeft w:val="0"/>
                          <w:marRight w:val="0"/>
                          <w:marTop w:val="0"/>
                          <w:marBottom w:val="0"/>
                          <w:divBdr>
                            <w:top w:val="single" w:sz="2" w:space="0" w:color="auto"/>
                            <w:left w:val="single" w:sz="2" w:space="0" w:color="auto"/>
                            <w:bottom w:val="single" w:sz="2" w:space="0" w:color="auto"/>
                            <w:right w:val="single" w:sz="2" w:space="0" w:color="auto"/>
                          </w:divBdr>
                          <w:divsChild>
                            <w:div w:id="376705879">
                              <w:marLeft w:val="0"/>
                              <w:marRight w:val="0"/>
                              <w:marTop w:val="0"/>
                              <w:marBottom w:val="0"/>
                              <w:divBdr>
                                <w:top w:val="none" w:sz="0" w:space="0" w:color="auto"/>
                                <w:left w:val="none" w:sz="0" w:space="0" w:color="auto"/>
                                <w:bottom w:val="none" w:sz="0" w:space="0" w:color="auto"/>
                                <w:right w:val="none" w:sz="0" w:space="0" w:color="auto"/>
                              </w:divBdr>
                              <w:divsChild>
                                <w:div w:id="179273511">
                                  <w:marLeft w:val="0"/>
                                  <w:marRight w:val="0"/>
                                  <w:marTop w:val="0"/>
                                  <w:marBottom w:val="0"/>
                                  <w:divBdr>
                                    <w:top w:val="single" w:sz="2" w:space="0" w:color="auto"/>
                                    <w:left w:val="single" w:sz="2" w:space="0" w:color="auto"/>
                                    <w:bottom w:val="single" w:sz="2" w:space="0" w:color="auto"/>
                                    <w:right w:val="single" w:sz="2" w:space="0" w:color="auto"/>
                                  </w:divBdr>
                                  <w:divsChild>
                                    <w:div w:id="445124693">
                                      <w:marLeft w:val="0"/>
                                      <w:marRight w:val="0"/>
                                      <w:marTop w:val="0"/>
                                      <w:marBottom w:val="0"/>
                                      <w:divBdr>
                                        <w:top w:val="single" w:sz="2" w:space="0" w:color="auto"/>
                                        <w:left w:val="single" w:sz="2" w:space="0" w:color="auto"/>
                                        <w:bottom w:val="single" w:sz="2" w:space="0" w:color="auto"/>
                                        <w:right w:val="single" w:sz="2" w:space="0" w:color="auto"/>
                                      </w:divBdr>
                                      <w:divsChild>
                                        <w:div w:id="19685808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36003165">
                          <w:marLeft w:val="0"/>
                          <w:marRight w:val="0"/>
                          <w:marTop w:val="0"/>
                          <w:marBottom w:val="0"/>
                          <w:divBdr>
                            <w:top w:val="single" w:sz="2" w:space="0" w:color="auto"/>
                            <w:left w:val="single" w:sz="2" w:space="0" w:color="auto"/>
                            <w:bottom w:val="single" w:sz="2" w:space="0" w:color="auto"/>
                            <w:right w:val="single" w:sz="2" w:space="0" w:color="auto"/>
                          </w:divBdr>
                          <w:divsChild>
                            <w:div w:id="349068445">
                              <w:marLeft w:val="0"/>
                              <w:marRight w:val="0"/>
                              <w:marTop w:val="0"/>
                              <w:marBottom w:val="0"/>
                              <w:divBdr>
                                <w:top w:val="single" w:sz="2" w:space="0" w:color="auto"/>
                                <w:left w:val="single" w:sz="2" w:space="0" w:color="auto"/>
                                <w:bottom w:val="single" w:sz="2" w:space="0" w:color="auto"/>
                                <w:right w:val="single" w:sz="2" w:space="0" w:color="auto"/>
                              </w:divBdr>
                            </w:div>
                            <w:div w:id="941646982">
                              <w:marLeft w:val="0"/>
                              <w:marRight w:val="0"/>
                              <w:marTop w:val="0"/>
                              <w:marBottom w:val="0"/>
                              <w:divBdr>
                                <w:top w:val="single" w:sz="2" w:space="0" w:color="auto"/>
                                <w:left w:val="single" w:sz="2" w:space="0" w:color="auto"/>
                                <w:bottom w:val="single" w:sz="2" w:space="0" w:color="auto"/>
                                <w:right w:val="single" w:sz="2" w:space="0" w:color="auto"/>
                              </w:divBdr>
                              <w:divsChild>
                                <w:div w:id="7894020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2718752">
              <w:marLeft w:val="0"/>
              <w:marRight w:val="0"/>
              <w:marTop w:val="0"/>
              <w:marBottom w:val="0"/>
              <w:divBdr>
                <w:top w:val="single" w:sz="2" w:space="0" w:color="auto"/>
                <w:left w:val="single" w:sz="2" w:space="0" w:color="auto"/>
                <w:bottom w:val="single" w:sz="2" w:space="0" w:color="auto"/>
                <w:right w:val="single" w:sz="2" w:space="0" w:color="auto"/>
              </w:divBdr>
              <w:divsChild>
                <w:div w:id="2078017702">
                  <w:marLeft w:val="0"/>
                  <w:marRight w:val="0"/>
                  <w:marTop w:val="0"/>
                  <w:marBottom w:val="0"/>
                  <w:divBdr>
                    <w:top w:val="single" w:sz="2" w:space="0" w:color="auto"/>
                    <w:left w:val="single" w:sz="2" w:space="0" w:color="auto"/>
                    <w:bottom w:val="single" w:sz="2" w:space="0" w:color="auto"/>
                    <w:right w:val="single" w:sz="2" w:space="0" w:color="auto"/>
                  </w:divBdr>
                  <w:divsChild>
                    <w:div w:id="590772913">
                      <w:marLeft w:val="0"/>
                      <w:marRight w:val="0"/>
                      <w:marTop w:val="0"/>
                      <w:marBottom w:val="0"/>
                      <w:divBdr>
                        <w:top w:val="single" w:sz="2" w:space="0" w:color="auto"/>
                        <w:left w:val="single" w:sz="2" w:space="0" w:color="auto"/>
                        <w:bottom w:val="single" w:sz="2" w:space="0" w:color="auto"/>
                        <w:right w:val="single" w:sz="2" w:space="0" w:color="auto"/>
                      </w:divBdr>
                      <w:divsChild>
                        <w:div w:id="1229457336">
                          <w:marLeft w:val="0"/>
                          <w:marRight w:val="0"/>
                          <w:marTop w:val="0"/>
                          <w:marBottom w:val="0"/>
                          <w:divBdr>
                            <w:top w:val="single" w:sz="2" w:space="0" w:color="auto"/>
                            <w:left w:val="single" w:sz="2" w:space="0" w:color="auto"/>
                            <w:bottom w:val="single" w:sz="2" w:space="0" w:color="auto"/>
                            <w:right w:val="single" w:sz="2" w:space="0" w:color="auto"/>
                          </w:divBdr>
                          <w:divsChild>
                            <w:div w:id="52892031">
                              <w:marLeft w:val="0"/>
                              <w:marRight w:val="0"/>
                              <w:marTop w:val="0"/>
                              <w:marBottom w:val="0"/>
                              <w:divBdr>
                                <w:top w:val="single" w:sz="2" w:space="0" w:color="auto"/>
                                <w:left w:val="single" w:sz="2" w:space="0" w:color="auto"/>
                                <w:bottom w:val="single" w:sz="2" w:space="0" w:color="auto"/>
                                <w:right w:val="single" w:sz="2" w:space="0" w:color="auto"/>
                              </w:divBdr>
                              <w:divsChild>
                                <w:div w:id="1203250899">
                                  <w:marLeft w:val="0"/>
                                  <w:marRight w:val="0"/>
                                  <w:marTop w:val="0"/>
                                  <w:marBottom w:val="0"/>
                                  <w:divBdr>
                                    <w:top w:val="single" w:sz="2" w:space="0" w:color="auto"/>
                                    <w:left w:val="single" w:sz="2" w:space="0" w:color="auto"/>
                                    <w:bottom w:val="single" w:sz="2" w:space="0" w:color="auto"/>
                                    <w:right w:val="single" w:sz="2" w:space="0" w:color="auto"/>
                                  </w:divBdr>
                                  <w:divsChild>
                                    <w:div w:id="20377299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94171027">
                          <w:marLeft w:val="0"/>
                          <w:marRight w:val="0"/>
                          <w:marTop w:val="0"/>
                          <w:marBottom w:val="0"/>
                          <w:divBdr>
                            <w:top w:val="single" w:sz="2" w:space="0" w:color="auto"/>
                            <w:left w:val="single" w:sz="2" w:space="0" w:color="auto"/>
                            <w:bottom w:val="single" w:sz="2" w:space="0" w:color="auto"/>
                            <w:right w:val="single" w:sz="2" w:space="0" w:color="auto"/>
                          </w:divBdr>
                          <w:divsChild>
                            <w:div w:id="2070690963">
                              <w:marLeft w:val="0"/>
                              <w:marRight w:val="0"/>
                              <w:marTop w:val="0"/>
                              <w:marBottom w:val="0"/>
                              <w:divBdr>
                                <w:top w:val="single" w:sz="2" w:space="0" w:color="auto"/>
                                <w:left w:val="single" w:sz="2" w:space="0" w:color="auto"/>
                                <w:bottom w:val="single" w:sz="2" w:space="0" w:color="auto"/>
                                <w:right w:val="single" w:sz="2" w:space="0" w:color="auto"/>
                              </w:divBdr>
                              <w:divsChild>
                                <w:div w:id="8540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41728898">
              <w:marLeft w:val="0"/>
              <w:marRight w:val="0"/>
              <w:marTop w:val="0"/>
              <w:marBottom w:val="0"/>
              <w:divBdr>
                <w:top w:val="single" w:sz="2" w:space="0" w:color="auto"/>
                <w:left w:val="single" w:sz="2" w:space="0" w:color="auto"/>
                <w:bottom w:val="single" w:sz="2" w:space="0" w:color="auto"/>
                <w:right w:val="single" w:sz="2" w:space="0" w:color="auto"/>
              </w:divBdr>
              <w:divsChild>
                <w:div w:id="2071493850">
                  <w:marLeft w:val="0"/>
                  <w:marRight w:val="0"/>
                  <w:marTop w:val="0"/>
                  <w:marBottom w:val="0"/>
                  <w:divBdr>
                    <w:top w:val="single" w:sz="2" w:space="0" w:color="auto"/>
                    <w:left w:val="single" w:sz="2" w:space="0" w:color="auto"/>
                    <w:bottom w:val="single" w:sz="2" w:space="0" w:color="auto"/>
                    <w:right w:val="single" w:sz="2" w:space="0" w:color="auto"/>
                  </w:divBdr>
                  <w:divsChild>
                    <w:div w:id="144511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64730532">
              <w:marLeft w:val="0"/>
              <w:marRight w:val="0"/>
              <w:marTop w:val="0"/>
              <w:marBottom w:val="0"/>
              <w:divBdr>
                <w:top w:val="single" w:sz="2" w:space="0" w:color="auto"/>
                <w:left w:val="single" w:sz="2" w:space="0" w:color="auto"/>
                <w:bottom w:val="single" w:sz="2" w:space="0" w:color="auto"/>
                <w:right w:val="single" w:sz="2" w:space="0" w:color="auto"/>
              </w:divBdr>
              <w:divsChild>
                <w:div w:id="2000037119">
                  <w:marLeft w:val="0"/>
                  <w:marRight w:val="0"/>
                  <w:marTop w:val="0"/>
                  <w:marBottom w:val="0"/>
                  <w:divBdr>
                    <w:top w:val="single" w:sz="2" w:space="0" w:color="auto"/>
                    <w:left w:val="single" w:sz="2" w:space="0" w:color="auto"/>
                    <w:bottom w:val="single" w:sz="2" w:space="0" w:color="auto"/>
                    <w:right w:val="single" w:sz="2" w:space="0" w:color="auto"/>
                  </w:divBdr>
                  <w:divsChild>
                    <w:div w:id="927151965">
                      <w:marLeft w:val="0"/>
                      <w:marRight w:val="0"/>
                      <w:marTop w:val="0"/>
                      <w:marBottom w:val="0"/>
                      <w:divBdr>
                        <w:top w:val="single" w:sz="2" w:space="0" w:color="auto"/>
                        <w:left w:val="single" w:sz="2" w:space="0" w:color="auto"/>
                        <w:bottom w:val="single" w:sz="2" w:space="0" w:color="auto"/>
                        <w:right w:val="single" w:sz="2" w:space="0" w:color="auto"/>
                      </w:divBdr>
                      <w:divsChild>
                        <w:div w:id="965163579">
                          <w:marLeft w:val="0"/>
                          <w:marRight w:val="0"/>
                          <w:marTop w:val="0"/>
                          <w:marBottom w:val="0"/>
                          <w:divBdr>
                            <w:top w:val="single" w:sz="2" w:space="0" w:color="auto"/>
                            <w:left w:val="single" w:sz="2" w:space="0" w:color="auto"/>
                            <w:bottom w:val="single" w:sz="2" w:space="0" w:color="auto"/>
                            <w:right w:val="single" w:sz="2" w:space="0" w:color="auto"/>
                          </w:divBdr>
                          <w:divsChild>
                            <w:div w:id="1778139826">
                              <w:marLeft w:val="0"/>
                              <w:marRight w:val="0"/>
                              <w:marTop w:val="0"/>
                              <w:marBottom w:val="0"/>
                              <w:divBdr>
                                <w:top w:val="single" w:sz="2" w:space="0" w:color="auto"/>
                                <w:left w:val="single" w:sz="2" w:space="0" w:color="auto"/>
                                <w:bottom w:val="single" w:sz="2" w:space="0" w:color="auto"/>
                                <w:right w:val="single" w:sz="2" w:space="0" w:color="auto"/>
                              </w:divBdr>
                              <w:divsChild>
                                <w:div w:id="7213683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46567851">
                          <w:marLeft w:val="0"/>
                          <w:marRight w:val="0"/>
                          <w:marTop w:val="0"/>
                          <w:marBottom w:val="0"/>
                          <w:divBdr>
                            <w:top w:val="single" w:sz="2" w:space="0" w:color="auto"/>
                            <w:left w:val="single" w:sz="2" w:space="0" w:color="auto"/>
                            <w:bottom w:val="single" w:sz="2" w:space="0" w:color="auto"/>
                            <w:right w:val="single" w:sz="2" w:space="0" w:color="auto"/>
                          </w:divBdr>
                          <w:divsChild>
                            <w:div w:id="1471166506">
                              <w:marLeft w:val="0"/>
                              <w:marRight w:val="0"/>
                              <w:marTop w:val="0"/>
                              <w:marBottom w:val="0"/>
                              <w:divBdr>
                                <w:top w:val="single" w:sz="2" w:space="0" w:color="auto"/>
                                <w:left w:val="single" w:sz="2" w:space="0" w:color="auto"/>
                                <w:bottom w:val="single" w:sz="2" w:space="0" w:color="auto"/>
                                <w:right w:val="single" w:sz="2" w:space="0" w:color="auto"/>
                              </w:divBdr>
                              <w:divsChild>
                                <w:div w:id="974867410">
                                  <w:marLeft w:val="0"/>
                                  <w:marRight w:val="0"/>
                                  <w:marTop w:val="0"/>
                                  <w:marBottom w:val="0"/>
                                  <w:divBdr>
                                    <w:top w:val="single" w:sz="2" w:space="0" w:color="auto"/>
                                    <w:left w:val="single" w:sz="2" w:space="0" w:color="auto"/>
                                    <w:bottom w:val="single" w:sz="2" w:space="0" w:color="auto"/>
                                    <w:right w:val="single" w:sz="2" w:space="0" w:color="auto"/>
                                  </w:divBdr>
                                  <w:divsChild>
                                    <w:div w:id="1095208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771625536">
      <w:bodyDiv w:val="1"/>
      <w:marLeft w:val="0"/>
      <w:marRight w:val="0"/>
      <w:marTop w:val="0"/>
      <w:marBottom w:val="0"/>
      <w:divBdr>
        <w:top w:val="none" w:sz="0" w:space="0" w:color="auto"/>
        <w:left w:val="none" w:sz="0" w:space="0" w:color="auto"/>
        <w:bottom w:val="none" w:sz="0" w:space="0" w:color="auto"/>
        <w:right w:val="none" w:sz="0" w:space="0" w:color="auto"/>
      </w:divBdr>
    </w:div>
    <w:div w:id="776950198">
      <w:bodyDiv w:val="1"/>
      <w:marLeft w:val="0"/>
      <w:marRight w:val="0"/>
      <w:marTop w:val="0"/>
      <w:marBottom w:val="0"/>
      <w:divBdr>
        <w:top w:val="none" w:sz="0" w:space="0" w:color="auto"/>
        <w:left w:val="none" w:sz="0" w:space="0" w:color="auto"/>
        <w:bottom w:val="none" w:sz="0" w:space="0" w:color="auto"/>
        <w:right w:val="none" w:sz="0" w:space="0" w:color="auto"/>
      </w:divBdr>
    </w:div>
    <w:div w:id="780489636">
      <w:bodyDiv w:val="1"/>
      <w:marLeft w:val="0"/>
      <w:marRight w:val="0"/>
      <w:marTop w:val="0"/>
      <w:marBottom w:val="0"/>
      <w:divBdr>
        <w:top w:val="none" w:sz="0" w:space="0" w:color="auto"/>
        <w:left w:val="none" w:sz="0" w:space="0" w:color="auto"/>
        <w:bottom w:val="none" w:sz="0" w:space="0" w:color="auto"/>
        <w:right w:val="none" w:sz="0" w:space="0" w:color="auto"/>
      </w:divBdr>
    </w:div>
    <w:div w:id="785654959">
      <w:bodyDiv w:val="1"/>
      <w:marLeft w:val="0"/>
      <w:marRight w:val="0"/>
      <w:marTop w:val="0"/>
      <w:marBottom w:val="0"/>
      <w:divBdr>
        <w:top w:val="none" w:sz="0" w:space="0" w:color="auto"/>
        <w:left w:val="none" w:sz="0" w:space="0" w:color="auto"/>
        <w:bottom w:val="none" w:sz="0" w:space="0" w:color="auto"/>
        <w:right w:val="none" w:sz="0" w:space="0" w:color="auto"/>
      </w:divBdr>
    </w:div>
    <w:div w:id="787816994">
      <w:bodyDiv w:val="1"/>
      <w:marLeft w:val="0"/>
      <w:marRight w:val="0"/>
      <w:marTop w:val="0"/>
      <w:marBottom w:val="0"/>
      <w:divBdr>
        <w:top w:val="none" w:sz="0" w:space="0" w:color="auto"/>
        <w:left w:val="none" w:sz="0" w:space="0" w:color="auto"/>
        <w:bottom w:val="none" w:sz="0" w:space="0" w:color="auto"/>
        <w:right w:val="none" w:sz="0" w:space="0" w:color="auto"/>
      </w:divBdr>
    </w:div>
    <w:div w:id="790708683">
      <w:bodyDiv w:val="1"/>
      <w:marLeft w:val="0"/>
      <w:marRight w:val="0"/>
      <w:marTop w:val="0"/>
      <w:marBottom w:val="0"/>
      <w:divBdr>
        <w:top w:val="none" w:sz="0" w:space="0" w:color="auto"/>
        <w:left w:val="none" w:sz="0" w:space="0" w:color="auto"/>
        <w:bottom w:val="none" w:sz="0" w:space="0" w:color="auto"/>
        <w:right w:val="none" w:sz="0" w:space="0" w:color="auto"/>
      </w:divBdr>
    </w:div>
    <w:div w:id="796216628">
      <w:bodyDiv w:val="1"/>
      <w:marLeft w:val="0"/>
      <w:marRight w:val="0"/>
      <w:marTop w:val="0"/>
      <w:marBottom w:val="0"/>
      <w:divBdr>
        <w:top w:val="none" w:sz="0" w:space="0" w:color="auto"/>
        <w:left w:val="none" w:sz="0" w:space="0" w:color="auto"/>
        <w:bottom w:val="none" w:sz="0" w:space="0" w:color="auto"/>
        <w:right w:val="none" w:sz="0" w:space="0" w:color="auto"/>
      </w:divBdr>
    </w:div>
    <w:div w:id="800611030">
      <w:bodyDiv w:val="1"/>
      <w:marLeft w:val="0"/>
      <w:marRight w:val="0"/>
      <w:marTop w:val="0"/>
      <w:marBottom w:val="0"/>
      <w:divBdr>
        <w:top w:val="none" w:sz="0" w:space="0" w:color="auto"/>
        <w:left w:val="none" w:sz="0" w:space="0" w:color="auto"/>
        <w:bottom w:val="none" w:sz="0" w:space="0" w:color="auto"/>
        <w:right w:val="none" w:sz="0" w:space="0" w:color="auto"/>
      </w:divBdr>
    </w:div>
    <w:div w:id="802963780">
      <w:bodyDiv w:val="1"/>
      <w:marLeft w:val="0"/>
      <w:marRight w:val="0"/>
      <w:marTop w:val="0"/>
      <w:marBottom w:val="0"/>
      <w:divBdr>
        <w:top w:val="none" w:sz="0" w:space="0" w:color="auto"/>
        <w:left w:val="none" w:sz="0" w:space="0" w:color="auto"/>
        <w:bottom w:val="none" w:sz="0" w:space="0" w:color="auto"/>
        <w:right w:val="none" w:sz="0" w:space="0" w:color="auto"/>
      </w:divBdr>
    </w:div>
    <w:div w:id="805663777">
      <w:bodyDiv w:val="1"/>
      <w:marLeft w:val="0"/>
      <w:marRight w:val="0"/>
      <w:marTop w:val="0"/>
      <w:marBottom w:val="0"/>
      <w:divBdr>
        <w:top w:val="none" w:sz="0" w:space="0" w:color="auto"/>
        <w:left w:val="none" w:sz="0" w:space="0" w:color="auto"/>
        <w:bottom w:val="none" w:sz="0" w:space="0" w:color="auto"/>
        <w:right w:val="none" w:sz="0" w:space="0" w:color="auto"/>
      </w:divBdr>
      <w:divsChild>
        <w:div w:id="1942183453">
          <w:marLeft w:val="0"/>
          <w:marRight w:val="0"/>
          <w:marTop w:val="0"/>
          <w:marBottom w:val="0"/>
          <w:divBdr>
            <w:top w:val="single" w:sz="2" w:space="0" w:color="auto"/>
            <w:left w:val="single" w:sz="2" w:space="0" w:color="auto"/>
            <w:bottom w:val="single" w:sz="2" w:space="0" w:color="auto"/>
            <w:right w:val="single" w:sz="2" w:space="0" w:color="auto"/>
          </w:divBdr>
          <w:divsChild>
            <w:div w:id="479008222">
              <w:marLeft w:val="0"/>
              <w:marRight w:val="0"/>
              <w:marTop w:val="0"/>
              <w:marBottom w:val="0"/>
              <w:divBdr>
                <w:top w:val="single" w:sz="2" w:space="0" w:color="auto"/>
                <w:left w:val="single" w:sz="2" w:space="0" w:color="auto"/>
                <w:bottom w:val="single" w:sz="2" w:space="0" w:color="auto"/>
                <w:right w:val="single" w:sz="2" w:space="0" w:color="auto"/>
              </w:divBdr>
              <w:divsChild>
                <w:div w:id="620694643">
                  <w:marLeft w:val="0"/>
                  <w:marRight w:val="0"/>
                  <w:marTop w:val="0"/>
                  <w:marBottom w:val="0"/>
                  <w:divBdr>
                    <w:top w:val="single" w:sz="2" w:space="0" w:color="auto"/>
                    <w:left w:val="single" w:sz="2" w:space="0" w:color="auto"/>
                    <w:bottom w:val="single" w:sz="2" w:space="0" w:color="auto"/>
                    <w:right w:val="single" w:sz="2" w:space="0" w:color="auto"/>
                  </w:divBdr>
                  <w:divsChild>
                    <w:div w:id="20635529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04406487">
              <w:marLeft w:val="0"/>
              <w:marRight w:val="0"/>
              <w:marTop w:val="0"/>
              <w:marBottom w:val="0"/>
              <w:divBdr>
                <w:top w:val="single" w:sz="2" w:space="0" w:color="auto"/>
                <w:left w:val="single" w:sz="2" w:space="0" w:color="auto"/>
                <w:bottom w:val="single" w:sz="2" w:space="0" w:color="auto"/>
                <w:right w:val="single" w:sz="2" w:space="0" w:color="auto"/>
              </w:divBdr>
              <w:divsChild>
                <w:div w:id="691613977">
                  <w:marLeft w:val="0"/>
                  <w:marRight w:val="0"/>
                  <w:marTop w:val="0"/>
                  <w:marBottom w:val="0"/>
                  <w:divBdr>
                    <w:top w:val="single" w:sz="2" w:space="0" w:color="auto"/>
                    <w:left w:val="single" w:sz="2" w:space="0" w:color="auto"/>
                    <w:bottom w:val="single" w:sz="2" w:space="0" w:color="auto"/>
                    <w:right w:val="single" w:sz="2" w:space="0" w:color="auto"/>
                  </w:divBdr>
                  <w:divsChild>
                    <w:div w:id="196702117">
                      <w:marLeft w:val="0"/>
                      <w:marRight w:val="0"/>
                      <w:marTop w:val="0"/>
                      <w:marBottom w:val="0"/>
                      <w:divBdr>
                        <w:top w:val="single" w:sz="2" w:space="0" w:color="auto"/>
                        <w:left w:val="single" w:sz="2" w:space="0" w:color="auto"/>
                        <w:bottom w:val="single" w:sz="2" w:space="0" w:color="auto"/>
                        <w:right w:val="single" w:sz="2" w:space="0" w:color="auto"/>
                      </w:divBdr>
                      <w:divsChild>
                        <w:div w:id="1472748070">
                          <w:marLeft w:val="0"/>
                          <w:marRight w:val="0"/>
                          <w:marTop w:val="0"/>
                          <w:marBottom w:val="0"/>
                          <w:divBdr>
                            <w:top w:val="single" w:sz="2" w:space="0" w:color="auto"/>
                            <w:left w:val="single" w:sz="2" w:space="0" w:color="auto"/>
                            <w:bottom w:val="single" w:sz="2" w:space="0" w:color="auto"/>
                            <w:right w:val="single" w:sz="2" w:space="0" w:color="auto"/>
                          </w:divBdr>
                          <w:divsChild>
                            <w:div w:id="1700621992">
                              <w:marLeft w:val="0"/>
                              <w:marRight w:val="0"/>
                              <w:marTop w:val="0"/>
                              <w:marBottom w:val="0"/>
                              <w:divBdr>
                                <w:top w:val="single" w:sz="2" w:space="0" w:color="auto"/>
                                <w:left w:val="single" w:sz="2" w:space="0" w:color="auto"/>
                                <w:bottom w:val="single" w:sz="2" w:space="0" w:color="auto"/>
                                <w:right w:val="single" w:sz="2" w:space="0" w:color="auto"/>
                              </w:divBdr>
                              <w:divsChild>
                                <w:div w:id="2083331437">
                                  <w:marLeft w:val="0"/>
                                  <w:marRight w:val="0"/>
                                  <w:marTop w:val="0"/>
                                  <w:marBottom w:val="0"/>
                                  <w:divBdr>
                                    <w:top w:val="single" w:sz="2" w:space="0" w:color="auto"/>
                                    <w:left w:val="single" w:sz="2" w:space="0" w:color="auto"/>
                                    <w:bottom w:val="single" w:sz="2" w:space="0" w:color="auto"/>
                                    <w:right w:val="single" w:sz="2" w:space="0" w:color="auto"/>
                                  </w:divBdr>
                                  <w:divsChild>
                                    <w:div w:id="1664087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40013457">
                          <w:marLeft w:val="0"/>
                          <w:marRight w:val="0"/>
                          <w:marTop w:val="0"/>
                          <w:marBottom w:val="0"/>
                          <w:divBdr>
                            <w:top w:val="single" w:sz="2" w:space="0" w:color="auto"/>
                            <w:left w:val="single" w:sz="2" w:space="0" w:color="auto"/>
                            <w:bottom w:val="single" w:sz="2" w:space="0" w:color="auto"/>
                            <w:right w:val="single" w:sz="2" w:space="0" w:color="auto"/>
                          </w:divBdr>
                          <w:divsChild>
                            <w:div w:id="120224132">
                              <w:marLeft w:val="0"/>
                              <w:marRight w:val="0"/>
                              <w:marTop w:val="0"/>
                              <w:marBottom w:val="0"/>
                              <w:divBdr>
                                <w:top w:val="single" w:sz="2" w:space="0" w:color="auto"/>
                                <w:left w:val="single" w:sz="2" w:space="0" w:color="auto"/>
                                <w:bottom w:val="single" w:sz="2" w:space="0" w:color="auto"/>
                                <w:right w:val="single" w:sz="2" w:space="0" w:color="auto"/>
                              </w:divBdr>
                              <w:divsChild>
                                <w:div w:id="14747871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28715017">
              <w:marLeft w:val="0"/>
              <w:marRight w:val="0"/>
              <w:marTop w:val="0"/>
              <w:marBottom w:val="0"/>
              <w:divBdr>
                <w:top w:val="single" w:sz="2" w:space="0" w:color="auto"/>
                <w:left w:val="single" w:sz="2" w:space="0" w:color="auto"/>
                <w:bottom w:val="single" w:sz="2" w:space="0" w:color="auto"/>
                <w:right w:val="single" w:sz="2" w:space="0" w:color="auto"/>
              </w:divBdr>
              <w:divsChild>
                <w:div w:id="1150557938">
                  <w:marLeft w:val="0"/>
                  <w:marRight w:val="0"/>
                  <w:marTop w:val="0"/>
                  <w:marBottom w:val="0"/>
                  <w:divBdr>
                    <w:top w:val="single" w:sz="2" w:space="0" w:color="auto"/>
                    <w:left w:val="single" w:sz="2" w:space="0" w:color="auto"/>
                    <w:bottom w:val="single" w:sz="2" w:space="0" w:color="auto"/>
                    <w:right w:val="single" w:sz="2" w:space="0" w:color="auto"/>
                  </w:divBdr>
                  <w:divsChild>
                    <w:div w:id="623388293">
                      <w:marLeft w:val="0"/>
                      <w:marRight w:val="0"/>
                      <w:marTop w:val="0"/>
                      <w:marBottom w:val="0"/>
                      <w:divBdr>
                        <w:top w:val="single" w:sz="2" w:space="0" w:color="auto"/>
                        <w:left w:val="single" w:sz="2" w:space="0" w:color="auto"/>
                        <w:bottom w:val="single" w:sz="2" w:space="0" w:color="auto"/>
                        <w:right w:val="single" w:sz="2" w:space="0" w:color="auto"/>
                      </w:divBdr>
                      <w:divsChild>
                        <w:div w:id="698122205">
                          <w:marLeft w:val="0"/>
                          <w:marRight w:val="0"/>
                          <w:marTop w:val="0"/>
                          <w:marBottom w:val="0"/>
                          <w:divBdr>
                            <w:top w:val="single" w:sz="2" w:space="0" w:color="auto"/>
                            <w:left w:val="single" w:sz="2" w:space="0" w:color="auto"/>
                            <w:bottom w:val="single" w:sz="2" w:space="0" w:color="auto"/>
                            <w:right w:val="single" w:sz="2" w:space="0" w:color="auto"/>
                          </w:divBdr>
                          <w:divsChild>
                            <w:div w:id="859243575">
                              <w:marLeft w:val="0"/>
                              <w:marRight w:val="0"/>
                              <w:marTop w:val="0"/>
                              <w:marBottom w:val="0"/>
                              <w:divBdr>
                                <w:top w:val="single" w:sz="2" w:space="0" w:color="auto"/>
                                <w:left w:val="single" w:sz="2" w:space="0" w:color="auto"/>
                                <w:bottom w:val="single" w:sz="2" w:space="0" w:color="auto"/>
                                <w:right w:val="single" w:sz="2" w:space="0" w:color="auto"/>
                              </w:divBdr>
                            </w:div>
                            <w:div w:id="1055591680">
                              <w:marLeft w:val="0"/>
                              <w:marRight w:val="0"/>
                              <w:marTop w:val="0"/>
                              <w:marBottom w:val="0"/>
                              <w:divBdr>
                                <w:top w:val="single" w:sz="2" w:space="0" w:color="auto"/>
                                <w:left w:val="single" w:sz="2" w:space="0" w:color="auto"/>
                                <w:bottom w:val="single" w:sz="2" w:space="0" w:color="auto"/>
                                <w:right w:val="single" w:sz="2" w:space="0" w:color="auto"/>
                              </w:divBdr>
                              <w:divsChild>
                                <w:div w:id="1242739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06444748">
                          <w:marLeft w:val="0"/>
                          <w:marRight w:val="0"/>
                          <w:marTop w:val="0"/>
                          <w:marBottom w:val="0"/>
                          <w:divBdr>
                            <w:top w:val="single" w:sz="2" w:space="0" w:color="auto"/>
                            <w:left w:val="single" w:sz="2" w:space="0" w:color="auto"/>
                            <w:bottom w:val="single" w:sz="2" w:space="0" w:color="auto"/>
                            <w:right w:val="single" w:sz="2" w:space="0" w:color="auto"/>
                          </w:divBdr>
                          <w:divsChild>
                            <w:div w:id="1872762756">
                              <w:marLeft w:val="0"/>
                              <w:marRight w:val="0"/>
                              <w:marTop w:val="0"/>
                              <w:marBottom w:val="0"/>
                              <w:divBdr>
                                <w:top w:val="none" w:sz="0" w:space="0" w:color="auto"/>
                                <w:left w:val="none" w:sz="0" w:space="0" w:color="auto"/>
                                <w:bottom w:val="none" w:sz="0" w:space="0" w:color="auto"/>
                                <w:right w:val="none" w:sz="0" w:space="0" w:color="auto"/>
                              </w:divBdr>
                              <w:divsChild>
                                <w:div w:id="688605052">
                                  <w:marLeft w:val="0"/>
                                  <w:marRight w:val="0"/>
                                  <w:marTop w:val="0"/>
                                  <w:marBottom w:val="0"/>
                                  <w:divBdr>
                                    <w:top w:val="single" w:sz="2" w:space="0" w:color="auto"/>
                                    <w:left w:val="single" w:sz="2" w:space="0" w:color="auto"/>
                                    <w:bottom w:val="single" w:sz="2" w:space="0" w:color="auto"/>
                                    <w:right w:val="single" w:sz="2" w:space="0" w:color="auto"/>
                                  </w:divBdr>
                                  <w:divsChild>
                                    <w:div w:id="1855260346">
                                      <w:marLeft w:val="0"/>
                                      <w:marRight w:val="0"/>
                                      <w:marTop w:val="0"/>
                                      <w:marBottom w:val="0"/>
                                      <w:divBdr>
                                        <w:top w:val="single" w:sz="2" w:space="0" w:color="auto"/>
                                        <w:left w:val="single" w:sz="2" w:space="0" w:color="auto"/>
                                        <w:bottom w:val="single" w:sz="2" w:space="0" w:color="auto"/>
                                        <w:right w:val="single" w:sz="2" w:space="0" w:color="auto"/>
                                      </w:divBdr>
                                      <w:divsChild>
                                        <w:div w:id="19753268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98631120">
              <w:marLeft w:val="0"/>
              <w:marRight w:val="0"/>
              <w:marTop w:val="0"/>
              <w:marBottom w:val="0"/>
              <w:divBdr>
                <w:top w:val="single" w:sz="2" w:space="0" w:color="auto"/>
                <w:left w:val="single" w:sz="2" w:space="0" w:color="auto"/>
                <w:bottom w:val="single" w:sz="2" w:space="0" w:color="auto"/>
                <w:right w:val="single" w:sz="2" w:space="0" w:color="auto"/>
              </w:divBdr>
              <w:divsChild>
                <w:div w:id="1493914148">
                  <w:marLeft w:val="0"/>
                  <w:marRight w:val="0"/>
                  <w:marTop w:val="0"/>
                  <w:marBottom w:val="0"/>
                  <w:divBdr>
                    <w:top w:val="single" w:sz="2" w:space="0" w:color="auto"/>
                    <w:left w:val="single" w:sz="2" w:space="0" w:color="auto"/>
                    <w:bottom w:val="single" w:sz="2" w:space="0" w:color="auto"/>
                    <w:right w:val="single" w:sz="2" w:space="0" w:color="auto"/>
                  </w:divBdr>
                  <w:divsChild>
                    <w:div w:id="766147965">
                      <w:marLeft w:val="0"/>
                      <w:marRight w:val="0"/>
                      <w:marTop w:val="0"/>
                      <w:marBottom w:val="0"/>
                      <w:divBdr>
                        <w:top w:val="single" w:sz="2" w:space="0" w:color="auto"/>
                        <w:left w:val="single" w:sz="2" w:space="0" w:color="auto"/>
                        <w:bottom w:val="single" w:sz="2" w:space="0" w:color="auto"/>
                        <w:right w:val="single" w:sz="2" w:space="0" w:color="auto"/>
                      </w:divBdr>
                      <w:divsChild>
                        <w:div w:id="629097062">
                          <w:marLeft w:val="0"/>
                          <w:marRight w:val="0"/>
                          <w:marTop w:val="0"/>
                          <w:marBottom w:val="0"/>
                          <w:divBdr>
                            <w:top w:val="single" w:sz="2" w:space="0" w:color="auto"/>
                            <w:left w:val="single" w:sz="2" w:space="0" w:color="auto"/>
                            <w:bottom w:val="single" w:sz="2" w:space="0" w:color="auto"/>
                            <w:right w:val="single" w:sz="2" w:space="0" w:color="auto"/>
                          </w:divBdr>
                          <w:divsChild>
                            <w:div w:id="12272055">
                              <w:marLeft w:val="0"/>
                              <w:marRight w:val="0"/>
                              <w:marTop w:val="0"/>
                              <w:marBottom w:val="0"/>
                              <w:divBdr>
                                <w:top w:val="single" w:sz="2" w:space="0" w:color="auto"/>
                                <w:left w:val="single" w:sz="2" w:space="0" w:color="auto"/>
                                <w:bottom w:val="single" w:sz="2" w:space="0" w:color="auto"/>
                                <w:right w:val="single" w:sz="2" w:space="0" w:color="auto"/>
                              </w:divBdr>
                            </w:div>
                            <w:div w:id="441532874">
                              <w:marLeft w:val="0"/>
                              <w:marRight w:val="0"/>
                              <w:marTop w:val="0"/>
                              <w:marBottom w:val="0"/>
                              <w:divBdr>
                                <w:top w:val="single" w:sz="2" w:space="0" w:color="auto"/>
                                <w:left w:val="single" w:sz="2" w:space="0" w:color="auto"/>
                                <w:bottom w:val="single" w:sz="2" w:space="0" w:color="auto"/>
                                <w:right w:val="single" w:sz="2" w:space="0" w:color="auto"/>
                              </w:divBdr>
                              <w:divsChild>
                                <w:div w:id="11222678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05895337">
                          <w:marLeft w:val="0"/>
                          <w:marRight w:val="0"/>
                          <w:marTop w:val="0"/>
                          <w:marBottom w:val="0"/>
                          <w:divBdr>
                            <w:top w:val="single" w:sz="2" w:space="0" w:color="auto"/>
                            <w:left w:val="single" w:sz="2" w:space="0" w:color="auto"/>
                            <w:bottom w:val="single" w:sz="2" w:space="0" w:color="auto"/>
                            <w:right w:val="single" w:sz="2" w:space="0" w:color="auto"/>
                          </w:divBdr>
                          <w:divsChild>
                            <w:div w:id="762920656">
                              <w:marLeft w:val="0"/>
                              <w:marRight w:val="0"/>
                              <w:marTop w:val="0"/>
                              <w:marBottom w:val="0"/>
                              <w:divBdr>
                                <w:top w:val="none" w:sz="0" w:space="0" w:color="auto"/>
                                <w:left w:val="none" w:sz="0" w:space="0" w:color="auto"/>
                                <w:bottom w:val="none" w:sz="0" w:space="0" w:color="auto"/>
                                <w:right w:val="none" w:sz="0" w:space="0" w:color="auto"/>
                              </w:divBdr>
                              <w:divsChild>
                                <w:div w:id="13424677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3124088">
              <w:marLeft w:val="0"/>
              <w:marRight w:val="0"/>
              <w:marTop w:val="0"/>
              <w:marBottom w:val="0"/>
              <w:divBdr>
                <w:top w:val="single" w:sz="2" w:space="0" w:color="auto"/>
                <w:left w:val="single" w:sz="2" w:space="0" w:color="auto"/>
                <w:bottom w:val="single" w:sz="2" w:space="0" w:color="auto"/>
                <w:right w:val="single" w:sz="2" w:space="0" w:color="auto"/>
              </w:divBdr>
              <w:divsChild>
                <w:div w:id="1727023229">
                  <w:marLeft w:val="0"/>
                  <w:marRight w:val="0"/>
                  <w:marTop w:val="0"/>
                  <w:marBottom w:val="0"/>
                  <w:divBdr>
                    <w:top w:val="single" w:sz="2" w:space="0" w:color="auto"/>
                    <w:left w:val="single" w:sz="2" w:space="0" w:color="auto"/>
                    <w:bottom w:val="single" w:sz="2" w:space="0" w:color="auto"/>
                    <w:right w:val="single" w:sz="2" w:space="0" w:color="auto"/>
                  </w:divBdr>
                  <w:divsChild>
                    <w:div w:id="1172793084">
                      <w:marLeft w:val="0"/>
                      <w:marRight w:val="0"/>
                      <w:marTop w:val="0"/>
                      <w:marBottom w:val="0"/>
                      <w:divBdr>
                        <w:top w:val="single" w:sz="2" w:space="0" w:color="auto"/>
                        <w:left w:val="single" w:sz="2" w:space="0" w:color="auto"/>
                        <w:bottom w:val="single" w:sz="2" w:space="0" w:color="auto"/>
                        <w:right w:val="single" w:sz="2" w:space="0" w:color="auto"/>
                      </w:divBdr>
                      <w:divsChild>
                        <w:div w:id="799423097">
                          <w:marLeft w:val="0"/>
                          <w:marRight w:val="0"/>
                          <w:marTop w:val="0"/>
                          <w:marBottom w:val="0"/>
                          <w:divBdr>
                            <w:top w:val="single" w:sz="2" w:space="0" w:color="auto"/>
                            <w:left w:val="single" w:sz="2" w:space="0" w:color="auto"/>
                            <w:bottom w:val="single" w:sz="2" w:space="0" w:color="auto"/>
                            <w:right w:val="single" w:sz="2" w:space="0" w:color="auto"/>
                          </w:divBdr>
                          <w:divsChild>
                            <w:div w:id="455173255">
                              <w:marLeft w:val="0"/>
                              <w:marRight w:val="0"/>
                              <w:marTop w:val="0"/>
                              <w:marBottom w:val="0"/>
                              <w:divBdr>
                                <w:top w:val="single" w:sz="2" w:space="0" w:color="auto"/>
                                <w:left w:val="single" w:sz="2" w:space="0" w:color="auto"/>
                                <w:bottom w:val="single" w:sz="2" w:space="0" w:color="auto"/>
                                <w:right w:val="single" w:sz="2" w:space="0" w:color="auto"/>
                              </w:divBdr>
                              <w:divsChild>
                                <w:div w:id="710693781">
                                  <w:marLeft w:val="0"/>
                                  <w:marRight w:val="0"/>
                                  <w:marTop w:val="0"/>
                                  <w:marBottom w:val="0"/>
                                  <w:divBdr>
                                    <w:top w:val="single" w:sz="2" w:space="0" w:color="auto"/>
                                    <w:left w:val="single" w:sz="2" w:space="0" w:color="auto"/>
                                    <w:bottom w:val="single" w:sz="2" w:space="0" w:color="auto"/>
                                    <w:right w:val="single" w:sz="2" w:space="0" w:color="auto"/>
                                  </w:divBdr>
                                  <w:divsChild>
                                    <w:div w:id="7374777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88238095">
                          <w:marLeft w:val="0"/>
                          <w:marRight w:val="0"/>
                          <w:marTop w:val="0"/>
                          <w:marBottom w:val="0"/>
                          <w:divBdr>
                            <w:top w:val="single" w:sz="2" w:space="0" w:color="auto"/>
                            <w:left w:val="single" w:sz="2" w:space="0" w:color="auto"/>
                            <w:bottom w:val="single" w:sz="2" w:space="0" w:color="auto"/>
                            <w:right w:val="single" w:sz="2" w:space="0" w:color="auto"/>
                          </w:divBdr>
                          <w:divsChild>
                            <w:div w:id="2141265605">
                              <w:marLeft w:val="0"/>
                              <w:marRight w:val="0"/>
                              <w:marTop w:val="0"/>
                              <w:marBottom w:val="0"/>
                              <w:divBdr>
                                <w:top w:val="single" w:sz="2" w:space="0" w:color="auto"/>
                                <w:left w:val="single" w:sz="2" w:space="0" w:color="auto"/>
                                <w:bottom w:val="single" w:sz="2" w:space="0" w:color="auto"/>
                                <w:right w:val="single" w:sz="2" w:space="0" w:color="auto"/>
                              </w:divBdr>
                              <w:divsChild>
                                <w:div w:id="18913096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0018630">
              <w:marLeft w:val="0"/>
              <w:marRight w:val="0"/>
              <w:marTop w:val="0"/>
              <w:marBottom w:val="0"/>
              <w:divBdr>
                <w:top w:val="single" w:sz="2" w:space="0" w:color="auto"/>
                <w:left w:val="single" w:sz="2" w:space="0" w:color="auto"/>
                <w:bottom w:val="single" w:sz="2" w:space="0" w:color="auto"/>
                <w:right w:val="single" w:sz="2" w:space="0" w:color="auto"/>
              </w:divBdr>
              <w:divsChild>
                <w:div w:id="1398746949">
                  <w:marLeft w:val="0"/>
                  <w:marRight w:val="0"/>
                  <w:marTop w:val="0"/>
                  <w:marBottom w:val="0"/>
                  <w:divBdr>
                    <w:top w:val="single" w:sz="2" w:space="0" w:color="auto"/>
                    <w:left w:val="single" w:sz="2" w:space="0" w:color="auto"/>
                    <w:bottom w:val="single" w:sz="2" w:space="0" w:color="auto"/>
                    <w:right w:val="single" w:sz="2" w:space="0" w:color="auto"/>
                  </w:divBdr>
                  <w:divsChild>
                    <w:div w:id="1280605588">
                      <w:marLeft w:val="0"/>
                      <w:marRight w:val="0"/>
                      <w:marTop w:val="0"/>
                      <w:marBottom w:val="0"/>
                      <w:divBdr>
                        <w:top w:val="single" w:sz="2" w:space="0" w:color="auto"/>
                        <w:left w:val="single" w:sz="2" w:space="0" w:color="auto"/>
                        <w:bottom w:val="single" w:sz="2" w:space="0" w:color="auto"/>
                        <w:right w:val="single" w:sz="2" w:space="0" w:color="auto"/>
                      </w:divBdr>
                      <w:divsChild>
                        <w:div w:id="811681905">
                          <w:marLeft w:val="0"/>
                          <w:marRight w:val="0"/>
                          <w:marTop w:val="0"/>
                          <w:marBottom w:val="0"/>
                          <w:divBdr>
                            <w:top w:val="single" w:sz="2" w:space="0" w:color="auto"/>
                            <w:left w:val="single" w:sz="2" w:space="0" w:color="auto"/>
                            <w:bottom w:val="single" w:sz="2" w:space="0" w:color="auto"/>
                            <w:right w:val="single" w:sz="2" w:space="0" w:color="auto"/>
                          </w:divBdr>
                          <w:divsChild>
                            <w:div w:id="1832139418">
                              <w:marLeft w:val="0"/>
                              <w:marRight w:val="0"/>
                              <w:marTop w:val="0"/>
                              <w:marBottom w:val="0"/>
                              <w:divBdr>
                                <w:top w:val="single" w:sz="2" w:space="0" w:color="auto"/>
                                <w:left w:val="single" w:sz="2" w:space="0" w:color="auto"/>
                                <w:bottom w:val="single" w:sz="2" w:space="0" w:color="auto"/>
                                <w:right w:val="single" w:sz="2" w:space="0" w:color="auto"/>
                              </w:divBdr>
                              <w:divsChild>
                                <w:div w:id="18738803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96663502">
                          <w:marLeft w:val="0"/>
                          <w:marRight w:val="0"/>
                          <w:marTop w:val="0"/>
                          <w:marBottom w:val="0"/>
                          <w:divBdr>
                            <w:top w:val="single" w:sz="2" w:space="0" w:color="auto"/>
                            <w:left w:val="single" w:sz="2" w:space="0" w:color="auto"/>
                            <w:bottom w:val="single" w:sz="2" w:space="0" w:color="auto"/>
                            <w:right w:val="single" w:sz="2" w:space="0" w:color="auto"/>
                          </w:divBdr>
                          <w:divsChild>
                            <w:div w:id="191579617">
                              <w:marLeft w:val="0"/>
                              <w:marRight w:val="0"/>
                              <w:marTop w:val="0"/>
                              <w:marBottom w:val="0"/>
                              <w:divBdr>
                                <w:top w:val="single" w:sz="2" w:space="0" w:color="auto"/>
                                <w:left w:val="single" w:sz="2" w:space="0" w:color="auto"/>
                                <w:bottom w:val="single" w:sz="2" w:space="0" w:color="auto"/>
                                <w:right w:val="single" w:sz="2" w:space="0" w:color="auto"/>
                              </w:divBdr>
                              <w:divsChild>
                                <w:div w:id="1023093653">
                                  <w:marLeft w:val="0"/>
                                  <w:marRight w:val="0"/>
                                  <w:marTop w:val="0"/>
                                  <w:marBottom w:val="0"/>
                                  <w:divBdr>
                                    <w:top w:val="single" w:sz="2" w:space="0" w:color="auto"/>
                                    <w:left w:val="single" w:sz="2" w:space="0" w:color="auto"/>
                                    <w:bottom w:val="single" w:sz="2" w:space="0" w:color="auto"/>
                                    <w:right w:val="single" w:sz="2" w:space="0" w:color="auto"/>
                                  </w:divBdr>
                                  <w:divsChild>
                                    <w:div w:id="6156464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805663780">
      <w:bodyDiv w:val="1"/>
      <w:marLeft w:val="0"/>
      <w:marRight w:val="0"/>
      <w:marTop w:val="0"/>
      <w:marBottom w:val="0"/>
      <w:divBdr>
        <w:top w:val="none" w:sz="0" w:space="0" w:color="auto"/>
        <w:left w:val="none" w:sz="0" w:space="0" w:color="auto"/>
        <w:bottom w:val="none" w:sz="0" w:space="0" w:color="auto"/>
        <w:right w:val="none" w:sz="0" w:space="0" w:color="auto"/>
      </w:divBdr>
    </w:div>
    <w:div w:id="811949083">
      <w:bodyDiv w:val="1"/>
      <w:marLeft w:val="0"/>
      <w:marRight w:val="0"/>
      <w:marTop w:val="0"/>
      <w:marBottom w:val="0"/>
      <w:divBdr>
        <w:top w:val="none" w:sz="0" w:space="0" w:color="auto"/>
        <w:left w:val="none" w:sz="0" w:space="0" w:color="auto"/>
        <w:bottom w:val="none" w:sz="0" w:space="0" w:color="auto"/>
        <w:right w:val="none" w:sz="0" w:space="0" w:color="auto"/>
      </w:divBdr>
    </w:div>
    <w:div w:id="812405676">
      <w:bodyDiv w:val="1"/>
      <w:marLeft w:val="0"/>
      <w:marRight w:val="0"/>
      <w:marTop w:val="0"/>
      <w:marBottom w:val="0"/>
      <w:divBdr>
        <w:top w:val="none" w:sz="0" w:space="0" w:color="auto"/>
        <w:left w:val="none" w:sz="0" w:space="0" w:color="auto"/>
        <w:bottom w:val="none" w:sz="0" w:space="0" w:color="auto"/>
        <w:right w:val="none" w:sz="0" w:space="0" w:color="auto"/>
      </w:divBdr>
    </w:div>
    <w:div w:id="819855886">
      <w:bodyDiv w:val="1"/>
      <w:marLeft w:val="0"/>
      <w:marRight w:val="0"/>
      <w:marTop w:val="0"/>
      <w:marBottom w:val="0"/>
      <w:divBdr>
        <w:top w:val="none" w:sz="0" w:space="0" w:color="auto"/>
        <w:left w:val="none" w:sz="0" w:space="0" w:color="auto"/>
        <w:bottom w:val="none" w:sz="0" w:space="0" w:color="auto"/>
        <w:right w:val="none" w:sz="0" w:space="0" w:color="auto"/>
      </w:divBdr>
    </w:div>
    <w:div w:id="820465086">
      <w:bodyDiv w:val="1"/>
      <w:marLeft w:val="0"/>
      <w:marRight w:val="0"/>
      <w:marTop w:val="0"/>
      <w:marBottom w:val="0"/>
      <w:divBdr>
        <w:top w:val="none" w:sz="0" w:space="0" w:color="auto"/>
        <w:left w:val="none" w:sz="0" w:space="0" w:color="auto"/>
        <w:bottom w:val="none" w:sz="0" w:space="0" w:color="auto"/>
        <w:right w:val="none" w:sz="0" w:space="0" w:color="auto"/>
      </w:divBdr>
    </w:div>
    <w:div w:id="822281986">
      <w:bodyDiv w:val="1"/>
      <w:marLeft w:val="0"/>
      <w:marRight w:val="0"/>
      <w:marTop w:val="0"/>
      <w:marBottom w:val="0"/>
      <w:divBdr>
        <w:top w:val="none" w:sz="0" w:space="0" w:color="auto"/>
        <w:left w:val="none" w:sz="0" w:space="0" w:color="auto"/>
        <w:bottom w:val="none" w:sz="0" w:space="0" w:color="auto"/>
        <w:right w:val="none" w:sz="0" w:space="0" w:color="auto"/>
      </w:divBdr>
    </w:div>
    <w:div w:id="822770561">
      <w:bodyDiv w:val="1"/>
      <w:marLeft w:val="0"/>
      <w:marRight w:val="0"/>
      <w:marTop w:val="0"/>
      <w:marBottom w:val="0"/>
      <w:divBdr>
        <w:top w:val="none" w:sz="0" w:space="0" w:color="auto"/>
        <w:left w:val="none" w:sz="0" w:space="0" w:color="auto"/>
        <w:bottom w:val="none" w:sz="0" w:space="0" w:color="auto"/>
        <w:right w:val="none" w:sz="0" w:space="0" w:color="auto"/>
      </w:divBdr>
    </w:div>
    <w:div w:id="828862736">
      <w:bodyDiv w:val="1"/>
      <w:marLeft w:val="0"/>
      <w:marRight w:val="0"/>
      <w:marTop w:val="0"/>
      <w:marBottom w:val="0"/>
      <w:divBdr>
        <w:top w:val="none" w:sz="0" w:space="0" w:color="auto"/>
        <w:left w:val="none" w:sz="0" w:space="0" w:color="auto"/>
        <w:bottom w:val="none" w:sz="0" w:space="0" w:color="auto"/>
        <w:right w:val="none" w:sz="0" w:space="0" w:color="auto"/>
      </w:divBdr>
    </w:div>
    <w:div w:id="828905284">
      <w:bodyDiv w:val="1"/>
      <w:marLeft w:val="0"/>
      <w:marRight w:val="0"/>
      <w:marTop w:val="0"/>
      <w:marBottom w:val="0"/>
      <w:divBdr>
        <w:top w:val="none" w:sz="0" w:space="0" w:color="auto"/>
        <w:left w:val="none" w:sz="0" w:space="0" w:color="auto"/>
        <w:bottom w:val="none" w:sz="0" w:space="0" w:color="auto"/>
        <w:right w:val="none" w:sz="0" w:space="0" w:color="auto"/>
      </w:divBdr>
    </w:div>
    <w:div w:id="833187145">
      <w:bodyDiv w:val="1"/>
      <w:marLeft w:val="0"/>
      <w:marRight w:val="0"/>
      <w:marTop w:val="0"/>
      <w:marBottom w:val="0"/>
      <w:divBdr>
        <w:top w:val="none" w:sz="0" w:space="0" w:color="auto"/>
        <w:left w:val="none" w:sz="0" w:space="0" w:color="auto"/>
        <w:bottom w:val="none" w:sz="0" w:space="0" w:color="auto"/>
        <w:right w:val="none" w:sz="0" w:space="0" w:color="auto"/>
      </w:divBdr>
    </w:div>
    <w:div w:id="836773537">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9200329">
      <w:bodyDiv w:val="1"/>
      <w:marLeft w:val="0"/>
      <w:marRight w:val="0"/>
      <w:marTop w:val="0"/>
      <w:marBottom w:val="0"/>
      <w:divBdr>
        <w:top w:val="none" w:sz="0" w:space="0" w:color="auto"/>
        <w:left w:val="none" w:sz="0" w:space="0" w:color="auto"/>
        <w:bottom w:val="none" w:sz="0" w:space="0" w:color="auto"/>
        <w:right w:val="none" w:sz="0" w:space="0" w:color="auto"/>
      </w:divBdr>
    </w:div>
    <w:div w:id="840699549">
      <w:bodyDiv w:val="1"/>
      <w:marLeft w:val="0"/>
      <w:marRight w:val="0"/>
      <w:marTop w:val="0"/>
      <w:marBottom w:val="0"/>
      <w:divBdr>
        <w:top w:val="none" w:sz="0" w:space="0" w:color="auto"/>
        <w:left w:val="none" w:sz="0" w:space="0" w:color="auto"/>
        <w:bottom w:val="none" w:sz="0" w:space="0" w:color="auto"/>
        <w:right w:val="none" w:sz="0" w:space="0" w:color="auto"/>
      </w:divBdr>
    </w:div>
    <w:div w:id="844127810">
      <w:bodyDiv w:val="1"/>
      <w:marLeft w:val="0"/>
      <w:marRight w:val="0"/>
      <w:marTop w:val="0"/>
      <w:marBottom w:val="0"/>
      <w:divBdr>
        <w:top w:val="none" w:sz="0" w:space="0" w:color="auto"/>
        <w:left w:val="none" w:sz="0" w:space="0" w:color="auto"/>
        <w:bottom w:val="none" w:sz="0" w:space="0" w:color="auto"/>
        <w:right w:val="none" w:sz="0" w:space="0" w:color="auto"/>
      </w:divBdr>
    </w:div>
    <w:div w:id="845051562">
      <w:bodyDiv w:val="1"/>
      <w:marLeft w:val="0"/>
      <w:marRight w:val="0"/>
      <w:marTop w:val="0"/>
      <w:marBottom w:val="0"/>
      <w:divBdr>
        <w:top w:val="none" w:sz="0" w:space="0" w:color="auto"/>
        <w:left w:val="none" w:sz="0" w:space="0" w:color="auto"/>
        <w:bottom w:val="none" w:sz="0" w:space="0" w:color="auto"/>
        <w:right w:val="none" w:sz="0" w:space="0" w:color="auto"/>
      </w:divBdr>
    </w:div>
    <w:div w:id="846017226">
      <w:bodyDiv w:val="1"/>
      <w:marLeft w:val="0"/>
      <w:marRight w:val="0"/>
      <w:marTop w:val="0"/>
      <w:marBottom w:val="0"/>
      <w:divBdr>
        <w:top w:val="none" w:sz="0" w:space="0" w:color="auto"/>
        <w:left w:val="none" w:sz="0" w:space="0" w:color="auto"/>
        <w:bottom w:val="none" w:sz="0" w:space="0" w:color="auto"/>
        <w:right w:val="none" w:sz="0" w:space="0" w:color="auto"/>
      </w:divBdr>
    </w:div>
    <w:div w:id="847214760">
      <w:bodyDiv w:val="1"/>
      <w:marLeft w:val="0"/>
      <w:marRight w:val="0"/>
      <w:marTop w:val="0"/>
      <w:marBottom w:val="0"/>
      <w:divBdr>
        <w:top w:val="none" w:sz="0" w:space="0" w:color="auto"/>
        <w:left w:val="none" w:sz="0" w:space="0" w:color="auto"/>
        <w:bottom w:val="none" w:sz="0" w:space="0" w:color="auto"/>
        <w:right w:val="none" w:sz="0" w:space="0" w:color="auto"/>
      </w:divBdr>
    </w:div>
    <w:div w:id="854467736">
      <w:bodyDiv w:val="1"/>
      <w:marLeft w:val="0"/>
      <w:marRight w:val="0"/>
      <w:marTop w:val="0"/>
      <w:marBottom w:val="0"/>
      <w:divBdr>
        <w:top w:val="none" w:sz="0" w:space="0" w:color="auto"/>
        <w:left w:val="none" w:sz="0" w:space="0" w:color="auto"/>
        <w:bottom w:val="none" w:sz="0" w:space="0" w:color="auto"/>
        <w:right w:val="none" w:sz="0" w:space="0" w:color="auto"/>
      </w:divBdr>
    </w:div>
    <w:div w:id="863329876">
      <w:bodyDiv w:val="1"/>
      <w:marLeft w:val="0"/>
      <w:marRight w:val="0"/>
      <w:marTop w:val="0"/>
      <w:marBottom w:val="0"/>
      <w:divBdr>
        <w:top w:val="none" w:sz="0" w:space="0" w:color="auto"/>
        <w:left w:val="none" w:sz="0" w:space="0" w:color="auto"/>
        <w:bottom w:val="none" w:sz="0" w:space="0" w:color="auto"/>
        <w:right w:val="none" w:sz="0" w:space="0" w:color="auto"/>
      </w:divBdr>
    </w:div>
    <w:div w:id="877157314">
      <w:bodyDiv w:val="1"/>
      <w:marLeft w:val="0"/>
      <w:marRight w:val="0"/>
      <w:marTop w:val="0"/>
      <w:marBottom w:val="0"/>
      <w:divBdr>
        <w:top w:val="none" w:sz="0" w:space="0" w:color="auto"/>
        <w:left w:val="none" w:sz="0" w:space="0" w:color="auto"/>
        <w:bottom w:val="none" w:sz="0" w:space="0" w:color="auto"/>
        <w:right w:val="none" w:sz="0" w:space="0" w:color="auto"/>
      </w:divBdr>
    </w:div>
    <w:div w:id="887498376">
      <w:bodyDiv w:val="1"/>
      <w:marLeft w:val="0"/>
      <w:marRight w:val="0"/>
      <w:marTop w:val="0"/>
      <w:marBottom w:val="0"/>
      <w:divBdr>
        <w:top w:val="none" w:sz="0" w:space="0" w:color="auto"/>
        <w:left w:val="none" w:sz="0" w:space="0" w:color="auto"/>
        <w:bottom w:val="none" w:sz="0" w:space="0" w:color="auto"/>
        <w:right w:val="none" w:sz="0" w:space="0" w:color="auto"/>
      </w:divBdr>
    </w:div>
    <w:div w:id="887837276">
      <w:bodyDiv w:val="1"/>
      <w:marLeft w:val="0"/>
      <w:marRight w:val="0"/>
      <w:marTop w:val="0"/>
      <w:marBottom w:val="0"/>
      <w:divBdr>
        <w:top w:val="none" w:sz="0" w:space="0" w:color="auto"/>
        <w:left w:val="none" w:sz="0" w:space="0" w:color="auto"/>
        <w:bottom w:val="none" w:sz="0" w:space="0" w:color="auto"/>
        <w:right w:val="none" w:sz="0" w:space="0" w:color="auto"/>
      </w:divBdr>
    </w:div>
    <w:div w:id="888149461">
      <w:bodyDiv w:val="1"/>
      <w:marLeft w:val="0"/>
      <w:marRight w:val="0"/>
      <w:marTop w:val="0"/>
      <w:marBottom w:val="0"/>
      <w:divBdr>
        <w:top w:val="none" w:sz="0" w:space="0" w:color="auto"/>
        <w:left w:val="none" w:sz="0" w:space="0" w:color="auto"/>
        <w:bottom w:val="none" w:sz="0" w:space="0" w:color="auto"/>
        <w:right w:val="none" w:sz="0" w:space="0" w:color="auto"/>
      </w:divBdr>
    </w:div>
    <w:div w:id="889413997">
      <w:bodyDiv w:val="1"/>
      <w:marLeft w:val="0"/>
      <w:marRight w:val="0"/>
      <w:marTop w:val="0"/>
      <w:marBottom w:val="0"/>
      <w:divBdr>
        <w:top w:val="none" w:sz="0" w:space="0" w:color="auto"/>
        <w:left w:val="none" w:sz="0" w:space="0" w:color="auto"/>
        <w:bottom w:val="none" w:sz="0" w:space="0" w:color="auto"/>
        <w:right w:val="none" w:sz="0" w:space="0" w:color="auto"/>
      </w:divBdr>
      <w:divsChild>
        <w:div w:id="805852062">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sChild>
                <w:div w:id="308557638">
                  <w:marLeft w:val="0"/>
                  <w:marRight w:val="0"/>
                  <w:marTop w:val="0"/>
                  <w:marBottom w:val="0"/>
                  <w:divBdr>
                    <w:top w:val="none" w:sz="0" w:space="0" w:color="auto"/>
                    <w:left w:val="none" w:sz="0" w:space="0" w:color="auto"/>
                    <w:bottom w:val="none" w:sz="0" w:space="0" w:color="auto"/>
                    <w:right w:val="none" w:sz="0" w:space="0" w:color="auto"/>
                  </w:divBdr>
                  <w:divsChild>
                    <w:div w:id="189613105">
                      <w:marLeft w:val="0"/>
                      <w:marRight w:val="0"/>
                      <w:marTop w:val="0"/>
                      <w:marBottom w:val="0"/>
                      <w:divBdr>
                        <w:top w:val="none" w:sz="0" w:space="0" w:color="auto"/>
                        <w:left w:val="none" w:sz="0" w:space="0" w:color="auto"/>
                        <w:bottom w:val="none" w:sz="0" w:space="0" w:color="auto"/>
                        <w:right w:val="none" w:sz="0" w:space="0" w:color="auto"/>
                      </w:divBdr>
                      <w:divsChild>
                        <w:div w:id="1755779430">
                          <w:marLeft w:val="0"/>
                          <w:marRight w:val="0"/>
                          <w:marTop w:val="0"/>
                          <w:marBottom w:val="0"/>
                          <w:divBdr>
                            <w:top w:val="none" w:sz="0" w:space="0" w:color="auto"/>
                            <w:left w:val="none" w:sz="0" w:space="0" w:color="auto"/>
                            <w:bottom w:val="none" w:sz="0" w:space="0" w:color="auto"/>
                            <w:right w:val="none" w:sz="0" w:space="0" w:color="auto"/>
                          </w:divBdr>
                          <w:divsChild>
                            <w:div w:id="18709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70364">
                      <w:marLeft w:val="0"/>
                      <w:marRight w:val="0"/>
                      <w:marTop w:val="0"/>
                      <w:marBottom w:val="0"/>
                      <w:divBdr>
                        <w:top w:val="none" w:sz="0" w:space="0" w:color="auto"/>
                        <w:left w:val="none" w:sz="0" w:space="0" w:color="auto"/>
                        <w:bottom w:val="none" w:sz="0" w:space="0" w:color="auto"/>
                        <w:right w:val="none" w:sz="0" w:space="0" w:color="auto"/>
                      </w:divBdr>
                      <w:divsChild>
                        <w:div w:id="1149175981">
                          <w:marLeft w:val="0"/>
                          <w:marRight w:val="0"/>
                          <w:marTop w:val="0"/>
                          <w:marBottom w:val="0"/>
                          <w:divBdr>
                            <w:top w:val="none" w:sz="0" w:space="0" w:color="auto"/>
                            <w:left w:val="none" w:sz="0" w:space="0" w:color="auto"/>
                            <w:bottom w:val="none" w:sz="0" w:space="0" w:color="auto"/>
                            <w:right w:val="none" w:sz="0" w:space="0" w:color="auto"/>
                          </w:divBdr>
                          <w:divsChild>
                            <w:div w:id="1794979989">
                              <w:marLeft w:val="0"/>
                              <w:marRight w:val="0"/>
                              <w:marTop w:val="0"/>
                              <w:marBottom w:val="0"/>
                              <w:divBdr>
                                <w:top w:val="none" w:sz="0" w:space="0" w:color="auto"/>
                                <w:left w:val="none" w:sz="0" w:space="0" w:color="auto"/>
                                <w:bottom w:val="none" w:sz="0" w:space="0" w:color="auto"/>
                                <w:right w:val="none" w:sz="0" w:space="0" w:color="auto"/>
                              </w:divBdr>
                              <w:divsChild>
                                <w:div w:id="4874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739437">
          <w:marLeft w:val="0"/>
          <w:marRight w:val="0"/>
          <w:marTop w:val="0"/>
          <w:marBottom w:val="0"/>
          <w:divBdr>
            <w:top w:val="none" w:sz="0" w:space="0" w:color="auto"/>
            <w:left w:val="none" w:sz="0" w:space="0" w:color="auto"/>
            <w:bottom w:val="none" w:sz="0" w:space="0" w:color="auto"/>
            <w:right w:val="none" w:sz="0" w:space="0" w:color="auto"/>
          </w:divBdr>
          <w:divsChild>
            <w:div w:id="83233855">
              <w:marLeft w:val="0"/>
              <w:marRight w:val="0"/>
              <w:marTop w:val="0"/>
              <w:marBottom w:val="0"/>
              <w:divBdr>
                <w:top w:val="none" w:sz="0" w:space="0" w:color="auto"/>
                <w:left w:val="none" w:sz="0" w:space="0" w:color="auto"/>
                <w:bottom w:val="none" w:sz="0" w:space="0" w:color="auto"/>
                <w:right w:val="none" w:sz="0" w:space="0" w:color="auto"/>
              </w:divBdr>
              <w:divsChild>
                <w:div w:id="195627672">
                  <w:marLeft w:val="0"/>
                  <w:marRight w:val="0"/>
                  <w:marTop w:val="0"/>
                  <w:marBottom w:val="0"/>
                  <w:divBdr>
                    <w:top w:val="none" w:sz="0" w:space="0" w:color="auto"/>
                    <w:left w:val="none" w:sz="0" w:space="0" w:color="auto"/>
                    <w:bottom w:val="none" w:sz="0" w:space="0" w:color="auto"/>
                    <w:right w:val="none" w:sz="0" w:space="0" w:color="auto"/>
                  </w:divBdr>
                  <w:divsChild>
                    <w:div w:id="2074696017">
                      <w:marLeft w:val="0"/>
                      <w:marRight w:val="0"/>
                      <w:marTop w:val="0"/>
                      <w:marBottom w:val="0"/>
                      <w:divBdr>
                        <w:top w:val="none" w:sz="0" w:space="0" w:color="auto"/>
                        <w:left w:val="none" w:sz="0" w:space="0" w:color="auto"/>
                        <w:bottom w:val="none" w:sz="0" w:space="0" w:color="auto"/>
                        <w:right w:val="none" w:sz="0" w:space="0" w:color="auto"/>
                      </w:divBdr>
                      <w:divsChild>
                        <w:div w:id="1195927958">
                          <w:marLeft w:val="0"/>
                          <w:marRight w:val="0"/>
                          <w:marTop w:val="0"/>
                          <w:marBottom w:val="0"/>
                          <w:divBdr>
                            <w:top w:val="none" w:sz="0" w:space="0" w:color="auto"/>
                            <w:left w:val="none" w:sz="0" w:space="0" w:color="auto"/>
                            <w:bottom w:val="none" w:sz="0" w:space="0" w:color="auto"/>
                            <w:right w:val="none" w:sz="0" w:space="0" w:color="auto"/>
                          </w:divBdr>
                          <w:divsChild>
                            <w:div w:id="1861359556">
                              <w:marLeft w:val="0"/>
                              <w:marRight w:val="0"/>
                              <w:marTop w:val="0"/>
                              <w:marBottom w:val="0"/>
                              <w:divBdr>
                                <w:top w:val="none" w:sz="0" w:space="0" w:color="auto"/>
                                <w:left w:val="none" w:sz="0" w:space="0" w:color="auto"/>
                                <w:bottom w:val="none" w:sz="0" w:space="0" w:color="auto"/>
                                <w:right w:val="none" w:sz="0" w:space="0" w:color="auto"/>
                              </w:divBdr>
                            </w:div>
                          </w:divsChild>
                        </w:div>
                        <w:div w:id="92846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011946">
          <w:marLeft w:val="0"/>
          <w:marRight w:val="0"/>
          <w:marTop w:val="0"/>
          <w:marBottom w:val="0"/>
          <w:divBdr>
            <w:top w:val="none" w:sz="0" w:space="0" w:color="auto"/>
            <w:left w:val="none" w:sz="0" w:space="0" w:color="auto"/>
            <w:bottom w:val="none" w:sz="0" w:space="0" w:color="auto"/>
            <w:right w:val="none" w:sz="0" w:space="0" w:color="auto"/>
          </w:divBdr>
          <w:divsChild>
            <w:div w:id="790708406">
              <w:marLeft w:val="0"/>
              <w:marRight w:val="0"/>
              <w:marTop w:val="0"/>
              <w:marBottom w:val="0"/>
              <w:divBdr>
                <w:top w:val="none" w:sz="0" w:space="0" w:color="auto"/>
                <w:left w:val="none" w:sz="0" w:space="0" w:color="auto"/>
                <w:bottom w:val="none" w:sz="0" w:space="0" w:color="auto"/>
                <w:right w:val="none" w:sz="0" w:space="0" w:color="auto"/>
              </w:divBdr>
              <w:divsChild>
                <w:div w:id="1594975624">
                  <w:marLeft w:val="0"/>
                  <w:marRight w:val="0"/>
                  <w:marTop w:val="0"/>
                  <w:marBottom w:val="0"/>
                  <w:divBdr>
                    <w:top w:val="none" w:sz="0" w:space="0" w:color="auto"/>
                    <w:left w:val="none" w:sz="0" w:space="0" w:color="auto"/>
                    <w:bottom w:val="none" w:sz="0" w:space="0" w:color="auto"/>
                    <w:right w:val="none" w:sz="0" w:space="0" w:color="auto"/>
                  </w:divBdr>
                  <w:divsChild>
                    <w:div w:id="529683007">
                      <w:marLeft w:val="0"/>
                      <w:marRight w:val="0"/>
                      <w:marTop w:val="0"/>
                      <w:marBottom w:val="0"/>
                      <w:divBdr>
                        <w:top w:val="none" w:sz="0" w:space="0" w:color="auto"/>
                        <w:left w:val="none" w:sz="0" w:space="0" w:color="auto"/>
                        <w:bottom w:val="none" w:sz="0" w:space="0" w:color="auto"/>
                        <w:right w:val="none" w:sz="0" w:space="0" w:color="auto"/>
                      </w:divBdr>
                      <w:divsChild>
                        <w:div w:id="2006009241">
                          <w:marLeft w:val="0"/>
                          <w:marRight w:val="0"/>
                          <w:marTop w:val="0"/>
                          <w:marBottom w:val="0"/>
                          <w:divBdr>
                            <w:top w:val="none" w:sz="0" w:space="0" w:color="auto"/>
                            <w:left w:val="none" w:sz="0" w:space="0" w:color="auto"/>
                            <w:bottom w:val="none" w:sz="0" w:space="0" w:color="auto"/>
                            <w:right w:val="none" w:sz="0" w:space="0" w:color="auto"/>
                          </w:divBdr>
                          <w:divsChild>
                            <w:div w:id="18141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118723">
      <w:bodyDiv w:val="1"/>
      <w:marLeft w:val="0"/>
      <w:marRight w:val="0"/>
      <w:marTop w:val="0"/>
      <w:marBottom w:val="0"/>
      <w:divBdr>
        <w:top w:val="none" w:sz="0" w:space="0" w:color="auto"/>
        <w:left w:val="none" w:sz="0" w:space="0" w:color="auto"/>
        <w:bottom w:val="none" w:sz="0" w:space="0" w:color="auto"/>
        <w:right w:val="none" w:sz="0" w:space="0" w:color="auto"/>
      </w:divBdr>
    </w:div>
    <w:div w:id="893614185">
      <w:bodyDiv w:val="1"/>
      <w:marLeft w:val="0"/>
      <w:marRight w:val="0"/>
      <w:marTop w:val="0"/>
      <w:marBottom w:val="0"/>
      <w:divBdr>
        <w:top w:val="none" w:sz="0" w:space="0" w:color="auto"/>
        <w:left w:val="none" w:sz="0" w:space="0" w:color="auto"/>
        <w:bottom w:val="none" w:sz="0" w:space="0" w:color="auto"/>
        <w:right w:val="none" w:sz="0" w:space="0" w:color="auto"/>
      </w:divBdr>
    </w:div>
    <w:div w:id="894125848">
      <w:bodyDiv w:val="1"/>
      <w:marLeft w:val="0"/>
      <w:marRight w:val="0"/>
      <w:marTop w:val="0"/>
      <w:marBottom w:val="0"/>
      <w:divBdr>
        <w:top w:val="none" w:sz="0" w:space="0" w:color="auto"/>
        <w:left w:val="none" w:sz="0" w:space="0" w:color="auto"/>
        <w:bottom w:val="none" w:sz="0" w:space="0" w:color="auto"/>
        <w:right w:val="none" w:sz="0" w:space="0" w:color="auto"/>
      </w:divBdr>
    </w:div>
    <w:div w:id="895623211">
      <w:bodyDiv w:val="1"/>
      <w:marLeft w:val="0"/>
      <w:marRight w:val="0"/>
      <w:marTop w:val="0"/>
      <w:marBottom w:val="0"/>
      <w:divBdr>
        <w:top w:val="none" w:sz="0" w:space="0" w:color="auto"/>
        <w:left w:val="none" w:sz="0" w:space="0" w:color="auto"/>
        <w:bottom w:val="none" w:sz="0" w:space="0" w:color="auto"/>
        <w:right w:val="none" w:sz="0" w:space="0" w:color="auto"/>
      </w:divBdr>
    </w:div>
    <w:div w:id="896621974">
      <w:bodyDiv w:val="1"/>
      <w:marLeft w:val="0"/>
      <w:marRight w:val="0"/>
      <w:marTop w:val="0"/>
      <w:marBottom w:val="0"/>
      <w:divBdr>
        <w:top w:val="none" w:sz="0" w:space="0" w:color="auto"/>
        <w:left w:val="none" w:sz="0" w:space="0" w:color="auto"/>
        <w:bottom w:val="none" w:sz="0" w:space="0" w:color="auto"/>
        <w:right w:val="none" w:sz="0" w:space="0" w:color="auto"/>
      </w:divBdr>
    </w:div>
    <w:div w:id="897520849">
      <w:bodyDiv w:val="1"/>
      <w:marLeft w:val="0"/>
      <w:marRight w:val="0"/>
      <w:marTop w:val="0"/>
      <w:marBottom w:val="0"/>
      <w:divBdr>
        <w:top w:val="none" w:sz="0" w:space="0" w:color="auto"/>
        <w:left w:val="none" w:sz="0" w:space="0" w:color="auto"/>
        <w:bottom w:val="none" w:sz="0" w:space="0" w:color="auto"/>
        <w:right w:val="none" w:sz="0" w:space="0" w:color="auto"/>
      </w:divBdr>
    </w:div>
    <w:div w:id="898976923">
      <w:bodyDiv w:val="1"/>
      <w:marLeft w:val="0"/>
      <w:marRight w:val="0"/>
      <w:marTop w:val="0"/>
      <w:marBottom w:val="0"/>
      <w:divBdr>
        <w:top w:val="none" w:sz="0" w:space="0" w:color="auto"/>
        <w:left w:val="none" w:sz="0" w:space="0" w:color="auto"/>
        <w:bottom w:val="none" w:sz="0" w:space="0" w:color="auto"/>
        <w:right w:val="none" w:sz="0" w:space="0" w:color="auto"/>
      </w:divBdr>
    </w:div>
    <w:div w:id="900138155">
      <w:bodyDiv w:val="1"/>
      <w:marLeft w:val="0"/>
      <w:marRight w:val="0"/>
      <w:marTop w:val="0"/>
      <w:marBottom w:val="0"/>
      <w:divBdr>
        <w:top w:val="none" w:sz="0" w:space="0" w:color="auto"/>
        <w:left w:val="none" w:sz="0" w:space="0" w:color="auto"/>
        <w:bottom w:val="none" w:sz="0" w:space="0" w:color="auto"/>
        <w:right w:val="none" w:sz="0" w:space="0" w:color="auto"/>
      </w:divBdr>
    </w:div>
    <w:div w:id="903300790">
      <w:bodyDiv w:val="1"/>
      <w:marLeft w:val="0"/>
      <w:marRight w:val="0"/>
      <w:marTop w:val="0"/>
      <w:marBottom w:val="0"/>
      <w:divBdr>
        <w:top w:val="none" w:sz="0" w:space="0" w:color="auto"/>
        <w:left w:val="none" w:sz="0" w:space="0" w:color="auto"/>
        <w:bottom w:val="none" w:sz="0" w:space="0" w:color="auto"/>
        <w:right w:val="none" w:sz="0" w:space="0" w:color="auto"/>
      </w:divBdr>
    </w:div>
    <w:div w:id="903640520">
      <w:bodyDiv w:val="1"/>
      <w:marLeft w:val="0"/>
      <w:marRight w:val="0"/>
      <w:marTop w:val="0"/>
      <w:marBottom w:val="0"/>
      <w:divBdr>
        <w:top w:val="none" w:sz="0" w:space="0" w:color="auto"/>
        <w:left w:val="none" w:sz="0" w:space="0" w:color="auto"/>
        <w:bottom w:val="none" w:sz="0" w:space="0" w:color="auto"/>
        <w:right w:val="none" w:sz="0" w:space="0" w:color="auto"/>
      </w:divBdr>
    </w:div>
    <w:div w:id="904610063">
      <w:bodyDiv w:val="1"/>
      <w:marLeft w:val="0"/>
      <w:marRight w:val="0"/>
      <w:marTop w:val="0"/>
      <w:marBottom w:val="0"/>
      <w:divBdr>
        <w:top w:val="none" w:sz="0" w:space="0" w:color="auto"/>
        <w:left w:val="none" w:sz="0" w:space="0" w:color="auto"/>
        <w:bottom w:val="none" w:sz="0" w:space="0" w:color="auto"/>
        <w:right w:val="none" w:sz="0" w:space="0" w:color="auto"/>
      </w:divBdr>
    </w:div>
    <w:div w:id="908031914">
      <w:bodyDiv w:val="1"/>
      <w:marLeft w:val="0"/>
      <w:marRight w:val="0"/>
      <w:marTop w:val="0"/>
      <w:marBottom w:val="0"/>
      <w:divBdr>
        <w:top w:val="none" w:sz="0" w:space="0" w:color="auto"/>
        <w:left w:val="none" w:sz="0" w:space="0" w:color="auto"/>
        <w:bottom w:val="none" w:sz="0" w:space="0" w:color="auto"/>
        <w:right w:val="none" w:sz="0" w:space="0" w:color="auto"/>
      </w:divBdr>
    </w:div>
    <w:div w:id="908686610">
      <w:bodyDiv w:val="1"/>
      <w:marLeft w:val="0"/>
      <w:marRight w:val="0"/>
      <w:marTop w:val="0"/>
      <w:marBottom w:val="0"/>
      <w:divBdr>
        <w:top w:val="none" w:sz="0" w:space="0" w:color="auto"/>
        <w:left w:val="none" w:sz="0" w:space="0" w:color="auto"/>
        <w:bottom w:val="none" w:sz="0" w:space="0" w:color="auto"/>
        <w:right w:val="none" w:sz="0" w:space="0" w:color="auto"/>
      </w:divBdr>
    </w:div>
    <w:div w:id="911890181">
      <w:bodyDiv w:val="1"/>
      <w:marLeft w:val="0"/>
      <w:marRight w:val="0"/>
      <w:marTop w:val="0"/>
      <w:marBottom w:val="0"/>
      <w:divBdr>
        <w:top w:val="none" w:sz="0" w:space="0" w:color="auto"/>
        <w:left w:val="none" w:sz="0" w:space="0" w:color="auto"/>
        <w:bottom w:val="none" w:sz="0" w:space="0" w:color="auto"/>
        <w:right w:val="none" w:sz="0" w:space="0" w:color="auto"/>
      </w:divBdr>
    </w:div>
    <w:div w:id="916204123">
      <w:bodyDiv w:val="1"/>
      <w:marLeft w:val="0"/>
      <w:marRight w:val="0"/>
      <w:marTop w:val="0"/>
      <w:marBottom w:val="0"/>
      <w:divBdr>
        <w:top w:val="none" w:sz="0" w:space="0" w:color="auto"/>
        <w:left w:val="none" w:sz="0" w:space="0" w:color="auto"/>
        <w:bottom w:val="none" w:sz="0" w:space="0" w:color="auto"/>
        <w:right w:val="none" w:sz="0" w:space="0" w:color="auto"/>
      </w:divBdr>
    </w:div>
    <w:div w:id="919095655">
      <w:bodyDiv w:val="1"/>
      <w:marLeft w:val="0"/>
      <w:marRight w:val="0"/>
      <w:marTop w:val="0"/>
      <w:marBottom w:val="0"/>
      <w:divBdr>
        <w:top w:val="none" w:sz="0" w:space="0" w:color="auto"/>
        <w:left w:val="none" w:sz="0" w:space="0" w:color="auto"/>
        <w:bottom w:val="none" w:sz="0" w:space="0" w:color="auto"/>
        <w:right w:val="none" w:sz="0" w:space="0" w:color="auto"/>
      </w:divBdr>
    </w:div>
    <w:div w:id="920914591">
      <w:bodyDiv w:val="1"/>
      <w:marLeft w:val="0"/>
      <w:marRight w:val="0"/>
      <w:marTop w:val="0"/>
      <w:marBottom w:val="0"/>
      <w:divBdr>
        <w:top w:val="none" w:sz="0" w:space="0" w:color="auto"/>
        <w:left w:val="none" w:sz="0" w:space="0" w:color="auto"/>
        <w:bottom w:val="none" w:sz="0" w:space="0" w:color="auto"/>
        <w:right w:val="none" w:sz="0" w:space="0" w:color="auto"/>
      </w:divBdr>
      <w:divsChild>
        <w:div w:id="195000057">
          <w:marLeft w:val="0"/>
          <w:marRight w:val="0"/>
          <w:marTop w:val="0"/>
          <w:marBottom w:val="0"/>
          <w:divBdr>
            <w:top w:val="none" w:sz="0" w:space="0" w:color="auto"/>
            <w:left w:val="none" w:sz="0" w:space="0" w:color="auto"/>
            <w:bottom w:val="none" w:sz="0" w:space="0" w:color="auto"/>
            <w:right w:val="none" w:sz="0" w:space="0" w:color="auto"/>
          </w:divBdr>
          <w:divsChild>
            <w:div w:id="981735619">
              <w:marLeft w:val="0"/>
              <w:marRight w:val="0"/>
              <w:marTop w:val="0"/>
              <w:marBottom w:val="0"/>
              <w:divBdr>
                <w:top w:val="none" w:sz="0" w:space="0" w:color="auto"/>
                <w:left w:val="none" w:sz="0" w:space="0" w:color="auto"/>
                <w:bottom w:val="none" w:sz="0" w:space="0" w:color="auto"/>
                <w:right w:val="none" w:sz="0" w:space="0" w:color="auto"/>
              </w:divBdr>
            </w:div>
          </w:divsChild>
        </w:div>
        <w:div w:id="2067096906">
          <w:marLeft w:val="0"/>
          <w:marRight w:val="0"/>
          <w:marTop w:val="0"/>
          <w:marBottom w:val="0"/>
          <w:divBdr>
            <w:top w:val="none" w:sz="0" w:space="0" w:color="auto"/>
            <w:left w:val="none" w:sz="0" w:space="0" w:color="auto"/>
            <w:bottom w:val="none" w:sz="0" w:space="0" w:color="auto"/>
            <w:right w:val="none" w:sz="0" w:space="0" w:color="auto"/>
          </w:divBdr>
          <w:divsChild>
            <w:div w:id="104929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77498">
      <w:bodyDiv w:val="1"/>
      <w:marLeft w:val="0"/>
      <w:marRight w:val="0"/>
      <w:marTop w:val="0"/>
      <w:marBottom w:val="0"/>
      <w:divBdr>
        <w:top w:val="none" w:sz="0" w:space="0" w:color="auto"/>
        <w:left w:val="none" w:sz="0" w:space="0" w:color="auto"/>
        <w:bottom w:val="none" w:sz="0" w:space="0" w:color="auto"/>
        <w:right w:val="none" w:sz="0" w:space="0" w:color="auto"/>
      </w:divBdr>
    </w:div>
    <w:div w:id="927888312">
      <w:bodyDiv w:val="1"/>
      <w:marLeft w:val="0"/>
      <w:marRight w:val="0"/>
      <w:marTop w:val="0"/>
      <w:marBottom w:val="0"/>
      <w:divBdr>
        <w:top w:val="none" w:sz="0" w:space="0" w:color="auto"/>
        <w:left w:val="none" w:sz="0" w:space="0" w:color="auto"/>
        <w:bottom w:val="none" w:sz="0" w:space="0" w:color="auto"/>
        <w:right w:val="none" w:sz="0" w:space="0" w:color="auto"/>
      </w:divBdr>
    </w:div>
    <w:div w:id="928123811">
      <w:bodyDiv w:val="1"/>
      <w:marLeft w:val="0"/>
      <w:marRight w:val="0"/>
      <w:marTop w:val="0"/>
      <w:marBottom w:val="0"/>
      <w:divBdr>
        <w:top w:val="none" w:sz="0" w:space="0" w:color="auto"/>
        <w:left w:val="none" w:sz="0" w:space="0" w:color="auto"/>
        <w:bottom w:val="none" w:sz="0" w:space="0" w:color="auto"/>
        <w:right w:val="none" w:sz="0" w:space="0" w:color="auto"/>
      </w:divBdr>
    </w:div>
    <w:div w:id="930355226">
      <w:bodyDiv w:val="1"/>
      <w:marLeft w:val="0"/>
      <w:marRight w:val="0"/>
      <w:marTop w:val="0"/>
      <w:marBottom w:val="0"/>
      <w:divBdr>
        <w:top w:val="none" w:sz="0" w:space="0" w:color="auto"/>
        <w:left w:val="none" w:sz="0" w:space="0" w:color="auto"/>
        <w:bottom w:val="none" w:sz="0" w:space="0" w:color="auto"/>
        <w:right w:val="none" w:sz="0" w:space="0" w:color="auto"/>
      </w:divBdr>
    </w:div>
    <w:div w:id="938374902">
      <w:bodyDiv w:val="1"/>
      <w:marLeft w:val="0"/>
      <w:marRight w:val="0"/>
      <w:marTop w:val="0"/>
      <w:marBottom w:val="0"/>
      <w:divBdr>
        <w:top w:val="none" w:sz="0" w:space="0" w:color="auto"/>
        <w:left w:val="none" w:sz="0" w:space="0" w:color="auto"/>
        <w:bottom w:val="none" w:sz="0" w:space="0" w:color="auto"/>
        <w:right w:val="none" w:sz="0" w:space="0" w:color="auto"/>
      </w:divBdr>
    </w:div>
    <w:div w:id="944507536">
      <w:bodyDiv w:val="1"/>
      <w:marLeft w:val="0"/>
      <w:marRight w:val="0"/>
      <w:marTop w:val="0"/>
      <w:marBottom w:val="0"/>
      <w:divBdr>
        <w:top w:val="none" w:sz="0" w:space="0" w:color="auto"/>
        <w:left w:val="none" w:sz="0" w:space="0" w:color="auto"/>
        <w:bottom w:val="none" w:sz="0" w:space="0" w:color="auto"/>
        <w:right w:val="none" w:sz="0" w:space="0" w:color="auto"/>
      </w:divBdr>
    </w:div>
    <w:div w:id="945963506">
      <w:bodyDiv w:val="1"/>
      <w:marLeft w:val="0"/>
      <w:marRight w:val="0"/>
      <w:marTop w:val="0"/>
      <w:marBottom w:val="0"/>
      <w:divBdr>
        <w:top w:val="none" w:sz="0" w:space="0" w:color="auto"/>
        <w:left w:val="none" w:sz="0" w:space="0" w:color="auto"/>
        <w:bottom w:val="none" w:sz="0" w:space="0" w:color="auto"/>
        <w:right w:val="none" w:sz="0" w:space="0" w:color="auto"/>
      </w:divBdr>
    </w:div>
    <w:div w:id="950625354">
      <w:bodyDiv w:val="1"/>
      <w:marLeft w:val="0"/>
      <w:marRight w:val="0"/>
      <w:marTop w:val="0"/>
      <w:marBottom w:val="0"/>
      <w:divBdr>
        <w:top w:val="none" w:sz="0" w:space="0" w:color="auto"/>
        <w:left w:val="none" w:sz="0" w:space="0" w:color="auto"/>
        <w:bottom w:val="none" w:sz="0" w:space="0" w:color="auto"/>
        <w:right w:val="none" w:sz="0" w:space="0" w:color="auto"/>
      </w:divBdr>
    </w:div>
    <w:div w:id="951863373">
      <w:bodyDiv w:val="1"/>
      <w:marLeft w:val="0"/>
      <w:marRight w:val="0"/>
      <w:marTop w:val="0"/>
      <w:marBottom w:val="0"/>
      <w:divBdr>
        <w:top w:val="none" w:sz="0" w:space="0" w:color="auto"/>
        <w:left w:val="none" w:sz="0" w:space="0" w:color="auto"/>
        <w:bottom w:val="none" w:sz="0" w:space="0" w:color="auto"/>
        <w:right w:val="none" w:sz="0" w:space="0" w:color="auto"/>
      </w:divBdr>
    </w:div>
    <w:div w:id="956062472">
      <w:bodyDiv w:val="1"/>
      <w:marLeft w:val="0"/>
      <w:marRight w:val="0"/>
      <w:marTop w:val="0"/>
      <w:marBottom w:val="0"/>
      <w:divBdr>
        <w:top w:val="none" w:sz="0" w:space="0" w:color="auto"/>
        <w:left w:val="none" w:sz="0" w:space="0" w:color="auto"/>
        <w:bottom w:val="none" w:sz="0" w:space="0" w:color="auto"/>
        <w:right w:val="none" w:sz="0" w:space="0" w:color="auto"/>
      </w:divBdr>
    </w:div>
    <w:div w:id="956449411">
      <w:bodyDiv w:val="1"/>
      <w:marLeft w:val="0"/>
      <w:marRight w:val="0"/>
      <w:marTop w:val="0"/>
      <w:marBottom w:val="0"/>
      <w:divBdr>
        <w:top w:val="none" w:sz="0" w:space="0" w:color="auto"/>
        <w:left w:val="none" w:sz="0" w:space="0" w:color="auto"/>
        <w:bottom w:val="none" w:sz="0" w:space="0" w:color="auto"/>
        <w:right w:val="none" w:sz="0" w:space="0" w:color="auto"/>
      </w:divBdr>
    </w:div>
    <w:div w:id="960838276">
      <w:bodyDiv w:val="1"/>
      <w:marLeft w:val="0"/>
      <w:marRight w:val="0"/>
      <w:marTop w:val="0"/>
      <w:marBottom w:val="0"/>
      <w:divBdr>
        <w:top w:val="none" w:sz="0" w:space="0" w:color="auto"/>
        <w:left w:val="none" w:sz="0" w:space="0" w:color="auto"/>
        <w:bottom w:val="none" w:sz="0" w:space="0" w:color="auto"/>
        <w:right w:val="none" w:sz="0" w:space="0" w:color="auto"/>
      </w:divBdr>
    </w:div>
    <w:div w:id="961767502">
      <w:bodyDiv w:val="1"/>
      <w:marLeft w:val="0"/>
      <w:marRight w:val="0"/>
      <w:marTop w:val="0"/>
      <w:marBottom w:val="0"/>
      <w:divBdr>
        <w:top w:val="none" w:sz="0" w:space="0" w:color="auto"/>
        <w:left w:val="none" w:sz="0" w:space="0" w:color="auto"/>
        <w:bottom w:val="none" w:sz="0" w:space="0" w:color="auto"/>
        <w:right w:val="none" w:sz="0" w:space="0" w:color="auto"/>
      </w:divBdr>
    </w:div>
    <w:div w:id="963584145">
      <w:bodyDiv w:val="1"/>
      <w:marLeft w:val="0"/>
      <w:marRight w:val="0"/>
      <w:marTop w:val="0"/>
      <w:marBottom w:val="0"/>
      <w:divBdr>
        <w:top w:val="none" w:sz="0" w:space="0" w:color="auto"/>
        <w:left w:val="none" w:sz="0" w:space="0" w:color="auto"/>
        <w:bottom w:val="none" w:sz="0" w:space="0" w:color="auto"/>
        <w:right w:val="none" w:sz="0" w:space="0" w:color="auto"/>
      </w:divBdr>
    </w:div>
    <w:div w:id="963779094">
      <w:bodyDiv w:val="1"/>
      <w:marLeft w:val="0"/>
      <w:marRight w:val="0"/>
      <w:marTop w:val="0"/>
      <w:marBottom w:val="0"/>
      <w:divBdr>
        <w:top w:val="none" w:sz="0" w:space="0" w:color="auto"/>
        <w:left w:val="none" w:sz="0" w:space="0" w:color="auto"/>
        <w:bottom w:val="none" w:sz="0" w:space="0" w:color="auto"/>
        <w:right w:val="none" w:sz="0" w:space="0" w:color="auto"/>
      </w:divBdr>
    </w:div>
    <w:div w:id="964508962">
      <w:bodyDiv w:val="1"/>
      <w:marLeft w:val="0"/>
      <w:marRight w:val="0"/>
      <w:marTop w:val="0"/>
      <w:marBottom w:val="0"/>
      <w:divBdr>
        <w:top w:val="none" w:sz="0" w:space="0" w:color="auto"/>
        <w:left w:val="none" w:sz="0" w:space="0" w:color="auto"/>
        <w:bottom w:val="none" w:sz="0" w:space="0" w:color="auto"/>
        <w:right w:val="none" w:sz="0" w:space="0" w:color="auto"/>
      </w:divBdr>
      <w:divsChild>
        <w:div w:id="1534075329">
          <w:marLeft w:val="0"/>
          <w:marRight w:val="0"/>
          <w:marTop w:val="0"/>
          <w:marBottom w:val="0"/>
          <w:divBdr>
            <w:top w:val="none" w:sz="0" w:space="0" w:color="auto"/>
            <w:left w:val="none" w:sz="0" w:space="0" w:color="auto"/>
            <w:bottom w:val="none" w:sz="0" w:space="0" w:color="auto"/>
            <w:right w:val="none" w:sz="0" w:space="0" w:color="auto"/>
          </w:divBdr>
          <w:divsChild>
            <w:div w:id="2055885615">
              <w:marLeft w:val="0"/>
              <w:marRight w:val="0"/>
              <w:marTop w:val="0"/>
              <w:marBottom w:val="0"/>
              <w:divBdr>
                <w:top w:val="none" w:sz="0" w:space="0" w:color="auto"/>
                <w:left w:val="none" w:sz="0" w:space="0" w:color="auto"/>
                <w:bottom w:val="none" w:sz="0" w:space="0" w:color="auto"/>
                <w:right w:val="none" w:sz="0" w:space="0" w:color="auto"/>
              </w:divBdr>
              <w:divsChild>
                <w:div w:id="295570319">
                  <w:marLeft w:val="0"/>
                  <w:marRight w:val="0"/>
                  <w:marTop w:val="0"/>
                  <w:marBottom w:val="0"/>
                  <w:divBdr>
                    <w:top w:val="none" w:sz="0" w:space="0" w:color="auto"/>
                    <w:left w:val="none" w:sz="0" w:space="0" w:color="auto"/>
                    <w:bottom w:val="none" w:sz="0" w:space="0" w:color="auto"/>
                    <w:right w:val="none" w:sz="0" w:space="0" w:color="auto"/>
                  </w:divBdr>
                  <w:divsChild>
                    <w:div w:id="136260669">
                      <w:marLeft w:val="0"/>
                      <w:marRight w:val="0"/>
                      <w:marTop w:val="0"/>
                      <w:marBottom w:val="0"/>
                      <w:divBdr>
                        <w:top w:val="none" w:sz="0" w:space="0" w:color="auto"/>
                        <w:left w:val="none" w:sz="0" w:space="0" w:color="auto"/>
                        <w:bottom w:val="none" w:sz="0" w:space="0" w:color="auto"/>
                        <w:right w:val="none" w:sz="0" w:space="0" w:color="auto"/>
                      </w:divBdr>
                      <w:divsChild>
                        <w:div w:id="330253941">
                          <w:marLeft w:val="0"/>
                          <w:marRight w:val="0"/>
                          <w:marTop w:val="0"/>
                          <w:marBottom w:val="0"/>
                          <w:divBdr>
                            <w:top w:val="none" w:sz="0" w:space="0" w:color="auto"/>
                            <w:left w:val="none" w:sz="0" w:space="0" w:color="auto"/>
                            <w:bottom w:val="none" w:sz="0" w:space="0" w:color="auto"/>
                            <w:right w:val="none" w:sz="0" w:space="0" w:color="auto"/>
                          </w:divBdr>
                          <w:divsChild>
                            <w:div w:id="49009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3488">
                      <w:marLeft w:val="0"/>
                      <w:marRight w:val="0"/>
                      <w:marTop w:val="0"/>
                      <w:marBottom w:val="0"/>
                      <w:divBdr>
                        <w:top w:val="none" w:sz="0" w:space="0" w:color="auto"/>
                        <w:left w:val="none" w:sz="0" w:space="0" w:color="auto"/>
                        <w:bottom w:val="none" w:sz="0" w:space="0" w:color="auto"/>
                        <w:right w:val="none" w:sz="0" w:space="0" w:color="auto"/>
                      </w:divBdr>
                      <w:divsChild>
                        <w:div w:id="872886605">
                          <w:marLeft w:val="0"/>
                          <w:marRight w:val="0"/>
                          <w:marTop w:val="0"/>
                          <w:marBottom w:val="0"/>
                          <w:divBdr>
                            <w:top w:val="none" w:sz="0" w:space="0" w:color="auto"/>
                            <w:left w:val="none" w:sz="0" w:space="0" w:color="auto"/>
                            <w:bottom w:val="none" w:sz="0" w:space="0" w:color="auto"/>
                            <w:right w:val="none" w:sz="0" w:space="0" w:color="auto"/>
                          </w:divBdr>
                          <w:divsChild>
                            <w:div w:id="2034921631">
                              <w:marLeft w:val="0"/>
                              <w:marRight w:val="0"/>
                              <w:marTop w:val="0"/>
                              <w:marBottom w:val="0"/>
                              <w:divBdr>
                                <w:top w:val="none" w:sz="0" w:space="0" w:color="auto"/>
                                <w:left w:val="none" w:sz="0" w:space="0" w:color="auto"/>
                                <w:bottom w:val="none" w:sz="0" w:space="0" w:color="auto"/>
                                <w:right w:val="none" w:sz="0" w:space="0" w:color="auto"/>
                              </w:divBdr>
                              <w:divsChild>
                                <w:div w:id="7294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427375">
          <w:marLeft w:val="0"/>
          <w:marRight w:val="0"/>
          <w:marTop w:val="0"/>
          <w:marBottom w:val="0"/>
          <w:divBdr>
            <w:top w:val="none" w:sz="0" w:space="0" w:color="auto"/>
            <w:left w:val="none" w:sz="0" w:space="0" w:color="auto"/>
            <w:bottom w:val="none" w:sz="0" w:space="0" w:color="auto"/>
            <w:right w:val="none" w:sz="0" w:space="0" w:color="auto"/>
          </w:divBdr>
          <w:divsChild>
            <w:div w:id="177668409">
              <w:marLeft w:val="0"/>
              <w:marRight w:val="0"/>
              <w:marTop w:val="0"/>
              <w:marBottom w:val="0"/>
              <w:divBdr>
                <w:top w:val="none" w:sz="0" w:space="0" w:color="auto"/>
                <w:left w:val="none" w:sz="0" w:space="0" w:color="auto"/>
                <w:bottom w:val="none" w:sz="0" w:space="0" w:color="auto"/>
                <w:right w:val="none" w:sz="0" w:space="0" w:color="auto"/>
              </w:divBdr>
              <w:divsChild>
                <w:div w:id="996883751">
                  <w:marLeft w:val="0"/>
                  <w:marRight w:val="0"/>
                  <w:marTop w:val="0"/>
                  <w:marBottom w:val="0"/>
                  <w:divBdr>
                    <w:top w:val="none" w:sz="0" w:space="0" w:color="auto"/>
                    <w:left w:val="none" w:sz="0" w:space="0" w:color="auto"/>
                    <w:bottom w:val="none" w:sz="0" w:space="0" w:color="auto"/>
                    <w:right w:val="none" w:sz="0" w:space="0" w:color="auto"/>
                  </w:divBdr>
                  <w:divsChild>
                    <w:div w:id="728071945">
                      <w:marLeft w:val="0"/>
                      <w:marRight w:val="0"/>
                      <w:marTop w:val="0"/>
                      <w:marBottom w:val="0"/>
                      <w:divBdr>
                        <w:top w:val="none" w:sz="0" w:space="0" w:color="auto"/>
                        <w:left w:val="none" w:sz="0" w:space="0" w:color="auto"/>
                        <w:bottom w:val="none" w:sz="0" w:space="0" w:color="auto"/>
                        <w:right w:val="none" w:sz="0" w:space="0" w:color="auto"/>
                      </w:divBdr>
                      <w:divsChild>
                        <w:div w:id="515190931">
                          <w:marLeft w:val="0"/>
                          <w:marRight w:val="0"/>
                          <w:marTop w:val="0"/>
                          <w:marBottom w:val="0"/>
                          <w:divBdr>
                            <w:top w:val="none" w:sz="0" w:space="0" w:color="auto"/>
                            <w:left w:val="none" w:sz="0" w:space="0" w:color="auto"/>
                            <w:bottom w:val="none" w:sz="0" w:space="0" w:color="auto"/>
                            <w:right w:val="none" w:sz="0" w:space="0" w:color="auto"/>
                          </w:divBdr>
                          <w:divsChild>
                            <w:div w:id="1863856436">
                              <w:marLeft w:val="0"/>
                              <w:marRight w:val="0"/>
                              <w:marTop w:val="0"/>
                              <w:marBottom w:val="0"/>
                              <w:divBdr>
                                <w:top w:val="none" w:sz="0" w:space="0" w:color="auto"/>
                                <w:left w:val="none" w:sz="0" w:space="0" w:color="auto"/>
                                <w:bottom w:val="none" w:sz="0" w:space="0" w:color="auto"/>
                                <w:right w:val="none" w:sz="0" w:space="0" w:color="auto"/>
                              </w:divBdr>
                            </w:div>
                          </w:divsChild>
                        </w:div>
                        <w:div w:id="34760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015196">
          <w:marLeft w:val="0"/>
          <w:marRight w:val="0"/>
          <w:marTop w:val="0"/>
          <w:marBottom w:val="0"/>
          <w:divBdr>
            <w:top w:val="none" w:sz="0" w:space="0" w:color="auto"/>
            <w:left w:val="none" w:sz="0" w:space="0" w:color="auto"/>
            <w:bottom w:val="none" w:sz="0" w:space="0" w:color="auto"/>
            <w:right w:val="none" w:sz="0" w:space="0" w:color="auto"/>
          </w:divBdr>
          <w:divsChild>
            <w:div w:id="256981722">
              <w:marLeft w:val="0"/>
              <w:marRight w:val="0"/>
              <w:marTop w:val="0"/>
              <w:marBottom w:val="0"/>
              <w:divBdr>
                <w:top w:val="none" w:sz="0" w:space="0" w:color="auto"/>
                <w:left w:val="none" w:sz="0" w:space="0" w:color="auto"/>
                <w:bottom w:val="none" w:sz="0" w:space="0" w:color="auto"/>
                <w:right w:val="none" w:sz="0" w:space="0" w:color="auto"/>
              </w:divBdr>
              <w:divsChild>
                <w:div w:id="1703169453">
                  <w:marLeft w:val="0"/>
                  <w:marRight w:val="0"/>
                  <w:marTop w:val="0"/>
                  <w:marBottom w:val="0"/>
                  <w:divBdr>
                    <w:top w:val="none" w:sz="0" w:space="0" w:color="auto"/>
                    <w:left w:val="none" w:sz="0" w:space="0" w:color="auto"/>
                    <w:bottom w:val="none" w:sz="0" w:space="0" w:color="auto"/>
                    <w:right w:val="none" w:sz="0" w:space="0" w:color="auto"/>
                  </w:divBdr>
                  <w:divsChild>
                    <w:div w:id="1585140614">
                      <w:marLeft w:val="0"/>
                      <w:marRight w:val="0"/>
                      <w:marTop w:val="0"/>
                      <w:marBottom w:val="0"/>
                      <w:divBdr>
                        <w:top w:val="none" w:sz="0" w:space="0" w:color="auto"/>
                        <w:left w:val="none" w:sz="0" w:space="0" w:color="auto"/>
                        <w:bottom w:val="none" w:sz="0" w:space="0" w:color="auto"/>
                        <w:right w:val="none" w:sz="0" w:space="0" w:color="auto"/>
                      </w:divBdr>
                      <w:divsChild>
                        <w:div w:id="2117015519">
                          <w:marLeft w:val="0"/>
                          <w:marRight w:val="0"/>
                          <w:marTop w:val="0"/>
                          <w:marBottom w:val="0"/>
                          <w:divBdr>
                            <w:top w:val="none" w:sz="0" w:space="0" w:color="auto"/>
                            <w:left w:val="none" w:sz="0" w:space="0" w:color="auto"/>
                            <w:bottom w:val="none" w:sz="0" w:space="0" w:color="auto"/>
                            <w:right w:val="none" w:sz="0" w:space="0" w:color="auto"/>
                          </w:divBdr>
                          <w:divsChild>
                            <w:div w:id="9931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22217">
      <w:bodyDiv w:val="1"/>
      <w:marLeft w:val="0"/>
      <w:marRight w:val="0"/>
      <w:marTop w:val="0"/>
      <w:marBottom w:val="0"/>
      <w:divBdr>
        <w:top w:val="none" w:sz="0" w:space="0" w:color="auto"/>
        <w:left w:val="none" w:sz="0" w:space="0" w:color="auto"/>
        <w:bottom w:val="none" w:sz="0" w:space="0" w:color="auto"/>
        <w:right w:val="none" w:sz="0" w:space="0" w:color="auto"/>
      </w:divBdr>
    </w:div>
    <w:div w:id="972564203">
      <w:bodyDiv w:val="1"/>
      <w:marLeft w:val="0"/>
      <w:marRight w:val="0"/>
      <w:marTop w:val="0"/>
      <w:marBottom w:val="0"/>
      <w:divBdr>
        <w:top w:val="none" w:sz="0" w:space="0" w:color="auto"/>
        <w:left w:val="none" w:sz="0" w:space="0" w:color="auto"/>
        <w:bottom w:val="none" w:sz="0" w:space="0" w:color="auto"/>
        <w:right w:val="none" w:sz="0" w:space="0" w:color="auto"/>
      </w:divBdr>
    </w:div>
    <w:div w:id="994264553">
      <w:bodyDiv w:val="1"/>
      <w:marLeft w:val="0"/>
      <w:marRight w:val="0"/>
      <w:marTop w:val="0"/>
      <w:marBottom w:val="0"/>
      <w:divBdr>
        <w:top w:val="none" w:sz="0" w:space="0" w:color="auto"/>
        <w:left w:val="none" w:sz="0" w:space="0" w:color="auto"/>
        <w:bottom w:val="none" w:sz="0" w:space="0" w:color="auto"/>
        <w:right w:val="none" w:sz="0" w:space="0" w:color="auto"/>
      </w:divBdr>
    </w:div>
    <w:div w:id="995887880">
      <w:bodyDiv w:val="1"/>
      <w:marLeft w:val="0"/>
      <w:marRight w:val="0"/>
      <w:marTop w:val="0"/>
      <w:marBottom w:val="0"/>
      <w:divBdr>
        <w:top w:val="none" w:sz="0" w:space="0" w:color="auto"/>
        <w:left w:val="none" w:sz="0" w:space="0" w:color="auto"/>
        <w:bottom w:val="none" w:sz="0" w:space="0" w:color="auto"/>
        <w:right w:val="none" w:sz="0" w:space="0" w:color="auto"/>
      </w:divBdr>
    </w:div>
    <w:div w:id="1003044661">
      <w:bodyDiv w:val="1"/>
      <w:marLeft w:val="0"/>
      <w:marRight w:val="0"/>
      <w:marTop w:val="0"/>
      <w:marBottom w:val="0"/>
      <w:divBdr>
        <w:top w:val="none" w:sz="0" w:space="0" w:color="auto"/>
        <w:left w:val="none" w:sz="0" w:space="0" w:color="auto"/>
        <w:bottom w:val="none" w:sz="0" w:space="0" w:color="auto"/>
        <w:right w:val="none" w:sz="0" w:space="0" w:color="auto"/>
      </w:divBdr>
    </w:div>
    <w:div w:id="1008292700">
      <w:bodyDiv w:val="1"/>
      <w:marLeft w:val="0"/>
      <w:marRight w:val="0"/>
      <w:marTop w:val="0"/>
      <w:marBottom w:val="0"/>
      <w:divBdr>
        <w:top w:val="none" w:sz="0" w:space="0" w:color="auto"/>
        <w:left w:val="none" w:sz="0" w:space="0" w:color="auto"/>
        <w:bottom w:val="none" w:sz="0" w:space="0" w:color="auto"/>
        <w:right w:val="none" w:sz="0" w:space="0" w:color="auto"/>
      </w:divBdr>
    </w:div>
    <w:div w:id="1009482392">
      <w:bodyDiv w:val="1"/>
      <w:marLeft w:val="0"/>
      <w:marRight w:val="0"/>
      <w:marTop w:val="0"/>
      <w:marBottom w:val="0"/>
      <w:divBdr>
        <w:top w:val="none" w:sz="0" w:space="0" w:color="auto"/>
        <w:left w:val="none" w:sz="0" w:space="0" w:color="auto"/>
        <w:bottom w:val="none" w:sz="0" w:space="0" w:color="auto"/>
        <w:right w:val="none" w:sz="0" w:space="0" w:color="auto"/>
      </w:divBdr>
      <w:divsChild>
        <w:div w:id="1781758189">
          <w:marLeft w:val="0"/>
          <w:marRight w:val="0"/>
          <w:marTop w:val="0"/>
          <w:marBottom w:val="0"/>
          <w:divBdr>
            <w:top w:val="none" w:sz="0" w:space="0" w:color="auto"/>
            <w:left w:val="none" w:sz="0" w:space="0" w:color="auto"/>
            <w:bottom w:val="none" w:sz="0" w:space="0" w:color="auto"/>
            <w:right w:val="none" w:sz="0" w:space="0" w:color="auto"/>
          </w:divBdr>
          <w:divsChild>
            <w:div w:id="1057364280">
              <w:marLeft w:val="0"/>
              <w:marRight w:val="0"/>
              <w:marTop w:val="0"/>
              <w:marBottom w:val="0"/>
              <w:divBdr>
                <w:top w:val="none" w:sz="0" w:space="0" w:color="auto"/>
                <w:left w:val="none" w:sz="0" w:space="0" w:color="auto"/>
                <w:bottom w:val="none" w:sz="0" w:space="0" w:color="auto"/>
                <w:right w:val="none" w:sz="0" w:space="0" w:color="auto"/>
              </w:divBdr>
              <w:divsChild>
                <w:div w:id="1080953908">
                  <w:marLeft w:val="0"/>
                  <w:marRight w:val="0"/>
                  <w:marTop w:val="0"/>
                  <w:marBottom w:val="0"/>
                  <w:divBdr>
                    <w:top w:val="none" w:sz="0" w:space="0" w:color="auto"/>
                    <w:left w:val="none" w:sz="0" w:space="0" w:color="auto"/>
                    <w:bottom w:val="none" w:sz="0" w:space="0" w:color="auto"/>
                    <w:right w:val="none" w:sz="0" w:space="0" w:color="auto"/>
                  </w:divBdr>
                  <w:divsChild>
                    <w:div w:id="2099532">
                      <w:marLeft w:val="0"/>
                      <w:marRight w:val="0"/>
                      <w:marTop w:val="0"/>
                      <w:marBottom w:val="0"/>
                      <w:divBdr>
                        <w:top w:val="none" w:sz="0" w:space="0" w:color="auto"/>
                        <w:left w:val="none" w:sz="0" w:space="0" w:color="auto"/>
                        <w:bottom w:val="none" w:sz="0" w:space="0" w:color="auto"/>
                        <w:right w:val="none" w:sz="0" w:space="0" w:color="auto"/>
                      </w:divBdr>
                      <w:divsChild>
                        <w:div w:id="1087072762">
                          <w:marLeft w:val="0"/>
                          <w:marRight w:val="0"/>
                          <w:marTop w:val="0"/>
                          <w:marBottom w:val="0"/>
                          <w:divBdr>
                            <w:top w:val="none" w:sz="0" w:space="0" w:color="auto"/>
                            <w:left w:val="none" w:sz="0" w:space="0" w:color="auto"/>
                            <w:bottom w:val="none" w:sz="0" w:space="0" w:color="auto"/>
                            <w:right w:val="none" w:sz="0" w:space="0" w:color="auto"/>
                          </w:divBdr>
                          <w:divsChild>
                            <w:div w:id="663163947">
                              <w:marLeft w:val="0"/>
                              <w:marRight w:val="0"/>
                              <w:marTop w:val="0"/>
                              <w:marBottom w:val="0"/>
                              <w:divBdr>
                                <w:top w:val="none" w:sz="0" w:space="0" w:color="auto"/>
                                <w:left w:val="none" w:sz="0" w:space="0" w:color="auto"/>
                                <w:bottom w:val="none" w:sz="0" w:space="0" w:color="auto"/>
                                <w:right w:val="none" w:sz="0" w:space="0" w:color="auto"/>
                              </w:divBdr>
                              <w:divsChild>
                                <w:div w:id="43536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1905">
                          <w:marLeft w:val="0"/>
                          <w:marRight w:val="0"/>
                          <w:marTop w:val="0"/>
                          <w:marBottom w:val="0"/>
                          <w:divBdr>
                            <w:top w:val="none" w:sz="0" w:space="0" w:color="auto"/>
                            <w:left w:val="none" w:sz="0" w:space="0" w:color="auto"/>
                            <w:bottom w:val="none" w:sz="0" w:space="0" w:color="auto"/>
                            <w:right w:val="none" w:sz="0" w:space="0" w:color="auto"/>
                          </w:divBdr>
                          <w:divsChild>
                            <w:div w:id="341712778">
                              <w:marLeft w:val="0"/>
                              <w:marRight w:val="0"/>
                              <w:marTop w:val="0"/>
                              <w:marBottom w:val="0"/>
                              <w:divBdr>
                                <w:top w:val="none" w:sz="0" w:space="0" w:color="auto"/>
                                <w:left w:val="none" w:sz="0" w:space="0" w:color="auto"/>
                                <w:bottom w:val="none" w:sz="0" w:space="0" w:color="auto"/>
                                <w:right w:val="none" w:sz="0" w:space="0" w:color="auto"/>
                              </w:divBdr>
                              <w:divsChild>
                                <w:div w:id="1183975485">
                                  <w:marLeft w:val="0"/>
                                  <w:marRight w:val="0"/>
                                  <w:marTop w:val="0"/>
                                  <w:marBottom w:val="0"/>
                                  <w:divBdr>
                                    <w:top w:val="none" w:sz="0" w:space="0" w:color="auto"/>
                                    <w:left w:val="none" w:sz="0" w:space="0" w:color="auto"/>
                                    <w:bottom w:val="none" w:sz="0" w:space="0" w:color="auto"/>
                                    <w:right w:val="none" w:sz="0" w:space="0" w:color="auto"/>
                                  </w:divBdr>
                                  <w:divsChild>
                                    <w:div w:id="88907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028953">
              <w:marLeft w:val="0"/>
              <w:marRight w:val="0"/>
              <w:marTop w:val="0"/>
              <w:marBottom w:val="0"/>
              <w:divBdr>
                <w:top w:val="none" w:sz="0" w:space="0" w:color="auto"/>
                <w:left w:val="none" w:sz="0" w:space="0" w:color="auto"/>
                <w:bottom w:val="none" w:sz="0" w:space="0" w:color="auto"/>
                <w:right w:val="none" w:sz="0" w:space="0" w:color="auto"/>
              </w:divBdr>
              <w:divsChild>
                <w:div w:id="544296718">
                  <w:marLeft w:val="0"/>
                  <w:marRight w:val="0"/>
                  <w:marTop w:val="0"/>
                  <w:marBottom w:val="0"/>
                  <w:divBdr>
                    <w:top w:val="none" w:sz="0" w:space="0" w:color="auto"/>
                    <w:left w:val="none" w:sz="0" w:space="0" w:color="auto"/>
                    <w:bottom w:val="none" w:sz="0" w:space="0" w:color="auto"/>
                    <w:right w:val="none" w:sz="0" w:space="0" w:color="auto"/>
                  </w:divBdr>
                  <w:divsChild>
                    <w:div w:id="3726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374363">
      <w:bodyDiv w:val="1"/>
      <w:marLeft w:val="0"/>
      <w:marRight w:val="0"/>
      <w:marTop w:val="0"/>
      <w:marBottom w:val="0"/>
      <w:divBdr>
        <w:top w:val="none" w:sz="0" w:space="0" w:color="auto"/>
        <w:left w:val="none" w:sz="0" w:space="0" w:color="auto"/>
        <w:bottom w:val="none" w:sz="0" w:space="0" w:color="auto"/>
        <w:right w:val="none" w:sz="0" w:space="0" w:color="auto"/>
      </w:divBdr>
    </w:div>
    <w:div w:id="1013342335">
      <w:bodyDiv w:val="1"/>
      <w:marLeft w:val="0"/>
      <w:marRight w:val="0"/>
      <w:marTop w:val="0"/>
      <w:marBottom w:val="0"/>
      <w:divBdr>
        <w:top w:val="none" w:sz="0" w:space="0" w:color="auto"/>
        <w:left w:val="none" w:sz="0" w:space="0" w:color="auto"/>
        <w:bottom w:val="none" w:sz="0" w:space="0" w:color="auto"/>
        <w:right w:val="none" w:sz="0" w:space="0" w:color="auto"/>
      </w:divBdr>
    </w:div>
    <w:div w:id="1018888933">
      <w:bodyDiv w:val="1"/>
      <w:marLeft w:val="0"/>
      <w:marRight w:val="0"/>
      <w:marTop w:val="0"/>
      <w:marBottom w:val="0"/>
      <w:divBdr>
        <w:top w:val="none" w:sz="0" w:space="0" w:color="auto"/>
        <w:left w:val="none" w:sz="0" w:space="0" w:color="auto"/>
        <w:bottom w:val="none" w:sz="0" w:space="0" w:color="auto"/>
        <w:right w:val="none" w:sz="0" w:space="0" w:color="auto"/>
      </w:divBdr>
    </w:div>
    <w:div w:id="1022589173">
      <w:bodyDiv w:val="1"/>
      <w:marLeft w:val="0"/>
      <w:marRight w:val="0"/>
      <w:marTop w:val="0"/>
      <w:marBottom w:val="0"/>
      <w:divBdr>
        <w:top w:val="none" w:sz="0" w:space="0" w:color="auto"/>
        <w:left w:val="none" w:sz="0" w:space="0" w:color="auto"/>
        <w:bottom w:val="none" w:sz="0" w:space="0" w:color="auto"/>
        <w:right w:val="none" w:sz="0" w:space="0" w:color="auto"/>
      </w:divBdr>
    </w:div>
    <w:div w:id="1022709160">
      <w:bodyDiv w:val="1"/>
      <w:marLeft w:val="0"/>
      <w:marRight w:val="0"/>
      <w:marTop w:val="0"/>
      <w:marBottom w:val="0"/>
      <w:divBdr>
        <w:top w:val="none" w:sz="0" w:space="0" w:color="auto"/>
        <w:left w:val="none" w:sz="0" w:space="0" w:color="auto"/>
        <w:bottom w:val="none" w:sz="0" w:space="0" w:color="auto"/>
        <w:right w:val="none" w:sz="0" w:space="0" w:color="auto"/>
      </w:divBdr>
    </w:div>
    <w:div w:id="1024134748">
      <w:bodyDiv w:val="1"/>
      <w:marLeft w:val="0"/>
      <w:marRight w:val="0"/>
      <w:marTop w:val="0"/>
      <w:marBottom w:val="0"/>
      <w:divBdr>
        <w:top w:val="none" w:sz="0" w:space="0" w:color="auto"/>
        <w:left w:val="none" w:sz="0" w:space="0" w:color="auto"/>
        <w:bottom w:val="none" w:sz="0" w:space="0" w:color="auto"/>
        <w:right w:val="none" w:sz="0" w:space="0" w:color="auto"/>
      </w:divBdr>
    </w:div>
    <w:div w:id="1027487458">
      <w:bodyDiv w:val="1"/>
      <w:marLeft w:val="0"/>
      <w:marRight w:val="0"/>
      <w:marTop w:val="0"/>
      <w:marBottom w:val="0"/>
      <w:divBdr>
        <w:top w:val="none" w:sz="0" w:space="0" w:color="auto"/>
        <w:left w:val="none" w:sz="0" w:space="0" w:color="auto"/>
        <w:bottom w:val="none" w:sz="0" w:space="0" w:color="auto"/>
        <w:right w:val="none" w:sz="0" w:space="0" w:color="auto"/>
      </w:divBdr>
    </w:div>
    <w:div w:id="1033994199">
      <w:bodyDiv w:val="1"/>
      <w:marLeft w:val="0"/>
      <w:marRight w:val="0"/>
      <w:marTop w:val="0"/>
      <w:marBottom w:val="0"/>
      <w:divBdr>
        <w:top w:val="none" w:sz="0" w:space="0" w:color="auto"/>
        <w:left w:val="none" w:sz="0" w:space="0" w:color="auto"/>
        <w:bottom w:val="none" w:sz="0" w:space="0" w:color="auto"/>
        <w:right w:val="none" w:sz="0" w:space="0" w:color="auto"/>
      </w:divBdr>
    </w:div>
    <w:div w:id="1035278658">
      <w:bodyDiv w:val="1"/>
      <w:marLeft w:val="0"/>
      <w:marRight w:val="0"/>
      <w:marTop w:val="0"/>
      <w:marBottom w:val="0"/>
      <w:divBdr>
        <w:top w:val="none" w:sz="0" w:space="0" w:color="auto"/>
        <w:left w:val="none" w:sz="0" w:space="0" w:color="auto"/>
        <w:bottom w:val="none" w:sz="0" w:space="0" w:color="auto"/>
        <w:right w:val="none" w:sz="0" w:space="0" w:color="auto"/>
      </w:divBdr>
    </w:div>
    <w:div w:id="1035814108">
      <w:bodyDiv w:val="1"/>
      <w:marLeft w:val="0"/>
      <w:marRight w:val="0"/>
      <w:marTop w:val="0"/>
      <w:marBottom w:val="0"/>
      <w:divBdr>
        <w:top w:val="none" w:sz="0" w:space="0" w:color="auto"/>
        <w:left w:val="none" w:sz="0" w:space="0" w:color="auto"/>
        <w:bottom w:val="none" w:sz="0" w:space="0" w:color="auto"/>
        <w:right w:val="none" w:sz="0" w:space="0" w:color="auto"/>
      </w:divBdr>
    </w:div>
    <w:div w:id="1048411735">
      <w:bodyDiv w:val="1"/>
      <w:marLeft w:val="0"/>
      <w:marRight w:val="0"/>
      <w:marTop w:val="0"/>
      <w:marBottom w:val="0"/>
      <w:divBdr>
        <w:top w:val="none" w:sz="0" w:space="0" w:color="auto"/>
        <w:left w:val="none" w:sz="0" w:space="0" w:color="auto"/>
        <w:bottom w:val="none" w:sz="0" w:space="0" w:color="auto"/>
        <w:right w:val="none" w:sz="0" w:space="0" w:color="auto"/>
      </w:divBdr>
    </w:div>
    <w:div w:id="1048841178">
      <w:bodyDiv w:val="1"/>
      <w:marLeft w:val="0"/>
      <w:marRight w:val="0"/>
      <w:marTop w:val="0"/>
      <w:marBottom w:val="0"/>
      <w:divBdr>
        <w:top w:val="none" w:sz="0" w:space="0" w:color="auto"/>
        <w:left w:val="none" w:sz="0" w:space="0" w:color="auto"/>
        <w:bottom w:val="none" w:sz="0" w:space="0" w:color="auto"/>
        <w:right w:val="none" w:sz="0" w:space="0" w:color="auto"/>
      </w:divBdr>
    </w:div>
    <w:div w:id="1049261694">
      <w:bodyDiv w:val="1"/>
      <w:marLeft w:val="0"/>
      <w:marRight w:val="0"/>
      <w:marTop w:val="0"/>
      <w:marBottom w:val="0"/>
      <w:divBdr>
        <w:top w:val="none" w:sz="0" w:space="0" w:color="auto"/>
        <w:left w:val="none" w:sz="0" w:space="0" w:color="auto"/>
        <w:bottom w:val="none" w:sz="0" w:space="0" w:color="auto"/>
        <w:right w:val="none" w:sz="0" w:space="0" w:color="auto"/>
      </w:divBdr>
    </w:div>
    <w:div w:id="1050302785">
      <w:bodyDiv w:val="1"/>
      <w:marLeft w:val="0"/>
      <w:marRight w:val="0"/>
      <w:marTop w:val="0"/>
      <w:marBottom w:val="0"/>
      <w:divBdr>
        <w:top w:val="none" w:sz="0" w:space="0" w:color="auto"/>
        <w:left w:val="none" w:sz="0" w:space="0" w:color="auto"/>
        <w:bottom w:val="none" w:sz="0" w:space="0" w:color="auto"/>
        <w:right w:val="none" w:sz="0" w:space="0" w:color="auto"/>
      </w:divBdr>
    </w:div>
    <w:div w:id="1051030547">
      <w:bodyDiv w:val="1"/>
      <w:marLeft w:val="0"/>
      <w:marRight w:val="0"/>
      <w:marTop w:val="0"/>
      <w:marBottom w:val="0"/>
      <w:divBdr>
        <w:top w:val="none" w:sz="0" w:space="0" w:color="auto"/>
        <w:left w:val="none" w:sz="0" w:space="0" w:color="auto"/>
        <w:bottom w:val="none" w:sz="0" w:space="0" w:color="auto"/>
        <w:right w:val="none" w:sz="0" w:space="0" w:color="auto"/>
      </w:divBdr>
    </w:div>
    <w:div w:id="1055351926">
      <w:bodyDiv w:val="1"/>
      <w:marLeft w:val="0"/>
      <w:marRight w:val="0"/>
      <w:marTop w:val="0"/>
      <w:marBottom w:val="0"/>
      <w:divBdr>
        <w:top w:val="none" w:sz="0" w:space="0" w:color="auto"/>
        <w:left w:val="none" w:sz="0" w:space="0" w:color="auto"/>
        <w:bottom w:val="none" w:sz="0" w:space="0" w:color="auto"/>
        <w:right w:val="none" w:sz="0" w:space="0" w:color="auto"/>
      </w:divBdr>
    </w:div>
    <w:div w:id="1057703333">
      <w:bodyDiv w:val="1"/>
      <w:marLeft w:val="0"/>
      <w:marRight w:val="0"/>
      <w:marTop w:val="0"/>
      <w:marBottom w:val="0"/>
      <w:divBdr>
        <w:top w:val="none" w:sz="0" w:space="0" w:color="auto"/>
        <w:left w:val="none" w:sz="0" w:space="0" w:color="auto"/>
        <w:bottom w:val="none" w:sz="0" w:space="0" w:color="auto"/>
        <w:right w:val="none" w:sz="0" w:space="0" w:color="auto"/>
      </w:divBdr>
    </w:div>
    <w:div w:id="1059939740">
      <w:bodyDiv w:val="1"/>
      <w:marLeft w:val="0"/>
      <w:marRight w:val="0"/>
      <w:marTop w:val="0"/>
      <w:marBottom w:val="0"/>
      <w:divBdr>
        <w:top w:val="none" w:sz="0" w:space="0" w:color="auto"/>
        <w:left w:val="none" w:sz="0" w:space="0" w:color="auto"/>
        <w:bottom w:val="none" w:sz="0" w:space="0" w:color="auto"/>
        <w:right w:val="none" w:sz="0" w:space="0" w:color="auto"/>
      </w:divBdr>
    </w:div>
    <w:div w:id="1061564073">
      <w:bodyDiv w:val="1"/>
      <w:marLeft w:val="0"/>
      <w:marRight w:val="0"/>
      <w:marTop w:val="0"/>
      <w:marBottom w:val="0"/>
      <w:divBdr>
        <w:top w:val="none" w:sz="0" w:space="0" w:color="auto"/>
        <w:left w:val="none" w:sz="0" w:space="0" w:color="auto"/>
        <w:bottom w:val="none" w:sz="0" w:space="0" w:color="auto"/>
        <w:right w:val="none" w:sz="0" w:space="0" w:color="auto"/>
      </w:divBdr>
    </w:div>
    <w:div w:id="1068452627">
      <w:bodyDiv w:val="1"/>
      <w:marLeft w:val="0"/>
      <w:marRight w:val="0"/>
      <w:marTop w:val="0"/>
      <w:marBottom w:val="0"/>
      <w:divBdr>
        <w:top w:val="none" w:sz="0" w:space="0" w:color="auto"/>
        <w:left w:val="none" w:sz="0" w:space="0" w:color="auto"/>
        <w:bottom w:val="none" w:sz="0" w:space="0" w:color="auto"/>
        <w:right w:val="none" w:sz="0" w:space="0" w:color="auto"/>
      </w:divBdr>
    </w:div>
    <w:div w:id="1068923075">
      <w:bodyDiv w:val="1"/>
      <w:marLeft w:val="0"/>
      <w:marRight w:val="0"/>
      <w:marTop w:val="0"/>
      <w:marBottom w:val="0"/>
      <w:divBdr>
        <w:top w:val="none" w:sz="0" w:space="0" w:color="auto"/>
        <w:left w:val="none" w:sz="0" w:space="0" w:color="auto"/>
        <w:bottom w:val="none" w:sz="0" w:space="0" w:color="auto"/>
        <w:right w:val="none" w:sz="0" w:space="0" w:color="auto"/>
      </w:divBdr>
    </w:div>
    <w:div w:id="1071125869">
      <w:bodyDiv w:val="1"/>
      <w:marLeft w:val="0"/>
      <w:marRight w:val="0"/>
      <w:marTop w:val="0"/>
      <w:marBottom w:val="0"/>
      <w:divBdr>
        <w:top w:val="none" w:sz="0" w:space="0" w:color="auto"/>
        <w:left w:val="none" w:sz="0" w:space="0" w:color="auto"/>
        <w:bottom w:val="none" w:sz="0" w:space="0" w:color="auto"/>
        <w:right w:val="none" w:sz="0" w:space="0" w:color="auto"/>
      </w:divBdr>
    </w:div>
    <w:div w:id="1072003249">
      <w:bodyDiv w:val="1"/>
      <w:marLeft w:val="0"/>
      <w:marRight w:val="0"/>
      <w:marTop w:val="0"/>
      <w:marBottom w:val="0"/>
      <w:divBdr>
        <w:top w:val="none" w:sz="0" w:space="0" w:color="auto"/>
        <w:left w:val="none" w:sz="0" w:space="0" w:color="auto"/>
        <w:bottom w:val="none" w:sz="0" w:space="0" w:color="auto"/>
        <w:right w:val="none" w:sz="0" w:space="0" w:color="auto"/>
      </w:divBdr>
    </w:div>
    <w:div w:id="1073431775">
      <w:bodyDiv w:val="1"/>
      <w:marLeft w:val="0"/>
      <w:marRight w:val="0"/>
      <w:marTop w:val="0"/>
      <w:marBottom w:val="0"/>
      <w:divBdr>
        <w:top w:val="none" w:sz="0" w:space="0" w:color="auto"/>
        <w:left w:val="none" w:sz="0" w:space="0" w:color="auto"/>
        <w:bottom w:val="none" w:sz="0" w:space="0" w:color="auto"/>
        <w:right w:val="none" w:sz="0" w:space="0" w:color="auto"/>
      </w:divBdr>
    </w:div>
    <w:div w:id="1077820891">
      <w:bodyDiv w:val="1"/>
      <w:marLeft w:val="0"/>
      <w:marRight w:val="0"/>
      <w:marTop w:val="0"/>
      <w:marBottom w:val="0"/>
      <w:divBdr>
        <w:top w:val="none" w:sz="0" w:space="0" w:color="auto"/>
        <w:left w:val="none" w:sz="0" w:space="0" w:color="auto"/>
        <w:bottom w:val="none" w:sz="0" w:space="0" w:color="auto"/>
        <w:right w:val="none" w:sz="0" w:space="0" w:color="auto"/>
      </w:divBdr>
    </w:div>
    <w:div w:id="1086805746">
      <w:bodyDiv w:val="1"/>
      <w:marLeft w:val="0"/>
      <w:marRight w:val="0"/>
      <w:marTop w:val="0"/>
      <w:marBottom w:val="0"/>
      <w:divBdr>
        <w:top w:val="none" w:sz="0" w:space="0" w:color="auto"/>
        <w:left w:val="none" w:sz="0" w:space="0" w:color="auto"/>
        <w:bottom w:val="none" w:sz="0" w:space="0" w:color="auto"/>
        <w:right w:val="none" w:sz="0" w:space="0" w:color="auto"/>
      </w:divBdr>
    </w:div>
    <w:div w:id="1087651475">
      <w:bodyDiv w:val="1"/>
      <w:marLeft w:val="0"/>
      <w:marRight w:val="0"/>
      <w:marTop w:val="0"/>
      <w:marBottom w:val="0"/>
      <w:divBdr>
        <w:top w:val="none" w:sz="0" w:space="0" w:color="auto"/>
        <w:left w:val="none" w:sz="0" w:space="0" w:color="auto"/>
        <w:bottom w:val="none" w:sz="0" w:space="0" w:color="auto"/>
        <w:right w:val="none" w:sz="0" w:space="0" w:color="auto"/>
      </w:divBdr>
    </w:div>
    <w:div w:id="1088037543">
      <w:bodyDiv w:val="1"/>
      <w:marLeft w:val="0"/>
      <w:marRight w:val="0"/>
      <w:marTop w:val="0"/>
      <w:marBottom w:val="0"/>
      <w:divBdr>
        <w:top w:val="none" w:sz="0" w:space="0" w:color="auto"/>
        <w:left w:val="none" w:sz="0" w:space="0" w:color="auto"/>
        <w:bottom w:val="none" w:sz="0" w:space="0" w:color="auto"/>
        <w:right w:val="none" w:sz="0" w:space="0" w:color="auto"/>
      </w:divBdr>
    </w:div>
    <w:div w:id="1094742206">
      <w:bodyDiv w:val="1"/>
      <w:marLeft w:val="0"/>
      <w:marRight w:val="0"/>
      <w:marTop w:val="0"/>
      <w:marBottom w:val="0"/>
      <w:divBdr>
        <w:top w:val="none" w:sz="0" w:space="0" w:color="auto"/>
        <w:left w:val="none" w:sz="0" w:space="0" w:color="auto"/>
        <w:bottom w:val="none" w:sz="0" w:space="0" w:color="auto"/>
        <w:right w:val="none" w:sz="0" w:space="0" w:color="auto"/>
      </w:divBdr>
    </w:div>
    <w:div w:id="1097018420">
      <w:bodyDiv w:val="1"/>
      <w:marLeft w:val="0"/>
      <w:marRight w:val="0"/>
      <w:marTop w:val="0"/>
      <w:marBottom w:val="0"/>
      <w:divBdr>
        <w:top w:val="none" w:sz="0" w:space="0" w:color="auto"/>
        <w:left w:val="none" w:sz="0" w:space="0" w:color="auto"/>
        <w:bottom w:val="none" w:sz="0" w:space="0" w:color="auto"/>
        <w:right w:val="none" w:sz="0" w:space="0" w:color="auto"/>
      </w:divBdr>
    </w:div>
    <w:div w:id="1100367620">
      <w:bodyDiv w:val="1"/>
      <w:marLeft w:val="0"/>
      <w:marRight w:val="0"/>
      <w:marTop w:val="0"/>
      <w:marBottom w:val="0"/>
      <w:divBdr>
        <w:top w:val="none" w:sz="0" w:space="0" w:color="auto"/>
        <w:left w:val="none" w:sz="0" w:space="0" w:color="auto"/>
        <w:bottom w:val="none" w:sz="0" w:space="0" w:color="auto"/>
        <w:right w:val="none" w:sz="0" w:space="0" w:color="auto"/>
      </w:divBdr>
    </w:div>
    <w:div w:id="1101880058">
      <w:bodyDiv w:val="1"/>
      <w:marLeft w:val="0"/>
      <w:marRight w:val="0"/>
      <w:marTop w:val="0"/>
      <w:marBottom w:val="0"/>
      <w:divBdr>
        <w:top w:val="none" w:sz="0" w:space="0" w:color="auto"/>
        <w:left w:val="none" w:sz="0" w:space="0" w:color="auto"/>
        <w:bottom w:val="none" w:sz="0" w:space="0" w:color="auto"/>
        <w:right w:val="none" w:sz="0" w:space="0" w:color="auto"/>
      </w:divBdr>
    </w:div>
    <w:div w:id="1102261888">
      <w:bodyDiv w:val="1"/>
      <w:marLeft w:val="0"/>
      <w:marRight w:val="0"/>
      <w:marTop w:val="0"/>
      <w:marBottom w:val="0"/>
      <w:divBdr>
        <w:top w:val="none" w:sz="0" w:space="0" w:color="auto"/>
        <w:left w:val="none" w:sz="0" w:space="0" w:color="auto"/>
        <w:bottom w:val="none" w:sz="0" w:space="0" w:color="auto"/>
        <w:right w:val="none" w:sz="0" w:space="0" w:color="auto"/>
      </w:divBdr>
    </w:div>
    <w:div w:id="1107193562">
      <w:bodyDiv w:val="1"/>
      <w:marLeft w:val="0"/>
      <w:marRight w:val="0"/>
      <w:marTop w:val="0"/>
      <w:marBottom w:val="0"/>
      <w:divBdr>
        <w:top w:val="none" w:sz="0" w:space="0" w:color="auto"/>
        <w:left w:val="none" w:sz="0" w:space="0" w:color="auto"/>
        <w:bottom w:val="none" w:sz="0" w:space="0" w:color="auto"/>
        <w:right w:val="none" w:sz="0" w:space="0" w:color="auto"/>
      </w:divBdr>
      <w:divsChild>
        <w:div w:id="1459883671">
          <w:marLeft w:val="0"/>
          <w:marRight w:val="0"/>
          <w:marTop w:val="0"/>
          <w:marBottom w:val="0"/>
          <w:divBdr>
            <w:top w:val="single" w:sz="2" w:space="0" w:color="auto"/>
            <w:left w:val="single" w:sz="2" w:space="0" w:color="auto"/>
            <w:bottom w:val="single" w:sz="2" w:space="0" w:color="auto"/>
            <w:right w:val="single" w:sz="2" w:space="0" w:color="auto"/>
          </w:divBdr>
          <w:divsChild>
            <w:div w:id="104662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09667967">
      <w:bodyDiv w:val="1"/>
      <w:marLeft w:val="0"/>
      <w:marRight w:val="0"/>
      <w:marTop w:val="0"/>
      <w:marBottom w:val="0"/>
      <w:divBdr>
        <w:top w:val="none" w:sz="0" w:space="0" w:color="auto"/>
        <w:left w:val="none" w:sz="0" w:space="0" w:color="auto"/>
        <w:bottom w:val="none" w:sz="0" w:space="0" w:color="auto"/>
        <w:right w:val="none" w:sz="0" w:space="0" w:color="auto"/>
      </w:divBdr>
    </w:div>
    <w:div w:id="1111706508">
      <w:bodyDiv w:val="1"/>
      <w:marLeft w:val="0"/>
      <w:marRight w:val="0"/>
      <w:marTop w:val="0"/>
      <w:marBottom w:val="0"/>
      <w:divBdr>
        <w:top w:val="none" w:sz="0" w:space="0" w:color="auto"/>
        <w:left w:val="none" w:sz="0" w:space="0" w:color="auto"/>
        <w:bottom w:val="none" w:sz="0" w:space="0" w:color="auto"/>
        <w:right w:val="none" w:sz="0" w:space="0" w:color="auto"/>
      </w:divBdr>
    </w:div>
    <w:div w:id="1112168982">
      <w:bodyDiv w:val="1"/>
      <w:marLeft w:val="0"/>
      <w:marRight w:val="0"/>
      <w:marTop w:val="0"/>
      <w:marBottom w:val="0"/>
      <w:divBdr>
        <w:top w:val="none" w:sz="0" w:space="0" w:color="auto"/>
        <w:left w:val="none" w:sz="0" w:space="0" w:color="auto"/>
        <w:bottom w:val="none" w:sz="0" w:space="0" w:color="auto"/>
        <w:right w:val="none" w:sz="0" w:space="0" w:color="auto"/>
      </w:divBdr>
    </w:div>
    <w:div w:id="1112364414">
      <w:bodyDiv w:val="1"/>
      <w:marLeft w:val="0"/>
      <w:marRight w:val="0"/>
      <w:marTop w:val="0"/>
      <w:marBottom w:val="0"/>
      <w:divBdr>
        <w:top w:val="none" w:sz="0" w:space="0" w:color="auto"/>
        <w:left w:val="none" w:sz="0" w:space="0" w:color="auto"/>
        <w:bottom w:val="none" w:sz="0" w:space="0" w:color="auto"/>
        <w:right w:val="none" w:sz="0" w:space="0" w:color="auto"/>
      </w:divBdr>
    </w:div>
    <w:div w:id="1112894059">
      <w:bodyDiv w:val="1"/>
      <w:marLeft w:val="0"/>
      <w:marRight w:val="0"/>
      <w:marTop w:val="0"/>
      <w:marBottom w:val="0"/>
      <w:divBdr>
        <w:top w:val="none" w:sz="0" w:space="0" w:color="auto"/>
        <w:left w:val="none" w:sz="0" w:space="0" w:color="auto"/>
        <w:bottom w:val="none" w:sz="0" w:space="0" w:color="auto"/>
        <w:right w:val="none" w:sz="0" w:space="0" w:color="auto"/>
      </w:divBdr>
    </w:div>
    <w:div w:id="1114207740">
      <w:bodyDiv w:val="1"/>
      <w:marLeft w:val="0"/>
      <w:marRight w:val="0"/>
      <w:marTop w:val="0"/>
      <w:marBottom w:val="0"/>
      <w:divBdr>
        <w:top w:val="none" w:sz="0" w:space="0" w:color="auto"/>
        <w:left w:val="none" w:sz="0" w:space="0" w:color="auto"/>
        <w:bottom w:val="none" w:sz="0" w:space="0" w:color="auto"/>
        <w:right w:val="none" w:sz="0" w:space="0" w:color="auto"/>
      </w:divBdr>
    </w:div>
    <w:div w:id="1114208260">
      <w:bodyDiv w:val="1"/>
      <w:marLeft w:val="0"/>
      <w:marRight w:val="0"/>
      <w:marTop w:val="0"/>
      <w:marBottom w:val="0"/>
      <w:divBdr>
        <w:top w:val="none" w:sz="0" w:space="0" w:color="auto"/>
        <w:left w:val="none" w:sz="0" w:space="0" w:color="auto"/>
        <w:bottom w:val="none" w:sz="0" w:space="0" w:color="auto"/>
        <w:right w:val="none" w:sz="0" w:space="0" w:color="auto"/>
      </w:divBdr>
      <w:divsChild>
        <w:div w:id="2044356830">
          <w:marLeft w:val="0"/>
          <w:marRight w:val="0"/>
          <w:marTop w:val="0"/>
          <w:marBottom w:val="0"/>
          <w:divBdr>
            <w:top w:val="single" w:sz="2" w:space="0" w:color="auto"/>
            <w:left w:val="single" w:sz="2" w:space="0" w:color="auto"/>
            <w:bottom w:val="single" w:sz="2" w:space="0" w:color="auto"/>
            <w:right w:val="single" w:sz="2" w:space="0" w:color="auto"/>
          </w:divBdr>
          <w:divsChild>
            <w:div w:id="171188208">
              <w:marLeft w:val="0"/>
              <w:marRight w:val="0"/>
              <w:marTop w:val="0"/>
              <w:marBottom w:val="0"/>
              <w:divBdr>
                <w:top w:val="single" w:sz="2" w:space="0" w:color="auto"/>
                <w:left w:val="single" w:sz="2" w:space="0" w:color="auto"/>
                <w:bottom w:val="single" w:sz="2" w:space="0" w:color="auto"/>
                <w:right w:val="single" w:sz="2" w:space="0" w:color="auto"/>
              </w:divBdr>
              <w:divsChild>
                <w:div w:id="1410074381">
                  <w:marLeft w:val="0"/>
                  <w:marRight w:val="0"/>
                  <w:marTop w:val="0"/>
                  <w:marBottom w:val="0"/>
                  <w:divBdr>
                    <w:top w:val="single" w:sz="2" w:space="0" w:color="auto"/>
                    <w:left w:val="single" w:sz="2" w:space="0" w:color="auto"/>
                    <w:bottom w:val="single" w:sz="2" w:space="0" w:color="auto"/>
                    <w:right w:val="single" w:sz="2" w:space="0" w:color="auto"/>
                  </w:divBdr>
                  <w:divsChild>
                    <w:div w:id="768811946">
                      <w:marLeft w:val="0"/>
                      <w:marRight w:val="0"/>
                      <w:marTop w:val="0"/>
                      <w:marBottom w:val="0"/>
                      <w:divBdr>
                        <w:top w:val="single" w:sz="2" w:space="0" w:color="auto"/>
                        <w:left w:val="single" w:sz="2" w:space="0" w:color="auto"/>
                        <w:bottom w:val="single" w:sz="2" w:space="0" w:color="auto"/>
                        <w:right w:val="single" w:sz="2" w:space="0" w:color="auto"/>
                      </w:divBdr>
                      <w:divsChild>
                        <w:div w:id="761688013">
                          <w:marLeft w:val="0"/>
                          <w:marRight w:val="0"/>
                          <w:marTop w:val="0"/>
                          <w:marBottom w:val="0"/>
                          <w:divBdr>
                            <w:top w:val="single" w:sz="2" w:space="0" w:color="auto"/>
                            <w:left w:val="single" w:sz="2" w:space="0" w:color="auto"/>
                            <w:bottom w:val="single" w:sz="2" w:space="0" w:color="auto"/>
                            <w:right w:val="single" w:sz="2" w:space="0" w:color="auto"/>
                          </w:divBdr>
                          <w:divsChild>
                            <w:div w:id="1977753737">
                              <w:marLeft w:val="0"/>
                              <w:marRight w:val="0"/>
                              <w:marTop w:val="0"/>
                              <w:marBottom w:val="0"/>
                              <w:divBdr>
                                <w:top w:val="single" w:sz="2" w:space="0" w:color="auto"/>
                                <w:left w:val="single" w:sz="2" w:space="0" w:color="auto"/>
                                <w:bottom w:val="single" w:sz="2" w:space="0" w:color="auto"/>
                                <w:right w:val="single" w:sz="2" w:space="0" w:color="auto"/>
                              </w:divBdr>
                              <w:divsChild>
                                <w:div w:id="1994069120">
                                  <w:marLeft w:val="0"/>
                                  <w:marRight w:val="0"/>
                                  <w:marTop w:val="0"/>
                                  <w:marBottom w:val="0"/>
                                  <w:divBdr>
                                    <w:top w:val="single" w:sz="2" w:space="0" w:color="auto"/>
                                    <w:left w:val="single" w:sz="2" w:space="0" w:color="auto"/>
                                    <w:bottom w:val="single" w:sz="2" w:space="0" w:color="auto"/>
                                    <w:right w:val="single" w:sz="2" w:space="0" w:color="auto"/>
                                  </w:divBdr>
                                  <w:divsChild>
                                    <w:div w:id="8015806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41797487">
                          <w:marLeft w:val="0"/>
                          <w:marRight w:val="0"/>
                          <w:marTop w:val="0"/>
                          <w:marBottom w:val="0"/>
                          <w:divBdr>
                            <w:top w:val="single" w:sz="2" w:space="0" w:color="auto"/>
                            <w:left w:val="single" w:sz="2" w:space="0" w:color="auto"/>
                            <w:bottom w:val="single" w:sz="2" w:space="0" w:color="auto"/>
                            <w:right w:val="single" w:sz="2" w:space="0" w:color="auto"/>
                          </w:divBdr>
                          <w:divsChild>
                            <w:div w:id="2099133417">
                              <w:marLeft w:val="0"/>
                              <w:marRight w:val="0"/>
                              <w:marTop w:val="0"/>
                              <w:marBottom w:val="0"/>
                              <w:divBdr>
                                <w:top w:val="single" w:sz="2" w:space="0" w:color="auto"/>
                                <w:left w:val="single" w:sz="2" w:space="0" w:color="auto"/>
                                <w:bottom w:val="single" w:sz="2" w:space="0" w:color="auto"/>
                                <w:right w:val="single" w:sz="2" w:space="0" w:color="auto"/>
                              </w:divBdr>
                              <w:divsChild>
                                <w:div w:id="11716052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3997530">
              <w:marLeft w:val="0"/>
              <w:marRight w:val="0"/>
              <w:marTop w:val="0"/>
              <w:marBottom w:val="0"/>
              <w:divBdr>
                <w:top w:val="single" w:sz="2" w:space="0" w:color="auto"/>
                <w:left w:val="single" w:sz="2" w:space="0" w:color="auto"/>
                <w:bottom w:val="single" w:sz="2" w:space="0" w:color="auto"/>
                <w:right w:val="single" w:sz="2" w:space="0" w:color="auto"/>
              </w:divBdr>
              <w:divsChild>
                <w:div w:id="2113695479">
                  <w:marLeft w:val="0"/>
                  <w:marRight w:val="0"/>
                  <w:marTop w:val="0"/>
                  <w:marBottom w:val="0"/>
                  <w:divBdr>
                    <w:top w:val="single" w:sz="2" w:space="0" w:color="auto"/>
                    <w:left w:val="single" w:sz="2" w:space="0" w:color="auto"/>
                    <w:bottom w:val="single" w:sz="2" w:space="0" w:color="auto"/>
                    <w:right w:val="single" w:sz="2" w:space="0" w:color="auto"/>
                  </w:divBdr>
                  <w:divsChild>
                    <w:div w:id="1186016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05642983">
              <w:marLeft w:val="0"/>
              <w:marRight w:val="0"/>
              <w:marTop w:val="0"/>
              <w:marBottom w:val="0"/>
              <w:divBdr>
                <w:top w:val="single" w:sz="2" w:space="0" w:color="auto"/>
                <w:left w:val="single" w:sz="2" w:space="0" w:color="auto"/>
                <w:bottom w:val="single" w:sz="2" w:space="0" w:color="auto"/>
                <w:right w:val="single" w:sz="2" w:space="0" w:color="auto"/>
              </w:divBdr>
              <w:divsChild>
                <w:div w:id="60519720">
                  <w:marLeft w:val="0"/>
                  <w:marRight w:val="0"/>
                  <w:marTop w:val="0"/>
                  <w:marBottom w:val="0"/>
                  <w:divBdr>
                    <w:top w:val="single" w:sz="2" w:space="0" w:color="auto"/>
                    <w:left w:val="single" w:sz="2" w:space="0" w:color="auto"/>
                    <w:bottom w:val="single" w:sz="2" w:space="0" w:color="auto"/>
                    <w:right w:val="single" w:sz="2" w:space="0" w:color="auto"/>
                  </w:divBdr>
                  <w:divsChild>
                    <w:div w:id="1712074852">
                      <w:marLeft w:val="0"/>
                      <w:marRight w:val="0"/>
                      <w:marTop w:val="0"/>
                      <w:marBottom w:val="0"/>
                      <w:divBdr>
                        <w:top w:val="single" w:sz="2" w:space="0" w:color="auto"/>
                        <w:left w:val="single" w:sz="2" w:space="0" w:color="auto"/>
                        <w:bottom w:val="single" w:sz="2" w:space="0" w:color="auto"/>
                        <w:right w:val="single" w:sz="2" w:space="0" w:color="auto"/>
                      </w:divBdr>
                      <w:divsChild>
                        <w:div w:id="724838441">
                          <w:marLeft w:val="0"/>
                          <w:marRight w:val="0"/>
                          <w:marTop w:val="0"/>
                          <w:marBottom w:val="0"/>
                          <w:divBdr>
                            <w:top w:val="single" w:sz="2" w:space="0" w:color="auto"/>
                            <w:left w:val="single" w:sz="2" w:space="0" w:color="auto"/>
                            <w:bottom w:val="single" w:sz="2" w:space="0" w:color="auto"/>
                            <w:right w:val="single" w:sz="2" w:space="0" w:color="auto"/>
                          </w:divBdr>
                          <w:divsChild>
                            <w:div w:id="2141992321">
                              <w:marLeft w:val="0"/>
                              <w:marRight w:val="0"/>
                              <w:marTop w:val="0"/>
                              <w:marBottom w:val="0"/>
                              <w:divBdr>
                                <w:top w:val="single" w:sz="2" w:space="0" w:color="auto"/>
                                <w:left w:val="single" w:sz="2" w:space="0" w:color="auto"/>
                                <w:bottom w:val="single" w:sz="2" w:space="0" w:color="auto"/>
                                <w:right w:val="single" w:sz="2" w:space="0" w:color="auto"/>
                              </w:divBdr>
                              <w:divsChild>
                                <w:div w:id="6087055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20592303">
                          <w:marLeft w:val="0"/>
                          <w:marRight w:val="0"/>
                          <w:marTop w:val="0"/>
                          <w:marBottom w:val="0"/>
                          <w:divBdr>
                            <w:top w:val="single" w:sz="2" w:space="0" w:color="auto"/>
                            <w:left w:val="single" w:sz="2" w:space="0" w:color="auto"/>
                            <w:bottom w:val="single" w:sz="2" w:space="0" w:color="auto"/>
                            <w:right w:val="single" w:sz="2" w:space="0" w:color="auto"/>
                          </w:divBdr>
                          <w:divsChild>
                            <w:div w:id="1179008317">
                              <w:marLeft w:val="0"/>
                              <w:marRight w:val="0"/>
                              <w:marTop w:val="0"/>
                              <w:marBottom w:val="0"/>
                              <w:divBdr>
                                <w:top w:val="single" w:sz="2" w:space="0" w:color="auto"/>
                                <w:left w:val="single" w:sz="2" w:space="0" w:color="auto"/>
                                <w:bottom w:val="single" w:sz="2" w:space="0" w:color="auto"/>
                                <w:right w:val="single" w:sz="2" w:space="0" w:color="auto"/>
                              </w:divBdr>
                              <w:divsChild>
                                <w:div w:id="1226407593">
                                  <w:marLeft w:val="0"/>
                                  <w:marRight w:val="0"/>
                                  <w:marTop w:val="0"/>
                                  <w:marBottom w:val="0"/>
                                  <w:divBdr>
                                    <w:top w:val="single" w:sz="2" w:space="0" w:color="auto"/>
                                    <w:left w:val="single" w:sz="2" w:space="0" w:color="auto"/>
                                    <w:bottom w:val="single" w:sz="2" w:space="0" w:color="auto"/>
                                    <w:right w:val="single" w:sz="2" w:space="0" w:color="auto"/>
                                  </w:divBdr>
                                  <w:divsChild>
                                    <w:div w:id="8424723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45151929">
              <w:marLeft w:val="0"/>
              <w:marRight w:val="0"/>
              <w:marTop w:val="0"/>
              <w:marBottom w:val="0"/>
              <w:divBdr>
                <w:top w:val="single" w:sz="2" w:space="0" w:color="auto"/>
                <w:left w:val="single" w:sz="2" w:space="0" w:color="auto"/>
                <w:bottom w:val="single" w:sz="2" w:space="0" w:color="auto"/>
                <w:right w:val="single" w:sz="2" w:space="0" w:color="auto"/>
              </w:divBdr>
              <w:divsChild>
                <w:div w:id="845636359">
                  <w:marLeft w:val="0"/>
                  <w:marRight w:val="0"/>
                  <w:marTop w:val="0"/>
                  <w:marBottom w:val="0"/>
                  <w:divBdr>
                    <w:top w:val="single" w:sz="2" w:space="0" w:color="auto"/>
                    <w:left w:val="single" w:sz="2" w:space="0" w:color="auto"/>
                    <w:bottom w:val="single" w:sz="2" w:space="0" w:color="auto"/>
                    <w:right w:val="single" w:sz="2" w:space="0" w:color="auto"/>
                  </w:divBdr>
                  <w:divsChild>
                    <w:div w:id="88474068">
                      <w:marLeft w:val="0"/>
                      <w:marRight w:val="0"/>
                      <w:marTop w:val="0"/>
                      <w:marBottom w:val="0"/>
                      <w:divBdr>
                        <w:top w:val="single" w:sz="2" w:space="0" w:color="auto"/>
                        <w:left w:val="single" w:sz="2" w:space="0" w:color="auto"/>
                        <w:bottom w:val="single" w:sz="2" w:space="0" w:color="auto"/>
                        <w:right w:val="single" w:sz="2" w:space="0" w:color="auto"/>
                      </w:divBdr>
                      <w:divsChild>
                        <w:div w:id="931814273">
                          <w:marLeft w:val="0"/>
                          <w:marRight w:val="0"/>
                          <w:marTop w:val="0"/>
                          <w:marBottom w:val="0"/>
                          <w:divBdr>
                            <w:top w:val="single" w:sz="2" w:space="0" w:color="auto"/>
                            <w:left w:val="single" w:sz="2" w:space="0" w:color="auto"/>
                            <w:bottom w:val="single" w:sz="2" w:space="0" w:color="auto"/>
                            <w:right w:val="single" w:sz="2" w:space="0" w:color="auto"/>
                          </w:divBdr>
                          <w:divsChild>
                            <w:div w:id="256837260">
                              <w:marLeft w:val="0"/>
                              <w:marRight w:val="0"/>
                              <w:marTop w:val="0"/>
                              <w:marBottom w:val="0"/>
                              <w:divBdr>
                                <w:top w:val="single" w:sz="2" w:space="0" w:color="auto"/>
                                <w:left w:val="single" w:sz="2" w:space="0" w:color="auto"/>
                                <w:bottom w:val="single" w:sz="2" w:space="0" w:color="auto"/>
                                <w:right w:val="single" w:sz="2" w:space="0" w:color="auto"/>
                              </w:divBdr>
                              <w:divsChild>
                                <w:div w:id="1049766582">
                                  <w:marLeft w:val="0"/>
                                  <w:marRight w:val="0"/>
                                  <w:marTop w:val="0"/>
                                  <w:marBottom w:val="0"/>
                                  <w:divBdr>
                                    <w:top w:val="single" w:sz="2" w:space="0" w:color="auto"/>
                                    <w:left w:val="single" w:sz="2" w:space="0" w:color="auto"/>
                                    <w:bottom w:val="single" w:sz="2" w:space="0" w:color="auto"/>
                                    <w:right w:val="single" w:sz="2" w:space="0" w:color="auto"/>
                                  </w:divBdr>
                                  <w:divsChild>
                                    <w:div w:id="13589211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79310249">
                          <w:marLeft w:val="0"/>
                          <w:marRight w:val="0"/>
                          <w:marTop w:val="0"/>
                          <w:marBottom w:val="0"/>
                          <w:divBdr>
                            <w:top w:val="single" w:sz="2" w:space="0" w:color="auto"/>
                            <w:left w:val="single" w:sz="2" w:space="0" w:color="auto"/>
                            <w:bottom w:val="single" w:sz="2" w:space="0" w:color="auto"/>
                            <w:right w:val="single" w:sz="2" w:space="0" w:color="auto"/>
                          </w:divBdr>
                          <w:divsChild>
                            <w:div w:id="628701520">
                              <w:marLeft w:val="0"/>
                              <w:marRight w:val="0"/>
                              <w:marTop w:val="0"/>
                              <w:marBottom w:val="0"/>
                              <w:divBdr>
                                <w:top w:val="single" w:sz="2" w:space="0" w:color="auto"/>
                                <w:left w:val="single" w:sz="2" w:space="0" w:color="auto"/>
                                <w:bottom w:val="single" w:sz="2" w:space="0" w:color="auto"/>
                                <w:right w:val="single" w:sz="2" w:space="0" w:color="auto"/>
                              </w:divBdr>
                              <w:divsChild>
                                <w:div w:id="14877435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7751946">
              <w:marLeft w:val="0"/>
              <w:marRight w:val="0"/>
              <w:marTop w:val="0"/>
              <w:marBottom w:val="0"/>
              <w:divBdr>
                <w:top w:val="single" w:sz="2" w:space="0" w:color="auto"/>
                <w:left w:val="single" w:sz="2" w:space="0" w:color="auto"/>
                <w:bottom w:val="single" w:sz="2" w:space="0" w:color="auto"/>
                <w:right w:val="single" w:sz="2" w:space="0" w:color="auto"/>
              </w:divBdr>
              <w:divsChild>
                <w:div w:id="1826622606">
                  <w:marLeft w:val="0"/>
                  <w:marRight w:val="0"/>
                  <w:marTop w:val="0"/>
                  <w:marBottom w:val="0"/>
                  <w:divBdr>
                    <w:top w:val="single" w:sz="2" w:space="0" w:color="auto"/>
                    <w:left w:val="single" w:sz="2" w:space="0" w:color="auto"/>
                    <w:bottom w:val="single" w:sz="2" w:space="0" w:color="auto"/>
                    <w:right w:val="single" w:sz="2" w:space="0" w:color="auto"/>
                  </w:divBdr>
                  <w:divsChild>
                    <w:div w:id="1676495893">
                      <w:marLeft w:val="0"/>
                      <w:marRight w:val="0"/>
                      <w:marTop w:val="0"/>
                      <w:marBottom w:val="0"/>
                      <w:divBdr>
                        <w:top w:val="single" w:sz="2" w:space="0" w:color="auto"/>
                        <w:left w:val="single" w:sz="2" w:space="0" w:color="auto"/>
                        <w:bottom w:val="single" w:sz="2" w:space="0" w:color="auto"/>
                        <w:right w:val="single" w:sz="2" w:space="0" w:color="auto"/>
                      </w:divBdr>
                      <w:divsChild>
                        <w:div w:id="24068009">
                          <w:marLeft w:val="0"/>
                          <w:marRight w:val="0"/>
                          <w:marTop w:val="0"/>
                          <w:marBottom w:val="0"/>
                          <w:divBdr>
                            <w:top w:val="single" w:sz="2" w:space="0" w:color="auto"/>
                            <w:left w:val="single" w:sz="2" w:space="0" w:color="auto"/>
                            <w:bottom w:val="single" w:sz="2" w:space="0" w:color="auto"/>
                            <w:right w:val="single" w:sz="2" w:space="0" w:color="auto"/>
                          </w:divBdr>
                          <w:divsChild>
                            <w:div w:id="642005696">
                              <w:marLeft w:val="0"/>
                              <w:marRight w:val="0"/>
                              <w:marTop w:val="0"/>
                              <w:marBottom w:val="0"/>
                              <w:divBdr>
                                <w:top w:val="none" w:sz="0" w:space="0" w:color="auto"/>
                                <w:left w:val="none" w:sz="0" w:space="0" w:color="auto"/>
                                <w:bottom w:val="none" w:sz="0" w:space="0" w:color="auto"/>
                                <w:right w:val="none" w:sz="0" w:space="0" w:color="auto"/>
                              </w:divBdr>
                              <w:divsChild>
                                <w:div w:id="1489831771">
                                  <w:marLeft w:val="0"/>
                                  <w:marRight w:val="0"/>
                                  <w:marTop w:val="0"/>
                                  <w:marBottom w:val="0"/>
                                  <w:divBdr>
                                    <w:top w:val="single" w:sz="2" w:space="0" w:color="auto"/>
                                    <w:left w:val="single" w:sz="2" w:space="0" w:color="auto"/>
                                    <w:bottom w:val="single" w:sz="2" w:space="0" w:color="auto"/>
                                    <w:right w:val="single" w:sz="2" w:space="0" w:color="auto"/>
                                  </w:divBdr>
                                  <w:divsChild>
                                    <w:div w:id="653486003">
                                      <w:marLeft w:val="0"/>
                                      <w:marRight w:val="0"/>
                                      <w:marTop w:val="0"/>
                                      <w:marBottom w:val="0"/>
                                      <w:divBdr>
                                        <w:top w:val="single" w:sz="2" w:space="0" w:color="auto"/>
                                        <w:left w:val="single" w:sz="2" w:space="0" w:color="auto"/>
                                        <w:bottom w:val="single" w:sz="2" w:space="0" w:color="auto"/>
                                        <w:right w:val="single" w:sz="2" w:space="0" w:color="auto"/>
                                      </w:divBdr>
                                      <w:divsChild>
                                        <w:div w:id="15358024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61999682">
                          <w:marLeft w:val="0"/>
                          <w:marRight w:val="0"/>
                          <w:marTop w:val="0"/>
                          <w:marBottom w:val="0"/>
                          <w:divBdr>
                            <w:top w:val="single" w:sz="2" w:space="0" w:color="auto"/>
                            <w:left w:val="single" w:sz="2" w:space="0" w:color="auto"/>
                            <w:bottom w:val="single" w:sz="2" w:space="0" w:color="auto"/>
                            <w:right w:val="single" w:sz="2" w:space="0" w:color="auto"/>
                          </w:divBdr>
                          <w:divsChild>
                            <w:div w:id="914976548">
                              <w:marLeft w:val="0"/>
                              <w:marRight w:val="0"/>
                              <w:marTop w:val="0"/>
                              <w:marBottom w:val="0"/>
                              <w:divBdr>
                                <w:top w:val="single" w:sz="2" w:space="0" w:color="auto"/>
                                <w:left w:val="single" w:sz="2" w:space="0" w:color="auto"/>
                                <w:bottom w:val="single" w:sz="2" w:space="0" w:color="auto"/>
                                <w:right w:val="single" w:sz="2" w:space="0" w:color="auto"/>
                              </w:divBdr>
                              <w:divsChild>
                                <w:div w:id="1348630895">
                                  <w:marLeft w:val="0"/>
                                  <w:marRight w:val="0"/>
                                  <w:marTop w:val="0"/>
                                  <w:marBottom w:val="0"/>
                                  <w:divBdr>
                                    <w:top w:val="single" w:sz="2" w:space="0" w:color="auto"/>
                                    <w:left w:val="single" w:sz="2" w:space="0" w:color="auto"/>
                                    <w:bottom w:val="single" w:sz="2" w:space="0" w:color="auto"/>
                                    <w:right w:val="single" w:sz="2" w:space="0" w:color="auto"/>
                                  </w:divBdr>
                                </w:div>
                              </w:divsChild>
                            </w:div>
                            <w:div w:id="14552463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65255990">
              <w:marLeft w:val="0"/>
              <w:marRight w:val="0"/>
              <w:marTop w:val="0"/>
              <w:marBottom w:val="0"/>
              <w:divBdr>
                <w:top w:val="single" w:sz="2" w:space="0" w:color="auto"/>
                <w:left w:val="single" w:sz="2" w:space="0" w:color="auto"/>
                <w:bottom w:val="single" w:sz="2" w:space="0" w:color="auto"/>
                <w:right w:val="single" w:sz="2" w:space="0" w:color="auto"/>
              </w:divBdr>
              <w:divsChild>
                <w:div w:id="1318147701">
                  <w:marLeft w:val="0"/>
                  <w:marRight w:val="0"/>
                  <w:marTop w:val="0"/>
                  <w:marBottom w:val="0"/>
                  <w:divBdr>
                    <w:top w:val="single" w:sz="2" w:space="0" w:color="auto"/>
                    <w:left w:val="single" w:sz="2" w:space="0" w:color="auto"/>
                    <w:bottom w:val="single" w:sz="2" w:space="0" w:color="auto"/>
                    <w:right w:val="single" w:sz="2" w:space="0" w:color="auto"/>
                  </w:divBdr>
                  <w:divsChild>
                    <w:div w:id="834490265">
                      <w:marLeft w:val="0"/>
                      <w:marRight w:val="0"/>
                      <w:marTop w:val="0"/>
                      <w:marBottom w:val="0"/>
                      <w:divBdr>
                        <w:top w:val="single" w:sz="2" w:space="0" w:color="auto"/>
                        <w:left w:val="single" w:sz="2" w:space="0" w:color="auto"/>
                        <w:bottom w:val="single" w:sz="2" w:space="0" w:color="auto"/>
                        <w:right w:val="single" w:sz="2" w:space="0" w:color="auto"/>
                      </w:divBdr>
                      <w:divsChild>
                        <w:div w:id="1008604557">
                          <w:marLeft w:val="0"/>
                          <w:marRight w:val="0"/>
                          <w:marTop w:val="0"/>
                          <w:marBottom w:val="0"/>
                          <w:divBdr>
                            <w:top w:val="single" w:sz="2" w:space="0" w:color="auto"/>
                            <w:left w:val="single" w:sz="2" w:space="0" w:color="auto"/>
                            <w:bottom w:val="single" w:sz="2" w:space="0" w:color="auto"/>
                            <w:right w:val="single" w:sz="2" w:space="0" w:color="auto"/>
                          </w:divBdr>
                          <w:divsChild>
                            <w:div w:id="1690981528">
                              <w:marLeft w:val="0"/>
                              <w:marRight w:val="0"/>
                              <w:marTop w:val="0"/>
                              <w:marBottom w:val="0"/>
                              <w:divBdr>
                                <w:top w:val="single" w:sz="2" w:space="0" w:color="auto"/>
                                <w:left w:val="single" w:sz="2" w:space="0" w:color="auto"/>
                                <w:bottom w:val="single" w:sz="2" w:space="0" w:color="auto"/>
                                <w:right w:val="single" w:sz="2" w:space="0" w:color="auto"/>
                              </w:divBdr>
                              <w:divsChild>
                                <w:div w:id="1546678082">
                                  <w:marLeft w:val="0"/>
                                  <w:marRight w:val="0"/>
                                  <w:marTop w:val="0"/>
                                  <w:marBottom w:val="0"/>
                                  <w:divBdr>
                                    <w:top w:val="single" w:sz="2" w:space="0" w:color="auto"/>
                                    <w:left w:val="single" w:sz="2" w:space="0" w:color="auto"/>
                                    <w:bottom w:val="single" w:sz="2" w:space="0" w:color="auto"/>
                                    <w:right w:val="single" w:sz="2" w:space="0" w:color="auto"/>
                                  </w:divBdr>
                                </w:div>
                              </w:divsChild>
                            </w:div>
                            <w:div w:id="1770735662">
                              <w:marLeft w:val="0"/>
                              <w:marRight w:val="0"/>
                              <w:marTop w:val="0"/>
                              <w:marBottom w:val="0"/>
                              <w:divBdr>
                                <w:top w:val="single" w:sz="2" w:space="0" w:color="auto"/>
                                <w:left w:val="single" w:sz="2" w:space="0" w:color="auto"/>
                                <w:bottom w:val="single" w:sz="2" w:space="0" w:color="auto"/>
                                <w:right w:val="single" w:sz="2" w:space="0" w:color="auto"/>
                              </w:divBdr>
                            </w:div>
                          </w:divsChild>
                        </w:div>
                        <w:div w:id="1532037445">
                          <w:marLeft w:val="0"/>
                          <w:marRight w:val="0"/>
                          <w:marTop w:val="0"/>
                          <w:marBottom w:val="0"/>
                          <w:divBdr>
                            <w:top w:val="single" w:sz="2" w:space="0" w:color="auto"/>
                            <w:left w:val="single" w:sz="2" w:space="0" w:color="auto"/>
                            <w:bottom w:val="single" w:sz="2" w:space="0" w:color="auto"/>
                            <w:right w:val="single" w:sz="2" w:space="0" w:color="auto"/>
                          </w:divBdr>
                          <w:divsChild>
                            <w:div w:id="1553493015">
                              <w:marLeft w:val="0"/>
                              <w:marRight w:val="0"/>
                              <w:marTop w:val="0"/>
                              <w:marBottom w:val="0"/>
                              <w:divBdr>
                                <w:top w:val="none" w:sz="0" w:space="0" w:color="auto"/>
                                <w:left w:val="none" w:sz="0" w:space="0" w:color="auto"/>
                                <w:bottom w:val="none" w:sz="0" w:space="0" w:color="auto"/>
                                <w:right w:val="none" w:sz="0" w:space="0" w:color="auto"/>
                              </w:divBdr>
                              <w:divsChild>
                                <w:div w:id="13619282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15950923">
      <w:bodyDiv w:val="1"/>
      <w:marLeft w:val="0"/>
      <w:marRight w:val="0"/>
      <w:marTop w:val="0"/>
      <w:marBottom w:val="0"/>
      <w:divBdr>
        <w:top w:val="none" w:sz="0" w:space="0" w:color="auto"/>
        <w:left w:val="none" w:sz="0" w:space="0" w:color="auto"/>
        <w:bottom w:val="none" w:sz="0" w:space="0" w:color="auto"/>
        <w:right w:val="none" w:sz="0" w:space="0" w:color="auto"/>
      </w:divBdr>
    </w:div>
    <w:div w:id="1119573029">
      <w:bodyDiv w:val="1"/>
      <w:marLeft w:val="0"/>
      <w:marRight w:val="0"/>
      <w:marTop w:val="0"/>
      <w:marBottom w:val="0"/>
      <w:divBdr>
        <w:top w:val="none" w:sz="0" w:space="0" w:color="auto"/>
        <w:left w:val="none" w:sz="0" w:space="0" w:color="auto"/>
        <w:bottom w:val="none" w:sz="0" w:space="0" w:color="auto"/>
        <w:right w:val="none" w:sz="0" w:space="0" w:color="auto"/>
      </w:divBdr>
      <w:divsChild>
        <w:div w:id="1271939008">
          <w:marLeft w:val="0"/>
          <w:marRight w:val="0"/>
          <w:marTop w:val="0"/>
          <w:marBottom w:val="0"/>
          <w:divBdr>
            <w:top w:val="none" w:sz="0" w:space="0" w:color="auto"/>
            <w:left w:val="none" w:sz="0" w:space="0" w:color="auto"/>
            <w:bottom w:val="none" w:sz="0" w:space="0" w:color="auto"/>
            <w:right w:val="none" w:sz="0" w:space="0" w:color="auto"/>
          </w:divBdr>
          <w:divsChild>
            <w:div w:id="736708431">
              <w:marLeft w:val="0"/>
              <w:marRight w:val="0"/>
              <w:marTop w:val="0"/>
              <w:marBottom w:val="0"/>
              <w:divBdr>
                <w:top w:val="none" w:sz="0" w:space="0" w:color="auto"/>
                <w:left w:val="none" w:sz="0" w:space="0" w:color="auto"/>
                <w:bottom w:val="none" w:sz="0" w:space="0" w:color="auto"/>
                <w:right w:val="none" w:sz="0" w:space="0" w:color="auto"/>
              </w:divBdr>
            </w:div>
          </w:divsChild>
        </w:div>
        <w:div w:id="1824857802">
          <w:marLeft w:val="0"/>
          <w:marRight w:val="0"/>
          <w:marTop w:val="0"/>
          <w:marBottom w:val="0"/>
          <w:divBdr>
            <w:top w:val="none" w:sz="0" w:space="0" w:color="auto"/>
            <w:left w:val="none" w:sz="0" w:space="0" w:color="auto"/>
            <w:bottom w:val="none" w:sz="0" w:space="0" w:color="auto"/>
            <w:right w:val="none" w:sz="0" w:space="0" w:color="auto"/>
          </w:divBdr>
          <w:divsChild>
            <w:div w:id="1672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44015">
      <w:bodyDiv w:val="1"/>
      <w:marLeft w:val="0"/>
      <w:marRight w:val="0"/>
      <w:marTop w:val="0"/>
      <w:marBottom w:val="0"/>
      <w:divBdr>
        <w:top w:val="none" w:sz="0" w:space="0" w:color="auto"/>
        <w:left w:val="none" w:sz="0" w:space="0" w:color="auto"/>
        <w:bottom w:val="none" w:sz="0" w:space="0" w:color="auto"/>
        <w:right w:val="none" w:sz="0" w:space="0" w:color="auto"/>
      </w:divBdr>
    </w:div>
    <w:div w:id="1123813458">
      <w:bodyDiv w:val="1"/>
      <w:marLeft w:val="0"/>
      <w:marRight w:val="0"/>
      <w:marTop w:val="0"/>
      <w:marBottom w:val="0"/>
      <w:divBdr>
        <w:top w:val="none" w:sz="0" w:space="0" w:color="auto"/>
        <w:left w:val="none" w:sz="0" w:space="0" w:color="auto"/>
        <w:bottom w:val="none" w:sz="0" w:space="0" w:color="auto"/>
        <w:right w:val="none" w:sz="0" w:space="0" w:color="auto"/>
      </w:divBdr>
    </w:div>
    <w:div w:id="1130513624">
      <w:bodyDiv w:val="1"/>
      <w:marLeft w:val="0"/>
      <w:marRight w:val="0"/>
      <w:marTop w:val="0"/>
      <w:marBottom w:val="0"/>
      <w:divBdr>
        <w:top w:val="none" w:sz="0" w:space="0" w:color="auto"/>
        <w:left w:val="none" w:sz="0" w:space="0" w:color="auto"/>
        <w:bottom w:val="none" w:sz="0" w:space="0" w:color="auto"/>
        <w:right w:val="none" w:sz="0" w:space="0" w:color="auto"/>
      </w:divBdr>
    </w:div>
    <w:div w:id="1134517673">
      <w:bodyDiv w:val="1"/>
      <w:marLeft w:val="0"/>
      <w:marRight w:val="0"/>
      <w:marTop w:val="0"/>
      <w:marBottom w:val="0"/>
      <w:divBdr>
        <w:top w:val="none" w:sz="0" w:space="0" w:color="auto"/>
        <w:left w:val="none" w:sz="0" w:space="0" w:color="auto"/>
        <w:bottom w:val="none" w:sz="0" w:space="0" w:color="auto"/>
        <w:right w:val="none" w:sz="0" w:space="0" w:color="auto"/>
      </w:divBdr>
    </w:div>
    <w:div w:id="1134828266">
      <w:bodyDiv w:val="1"/>
      <w:marLeft w:val="0"/>
      <w:marRight w:val="0"/>
      <w:marTop w:val="0"/>
      <w:marBottom w:val="0"/>
      <w:divBdr>
        <w:top w:val="none" w:sz="0" w:space="0" w:color="auto"/>
        <w:left w:val="none" w:sz="0" w:space="0" w:color="auto"/>
        <w:bottom w:val="none" w:sz="0" w:space="0" w:color="auto"/>
        <w:right w:val="none" w:sz="0" w:space="0" w:color="auto"/>
      </w:divBdr>
    </w:div>
    <w:div w:id="1135677999">
      <w:bodyDiv w:val="1"/>
      <w:marLeft w:val="0"/>
      <w:marRight w:val="0"/>
      <w:marTop w:val="0"/>
      <w:marBottom w:val="0"/>
      <w:divBdr>
        <w:top w:val="none" w:sz="0" w:space="0" w:color="auto"/>
        <w:left w:val="none" w:sz="0" w:space="0" w:color="auto"/>
        <w:bottom w:val="none" w:sz="0" w:space="0" w:color="auto"/>
        <w:right w:val="none" w:sz="0" w:space="0" w:color="auto"/>
      </w:divBdr>
    </w:div>
    <w:div w:id="1140655011">
      <w:bodyDiv w:val="1"/>
      <w:marLeft w:val="0"/>
      <w:marRight w:val="0"/>
      <w:marTop w:val="0"/>
      <w:marBottom w:val="0"/>
      <w:divBdr>
        <w:top w:val="none" w:sz="0" w:space="0" w:color="auto"/>
        <w:left w:val="none" w:sz="0" w:space="0" w:color="auto"/>
        <w:bottom w:val="none" w:sz="0" w:space="0" w:color="auto"/>
        <w:right w:val="none" w:sz="0" w:space="0" w:color="auto"/>
      </w:divBdr>
    </w:div>
    <w:div w:id="1142650084">
      <w:bodyDiv w:val="1"/>
      <w:marLeft w:val="0"/>
      <w:marRight w:val="0"/>
      <w:marTop w:val="0"/>
      <w:marBottom w:val="0"/>
      <w:divBdr>
        <w:top w:val="none" w:sz="0" w:space="0" w:color="auto"/>
        <w:left w:val="none" w:sz="0" w:space="0" w:color="auto"/>
        <w:bottom w:val="none" w:sz="0" w:space="0" w:color="auto"/>
        <w:right w:val="none" w:sz="0" w:space="0" w:color="auto"/>
      </w:divBdr>
    </w:div>
    <w:div w:id="1144079765">
      <w:bodyDiv w:val="1"/>
      <w:marLeft w:val="0"/>
      <w:marRight w:val="0"/>
      <w:marTop w:val="0"/>
      <w:marBottom w:val="0"/>
      <w:divBdr>
        <w:top w:val="none" w:sz="0" w:space="0" w:color="auto"/>
        <w:left w:val="none" w:sz="0" w:space="0" w:color="auto"/>
        <w:bottom w:val="none" w:sz="0" w:space="0" w:color="auto"/>
        <w:right w:val="none" w:sz="0" w:space="0" w:color="auto"/>
      </w:divBdr>
    </w:div>
    <w:div w:id="1145972437">
      <w:bodyDiv w:val="1"/>
      <w:marLeft w:val="0"/>
      <w:marRight w:val="0"/>
      <w:marTop w:val="0"/>
      <w:marBottom w:val="0"/>
      <w:divBdr>
        <w:top w:val="none" w:sz="0" w:space="0" w:color="auto"/>
        <w:left w:val="none" w:sz="0" w:space="0" w:color="auto"/>
        <w:bottom w:val="none" w:sz="0" w:space="0" w:color="auto"/>
        <w:right w:val="none" w:sz="0" w:space="0" w:color="auto"/>
      </w:divBdr>
    </w:div>
    <w:div w:id="1146506093">
      <w:bodyDiv w:val="1"/>
      <w:marLeft w:val="0"/>
      <w:marRight w:val="0"/>
      <w:marTop w:val="0"/>
      <w:marBottom w:val="0"/>
      <w:divBdr>
        <w:top w:val="none" w:sz="0" w:space="0" w:color="auto"/>
        <w:left w:val="none" w:sz="0" w:space="0" w:color="auto"/>
        <w:bottom w:val="none" w:sz="0" w:space="0" w:color="auto"/>
        <w:right w:val="none" w:sz="0" w:space="0" w:color="auto"/>
      </w:divBdr>
    </w:div>
    <w:div w:id="1148938060">
      <w:bodyDiv w:val="1"/>
      <w:marLeft w:val="0"/>
      <w:marRight w:val="0"/>
      <w:marTop w:val="0"/>
      <w:marBottom w:val="0"/>
      <w:divBdr>
        <w:top w:val="none" w:sz="0" w:space="0" w:color="auto"/>
        <w:left w:val="none" w:sz="0" w:space="0" w:color="auto"/>
        <w:bottom w:val="none" w:sz="0" w:space="0" w:color="auto"/>
        <w:right w:val="none" w:sz="0" w:space="0" w:color="auto"/>
      </w:divBdr>
    </w:div>
    <w:div w:id="1150445690">
      <w:bodyDiv w:val="1"/>
      <w:marLeft w:val="0"/>
      <w:marRight w:val="0"/>
      <w:marTop w:val="0"/>
      <w:marBottom w:val="0"/>
      <w:divBdr>
        <w:top w:val="none" w:sz="0" w:space="0" w:color="auto"/>
        <w:left w:val="none" w:sz="0" w:space="0" w:color="auto"/>
        <w:bottom w:val="none" w:sz="0" w:space="0" w:color="auto"/>
        <w:right w:val="none" w:sz="0" w:space="0" w:color="auto"/>
      </w:divBdr>
    </w:div>
    <w:div w:id="1157654083">
      <w:bodyDiv w:val="1"/>
      <w:marLeft w:val="0"/>
      <w:marRight w:val="0"/>
      <w:marTop w:val="0"/>
      <w:marBottom w:val="0"/>
      <w:divBdr>
        <w:top w:val="none" w:sz="0" w:space="0" w:color="auto"/>
        <w:left w:val="none" w:sz="0" w:space="0" w:color="auto"/>
        <w:bottom w:val="none" w:sz="0" w:space="0" w:color="auto"/>
        <w:right w:val="none" w:sz="0" w:space="0" w:color="auto"/>
      </w:divBdr>
    </w:div>
    <w:div w:id="1158576271">
      <w:bodyDiv w:val="1"/>
      <w:marLeft w:val="0"/>
      <w:marRight w:val="0"/>
      <w:marTop w:val="0"/>
      <w:marBottom w:val="0"/>
      <w:divBdr>
        <w:top w:val="none" w:sz="0" w:space="0" w:color="auto"/>
        <w:left w:val="none" w:sz="0" w:space="0" w:color="auto"/>
        <w:bottom w:val="none" w:sz="0" w:space="0" w:color="auto"/>
        <w:right w:val="none" w:sz="0" w:space="0" w:color="auto"/>
      </w:divBdr>
    </w:div>
    <w:div w:id="1160274119">
      <w:bodyDiv w:val="1"/>
      <w:marLeft w:val="0"/>
      <w:marRight w:val="0"/>
      <w:marTop w:val="0"/>
      <w:marBottom w:val="0"/>
      <w:divBdr>
        <w:top w:val="none" w:sz="0" w:space="0" w:color="auto"/>
        <w:left w:val="none" w:sz="0" w:space="0" w:color="auto"/>
        <w:bottom w:val="none" w:sz="0" w:space="0" w:color="auto"/>
        <w:right w:val="none" w:sz="0" w:space="0" w:color="auto"/>
      </w:divBdr>
    </w:div>
    <w:div w:id="1160656883">
      <w:bodyDiv w:val="1"/>
      <w:marLeft w:val="0"/>
      <w:marRight w:val="0"/>
      <w:marTop w:val="0"/>
      <w:marBottom w:val="0"/>
      <w:divBdr>
        <w:top w:val="none" w:sz="0" w:space="0" w:color="auto"/>
        <w:left w:val="none" w:sz="0" w:space="0" w:color="auto"/>
        <w:bottom w:val="none" w:sz="0" w:space="0" w:color="auto"/>
        <w:right w:val="none" w:sz="0" w:space="0" w:color="auto"/>
      </w:divBdr>
    </w:div>
    <w:div w:id="1163737700">
      <w:bodyDiv w:val="1"/>
      <w:marLeft w:val="0"/>
      <w:marRight w:val="0"/>
      <w:marTop w:val="0"/>
      <w:marBottom w:val="0"/>
      <w:divBdr>
        <w:top w:val="none" w:sz="0" w:space="0" w:color="auto"/>
        <w:left w:val="none" w:sz="0" w:space="0" w:color="auto"/>
        <w:bottom w:val="none" w:sz="0" w:space="0" w:color="auto"/>
        <w:right w:val="none" w:sz="0" w:space="0" w:color="auto"/>
      </w:divBdr>
      <w:divsChild>
        <w:div w:id="854268710">
          <w:marLeft w:val="0"/>
          <w:marRight w:val="0"/>
          <w:marTop w:val="0"/>
          <w:marBottom w:val="0"/>
          <w:divBdr>
            <w:top w:val="none" w:sz="0" w:space="0" w:color="auto"/>
            <w:left w:val="none" w:sz="0" w:space="0" w:color="auto"/>
            <w:bottom w:val="none" w:sz="0" w:space="0" w:color="auto"/>
            <w:right w:val="none" w:sz="0" w:space="0" w:color="auto"/>
          </w:divBdr>
          <w:divsChild>
            <w:div w:id="742146537">
              <w:marLeft w:val="0"/>
              <w:marRight w:val="0"/>
              <w:marTop w:val="0"/>
              <w:marBottom w:val="0"/>
              <w:divBdr>
                <w:top w:val="none" w:sz="0" w:space="0" w:color="auto"/>
                <w:left w:val="none" w:sz="0" w:space="0" w:color="auto"/>
                <w:bottom w:val="none" w:sz="0" w:space="0" w:color="auto"/>
                <w:right w:val="none" w:sz="0" w:space="0" w:color="auto"/>
              </w:divBdr>
              <w:divsChild>
                <w:div w:id="1169098310">
                  <w:marLeft w:val="0"/>
                  <w:marRight w:val="0"/>
                  <w:marTop w:val="0"/>
                  <w:marBottom w:val="0"/>
                  <w:divBdr>
                    <w:top w:val="none" w:sz="0" w:space="0" w:color="auto"/>
                    <w:left w:val="none" w:sz="0" w:space="0" w:color="auto"/>
                    <w:bottom w:val="none" w:sz="0" w:space="0" w:color="auto"/>
                    <w:right w:val="none" w:sz="0" w:space="0" w:color="auto"/>
                  </w:divBdr>
                  <w:divsChild>
                    <w:div w:id="1437559098">
                      <w:marLeft w:val="0"/>
                      <w:marRight w:val="0"/>
                      <w:marTop w:val="0"/>
                      <w:marBottom w:val="0"/>
                      <w:divBdr>
                        <w:top w:val="none" w:sz="0" w:space="0" w:color="auto"/>
                        <w:left w:val="none" w:sz="0" w:space="0" w:color="auto"/>
                        <w:bottom w:val="none" w:sz="0" w:space="0" w:color="auto"/>
                        <w:right w:val="none" w:sz="0" w:space="0" w:color="auto"/>
                      </w:divBdr>
                      <w:divsChild>
                        <w:div w:id="648293635">
                          <w:marLeft w:val="0"/>
                          <w:marRight w:val="0"/>
                          <w:marTop w:val="0"/>
                          <w:marBottom w:val="0"/>
                          <w:divBdr>
                            <w:top w:val="none" w:sz="0" w:space="0" w:color="auto"/>
                            <w:left w:val="none" w:sz="0" w:space="0" w:color="auto"/>
                            <w:bottom w:val="none" w:sz="0" w:space="0" w:color="auto"/>
                            <w:right w:val="none" w:sz="0" w:space="0" w:color="auto"/>
                          </w:divBdr>
                          <w:divsChild>
                            <w:div w:id="19771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02275">
                      <w:marLeft w:val="0"/>
                      <w:marRight w:val="0"/>
                      <w:marTop w:val="0"/>
                      <w:marBottom w:val="0"/>
                      <w:divBdr>
                        <w:top w:val="none" w:sz="0" w:space="0" w:color="auto"/>
                        <w:left w:val="none" w:sz="0" w:space="0" w:color="auto"/>
                        <w:bottom w:val="none" w:sz="0" w:space="0" w:color="auto"/>
                        <w:right w:val="none" w:sz="0" w:space="0" w:color="auto"/>
                      </w:divBdr>
                      <w:divsChild>
                        <w:div w:id="430010982">
                          <w:marLeft w:val="0"/>
                          <w:marRight w:val="0"/>
                          <w:marTop w:val="0"/>
                          <w:marBottom w:val="0"/>
                          <w:divBdr>
                            <w:top w:val="none" w:sz="0" w:space="0" w:color="auto"/>
                            <w:left w:val="none" w:sz="0" w:space="0" w:color="auto"/>
                            <w:bottom w:val="none" w:sz="0" w:space="0" w:color="auto"/>
                            <w:right w:val="none" w:sz="0" w:space="0" w:color="auto"/>
                          </w:divBdr>
                          <w:divsChild>
                            <w:div w:id="969477765">
                              <w:marLeft w:val="0"/>
                              <w:marRight w:val="0"/>
                              <w:marTop w:val="0"/>
                              <w:marBottom w:val="0"/>
                              <w:divBdr>
                                <w:top w:val="none" w:sz="0" w:space="0" w:color="auto"/>
                                <w:left w:val="none" w:sz="0" w:space="0" w:color="auto"/>
                                <w:bottom w:val="none" w:sz="0" w:space="0" w:color="auto"/>
                                <w:right w:val="none" w:sz="0" w:space="0" w:color="auto"/>
                              </w:divBdr>
                              <w:divsChild>
                                <w:div w:id="19070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373341">
          <w:marLeft w:val="0"/>
          <w:marRight w:val="0"/>
          <w:marTop w:val="0"/>
          <w:marBottom w:val="0"/>
          <w:divBdr>
            <w:top w:val="none" w:sz="0" w:space="0" w:color="auto"/>
            <w:left w:val="none" w:sz="0" w:space="0" w:color="auto"/>
            <w:bottom w:val="none" w:sz="0" w:space="0" w:color="auto"/>
            <w:right w:val="none" w:sz="0" w:space="0" w:color="auto"/>
          </w:divBdr>
          <w:divsChild>
            <w:div w:id="829246802">
              <w:marLeft w:val="0"/>
              <w:marRight w:val="0"/>
              <w:marTop w:val="0"/>
              <w:marBottom w:val="0"/>
              <w:divBdr>
                <w:top w:val="none" w:sz="0" w:space="0" w:color="auto"/>
                <w:left w:val="none" w:sz="0" w:space="0" w:color="auto"/>
                <w:bottom w:val="none" w:sz="0" w:space="0" w:color="auto"/>
                <w:right w:val="none" w:sz="0" w:space="0" w:color="auto"/>
              </w:divBdr>
              <w:divsChild>
                <w:div w:id="1246764662">
                  <w:marLeft w:val="0"/>
                  <w:marRight w:val="0"/>
                  <w:marTop w:val="0"/>
                  <w:marBottom w:val="0"/>
                  <w:divBdr>
                    <w:top w:val="none" w:sz="0" w:space="0" w:color="auto"/>
                    <w:left w:val="none" w:sz="0" w:space="0" w:color="auto"/>
                    <w:bottom w:val="none" w:sz="0" w:space="0" w:color="auto"/>
                    <w:right w:val="none" w:sz="0" w:space="0" w:color="auto"/>
                  </w:divBdr>
                  <w:divsChild>
                    <w:div w:id="1192718359">
                      <w:marLeft w:val="0"/>
                      <w:marRight w:val="0"/>
                      <w:marTop w:val="0"/>
                      <w:marBottom w:val="0"/>
                      <w:divBdr>
                        <w:top w:val="none" w:sz="0" w:space="0" w:color="auto"/>
                        <w:left w:val="none" w:sz="0" w:space="0" w:color="auto"/>
                        <w:bottom w:val="none" w:sz="0" w:space="0" w:color="auto"/>
                        <w:right w:val="none" w:sz="0" w:space="0" w:color="auto"/>
                      </w:divBdr>
                      <w:divsChild>
                        <w:div w:id="1953508220">
                          <w:marLeft w:val="0"/>
                          <w:marRight w:val="0"/>
                          <w:marTop w:val="0"/>
                          <w:marBottom w:val="0"/>
                          <w:divBdr>
                            <w:top w:val="none" w:sz="0" w:space="0" w:color="auto"/>
                            <w:left w:val="none" w:sz="0" w:space="0" w:color="auto"/>
                            <w:bottom w:val="none" w:sz="0" w:space="0" w:color="auto"/>
                            <w:right w:val="none" w:sz="0" w:space="0" w:color="auto"/>
                          </w:divBdr>
                          <w:divsChild>
                            <w:div w:id="336620681">
                              <w:marLeft w:val="0"/>
                              <w:marRight w:val="0"/>
                              <w:marTop w:val="0"/>
                              <w:marBottom w:val="0"/>
                              <w:divBdr>
                                <w:top w:val="none" w:sz="0" w:space="0" w:color="auto"/>
                                <w:left w:val="none" w:sz="0" w:space="0" w:color="auto"/>
                                <w:bottom w:val="none" w:sz="0" w:space="0" w:color="auto"/>
                                <w:right w:val="none" w:sz="0" w:space="0" w:color="auto"/>
                              </w:divBdr>
                            </w:div>
                          </w:divsChild>
                        </w:div>
                        <w:div w:id="454565588">
                          <w:marLeft w:val="0"/>
                          <w:marRight w:val="0"/>
                          <w:marTop w:val="0"/>
                          <w:marBottom w:val="0"/>
                          <w:divBdr>
                            <w:top w:val="none" w:sz="0" w:space="0" w:color="auto"/>
                            <w:left w:val="none" w:sz="0" w:space="0" w:color="auto"/>
                            <w:bottom w:val="none" w:sz="0" w:space="0" w:color="auto"/>
                            <w:right w:val="none" w:sz="0" w:space="0" w:color="auto"/>
                          </w:divBdr>
                          <w:divsChild>
                            <w:div w:id="9873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903184">
          <w:marLeft w:val="0"/>
          <w:marRight w:val="0"/>
          <w:marTop w:val="0"/>
          <w:marBottom w:val="0"/>
          <w:divBdr>
            <w:top w:val="none" w:sz="0" w:space="0" w:color="auto"/>
            <w:left w:val="none" w:sz="0" w:space="0" w:color="auto"/>
            <w:bottom w:val="none" w:sz="0" w:space="0" w:color="auto"/>
            <w:right w:val="none" w:sz="0" w:space="0" w:color="auto"/>
          </w:divBdr>
          <w:divsChild>
            <w:div w:id="1152676374">
              <w:marLeft w:val="0"/>
              <w:marRight w:val="0"/>
              <w:marTop w:val="0"/>
              <w:marBottom w:val="0"/>
              <w:divBdr>
                <w:top w:val="none" w:sz="0" w:space="0" w:color="auto"/>
                <w:left w:val="none" w:sz="0" w:space="0" w:color="auto"/>
                <w:bottom w:val="none" w:sz="0" w:space="0" w:color="auto"/>
                <w:right w:val="none" w:sz="0" w:space="0" w:color="auto"/>
              </w:divBdr>
              <w:divsChild>
                <w:div w:id="1534802910">
                  <w:marLeft w:val="0"/>
                  <w:marRight w:val="0"/>
                  <w:marTop w:val="0"/>
                  <w:marBottom w:val="0"/>
                  <w:divBdr>
                    <w:top w:val="none" w:sz="0" w:space="0" w:color="auto"/>
                    <w:left w:val="none" w:sz="0" w:space="0" w:color="auto"/>
                    <w:bottom w:val="none" w:sz="0" w:space="0" w:color="auto"/>
                    <w:right w:val="none" w:sz="0" w:space="0" w:color="auto"/>
                  </w:divBdr>
                  <w:divsChild>
                    <w:div w:id="872033582">
                      <w:marLeft w:val="0"/>
                      <w:marRight w:val="0"/>
                      <w:marTop w:val="0"/>
                      <w:marBottom w:val="0"/>
                      <w:divBdr>
                        <w:top w:val="none" w:sz="0" w:space="0" w:color="auto"/>
                        <w:left w:val="none" w:sz="0" w:space="0" w:color="auto"/>
                        <w:bottom w:val="none" w:sz="0" w:space="0" w:color="auto"/>
                        <w:right w:val="none" w:sz="0" w:space="0" w:color="auto"/>
                      </w:divBdr>
                      <w:divsChild>
                        <w:div w:id="2062358521">
                          <w:marLeft w:val="0"/>
                          <w:marRight w:val="0"/>
                          <w:marTop w:val="0"/>
                          <w:marBottom w:val="0"/>
                          <w:divBdr>
                            <w:top w:val="none" w:sz="0" w:space="0" w:color="auto"/>
                            <w:left w:val="none" w:sz="0" w:space="0" w:color="auto"/>
                            <w:bottom w:val="none" w:sz="0" w:space="0" w:color="auto"/>
                            <w:right w:val="none" w:sz="0" w:space="0" w:color="auto"/>
                          </w:divBdr>
                          <w:divsChild>
                            <w:div w:id="46920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596849">
      <w:bodyDiv w:val="1"/>
      <w:marLeft w:val="0"/>
      <w:marRight w:val="0"/>
      <w:marTop w:val="0"/>
      <w:marBottom w:val="0"/>
      <w:divBdr>
        <w:top w:val="none" w:sz="0" w:space="0" w:color="auto"/>
        <w:left w:val="none" w:sz="0" w:space="0" w:color="auto"/>
        <w:bottom w:val="none" w:sz="0" w:space="0" w:color="auto"/>
        <w:right w:val="none" w:sz="0" w:space="0" w:color="auto"/>
      </w:divBdr>
    </w:div>
    <w:div w:id="1170022259">
      <w:bodyDiv w:val="1"/>
      <w:marLeft w:val="0"/>
      <w:marRight w:val="0"/>
      <w:marTop w:val="0"/>
      <w:marBottom w:val="0"/>
      <w:divBdr>
        <w:top w:val="none" w:sz="0" w:space="0" w:color="auto"/>
        <w:left w:val="none" w:sz="0" w:space="0" w:color="auto"/>
        <w:bottom w:val="none" w:sz="0" w:space="0" w:color="auto"/>
        <w:right w:val="none" w:sz="0" w:space="0" w:color="auto"/>
      </w:divBdr>
    </w:div>
    <w:div w:id="1171868904">
      <w:bodyDiv w:val="1"/>
      <w:marLeft w:val="0"/>
      <w:marRight w:val="0"/>
      <w:marTop w:val="0"/>
      <w:marBottom w:val="0"/>
      <w:divBdr>
        <w:top w:val="none" w:sz="0" w:space="0" w:color="auto"/>
        <w:left w:val="none" w:sz="0" w:space="0" w:color="auto"/>
        <w:bottom w:val="none" w:sz="0" w:space="0" w:color="auto"/>
        <w:right w:val="none" w:sz="0" w:space="0" w:color="auto"/>
      </w:divBdr>
    </w:div>
    <w:div w:id="1172525663">
      <w:bodyDiv w:val="1"/>
      <w:marLeft w:val="0"/>
      <w:marRight w:val="0"/>
      <w:marTop w:val="0"/>
      <w:marBottom w:val="0"/>
      <w:divBdr>
        <w:top w:val="none" w:sz="0" w:space="0" w:color="auto"/>
        <w:left w:val="none" w:sz="0" w:space="0" w:color="auto"/>
        <w:bottom w:val="none" w:sz="0" w:space="0" w:color="auto"/>
        <w:right w:val="none" w:sz="0" w:space="0" w:color="auto"/>
      </w:divBdr>
    </w:div>
    <w:div w:id="1177577178">
      <w:bodyDiv w:val="1"/>
      <w:marLeft w:val="0"/>
      <w:marRight w:val="0"/>
      <w:marTop w:val="0"/>
      <w:marBottom w:val="0"/>
      <w:divBdr>
        <w:top w:val="none" w:sz="0" w:space="0" w:color="auto"/>
        <w:left w:val="none" w:sz="0" w:space="0" w:color="auto"/>
        <w:bottom w:val="none" w:sz="0" w:space="0" w:color="auto"/>
        <w:right w:val="none" w:sz="0" w:space="0" w:color="auto"/>
      </w:divBdr>
    </w:div>
    <w:div w:id="1188568424">
      <w:bodyDiv w:val="1"/>
      <w:marLeft w:val="0"/>
      <w:marRight w:val="0"/>
      <w:marTop w:val="0"/>
      <w:marBottom w:val="0"/>
      <w:divBdr>
        <w:top w:val="none" w:sz="0" w:space="0" w:color="auto"/>
        <w:left w:val="none" w:sz="0" w:space="0" w:color="auto"/>
        <w:bottom w:val="none" w:sz="0" w:space="0" w:color="auto"/>
        <w:right w:val="none" w:sz="0" w:space="0" w:color="auto"/>
      </w:divBdr>
    </w:div>
    <w:div w:id="1192650913">
      <w:bodyDiv w:val="1"/>
      <w:marLeft w:val="0"/>
      <w:marRight w:val="0"/>
      <w:marTop w:val="0"/>
      <w:marBottom w:val="0"/>
      <w:divBdr>
        <w:top w:val="none" w:sz="0" w:space="0" w:color="auto"/>
        <w:left w:val="none" w:sz="0" w:space="0" w:color="auto"/>
        <w:bottom w:val="none" w:sz="0" w:space="0" w:color="auto"/>
        <w:right w:val="none" w:sz="0" w:space="0" w:color="auto"/>
      </w:divBdr>
    </w:div>
    <w:div w:id="1196961912">
      <w:bodyDiv w:val="1"/>
      <w:marLeft w:val="0"/>
      <w:marRight w:val="0"/>
      <w:marTop w:val="0"/>
      <w:marBottom w:val="0"/>
      <w:divBdr>
        <w:top w:val="none" w:sz="0" w:space="0" w:color="auto"/>
        <w:left w:val="none" w:sz="0" w:space="0" w:color="auto"/>
        <w:bottom w:val="none" w:sz="0" w:space="0" w:color="auto"/>
        <w:right w:val="none" w:sz="0" w:space="0" w:color="auto"/>
      </w:divBdr>
    </w:div>
    <w:div w:id="1201279635">
      <w:bodyDiv w:val="1"/>
      <w:marLeft w:val="0"/>
      <w:marRight w:val="0"/>
      <w:marTop w:val="0"/>
      <w:marBottom w:val="0"/>
      <w:divBdr>
        <w:top w:val="none" w:sz="0" w:space="0" w:color="auto"/>
        <w:left w:val="none" w:sz="0" w:space="0" w:color="auto"/>
        <w:bottom w:val="none" w:sz="0" w:space="0" w:color="auto"/>
        <w:right w:val="none" w:sz="0" w:space="0" w:color="auto"/>
      </w:divBdr>
    </w:div>
    <w:div w:id="1205286063">
      <w:bodyDiv w:val="1"/>
      <w:marLeft w:val="0"/>
      <w:marRight w:val="0"/>
      <w:marTop w:val="0"/>
      <w:marBottom w:val="0"/>
      <w:divBdr>
        <w:top w:val="none" w:sz="0" w:space="0" w:color="auto"/>
        <w:left w:val="none" w:sz="0" w:space="0" w:color="auto"/>
        <w:bottom w:val="none" w:sz="0" w:space="0" w:color="auto"/>
        <w:right w:val="none" w:sz="0" w:space="0" w:color="auto"/>
      </w:divBdr>
    </w:div>
    <w:div w:id="1206409691">
      <w:bodyDiv w:val="1"/>
      <w:marLeft w:val="0"/>
      <w:marRight w:val="0"/>
      <w:marTop w:val="0"/>
      <w:marBottom w:val="0"/>
      <w:divBdr>
        <w:top w:val="none" w:sz="0" w:space="0" w:color="auto"/>
        <w:left w:val="none" w:sz="0" w:space="0" w:color="auto"/>
        <w:bottom w:val="none" w:sz="0" w:space="0" w:color="auto"/>
        <w:right w:val="none" w:sz="0" w:space="0" w:color="auto"/>
      </w:divBdr>
    </w:div>
    <w:div w:id="1208761974">
      <w:bodyDiv w:val="1"/>
      <w:marLeft w:val="0"/>
      <w:marRight w:val="0"/>
      <w:marTop w:val="0"/>
      <w:marBottom w:val="0"/>
      <w:divBdr>
        <w:top w:val="none" w:sz="0" w:space="0" w:color="auto"/>
        <w:left w:val="none" w:sz="0" w:space="0" w:color="auto"/>
        <w:bottom w:val="none" w:sz="0" w:space="0" w:color="auto"/>
        <w:right w:val="none" w:sz="0" w:space="0" w:color="auto"/>
      </w:divBdr>
      <w:divsChild>
        <w:div w:id="344527255">
          <w:marLeft w:val="0"/>
          <w:marRight w:val="0"/>
          <w:marTop w:val="0"/>
          <w:marBottom w:val="0"/>
          <w:divBdr>
            <w:top w:val="none" w:sz="0" w:space="0" w:color="auto"/>
            <w:left w:val="none" w:sz="0" w:space="0" w:color="auto"/>
            <w:bottom w:val="none" w:sz="0" w:space="0" w:color="auto"/>
            <w:right w:val="none" w:sz="0" w:space="0" w:color="auto"/>
          </w:divBdr>
        </w:div>
        <w:div w:id="782578935">
          <w:marLeft w:val="0"/>
          <w:marRight w:val="0"/>
          <w:marTop w:val="0"/>
          <w:marBottom w:val="0"/>
          <w:divBdr>
            <w:top w:val="none" w:sz="0" w:space="0" w:color="auto"/>
            <w:left w:val="none" w:sz="0" w:space="0" w:color="auto"/>
            <w:bottom w:val="none" w:sz="0" w:space="0" w:color="auto"/>
            <w:right w:val="none" w:sz="0" w:space="0" w:color="auto"/>
          </w:divBdr>
        </w:div>
        <w:div w:id="1035228234">
          <w:marLeft w:val="0"/>
          <w:marRight w:val="0"/>
          <w:marTop w:val="0"/>
          <w:marBottom w:val="0"/>
          <w:divBdr>
            <w:top w:val="none" w:sz="0" w:space="0" w:color="auto"/>
            <w:left w:val="none" w:sz="0" w:space="0" w:color="auto"/>
            <w:bottom w:val="none" w:sz="0" w:space="0" w:color="auto"/>
            <w:right w:val="none" w:sz="0" w:space="0" w:color="auto"/>
          </w:divBdr>
        </w:div>
        <w:div w:id="1144733541">
          <w:marLeft w:val="0"/>
          <w:marRight w:val="0"/>
          <w:marTop w:val="0"/>
          <w:marBottom w:val="0"/>
          <w:divBdr>
            <w:top w:val="none" w:sz="0" w:space="0" w:color="auto"/>
            <w:left w:val="none" w:sz="0" w:space="0" w:color="auto"/>
            <w:bottom w:val="none" w:sz="0" w:space="0" w:color="auto"/>
            <w:right w:val="none" w:sz="0" w:space="0" w:color="auto"/>
          </w:divBdr>
        </w:div>
        <w:div w:id="1228422548">
          <w:marLeft w:val="0"/>
          <w:marRight w:val="0"/>
          <w:marTop w:val="0"/>
          <w:marBottom w:val="0"/>
          <w:divBdr>
            <w:top w:val="none" w:sz="0" w:space="0" w:color="auto"/>
            <w:left w:val="none" w:sz="0" w:space="0" w:color="auto"/>
            <w:bottom w:val="none" w:sz="0" w:space="0" w:color="auto"/>
            <w:right w:val="none" w:sz="0" w:space="0" w:color="auto"/>
          </w:divBdr>
        </w:div>
        <w:div w:id="1789855019">
          <w:marLeft w:val="0"/>
          <w:marRight w:val="0"/>
          <w:marTop w:val="0"/>
          <w:marBottom w:val="0"/>
          <w:divBdr>
            <w:top w:val="none" w:sz="0" w:space="0" w:color="auto"/>
            <w:left w:val="none" w:sz="0" w:space="0" w:color="auto"/>
            <w:bottom w:val="none" w:sz="0" w:space="0" w:color="auto"/>
            <w:right w:val="none" w:sz="0" w:space="0" w:color="auto"/>
          </w:divBdr>
        </w:div>
        <w:div w:id="1836607881">
          <w:marLeft w:val="0"/>
          <w:marRight w:val="0"/>
          <w:marTop w:val="0"/>
          <w:marBottom w:val="0"/>
          <w:divBdr>
            <w:top w:val="none" w:sz="0" w:space="0" w:color="auto"/>
            <w:left w:val="none" w:sz="0" w:space="0" w:color="auto"/>
            <w:bottom w:val="none" w:sz="0" w:space="0" w:color="auto"/>
            <w:right w:val="none" w:sz="0" w:space="0" w:color="auto"/>
          </w:divBdr>
        </w:div>
        <w:div w:id="1908808025">
          <w:marLeft w:val="0"/>
          <w:marRight w:val="0"/>
          <w:marTop w:val="0"/>
          <w:marBottom w:val="0"/>
          <w:divBdr>
            <w:top w:val="none" w:sz="0" w:space="0" w:color="auto"/>
            <w:left w:val="none" w:sz="0" w:space="0" w:color="auto"/>
            <w:bottom w:val="none" w:sz="0" w:space="0" w:color="auto"/>
            <w:right w:val="none" w:sz="0" w:space="0" w:color="auto"/>
          </w:divBdr>
        </w:div>
      </w:divsChild>
    </w:div>
    <w:div w:id="1209564960">
      <w:bodyDiv w:val="1"/>
      <w:marLeft w:val="0"/>
      <w:marRight w:val="0"/>
      <w:marTop w:val="0"/>
      <w:marBottom w:val="0"/>
      <w:divBdr>
        <w:top w:val="none" w:sz="0" w:space="0" w:color="auto"/>
        <w:left w:val="none" w:sz="0" w:space="0" w:color="auto"/>
        <w:bottom w:val="none" w:sz="0" w:space="0" w:color="auto"/>
        <w:right w:val="none" w:sz="0" w:space="0" w:color="auto"/>
      </w:divBdr>
    </w:div>
    <w:div w:id="1209949927">
      <w:bodyDiv w:val="1"/>
      <w:marLeft w:val="0"/>
      <w:marRight w:val="0"/>
      <w:marTop w:val="0"/>
      <w:marBottom w:val="0"/>
      <w:divBdr>
        <w:top w:val="none" w:sz="0" w:space="0" w:color="auto"/>
        <w:left w:val="none" w:sz="0" w:space="0" w:color="auto"/>
        <w:bottom w:val="none" w:sz="0" w:space="0" w:color="auto"/>
        <w:right w:val="none" w:sz="0" w:space="0" w:color="auto"/>
      </w:divBdr>
    </w:div>
    <w:div w:id="1216506602">
      <w:bodyDiv w:val="1"/>
      <w:marLeft w:val="0"/>
      <w:marRight w:val="0"/>
      <w:marTop w:val="0"/>
      <w:marBottom w:val="0"/>
      <w:divBdr>
        <w:top w:val="none" w:sz="0" w:space="0" w:color="auto"/>
        <w:left w:val="none" w:sz="0" w:space="0" w:color="auto"/>
        <w:bottom w:val="none" w:sz="0" w:space="0" w:color="auto"/>
        <w:right w:val="none" w:sz="0" w:space="0" w:color="auto"/>
      </w:divBdr>
    </w:div>
    <w:div w:id="1217740288">
      <w:bodyDiv w:val="1"/>
      <w:marLeft w:val="0"/>
      <w:marRight w:val="0"/>
      <w:marTop w:val="0"/>
      <w:marBottom w:val="0"/>
      <w:divBdr>
        <w:top w:val="none" w:sz="0" w:space="0" w:color="auto"/>
        <w:left w:val="none" w:sz="0" w:space="0" w:color="auto"/>
        <w:bottom w:val="none" w:sz="0" w:space="0" w:color="auto"/>
        <w:right w:val="none" w:sz="0" w:space="0" w:color="auto"/>
      </w:divBdr>
    </w:div>
    <w:div w:id="1222444990">
      <w:bodyDiv w:val="1"/>
      <w:marLeft w:val="0"/>
      <w:marRight w:val="0"/>
      <w:marTop w:val="0"/>
      <w:marBottom w:val="0"/>
      <w:divBdr>
        <w:top w:val="none" w:sz="0" w:space="0" w:color="auto"/>
        <w:left w:val="none" w:sz="0" w:space="0" w:color="auto"/>
        <w:bottom w:val="none" w:sz="0" w:space="0" w:color="auto"/>
        <w:right w:val="none" w:sz="0" w:space="0" w:color="auto"/>
      </w:divBdr>
    </w:div>
    <w:div w:id="1225871710">
      <w:bodyDiv w:val="1"/>
      <w:marLeft w:val="0"/>
      <w:marRight w:val="0"/>
      <w:marTop w:val="0"/>
      <w:marBottom w:val="0"/>
      <w:divBdr>
        <w:top w:val="none" w:sz="0" w:space="0" w:color="auto"/>
        <w:left w:val="none" w:sz="0" w:space="0" w:color="auto"/>
        <w:bottom w:val="none" w:sz="0" w:space="0" w:color="auto"/>
        <w:right w:val="none" w:sz="0" w:space="0" w:color="auto"/>
      </w:divBdr>
    </w:div>
    <w:div w:id="1230263210">
      <w:bodyDiv w:val="1"/>
      <w:marLeft w:val="0"/>
      <w:marRight w:val="0"/>
      <w:marTop w:val="0"/>
      <w:marBottom w:val="0"/>
      <w:divBdr>
        <w:top w:val="none" w:sz="0" w:space="0" w:color="auto"/>
        <w:left w:val="none" w:sz="0" w:space="0" w:color="auto"/>
        <w:bottom w:val="none" w:sz="0" w:space="0" w:color="auto"/>
        <w:right w:val="none" w:sz="0" w:space="0" w:color="auto"/>
      </w:divBdr>
    </w:div>
    <w:div w:id="1231841905">
      <w:bodyDiv w:val="1"/>
      <w:marLeft w:val="0"/>
      <w:marRight w:val="0"/>
      <w:marTop w:val="0"/>
      <w:marBottom w:val="0"/>
      <w:divBdr>
        <w:top w:val="none" w:sz="0" w:space="0" w:color="auto"/>
        <w:left w:val="none" w:sz="0" w:space="0" w:color="auto"/>
        <w:bottom w:val="none" w:sz="0" w:space="0" w:color="auto"/>
        <w:right w:val="none" w:sz="0" w:space="0" w:color="auto"/>
      </w:divBdr>
    </w:div>
    <w:div w:id="1233732818">
      <w:bodyDiv w:val="1"/>
      <w:marLeft w:val="0"/>
      <w:marRight w:val="0"/>
      <w:marTop w:val="0"/>
      <w:marBottom w:val="0"/>
      <w:divBdr>
        <w:top w:val="none" w:sz="0" w:space="0" w:color="auto"/>
        <w:left w:val="none" w:sz="0" w:space="0" w:color="auto"/>
        <w:bottom w:val="none" w:sz="0" w:space="0" w:color="auto"/>
        <w:right w:val="none" w:sz="0" w:space="0" w:color="auto"/>
      </w:divBdr>
    </w:div>
    <w:div w:id="1243761026">
      <w:bodyDiv w:val="1"/>
      <w:marLeft w:val="0"/>
      <w:marRight w:val="0"/>
      <w:marTop w:val="0"/>
      <w:marBottom w:val="0"/>
      <w:divBdr>
        <w:top w:val="none" w:sz="0" w:space="0" w:color="auto"/>
        <w:left w:val="none" w:sz="0" w:space="0" w:color="auto"/>
        <w:bottom w:val="none" w:sz="0" w:space="0" w:color="auto"/>
        <w:right w:val="none" w:sz="0" w:space="0" w:color="auto"/>
      </w:divBdr>
    </w:div>
    <w:div w:id="1246840738">
      <w:bodyDiv w:val="1"/>
      <w:marLeft w:val="0"/>
      <w:marRight w:val="0"/>
      <w:marTop w:val="0"/>
      <w:marBottom w:val="0"/>
      <w:divBdr>
        <w:top w:val="none" w:sz="0" w:space="0" w:color="auto"/>
        <w:left w:val="none" w:sz="0" w:space="0" w:color="auto"/>
        <w:bottom w:val="none" w:sz="0" w:space="0" w:color="auto"/>
        <w:right w:val="none" w:sz="0" w:space="0" w:color="auto"/>
      </w:divBdr>
    </w:div>
    <w:div w:id="1248542491">
      <w:bodyDiv w:val="1"/>
      <w:marLeft w:val="0"/>
      <w:marRight w:val="0"/>
      <w:marTop w:val="0"/>
      <w:marBottom w:val="0"/>
      <w:divBdr>
        <w:top w:val="none" w:sz="0" w:space="0" w:color="auto"/>
        <w:left w:val="none" w:sz="0" w:space="0" w:color="auto"/>
        <w:bottom w:val="none" w:sz="0" w:space="0" w:color="auto"/>
        <w:right w:val="none" w:sz="0" w:space="0" w:color="auto"/>
      </w:divBdr>
    </w:div>
    <w:div w:id="1251740926">
      <w:bodyDiv w:val="1"/>
      <w:marLeft w:val="0"/>
      <w:marRight w:val="0"/>
      <w:marTop w:val="0"/>
      <w:marBottom w:val="0"/>
      <w:divBdr>
        <w:top w:val="none" w:sz="0" w:space="0" w:color="auto"/>
        <w:left w:val="none" w:sz="0" w:space="0" w:color="auto"/>
        <w:bottom w:val="none" w:sz="0" w:space="0" w:color="auto"/>
        <w:right w:val="none" w:sz="0" w:space="0" w:color="auto"/>
      </w:divBdr>
    </w:div>
    <w:div w:id="1256590929">
      <w:bodyDiv w:val="1"/>
      <w:marLeft w:val="0"/>
      <w:marRight w:val="0"/>
      <w:marTop w:val="0"/>
      <w:marBottom w:val="0"/>
      <w:divBdr>
        <w:top w:val="none" w:sz="0" w:space="0" w:color="auto"/>
        <w:left w:val="none" w:sz="0" w:space="0" w:color="auto"/>
        <w:bottom w:val="none" w:sz="0" w:space="0" w:color="auto"/>
        <w:right w:val="none" w:sz="0" w:space="0" w:color="auto"/>
      </w:divBdr>
    </w:div>
    <w:div w:id="1257908531">
      <w:bodyDiv w:val="1"/>
      <w:marLeft w:val="0"/>
      <w:marRight w:val="0"/>
      <w:marTop w:val="0"/>
      <w:marBottom w:val="0"/>
      <w:divBdr>
        <w:top w:val="none" w:sz="0" w:space="0" w:color="auto"/>
        <w:left w:val="none" w:sz="0" w:space="0" w:color="auto"/>
        <w:bottom w:val="none" w:sz="0" w:space="0" w:color="auto"/>
        <w:right w:val="none" w:sz="0" w:space="0" w:color="auto"/>
      </w:divBdr>
    </w:div>
    <w:div w:id="1259094018">
      <w:bodyDiv w:val="1"/>
      <w:marLeft w:val="0"/>
      <w:marRight w:val="0"/>
      <w:marTop w:val="0"/>
      <w:marBottom w:val="0"/>
      <w:divBdr>
        <w:top w:val="none" w:sz="0" w:space="0" w:color="auto"/>
        <w:left w:val="none" w:sz="0" w:space="0" w:color="auto"/>
        <w:bottom w:val="none" w:sz="0" w:space="0" w:color="auto"/>
        <w:right w:val="none" w:sz="0" w:space="0" w:color="auto"/>
      </w:divBdr>
    </w:div>
    <w:div w:id="1261714607">
      <w:bodyDiv w:val="1"/>
      <w:marLeft w:val="0"/>
      <w:marRight w:val="0"/>
      <w:marTop w:val="0"/>
      <w:marBottom w:val="0"/>
      <w:divBdr>
        <w:top w:val="none" w:sz="0" w:space="0" w:color="auto"/>
        <w:left w:val="none" w:sz="0" w:space="0" w:color="auto"/>
        <w:bottom w:val="none" w:sz="0" w:space="0" w:color="auto"/>
        <w:right w:val="none" w:sz="0" w:space="0" w:color="auto"/>
      </w:divBdr>
    </w:div>
    <w:div w:id="1265379428">
      <w:bodyDiv w:val="1"/>
      <w:marLeft w:val="0"/>
      <w:marRight w:val="0"/>
      <w:marTop w:val="0"/>
      <w:marBottom w:val="0"/>
      <w:divBdr>
        <w:top w:val="none" w:sz="0" w:space="0" w:color="auto"/>
        <w:left w:val="none" w:sz="0" w:space="0" w:color="auto"/>
        <w:bottom w:val="none" w:sz="0" w:space="0" w:color="auto"/>
        <w:right w:val="none" w:sz="0" w:space="0" w:color="auto"/>
      </w:divBdr>
    </w:div>
    <w:div w:id="1272665937">
      <w:bodyDiv w:val="1"/>
      <w:marLeft w:val="0"/>
      <w:marRight w:val="0"/>
      <w:marTop w:val="0"/>
      <w:marBottom w:val="0"/>
      <w:divBdr>
        <w:top w:val="none" w:sz="0" w:space="0" w:color="auto"/>
        <w:left w:val="none" w:sz="0" w:space="0" w:color="auto"/>
        <w:bottom w:val="none" w:sz="0" w:space="0" w:color="auto"/>
        <w:right w:val="none" w:sz="0" w:space="0" w:color="auto"/>
      </w:divBdr>
    </w:div>
    <w:div w:id="1273971807">
      <w:bodyDiv w:val="1"/>
      <w:marLeft w:val="0"/>
      <w:marRight w:val="0"/>
      <w:marTop w:val="0"/>
      <w:marBottom w:val="0"/>
      <w:divBdr>
        <w:top w:val="none" w:sz="0" w:space="0" w:color="auto"/>
        <w:left w:val="none" w:sz="0" w:space="0" w:color="auto"/>
        <w:bottom w:val="none" w:sz="0" w:space="0" w:color="auto"/>
        <w:right w:val="none" w:sz="0" w:space="0" w:color="auto"/>
      </w:divBdr>
    </w:div>
    <w:div w:id="1276518815">
      <w:bodyDiv w:val="1"/>
      <w:marLeft w:val="0"/>
      <w:marRight w:val="0"/>
      <w:marTop w:val="0"/>
      <w:marBottom w:val="0"/>
      <w:divBdr>
        <w:top w:val="none" w:sz="0" w:space="0" w:color="auto"/>
        <w:left w:val="none" w:sz="0" w:space="0" w:color="auto"/>
        <w:bottom w:val="none" w:sz="0" w:space="0" w:color="auto"/>
        <w:right w:val="none" w:sz="0" w:space="0" w:color="auto"/>
      </w:divBdr>
    </w:div>
    <w:div w:id="1279870462">
      <w:bodyDiv w:val="1"/>
      <w:marLeft w:val="0"/>
      <w:marRight w:val="0"/>
      <w:marTop w:val="0"/>
      <w:marBottom w:val="0"/>
      <w:divBdr>
        <w:top w:val="none" w:sz="0" w:space="0" w:color="auto"/>
        <w:left w:val="none" w:sz="0" w:space="0" w:color="auto"/>
        <w:bottom w:val="none" w:sz="0" w:space="0" w:color="auto"/>
        <w:right w:val="none" w:sz="0" w:space="0" w:color="auto"/>
      </w:divBdr>
    </w:div>
    <w:div w:id="1280258666">
      <w:bodyDiv w:val="1"/>
      <w:marLeft w:val="0"/>
      <w:marRight w:val="0"/>
      <w:marTop w:val="0"/>
      <w:marBottom w:val="0"/>
      <w:divBdr>
        <w:top w:val="none" w:sz="0" w:space="0" w:color="auto"/>
        <w:left w:val="none" w:sz="0" w:space="0" w:color="auto"/>
        <w:bottom w:val="none" w:sz="0" w:space="0" w:color="auto"/>
        <w:right w:val="none" w:sz="0" w:space="0" w:color="auto"/>
      </w:divBdr>
    </w:div>
    <w:div w:id="1282155193">
      <w:bodyDiv w:val="1"/>
      <w:marLeft w:val="0"/>
      <w:marRight w:val="0"/>
      <w:marTop w:val="0"/>
      <w:marBottom w:val="0"/>
      <w:divBdr>
        <w:top w:val="none" w:sz="0" w:space="0" w:color="auto"/>
        <w:left w:val="none" w:sz="0" w:space="0" w:color="auto"/>
        <w:bottom w:val="none" w:sz="0" w:space="0" w:color="auto"/>
        <w:right w:val="none" w:sz="0" w:space="0" w:color="auto"/>
      </w:divBdr>
    </w:div>
    <w:div w:id="1283995549">
      <w:bodyDiv w:val="1"/>
      <w:marLeft w:val="0"/>
      <w:marRight w:val="0"/>
      <w:marTop w:val="0"/>
      <w:marBottom w:val="0"/>
      <w:divBdr>
        <w:top w:val="none" w:sz="0" w:space="0" w:color="auto"/>
        <w:left w:val="none" w:sz="0" w:space="0" w:color="auto"/>
        <w:bottom w:val="none" w:sz="0" w:space="0" w:color="auto"/>
        <w:right w:val="none" w:sz="0" w:space="0" w:color="auto"/>
      </w:divBdr>
    </w:div>
    <w:div w:id="1289512826">
      <w:bodyDiv w:val="1"/>
      <w:marLeft w:val="0"/>
      <w:marRight w:val="0"/>
      <w:marTop w:val="0"/>
      <w:marBottom w:val="0"/>
      <w:divBdr>
        <w:top w:val="none" w:sz="0" w:space="0" w:color="auto"/>
        <w:left w:val="none" w:sz="0" w:space="0" w:color="auto"/>
        <w:bottom w:val="none" w:sz="0" w:space="0" w:color="auto"/>
        <w:right w:val="none" w:sz="0" w:space="0" w:color="auto"/>
      </w:divBdr>
    </w:div>
    <w:div w:id="1297830181">
      <w:bodyDiv w:val="1"/>
      <w:marLeft w:val="0"/>
      <w:marRight w:val="0"/>
      <w:marTop w:val="0"/>
      <w:marBottom w:val="0"/>
      <w:divBdr>
        <w:top w:val="none" w:sz="0" w:space="0" w:color="auto"/>
        <w:left w:val="none" w:sz="0" w:space="0" w:color="auto"/>
        <w:bottom w:val="none" w:sz="0" w:space="0" w:color="auto"/>
        <w:right w:val="none" w:sz="0" w:space="0" w:color="auto"/>
      </w:divBdr>
    </w:div>
    <w:div w:id="1298409609">
      <w:bodyDiv w:val="1"/>
      <w:marLeft w:val="0"/>
      <w:marRight w:val="0"/>
      <w:marTop w:val="0"/>
      <w:marBottom w:val="0"/>
      <w:divBdr>
        <w:top w:val="none" w:sz="0" w:space="0" w:color="auto"/>
        <w:left w:val="none" w:sz="0" w:space="0" w:color="auto"/>
        <w:bottom w:val="none" w:sz="0" w:space="0" w:color="auto"/>
        <w:right w:val="none" w:sz="0" w:space="0" w:color="auto"/>
      </w:divBdr>
    </w:div>
    <w:div w:id="1301152651">
      <w:bodyDiv w:val="1"/>
      <w:marLeft w:val="0"/>
      <w:marRight w:val="0"/>
      <w:marTop w:val="0"/>
      <w:marBottom w:val="0"/>
      <w:divBdr>
        <w:top w:val="none" w:sz="0" w:space="0" w:color="auto"/>
        <w:left w:val="none" w:sz="0" w:space="0" w:color="auto"/>
        <w:bottom w:val="none" w:sz="0" w:space="0" w:color="auto"/>
        <w:right w:val="none" w:sz="0" w:space="0" w:color="auto"/>
      </w:divBdr>
    </w:div>
    <w:div w:id="1309290016">
      <w:bodyDiv w:val="1"/>
      <w:marLeft w:val="0"/>
      <w:marRight w:val="0"/>
      <w:marTop w:val="0"/>
      <w:marBottom w:val="0"/>
      <w:divBdr>
        <w:top w:val="none" w:sz="0" w:space="0" w:color="auto"/>
        <w:left w:val="none" w:sz="0" w:space="0" w:color="auto"/>
        <w:bottom w:val="none" w:sz="0" w:space="0" w:color="auto"/>
        <w:right w:val="none" w:sz="0" w:space="0" w:color="auto"/>
      </w:divBdr>
    </w:div>
    <w:div w:id="1314025743">
      <w:bodyDiv w:val="1"/>
      <w:marLeft w:val="0"/>
      <w:marRight w:val="0"/>
      <w:marTop w:val="0"/>
      <w:marBottom w:val="0"/>
      <w:divBdr>
        <w:top w:val="none" w:sz="0" w:space="0" w:color="auto"/>
        <w:left w:val="none" w:sz="0" w:space="0" w:color="auto"/>
        <w:bottom w:val="none" w:sz="0" w:space="0" w:color="auto"/>
        <w:right w:val="none" w:sz="0" w:space="0" w:color="auto"/>
      </w:divBdr>
    </w:div>
    <w:div w:id="1314259292">
      <w:bodyDiv w:val="1"/>
      <w:marLeft w:val="0"/>
      <w:marRight w:val="0"/>
      <w:marTop w:val="0"/>
      <w:marBottom w:val="0"/>
      <w:divBdr>
        <w:top w:val="none" w:sz="0" w:space="0" w:color="auto"/>
        <w:left w:val="none" w:sz="0" w:space="0" w:color="auto"/>
        <w:bottom w:val="none" w:sz="0" w:space="0" w:color="auto"/>
        <w:right w:val="none" w:sz="0" w:space="0" w:color="auto"/>
      </w:divBdr>
    </w:div>
    <w:div w:id="1320769032">
      <w:bodyDiv w:val="1"/>
      <w:marLeft w:val="0"/>
      <w:marRight w:val="0"/>
      <w:marTop w:val="0"/>
      <w:marBottom w:val="0"/>
      <w:divBdr>
        <w:top w:val="none" w:sz="0" w:space="0" w:color="auto"/>
        <w:left w:val="none" w:sz="0" w:space="0" w:color="auto"/>
        <w:bottom w:val="none" w:sz="0" w:space="0" w:color="auto"/>
        <w:right w:val="none" w:sz="0" w:space="0" w:color="auto"/>
      </w:divBdr>
    </w:div>
    <w:div w:id="1322007103">
      <w:bodyDiv w:val="1"/>
      <w:marLeft w:val="0"/>
      <w:marRight w:val="0"/>
      <w:marTop w:val="0"/>
      <w:marBottom w:val="0"/>
      <w:divBdr>
        <w:top w:val="none" w:sz="0" w:space="0" w:color="auto"/>
        <w:left w:val="none" w:sz="0" w:space="0" w:color="auto"/>
        <w:bottom w:val="none" w:sz="0" w:space="0" w:color="auto"/>
        <w:right w:val="none" w:sz="0" w:space="0" w:color="auto"/>
      </w:divBdr>
    </w:div>
    <w:div w:id="1347051040">
      <w:bodyDiv w:val="1"/>
      <w:marLeft w:val="0"/>
      <w:marRight w:val="0"/>
      <w:marTop w:val="0"/>
      <w:marBottom w:val="0"/>
      <w:divBdr>
        <w:top w:val="none" w:sz="0" w:space="0" w:color="auto"/>
        <w:left w:val="none" w:sz="0" w:space="0" w:color="auto"/>
        <w:bottom w:val="none" w:sz="0" w:space="0" w:color="auto"/>
        <w:right w:val="none" w:sz="0" w:space="0" w:color="auto"/>
      </w:divBdr>
    </w:div>
    <w:div w:id="1352144012">
      <w:bodyDiv w:val="1"/>
      <w:marLeft w:val="0"/>
      <w:marRight w:val="0"/>
      <w:marTop w:val="0"/>
      <w:marBottom w:val="0"/>
      <w:divBdr>
        <w:top w:val="none" w:sz="0" w:space="0" w:color="auto"/>
        <w:left w:val="none" w:sz="0" w:space="0" w:color="auto"/>
        <w:bottom w:val="none" w:sz="0" w:space="0" w:color="auto"/>
        <w:right w:val="none" w:sz="0" w:space="0" w:color="auto"/>
      </w:divBdr>
    </w:div>
    <w:div w:id="1352150681">
      <w:bodyDiv w:val="1"/>
      <w:marLeft w:val="0"/>
      <w:marRight w:val="0"/>
      <w:marTop w:val="0"/>
      <w:marBottom w:val="0"/>
      <w:divBdr>
        <w:top w:val="none" w:sz="0" w:space="0" w:color="auto"/>
        <w:left w:val="none" w:sz="0" w:space="0" w:color="auto"/>
        <w:bottom w:val="none" w:sz="0" w:space="0" w:color="auto"/>
        <w:right w:val="none" w:sz="0" w:space="0" w:color="auto"/>
      </w:divBdr>
    </w:div>
    <w:div w:id="1353189783">
      <w:bodyDiv w:val="1"/>
      <w:marLeft w:val="0"/>
      <w:marRight w:val="0"/>
      <w:marTop w:val="0"/>
      <w:marBottom w:val="0"/>
      <w:divBdr>
        <w:top w:val="none" w:sz="0" w:space="0" w:color="auto"/>
        <w:left w:val="none" w:sz="0" w:space="0" w:color="auto"/>
        <w:bottom w:val="none" w:sz="0" w:space="0" w:color="auto"/>
        <w:right w:val="none" w:sz="0" w:space="0" w:color="auto"/>
      </w:divBdr>
    </w:div>
    <w:div w:id="1353803300">
      <w:bodyDiv w:val="1"/>
      <w:marLeft w:val="0"/>
      <w:marRight w:val="0"/>
      <w:marTop w:val="0"/>
      <w:marBottom w:val="0"/>
      <w:divBdr>
        <w:top w:val="none" w:sz="0" w:space="0" w:color="auto"/>
        <w:left w:val="none" w:sz="0" w:space="0" w:color="auto"/>
        <w:bottom w:val="none" w:sz="0" w:space="0" w:color="auto"/>
        <w:right w:val="none" w:sz="0" w:space="0" w:color="auto"/>
      </w:divBdr>
    </w:div>
    <w:div w:id="1355964605">
      <w:bodyDiv w:val="1"/>
      <w:marLeft w:val="0"/>
      <w:marRight w:val="0"/>
      <w:marTop w:val="0"/>
      <w:marBottom w:val="0"/>
      <w:divBdr>
        <w:top w:val="none" w:sz="0" w:space="0" w:color="auto"/>
        <w:left w:val="none" w:sz="0" w:space="0" w:color="auto"/>
        <w:bottom w:val="none" w:sz="0" w:space="0" w:color="auto"/>
        <w:right w:val="none" w:sz="0" w:space="0" w:color="auto"/>
      </w:divBdr>
    </w:div>
    <w:div w:id="1356345111">
      <w:bodyDiv w:val="1"/>
      <w:marLeft w:val="0"/>
      <w:marRight w:val="0"/>
      <w:marTop w:val="0"/>
      <w:marBottom w:val="0"/>
      <w:divBdr>
        <w:top w:val="none" w:sz="0" w:space="0" w:color="auto"/>
        <w:left w:val="none" w:sz="0" w:space="0" w:color="auto"/>
        <w:bottom w:val="none" w:sz="0" w:space="0" w:color="auto"/>
        <w:right w:val="none" w:sz="0" w:space="0" w:color="auto"/>
      </w:divBdr>
    </w:div>
    <w:div w:id="1359626292">
      <w:bodyDiv w:val="1"/>
      <w:marLeft w:val="0"/>
      <w:marRight w:val="0"/>
      <w:marTop w:val="0"/>
      <w:marBottom w:val="0"/>
      <w:divBdr>
        <w:top w:val="none" w:sz="0" w:space="0" w:color="auto"/>
        <w:left w:val="none" w:sz="0" w:space="0" w:color="auto"/>
        <w:bottom w:val="none" w:sz="0" w:space="0" w:color="auto"/>
        <w:right w:val="none" w:sz="0" w:space="0" w:color="auto"/>
      </w:divBdr>
    </w:div>
    <w:div w:id="1362245737">
      <w:bodyDiv w:val="1"/>
      <w:marLeft w:val="0"/>
      <w:marRight w:val="0"/>
      <w:marTop w:val="0"/>
      <w:marBottom w:val="0"/>
      <w:divBdr>
        <w:top w:val="none" w:sz="0" w:space="0" w:color="auto"/>
        <w:left w:val="none" w:sz="0" w:space="0" w:color="auto"/>
        <w:bottom w:val="none" w:sz="0" w:space="0" w:color="auto"/>
        <w:right w:val="none" w:sz="0" w:space="0" w:color="auto"/>
      </w:divBdr>
    </w:div>
    <w:div w:id="1363022034">
      <w:bodyDiv w:val="1"/>
      <w:marLeft w:val="0"/>
      <w:marRight w:val="0"/>
      <w:marTop w:val="0"/>
      <w:marBottom w:val="0"/>
      <w:divBdr>
        <w:top w:val="none" w:sz="0" w:space="0" w:color="auto"/>
        <w:left w:val="none" w:sz="0" w:space="0" w:color="auto"/>
        <w:bottom w:val="none" w:sz="0" w:space="0" w:color="auto"/>
        <w:right w:val="none" w:sz="0" w:space="0" w:color="auto"/>
      </w:divBdr>
    </w:div>
    <w:div w:id="1364984007">
      <w:bodyDiv w:val="1"/>
      <w:marLeft w:val="0"/>
      <w:marRight w:val="0"/>
      <w:marTop w:val="0"/>
      <w:marBottom w:val="0"/>
      <w:divBdr>
        <w:top w:val="none" w:sz="0" w:space="0" w:color="auto"/>
        <w:left w:val="none" w:sz="0" w:space="0" w:color="auto"/>
        <w:bottom w:val="none" w:sz="0" w:space="0" w:color="auto"/>
        <w:right w:val="none" w:sz="0" w:space="0" w:color="auto"/>
      </w:divBdr>
    </w:div>
    <w:div w:id="1371682731">
      <w:bodyDiv w:val="1"/>
      <w:marLeft w:val="0"/>
      <w:marRight w:val="0"/>
      <w:marTop w:val="0"/>
      <w:marBottom w:val="0"/>
      <w:divBdr>
        <w:top w:val="none" w:sz="0" w:space="0" w:color="auto"/>
        <w:left w:val="none" w:sz="0" w:space="0" w:color="auto"/>
        <w:bottom w:val="none" w:sz="0" w:space="0" w:color="auto"/>
        <w:right w:val="none" w:sz="0" w:space="0" w:color="auto"/>
      </w:divBdr>
    </w:div>
    <w:div w:id="1372726153">
      <w:bodyDiv w:val="1"/>
      <w:marLeft w:val="0"/>
      <w:marRight w:val="0"/>
      <w:marTop w:val="0"/>
      <w:marBottom w:val="0"/>
      <w:divBdr>
        <w:top w:val="none" w:sz="0" w:space="0" w:color="auto"/>
        <w:left w:val="none" w:sz="0" w:space="0" w:color="auto"/>
        <w:bottom w:val="none" w:sz="0" w:space="0" w:color="auto"/>
        <w:right w:val="none" w:sz="0" w:space="0" w:color="auto"/>
      </w:divBdr>
    </w:div>
    <w:div w:id="1373387864">
      <w:bodyDiv w:val="1"/>
      <w:marLeft w:val="0"/>
      <w:marRight w:val="0"/>
      <w:marTop w:val="0"/>
      <w:marBottom w:val="0"/>
      <w:divBdr>
        <w:top w:val="none" w:sz="0" w:space="0" w:color="auto"/>
        <w:left w:val="none" w:sz="0" w:space="0" w:color="auto"/>
        <w:bottom w:val="none" w:sz="0" w:space="0" w:color="auto"/>
        <w:right w:val="none" w:sz="0" w:space="0" w:color="auto"/>
      </w:divBdr>
    </w:div>
    <w:div w:id="1376735543">
      <w:bodyDiv w:val="1"/>
      <w:marLeft w:val="0"/>
      <w:marRight w:val="0"/>
      <w:marTop w:val="0"/>
      <w:marBottom w:val="0"/>
      <w:divBdr>
        <w:top w:val="none" w:sz="0" w:space="0" w:color="auto"/>
        <w:left w:val="none" w:sz="0" w:space="0" w:color="auto"/>
        <w:bottom w:val="none" w:sz="0" w:space="0" w:color="auto"/>
        <w:right w:val="none" w:sz="0" w:space="0" w:color="auto"/>
      </w:divBdr>
    </w:div>
    <w:div w:id="1378353893">
      <w:bodyDiv w:val="1"/>
      <w:marLeft w:val="0"/>
      <w:marRight w:val="0"/>
      <w:marTop w:val="0"/>
      <w:marBottom w:val="0"/>
      <w:divBdr>
        <w:top w:val="none" w:sz="0" w:space="0" w:color="auto"/>
        <w:left w:val="none" w:sz="0" w:space="0" w:color="auto"/>
        <w:bottom w:val="none" w:sz="0" w:space="0" w:color="auto"/>
        <w:right w:val="none" w:sz="0" w:space="0" w:color="auto"/>
      </w:divBdr>
    </w:div>
    <w:div w:id="1380007146">
      <w:bodyDiv w:val="1"/>
      <w:marLeft w:val="0"/>
      <w:marRight w:val="0"/>
      <w:marTop w:val="0"/>
      <w:marBottom w:val="0"/>
      <w:divBdr>
        <w:top w:val="none" w:sz="0" w:space="0" w:color="auto"/>
        <w:left w:val="none" w:sz="0" w:space="0" w:color="auto"/>
        <w:bottom w:val="none" w:sz="0" w:space="0" w:color="auto"/>
        <w:right w:val="none" w:sz="0" w:space="0" w:color="auto"/>
      </w:divBdr>
    </w:div>
    <w:div w:id="1380125126">
      <w:bodyDiv w:val="1"/>
      <w:marLeft w:val="0"/>
      <w:marRight w:val="0"/>
      <w:marTop w:val="0"/>
      <w:marBottom w:val="0"/>
      <w:divBdr>
        <w:top w:val="none" w:sz="0" w:space="0" w:color="auto"/>
        <w:left w:val="none" w:sz="0" w:space="0" w:color="auto"/>
        <w:bottom w:val="none" w:sz="0" w:space="0" w:color="auto"/>
        <w:right w:val="none" w:sz="0" w:space="0" w:color="auto"/>
      </w:divBdr>
      <w:divsChild>
        <w:div w:id="723528325">
          <w:marLeft w:val="0"/>
          <w:marRight w:val="0"/>
          <w:marTop w:val="0"/>
          <w:marBottom w:val="0"/>
          <w:divBdr>
            <w:top w:val="none" w:sz="0" w:space="0" w:color="auto"/>
            <w:left w:val="none" w:sz="0" w:space="0" w:color="auto"/>
            <w:bottom w:val="none" w:sz="0" w:space="0" w:color="auto"/>
            <w:right w:val="none" w:sz="0" w:space="0" w:color="auto"/>
          </w:divBdr>
          <w:divsChild>
            <w:div w:id="1573732141">
              <w:marLeft w:val="0"/>
              <w:marRight w:val="0"/>
              <w:marTop w:val="0"/>
              <w:marBottom w:val="0"/>
              <w:divBdr>
                <w:top w:val="none" w:sz="0" w:space="0" w:color="auto"/>
                <w:left w:val="none" w:sz="0" w:space="0" w:color="auto"/>
                <w:bottom w:val="none" w:sz="0" w:space="0" w:color="auto"/>
                <w:right w:val="none" w:sz="0" w:space="0" w:color="auto"/>
              </w:divBdr>
            </w:div>
          </w:divsChild>
        </w:div>
        <w:div w:id="1935745865">
          <w:marLeft w:val="0"/>
          <w:marRight w:val="0"/>
          <w:marTop w:val="0"/>
          <w:marBottom w:val="0"/>
          <w:divBdr>
            <w:top w:val="none" w:sz="0" w:space="0" w:color="auto"/>
            <w:left w:val="none" w:sz="0" w:space="0" w:color="auto"/>
            <w:bottom w:val="none" w:sz="0" w:space="0" w:color="auto"/>
            <w:right w:val="none" w:sz="0" w:space="0" w:color="auto"/>
          </w:divBdr>
          <w:divsChild>
            <w:div w:id="1038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1717">
      <w:bodyDiv w:val="1"/>
      <w:marLeft w:val="0"/>
      <w:marRight w:val="0"/>
      <w:marTop w:val="0"/>
      <w:marBottom w:val="0"/>
      <w:divBdr>
        <w:top w:val="none" w:sz="0" w:space="0" w:color="auto"/>
        <w:left w:val="none" w:sz="0" w:space="0" w:color="auto"/>
        <w:bottom w:val="none" w:sz="0" w:space="0" w:color="auto"/>
        <w:right w:val="none" w:sz="0" w:space="0" w:color="auto"/>
      </w:divBdr>
    </w:div>
    <w:div w:id="1396319589">
      <w:bodyDiv w:val="1"/>
      <w:marLeft w:val="0"/>
      <w:marRight w:val="0"/>
      <w:marTop w:val="0"/>
      <w:marBottom w:val="0"/>
      <w:divBdr>
        <w:top w:val="none" w:sz="0" w:space="0" w:color="auto"/>
        <w:left w:val="none" w:sz="0" w:space="0" w:color="auto"/>
        <w:bottom w:val="none" w:sz="0" w:space="0" w:color="auto"/>
        <w:right w:val="none" w:sz="0" w:space="0" w:color="auto"/>
      </w:divBdr>
    </w:div>
    <w:div w:id="1411347267">
      <w:bodyDiv w:val="1"/>
      <w:marLeft w:val="0"/>
      <w:marRight w:val="0"/>
      <w:marTop w:val="0"/>
      <w:marBottom w:val="0"/>
      <w:divBdr>
        <w:top w:val="none" w:sz="0" w:space="0" w:color="auto"/>
        <w:left w:val="none" w:sz="0" w:space="0" w:color="auto"/>
        <w:bottom w:val="none" w:sz="0" w:space="0" w:color="auto"/>
        <w:right w:val="none" w:sz="0" w:space="0" w:color="auto"/>
      </w:divBdr>
    </w:div>
    <w:div w:id="1412120434">
      <w:bodyDiv w:val="1"/>
      <w:marLeft w:val="0"/>
      <w:marRight w:val="0"/>
      <w:marTop w:val="0"/>
      <w:marBottom w:val="0"/>
      <w:divBdr>
        <w:top w:val="none" w:sz="0" w:space="0" w:color="auto"/>
        <w:left w:val="none" w:sz="0" w:space="0" w:color="auto"/>
        <w:bottom w:val="none" w:sz="0" w:space="0" w:color="auto"/>
        <w:right w:val="none" w:sz="0" w:space="0" w:color="auto"/>
      </w:divBdr>
    </w:div>
    <w:div w:id="1412266896">
      <w:bodyDiv w:val="1"/>
      <w:marLeft w:val="0"/>
      <w:marRight w:val="0"/>
      <w:marTop w:val="0"/>
      <w:marBottom w:val="0"/>
      <w:divBdr>
        <w:top w:val="none" w:sz="0" w:space="0" w:color="auto"/>
        <w:left w:val="none" w:sz="0" w:space="0" w:color="auto"/>
        <w:bottom w:val="none" w:sz="0" w:space="0" w:color="auto"/>
        <w:right w:val="none" w:sz="0" w:space="0" w:color="auto"/>
      </w:divBdr>
    </w:div>
    <w:div w:id="1415736341">
      <w:bodyDiv w:val="1"/>
      <w:marLeft w:val="0"/>
      <w:marRight w:val="0"/>
      <w:marTop w:val="0"/>
      <w:marBottom w:val="0"/>
      <w:divBdr>
        <w:top w:val="none" w:sz="0" w:space="0" w:color="auto"/>
        <w:left w:val="none" w:sz="0" w:space="0" w:color="auto"/>
        <w:bottom w:val="none" w:sz="0" w:space="0" w:color="auto"/>
        <w:right w:val="none" w:sz="0" w:space="0" w:color="auto"/>
      </w:divBdr>
    </w:div>
    <w:div w:id="1417241856">
      <w:bodyDiv w:val="1"/>
      <w:marLeft w:val="0"/>
      <w:marRight w:val="0"/>
      <w:marTop w:val="0"/>
      <w:marBottom w:val="0"/>
      <w:divBdr>
        <w:top w:val="none" w:sz="0" w:space="0" w:color="auto"/>
        <w:left w:val="none" w:sz="0" w:space="0" w:color="auto"/>
        <w:bottom w:val="none" w:sz="0" w:space="0" w:color="auto"/>
        <w:right w:val="none" w:sz="0" w:space="0" w:color="auto"/>
      </w:divBdr>
    </w:div>
    <w:div w:id="1431968712">
      <w:bodyDiv w:val="1"/>
      <w:marLeft w:val="0"/>
      <w:marRight w:val="0"/>
      <w:marTop w:val="0"/>
      <w:marBottom w:val="0"/>
      <w:divBdr>
        <w:top w:val="none" w:sz="0" w:space="0" w:color="auto"/>
        <w:left w:val="none" w:sz="0" w:space="0" w:color="auto"/>
        <w:bottom w:val="none" w:sz="0" w:space="0" w:color="auto"/>
        <w:right w:val="none" w:sz="0" w:space="0" w:color="auto"/>
      </w:divBdr>
    </w:div>
    <w:div w:id="1432892468">
      <w:bodyDiv w:val="1"/>
      <w:marLeft w:val="0"/>
      <w:marRight w:val="0"/>
      <w:marTop w:val="0"/>
      <w:marBottom w:val="0"/>
      <w:divBdr>
        <w:top w:val="none" w:sz="0" w:space="0" w:color="auto"/>
        <w:left w:val="none" w:sz="0" w:space="0" w:color="auto"/>
        <w:bottom w:val="none" w:sz="0" w:space="0" w:color="auto"/>
        <w:right w:val="none" w:sz="0" w:space="0" w:color="auto"/>
      </w:divBdr>
    </w:div>
    <w:div w:id="1433470597">
      <w:bodyDiv w:val="1"/>
      <w:marLeft w:val="0"/>
      <w:marRight w:val="0"/>
      <w:marTop w:val="0"/>
      <w:marBottom w:val="0"/>
      <w:divBdr>
        <w:top w:val="none" w:sz="0" w:space="0" w:color="auto"/>
        <w:left w:val="none" w:sz="0" w:space="0" w:color="auto"/>
        <w:bottom w:val="none" w:sz="0" w:space="0" w:color="auto"/>
        <w:right w:val="none" w:sz="0" w:space="0" w:color="auto"/>
      </w:divBdr>
    </w:div>
    <w:div w:id="1435705767">
      <w:bodyDiv w:val="1"/>
      <w:marLeft w:val="0"/>
      <w:marRight w:val="0"/>
      <w:marTop w:val="0"/>
      <w:marBottom w:val="0"/>
      <w:divBdr>
        <w:top w:val="none" w:sz="0" w:space="0" w:color="auto"/>
        <w:left w:val="none" w:sz="0" w:space="0" w:color="auto"/>
        <w:bottom w:val="none" w:sz="0" w:space="0" w:color="auto"/>
        <w:right w:val="none" w:sz="0" w:space="0" w:color="auto"/>
      </w:divBdr>
    </w:div>
    <w:div w:id="1438672198">
      <w:bodyDiv w:val="1"/>
      <w:marLeft w:val="0"/>
      <w:marRight w:val="0"/>
      <w:marTop w:val="0"/>
      <w:marBottom w:val="0"/>
      <w:divBdr>
        <w:top w:val="none" w:sz="0" w:space="0" w:color="auto"/>
        <w:left w:val="none" w:sz="0" w:space="0" w:color="auto"/>
        <w:bottom w:val="none" w:sz="0" w:space="0" w:color="auto"/>
        <w:right w:val="none" w:sz="0" w:space="0" w:color="auto"/>
      </w:divBdr>
    </w:div>
    <w:div w:id="1440878536">
      <w:bodyDiv w:val="1"/>
      <w:marLeft w:val="0"/>
      <w:marRight w:val="0"/>
      <w:marTop w:val="0"/>
      <w:marBottom w:val="0"/>
      <w:divBdr>
        <w:top w:val="none" w:sz="0" w:space="0" w:color="auto"/>
        <w:left w:val="none" w:sz="0" w:space="0" w:color="auto"/>
        <w:bottom w:val="none" w:sz="0" w:space="0" w:color="auto"/>
        <w:right w:val="none" w:sz="0" w:space="0" w:color="auto"/>
      </w:divBdr>
    </w:div>
    <w:div w:id="1441610093">
      <w:bodyDiv w:val="1"/>
      <w:marLeft w:val="0"/>
      <w:marRight w:val="0"/>
      <w:marTop w:val="0"/>
      <w:marBottom w:val="0"/>
      <w:divBdr>
        <w:top w:val="none" w:sz="0" w:space="0" w:color="auto"/>
        <w:left w:val="none" w:sz="0" w:space="0" w:color="auto"/>
        <w:bottom w:val="none" w:sz="0" w:space="0" w:color="auto"/>
        <w:right w:val="none" w:sz="0" w:space="0" w:color="auto"/>
      </w:divBdr>
    </w:div>
    <w:div w:id="1449203242">
      <w:bodyDiv w:val="1"/>
      <w:marLeft w:val="0"/>
      <w:marRight w:val="0"/>
      <w:marTop w:val="0"/>
      <w:marBottom w:val="0"/>
      <w:divBdr>
        <w:top w:val="none" w:sz="0" w:space="0" w:color="auto"/>
        <w:left w:val="none" w:sz="0" w:space="0" w:color="auto"/>
        <w:bottom w:val="none" w:sz="0" w:space="0" w:color="auto"/>
        <w:right w:val="none" w:sz="0" w:space="0" w:color="auto"/>
      </w:divBdr>
    </w:div>
    <w:div w:id="1451051849">
      <w:bodyDiv w:val="1"/>
      <w:marLeft w:val="0"/>
      <w:marRight w:val="0"/>
      <w:marTop w:val="0"/>
      <w:marBottom w:val="0"/>
      <w:divBdr>
        <w:top w:val="none" w:sz="0" w:space="0" w:color="auto"/>
        <w:left w:val="none" w:sz="0" w:space="0" w:color="auto"/>
        <w:bottom w:val="none" w:sz="0" w:space="0" w:color="auto"/>
        <w:right w:val="none" w:sz="0" w:space="0" w:color="auto"/>
      </w:divBdr>
    </w:div>
    <w:div w:id="1453205643">
      <w:bodyDiv w:val="1"/>
      <w:marLeft w:val="0"/>
      <w:marRight w:val="0"/>
      <w:marTop w:val="0"/>
      <w:marBottom w:val="0"/>
      <w:divBdr>
        <w:top w:val="none" w:sz="0" w:space="0" w:color="auto"/>
        <w:left w:val="none" w:sz="0" w:space="0" w:color="auto"/>
        <w:bottom w:val="none" w:sz="0" w:space="0" w:color="auto"/>
        <w:right w:val="none" w:sz="0" w:space="0" w:color="auto"/>
      </w:divBdr>
      <w:divsChild>
        <w:div w:id="924651607">
          <w:marLeft w:val="0"/>
          <w:marRight w:val="0"/>
          <w:marTop w:val="0"/>
          <w:marBottom w:val="0"/>
          <w:divBdr>
            <w:top w:val="none" w:sz="0" w:space="0" w:color="auto"/>
            <w:left w:val="none" w:sz="0" w:space="0" w:color="auto"/>
            <w:bottom w:val="none" w:sz="0" w:space="0" w:color="auto"/>
            <w:right w:val="none" w:sz="0" w:space="0" w:color="auto"/>
          </w:divBdr>
          <w:divsChild>
            <w:div w:id="1790279501">
              <w:marLeft w:val="0"/>
              <w:marRight w:val="0"/>
              <w:marTop w:val="0"/>
              <w:marBottom w:val="0"/>
              <w:divBdr>
                <w:top w:val="none" w:sz="0" w:space="0" w:color="auto"/>
                <w:left w:val="none" w:sz="0" w:space="0" w:color="auto"/>
                <w:bottom w:val="none" w:sz="0" w:space="0" w:color="auto"/>
                <w:right w:val="none" w:sz="0" w:space="0" w:color="auto"/>
              </w:divBdr>
              <w:divsChild>
                <w:div w:id="1215117422">
                  <w:marLeft w:val="0"/>
                  <w:marRight w:val="0"/>
                  <w:marTop w:val="0"/>
                  <w:marBottom w:val="0"/>
                  <w:divBdr>
                    <w:top w:val="none" w:sz="0" w:space="0" w:color="auto"/>
                    <w:left w:val="none" w:sz="0" w:space="0" w:color="auto"/>
                    <w:bottom w:val="none" w:sz="0" w:space="0" w:color="auto"/>
                    <w:right w:val="none" w:sz="0" w:space="0" w:color="auto"/>
                  </w:divBdr>
                  <w:divsChild>
                    <w:div w:id="1273707496">
                      <w:marLeft w:val="0"/>
                      <w:marRight w:val="0"/>
                      <w:marTop w:val="0"/>
                      <w:marBottom w:val="0"/>
                      <w:divBdr>
                        <w:top w:val="none" w:sz="0" w:space="0" w:color="auto"/>
                        <w:left w:val="none" w:sz="0" w:space="0" w:color="auto"/>
                        <w:bottom w:val="none" w:sz="0" w:space="0" w:color="auto"/>
                        <w:right w:val="none" w:sz="0" w:space="0" w:color="auto"/>
                      </w:divBdr>
                      <w:divsChild>
                        <w:div w:id="1842692440">
                          <w:marLeft w:val="0"/>
                          <w:marRight w:val="0"/>
                          <w:marTop w:val="0"/>
                          <w:marBottom w:val="0"/>
                          <w:divBdr>
                            <w:top w:val="none" w:sz="0" w:space="0" w:color="auto"/>
                            <w:left w:val="none" w:sz="0" w:space="0" w:color="auto"/>
                            <w:bottom w:val="none" w:sz="0" w:space="0" w:color="auto"/>
                            <w:right w:val="none" w:sz="0" w:space="0" w:color="auto"/>
                          </w:divBdr>
                          <w:divsChild>
                            <w:div w:id="288362049">
                              <w:marLeft w:val="0"/>
                              <w:marRight w:val="0"/>
                              <w:marTop w:val="0"/>
                              <w:marBottom w:val="0"/>
                              <w:divBdr>
                                <w:top w:val="none" w:sz="0" w:space="0" w:color="auto"/>
                                <w:left w:val="none" w:sz="0" w:space="0" w:color="auto"/>
                                <w:bottom w:val="none" w:sz="0" w:space="0" w:color="auto"/>
                                <w:right w:val="none" w:sz="0" w:space="0" w:color="auto"/>
                              </w:divBdr>
                              <w:divsChild>
                                <w:div w:id="16829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5862">
                          <w:marLeft w:val="0"/>
                          <w:marRight w:val="0"/>
                          <w:marTop w:val="0"/>
                          <w:marBottom w:val="0"/>
                          <w:divBdr>
                            <w:top w:val="none" w:sz="0" w:space="0" w:color="auto"/>
                            <w:left w:val="none" w:sz="0" w:space="0" w:color="auto"/>
                            <w:bottom w:val="none" w:sz="0" w:space="0" w:color="auto"/>
                            <w:right w:val="none" w:sz="0" w:space="0" w:color="auto"/>
                          </w:divBdr>
                          <w:divsChild>
                            <w:div w:id="816268892">
                              <w:marLeft w:val="0"/>
                              <w:marRight w:val="0"/>
                              <w:marTop w:val="0"/>
                              <w:marBottom w:val="0"/>
                              <w:divBdr>
                                <w:top w:val="none" w:sz="0" w:space="0" w:color="auto"/>
                                <w:left w:val="none" w:sz="0" w:space="0" w:color="auto"/>
                                <w:bottom w:val="none" w:sz="0" w:space="0" w:color="auto"/>
                                <w:right w:val="none" w:sz="0" w:space="0" w:color="auto"/>
                              </w:divBdr>
                              <w:divsChild>
                                <w:div w:id="693385615">
                                  <w:marLeft w:val="0"/>
                                  <w:marRight w:val="0"/>
                                  <w:marTop w:val="0"/>
                                  <w:marBottom w:val="0"/>
                                  <w:divBdr>
                                    <w:top w:val="none" w:sz="0" w:space="0" w:color="auto"/>
                                    <w:left w:val="none" w:sz="0" w:space="0" w:color="auto"/>
                                    <w:bottom w:val="none" w:sz="0" w:space="0" w:color="auto"/>
                                    <w:right w:val="none" w:sz="0" w:space="0" w:color="auto"/>
                                  </w:divBdr>
                                  <w:divsChild>
                                    <w:div w:id="20501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756820">
              <w:marLeft w:val="0"/>
              <w:marRight w:val="0"/>
              <w:marTop w:val="0"/>
              <w:marBottom w:val="0"/>
              <w:divBdr>
                <w:top w:val="none" w:sz="0" w:space="0" w:color="auto"/>
                <w:left w:val="none" w:sz="0" w:space="0" w:color="auto"/>
                <w:bottom w:val="none" w:sz="0" w:space="0" w:color="auto"/>
                <w:right w:val="none" w:sz="0" w:space="0" w:color="auto"/>
              </w:divBdr>
              <w:divsChild>
                <w:div w:id="1710566203">
                  <w:marLeft w:val="0"/>
                  <w:marRight w:val="0"/>
                  <w:marTop w:val="0"/>
                  <w:marBottom w:val="0"/>
                  <w:divBdr>
                    <w:top w:val="none" w:sz="0" w:space="0" w:color="auto"/>
                    <w:left w:val="none" w:sz="0" w:space="0" w:color="auto"/>
                    <w:bottom w:val="none" w:sz="0" w:space="0" w:color="auto"/>
                    <w:right w:val="none" w:sz="0" w:space="0" w:color="auto"/>
                  </w:divBdr>
                  <w:divsChild>
                    <w:div w:id="14772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749446">
      <w:bodyDiv w:val="1"/>
      <w:marLeft w:val="0"/>
      <w:marRight w:val="0"/>
      <w:marTop w:val="0"/>
      <w:marBottom w:val="0"/>
      <w:divBdr>
        <w:top w:val="none" w:sz="0" w:space="0" w:color="auto"/>
        <w:left w:val="none" w:sz="0" w:space="0" w:color="auto"/>
        <w:bottom w:val="none" w:sz="0" w:space="0" w:color="auto"/>
        <w:right w:val="none" w:sz="0" w:space="0" w:color="auto"/>
      </w:divBdr>
    </w:div>
    <w:div w:id="1459102419">
      <w:bodyDiv w:val="1"/>
      <w:marLeft w:val="0"/>
      <w:marRight w:val="0"/>
      <w:marTop w:val="0"/>
      <w:marBottom w:val="0"/>
      <w:divBdr>
        <w:top w:val="none" w:sz="0" w:space="0" w:color="auto"/>
        <w:left w:val="none" w:sz="0" w:space="0" w:color="auto"/>
        <w:bottom w:val="none" w:sz="0" w:space="0" w:color="auto"/>
        <w:right w:val="none" w:sz="0" w:space="0" w:color="auto"/>
      </w:divBdr>
    </w:div>
    <w:div w:id="1459452869">
      <w:bodyDiv w:val="1"/>
      <w:marLeft w:val="0"/>
      <w:marRight w:val="0"/>
      <w:marTop w:val="0"/>
      <w:marBottom w:val="0"/>
      <w:divBdr>
        <w:top w:val="none" w:sz="0" w:space="0" w:color="auto"/>
        <w:left w:val="none" w:sz="0" w:space="0" w:color="auto"/>
        <w:bottom w:val="none" w:sz="0" w:space="0" w:color="auto"/>
        <w:right w:val="none" w:sz="0" w:space="0" w:color="auto"/>
      </w:divBdr>
    </w:div>
    <w:div w:id="1459955064">
      <w:bodyDiv w:val="1"/>
      <w:marLeft w:val="0"/>
      <w:marRight w:val="0"/>
      <w:marTop w:val="0"/>
      <w:marBottom w:val="0"/>
      <w:divBdr>
        <w:top w:val="none" w:sz="0" w:space="0" w:color="auto"/>
        <w:left w:val="none" w:sz="0" w:space="0" w:color="auto"/>
        <w:bottom w:val="none" w:sz="0" w:space="0" w:color="auto"/>
        <w:right w:val="none" w:sz="0" w:space="0" w:color="auto"/>
      </w:divBdr>
    </w:div>
    <w:div w:id="1461535270">
      <w:bodyDiv w:val="1"/>
      <w:marLeft w:val="0"/>
      <w:marRight w:val="0"/>
      <w:marTop w:val="0"/>
      <w:marBottom w:val="0"/>
      <w:divBdr>
        <w:top w:val="none" w:sz="0" w:space="0" w:color="auto"/>
        <w:left w:val="none" w:sz="0" w:space="0" w:color="auto"/>
        <w:bottom w:val="none" w:sz="0" w:space="0" w:color="auto"/>
        <w:right w:val="none" w:sz="0" w:space="0" w:color="auto"/>
      </w:divBdr>
    </w:div>
    <w:div w:id="1462116580">
      <w:bodyDiv w:val="1"/>
      <w:marLeft w:val="0"/>
      <w:marRight w:val="0"/>
      <w:marTop w:val="0"/>
      <w:marBottom w:val="0"/>
      <w:divBdr>
        <w:top w:val="none" w:sz="0" w:space="0" w:color="auto"/>
        <w:left w:val="none" w:sz="0" w:space="0" w:color="auto"/>
        <w:bottom w:val="none" w:sz="0" w:space="0" w:color="auto"/>
        <w:right w:val="none" w:sz="0" w:space="0" w:color="auto"/>
      </w:divBdr>
    </w:div>
    <w:div w:id="146388886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69399079">
      <w:bodyDiv w:val="1"/>
      <w:marLeft w:val="0"/>
      <w:marRight w:val="0"/>
      <w:marTop w:val="0"/>
      <w:marBottom w:val="0"/>
      <w:divBdr>
        <w:top w:val="none" w:sz="0" w:space="0" w:color="auto"/>
        <w:left w:val="none" w:sz="0" w:space="0" w:color="auto"/>
        <w:bottom w:val="none" w:sz="0" w:space="0" w:color="auto"/>
        <w:right w:val="none" w:sz="0" w:space="0" w:color="auto"/>
      </w:divBdr>
    </w:div>
    <w:div w:id="1470904105">
      <w:bodyDiv w:val="1"/>
      <w:marLeft w:val="0"/>
      <w:marRight w:val="0"/>
      <w:marTop w:val="0"/>
      <w:marBottom w:val="0"/>
      <w:divBdr>
        <w:top w:val="none" w:sz="0" w:space="0" w:color="auto"/>
        <w:left w:val="none" w:sz="0" w:space="0" w:color="auto"/>
        <w:bottom w:val="none" w:sz="0" w:space="0" w:color="auto"/>
        <w:right w:val="none" w:sz="0" w:space="0" w:color="auto"/>
      </w:divBdr>
    </w:div>
    <w:div w:id="1471292137">
      <w:bodyDiv w:val="1"/>
      <w:marLeft w:val="0"/>
      <w:marRight w:val="0"/>
      <w:marTop w:val="0"/>
      <w:marBottom w:val="0"/>
      <w:divBdr>
        <w:top w:val="none" w:sz="0" w:space="0" w:color="auto"/>
        <w:left w:val="none" w:sz="0" w:space="0" w:color="auto"/>
        <w:bottom w:val="none" w:sz="0" w:space="0" w:color="auto"/>
        <w:right w:val="none" w:sz="0" w:space="0" w:color="auto"/>
      </w:divBdr>
    </w:div>
    <w:div w:id="1471940321">
      <w:bodyDiv w:val="1"/>
      <w:marLeft w:val="0"/>
      <w:marRight w:val="0"/>
      <w:marTop w:val="0"/>
      <w:marBottom w:val="0"/>
      <w:divBdr>
        <w:top w:val="none" w:sz="0" w:space="0" w:color="auto"/>
        <w:left w:val="none" w:sz="0" w:space="0" w:color="auto"/>
        <w:bottom w:val="none" w:sz="0" w:space="0" w:color="auto"/>
        <w:right w:val="none" w:sz="0" w:space="0" w:color="auto"/>
      </w:divBdr>
    </w:div>
    <w:div w:id="1475444341">
      <w:bodyDiv w:val="1"/>
      <w:marLeft w:val="0"/>
      <w:marRight w:val="0"/>
      <w:marTop w:val="0"/>
      <w:marBottom w:val="0"/>
      <w:divBdr>
        <w:top w:val="none" w:sz="0" w:space="0" w:color="auto"/>
        <w:left w:val="none" w:sz="0" w:space="0" w:color="auto"/>
        <w:bottom w:val="none" w:sz="0" w:space="0" w:color="auto"/>
        <w:right w:val="none" w:sz="0" w:space="0" w:color="auto"/>
      </w:divBdr>
    </w:div>
    <w:div w:id="1482042907">
      <w:bodyDiv w:val="1"/>
      <w:marLeft w:val="0"/>
      <w:marRight w:val="0"/>
      <w:marTop w:val="0"/>
      <w:marBottom w:val="0"/>
      <w:divBdr>
        <w:top w:val="none" w:sz="0" w:space="0" w:color="auto"/>
        <w:left w:val="none" w:sz="0" w:space="0" w:color="auto"/>
        <w:bottom w:val="none" w:sz="0" w:space="0" w:color="auto"/>
        <w:right w:val="none" w:sz="0" w:space="0" w:color="auto"/>
      </w:divBdr>
    </w:div>
    <w:div w:id="1483277640">
      <w:bodyDiv w:val="1"/>
      <w:marLeft w:val="0"/>
      <w:marRight w:val="0"/>
      <w:marTop w:val="0"/>
      <w:marBottom w:val="0"/>
      <w:divBdr>
        <w:top w:val="none" w:sz="0" w:space="0" w:color="auto"/>
        <w:left w:val="none" w:sz="0" w:space="0" w:color="auto"/>
        <w:bottom w:val="none" w:sz="0" w:space="0" w:color="auto"/>
        <w:right w:val="none" w:sz="0" w:space="0" w:color="auto"/>
      </w:divBdr>
    </w:div>
    <w:div w:id="1487748997">
      <w:bodyDiv w:val="1"/>
      <w:marLeft w:val="0"/>
      <w:marRight w:val="0"/>
      <w:marTop w:val="0"/>
      <w:marBottom w:val="0"/>
      <w:divBdr>
        <w:top w:val="none" w:sz="0" w:space="0" w:color="auto"/>
        <w:left w:val="none" w:sz="0" w:space="0" w:color="auto"/>
        <w:bottom w:val="none" w:sz="0" w:space="0" w:color="auto"/>
        <w:right w:val="none" w:sz="0" w:space="0" w:color="auto"/>
      </w:divBdr>
    </w:div>
    <w:div w:id="1488745201">
      <w:bodyDiv w:val="1"/>
      <w:marLeft w:val="0"/>
      <w:marRight w:val="0"/>
      <w:marTop w:val="0"/>
      <w:marBottom w:val="0"/>
      <w:divBdr>
        <w:top w:val="none" w:sz="0" w:space="0" w:color="auto"/>
        <w:left w:val="none" w:sz="0" w:space="0" w:color="auto"/>
        <w:bottom w:val="none" w:sz="0" w:space="0" w:color="auto"/>
        <w:right w:val="none" w:sz="0" w:space="0" w:color="auto"/>
      </w:divBdr>
    </w:div>
    <w:div w:id="1495729919">
      <w:bodyDiv w:val="1"/>
      <w:marLeft w:val="0"/>
      <w:marRight w:val="0"/>
      <w:marTop w:val="0"/>
      <w:marBottom w:val="0"/>
      <w:divBdr>
        <w:top w:val="none" w:sz="0" w:space="0" w:color="auto"/>
        <w:left w:val="none" w:sz="0" w:space="0" w:color="auto"/>
        <w:bottom w:val="none" w:sz="0" w:space="0" w:color="auto"/>
        <w:right w:val="none" w:sz="0" w:space="0" w:color="auto"/>
      </w:divBdr>
    </w:div>
    <w:div w:id="1497725433">
      <w:bodyDiv w:val="1"/>
      <w:marLeft w:val="0"/>
      <w:marRight w:val="0"/>
      <w:marTop w:val="0"/>
      <w:marBottom w:val="0"/>
      <w:divBdr>
        <w:top w:val="none" w:sz="0" w:space="0" w:color="auto"/>
        <w:left w:val="none" w:sz="0" w:space="0" w:color="auto"/>
        <w:bottom w:val="none" w:sz="0" w:space="0" w:color="auto"/>
        <w:right w:val="none" w:sz="0" w:space="0" w:color="auto"/>
      </w:divBdr>
    </w:div>
    <w:div w:id="1500386054">
      <w:bodyDiv w:val="1"/>
      <w:marLeft w:val="0"/>
      <w:marRight w:val="0"/>
      <w:marTop w:val="0"/>
      <w:marBottom w:val="0"/>
      <w:divBdr>
        <w:top w:val="none" w:sz="0" w:space="0" w:color="auto"/>
        <w:left w:val="none" w:sz="0" w:space="0" w:color="auto"/>
        <w:bottom w:val="none" w:sz="0" w:space="0" w:color="auto"/>
        <w:right w:val="none" w:sz="0" w:space="0" w:color="auto"/>
      </w:divBdr>
    </w:div>
    <w:div w:id="1503859973">
      <w:bodyDiv w:val="1"/>
      <w:marLeft w:val="0"/>
      <w:marRight w:val="0"/>
      <w:marTop w:val="0"/>
      <w:marBottom w:val="0"/>
      <w:divBdr>
        <w:top w:val="none" w:sz="0" w:space="0" w:color="auto"/>
        <w:left w:val="none" w:sz="0" w:space="0" w:color="auto"/>
        <w:bottom w:val="none" w:sz="0" w:space="0" w:color="auto"/>
        <w:right w:val="none" w:sz="0" w:space="0" w:color="auto"/>
      </w:divBdr>
    </w:div>
    <w:div w:id="1504466773">
      <w:bodyDiv w:val="1"/>
      <w:marLeft w:val="0"/>
      <w:marRight w:val="0"/>
      <w:marTop w:val="0"/>
      <w:marBottom w:val="0"/>
      <w:divBdr>
        <w:top w:val="none" w:sz="0" w:space="0" w:color="auto"/>
        <w:left w:val="none" w:sz="0" w:space="0" w:color="auto"/>
        <w:bottom w:val="none" w:sz="0" w:space="0" w:color="auto"/>
        <w:right w:val="none" w:sz="0" w:space="0" w:color="auto"/>
      </w:divBdr>
    </w:div>
    <w:div w:id="1506359168">
      <w:bodyDiv w:val="1"/>
      <w:marLeft w:val="0"/>
      <w:marRight w:val="0"/>
      <w:marTop w:val="0"/>
      <w:marBottom w:val="0"/>
      <w:divBdr>
        <w:top w:val="none" w:sz="0" w:space="0" w:color="auto"/>
        <w:left w:val="none" w:sz="0" w:space="0" w:color="auto"/>
        <w:bottom w:val="none" w:sz="0" w:space="0" w:color="auto"/>
        <w:right w:val="none" w:sz="0" w:space="0" w:color="auto"/>
      </w:divBdr>
    </w:div>
    <w:div w:id="1506751380">
      <w:bodyDiv w:val="1"/>
      <w:marLeft w:val="0"/>
      <w:marRight w:val="0"/>
      <w:marTop w:val="0"/>
      <w:marBottom w:val="0"/>
      <w:divBdr>
        <w:top w:val="none" w:sz="0" w:space="0" w:color="auto"/>
        <w:left w:val="none" w:sz="0" w:space="0" w:color="auto"/>
        <w:bottom w:val="none" w:sz="0" w:space="0" w:color="auto"/>
        <w:right w:val="none" w:sz="0" w:space="0" w:color="auto"/>
      </w:divBdr>
    </w:div>
    <w:div w:id="1511140552">
      <w:bodyDiv w:val="1"/>
      <w:marLeft w:val="0"/>
      <w:marRight w:val="0"/>
      <w:marTop w:val="0"/>
      <w:marBottom w:val="0"/>
      <w:divBdr>
        <w:top w:val="none" w:sz="0" w:space="0" w:color="auto"/>
        <w:left w:val="none" w:sz="0" w:space="0" w:color="auto"/>
        <w:bottom w:val="none" w:sz="0" w:space="0" w:color="auto"/>
        <w:right w:val="none" w:sz="0" w:space="0" w:color="auto"/>
      </w:divBdr>
    </w:div>
    <w:div w:id="1512602778">
      <w:bodyDiv w:val="1"/>
      <w:marLeft w:val="0"/>
      <w:marRight w:val="0"/>
      <w:marTop w:val="0"/>
      <w:marBottom w:val="0"/>
      <w:divBdr>
        <w:top w:val="none" w:sz="0" w:space="0" w:color="auto"/>
        <w:left w:val="none" w:sz="0" w:space="0" w:color="auto"/>
        <w:bottom w:val="none" w:sz="0" w:space="0" w:color="auto"/>
        <w:right w:val="none" w:sz="0" w:space="0" w:color="auto"/>
      </w:divBdr>
    </w:div>
    <w:div w:id="1514420388">
      <w:bodyDiv w:val="1"/>
      <w:marLeft w:val="0"/>
      <w:marRight w:val="0"/>
      <w:marTop w:val="0"/>
      <w:marBottom w:val="0"/>
      <w:divBdr>
        <w:top w:val="none" w:sz="0" w:space="0" w:color="auto"/>
        <w:left w:val="none" w:sz="0" w:space="0" w:color="auto"/>
        <w:bottom w:val="none" w:sz="0" w:space="0" w:color="auto"/>
        <w:right w:val="none" w:sz="0" w:space="0" w:color="auto"/>
      </w:divBdr>
    </w:div>
    <w:div w:id="1516378905">
      <w:bodyDiv w:val="1"/>
      <w:marLeft w:val="0"/>
      <w:marRight w:val="0"/>
      <w:marTop w:val="0"/>
      <w:marBottom w:val="0"/>
      <w:divBdr>
        <w:top w:val="none" w:sz="0" w:space="0" w:color="auto"/>
        <w:left w:val="none" w:sz="0" w:space="0" w:color="auto"/>
        <w:bottom w:val="none" w:sz="0" w:space="0" w:color="auto"/>
        <w:right w:val="none" w:sz="0" w:space="0" w:color="auto"/>
      </w:divBdr>
    </w:div>
    <w:div w:id="1518886970">
      <w:bodyDiv w:val="1"/>
      <w:marLeft w:val="0"/>
      <w:marRight w:val="0"/>
      <w:marTop w:val="0"/>
      <w:marBottom w:val="0"/>
      <w:divBdr>
        <w:top w:val="none" w:sz="0" w:space="0" w:color="auto"/>
        <w:left w:val="none" w:sz="0" w:space="0" w:color="auto"/>
        <w:bottom w:val="none" w:sz="0" w:space="0" w:color="auto"/>
        <w:right w:val="none" w:sz="0" w:space="0" w:color="auto"/>
      </w:divBdr>
    </w:div>
    <w:div w:id="1526560194">
      <w:bodyDiv w:val="1"/>
      <w:marLeft w:val="0"/>
      <w:marRight w:val="0"/>
      <w:marTop w:val="0"/>
      <w:marBottom w:val="0"/>
      <w:divBdr>
        <w:top w:val="none" w:sz="0" w:space="0" w:color="auto"/>
        <w:left w:val="none" w:sz="0" w:space="0" w:color="auto"/>
        <w:bottom w:val="none" w:sz="0" w:space="0" w:color="auto"/>
        <w:right w:val="none" w:sz="0" w:space="0" w:color="auto"/>
      </w:divBdr>
    </w:div>
    <w:div w:id="1534921708">
      <w:bodyDiv w:val="1"/>
      <w:marLeft w:val="0"/>
      <w:marRight w:val="0"/>
      <w:marTop w:val="0"/>
      <w:marBottom w:val="0"/>
      <w:divBdr>
        <w:top w:val="none" w:sz="0" w:space="0" w:color="auto"/>
        <w:left w:val="none" w:sz="0" w:space="0" w:color="auto"/>
        <w:bottom w:val="none" w:sz="0" w:space="0" w:color="auto"/>
        <w:right w:val="none" w:sz="0" w:space="0" w:color="auto"/>
      </w:divBdr>
    </w:div>
    <w:div w:id="1536692964">
      <w:bodyDiv w:val="1"/>
      <w:marLeft w:val="0"/>
      <w:marRight w:val="0"/>
      <w:marTop w:val="0"/>
      <w:marBottom w:val="0"/>
      <w:divBdr>
        <w:top w:val="none" w:sz="0" w:space="0" w:color="auto"/>
        <w:left w:val="none" w:sz="0" w:space="0" w:color="auto"/>
        <w:bottom w:val="none" w:sz="0" w:space="0" w:color="auto"/>
        <w:right w:val="none" w:sz="0" w:space="0" w:color="auto"/>
      </w:divBdr>
    </w:div>
    <w:div w:id="1545409260">
      <w:bodyDiv w:val="1"/>
      <w:marLeft w:val="0"/>
      <w:marRight w:val="0"/>
      <w:marTop w:val="0"/>
      <w:marBottom w:val="0"/>
      <w:divBdr>
        <w:top w:val="none" w:sz="0" w:space="0" w:color="auto"/>
        <w:left w:val="none" w:sz="0" w:space="0" w:color="auto"/>
        <w:bottom w:val="none" w:sz="0" w:space="0" w:color="auto"/>
        <w:right w:val="none" w:sz="0" w:space="0" w:color="auto"/>
      </w:divBdr>
    </w:div>
    <w:div w:id="1554543818">
      <w:bodyDiv w:val="1"/>
      <w:marLeft w:val="0"/>
      <w:marRight w:val="0"/>
      <w:marTop w:val="0"/>
      <w:marBottom w:val="0"/>
      <w:divBdr>
        <w:top w:val="none" w:sz="0" w:space="0" w:color="auto"/>
        <w:left w:val="none" w:sz="0" w:space="0" w:color="auto"/>
        <w:bottom w:val="none" w:sz="0" w:space="0" w:color="auto"/>
        <w:right w:val="none" w:sz="0" w:space="0" w:color="auto"/>
      </w:divBdr>
    </w:div>
    <w:div w:id="1554661957">
      <w:bodyDiv w:val="1"/>
      <w:marLeft w:val="0"/>
      <w:marRight w:val="0"/>
      <w:marTop w:val="0"/>
      <w:marBottom w:val="0"/>
      <w:divBdr>
        <w:top w:val="none" w:sz="0" w:space="0" w:color="auto"/>
        <w:left w:val="none" w:sz="0" w:space="0" w:color="auto"/>
        <w:bottom w:val="none" w:sz="0" w:space="0" w:color="auto"/>
        <w:right w:val="none" w:sz="0" w:space="0" w:color="auto"/>
      </w:divBdr>
    </w:div>
    <w:div w:id="1556312509">
      <w:bodyDiv w:val="1"/>
      <w:marLeft w:val="0"/>
      <w:marRight w:val="0"/>
      <w:marTop w:val="0"/>
      <w:marBottom w:val="0"/>
      <w:divBdr>
        <w:top w:val="none" w:sz="0" w:space="0" w:color="auto"/>
        <w:left w:val="none" w:sz="0" w:space="0" w:color="auto"/>
        <w:bottom w:val="none" w:sz="0" w:space="0" w:color="auto"/>
        <w:right w:val="none" w:sz="0" w:space="0" w:color="auto"/>
      </w:divBdr>
    </w:div>
    <w:div w:id="1563910404">
      <w:bodyDiv w:val="1"/>
      <w:marLeft w:val="0"/>
      <w:marRight w:val="0"/>
      <w:marTop w:val="0"/>
      <w:marBottom w:val="0"/>
      <w:divBdr>
        <w:top w:val="none" w:sz="0" w:space="0" w:color="auto"/>
        <w:left w:val="none" w:sz="0" w:space="0" w:color="auto"/>
        <w:bottom w:val="none" w:sz="0" w:space="0" w:color="auto"/>
        <w:right w:val="none" w:sz="0" w:space="0" w:color="auto"/>
      </w:divBdr>
    </w:div>
    <w:div w:id="1564020499">
      <w:bodyDiv w:val="1"/>
      <w:marLeft w:val="0"/>
      <w:marRight w:val="0"/>
      <w:marTop w:val="0"/>
      <w:marBottom w:val="0"/>
      <w:divBdr>
        <w:top w:val="none" w:sz="0" w:space="0" w:color="auto"/>
        <w:left w:val="none" w:sz="0" w:space="0" w:color="auto"/>
        <w:bottom w:val="none" w:sz="0" w:space="0" w:color="auto"/>
        <w:right w:val="none" w:sz="0" w:space="0" w:color="auto"/>
      </w:divBdr>
    </w:div>
    <w:div w:id="1569026325">
      <w:bodyDiv w:val="1"/>
      <w:marLeft w:val="0"/>
      <w:marRight w:val="0"/>
      <w:marTop w:val="0"/>
      <w:marBottom w:val="0"/>
      <w:divBdr>
        <w:top w:val="none" w:sz="0" w:space="0" w:color="auto"/>
        <w:left w:val="none" w:sz="0" w:space="0" w:color="auto"/>
        <w:bottom w:val="none" w:sz="0" w:space="0" w:color="auto"/>
        <w:right w:val="none" w:sz="0" w:space="0" w:color="auto"/>
      </w:divBdr>
    </w:div>
    <w:div w:id="1579553208">
      <w:bodyDiv w:val="1"/>
      <w:marLeft w:val="0"/>
      <w:marRight w:val="0"/>
      <w:marTop w:val="0"/>
      <w:marBottom w:val="0"/>
      <w:divBdr>
        <w:top w:val="none" w:sz="0" w:space="0" w:color="auto"/>
        <w:left w:val="none" w:sz="0" w:space="0" w:color="auto"/>
        <w:bottom w:val="none" w:sz="0" w:space="0" w:color="auto"/>
        <w:right w:val="none" w:sz="0" w:space="0" w:color="auto"/>
      </w:divBdr>
    </w:div>
    <w:div w:id="1580796526">
      <w:bodyDiv w:val="1"/>
      <w:marLeft w:val="0"/>
      <w:marRight w:val="0"/>
      <w:marTop w:val="0"/>
      <w:marBottom w:val="0"/>
      <w:divBdr>
        <w:top w:val="none" w:sz="0" w:space="0" w:color="auto"/>
        <w:left w:val="none" w:sz="0" w:space="0" w:color="auto"/>
        <w:bottom w:val="none" w:sz="0" w:space="0" w:color="auto"/>
        <w:right w:val="none" w:sz="0" w:space="0" w:color="auto"/>
      </w:divBdr>
    </w:div>
    <w:div w:id="1585990994">
      <w:bodyDiv w:val="1"/>
      <w:marLeft w:val="0"/>
      <w:marRight w:val="0"/>
      <w:marTop w:val="0"/>
      <w:marBottom w:val="0"/>
      <w:divBdr>
        <w:top w:val="none" w:sz="0" w:space="0" w:color="auto"/>
        <w:left w:val="none" w:sz="0" w:space="0" w:color="auto"/>
        <w:bottom w:val="none" w:sz="0" w:space="0" w:color="auto"/>
        <w:right w:val="none" w:sz="0" w:space="0" w:color="auto"/>
      </w:divBdr>
    </w:div>
    <w:div w:id="1586836904">
      <w:bodyDiv w:val="1"/>
      <w:marLeft w:val="0"/>
      <w:marRight w:val="0"/>
      <w:marTop w:val="0"/>
      <w:marBottom w:val="0"/>
      <w:divBdr>
        <w:top w:val="none" w:sz="0" w:space="0" w:color="auto"/>
        <w:left w:val="none" w:sz="0" w:space="0" w:color="auto"/>
        <w:bottom w:val="none" w:sz="0" w:space="0" w:color="auto"/>
        <w:right w:val="none" w:sz="0" w:space="0" w:color="auto"/>
      </w:divBdr>
    </w:div>
    <w:div w:id="1590384112">
      <w:bodyDiv w:val="1"/>
      <w:marLeft w:val="0"/>
      <w:marRight w:val="0"/>
      <w:marTop w:val="0"/>
      <w:marBottom w:val="0"/>
      <w:divBdr>
        <w:top w:val="none" w:sz="0" w:space="0" w:color="auto"/>
        <w:left w:val="none" w:sz="0" w:space="0" w:color="auto"/>
        <w:bottom w:val="none" w:sz="0" w:space="0" w:color="auto"/>
        <w:right w:val="none" w:sz="0" w:space="0" w:color="auto"/>
      </w:divBdr>
    </w:div>
    <w:div w:id="1596982553">
      <w:bodyDiv w:val="1"/>
      <w:marLeft w:val="0"/>
      <w:marRight w:val="0"/>
      <w:marTop w:val="0"/>
      <w:marBottom w:val="0"/>
      <w:divBdr>
        <w:top w:val="none" w:sz="0" w:space="0" w:color="auto"/>
        <w:left w:val="none" w:sz="0" w:space="0" w:color="auto"/>
        <w:bottom w:val="none" w:sz="0" w:space="0" w:color="auto"/>
        <w:right w:val="none" w:sz="0" w:space="0" w:color="auto"/>
      </w:divBdr>
    </w:div>
    <w:div w:id="1597403141">
      <w:bodyDiv w:val="1"/>
      <w:marLeft w:val="0"/>
      <w:marRight w:val="0"/>
      <w:marTop w:val="0"/>
      <w:marBottom w:val="0"/>
      <w:divBdr>
        <w:top w:val="none" w:sz="0" w:space="0" w:color="auto"/>
        <w:left w:val="none" w:sz="0" w:space="0" w:color="auto"/>
        <w:bottom w:val="none" w:sz="0" w:space="0" w:color="auto"/>
        <w:right w:val="none" w:sz="0" w:space="0" w:color="auto"/>
      </w:divBdr>
    </w:div>
    <w:div w:id="1604721524">
      <w:bodyDiv w:val="1"/>
      <w:marLeft w:val="0"/>
      <w:marRight w:val="0"/>
      <w:marTop w:val="0"/>
      <w:marBottom w:val="0"/>
      <w:divBdr>
        <w:top w:val="none" w:sz="0" w:space="0" w:color="auto"/>
        <w:left w:val="none" w:sz="0" w:space="0" w:color="auto"/>
        <w:bottom w:val="none" w:sz="0" w:space="0" w:color="auto"/>
        <w:right w:val="none" w:sz="0" w:space="0" w:color="auto"/>
      </w:divBdr>
    </w:div>
    <w:div w:id="1604805962">
      <w:bodyDiv w:val="1"/>
      <w:marLeft w:val="0"/>
      <w:marRight w:val="0"/>
      <w:marTop w:val="0"/>
      <w:marBottom w:val="0"/>
      <w:divBdr>
        <w:top w:val="none" w:sz="0" w:space="0" w:color="auto"/>
        <w:left w:val="none" w:sz="0" w:space="0" w:color="auto"/>
        <w:bottom w:val="none" w:sz="0" w:space="0" w:color="auto"/>
        <w:right w:val="none" w:sz="0" w:space="0" w:color="auto"/>
      </w:divBdr>
    </w:div>
    <w:div w:id="1609851660">
      <w:bodyDiv w:val="1"/>
      <w:marLeft w:val="0"/>
      <w:marRight w:val="0"/>
      <w:marTop w:val="0"/>
      <w:marBottom w:val="0"/>
      <w:divBdr>
        <w:top w:val="none" w:sz="0" w:space="0" w:color="auto"/>
        <w:left w:val="none" w:sz="0" w:space="0" w:color="auto"/>
        <w:bottom w:val="none" w:sz="0" w:space="0" w:color="auto"/>
        <w:right w:val="none" w:sz="0" w:space="0" w:color="auto"/>
      </w:divBdr>
    </w:div>
    <w:div w:id="1611399215">
      <w:bodyDiv w:val="1"/>
      <w:marLeft w:val="0"/>
      <w:marRight w:val="0"/>
      <w:marTop w:val="0"/>
      <w:marBottom w:val="0"/>
      <w:divBdr>
        <w:top w:val="none" w:sz="0" w:space="0" w:color="auto"/>
        <w:left w:val="none" w:sz="0" w:space="0" w:color="auto"/>
        <w:bottom w:val="none" w:sz="0" w:space="0" w:color="auto"/>
        <w:right w:val="none" w:sz="0" w:space="0" w:color="auto"/>
      </w:divBdr>
    </w:div>
    <w:div w:id="1611668370">
      <w:bodyDiv w:val="1"/>
      <w:marLeft w:val="0"/>
      <w:marRight w:val="0"/>
      <w:marTop w:val="0"/>
      <w:marBottom w:val="0"/>
      <w:divBdr>
        <w:top w:val="none" w:sz="0" w:space="0" w:color="auto"/>
        <w:left w:val="none" w:sz="0" w:space="0" w:color="auto"/>
        <w:bottom w:val="none" w:sz="0" w:space="0" w:color="auto"/>
        <w:right w:val="none" w:sz="0" w:space="0" w:color="auto"/>
      </w:divBdr>
    </w:div>
    <w:div w:id="1615215281">
      <w:bodyDiv w:val="1"/>
      <w:marLeft w:val="0"/>
      <w:marRight w:val="0"/>
      <w:marTop w:val="0"/>
      <w:marBottom w:val="0"/>
      <w:divBdr>
        <w:top w:val="none" w:sz="0" w:space="0" w:color="auto"/>
        <w:left w:val="none" w:sz="0" w:space="0" w:color="auto"/>
        <w:bottom w:val="none" w:sz="0" w:space="0" w:color="auto"/>
        <w:right w:val="none" w:sz="0" w:space="0" w:color="auto"/>
      </w:divBdr>
    </w:div>
    <w:div w:id="1618684279">
      <w:bodyDiv w:val="1"/>
      <w:marLeft w:val="0"/>
      <w:marRight w:val="0"/>
      <w:marTop w:val="0"/>
      <w:marBottom w:val="0"/>
      <w:divBdr>
        <w:top w:val="none" w:sz="0" w:space="0" w:color="auto"/>
        <w:left w:val="none" w:sz="0" w:space="0" w:color="auto"/>
        <w:bottom w:val="none" w:sz="0" w:space="0" w:color="auto"/>
        <w:right w:val="none" w:sz="0" w:space="0" w:color="auto"/>
      </w:divBdr>
    </w:div>
    <w:div w:id="1620987671">
      <w:bodyDiv w:val="1"/>
      <w:marLeft w:val="0"/>
      <w:marRight w:val="0"/>
      <w:marTop w:val="0"/>
      <w:marBottom w:val="0"/>
      <w:divBdr>
        <w:top w:val="none" w:sz="0" w:space="0" w:color="auto"/>
        <w:left w:val="none" w:sz="0" w:space="0" w:color="auto"/>
        <w:bottom w:val="none" w:sz="0" w:space="0" w:color="auto"/>
        <w:right w:val="none" w:sz="0" w:space="0" w:color="auto"/>
      </w:divBdr>
    </w:div>
    <w:div w:id="1635333805">
      <w:bodyDiv w:val="1"/>
      <w:marLeft w:val="0"/>
      <w:marRight w:val="0"/>
      <w:marTop w:val="0"/>
      <w:marBottom w:val="0"/>
      <w:divBdr>
        <w:top w:val="none" w:sz="0" w:space="0" w:color="auto"/>
        <w:left w:val="none" w:sz="0" w:space="0" w:color="auto"/>
        <w:bottom w:val="none" w:sz="0" w:space="0" w:color="auto"/>
        <w:right w:val="none" w:sz="0" w:space="0" w:color="auto"/>
      </w:divBdr>
    </w:div>
    <w:div w:id="1637566028">
      <w:bodyDiv w:val="1"/>
      <w:marLeft w:val="0"/>
      <w:marRight w:val="0"/>
      <w:marTop w:val="0"/>
      <w:marBottom w:val="0"/>
      <w:divBdr>
        <w:top w:val="none" w:sz="0" w:space="0" w:color="auto"/>
        <w:left w:val="none" w:sz="0" w:space="0" w:color="auto"/>
        <w:bottom w:val="none" w:sz="0" w:space="0" w:color="auto"/>
        <w:right w:val="none" w:sz="0" w:space="0" w:color="auto"/>
      </w:divBdr>
    </w:div>
    <w:div w:id="1643776980">
      <w:bodyDiv w:val="1"/>
      <w:marLeft w:val="0"/>
      <w:marRight w:val="0"/>
      <w:marTop w:val="0"/>
      <w:marBottom w:val="0"/>
      <w:divBdr>
        <w:top w:val="none" w:sz="0" w:space="0" w:color="auto"/>
        <w:left w:val="none" w:sz="0" w:space="0" w:color="auto"/>
        <w:bottom w:val="none" w:sz="0" w:space="0" w:color="auto"/>
        <w:right w:val="none" w:sz="0" w:space="0" w:color="auto"/>
      </w:divBdr>
    </w:div>
    <w:div w:id="1654677045">
      <w:bodyDiv w:val="1"/>
      <w:marLeft w:val="0"/>
      <w:marRight w:val="0"/>
      <w:marTop w:val="0"/>
      <w:marBottom w:val="0"/>
      <w:divBdr>
        <w:top w:val="none" w:sz="0" w:space="0" w:color="auto"/>
        <w:left w:val="none" w:sz="0" w:space="0" w:color="auto"/>
        <w:bottom w:val="none" w:sz="0" w:space="0" w:color="auto"/>
        <w:right w:val="none" w:sz="0" w:space="0" w:color="auto"/>
      </w:divBdr>
    </w:div>
    <w:div w:id="1655641939">
      <w:bodyDiv w:val="1"/>
      <w:marLeft w:val="0"/>
      <w:marRight w:val="0"/>
      <w:marTop w:val="0"/>
      <w:marBottom w:val="0"/>
      <w:divBdr>
        <w:top w:val="none" w:sz="0" w:space="0" w:color="auto"/>
        <w:left w:val="none" w:sz="0" w:space="0" w:color="auto"/>
        <w:bottom w:val="none" w:sz="0" w:space="0" w:color="auto"/>
        <w:right w:val="none" w:sz="0" w:space="0" w:color="auto"/>
      </w:divBdr>
    </w:div>
    <w:div w:id="1662462533">
      <w:bodyDiv w:val="1"/>
      <w:marLeft w:val="0"/>
      <w:marRight w:val="0"/>
      <w:marTop w:val="0"/>
      <w:marBottom w:val="0"/>
      <w:divBdr>
        <w:top w:val="none" w:sz="0" w:space="0" w:color="auto"/>
        <w:left w:val="none" w:sz="0" w:space="0" w:color="auto"/>
        <w:bottom w:val="none" w:sz="0" w:space="0" w:color="auto"/>
        <w:right w:val="none" w:sz="0" w:space="0" w:color="auto"/>
      </w:divBdr>
    </w:div>
    <w:div w:id="1668632785">
      <w:bodyDiv w:val="1"/>
      <w:marLeft w:val="0"/>
      <w:marRight w:val="0"/>
      <w:marTop w:val="0"/>
      <w:marBottom w:val="0"/>
      <w:divBdr>
        <w:top w:val="none" w:sz="0" w:space="0" w:color="auto"/>
        <w:left w:val="none" w:sz="0" w:space="0" w:color="auto"/>
        <w:bottom w:val="none" w:sz="0" w:space="0" w:color="auto"/>
        <w:right w:val="none" w:sz="0" w:space="0" w:color="auto"/>
      </w:divBdr>
    </w:div>
    <w:div w:id="1670258110">
      <w:bodyDiv w:val="1"/>
      <w:marLeft w:val="0"/>
      <w:marRight w:val="0"/>
      <w:marTop w:val="0"/>
      <w:marBottom w:val="0"/>
      <w:divBdr>
        <w:top w:val="none" w:sz="0" w:space="0" w:color="auto"/>
        <w:left w:val="none" w:sz="0" w:space="0" w:color="auto"/>
        <w:bottom w:val="none" w:sz="0" w:space="0" w:color="auto"/>
        <w:right w:val="none" w:sz="0" w:space="0" w:color="auto"/>
      </w:divBdr>
    </w:div>
    <w:div w:id="1677609317">
      <w:bodyDiv w:val="1"/>
      <w:marLeft w:val="0"/>
      <w:marRight w:val="0"/>
      <w:marTop w:val="0"/>
      <w:marBottom w:val="0"/>
      <w:divBdr>
        <w:top w:val="none" w:sz="0" w:space="0" w:color="auto"/>
        <w:left w:val="none" w:sz="0" w:space="0" w:color="auto"/>
        <w:bottom w:val="none" w:sz="0" w:space="0" w:color="auto"/>
        <w:right w:val="none" w:sz="0" w:space="0" w:color="auto"/>
      </w:divBdr>
    </w:div>
    <w:div w:id="1678192192">
      <w:bodyDiv w:val="1"/>
      <w:marLeft w:val="0"/>
      <w:marRight w:val="0"/>
      <w:marTop w:val="0"/>
      <w:marBottom w:val="0"/>
      <w:divBdr>
        <w:top w:val="none" w:sz="0" w:space="0" w:color="auto"/>
        <w:left w:val="none" w:sz="0" w:space="0" w:color="auto"/>
        <w:bottom w:val="none" w:sz="0" w:space="0" w:color="auto"/>
        <w:right w:val="none" w:sz="0" w:space="0" w:color="auto"/>
      </w:divBdr>
    </w:div>
    <w:div w:id="1679229006">
      <w:bodyDiv w:val="1"/>
      <w:marLeft w:val="0"/>
      <w:marRight w:val="0"/>
      <w:marTop w:val="0"/>
      <w:marBottom w:val="0"/>
      <w:divBdr>
        <w:top w:val="none" w:sz="0" w:space="0" w:color="auto"/>
        <w:left w:val="none" w:sz="0" w:space="0" w:color="auto"/>
        <w:bottom w:val="none" w:sz="0" w:space="0" w:color="auto"/>
        <w:right w:val="none" w:sz="0" w:space="0" w:color="auto"/>
      </w:divBdr>
      <w:divsChild>
        <w:div w:id="265968525">
          <w:marLeft w:val="0"/>
          <w:marRight w:val="0"/>
          <w:marTop w:val="0"/>
          <w:marBottom w:val="0"/>
          <w:divBdr>
            <w:top w:val="none" w:sz="0" w:space="0" w:color="auto"/>
            <w:left w:val="none" w:sz="0" w:space="0" w:color="auto"/>
            <w:bottom w:val="none" w:sz="0" w:space="0" w:color="auto"/>
            <w:right w:val="none" w:sz="0" w:space="0" w:color="auto"/>
          </w:divBdr>
          <w:divsChild>
            <w:div w:id="194009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4282">
      <w:bodyDiv w:val="1"/>
      <w:marLeft w:val="0"/>
      <w:marRight w:val="0"/>
      <w:marTop w:val="0"/>
      <w:marBottom w:val="0"/>
      <w:divBdr>
        <w:top w:val="none" w:sz="0" w:space="0" w:color="auto"/>
        <w:left w:val="none" w:sz="0" w:space="0" w:color="auto"/>
        <w:bottom w:val="none" w:sz="0" w:space="0" w:color="auto"/>
        <w:right w:val="none" w:sz="0" w:space="0" w:color="auto"/>
      </w:divBdr>
      <w:divsChild>
        <w:div w:id="1828159459">
          <w:marLeft w:val="0"/>
          <w:marRight w:val="0"/>
          <w:marTop w:val="0"/>
          <w:marBottom w:val="0"/>
          <w:divBdr>
            <w:top w:val="single" w:sz="2" w:space="0" w:color="auto"/>
            <w:left w:val="single" w:sz="2" w:space="0" w:color="auto"/>
            <w:bottom w:val="single" w:sz="2" w:space="0" w:color="auto"/>
            <w:right w:val="single" w:sz="2" w:space="0" w:color="auto"/>
          </w:divBdr>
          <w:divsChild>
            <w:div w:id="419832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80350485">
      <w:bodyDiv w:val="1"/>
      <w:marLeft w:val="0"/>
      <w:marRight w:val="0"/>
      <w:marTop w:val="0"/>
      <w:marBottom w:val="0"/>
      <w:divBdr>
        <w:top w:val="none" w:sz="0" w:space="0" w:color="auto"/>
        <w:left w:val="none" w:sz="0" w:space="0" w:color="auto"/>
        <w:bottom w:val="none" w:sz="0" w:space="0" w:color="auto"/>
        <w:right w:val="none" w:sz="0" w:space="0" w:color="auto"/>
      </w:divBdr>
    </w:div>
    <w:div w:id="1684042605">
      <w:bodyDiv w:val="1"/>
      <w:marLeft w:val="0"/>
      <w:marRight w:val="0"/>
      <w:marTop w:val="0"/>
      <w:marBottom w:val="0"/>
      <w:divBdr>
        <w:top w:val="none" w:sz="0" w:space="0" w:color="auto"/>
        <w:left w:val="none" w:sz="0" w:space="0" w:color="auto"/>
        <w:bottom w:val="none" w:sz="0" w:space="0" w:color="auto"/>
        <w:right w:val="none" w:sz="0" w:space="0" w:color="auto"/>
      </w:divBdr>
    </w:div>
    <w:div w:id="1685397072">
      <w:bodyDiv w:val="1"/>
      <w:marLeft w:val="0"/>
      <w:marRight w:val="0"/>
      <w:marTop w:val="0"/>
      <w:marBottom w:val="0"/>
      <w:divBdr>
        <w:top w:val="none" w:sz="0" w:space="0" w:color="auto"/>
        <w:left w:val="none" w:sz="0" w:space="0" w:color="auto"/>
        <w:bottom w:val="none" w:sz="0" w:space="0" w:color="auto"/>
        <w:right w:val="none" w:sz="0" w:space="0" w:color="auto"/>
      </w:divBdr>
    </w:div>
    <w:div w:id="1687559311">
      <w:bodyDiv w:val="1"/>
      <w:marLeft w:val="0"/>
      <w:marRight w:val="0"/>
      <w:marTop w:val="0"/>
      <w:marBottom w:val="0"/>
      <w:divBdr>
        <w:top w:val="none" w:sz="0" w:space="0" w:color="auto"/>
        <w:left w:val="none" w:sz="0" w:space="0" w:color="auto"/>
        <w:bottom w:val="none" w:sz="0" w:space="0" w:color="auto"/>
        <w:right w:val="none" w:sz="0" w:space="0" w:color="auto"/>
      </w:divBdr>
    </w:div>
    <w:div w:id="1691026251">
      <w:bodyDiv w:val="1"/>
      <w:marLeft w:val="0"/>
      <w:marRight w:val="0"/>
      <w:marTop w:val="0"/>
      <w:marBottom w:val="0"/>
      <w:divBdr>
        <w:top w:val="none" w:sz="0" w:space="0" w:color="auto"/>
        <w:left w:val="none" w:sz="0" w:space="0" w:color="auto"/>
        <w:bottom w:val="none" w:sz="0" w:space="0" w:color="auto"/>
        <w:right w:val="none" w:sz="0" w:space="0" w:color="auto"/>
      </w:divBdr>
    </w:div>
    <w:div w:id="1692336461">
      <w:bodyDiv w:val="1"/>
      <w:marLeft w:val="0"/>
      <w:marRight w:val="0"/>
      <w:marTop w:val="0"/>
      <w:marBottom w:val="0"/>
      <w:divBdr>
        <w:top w:val="none" w:sz="0" w:space="0" w:color="auto"/>
        <w:left w:val="none" w:sz="0" w:space="0" w:color="auto"/>
        <w:bottom w:val="none" w:sz="0" w:space="0" w:color="auto"/>
        <w:right w:val="none" w:sz="0" w:space="0" w:color="auto"/>
      </w:divBdr>
    </w:div>
    <w:div w:id="1692682092">
      <w:bodyDiv w:val="1"/>
      <w:marLeft w:val="0"/>
      <w:marRight w:val="0"/>
      <w:marTop w:val="0"/>
      <w:marBottom w:val="0"/>
      <w:divBdr>
        <w:top w:val="none" w:sz="0" w:space="0" w:color="auto"/>
        <w:left w:val="none" w:sz="0" w:space="0" w:color="auto"/>
        <w:bottom w:val="none" w:sz="0" w:space="0" w:color="auto"/>
        <w:right w:val="none" w:sz="0" w:space="0" w:color="auto"/>
      </w:divBdr>
    </w:div>
    <w:div w:id="1695157513">
      <w:bodyDiv w:val="1"/>
      <w:marLeft w:val="0"/>
      <w:marRight w:val="0"/>
      <w:marTop w:val="0"/>
      <w:marBottom w:val="0"/>
      <w:divBdr>
        <w:top w:val="none" w:sz="0" w:space="0" w:color="auto"/>
        <w:left w:val="none" w:sz="0" w:space="0" w:color="auto"/>
        <w:bottom w:val="none" w:sz="0" w:space="0" w:color="auto"/>
        <w:right w:val="none" w:sz="0" w:space="0" w:color="auto"/>
      </w:divBdr>
      <w:divsChild>
        <w:div w:id="796526201">
          <w:marLeft w:val="0"/>
          <w:marRight w:val="0"/>
          <w:marTop w:val="0"/>
          <w:marBottom w:val="0"/>
          <w:divBdr>
            <w:top w:val="none" w:sz="0" w:space="0" w:color="auto"/>
            <w:left w:val="none" w:sz="0" w:space="0" w:color="auto"/>
            <w:bottom w:val="none" w:sz="0" w:space="0" w:color="auto"/>
            <w:right w:val="none" w:sz="0" w:space="0" w:color="auto"/>
          </w:divBdr>
          <w:divsChild>
            <w:div w:id="136571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4991">
      <w:bodyDiv w:val="1"/>
      <w:marLeft w:val="0"/>
      <w:marRight w:val="0"/>
      <w:marTop w:val="0"/>
      <w:marBottom w:val="0"/>
      <w:divBdr>
        <w:top w:val="none" w:sz="0" w:space="0" w:color="auto"/>
        <w:left w:val="none" w:sz="0" w:space="0" w:color="auto"/>
        <w:bottom w:val="none" w:sz="0" w:space="0" w:color="auto"/>
        <w:right w:val="none" w:sz="0" w:space="0" w:color="auto"/>
      </w:divBdr>
    </w:div>
    <w:div w:id="1698575788">
      <w:bodyDiv w:val="1"/>
      <w:marLeft w:val="0"/>
      <w:marRight w:val="0"/>
      <w:marTop w:val="0"/>
      <w:marBottom w:val="0"/>
      <w:divBdr>
        <w:top w:val="none" w:sz="0" w:space="0" w:color="auto"/>
        <w:left w:val="none" w:sz="0" w:space="0" w:color="auto"/>
        <w:bottom w:val="none" w:sz="0" w:space="0" w:color="auto"/>
        <w:right w:val="none" w:sz="0" w:space="0" w:color="auto"/>
      </w:divBdr>
    </w:div>
    <w:div w:id="1700202503">
      <w:bodyDiv w:val="1"/>
      <w:marLeft w:val="0"/>
      <w:marRight w:val="0"/>
      <w:marTop w:val="0"/>
      <w:marBottom w:val="0"/>
      <w:divBdr>
        <w:top w:val="none" w:sz="0" w:space="0" w:color="auto"/>
        <w:left w:val="none" w:sz="0" w:space="0" w:color="auto"/>
        <w:bottom w:val="none" w:sz="0" w:space="0" w:color="auto"/>
        <w:right w:val="none" w:sz="0" w:space="0" w:color="auto"/>
      </w:divBdr>
    </w:div>
    <w:div w:id="1701472976">
      <w:bodyDiv w:val="1"/>
      <w:marLeft w:val="0"/>
      <w:marRight w:val="0"/>
      <w:marTop w:val="0"/>
      <w:marBottom w:val="0"/>
      <w:divBdr>
        <w:top w:val="none" w:sz="0" w:space="0" w:color="auto"/>
        <w:left w:val="none" w:sz="0" w:space="0" w:color="auto"/>
        <w:bottom w:val="none" w:sz="0" w:space="0" w:color="auto"/>
        <w:right w:val="none" w:sz="0" w:space="0" w:color="auto"/>
      </w:divBdr>
    </w:div>
    <w:div w:id="1702704480">
      <w:bodyDiv w:val="1"/>
      <w:marLeft w:val="0"/>
      <w:marRight w:val="0"/>
      <w:marTop w:val="0"/>
      <w:marBottom w:val="0"/>
      <w:divBdr>
        <w:top w:val="none" w:sz="0" w:space="0" w:color="auto"/>
        <w:left w:val="none" w:sz="0" w:space="0" w:color="auto"/>
        <w:bottom w:val="none" w:sz="0" w:space="0" w:color="auto"/>
        <w:right w:val="none" w:sz="0" w:space="0" w:color="auto"/>
      </w:divBdr>
    </w:div>
    <w:div w:id="1710297260">
      <w:bodyDiv w:val="1"/>
      <w:marLeft w:val="0"/>
      <w:marRight w:val="0"/>
      <w:marTop w:val="0"/>
      <w:marBottom w:val="0"/>
      <w:divBdr>
        <w:top w:val="none" w:sz="0" w:space="0" w:color="auto"/>
        <w:left w:val="none" w:sz="0" w:space="0" w:color="auto"/>
        <w:bottom w:val="none" w:sz="0" w:space="0" w:color="auto"/>
        <w:right w:val="none" w:sz="0" w:space="0" w:color="auto"/>
      </w:divBdr>
    </w:div>
    <w:div w:id="1721856098">
      <w:bodyDiv w:val="1"/>
      <w:marLeft w:val="0"/>
      <w:marRight w:val="0"/>
      <w:marTop w:val="0"/>
      <w:marBottom w:val="0"/>
      <w:divBdr>
        <w:top w:val="none" w:sz="0" w:space="0" w:color="auto"/>
        <w:left w:val="none" w:sz="0" w:space="0" w:color="auto"/>
        <w:bottom w:val="none" w:sz="0" w:space="0" w:color="auto"/>
        <w:right w:val="none" w:sz="0" w:space="0" w:color="auto"/>
      </w:divBdr>
    </w:div>
    <w:div w:id="1722169562">
      <w:bodyDiv w:val="1"/>
      <w:marLeft w:val="0"/>
      <w:marRight w:val="0"/>
      <w:marTop w:val="0"/>
      <w:marBottom w:val="0"/>
      <w:divBdr>
        <w:top w:val="none" w:sz="0" w:space="0" w:color="auto"/>
        <w:left w:val="none" w:sz="0" w:space="0" w:color="auto"/>
        <w:bottom w:val="none" w:sz="0" w:space="0" w:color="auto"/>
        <w:right w:val="none" w:sz="0" w:space="0" w:color="auto"/>
      </w:divBdr>
    </w:div>
    <w:div w:id="1729918638">
      <w:bodyDiv w:val="1"/>
      <w:marLeft w:val="0"/>
      <w:marRight w:val="0"/>
      <w:marTop w:val="0"/>
      <w:marBottom w:val="0"/>
      <w:divBdr>
        <w:top w:val="none" w:sz="0" w:space="0" w:color="auto"/>
        <w:left w:val="none" w:sz="0" w:space="0" w:color="auto"/>
        <w:bottom w:val="none" w:sz="0" w:space="0" w:color="auto"/>
        <w:right w:val="none" w:sz="0" w:space="0" w:color="auto"/>
      </w:divBdr>
    </w:div>
    <w:div w:id="1732071890">
      <w:bodyDiv w:val="1"/>
      <w:marLeft w:val="0"/>
      <w:marRight w:val="0"/>
      <w:marTop w:val="0"/>
      <w:marBottom w:val="0"/>
      <w:divBdr>
        <w:top w:val="none" w:sz="0" w:space="0" w:color="auto"/>
        <w:left w:val="none" w:sz="0" w:space="0" w:color="auto"/>
        <w:bottom w:val="none" w:sz="0" w:space="0" w:color="auto"/>
        <w:right w:val="none" w:sz="0" w:space="0" w:color="auto"/>
      </w:divBdr>
    </w:div>
    <w:div w:id="1733233699">
      <w:bodyDiv w:val="1"/>
      <w:marLeft w:val="0"/>
      <w:marRight w:val="0"/>
      <w:marTop w:val="0"/>
      <w:marBottom w:val="0"/>
      <w:divBdr>
        <w:top w:val="none" w:sz="0" w:space="0" w:color="auto"/>
        <w:left w:val="none" w:sz="0" w:space="0" w:color="auto"/>
        <w:bottom w:val="none" w:sz="0" w:space="0" w:color="auto"/>
        <w:right w:val="none" w:sz="0" w:space="0" w:color="auto"/>
      </w:divBdr>
    </w:div>
    <w:div w:id="1734431589">
      <w:bodyDiv w:val="1"/>
      <w:marLeft w:val="0"/>
      <w:marRight w:val="0"/>
      <w:marTop w:val="0"/>
      <w:marBottom w:val="0"/>
      <w:divBdr>
        <w:top w:val="none" w:sz="0" w:space="0" w:color="auto"/>
        <w:left w:val="none" w:sz="0" w:space="0" w:color="auto"/>
        <w:bottom w:val="none" w:sz="0" w:space="0" w:color="auto"/>
        <w:right w:val="none" w:sz="0" w:space="0" w:color="auto"/>
      </w:divBdr>
    </w:div>
    <w:div w:id="1735813475">
      <w:bodyDiv w:val="1"/>
      <w:marLeft w:val="0"/>
      <w:marRight w:val="0"/>
      <w:marTop w:val="0"/>
      <w:marBottom w:val="0"/>
      <w:divBdr>
        <w:top w:val="none" w:sz="0" w:space="0" w:color="auto"/>
        <w:left w:val="none" w:sz="0" w:space="0" w:color="auto"/>
        <w:bottom w:val="none" w:sz="0" w:space="0" w:color="auto"/>
        <w:right w:val="none" w:sz="0" w:space="0" w:color="auto"/>
      </w:divBdr>
    </w:div>
    <w:div w:id="1736468350">
      <w:bodyDiv w:val="1"/>
      <w:marLeft w:val="0"/>
      <w:marRight w:val="0"/>
      <w:marTop w:val="0"/>
      <w:marBottom w:val="0"/>
      <w:divBdr>
        <w:top w:val="none" w:sz="0" w:space="0" w:color="auto"/>
        <w:left w:val="none" w:sz="0" w:space="0" w:color="auto"/>
        <w:bottom w:val="none" w:sz="0" w:space="0" w:color="auto"/>
        <w:right w:val="none" w:sz="0" w:space="0" w:color="auto"/>
      </w:divBdr>
      <w:divsChild>
        <w:div w:id="1610510136">
          <w:marLeft w:val="0"/>
          <w:marRight w:val="0"/>
          <w:marTop w:val="0"/>
          <w:marBottom w:val="0"/>
          <w:divBdr>
            <w:top w:val="none" w:sz="0" w:space="0" w:color="auto"/>
            <w:left w:val="none" w:sz="0" w:space="0" w:color="auto"/>
            <w:bottom w:val="none" w:sz="0" w:space="0" w:color="auto"/>
            <w:right w:val="none" w:sz="0" w:space="0" w:color="auto"/>
          </w:divBdr>
          <w:divsChild>
            <w:div w:id="20619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130433">
      <w:bodyDiv w:val="1"/>
      <w:marLeft w:val="0"/>
      <w:marRight w:val="0"/>
      <w:marTop w:val="0"/>
      <w:marBottom w:val="0"/>
      <w:divBdr>
        <w:top w:val="none" w:sz="0" w:space="0" w:color="auto"/>
        <w:left w:val="none" w:sz="0" w:space="0" w:color="auto"/>
        <w:bottom w:val="none" w:sz="0" w:space="0" w:color="auto"/>
        <w:right w:val="none" w:sz="0" w:space="0" w:color="auto"/>
      </w:divBdr>
    </w:div>
    <w:div w:id="1759784987">
      <w:bodyDiv w:val="1"/>
      <w:marLeft w:val="0"/>
      <w:marRight w:val="0"/>
      <w:marTop w:val="0"/>
      <w:marBottom w:val="0"/>
      <w:divBdr>
        <w:top w:val="none" w:sz="0" w:space="0" w:color="auto"/>
        <w:left w:val="none" w:sz="0" w:space="0" w:color="auto"/>
        <w:bottom w:val="none" w:sz="0" w:space="0" w:color="auto"/>
        <w:right w:val="none" w:sz="0" w:space="0" w:color="auto"/>
      </w:divBdr>
      <w:divsChild>
        <w:div w:id="1506283390">
          <w:marLeft w:val="0"/>
          <w:marRight w:val="0"/>
          <w:marTop w:val="0"/>
          <w:marBottom w:val="0"/>
          <w:divBdr>
            <w:top w:val="none" w:sz="0" w:space="0" w:color="auto"/>
            <w:left w:val="none" w:sz="0" w:space="0" w:color="auto"/>
            <w:bottom w:val="none" w:sz="0" w:space="0" w:color="auto"/>
            <w:right w:val="none" w:sz="0" w:space="0" w:color="auto"/>
          </w:divBdr>
          <w:divsChild>
            <w:div w:id="16306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4510">
      <w:bodyDiv w:val="1"/>
      <w:marLeft w:val="0"/>
      <w:marRight w:val="0"/>
      <w:marTop w:val="0"/>
      <w:marBottom w:val="0"/>
      <w:divBdr>
        <w:top w:val="none" w:sz="0" w:space="0" w:color="auto"/>
        <w:left w:val="none" w:sz="0" w:space="0" w:color="auto"/>
        <w:bottom w:val="none" w:sz="0" w:space="0" w:color="auto"/>
        <w:right w:val="none" w:sz="0" w:space="0" w:color="auto"/>
      </w:divBdr>
    </w:div>
    <w:div w:id="1761484625">
      <w:bodyDiv w:val="1"/>
      <w:marLeft w:val="0"/>
      <w:marRight w:val="0"/>
      <w:marTop w:val="0"/>
      <w:marBottom w:val="0"/>
      <w:divBdr>
        <w:top w:val="none" w:sz="0" w:space="0" w:color="auto"/>
        <w:left w:val="none" w:sz="0" w:space="0" w:color="auto"/>
        <w:bottom w:val="none" w:sz="0" w:space="0" w:color="auto"/>
        <w:right w:val="none" w:sz="0" w:space="0" w:color="auto"/>
      </w:divBdr>
    </w:div>
    <w:div w:id="1763337018">
      <w:bodyDiv w:val="1"/>
      <w:marLeft w:val="0"/>
      <w:marRight w:val="0"/>
      <w:marTop w:val="0"/>
      <w:marBottom w:val="0"/>
      <w:divBdr>
        <w:top w:val="none" w:sz="0" w:space="0" w:color="auto"/>
        <w:left w:val="none" w:sz="0" w:space="0" w:color="auto"/>
        <w:bottom w:val="none" w:sz="0" w:space="0" w:color="auto"/>
        <w:right w:val="none" w:sz="0" w:space="0" w:color="auto"/>
      </w:divBdr>
    </w:div>
    <w:div w:id="1766027369">
      <w:bodyDiv w:val="1"/>
      <w:marLeft w:val="0"/>
      <w:marRight w:val="0"/>
      <w:marTop w:val="0"/>
      <w:marBottom w:val="0"/>
      <w:divBdr>
        <w:top w:val="none" w:sz="0" w:space="0" w:color="auto"/>
        <w:left w:val="none" w:sz="0" w:space="0" w:color="auto"/>
        <w:bottom w:val="none" w:sz="0" w:space="0" w:color="auto"/>
        <w:right w:val="none" w:sz="0" w:space="0" w:color="auto"/>
      </w:divBdr>
    </w:div>
    <w:div w:id="1775399248">
      <w:bodyDiv w:val="1"/>
      <w:marLeft w:val="0"/>
      <w:marRight w:val="0"/>
      <w:marTop w:val="0"/>
      <w:marBottom w:val="0"/>
      <w:divBdr>
        <w:top w:val="none" w:sz="0" w:space="0" w:color="auto"/>
        <w:left w:val="none" w:sz="0" w:space="0" w:color="auto"/>
        <w:bottom w:val="none" w:sz="0" w:space="0" w:color="auto"/>
        <w:right w:val="none" w:sz="0" w:space="0" w:color="auto"/>
      </w:divBdr>
    </w:div>
    <w:div w:id="1777024275">
      <w:bodyDiv w:val="1"/>
      <w:marLeft w:val="0"/>
      <w:marRight w:val="0"/>
      <w:marTop w:val="0"/>
      <w:marBottom w:val="0"/>
      <w:divBdr>
        <w:top w:val="none" w:sz="0" w:space="0" w:color="auto"/>
        <w:left w:val="none" w:sz="0" w:space="0" w:color="auto"/>
        <w:bottom w:val="none" w:sz="0" w:space="0" w:color="auto"/>
        <w:right w:val="none" w:sz="0" w:space="0" w:color="auto"/>
      </w:divBdr>
    </w:div>
    <w:div w:id="1779445653">
      <w:bodyDiv w:val="1"/>
      <w:marLeft w:val="0"/>
      <w:marRight w:val="0"/>
      <w:marTop w:val="0"/>
      <w:marBottom w:val="0"/>
      <w:divBdr>
        <w:top w:val="none" w:sz="0" w:space="0" w:color="auto"/>
        <w:left w:val="none" w:sz="0" w:space="0" w:color="auto"/>
        <w:bottom w:val="none" w:sz="0" w:space="0" w:color="auto"/>
        <w:right w:val="none" w:sz="0" w:space="0" w:color="auto"/>
      </w:divBdr>
    </w:div>
    <w:div w:id="1781293283">
      <w:bodyDiv w:val="1"/>
      <w:marLeft w:val="0"/>
      <w:marRight w:val="0"/>
      <w:marTop w:val="0"/>
      <w:marBottom w:val="0"/>
      <w:divBdr>
        <w:top w:val="none" w:sz="0" w:space="0" w:color="auto"/>
        <w:left w:val="none" w:sz="0" w:space="0" w:color="auto"/>
        <w:bottom w:val="none" w:sz="0" w:space="0" w:color="auto"/>
        <w:right w:val="none" w:sz="0" w:space="0" w:color="auto"/>
      </w:divBdr>
    </w:div>
    <w:div w:id="1783642731">
      <w:bodyDiv w:val="1"/>
      <w:marLeft w:val="0"/>
      <w:marRight w:val="0"/>
      <w:marTop w:val="0"/>
      <w:marBottom w:val="0"/>
      <w:divBdr>
        <w:top w:val="none" w:sz="0" w:space="0" w:color="auto"/>
        <w:left w:val="none" w:sz="0" w:space="0" w:color="auto"/>
        <w:bottom w:val="none" w:sz="0" w:space="0" w:color="auto"/>
        <w:right w:val="none" w:sz="0" w:space="0" w:color="auto"/>
      </w:divBdr>
    </w:div>
    <w:div w:id="1784105696">
      <w:bodyDiv w:val="1"/>
      <w:marLeft w:val="0"/>
      <w:marRight w:val="0"/>
      <w:marTop w:val="0"/>
      <w:marBottom w:val="0"/>
      <w:divBdr>
        <w:top w:val="none" w:sz="0" w:space="0" w:color="auto"/>
        <w:left w:val="none" w:sz="0" w:space="0" w:color="auto"/>
        <w:bottom w:val="none" w:sz="0" w:space="0" w:color="auto"/>
        <w:right w:val="none" w:sz="0" w:space="0" w:color="auto"/>
      </w:divBdr>
    </w:div>
    <w:div w:id="1784763839">
      <w:bodyDiv w:val="1"/>
      <w:marLeft w:val="0"/>
      <w:marRight w:val="0"/>
      <w:marTop w:val="0"/>
      <w:marBottom w:val="0"/>
      <w:divBdr>
        <w:top w:val="none" w:sz="0" w:space="0" w:color="auto"/>
        <w:left w:val="none" w:sz="0" w:space="0" w:color="auto"/>
        <w:bottom w:val="none" w:sz="0" w:space="0" w:color="auto"/>
        <w:right w:val="none" w:sz="0" w:space="0" w:color="auto"/>
      </w:divBdr>
    </w:div>
    <w:div w:id="1785072694">
      <w:bodyDiv w:val="1"/>
      <w:marLeft w:val="0"/>
      <w:marRight w:val="0"/>
      <w:marTop w:val="0"/>
      <w:marBottom w:val="0"/>
      <w:divBdr>
        <w:top w:val="none" w:sz="0" w:space="0" w:color="auto"/>
        <w:left w:val="none" w:sz="0" w:space="0" w:color="auto"/>
        <w:bottom w:val="none" w:sz="0" w:space="0" w:color="auto"/>
        <w:right w:val="none" w:sz="0" w:space="0" w:color="auto"/>
      </w:divBdr>
    </w:div>
    <w:div w:id="1785272882">
      <w:bodyDiv w:val="1"/>
      <w:marLeft w:val="0"/>
      <w:marRight w:val="0"/>
      <w:marTop w:val="0"/>
      <w:marBottom w:val="0"/>
      <w:divBdr>
        <w:top w:val="none" w:sz="0" w:space="0" w:color="auto"/>
        <w:left w:val="none" w:sz="0" w:space="0" w:color="auto"/>
        <w:bottom w:val="none" w:sz="0" w:space="0" w:color="auto"/>
        <w:right w:val="none" w:sz="0" w:space="0" w:color="auto"/>
      </w:divBdr>
    </w:div>
    <w:div w:id="1787843634">
      <w:bodyDiv w:val="1"/>
      <w:marLeft w:val="0"/>
      <w:marRight w:val="0"/>
      <w:marTop w:val="0"/>
      <w:marBottom w:val="0"/>
      <w:divBdr>
        <w:top w:val="none" w:sz="0" w:space="0" w:color="auto"/>
        <w:left w:val="none" w:sz="0" w:space="0" w:color="auto"/>
        <w:bottom w:val="none" w:sz="0" w:space="0" w:color="auto"/>
        <w:right w:val="none" w:sz="0" w:space="0" w:color="auto"/>
      </w:divBdr>
    </w:div>
    <w:div w:id="1797914940">
      <w:bodyDiv w:val="1"/>
      <w:marLeft w:val="0"/>
      <w:marRight w:val="0"/>
      <w:marTop w:val="0"/>
      <w:marBottom w:val="0"/>
      <w:divBdr>
        <w:top w:val="none" w:sz="0" w:space="0" w:color="auto"/>
        <w:left w:val="none" w:sz="0" w:space="0" w:color="auto"/>
        <w:bottom w:val="none" w:sz="0" w:space="0" w:color="auto"/>
        <w:right w:val="none" w:sz="0" w:space="0" w:color="auto"/>
      </w:divBdr>
    </w:div>
    <w:div w:id="1801343106">
      <w:bodyDiv w:val="1"/>
      <w:marLeft w:val="0"/>
      <w:marRight w:val="0"/>
      <w:marTop w:val="0"/>
      <w:marBottom w:val="0"/>
      <w:divBdr>
        <w:top w:val="none" w:sz="0" w:space="0" w:color="auto"/>
        <w:left w:val="none" w:sz="0" w:space="0" w:color="auto"/>
        <w:bottom w:val="none" w:sz="0" w:space="0" w:color="auto"/>
        <w:right w:val="none" w:sz="0" w:space="0" w:color="auto"/>
      </w:divBdr>
    </w:div>
    <w:div w:id="1802990198">
      <w:bodyDiv w:val="1"/>
      <w:marLeft w:val="0"/>
      <w:marRight w:val="0"/>
      <w:marTop w:val="0"/>
      <w:marBottom w:val="0"/>
      <w:divBdr>
        <w:top w:val="none" w:sz="0" w:space="0" w:color="auto"/>
        <w:left w:val="none" w:sz="0" w:space="0" w:color="auto"/>
        <w:bottom w:val="none" w:sz="0" w:space="0" w:color="auto"/>
        <w:right w:val="none" w:sz="0" w:space="0" w:color="auto"/>
      </w:divBdr>
    </w:div>
    <w:div w:id="1812480602">
      <w:bodyDiv w:val="1"/>
      <w:marLeft w:val="0"/>
      <w:marRight w:val="0"/>
      <w:marTop w:val="0"/>
      <w:marBottom w:val="0"/>
      <w:divBdr>
        <w:top w:val="none" w:sz="0" w:space="0" w:color="auto"/>
        <w:left w:val="none" w:sz="0" w:space="0" w:color="auto"/>
        <w:bottom w:val="none" w:sz="0" w:space="0" w:color="auto"/>
        <w:right w:val="none" w:sz="0" w:space="0" w:color="auto"/>
      </w:divBdr>
    </w:div>
    <w:div w:id="1821188771">
      <w:bodyDiv w:val="1"/>
      <w:marLeft w:val="0"/>
      <w:marRight w:val="0"/>
      <w:marTop w:val="0"/>
      <w:marBottom w:val="0"/>
      <w:divBdr>
        <w:top w:val="none" w:sz="0" w:space="0" w:color="auto"/>
        <w:left w:val="none" w:sz="0" w:space="0" w:color="auto"/>
        <w:bottom w:val="none" w:sz="0" w:space="0" w:color="auto"/>
        <w:right w:val="none" w:sz="0" w:space="0" w:color="auto"/>
      </w:divBdr>
    </w:div>
    <w:div w:id="1822456202">
      <w:bodyDiv w:val="1"/>
      <w:marLeft w:val="0"/>
      <w:marRight w:val="0"/>
      <w:marTop w:val="0"/>
      <w:marBottom w:val="0"/>
      <w:divBdr>
        <w:top w:val="none" w:sz="0" w:space="0" w:color="auto"/>
        <w:left w:val="none" w:sz="0" w:space="0" w:color="auto"/>
        <w:bottom w:val="none" w:sz="0" w:space="0" w:color="auto"/>
        <w:right w:val="none" w:sz="0" w:space="0" w:color="auto"/>
      </w:divBdr>
    </w:div>
    <w:div w:id="1825468361">
      <w:bodyDiv w:val="1"/>
      <w:marLeft w:val="0"/>
      <w:marRight w:val="0"/>
      <w:marTop w:val="0"/>
      <w:marBottom w:val="0"/>
      <w:divBdr>
        <w:top w:val="none" w:sz="0" w:space="0" w:color="auto"/>
        <w:left w:val="none" w:sz="0" w:space="0" w:color="auto"/>
        <w:bottom w:val="none" w:sz="0" w:space="0" w:color="auto"/>
        <w:right w:val="none" w:sz="0" w:space="0" w:color="auto"/>
      </w:divBdr>
    </w:div>
    <w:div w:id="1826163118">
      <w:bodyDiv w:val="1"/>
      <w:marLeft w:val="0"/>
      <w:marRight w:val="0"/>
      <w:marTop w:val="0"/>
      <w:marBottom w:val="0"/>
      <w:divBdr>
        <w:top w:val="none" w:sz="0" w:space="0" w:color="auto"/>
        <w:left w:val="none" w:sz="0" w:space="0" w:color="auto"/>
        <w:bottom w:val="none" w:sz="0" w:space="0" w:color="auto"/>
        <w:right w:val="none" w:sz="0" w:space="0" w:color="auto"/>
      </w:divBdr>
    </w:div>
    <w:div w:id="1826628820">
      <w:bodyDiv w:val="1"/>
      <w:marLeft w:val="0"/>
      <w:marRight w:val="0"/>
      <w:marTop w:val="0"/>
      <w:marBottom w:val="0"/>
      <w:divBdr>
        <w:top w:val="none" w:sz="0" w:space="0" w:color="auto"/>
        <w:left w:val="none" w:sz="0" w:space="0" w:color="auto"/>
        <w:bottom w:val="none" w:sz="0" w:space="0" w:color="auto"/>
        <w:right w:val="none" w:sz="0" w:space="0" w:color="auto"/>
      </w:divBdr>
    </w:div>
    <w:div w:id="1827090522">
      <w:bodyDiv w:val="1"/>
      <w:marLeft w:val="0"/>
      <w:marRight w:val="0"/>
      <w:marTop w:val="0"/>
      <w:marBottom w:val="0"/>
      <w:divBdr>
        <w:top w:val="none" w:sz="0" w:space="0" w:color="auto"/>
        <w:left w:val="none" w:sz="0" w:space="0" w:color="auto"/>
        <w:bottom w:val="none" w:sz="0" w:space="0" w:color="auto"/>
        <w:right w:val="none" w:sz="0" w:space="0" w:color="auto"/>
      </w:divBdr>
    </w:div>
    <w:div w:id="1827235412">
      <w:bodyDiv w:val="1"/>
      <w:marLeft w:val="0"/>
      <w:marRight w:val="0"/>
      <w:marTop w:val="0"/>
      <w:marBottom w:val="0"/>
      <w:divBdr>
        <w:top w:val="none" w:sz="0" w:space="0" w:color="auto"/>
        <w:left w:val="none" w:sz="0" w:space="0" w:color="auto"/>
        <w:bottom w:val="none" w:sz="0" w:space="0" w:color="auto"/>
        <w:right w:val="none" w:sz="0" w:space="0" w:color="auto"/>
      </w:divBdr>
    </w:div>
    <w:div w:id="1827279247">
      <w:bodyDiv w:val="1"/>
      <w:marLeft w:val="0"/>
      <w:marRight w:val="0"/>
      <w:marTop w:val="0"/>
      <w:marBottom w:val="0"/>
      <w:divBdr>
        <w:top w:val="none" w:sz="0" w:space="0" w:color="auto"/>
        <w:left w:val="none" w:sz="0" w:space="0" w:color="auto"/>
        <w:bottom w:val="none" w:sz="0" w:space="0" w:color="auto"/>
        <w:right w:val="none" w:sz="0" w:space="0" w:color="auto"/>
      </w:divBdr>
    </w:div>
    <w:div w:id="1828860857">
      <w:bodyDiv w:val="1"/>
      <w:marLeft w:val="0"/>
      <w:marRight w:val="0"/>
      <w:marTop w:val="0"/>
      <w:marBottom w:val="0"/>
      <w:divBdr>
        <w:top w:val="none" w:sz="0" w:space="0" w:color="auto"/>
        <w:left w:val="none" w:sz="0" w:space="0" w:color="auto"/>
        <w:bottom w:val="none" w:sz="0" w:space="0" w:color="auto"/>
        <w:right w:val="none" w:sz="0" w:space="0" w:color="auto"/>
      </w:divBdr>
    </w:div>
    <w:div w:id="1832019303">
      <w:bodyDiv w:val="1"/>
      <w:marLeft w:val="0"/>
      <w:marRight w:val="0"/>
      <w:marTop w:val="0"/>
      <w:marBottom w:val="0"/>
      <w:divBdr>
        <w:top w:val="none" w:sz="0" w:space="0" w:color="auto"/>
        <w:left w:val="none" w:sz="0" w:space="0" w:color="auto"/>
        <w:bottom w:val="none" w:sz="0" w:space="0" w:color="auto"/>
        <w:right w:val="none" w:sz="0" w:space="0" w:color="auto"/>
      </w:divBdr>
    </w:div>
    <w:div w:id="1838106658">
      <w:bodyDiv w:val="1"/>
      <w:marLeft w:val="0"/>
      <w:marRight w:val="0"/>
      <w:marTop w:val="0"/>
      <w:marBottom w:val="0"/>
      <w:divBdr>
        <w:top w:val="none" w:sz="0" w:space="0" w:color="auto"/>
        <w:left w:val="none" w:sz="0" w:space="0" w:color="auto"/>
        <w:bottom w:val="none" w:sz="0" w:space="0" w:color="auto"/>
        <w:right w:val="none" w:sz="0" w:space="0" w:color="auto"/>
      </w:divBdr>
    </w:div>
    <w:div w:id="1840729483">
      <w:bodyDiv w:val="1"/>
      <w:marLeft w:val="0"/>
      <w:marRight w:val="0"/>
      <w:marTop w:val="0"/>
      <w:marBottom w:val="0"/>
      <w:divBdr>
        <w:top w:val="none" w:sz="0" w:space="0" w:color="auto"/>
        <w:left w:val="none" w:sz="0" w:space="0" w:color="auto"/>
        <w:bottom w:val="none" w:sz="0" w:space="0" w:color="auto"/>
        <w:right w:val="none" w:sz="0" w:space="0" w:color="auto"/>
      </w:divBdr>
    </w:div>
    <w:div w:id="1840778765">
      <w:bodyDiv w:val="1"/>
      <w:marLeft w:val="0"/>
      <w:marRight w:val="0"/>
      <w:marTop w:val="0"/>
      <w:marBottom w:val="0"/>
      <w:divBdr>
        <w:top w:val="none" w:sz="0" w:space="0" w:color="auto"/>
        <w:left w:val="none" w:sz="0" w:space="0" w:color="auto"/>
        <w:bottom w:val="none" w:sz="0" w:space="0" w:color="auto"/>
        <w:right w:val="none" w:sz="0" w:space="0" w:color="auto"/>
      </w:divBdr>
    </w:div>
    <w:div w:id="1841117289">
      <w:bodyDiv w:val="1"/>
      <w:marLeft w:val="0"/>
      <w:marRight w:val="0"/>
      <w:marTop w:val="0"/>
      <w:marBottom w:val="0"/>
      <w:divBdr>
        <w:top w:val="none" w:sz="0" w:space="0" w:color="auto"/>
        <w:left w:val="none" w:sz="0" w:space="0" w:color="auto"/>
        <w:bottom w:val="none" w:sz="0" w:space="0" w:color="auto"/>
        <w:right w:val="none" w:sz="0" w:space="0" w:color="auto"/>
      </w:divBdr>
    </w:div>
    <w:div w:id="1843541226">
      <w:bodyDiv w:val="1"/>
      <w:marLeft w:val="0"/>
      <w:marRight w:val="0"/>
      <w:marTop w:val="0"/>
      <w:marBottom w:val="0"/>
      <w:divBdr>
        <w:top w:val="none" w:sz="0" w:space="0" w:color="auto"/>
        <w:left w:val="none" w:sz="0" w:space="0" w:color="auto"/>
        <w:bottom w:val="none" w:sz="0" w:space="0" w:color="auto"/>
        <w:right w:val="none" w:sz="0" w:space="0" w:color="auto"/>
      </w:divBdr>
    </w:div>
    <w:div w:id="1844081838">
      <w:bodyDiv w:val="1"/>
      <w:marLeft w:val="0"/>
      <w:marRight w:val="0"/>
      <w:marTop w:val="0"/>
      <w:marBottom w:val="0"/>
      <w:divBdr>
        <w:top w:val="none" w:sz="0" w:space="0" w:color="auto"/>
        <w:left w:val="none" w:sz="0" w:space="0" w:color="auto"/>
        <w:bottom w:val="none" w:sz="0" w:space="0" w:color="auto"/>
        <w:right w:val="none" w:sz="0" w:space="0" w:color="auto"/>
      </w:divBdr>
    </w:div>
    <w:div w:id="1847476247">
      <w:bodyDiv w:val="1"/>
      <w:marLeft w:val="0"/>
      <w:marRight w:val="0"/>
      <w:marTop w:val="0"/>
      <w:marBottom w:val="0"/>
      <w:divBdr>
        <w:top w:val="none" w:sz="0" w:space="0" w:color="auto"/>
        <w:left w:val="none" w:sz="0" w:space="0" w:color="auto"/>
        <w:bottom w:val="none" w:sz="0" w:space="0" w:color="auto"/>
        <w:right w:val="none" w:sz="0" w:space="0" w:color="auto"/>
      </w:divBdr>
    </w:div>
    <w:div w:id="1855072230">
      <w:bodyDiv w:val="1"/>
      <w:marLeft w:val="0"/>
      <w:marRight w:val="0"/>
      <w:marTop w:val="0"/>
      <w:marBottom w:val="0"/>
      <w:divBdr>
        <w:top w:val="none" w:sz="0" w:space="0" w:color="auto"/>
        <w:left w:val="none" w:sz="0" w:space="0" w:color="auto"/>
        <w:bottom w:val="none" w:sz="0" w:space="0" w:color="auto"/>
        <w:right w:val="none" w:sz="0" w:space="0" w:color="auto"/>
      </w:divBdr>
      <w:divsChild>
        <w:div w:id="914437780">
          <w:marLeft w:val="0"/>
          <w:marRight w:val="0"/>
          <w:marTop w:val="0"/>
          <w:marBottom w:val="0"/>
          <w:divBdr>
            <w:top w:val="none" w:sz="0" w:space="0" w:color="auto"/>
            <w:left w:val="none" w:sz="0" w:space="0" w:color="auto"/>
            <w:bottom w:val="none" w:sz="0" w:space="0" w:color="auto"/>
            <w:right w:val="none" w:sz="0" w:space="0" w:color="auto"/>
          </w:divBdr>
          <w:divsChild>
            <w:div w:id="4091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517">
      <w:bodyDiv w:val="1"/>
      <w:marLeft w:val="0"/>
      <w:marRight w:val="0"/>
      <w:marTop w:val="0"/>
      <w:marBottom w:val="0"/>
      <w:divBdr>
        <w:top w:val="none" w:sz="0" w:space="0" w:color="auto"/>
        <w:left w:val="none" w:sz="0" w:space="0" w:color="auto"/>
        <w:bottom w:val="none" w:sz="0" w:space="0" w:color="auto"/>
        <w:right w:val="none" w:sz="0" w:space="0" w:color="auto"/>
      </w:divBdr>
    </w:div>
    <w:div w:id="1867718400">
      <w:bodyDiv w:val="1"/>
      <w:marLeft w:val="0"/>
      <w:marRight w:val="0"/>
      <w:marTop w:val="0"/>
      <w:marBottom w:val="0"/>
      <w:divBdr>
        <w:top w:val="none" w:sz="0" w:space="0" w:color="auto"/>
        <w:left w:val="none" w:sz="0" w:space="0" w:color="auto"/>
        <w:bottom w:val="none" w:sz="0" w:space="0" w:color="auto"/>
        <w:right w:val="none" w:sz="0" w:space="0" w:color="auto"/>
      </w:divBdr>
    </w:div>
    <w:div w:id="1870605404">
      <w:bodyDiv w:val="1"/>
      <w:marLeft w:val="0"/>
      <w:marRight w:val="0"/>
      <w:marTop w:val="0"/>
      <w:marBottom w:val="0"/>
      <w:divBdr>
        <w:top w:val="none" w:sz="0" w:space="0" w:color="auto"/>
        <w:left w:val="none" w:sz="0" w:space="0" w:color="auto"/>
        <w:bottom w:val="none" w:sz="0" w:space="0" w:color="auto"/>
        <w:right w:val="none" w:sz="0" w:space="0" w:color="auto"/>
      </w:divBdr>
    </w:div>
    <w:div w:id="1875731929">
      <w:bodyDiv w:val="1"/>
      <w:marLeft w:val="0"/>
      <w:marRight w:val="0"/>
      <w:marTop w:val="0"/>
      <w:marBottom w:val="0"/>
      <w:divBdr>
        <w:top w:val="none" w:sz="0" w:space="0" w:color="auto"/>
        <w:left w:val="none" w:sz="0" w:space="0" w:color="auto"/>
        <w:bottom w:val="none" w:sz="0" w:space="0" w:color="auto"/>
        <w:right w:val="none" w:sz="0" w:space="0" w:color="auto"/>
      </w:divBdr>
    </w:div>
    <w:div w:id="1876773063">
      <w:bodyDiv w:val="1"/>
      <w:marLeft w:val="0"/>
      <w:marRight w:val="0"/>
      <w:marTop w:val="0"/>
      <w:marBottom w:val="0"/>
      <w:divBdr>
        <w:top w:val="none" w:sz="0" w:space="0" w:color="auto"/>
        <w:left w:val="none" w:sz="0" w:space="0" w:color="auto"/>
        <w:bottom w:val="none" w:sz="0" w:space="0" w:color="auto"/>
        <w:right w:val="none" w:sz="0" w:space="0" w:color="auto"/>
      </w:divBdr>
    </w:div>
    <w:div w:id="1877966620">
      <w:bodyDiv w:val="1"/>
      <w:marLeft w:val="0"/>
      <w:marRight w:val="0"/>
      <w:marTop w:val="0"/>
      <w:marBottom w:val="0"/>
      <w:divBdr>
        <w:top w:val="none" w:sz="0" w:space="0" w:color="auto"/>
        <w:left w:val="none" w:sz="0" w:space="0" w:color="auto"/>
        <w:bottom w:val="none" w:sz="0" w:space="0" w:color="auto"/>
        <w:right w:val="none" w:sz="0" w:space="0" w:color="auto"/>
      </w:divBdr>
    </w:div>
    <w:div w:id="1907492217">
      <w:bodyDiv w:val="1"/>
      <w:marLeft w:val="0"/>
      <w:marRight w:val="0"/>
      <w:marTop w:val="0"/>
      <w:marBottom w:val="0"/>
      <w:divBdr>
        <w:top w:val="none" w:sz="0" w:space="0" w:color="auto"/>
        <w:left w:val="none" w:sz="0" w:space="0" w:color="auto"/>
        <w:bottom w:val="none" w:sz="0" w:space="0" w:color="auto"/>
        <w:right w:val="none" w:sz="0" w:space="0" w:color="auto"/>
      </w:divBdr>
    </w:div>
    <w:div w:id="1913157604">
      <w:bodyDiv w:val="1"/>
      <w:marLeft w:val="0"/>
      <w:marRight w:val="0"/>
      <w:marTop w:val="0"/>
      <w:marBottom w:val="0"/>
      <w:divBdr>
        <w:top w:val="none" w:sz="0" w:space="0" w:color="auto"/>
        <w:left w:val="none" w:sz="0" w:space="0" w:color="auto"/>
        <w:bottom w:val="none" w:sz="0" w:space="0" w:color="auto"/>
        <w:right w:val="none" w:sz="0" w:space="0" w:color="auto"/>
      </w:divBdr>
    </w:div>
    <w:div w:id="1922913129">
      <w:bodyDiv w:val="1"/>
      <w:marLeft w:val="0"/>
      <w:marRight w:val="0"/>
      <w:marTop w:val="0"/>
      <w:marBottom w:val="0"/>
      <w:divBdr>
        <w:top w:val="none" w:sz="0" w:space="0" w:color="auto"/>
        <w:left w:val="none" w:sz="0" w:space="0" w:color="auto"/>
        <w:bottom w:val="none" w:sz="0" w:space="0" w:color="auto"/>
        <w:right w:val="none" w:sz="0" w:space="0" w:color="auto"/>
      </w:divBdr>
    </w:div>
    <w:div w:id="1926649655">
      <w:bodyDiv w:val="1"/>
      <w:marLeft w:val="0"/>
      <w:marRight w:val="0"/>
      <w:marTop w:val="0"/>
      <w:marBottom w:val="0"/>
      <w:divBdr>
        <w:top w:val="none" w:sz="0" w:space="0" w:color="auto"/>
        <w:left w:val="none" w:sz="0" w:space="0" w:color="auto"/>
        <w:bottom w:val="none" w:sz="0" w:space="0" w:color="auto"/>
        <w:right w:val="none" w:sz="0" w:space="0" w:color="auto"/>
      </w:divBdr>
    </w:div>
    <w:div w:id="1933123029">
      <w:bodyDiv w:val="1"/>
      <w:marLeft w:val="0"/>
      <w:marRight w:val="0"/>
      <w:marTop w:val="0"/>
      <w:marBottom w:val="0"/>
      <w:divBdr>
        <w:top w:val="none" w:sz="0" w:space="0" w:color="auto"/>
        <w:left w:val="none" w:sz="0" w:space="0" w:color="auto"/>
        <w:bottom w:val="none" w:sz="0" w:space="0" w:color="auto"/>
        <w:right w:val="none" w:sz="0" w:space="0" w:color="auto"/>
      </w:divBdr>
    </w:div>
    <w:div w:id="1942180264">
      <w:bodyDiv w:val="1"/>
      <w:marLeft w:val="0"/>
      <w:marRight w:val="0"/>
      <w:marTop w:val="0"/>
      <w:marBottom w:val="0"/>
      <w:divBdr>
        <w:top w:val="none" w:sz="0" w:space="0" w:color="auto"/>
        <w:left w:val="none" w:sz="0" w:space="0" w:color="auto"/>
        <w:bottom w:val="none" w:sz="0" w:space="0" w:color="auto"/>
        <w:right w:val="none" w:sz="0" w:space="0" w:color="auto"/>
      </w:divBdr>
    </w:div>
    <w:div w:id="1942183260">
      <w:bodyDiv w:val="1"/>
      <w:marLeft w:val="0"/>
      <w:marRight w:val="0"/>
      <w:marTop w:val="0"/>
      <w:marBottom w:val="0"/>
      <w:divBdr>
        <w:top w:val="none" w:sz="0" w:space="0" w:color="auto"/>
        <w:left w:val="none" w:sz="0" w:space="0" w:color="auto"/>
        <w:bottom w:val="none" w:sz="0" w:space="0" w:color="auto"/>
        <w:right w:val="none" w:sz="0" w:space="0" w:color="auto"/>
      </w:divBdr>
    </w:div>
    <w:div w:id="1952273838">
      <w:bodyDiv w:val="1"/>
      <w:marLeft w:val="0"/>
      <w:marRight w:val="0"/>
      <w:marTop w:val="0"/>
      <w:marBottom w:val="0"/>
      <w:divBdr>
        <w:top w:val="none" w:sz="0" w:space="0" w:color="auto"/>
        <w:left w:val="none" w:sz="0" w:space="0" w:color="auto"/>
        <w:bottom w:val="none" w:sz="0" w:space="0" w:color="auto"/>
        <w:right w:val="none" w:sz="0" w:space="0" w:color="auto"/>
      </w:divBdr>
      <w:divsChild>
        <w:div w:id="1238130618">
          <w:marLeft w:val="0"/>
          <w:marRight w:val="0"/>
          <w:marTop w:val="0"/>
          <w:marBottom w:val="0"/>
          <w:divBdr>
            <w:top w:val="single" w:sz="2" w:space="0" w:color="auto"/>
            <w:left w:val="single" w:sz="2" w:space="0" w:color="auto"/>
            <w:bottom w:val="single" w:sz="2" w:space="0" w:color="auto"/>
            <w:right w:val="single" w:sz="2" w:space="0" w:color="auto"/>
          </w:divBdr>
          <w:divsChild>
            <w:div w:id="4018718">
              <w:marLeft w:val="0"/>
              <w:marRight w:val="0"/>
              <w:marTop w:val="0"/>
              <w:marBottom w:val="0"/>
              <w:divBdr>
                <w:top w:val="single" w:sz="2" w:space="0" w:color="auto"/>
                <w:left w:val="single" w:sz="2" w:space="0" w:color="auto"/>
                <w:bottom w:val="single" w:sz="2" w:space="0" w:color="auto"/>
                <w:right w:val="single" w:sz="2" w:space="0" w:color="auto"/>
              </w:divBdr>
              <w:divsChild>
                <w:div w:id="1288969515">
                  <w:marLeft w:val="0"/>
                  <w:marRight w:val="0"/>
                  <w:marTop w:val="0"/>
                  <w:marBottom w:val="0"/>
                  <w:divBdr>
                    <w:top w:val="single" w:sz="2" w:space="0" w:color="auto"/>
                    <w:left w:val="single" w:sz="2" w:space="0" w:color="auto"/>
                    <w:bottom w:val="single" w:sz="2" w:space="0" w:color="auto"/>
                    <w:right w:val="single" w:sz="2" w:space="0" w:color="auto"/>
                  </w:divBdr>
                  <w:divsChild>
                    <w:div w:id="2003073792">
                      <w:marLeft w:val="0"/>
                      <w:marRight w:val="0"/>
                      <w:marTop w:val="0"/>
                      <w:marBottom w:val="0"/>
                      <w:divBdr>
                        <w:top w:val="single" w:sz="2" w:space="0" w:color="auto"/>
                        <w:left w:val="single" w:sz="2" w:space="0" w:color="auto"/>
                        <w:bottom w:val="single" w:sz="2" w:space="0" w:color="auto"/>
                        <w:right w:val="single" w:sz="2" w:space="0" w:color="auto"/>
                      </w:divBdr>
                      <w:divsChild>
                        <w:div w:id="1559590492">
                          <w:marLeft w:val="0"/>
                          <w:marRight w:val="0"/>
                          <w:marTop w:val="0"/>
                          <w:marBottom w:val="0"/>
                          <w:divBdr>
                            <w:top w:val="single" w:sz="2" w:space="0" w:color="auto"/>
                            <w:left w:val="single" w:sz="2" w:space="0" w:color="auto"/>
                            <w:bottom w:val="single" w:sz="2" w:space="0" w:color="auto"/>
                            <w:right w:val="single" w:sz="2" w:space="0" w:color="auto"/>
                          </w:divBdr>
                          <w:divsChild>
                            <w:div w:id="1470242884">
                              <w:marLeft w:val="0"/>
                              <w:marRight w:val="0"/>
                              <w:marTop w:val="0"/>
                              <w:marBottom w:val="0"/>
                              <w:divBdr>
                                <w:top w:val="single" w:sz="2" w:space="0" w:color="auto"/>
                                <w:left w:val="single" w:sz="2" w:space="0" w:color="auto"/>
                                <w:bottom w:val="single" w:sz="2" w:space="0" w:color="auto"/>
                                <w:right w:val="single" w:sz="2" w:space="0" w:color="auto"/>
                              </w:divBdr>
                            </w:div>
                            <w:div w:id="1708795075">
                              <w:marLeft w:val="0"/>
                              <w:marRight w:val="0"/>
                              <w:marTop w:val="0"/>
                              <w:marBottom w:val="0"/>
                              <w:divBdr>
                                <w:top w:val="single" w:sz="2" w:space="0" w:color="auto"/>
                                <w:left w:val="single" w:sz="2" w:space="0" w:color="auto"/>
                                <w:bottom w:val="single" w:sz="2" w:space="0" w:color="auto"/>
                                <w:right w:val="single" w:sz="2" w:space="0" w:color="auto"/>
                              </w:divBdr>
                              <w:divsChild>
                                <w:div w:id="6462516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71548124">
                          <w:marLeft w:val="0"/>
                          <w:marRight w:val="0"/>
                          <w:marTop w:val="0"/>
                          <w:marBottom w:val="0"/>
                          <w:divBdr>
                            <w:top w:val="single" w:sz="2" w:space="0" w:color="auto"/>
                            <w:left w:val="single" w:sz="2" w:space="0" w:color="auto"/>
                            <w:bottom w:val="single" w:sz="2" w:space="0" w:color="auto"/>
                            <w:right w:val="single" w:sz="2" w:space="0" w:color="auto"/>
                          </w:divBdr>
                          <w:divsChild>
                            <w:div w:id="1963418464">
                              <w:marLeft w:val="0"/>
                              <w:marRight w:val="0"/>
                              <w:marTop w:val="0"/>
                              <w:marBottom w:val="0"/>
                              <w:divBdr>
                                <w:top w:val="none" w:sz="0" w:space="0" w:color="auto"/>
                                <w:left w:val="none" w:sz="0" w:space="0" w:color="auto"/>
                                <w:bottom w:val="none" w:sz="0" w:space="0" w:color="auto"/>
                                <w:right w:val="none" w:sz="0" w:space="0" w:color="auto"/>
                              </w:divBdr>
                              <w:divsChild>
                                <w:div w:id="16943341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92740088">
              <w:marLeft w:val="0"/>
              <w:marRight w:val="0"/>
              <w:marTop w:val="0"/>
              <w:marBottom w:val="0"/>
              <w:divBdr>
                <w:top w:val="single" w:sz="2" w:space="0" w:color="auto"/>
                <w:left w:val="single" w:sz="2" w:space="0" w:color="auto"/>
                <w:bottom w:val="single" w:sz="2" w:space="0" w:color="auto"/>
                <w:right w:val="single" w:sz="2" w:space="0" w:color="auto"/>
              </w:divBdr>
              <w:divsChild>
                <w:div w:id="1589464280">
                  <w:marLeft w:val="0"/>
                  <w:marRight w:val="0"/>
                  <w:marTop w:val="0"/>
                  <w:marBottom w:val="0"/>
                  <w:divBdr>
                    <w:top w:val="single" w:sz="2" w:space="0" w:color="auto"/>
                    <w:left w:val="single" w:sz="2" w:space="0" w:color="auto"/>
                    <w:bottom w:val="single" w:sz="2" w:space="0" w:color="auto"/>
                    <w:right w:val="single" w:sz="2" w:space="0" w:color="auto"/>
                  </w:divBdr>
                  <w:divsChild>
                    <w:div w:id="289946273">
                      <w:marLeft w:val="0"/>
                      <w:marRight w:val="0"/>
                      <w:marTop w:val="0"/>
                      <w:marBottom w:val="0"/>
                      <w:divBdr>
                        <w:top w:val="single" w:sz="2" w:space="0" w:color="auto"/>
                        <w:left w:val="single" w:sz="2" w:space="0" w:color="auto"/>
                        <w:bottom w:val="single" w:sz="2" w:space="0" w:color="auto"/>
                        <w:right w:val="single" w:sz="2" w:space="0" w:color="auto"/>
                      </w:divBdr>
                      <w:divsChild>
                        <w:div w:id="221645010">
                          <w:marLeft w:val="0"/>
                          <w:marRight w:val="0"/>
                          <w:marTop w:val="0"/>
                          <w:marBottom w:val="0"/>
                          <w:divBdr>
                            <w:top w:val="single" w:sz="2" w:space="0" w:color="auto"/>
                            <w:left w:val="single" w:sz="2" w:space="0" w:color="auto"/>
                            <w:bottom w:val="single" w:sz="2" w:space="0" w:color="auto"/>
                            <w:right w:val="single" w:sz="2" w:space="0" w:color="auto"/>
                          </w:divBdr>
                          <w:divsChild>
                            <w:div w:id="1475366321">
                              <w:marLeft w:val="0"/>
                              <w:marRight w:val="0"/>
                              <w:marTop w:val="0"/>
                              <w:marBottom w:val="0"/>
                              <w:divBdr>
                                <w:top w:val="single" w:sz="2" w:space="0" w:color="auto"/>
                                <w:left w:val="single" w:sz="2" w:space="0" w:color="auto"/>
                                <w:bottom w:val="single" w:sz="2" w:space="0" w:color="auto"/>
                                <w:right w:val="single" w:sz="2" w:space="0" w:color="auto"/>
                              </w:divBdr>
                              <w:divsChild>
                                <w:div w:id="10816786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09308522">
                          <w:marLeft w:val="0"/>
                          <w:marRight w:val="0"/>
                          <w:marTop w:val="0"/>
                          <w:marBottom w:val="0"/>
                          <w:divBdr>
                            <w:top w:val="single" w:sz="2" w:space="0" w:color="auto"/>
                            <w:left w:val="single" w:sz="2" w:space="0" w:color="auto"/>
                            <w:bottom w:val="single" w:sz="2" w:space="0" w:color="auto"/>
                            <w:right w:val="single" w:sz="2" w:space="0" w:color="auto"/>
                          </w:divBdr>
                          <w:divsChild>
                            <w:div w:id="436292675">
                              <w:marLeft w:val="0"/>
                              <w:marRight w:val="0"/>
                              <w:marTop w:val="0"/>
                              <w:marBottom w:val="0"/>
                              <w:divBdr>
                                <w:top w:val="single" w:sz="2" w:space="0" w:color="auto"/>
                                <w:left w:val="single" w:sz="2" w:space="0" w:color="auto"/>
                                <w:bottom w:val="single" w:sz="2" w:space="0" w:color="auto"/>
                                <w:right w:val="single" w:sz="2" w:space="0" w:color="auto"/>
                              </w:divBdr>
                              <w:divsChild>
                                <w:div w:id="924417410">
                                  <w:marLeft w:val="0"/>
                                  <w:marRight w:val="0"/>
                                  <w:marTop w:val="0"/>
                                  <w:marBottom w:val="0"/>
                                  <w:divBdr>
                                    <w:top w:val="single" w:sz="2" w:space="0" w:color="auto"/>
                                    <w:left w:val="single" w:sz="2" w:space="0" w:color="auto"/>
                                    <w:bottom w:val="single" w:sz="2" w:space="0" w:color="auto"/>
                                    <w:right w:val="single" w:sz="2" w:space="0" w:color="auto"/>
                                  </w:divBdr>
                                  <w:divsChild>
                                    <w:div w:id="1940217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4876700">
              <w:marLeft w:val="0"/>
              <w:marRight w:val="0"/>
              <w:marTop w:val="0"/>
              <w:marBottom w:val="0"/>
              <w:divBdr>
                <w:top w:val="single" w:sz="2" w:space="0" w:color="auto"/>
                <w:left w:val="single" w:sz="2" w:space="0" w:color="auto"/>
                <w:bottom w:val="single" w:sz="2" w:space="0" w:color="auto"/>
                <w:right w:val="single" w:sz="2" w:space="0" w:color="auto"/>
              </w:divBdr>
              <w:divsChild>
                <w:div w:id="1640651721">
                  <w:marLeft w:val="0"/>
                  <w:marRight w:val="0"/>
                  <w:marTop w:val="0"/>
                  <w:marBottom w:val="0"/>
                  <w:divBdr>
                    <w:top w:val="single" w:sz="2" w:space="0" w:color="auto"/>
                    <w:left w:val="single" w:sz="2" w:space="0" w:color="auto"/>
                    <w:bottom w:val="single" w:sz="2" w:space="0" w:color="auto"/>
                    <w:right w:val="single" w:sz="2" w:space="0" w:color="auto"/>
                  </w:divBdr>
                  <w:divsChild>
                    <w:div w:id="1524585584">
                      <w:marLeft w:val="0"/>
                      <w:marRight w:val="0"/>
                      <w:marTop w:val="0"/>
                      <w:marBottom w:val="0"/>
                      <w:divBdr>
                        <w:top w:val="single" w:sz="2" w:space="0" w:color="auto"/>
                        <w:left w:val="single" w:sz="2" w:space="0" w:color="auto"/>
                        <w:bottom w:val="single" w:sz="2" w:space="0" w:color="auto"/>
                        <w:right w:val="single" w:sz="2" w:space="0" w:color="auto"/>
                      </w:divBdr>
                      <w:divsChild>
                        <w:div w:id="381683724">
                          <w:marLeft w:val="0"/>
                          <w:marRight w:val="0"/>
                          <w:marTop w:val="0"/>
                          <w:marBottom w:val="0"/>
                          <w:divBdr>
                            <w:top w:val="single" w:sz="2" w:space="0" w:color="auto"/>
                            <w:left w:val="single" w:sz="2" w:space="0" w:color="auto"/>
                            <w:bottom w:val="single" w:sz="2" w:space="0" w:color="auto"/>
                            <w:right w:val="single" w:sz="2" w:space="0" w:color="auto"/>
                          </w:divBdr>
                          <w:divsChild>
                            <w:div w:id="12464836">
                              <w:marLeft w:val="0"/>
                              <w:marRight w:val="0"/>
                              <w:marTop w:val="0"/>
                              <w:marBottom w:val="0"/>
                              <w:divBdr>
                                <w:top w:val="single" w:sz="2" w:space="0" w:color="auto"/>
                                <w:left w:val="single" w:sz="2" w:space="0" w:color="auto"/>
                                <w:bottom w:val="single" w:sz="2" w:space="0" w:color="auto"/>
                                <w:right w:val="single" w:sz="2" w:space="0" w:color="auto"/>
                              </w:divBdr>
                            </w:div>
                            <w:div w:id="225531076">
                              <w:marLeft w:val="0"/>
                              <w:marRight w:val="0"/>
                              <w:marTop w:val="0"/>
                              <w:marBottom w:val="0"/>
                              <w:divBdr>
                                <w:top w:val="single" w:sz="2" w:space="0" w:color="auto"/>
                                <w:left w:val="single" w:sz="2" w:space="0" w:color="auto"/>
                                <w:bottom w:val="single" w:sz="2" w:space="0" w:color="auto"/>
                                <w:right w:val="single" w:sz="2" w:space="0" w:color="auto"/>
                              </w:divBdr>
                              <w:divsChild>
                                <w:div w:id="7252291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15614859">
                          <w:marLeft w:val="0"/>
                          <w:marRight w:val="0"/>
                          <w:marTop w:val="0"/>
                          <w:marBottom w:val="0"/>
                          <w:divBdr>
                            <w:top w:val="single" w:sz="2" w:space="0" w:color="auto"/>
                            <w:left w:val="single" w:sz="2" w:space="0" w:color="auto"/>
                            <w:bottom w:val="single" w:sz="2" w:space="0" w:color="auto"/>
                            <w:right w:val="single" w:sz="2" w:space="0" w:color="auto"/>
                          </w:divBdr>
                          <w:divsChild>
                            <w:div w:id="66852204">
                              <w:marLeft w:val="0"/>
                              <w:marRight w:val="0"/>
                              <w:marTop w:val="0"/>
                              <w:marBottom w:val="0"/>
                              <w:divBdr>
                                <w:top w:val="none" w:sz="0" w:space="0" w:color="auto"/>
                                <w:left w:val="none" w:sz="0" w:space="0" w:color="auto"/>
                                <w:bottom w:val="none" w:sz="0" w:space="0" w:color="auto"/>
                                <w:right w:val="none" w:sz="0" w:space="0" w:color="auto"/>
                              </w:divBdr>
                              <w:divsChild>
                                <w:div w:id="1899895663">
                                  <w:marLeft w:val="0"/>
                                  <w:marRight w:val="0"/>
                                  <w:marTop w:val="0"/>
                                  <w:marBottom w:val="0"/>
                                  <w:divBdr>
                                    <w:top w:val="single" w:sz="2" w:space="0" w:color="auto"/>
                                    <w:left w:val="single" w:sz="2" w:space="0" w:color="auto"/>
                                    <w:bottom w:val="single" w:sz="2" w:space="0" w:color="auto"/>
                                    <w:right w:val="single" w:sz="2" w:space="0" w:color="auto"/>
                                  </w:divBdr>
                                  <w:divsChild>
                                    <w:div w:id="1751846526">
                                      <w:marLeft w:val="0"/>
                                      <w:marRight w:val="0"/>
                                      <w:marTop w:val="0"/>
                                      <w:marBottom w:val="0"/>
                                      <w:divBdr>
                                        <w:top w:val="single" w:sz="2" w:space="0" w:color="auto"/>
                                        <w:left w:val="single" w:sz="2" w:space="0" w:color="auto"/>
                                        <w:bottom w:val="single" w:sz="2" w:space="0" w:color="auto"/>
                                        <w:right w:val="single" w:sz="2" w:space="0" w:color="auto"/>
                                      </w:divBdr>
                                      <w:divsChild>
                                        <w:div w:id="8128737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37737753">
              <w:marLeft w:val="0"/>
              <w:marRight w:val="0"/>
              <w:marTop w:val="0"/>
              <w:marBottom w:val="0"/>
              <w:divBdr>
                <w:top w:val="single" w:sz="2" w:space="0" w:color="auto"/>
                <w:left w:val="single" w:sz="2" w:space="0" w:color="auto"/>
                <w:bottom w:val="single" w:sz="2" w:space="0" w:color="auto"/>
                <w:right w:val="single" w:sz="2" w:space="0" w:color="auto"/>
              </w:divBdr>
              <w:divsChild>
                <w:div w:id="1203400324">
                  <w:marLeft w:val="0"/>
                  <w:marRight w:val="0"/>
                  <w:marTop w:val="0"/>
                  <w:marBottom w:val="0"/>
                  <w:divBdr>
                    <w:top w:val="single" w:sz="2" w:space="0" w:color="auto"/>
                    <w:left w:val="single" w:sz="2" w:space="0" w:color="auto"/>
                    <w:bottom w:val="single" w:sz="2" w:space="0" w:color="auto"/>
                    <w:right w:val="single" w:sz="2" w:space="0" w:color="auto"/>
                  </w:divBdr>
                  <w:divsChild>
                    <w:div w:id="11621614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37812901">
              <w:marLeft w:val="0"/>
              <w:marRight w:val="0"/>
              <w:marTop w:val="0"/>
              <w:marBottom w:val="0"/>
              <w:divBdr>
                <w:top w:val="single" w:sz="2" w:space="0" w:color="auto"/>
                <w:left w:val="single" w:sz="2" w:space="0" w:color="auto"/>
                <w:bottom w:val="single" w:sz="2" w:space="0" w:color="auto"/>
                <w:right w:val="single" w:sz="2" w:space="0" w:color="auto"/>
              </w:divBdr>
              <w:divsChild>
                <w:div w:id="199901845">
                  <w:marLeft w:val="0"/>
                  <w:marRight w:val="0"/>
                  <w:marTop w:val="0"/>
                  <w:marBottom w:val="0"/>
                  <w:divBdr>
                    <w:top w:val="single" w:sz="2" w:space="0" w:color="auto"/>
                    <w:left w:val="single" w:sz="2" w:space="0" w:color="auto"/>
                    <w:bottom w:val="single" w:sz="2" w:space="0" w:color="auto"/>
                    <w:right w:val="single" w:sz="2" w:space="0" w:color="auto"/>
                  </w:divBdr>
                  <w:divsChild>
                    <w:div w:id="427431534">
                      <w:marLeft w:val="0"/>
                      <w:marRight w:val="0"/>
                      <w:marTop w:val="0"/>
                      <w:marBottom w:val="0"/>
                      <w:divBdr>
                        <w:top w:val="single" w:sz="2" w:space="0" w:color="auto"/>
                        <w:left w:val="single" w:sz="2" w:space="0" w:color="auto"/>
                        <w:bottom w:val="single" w:sz="2" w:space="0" w:color="auto"/>
                        <w:right w:val="single" w:sz="2" w:space="0" w:color="auto"/>
                      </w:divBdr>
                      <w:divsChild>
                        <w:div w:id="124852830">
                          <w:marLeft w:val="0"/>
                          <w:marRight w:val="0"/>
                          <w:marTop w:val="0"/>
                          <w:marBottom w:val="0"/>
                          <w:divBdr>
                            <w:top w:val="single" w:sz="2" w:space="0" w:color="auto"/>
                            <w:left w:val="single" w:sz="2" w:space="0" w:color="auto"/>
                            <w:bottom w:val="single" w:sz="2" w:space="0" w:color="auto"/>
                            <w:right w:val="single" w:sz="2" w:space="0" w:color="auto"/>
                          </w:divBdr>
                          <w:divsChild>
                            <w:div w:id="208880391">
                              <w:marLeft w:val="0"/>
                              <w:marRight w:val="0"/>
                              <w:marTop w:val="0"/>
                              <w:marBottom w:val="0"/>
                              <w:divBdr>
                                <w:top w:val="single" w:sz="2" w:space="0" w:color="auto"/>
                                <w:left w:val="single" w:sz="2" w:space="0" w:color="auto"/>
                                <w:bottom w:val="single" w:sz="2" w:space="0" w:color="auto"/>
                                <w:right w:val="single" w:sz="2" w:space="0" w:color="auto"/>
                              </w:divBdr>
                              <w:divsChild>
                                <w:div w:id="1610233496">
                                  <w:marLeft w:val="0"/>
                                  <w:marRight w:val="0"/>
                                  <w:marTop w:val="0"/>
                                  <w:marBottom w:val="0"/>
                                  <w:divBdr>
                                    <w:top w:val="single" w:sz="2" w:space="0" w:color="auto"/>
                                    <w:left w:val="single" w:sz="2" w:space="0" w:color="auto"/>
                                    <w:bottom w:val="single" w:sz="2" w:space="0" w:color="auto"/>
                                    <w:right w:val="single" w:sz="2" w:space="0" w:color="auto"/>
                                  </w:divBdr>
                                  <w:divsChild>
                                    <w:div w:id="1635982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70479322">
                          <w:marLeft w:val="0"/>
                          <w:marRight w:val="0"/>
                          <w:marTop w:val="0"/>
                          <w:marBottom w:val="0"/>
                          <w:divBdr>
                            <w:top w:val="single" w:sz="2" w:space="0" w:color="auto"/>
                            <w:left w:val="single" w:sz="2" w:space="0" w:color="auto"/>
                            <w:bottom w:val="single" w:sz="2" w:space="0" w:color="auto"/>
                            <w:right w:val="single" w:sz="2" w:space="0" w:color="auto"/>
                          </w:divBdr>
                          <w:divsChild>
                            <w:div w:id="2139957271">
                              <w:marLeft w:val="0"/>
                              <w:marRight w:val="0"/>
                              <w:marTop w:val="0"/>
                              <w:marBottom w:val="0"/>
                              <w:divBdr>
                                <w:top w:val="single" w:sz="2" w:space="0" w:color="auto"/>
                                <w:left w:val="single" w:sz="2" w:space="0" w:color="auto"/>
                                <w:bottom w:val="single" w:sz="2" w:space="0" w:color="auto"/>
                                <w:right w:val="single" w:sz="2" w:space="0" w:color="auto"/>
                              </w:divBdr>
                              <w:divsChild>
                                <w:div w:id="16275895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6359729">
              <w:marLeft w:val="0"/>
              <w:marRight w:val="0"/>
              <w:marTop w:val="0"/>
              <w:marBottom w:val="0"/>
              <w:divBdr>
                <w:top w:val="single" w:sz="2" w:space="0" w:color="auto"/>
                <w:left w:val="single" w:sz="2" w:space="0" w:color="auto"/>
                <w:bottom w:val="single" w:sz="2" w:space="0" w:color="auto"/>
                <w:right w:val="single" w:sz="2" w:space="0" w:color="auto"/>
              </w:divBdr>
              <w:divsChild>
                <w:div w:id="2056734941">
                  <w:marLeft w:val="0"/>
                  <w:marRight w:val="0"/>
                  <w:marTop w:val="0"/>
                  <w:marBottom w:val="0"/>
                  <w:divBdr>
                    <w:top w:val="single" w:sz="2" w:space="0" w:color="auto"/>
                    <w:left w:val="single" w:sz="2" w:space="0" w:color="auto"/>
                    <w:bottom w:val="single" w:sz="2" w:space="0" w:color="auto"/>
                    <w:right w:val="single" w:sz="2" w:space="0" w:color="auto"/>
                  </w:divBdr>
                  <w:divsChild>
                    <w:div w:id="709191433">
                      <w:marLeft w:val="0"/>
                      <w:marRight w:val="0"/>
                      <w:marTop w:val="0"/>
                      <w:marBottom w:val="0"/>
                      <w:divBdr>
                        <w:top w:val="single" w:sz="2" w:space="0" w:color="auto"/>
                        <w:left w:val="single" w:sz="2" w:space="0" w:color="auto"/>
                        <w:bottom w:val="single" w:sz="2" w:space="0" w:color="auto"/>
                        <w:right w:val="single" w:sz="2" w:space="0" w:color="auto"/>
                      </w:divBdr>
                      <w:divsChild>
                        <w:div w:id="1226793107">
                          <w:marLeft w:val="0"/>
                          <w:marRight w:val="0"/>
                          <w:marTop w:val="0"/>
                          <w:marBottom w:val="0"/>
                          <w:divBdr>
                            <w:top w:val="single" w:sz="2" w:space="0" w:color="auto"/>
                            <w:left w:val="single" w:sz="2" w:space="0" w:color="auto"/>
                            <w:bottom w:val="single" w:sz="2" w:space="0" w:color="auto"/>
                            <w:right w:val="single" w:sz="2" w:space="0" w:color="auto"/>
                          </w:divBdr>
                          <w:divsChild>
                            <w:div w:id="863252462">
                              <w:marLeft w:val="0"/>
                              <w:marRight w:val="0"/>
                              <w:marTop w:val="0"/>
                              <w:marBottom w:val="0"/>
                              <w:divBdr>
                                <w:top w:val="single" w:sz="2" w:space="0" w:color="auto"/>
                                <w:left w:val="single" w:sz="2" w:space="0" w:color="auto"/>
                                <w:bottom w:val="single" w:sz="2" w:space="0" w:color="auto"/>
                                <w:right w:val="single" w:sz="2" w:space="0" w:color="auto"/>
                              </w:divBdr>
                              <w:divsChild>
                                <w:div w:id="14747169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90414077">
                          <w:marLeft w:val="0"/>
                          <w:marRight w:val="0"/>
                          <w:marTop w:val="0"/>
                          <w:marBottom w:val="0"/>
                          <w:divBdr>
                            <w:top w:val="single" w:sz="2" w:space="0" w:color="auto"/>
                            <w:left w:val="single" w:sz="2" w:space="0" w:color="auto"/>
                            <w:bottom w:val="single" w:sz="2" w:space="0" w:color="auto"/>
                            <w:right w:val="single" w:sz="2" w:space="0" w:color="auto"/>
                          </w:divBdr>
                          <w:divsChild>
                            <w:div w:id="2124885712">
                              <w:marLeft w:val="0"/>
                              <w:marRight w:val="0"/>
                              <w:marTop w:val="0"/>
                              <w:marBottom w:val="0"/>
                              <w:divBdr>
                                <w:top w:val="single" w:sz="2" w:space="0" w:color="auto"/>
                                <w:left w:val="single" w:sz="2" w:space="0" w:color="auto"/>
                                <w:bottom w:val="single" w:sz="2" w:space="0" w:color="auto"/>
                                <w:right w:val="single" w:sz="2" w:space="0" w:color="auto"/>
                              </w:divBdr>
                              <w:divsChild>
                                <w:div w:id="612633437">
                                  <w:marLeft w:val="0"/>
                                  <w:marRight w:val="0"/>
                                  <w:marTop w:val="0"/>
                                  <w:marBottom w:val="0"/>
                                  <w:divBdr>
                                    <w:top w:val="single" w:sz="2" w:space="0" w:color="auto"/>
                                    <w:left w:val="single" w:sz="2" w:space="0" w:color="auto"/>
                                    <w:bottom w:val="single" w:sz="2" w:space="0" w:color="auto"/>
                                    <w:right w:val="single" w:sz="2" w:space="0" w:color="auto"/>
                                  </w:divBdr>
                                  <w:divsChild>
                                    <w:div w:id="2392919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39839245">
          <w:marLeft w:val="0"/>
          <w:marRight w:val="0"/>
          <w:marTop w:val="0"/>
          <w:marBottom w:val="0"/>
          <w:divBdr>
            <w:top w:val="single" w:sz="2" w:space="0" w:color="auto"/>
            <w:left w:val="single" w:sz="2" w:space="0" w:color="auto"/>
            <w:bottom w:val="single" w:sz="2" w:space="0" w:color="auto"/>
            <w:right w:val="single" w:sz="2" w:space="0" w:color="auto"/>
          </w:divBdr>
          <w:divsChild>
            <w:div w:id="1150488309">
              <w:marLeft w:val="0"/>
              <w:marRight w:val="0"/>
              <w:marTop w:val="0"/>
              <w:marBottom w:val="0"/>
              <w:divBdr>
                <w:top w:val="none" w:sz="0" w:space="0" w:color="auto"/>
                <w:left w:val="none" w:sz="0" w:space="0" w:color="auto"/>
                <w:bottom w:val="none" w:sz="0" w:space="0" w:color="auto"/>
                <w:right w:val="none" w:sz="0" w:space="0" w:color="auto"/>
              </w:divBdr>
              <w:divsChild>
                <w:div w:id="1058093345">
                  <w:marLeft w:val="0"/>
                  <w:marRight w:val="0"/>
                  <w:marTop w:val="0"/>
                  <w:marBottom w:val="0"/>
                  <w:divBdr>
                    <w:top w:val="single" w:sz="2" w:space="0" w:color="auto"/>
                    <w:left w:val="single" w:sz="2" w:space="0" w:color="auto"/>
                    <w:bottom w:val="single" w:sz="2" w:space="0" w:color="auto"/>
                    <w:right w:val="single" w:sz="2" w:space="0" w:color="auto"/>
                  </w:divBdr>
                  <w:divsChild>
                    <w:div w:id="57753149">
                      <w:marLeft w:val="0"/>
                      <w:marRight w:val="0"/>
                      <w:marTop w:val="0"/>
                      <w:marBottom w:val="0"/>
                      <w:divBdr>
                        <w:top w:val="single" w:sz="2" w:space="0" w:color="auto"/>
                        <w:left w:val="single" w:sz="2" w:space="0" w:color="auto"/>
                        <w:bottom w:val="single" w:sz="2" w:space="0" w:color="auto"/>
                        <w:right w:val="single" w:sz="2" w:space="0" w:color="auto"/>
                      </w:divBdr>
                      <w:divsChild>
                        <w:div w:id="288315822">
                          <w:marLeft w:val="0"/>
                          <w:marRight w:val="0"/>
                          <w:marTop w:val="0"/>
                          <w:marBottom w:val="0"/>
                          <w:divBdr>
                            <w:top w:val="single" w:sz="2" w:space="0" w:color="auto"/>
                            <w:left w:val="single" w:sz="2" w:space="0" w:color="auto"/>
                            <w:bottom w:val="single" w:sz="2" w:space="0" w:color="auto"/>
                            <w:right w:val="single" w:sz="2" w:space="0" w:color="auto"/>
                          </w:divBdr>
                          <w:divsChild>
                            <w:div w:id="19740226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22026482">
                      <w:marLeft w:val="0"/>
                      <w:marRight w:val="0"/>
                      <w:marTop w:val="0"/>
                      <w:marBottom w:val="0"/>
                      <w:divBdr>
                        <w:top w:val="single" w:sz="2" w:space="0" w:color="auto"/>
                        <w:left w:val="single" w:sz="2" w:space="0" w:color="auto"/>
                        <w:bottom w:val="single" w:sz="2" w:space="0" w:color="auto"/>
                        <w:right w:val="single" w:sz="2" w:space="0" w:color="auto"/>
                      </w:divBdr>
                      <w:divsChild>
                        <w:div w:id="1373991867">
                          <w:marLeft w:val="0"/>
                          <w:marRight w:val="0"/>
                          <w:marTop w:val="0"/>
                          <w:marBottom w:val="0"/>
                          <w:divBdr>
                            <w:top w:val="single" w:sz="2" w:space="0" w:color="auto"/>
                            <w:left w:val="single" w:sz="2" w:space="0" w:color="auto"/>
                            <w:bottom w:val="single" w:sz="2" w:space="0" w:color="auto"/>
                            <w:right w:val="single" w:sz="2" w:space="0" w:color="auto"/>
                          </w:divBdr>
                          <w:divsChild>
                            <w:div w:id="471602626">
                              <w:marLeft w:val="0"/>
                              <w:marRight w:val="0"/>
                              <w:marTop w:val="0"/>
                              <w:marBottom w:val="0"/>
                              <w:divBdr>
                                <w:top w:val="single" w:sz="2" w:space="0" w:color="auto"/>
                                <w:left w:val="single" w:sz="2" w:space="0" w:color="auto"/>
                                <w:bottom w:val="single" w:sz="2" w:space="0" w:color="auto"/>
                                <w:right w:val="single" w:sz="2" w:space="0" w:color="auto"/>
                              </w:divBdr>
                              <w:divsChild>
                                <w:div w:id="14225255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9723887">
                          <w:marLeft w:val="0"/>
                          <w:marRight w:val="0"/>
                          <w:marTop w:val="0"/>
                          <w:marBottom w:val="0"/>
                          <w:divBdr>
                            <w:top w:val="single" w:sz="2" w:space="0" w:color="auto"/>
                            <w:left w:val="single" w:sz="2" w:space="0" w:color="auto"/>
                            <w:bottom w:val="single" w:sz="2" w:space="0" w:color="auto"/>
                            <w:right w:val="single" w:sz="2" w:space="0" w:color="auto"/>
                          </w:divBdr>
                          <w:divsChild>
                            <w:div w:id="312760899">
                              <w:marLeft w:val="0"/>
                              <w:marRight w:val="0"/>
                              <w:marTop w:val="0"/>
                              <w:marBottom w:val="0"/>
                              <w:divBdr>
                                <w:top w:val="single" w:sz="2" w:space="0" w:color="auto"/>
                                <w:left w:val="single" w:sz="2" w:space="0" w:color="auto"/>
                                <w:bottom w:val="single" w:sz="2" w:space="0" w:color="auto"/>
                                <w:right w:val="single" w:sz="2" w:space="0" w:color="auto"/>
                              </w:divBdr>
                              <w:divsChild>
                                <w:div w:id="378435636">
                                  <w:marLeft w:val="0"/>
                                  <w:marRight w:val="0"/>
                                  <w:marTop w:val="0"/>
                                  <w:marBottom w:val="0"/>
                                  <w:divBdr>
                                    <w:top w:val="single" w:sz="2" w:space="0" w:color="auto"/>
                                    <w:left w:val="single" w:sz="2" w:space="0" w:color="auto"/>
                                    <w:bottom w:val="single" w:sz="2" w:space="0" w:color="auto"/>
                                    <w:right w:val="single" w:sz="2" w:space="0" w:color="auto"/>
                                  </w:divBdr>
                                  <w:divsChild>
                                    <w:div w:id="19782194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954708078">
      <w:bodyDiv w:val="1"/>
      <w:marLeft w:val="0"/>
      <w:marRight w:val="0"/>
      <w:marTop w:val="0"/>
      <w:marBottom w:val="0"/>
      <w:divBdr>
        <w:top w:val="none" w:sz="0" w:space="0" w:color="auto"/>
        <w:left w:val="none" w:sz="0" w:space="0" w:color="auto"/>
        <w:bottom w:val="none" w:sz="0" w:space="0" w:color="auto"/>
        <w:right w:val="none" w:sz="0" w:space="0" w:color="auto"/>
      </w:divBdr>
    </w:div>
    <w:div w:id="1955482639">
      <w:bodyDiv w:val="1"/>
      <w:marLeft w:val="0"/>
      <w:marRight w:val="0"/>
      <w:marTop w:val="0"/>
      <w:marBottom w:val="0"/>
      <w:divBdr>
        <w:top w:val="none" w:sz="0" w:space="0" w:color="auto"/>
        <w:left w:val="none" w:sz="0" w:space="0" w:color="auto"/>
        <w:bottom w:val="none" w:sz="0" w:space="0" w:color="auto"/>
        <w:right w:val="none" w:sz="0" w:space="0" w:color="auto"/>
      </w:divBdr>
    </w:div>
    <w:div w:id="1960333565">
      <w:bodyDiv w:val="1"/>
      <w:marLeft w:val="0"/>
      <w:marRight w:val="0"/>
      <w:marTop w:val="0"/>
      <w:marBottom w:val="0"/>
      <w:divBdr>
        <w:top w:val="none" w:sz="0" w:space="0" w:color="auto"/>
        <w:left w:val="none" w:sz="0" w:space="0" w:color="auto"/>
        <w:bottom w:val="none" w:sz="0" w:space="0" w:color="auto"/>
        <w:right w:val="none" w:sz="0" w:space="0" w:color="auto"/>
      </w:divBdr>
    </w:div>
    <w:div w:id="1960452270">
      <w:bodyDiv w:val="1"/>
      <w:marLeft w:val="0"/>
      <w:marRight w:val="0"/>
      <w:marTop w:val="0"/>
      <w:marBottom w:val="0"/>
      <w:divBdr>
        <w:top w:val="none" w:sz="0" w:space="0" w:color="auto"/>
        <w:left w:val="none" w:sz="0" w:space="0" w:color="auto"/>
        <w:bottom w:val="none" w:sz="0" w:space="0" w:color="auto"/>
        <w:right w:val="none" w:sz="0" w:space="0" w:color="auto"/>
      </w:divBdr>
    </w:div>
    <w:div w:id="1961642469">
      <w:bodyDiv w:val="1"/>
      <w:marLeft w:val="0"/>
      <w:marRight w:val="0"/>
      <w:marTop w:val="0"/>
      <w:marBottom w:val="0"/>
      <w:divBdr>
        <w:top w:val="none" w:sz="0" w:space="0" w:color="auto"/>
        <w:left w:val="none" w:sz="0" w:space="0" w:color="auto"/>
        <w:bottom w:val="none" w:sz="0" w:space="0" w:color="auto"/>
        <w:right w:val="none" w:sz="0" w:space="0" w:color="auto"/>
      </w:divBdr>
    </w:div>
    <w:div w:id="1963880339">
      <w:bodyDiv w:val="1"/>
      <w:marLeft w:val="0"/>
      <w:marRight w:val="0"/>
      <w:marTop w:val="0"/>
      <w:marBottom w:val="0"/>
      <w:divBdr>
        <w:top w:val="none" w:sz="0" w:space="0" w:color="auto"/>
        <w:left w:val="none" w:sz="0" w:space="0" w:color="auto"/>
        <w:bottom w:val="none" w:sz="0" w:space="0" w:color="auto"/>
        <w:right w:val="none" w:sz="0" w:space="0" w:color="auto"/>
      </w:divBdr>
    </w:div>
    <w:div w:id="1964186261">
      <w:bodyDiv w:val="1"/>
      <w:marLeft w:val="0"/>
      <w:marRight w:val="0"/>
      <w:marTop w:val="0"/>
      <w:marBottom w:val="0"/>
      <w:divBdr>
        <w:top w:val="none" w:sz="0" w:space="0" w:color="auto"/>
        <w:left w:val="none" w:sz="0" w:space="0" w:color="auto"/>
        <w:bottom w:val="none" w:sz="0" w:space="0" w:color="auto"/>
        <w:right w:val="none" w:sz="0" w:space="0" w:color="auto"/>
      </w:divBdr>
    </w:div>
    <w:div w:id="1977248967">
      <w:bodyDiv w:val="1"/>
      <w:marLeft w:val="0"/>
      <w:marRight w:val="0"/>
      <w:marTop w:val="0"/>
      <w:marBottom w:val="0"/>
      <w:divBdr>
        <w:top w:val="none" w:sz="0" w:space="0" w:color="auto"/>
        <w:left w:val="none" w:sz="0" w:space="0" w:color="auto"/>
        <w:bottom w:val="none" w:sz="0" w:space="0" w:color="auto"/>
        <w:right w:val="none" w:sz="0" w:space="0" w:color="auto"/>
      </w:divBdr>
    </w:div>
    <w:div w:id="1982883747">
      <w:bodyDiv w:val="1"/>
      <w:marLeft w:val="0"/>
      <w:marRight w:val="0"/>
      <w:marTop w:val="0"/>
      <w:marBottom w:val="0"/>
      <w:divBdr>
        <w:top w:val="none" w:sz="0" w:space="0" w:color="auto"/>
        <w:left w:val="none" w:sz="0" w:space="0" w:color="auto"/>
        <w:bottom w:val="none" w:sz="0" w:space="0" w:color="auto"/>
        <w:right w:val="none" w:sz="0" w:space="0" w:color="auto"/>
      </w:divBdr>
    </w:div>
    <w:div w:id="1983924197">
      <w:bodyDiv w:val="1"/>
      <w:marLeft w:val="0"/>
      <w:marRight w:val="0"/>
      <w:marTop w:val="0"/>
      <w:marBottom w:val="0"/>
      <w:divBdr>
        <w:top w:val="none" w:sz="0" w:space="0" w:color="auto"/>
        <w:left w:val="none" w:sz="0" w:space="0" w:color="auto"/>
        <w:bottom w:val="none" w:sz="0" w:space="0" w:color="auto"/>
        <w:right w:val="none" w:sz="0" w:space="0" w:color="auto"/>
      </w:divBdr>
    </w:div>
    <w:div w:id="1993095088">
      <w:bodyDiv w:val="1"/>
      <w:marLeft w:val="0"/>
      <w:marRight w:val="0"/>
      <w:marTop w:val="0"/>
      <w:marBottom w:val="0"/>
      <w:divBdr>
        <w:top w:val="none" w:sz="0" w:space="0" w:color="auto"/>
        <w:left w:val="none" w:sz="0" w:space="0" w:color="auto"/>
        <w:bottom w:val="none" w:sz="0" w:space="0" w:color="auto"/>
        <w:right w:val="none" w:sz="0" w:space="0" w:color="auto"/>
      </w:divBdr>
    </w:div>
    <w:div w:id="1993869921">
      <w:bodyDiv w:val="1"/>
      <w:marLeft w:val="0"/>
      <w:marRight w:val="0"/>
      <w:marTop w:val="0"/>
      <w:marBottom w:val="0"/>
      <w:divBdr>
        <w:top w:val="none" w:sz="0" w:space="0" w:color="auto"/>
        <w:left w:val="none" w:sz="0" w:space="0" w:color="auto"/>
        <w:bottom w:val="none" w:sz="0" w:space="0" w:color="auto"/>
        <w:right w:val="none" w:sz="0" w:space="0" w:color="auto"/>
      </w:divBdr>
    </w:div>
    <w:div w:id="1993872506">
      <w:bodyDiv w:val="1"/>
      <w:marLeft w:val="0"/>
      <w:marRight w:val="0"/>
      <w:marTop w:val="0"/>
      <w:marBottom w:val="0"/>
      <w:divBdr>
        <w:top w:val="none" w:sz="0" w:space="0" w:color="auto"/>
        <w:left w:val="none" w:sz="0" w:space="0" w:color="auto"/>
        <w:bottom w:val="none" w:sz="0" w:space="0" w:color="auto"/>
        <w:right w:val="none" w:sz="0" w:space="0" w:color="auto"/>
      </w:divBdr>
      <w:divsChild>
        <w:div w:id="1857499636">
          <w:marLeft w:val="0"/>
          <w:marRight w:val="0"/>
          <w:marTop w:val="0"/>
          <w:marBottom w:val="0"/>
          <w:divBdr>
            <w:top w:val="single" w:sz="2" w:space="0" w:color="auto"/>
            <w:left w:val="single" w:sz="2" w:space="0" w:color="auto"/>
            <w:bottom w:val="single" w:sz="2" w:space="0" w:color="auto"/>
            <w:right w:val="single" w:sz="2" w:space="0" w:color="auto"/>
          </w:divBdr>
          <w:divsChild>
            <w:div w:id="1184513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94985330">
      <w:bodyDiv w:val="1"/>
      <w:marLeft w:val="0"/>
      <w:marRight w:val="0"/>
      <w:marTop w:val="0"/>
      <w:marBottom w:val="0"/>
      <w:divBdr>
        <w:top w:val="none" w:sz="0" w:space="0" w:color="auto"/>
        <w:left w:val="none" w:sz="0" w:space="0" w:color="auto"/>
        <w:bottom w:val="none" w:sz="0" w:space="0" w:color="auto"/>
        <w:right w:val="none" w:sz="0" w:space="0" w:color="auto"/>
      </w:divBdr>
    </w:div>
    <w:div w:id="1995063982">
      <w:bodyDiv w:val="1"/>
      <w:marLeft w:val="0"/>
      <w:marRight w:val="0"/>
      <w:marTop w:val="0"/>
      <w:marBottom w:val="0"/>
      <w:divBdr>
        <w:top w:val="none" w:sz="0" w:space="0" w:color="auto"/>
        <w:left w:val="none" w:sz="0" w:space="0" w:color="auto"/>
        <w:bottom w:val="none" w:sz="0" w:space="0" w:color="auto"/>
        <w:right w:val="none" w:sz="0" w:space="0" w:color="auto"/>
      </w:divBdr>
      <w:divsChild>
        <w:div w:id="204870971">
          <w:marLeft w:val="0"/>
          <w:marRight w:val="0"/>
          <w:marTop w:val="0"/>
          <w:marBottom w:val="0"/>
          <w:divBdr>
            <w:top w:val="none" w:sz="0" w:space="0" w:color="auto"/>
            <w:left w:val="none" w:sz="0" w:space="0" w:color="auto"/>
            <w:bottom w:val="none" w:sz="0" w:space="0" w:color="auto"/>
            <w:right w:val="none" w:sz="0" w:space="0" w:color="auto"/>
          </w:divBdr>
          <w:divsChild>
            <w:div w:id="12215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6520">
      <w:bodyDiv w:val="1"/>
      <w:marLeft w:val="0"/>
      <w:marRight w:val="0"/>
      <w:marTop w:val="0"/>
      <w:marBottom w:val="0"/>
      <w:divBdr>
        <w:top w:val="none" w:sz="0" w:space="0" w:color="auto"/>
        <w:left w:val="none" w:sz="0" w:space="0" w:color="auto"/>
        <w:bottom w:val="none" w:sz="0" w:space="0" w:color="auto"/>
        <w:right w:val="none" w:sz="0" w:space="0" w:color="auto"/>
      </w:divBdr>
      <w:divsChild>
        <w:div w:id="1048339576">
          <w:marLeft w:val="0"/>
          <w:marRight w:val="0"/>
          <w:marTop w:val="0"/>
          <w:marBottom w:val="0"/>
          <w:divBdr>
            <w:top w:val="none" w:sz="0" w:space="0" w:color="auto"/>
            <w:left w:val="none" w:sz="0" w:space="0" w:color="auto"/>
            <w:bottom w:val="none" w:sz="0" w:space="0" w:color="auto"/>
            <w:right w:val="none" w:sz="0" w:space="0" w:color="auto"/>
          </w:divBdr>
          <w:divsChild>
            <w:div w:id="140660881">
              <w:marLeft w:val="0"/>
              <w:marRight w:val="0"/>
              <w:marTop w:val="0"/>
              <w:marBottom w:val="0"/>
              <w:divBdr>
                <w:top w:val="none" w:sz="0" w:space="0" w:color="auto"/>
                <w:left w:val="none" w:sz="0" w:space="0" w:color="auto"/>
                <w:bottom w:val="none" w:sz="0" w:space="0" w:color="auto"/>
                <w:right w:val="none" w:sz="0" w:space="0" w:color="auto"/>
              </w:divBdr>
              <w:divsChild>
                <w:div w:id="382800924">
                  <w:marLeft w:val="0"/>
                  <w:marRight w:val="0"/>
                  <w:marTop w:val="0"/>
                  <w:marBottom w:val="0"/>
                  <w:divBdr>
                    <w:top w:val="none" w:sz="0" w:space="0" w:color="auto"/>
                    <w:left w:val="none" w:sz="0" w:space="0" w:color="auto"/>
                    <w:bottom w:val="none" w:sz="0" w:space="0" w:color="auto"/>
                    <w:right w:val="none" w:sz="0" w:space="0" w:color="auto"/>
                  </w:divBdr>
                  <w:divsChild>
                    <w:div w:id="470051111">
                      <w:marLeft w:val="0"/>
                      <w:marRight w:val="0"/>
                      <w:marTop w:val="0"/>
                      <w:marBottom w:val="0"/>
                      <w:divBdr>
                        <w:top w:val="none" w:sz="0" w:space="0" w:color="auto"/>
                        <w:left w:val="none" w:sz="0" w:space="0" w:color="auto"/>
                        <w:bottom w:val="none" w:sz="0" w:space="0" w:color="auto"/>
                        <w:right w:val="none" w:sz="0" w:space="0" w:color="auto"/>
                      </w:divBdr>
                      <w:divsChild>
                        <w:div w:id="282200341">
                          <w:marLeft w:val="0"/>
                          <w:marRight w:val="0"/>
                          <w:marTop w:val="0"/>
                          <w:marBottom w:val="0"/>
                          <w:divBdr>
                            <w:top w:val="none" w:sz="0" w:space="0" w:color="auto"/>
                            <w:left w:val="none" w:sz="0" w:space="0" w:color="auto"/>
                            <w:bottom w:val="none" w:sz="0" w:space="0" w:color="auto"/>
                            <w:right w:val="none" w:sz="0" w:space="0" w:color="auto"/>
                          </w:divBdr>
                          <w:divsChild>
                            <w:div w:id="855268542">
                              <w:marLeft w:val="0"/>
                              <w:marRight w:val="0"/>
                              <w:marTop w:val="0"/>
                              <w:marBottom w:val="0"/>
                              <w:divBdr>
                                <w:top w:val="none" w:sz="0" w:space="0" w:color="auto"/>
                                <w:left w:val="none" w:sz="0" w:space="0" w:color="auto"/>
                                <w:bottom w:val="none" w:sz="0" w:space="0" w:color="auto"/>
                                <w:right w:val="none" w:sz="0" w:space="0" w:color="auto"/>
                              </w:divBdr>
                              <w:divsChild>
                                <w:div w:id="7984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13334">
                          <w:marLeft w:val="0"/>
                          <w:marRight w:val="0"/>
                          <w:marTop w:val="0"/>
                          <w:marBottom w:val="0"/>
                          <w:divBdr>
                            <w:top w:val="none" w:sz="0" w:space="0" w:color="auto"/>
                            <w:left w:val="none" w:sz="0" w:space="0" w:color="auto"/>
                            <w:bottom w:val="none" w:sz="0" w:space="0" w:color="auto"/>
                            <w:right w:val="none" w:sz="0" w:space="0" w:color="auto"/>
                          </w:divBdr>
                          <w:divsChild>
                            <w:div w:id="1020425288">
                              <w:marLeft w:val="0"/>
                              <w:marRight w:val="0"/>
                              <w:marTop w:val="0"/>
                              <w:marBottom w:val="0"/>
                              <w:divBdr>
                                <w:top w:val="none" w:sz="0" w:space="0" w:color="auto"/>
                                <w:left w:val="none" w:sz="0" w:space="0" w:color="auto"/>
                                <w:bottom w:val="none" w:sz="0" w:space="0" w:color="auto"/>
                                <w:right w:val="none" w:sz="0" w:space="0" w:color="auto"/>
                              </w:divBdr>
                              <w:divsChild>
                                <w:div w:id="1121418647">
                                  <w:marLeft w:val="0"/>
                                  <w:marRight w:val="0"/>
                                  <w:marTop w:val="0"/>
                                  <w:marBottom w:val="0"/>
                                  <w:divBdr>
                                    <w:top w:val="none" w:sz="0" w:space="0" w:color="auto"/>
                                    <w:left w:val="none" w:sz="0" w:space="0" w:color="auto"/>
                                    <w:bottom w:val="none" w:sz="0" w:space="0" w:color="auto"/>
                                    <w:right w:val="none" w:sz="0" w:space="0" w:color="auto"/>
                                  </w:divBdr>
                                  <w:divsChild>
                                    <w:div w:id="16461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63528">
              <w:marLeft w:val="0"/>
              <w:marRight w:val="0"/>
              <w:marTop w:val="0"/>
              <w:marBottom w:val="0"/>
              <w:divBdr>
                <w:top w:val="none" w:sz="0" w:space="0" w:color="auto"/>
                <w:left w:val="none" w:sz="0" w:space="0" w:color="auto"/>
                <w:bottom w:val="none" w:sz="0" w:space="0" w:color="auto"/>
                <w:right w:val="none" w:sz="0" w:space="0" w:color="auto"/>
              </w:divBdr>
              <w:divsChild>
                <w:div w:id="2134663729">
                  <w:marLeft w:val="0"/>
                  <w:marRight w:val="0"/>
                  <w:marTop w:val="0"/>
                  <w:marBottom w:val="0"/>
                  <w:divBdr>
                    <w:top w:val="none" w:sz="0" w:space="0" w:color="auto"/>
                    <w:left w:val="none" w:sz="0" w:space="0" w:color="auto"/>
                    <w:bottom w:val="none" w:sz="0" w:space="0" w:color="auto"/>
                    <w:right w:val="none" w:sz="0" w:space="0" w:color="auto"/>
                  </w:divBdr>
                  <w:divsChild>
                    <w:div w:id="4287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31297">
              <w:marLeft w:val="0"/>
              <w:marRight w:val="0"/>
              <w:marTop w:val="0"/>
              <w:marBottom w:val="0"/>
              <w:divBdr>
                <w:top w:val="none" w:sz="0" w:space="0" w:color="auto"/>
                <w:left w:val="none" w:sz="0" w:space="0" w:color="auto"/>
                <w:bottom w:val="none" w:sz="0" w:space="0" w:color="auto"/>
                <w:right w:val="none" w:sz="0" w:space="0" w:color="auto"/>
              </w:divBdr>
              <w:divsChild>
                <w:div w:id="1961178219">
                  <w:marLeft w:val="0"/>
                  <w:marRight w:val="0"/>
                  <w:marTop w:val="0"/>
                  <w:marBottom w:val="0"/>
                  <w:divBdr>
                    <w:top w:val="none" w:sz="0" w:space="0" w:color="auto"/>
                    <w:left w:val="none" w:sz="0" w:space="0" w:color="auto"/>
                    <w:bottom w:val="none" w:sz="0" w:space="0" w:color="auto"/>
                    <w:right w:val="none" w:sz="0" w:space="0" w:color="auto"/>
                  </w:divBdr>
                  <w:divsChild>
                    <w:div w:id="1339892868">
                      <w:marLeft w:val="0"/>
                      <w:marRight w:val="0"/>
                      <w:marTop w:val="0"/>
                      <w:marBottom w:val="0"/>
                      <w:divBdr>
                        <w:top w:val="none" w:sz="0" w:space="0" w:color="auto"/>
                        <w:left w:val="none" w:sz="0" w:space="0" w:color="auto"/>
                        <w:bottom w:val="none" w:sz="0" w:space="0" w:color="auto"/>
                        <w:right w:val="none" w:sz="0" w:space="0" w:color="auto"/>
                      </w:divBdr>
                      <w:divsChild>
                        <w:div w:id="1151409782">
                          <w:marLeft w:val="0"/>
                          <w:marRight w:val="0"/>
                          <w:marTop w:val="0"/>
                          <w:marBottom w:val="0"/>
                          <w:divBdr>
                            <w:top w:val="none" w:sz="0" w:space="0" w:color="auto"/>
                            <w:left w:val="none" w:sz="0" w:space="0" w:color="auto"/>
                            <w:bottom w:val="none" w:sz="0" w:space="0" w:color="auto"/>
                            <w:right w:val="none" w:sz="0" w:space="0" w:color="auto"/>
                          </w:divBdr>
                          <w:divsChild>
                            <w:div w:id="1373463862">
                              <w:marLeft w:val="0"/>
                              <w:marRight w:val="0"/>
                              <w:marTop w:val="0"/>
                              <w:marBottom w:val="0"/>
                              <w:divBdr>
                                <w:top w:val="none" w:sz="0" w:space="0" w:color="auto"/>
                                <w:left w:val="none" w:sz="0" w:space="0" w:color="auto"/>
                                <w:bottom w:val="none" w:sz="0" w:space="0" w:color="auto"/>
                                <w:right w:val="none" w:sz="0" w:space="0" w:color="auto"/>
                              </w:divBdr>
                              <w:divsChild>
                                <w:div w:id="1819108184">
                                  <w:marLeft w:val="0"/>
                                  <w:marRight w:val="0"/>
                                  <w:marTop w:val="0"/>
                                  <w:marBottom w:val="0"/>
                                  <w:divBdr>
                                    <w:top w:val="none" w:sz="0" w:space="0" w:color="auto"/>
                                    <w:left w:val="none" w:sz="0" w:space="0" w:color="auto"/>
                                    <w:bottom w:val="none" w:sz="0" w:space="0" w:color="auto"/>
                                    <w:right w:val="none" w:sz="0" w:space="0" w:color="auto"/>
                                  </w:divBdr>
                                </w:div>
                              </w:divsChild>
                            </w:div>
                            <w:div w:id="1766728882">
                              <w:marLeft w:val="0"/>
                              <w:marRight w:val="0"/>
                              <w:marTop w:val="0"/>
                              <w:marBottom w:val="0"/>
                              <w:divBdr>
                                <w:top w:val="none" w:sz="0" w:space="0" w:color="auto"/>
                                <w:left w:val="none" w:sz="0" w:space="0" w:color="auto"/>
                                <w:bottom w:val="none" w:sz="0" w:space="0" w:color="auto"/>
                                <w:right w:val="none" w:sz="0" w:space="0" w:color="auto"/>
                              </w:divBdr>
                            </w:div>
                          </w:divsChild>
                        </w:div>
                        <w:div w:id="1718435556">
                          <w:marLeft w:val="0"/>
                          <w:marRight w:val="0"/>
                          <w:marTop w:val="0"/>
                          <w:marBottom w:val="0"/>
                          <w:divBdr>
                            <w:top w:val="none" w:sz="0" w:space="0" w:color="auto"/>
                            <w:left w:val="none" w:sz="0" w:space="0" w:color="auto"/>
                            <w:bottom w:val="none" w:sz="0" w:space="0" w:color="auto"/>
                            <w:right w:val="none" w:sz="0" w:space="0" w:color="auto"/>
                          </w:divBdr>
                          <w:divsChild>
                            <w:div w:id="1084062611">
                              <w:marLeft w:val="0"/>
                              <w:marRight w:val="0"/>
                              <w:marTop w:val="0"/>
                              <w:marBottom w:val="0"/>
                              <w:divBdr>
                                <w:top w:val="none" w:sz="0" w:space="0" w:color="auto"/>
                                <w:left w:val="none" w:sz="0" w:space="0" w:color="auto"/>
                                <w:bottom w:val="none" w:sz="0" w:space="0" w:color="auto"/>
                                <w:right w:val="none" w:sz="0" w:space="0" w:color="auto"/>
                              </w:divBdr>
                              <w:divsChild>
                                <w:div w:id="1371953293">
                                  <w:marLeft w:val="0"/>
                                  <w:marRight w:val="0"/>
                                  <w:marTop w:val="0"/>
                                  <w:marBottom w:val="0"/>
                                  <w:divBdr>
                                    <w:top w:val="none" w:sz="0" w:space="0" w:color="auto"/>
                                    <w:left w:val="none" w:sz="0" w:space="0" w:color="auto"/>
                                    <w:bottom w:val="none" w:sz="0" w:space="0" w:color="auto"/>
                                    <w:right w:val="none" w:sz="0" w:space="0" w:color="auto"/>
                                  </w:divBdr>
                                  <w:divsChild>
                                    <w:div w:id="1641034247">
                                      <w:marLeft w:val="0"/>
                                      <w:marRight w:val="0"/>
                                      <w:marTop w:val="0"/>
                                      <w:marBottom w:val="0"/>
                                      <w:divBdr>
                                        <w:top w:val="none" w:sz="0" w:space="0" w:color="auto"/>
                                        <w:left w:val="none" w:sz="0" w:space="0" w:color="auto"/>
                                        <w:bottom w:val="none" w:sz="0" w:space="0" w:color="auto"/>
                                        <w:right w:val="none" w:sz="0" w:space="0" w:color="auto"/>
                                      </w:divBdr>
                                      <w:divsChild>
                                        <w:div w:id="5684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468429">
              <w:marLeft w:val="0"/>
              <w:marRight w:val="0"/>
              <w:marTop w:val="0"/>
              <w:marBottom w:val="0"/>
              <w:divBdr>
                <w:top w:val="none" w:sz="0" w:space="0" w:color="auto"/>
                <w:left w:val="none" w:sz="0" w:space="0" w:color="auto"/>
                <w:bottom w:val="none" w:sz="0" w:space="0" w:color="auto"/>
                <w:right w:val="none" w:sz="0" w:space="0" w:color="auto"/>
              </w:divBdr>
              <w:divsChild>
                <w:div w:id="1571310555">
                  <w:marLeft w:val="0"/>
                  <w:marRight w:val="0"/>
                  <w:marTop w:val="0"/>
                  <w:marBottom w:val="0"/>
                  <w:divBdr>
                    <w:top w:val="none" w:sz="0" w:space="0" w:color="auto"/>
                    <w:left w:val="none" w:sz="0" w:space="0" w:color="auto"/>
                    <w:bottom w:val="none" w:sz="0" w:space="0" w:color="auto"/>
                    <w:right w:val="none" w:sz="0" w:space="0" w:color="auto"/>
                  </w:divBdr>
                  <w:divsChild>
                    <w:div w:id="1738169740">
                      <w:marLeft w:val="0"/>
                      <w:marRight w:val="0"/>
                      <w:marTop w:val="0"/>
                      <w:marBottom w:val="0"/>
                      <w:divBdr>
                        <w:top w:val="none" w:sz="0" w:space="0" w:color="auto"/>
                        <w:left w:val="none" w:sz="0" w:space="0" w:color="auto"/>
                        <w:bottom w:val="none" w:sz="0" w:space="0" w:color="auto"/>
                        <w:right w:val="none" w:sz="0" w:space="0" w:color="auto"/>
                      </w:divBdr>
                      <w:divsChild>
                        <w:div w:id="859465735">
                          <w:marLeft w:val="0"/>
                          <w:marRight w:val="0"/>
                          <w:marTop w:val="0"/>
                          <w:marBottom w:val="0"/>
                          <w:divBdr>
                            <w:top w:val="none" w:sz="0" w:space="0" w:color="auto"/>
                            <w:left w:val="none" w:sz="0" w:space="0" w:color="auto"/>
                            <w:bottom w:val="none" w:sz="0" w:space="0" w:color="auto"/>
                            <w:right w:val="none" w:sz="0" w:space="0" w:color="auto"/>
                          </w:divBdr>
                          <w:divsChild>
                            <w:div w:id="458575715">
                              <w:marLeft w:val="0"/>
                              <w:marRight w:val="0"/>
                              <w:marTop w:val="0"/>
                              <w:marBottom w:val="0"/>
                              <w:divBdr>
                                <w:top w:val="none" w:sz="0" w:space="0" w:color="auto"/>
                                <w:left w:val="none" w:sz="0" w:space="0" w:color="auto"/>
                                <w:bottom w:val="none" w:sz="0" w:space="0" w:color="auto"/>
                                <w:right w:val="none" w:sz="0" w:space="0" w:color="auto"/>
                              </w:divBdr>
                              <w:divsChild>
                                <w:div w:id="5520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41652">
                          <w:marLeft w:val="0"/>
                          <w:marRight w:val="0"/>
                          <w:marTop w:val="0"/>
                          <w:marBottom w:val="0"/>
                          <w:divBdr>
                            <w:top w:val="none" w:sz="0" w:space="0" w:color="auto"/>
                            <w:left w:val="none" w:sz="0" w:space="0" w:color="auto"/>
                            <w:bottom w:val="none" w:sz="0" w:space="0" w:color="auto"/>
                            <w:right w:val="none" w:sz="0" w:space="0" w:color="auto"/>
                          </w:divBdr>
                          <w:divsChild>
                            <w:div w:id="971206252">
                              <w:marLeft w:val="0"/>
                              <w:marRight w:val="0"/>
                              <w:marTop w:val="0"/>
                              <w:marBottom w:val="0"/>
                              <w:divBdr>
                                <w:top w:val="none" w:sz="0" w:space="0" w:color="auto"/>
                                <w:left w:val="none" w:sz="0" w:space="0" w:color="auto"/>
                                <w:bottom w:val="none" w:sz="0" w:space="0" w:color="auto"/>
                                <w:right w:val="none" w:sz="0" w:space="0" w:color="auto"/>
                              </w:divBdr>
                              <w:divsChild>
                                <w:div w:id="1253901961">
                                  <w:marLeft w:val="0"/>
                                  <w:marRight w:val="0"/>
                                  <w:marTop w:val="0"/>
                                  <w:marBottom w:val="0"/>
                                  <w:divBdr>
                                    <w:top w:val="none" w:sz="0" w:space="0" w:color="auto"/>
                                    <w:left w:val="none" w:sz="0" w:space="0" w:color="auto"/>
                                    <w:bottom w:val="none" w:sz="0" w:space="0" w:color="auto"/>
                                    <w:right w:val="none" w:sz="0" w:space="0" w:color="auto"/>
                                  </w:divBdr>
                                  <w:divsChild>
                                    <w:div w:id="18860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151731">
              <w:marLeft w:val="0"/>
              <w:marRight w:val="0"/>
              <w:marTop w:val="0"/>
              <w:marBottom w:val="0"/>
              <w:divBdr>
                <w:top w:val="none" w:sz="0" w:space="0" w:color="auto"/>
                <w:left w:val="none" w:sz="0" w:space="0" w:color="auto"/>
                <w:bottom w:val="none" w:sz="0" w:space="0" w:color="auto"/>
                <w:right w:val="none" w:sz="0" w:space="0" w:color="auto"/>
              </w:divBdr>
              <w:divsChild>
                <w:div w:id="490407131">
                  <w:marLeft w:val="0"/>
                  <w:marRight w:val="0"/>
                  <w:marTop w:val="0"/>
                  <w:marBottom w:val="0"/>
                  <w:divBdr>
                    <w:top w:val="none" w:sz="0" w:space="0" w:color="auto"/>
                    <w:left w:val="none" w:sz="0" w:space="0" w:color="auto"/>
                    <w:bottom w:val="none" w:sz="0" w:space="0" w:color="auto"/>
                    <w:right w:val="none" w:sz="0" w:space="0" w:color="auto"/>
                  </w:divBdr>
                  <w:divsChild>
                    <w:div w:id="912198434">
                      <w:marLeft w:val="0"/>
                      <w:marRight w:val="0"/>
                      <w:marTop w:val="0"/>
                      <w:marBottom w:val="0"/>
                      <w:divBdr>
                        <w:top w:val="none" w:sz="0" w:space="0" w:color="auto"/>
                        <w:left w:val="none" w:sz="0" w:space="0" w:color="auto"/>
                        <w:bottom w:val="none" w:sz="0" w:space="0" w:color="auto"/>
                        <w:right w:val="none" w:sz="0" w:space="0" w:color="auto"/>
                      </w:divBdr>
                      <w:divsChild>
                        <w:div w:id="453641918">
                          <w:marLeft w:val="0"/>
                          <w:marRight w:val="0"/>
                          <w:marTop w:val="0"/>
                          <w:marBottom w:val="0"/>
                          <w:divBdr>
                            <w:top w:val="none" w:sz="0" w:space="0" w:color="auto"/>
                            <w:left w:val="none" w:sz="0" w:space="0" w:color="auto"/>
                            <w:bottom w:val="none" w:sz="0" w:space="0" w:color="auto"/>
                            <w:right w:val="none" w:sz="0" w:space="0" w:color="auto"/>
                          </w:divBdr>
                          <w:divsChild>
                            <w:div w:id="518281889">
                              <w:marLeft w:val="0"/>
                              <w:marRight w:val="0"/>
                              <w:marTop w:val="0"/>
                              <w:marBottom w:val="0"/>
                              <w:divBdr>
                                <w:top w:val="none" w:sz="0" w:space="0" w:color="auto"/>
                                <w:left w:val="none" w:sz="0" w:space="0" w:color="auto"/>
                                <w:bottom w:val="none" w:sz="0" w:space="0" w:color="auto"/>
                                <w:right w:val="none" w:sz="0" w:space="0" w:color="auto"/>
                              </w:divBdr>
                              <w:divsChild>
                                <w:div w:id="1912158056">
                                  <w:marLeft w:val="0"/>
                                  <w:marRight w:val="0"/>
                                  <w:marTop w:val="0"/>
                                  <w:marBottom w:val="0"/>
                                  <w:divBdr>
                                    <w:top w:val="none" w:sz="0" w:space="0" w:color="auto"/>
                                    <w:left w:val="none" w:sz="0" w:space="0" w:color="auto"/>
                                    <w:bottom w:val="none" w:sz="0" w:space="0" w:color="auto"/>
                                    <w:right w:val="none" w:sz="0" w:space="0" w:color="auto"/>
                                  </w:divBdr>
                                </w:div>
                              </w:divsChild>
                            </w:div>
                            <w:div w:id="1987008956">
                              <w:marLeft w:val="0"/>
                              <w:marRight w:val="0"/>
                              <w:marTop w:val="0"/>
                              <w:marBottom w:val="0"/>
                              <w:divBdr>
                                <w:top w:val="none" w:sz="0" w:space="0" w:color="auto"/>
                                <w:left w:val="none" w:sz="0" w:space="0" w:color="auto"/>
                                <w:bottom w:val="none" w:sz="0" w:space="0" w:color="auto"/>
                                <w:right w:val="none" w:sz="0" w:space="0" w:color="auto"/>
                              </w:divBdr>
                            </w:div>
                          </w:divsChild>
                        </w:div>
                        <w:div w:id="1853760623">
                          <w:marLeft w:val="0"/>
                          <w:marRight w:val="0"/>
                          <w:marTop w:val="0"/>
                          <w:marBottom w:val="0"/>
                          <w:divBdr>
                            <w:top w:val="none" w:sz="0" w:space="0" w:color="auto"/>
                            <w:left w:val="none" w:sz="0" w:space="0" w:color="auto"/>
                            <w:bottom w:val="none" w:sz="0" w:space="0" w:color="auto"/>
                            <w:right w:val="none" w:sz="0" w:space="0" w:color="auto"/>
                          </w:divBdr>
                          <w:divsChild>
                            <w:div w:id="1421484884">
                              <w:marLeft w:val="0"/>
                              <w:marRight w:val="0"/>
                              <w:marTop w:val="0"/>
                              <w:marBottom w:val="0"/>
                              <w:divBdr>
                                <w:top w:val="none" w:sz="0" w:space="0" w:color="auto"/>
                                <w:left w:val="none" w:sz="0" w:space="0" w:color="auto"/>
                                <w:bottom w:val="none" w:sz="0" w:space="0" w:color="auto"/>
                                <w:right w:val="none" w:sz="0" w:space="0" w:color="auto"/>
                              </w:divBdr>
                              <w:divsChild>
                                <w:div w:id="7957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245950">
              <w:marLeft w:val="0"/>
              <w:marRight w:val="0"/>
              <w:marTop w:val="0"/>
              <w:marBottom w:val="0"/>
              <w:divBdr>
                <w:top w:val="none" w:sz="0" w:space="0" w:color="auto"/>
                <w:left w:val="none" w:sz="0" w:space="0" w:color="auto"/>
                <w:bottom w:val="none" w:sz="0" w:space="0" w:color="auto"/>
                <w:right w:val="none" w:sz="0" w:space="0" w:color="auto"/>
              </w:divBdr>
              <w:divsChild>
                <w:div w:id="480076863">
                  <w:marLeft w:val="0"/>
                  <w:marRight w:val="0"/>
                  <w:marTop w:val="0"/>
                  <w:marBottom w:val="0"/>
                  <w:divBdr>
                    <w:top w:val="none" w:sz="0" w:space="0" w:color="auto"/>
                    <w:left w:val="none" w:sz="0" w:space="0" w:color="auto"/>
                    <w:bottom w:val="none" w:sz="0" w:space="0" w:color="auto"/>
                    <w:right w:val="none" w:sz="0" w:space="0" w:color="auto"/>
                  </w:divBdr>
                  <w:divsChild>
                    <w:div w:id="1301226279">
                      <w:marLeft w:val="0"/>
                      <w:marRight w:val="0"/>
                      <w:marTop w:val="0"/>
                      <w:marBottom w:val="0"/>
                      <w:divBdr>
                        <w:top w:val="none" w:sz="0" w:space="0" w:color="auto"/>
                        <w:left w:val="none" w:sz="0" w:space="0" w:color="auto"/>
                        <w:bottom w:val="none" w:sz="0" w:space="0" w:color="auto"/>
                        <w:right w:val="none" w:sz="0" w:space="0" w:color="auto"/>
                      </w:divBdr>
                      <w:divsChild>
                        <w:div w:id="663581756">
                          <w:marLeft w:val="0"/>
                          <w:marRight w:val="0"/>
                          <w:marTop w:val="0"/>
                          <w:marBottom w:val="0"/>
                          <w:divBdr>
                            <w:top w:val="none" w:sz="0" w:space="0" w:color="auto"/>
                            <w:left w:val="none" w:sz="0" w:space="0" w:color="auto"/>
                            <w:bottom w:val="none" w:sz="0" w:space="0" w:color="auto"/>
                            <w:right w:val="none" w:sz="0" w:space="0" w:color="auto"/>
                          </w:divBdr>
                          <w:divsChild>
                            <w:div w:id="892960468">
                              <w:marLeft w:val="0"/>
                              <w:marRight w:val="0"/>
                              <w:marTop w:val="0"/>
                              <w:marBottom w:val="0"/>
                              <w:divBdr>
                                <w:top w:val="none" w:sz="0" w:space="0" w:color="auto"/>
                                <w:left w:val="none" w:sz="0" w:space="0" w:color="auto"/>
                                <w:bottom w:val="none" w:sz="0" w:space="0" w:color="auto"/>
                                <w:right w:val="none" w:sz="0" w:space="0" w:color="auto"/>
                              </w:divBdr>
                              <w:divsChild>
                                <w:div w:id="8841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2924">
                          <w:marLeft w:val="0"/>
                          <w:marRight w:val="0"/>
                          <w:marTop w:val="0"/>
                          <w:marBottom w:val="0"/>
                          <w:divBdr>
                            <w:top w:val="none" w:sz="0" w:space="0" w:color="auto"/>
                            <w:left w:val="none" w:sz="0" w:space="0" w:color="auto"/>
                            <w:bottom w:val="none" w:sz="0" w:space="0" w:color="auto"/>
                            <w:right w:val="none" w:sz="0" w:space="0" w:color="auto"/>
                          </w:divBdr>
                          <w:divsChild>
                            <w:div w:id="1812671416">
                              <w:marLeft w:val="0"/>
                              <w:marRight w:val="0"/>
                              <w:marTop w:val="0"/>
                              <w:marBottom w:val="0"/>
                              <w:divBdr>
                                <w:top w:val="none" w:sz="0" w:space="0" w:color="auto"/>
                                <w:left w:val="none" w:sz="0" w:space="0" w:color="auto"/>
                                <w:bottom w:val="none" w:sz="0" w:space="0" w:color="auto"/>
                                <w:right w:val="none" w:sz="0" w:space="0" w:color="auto"/>
                              </w:divBdr>
                              <w:divsChild>
                                <w:div w:id="1476139519">
                                  <w:marLeft w:val="0"/>
                                  <w:marRight w:val="0"/>
                                  <w:marTop w:val="0"/>
                                  <w:marBottom w:val="0"/>
                                  <w:divBdr>
                                    <w:top w:val="none" w:sz="0" w:space="0" w:color="auto"/>
                                    <w:left w:val="none" w:sz="0" w:space="0" w:color="auto"/>
                                    <w:bottom w:val="none" w:sz="0" w:space="0" w:color="auto"/>
                                    <w:right w:val="none" w:sz="0" w:space="0" w:color="auto"/>
                                  </w:divBdr>
                                  <w:divsChild>
                                    <w:div w:id="14402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902527">
      <w:bodyDiv w:val="1"/>
      <w:marLeft w:val="0"/>
      <w:marRight w:val="0"/>
      <w:marTop w:val="0"/>
      <w:marBottom w:val="0"/>
      <w:divBdr>
        <w:top w:val="none" w:sz="0" w:space="0" w:color="auto"/>
        <w:left w:val="none" w:sz="0" w:space="0" w:color="auto"/>
        <w:bottom w:val="none" w:sz="0" w:space="0" w:color="auto"/>
        <w:right w:val="none" w:sz="0" w:space="0" w:color="auto"/>
      </w:divBdr>
    </w:div>
    <w:div w:id="2010517953">
      <w:bodyDiv w:val="1"/>
      <w:marLeft w:val="0"/>
      <w:marRight w:val="0"/>
      <w:marTop w:val="0"/>
      <w:marBottom w:val="0"/>
      <w:divBdr>
        <w:top w:val="none" w:sz="0" w:space="0" w:color="auto"/>
        <w:left w:val="none" w:sz="0" w:space="0" w:color="auto"/>
        <w:bottom w:val="none" w:sz="0" w:space="0" w:color="auto"/>
        <w:right w:val="none" w:sz="0" w:space="0" w:color="auto"/>
      </w:divBdr>
    </w:div>
    <w:div w:id="2011761393">
      <w:bodyDiv w:val="1"/>
      <w:marLeft w:val="0"/>
      <w:marRight w:val="0"/>
      <w:marTop w:val="0"/>
      <w:marBottom w:val="0"/>
      <w:divBdr>
        <w:top w:val="none" w:sz="0" w:space="0" w:color="auto"/>
        <w:left w:val="none" w:sz="0" w:space="0" w:color="auto"/>
        <w:bottom w:val="none" w:sz="0" w:space="0" w:color="auto"/>
        <w:right w:val="none" w:sz="0" w:space="0" w:color="auto"/>
      </w:divBdr>
    </w:div>
    <w:div w:id="2013872204">
      <w:bodyDiv w:val="1"/>
      <w:marLeft w:val="0"/>
      <w:marRight w:val="0"/>
      <w:marTop w:val="0"/>
      <w:marBottom w:val="0"/>
      <w:divBdr>
        <w:top w:val="none" w:sz="0" w:space="0" w:color="auto"/>
        <w:left w:val="none" w:sz="0" w:space="0" w:color="auto"/>
        <w:bottom w:val="none" w:sz="0" w:space="0" w:color="auto"/>
        <w:right w:val="none" w:sz="0" w:space="0" w:color="auto"/>
      </w:divBdr>
    </w:div>
    <w:div w:id="2016877847">
      <w:bodyDiv w:val="1"/>
      <w:marLeft w:val="0"/>
      <w:marRight w:val="0"/>
      <w:marTop w:val="0"/>
      <w:marBottom w:val="0"/>
      <w:divBdr>
        <w:top w:val="none" w:sz="0" w:space="0" w:color="auto"/>
        <w:left w:val="none" w:sz="0" w:space="0" w:color="auto"/>
        <w:bottom w:val="none" w:sz="0" w:space="0" w:color="auto"/>
        <w:right w:val="none" w:sz="0" w:space="0" w:color="auto"/>
      </w:divBdr>
    </w:div>
    <w:div w:id="2020696002">
      <w:bodyDiv w:val="1"/>
      <w:marLeft w:val="0"/>
      <w:marRight w:val="0"/>
      <w:marTop w:val="0"/>
      <w:marBottom w:val="0"/>
      <w:divBdr>
        <w:top w:val="none" w:sz="0" w:space="0" w:color="auto"/>
        <w:left w:val="none" w:sz="0" w:space="0" w:color="auto"/>
        <w:bottom w:val="none" w:sz="0" w:space="0" w:color="auto"/>
        <w:right w:val="none" w:sz="0" w:space="0" w:color="auto"/>
      </w:divBdr>
    </w:div>
    <w:div w:id="2024234933">
      <w:bodyDiv w:val="1"/>
      <w:marLeft w:val="0"/>
      <w:marRight w:val="0"/>
      <w:marTop w:val="0"/>
      <w:marBottom w:val="0"/>
      <w:divBdr>
        <w:top w:val="none" w:sz="0" w:space="0" w:color="auto"/>
        <w:left w:val="none" w:sz="0" w:space="0" w:color="auto"/>
        <w:bottom w:val="none" w:sz="0" w:space="0" w:color="auto"/>
        <w:right w:val="none" w:sz="0" w:space="0" w:color="auto"/>
      </w:divBdr>
    </w:div>
    <w:div w:id="2026126476">
      <w:bodyDiv w:val="1"/>
      <w:marLeft w:val="0"/>
      <w:marRight w:val="0"/>
      <w:marTop w:val="0"/>
      <w:marBottom w:val="0"/>
      <w:divBdr>
        <w:top w:val="none" w:sz="0" w:space="0" w:color="auto"/>
        <w:left w:val="none" w:sz="0" w:space="0" w:color="auto"/>
        <w:bottom w:val="none" w:sz="0" w:space="0" w:color="auto"/>
        <w:right w:val="none" w:sz="0" w:space="0" w:color="auto"/>
      </w:divBdr>
      <w:divsChild>
        <w:div w:id="1970283409">
          <w:marLeft w:val="0"/>
          <w:marRight w:val="0"/>
          <w:marTop w:val="0"/>
          <w:marBottom w:val="0"/>
          <w:divBdr>
            <w:top w:val="single" w:sz="2" w:space="0" w:color="DEDCD1"/>
            <w:left w:val="single" w:sz="2" w:space="0" w:color="DEDCD1"/>
            <w:bottom w:val="single" w:sz="2" w:space="0" w:color="DEDCD1"/>
            <w:right w:val="single" w:sz="2" w:space="0" w:color="DEDCD1"/>
          </w:divBdr>
          <w:divsChild>
            <w:div w:id="492139354">
              <w:marLeft w:val="0"/>
              <w:marRight w:val="0"/>
              <w:marTop w:val="0"/>
              <w:marBottom w:val="0"/>
              <w:divBdr>
                <w:top w:val="single" w:sz="2" w:space="0" w:color="DEDCD1"/>
                <w:left w:val="single" w:sz="2" w:space="0" w:color="DEDCD1"/>
                <w:bottom w:val="single" w:sz="2" w:space="0" w:color="DEDCD1"/>
                <w:right w:val="single" w:sz="2" w:space="0" w:color="DEDCD1"/>
              </w:divBdr>
            </w:div>
          </w:divsChild>
        </w:div>
      </w:divsChild>
    </w:div>
    <w:div w:id="2032801830">
      <w:bodyDiv w:val="1"/>
      <w:marLeft w:val="0"/>
      <w:marRight w:val="0"/>
      <w:marTop w:val="0"/>
      <w:marBottom w:val="0"/>
      <w:divBdr>
        <w:top w:val="none" w:sz="0" w:space="0" w:color="auto"/>
        <w:left w:val="none" w:sz="0" w:space="0" w:color="auto"/>
        <w:bottom w:val="none" w:sz="0" w:space="0" w:color="auto"/>
        <w:right w:val="none" w:sz="0" w:space="0" w:color="auto"/>
      </w:divBdr>
    </w:div>
    <w:div w:id="2036032668">
      <w:bodyDiv w:val="1"/>
      <w:marLeft w:val="0"/>
      <w:marRight w:val="0"/>
      <w:marTop w:val="0"/>
      <w:marBottom w:val="0"/>
      <w:divBdr>
        <w:top w:val="none" w:sz="0" w:space="0" w:color="auto"/>
        <w:left w:val="none" w:sz="0" w:space="0" w:color="auto"/>
        <w:bottom w:val="none" w:sz="0" w:space="0" w:color="auto"/>
        <w:right w:val="none" w:sz="0" w:space="0" w:color="auto"/>
      </w:divBdr>
    </w:div>
    <w:div w:id="2039352431">
      <w:bodyDiv w:val="1"/>
      <w:marLeft w:val="0"/>
      <w:marRight w:val="0"/>
      <w:marTop w:val="0"/>
      <w:marBottom w:val="0"/>
      <w:divBdr>
        <w:top w:val="none" w:sz="0" w:space="0" w:color="auto"/>
        <w:left w:val="none" w:sz="0" w:space="0" w:color="auto"/>
        <w:bottom w:val="none" w:sz="0" w:space="0" w:color="auto"/>
        <w:right w:val="none" w:sz="0" w:space="0" w:color="auto"/>
      </w:divBdr>
    </w:div>
    <w:div w:id="2040159879">
      <w:bodyDiv w:val="1"/>
      <w:marLeft w:val="0"/>
      <w:marRight w:val="0"/>
      <w:marTop w:val="0"/>
      <w:marBottom w:val="0"/>
      <w:divBdr>
        <w:top w:val="none" w:sz="0" w:space="0" w:color="auto"/>
        <w:left w:val="none" w:sz="0" w:space="0" w:color="auto"/>
        <w:bottom w:val="none" w:sz="0" w:space="0" w:color="auto"/>
        <w:right w:val="none" w:sz="0" w:space="0" w:color="auto"/>
      </w:divBdr>
    </w:div>
    <w:div w:id="2041202495">
      <w:bodyDiv w:val="1"/>
      <w:marLeft w:val="0"/>
      <w:marRight w:val="0"/>
      <w:marTop w:val="0"/>
      <w:marBottom w:val="0"/>
      <w:divBdr>
        <w:top w:val="none" w:sz="0" w:space="0" w:color="auto"/>
        <w:left w:val="none" w:sz="0" w:space="0" w:color="auto"/>
        <w:bottom w:val="none" w:sz="0" w:space="0" w:color="auto"/>
        <w:right w:val="none" w:sz="0" w:space="0" w:color="auto"/>
      </w:divBdr>
    </w:div>
    <w:div w:id="2042168018">
      <w:bodyDiv w:val="1"/>
      <w:marLeft w:val="0"/>
      <w:marRight w:val="0"/>
      <w:marTop w:val="0"/>
      <w:marBottom w:val="0"/>
      <w:divBdr>
        <w:top w:val="none" w:sz="0" w:space="0" w:color="auto"/>
        <w:left w:val="none" w:sz="0" w:space="0" w:color="auto"/>
        <w:bottom w:val="none" w:sz="0" w:space="0" w:color="auto"/>
        <w:right w:val="none" w:sz="0" w:space="0" w:color="auto"/>
      </w:divBdr>
    </w:div>
    <w:div w:id="2042707773">
      <w:bodyDiv w:val="1"/>
      <w:marLeft w:val="0"/>
      <w:marRight w:val="0"/>
      <w:marTop w:val="0"/>
      <w:marBottom w:val="0"/>
      <w:divBdr>
        <w:top w:val="none" w:sz="0" w:space="0" w:color="auto"/>
        <w:left w:val="none" w:sz="0" w:space="0" w:color="auto"/>
        <w:bottom w:val="none" w:sz="0" w:space="0" w:color="auto"/>
        <w:right w:val="none" w:sz="0" w:space="0" w:color="auto"/>
      </w:divBdr>
      <w:divsChild>
        <w:div w:id="1145510633">
          <w:marLeft w:val="0"/>
          <w:marRight w:val="0"/>
          <w:marTop w:val="0"/>
          <w:marBottom w:val="0"/>
          <w:divBdr>
            <w:top w:val="none" w:sz="0" w:space="0" w:color="auto"/>
            <w:left w:val="none" w:sz="0" w:space="0" w:color="auto"/>
            <w:bottom w:val="none" w:sz="0" w:space="0" w:color="auto"/>
            <w:right w:val="none" w:sz="0" w:space="0" w:color="auto"/>
          </w:divBdr>
          <w:divsChild>
            <w:div w:id="1786995927">
              <w:marLeft w:val="0"/>
              <w:marRight w:val="0"/>
              <w:marTop w:val="0"/>
              <w:marBottom w:val="0"/>
              <w:divBdr>
                <w:top w:val="none" w:sz="0" w:space="0" w:color="auto"/>
                <w:left w:val="none" w:sz="0" w:space="0" w:color="auto"/>
                <w:bottom w:val="none" w:sz="0" w:space="0" w:color="auto"/>
                <w:right w:val="none" w:sz="0" w:space="0" w:color="auto"/>
              </w:divBdr>
              <w:divsChild>
                <w:div w:id="646668224">
                  <w:marLeft w:val="0"/>
                  <w:marRight w:val="0"/>
                  <w:marTop w:val="0"/>
                  <w:marBottom w:val="0"/>
                  <w:divBdr>
                    <w:top w:val="none" w:sz="0" w:space="0" w:color="auto"/>
                    <w:left w:val="none" w:sz="0" w:space="0" w:color="auto"/>
                    <w:bottom w:val="none" w:sz="0" w:space="0" w:color="auto"/>
                    <w:right w:val="none" w:sz="0" w:space="0" w:color="auto"/>
                  </w:divBdr>
                  <w:divsChild>
                    <w:div w:id="307785514">
                      <w:marLeft w:val="0"/>
                      <w:marRight w:val="0"/>
                      <w:marTop w:val="0"/>
                      <w:marBottom w:val="0"/>
                      <w:divBdr>
                        <w:top w:val="none" w:sz="0" w:space="0" w:color="auto"/>
                        <w:left w:val="none" w:sz="0" w:space="0" w:color="auto"/>
                        <w:bottom w:val="none" w:sz="0" w:space="0" w:color="auto"/>
                        <w:right w:val="none" w:sz="0" w:space="0" w:color="auto"/>
                      </w:divBdr>
                      <w:divsChild>
                        <w:div w:id="299070946">
                          <w:marLeft w:val="0"/>
                          <w:marRight w:val="0"/>
                          <w:marTop w:val="0"/>
                          <w:marBottom w:val="0"/>
                          <w:divBdr>
                            <w:top w:val="none" w:sz="0" w:space="0" w:color="auto"/>
                            <w:left w:val="none" w:sz="0" w:space="0" w:color="auto"/>
                            <w:bottom w:val="none" w:sz="0" w:space="0" w:color="auto"/>
                            <w:right w:val="none" w:sz="0" w:space="0" w:color="auto"/>
                          </w:divBdr>
                          <w:divsChild>
                            <w:div w:id="194734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66753">
                      <w:marLeft w:val="0"/>
                      <w:marRight w:val="0"/>
                      <w:marTop w:val="0"/>
                      <w:marBottom w:val="0"/>
                      <w:divBdr>
                        <w:top w:val="none" w:sz="0" w:space="0" w:color="auto"/>
                        <w:left w:val="none" w:sz="0" w:space="0" w:color="auto"/>
                        <w:bottom w:val="none" w:sz="0" w:space="0" w:color="auto"/>
                        <w:right w:val="none" w:sz="0" w:space="0" w:color="auto"/>
                      </w:divBdr>
                      <w:divsChild>
                        <w:div w:id="718629008">
                          <w:marLeft w:val="0"/>
                          <w:marRight w:val="0"/>
                          <w:marTop w:val="0"/>
                          <w:marBottom w:val="0"/>
                          <w:divBdr>
                            <w:top w:val="none" w:sz="0" w:space="0" w:color="auto"/>
                            <w:left w:val="none" w:sz="0" w:space="0" w:color="auto"/>
                            <w:bottom w:val="none" w:sz="0" w:space="0" w:color="auto"/>
                            <w:right w:val="none" w:sz="0" w:space="0" w:color="auto"/>
                          </w:divBdr>
                          <w:divsChild>
                            <w:div w:id="1433092659">
                              <w:marLeft w:val="0"/>
                              <w:marRight w:val="0"/>
                              <w:marTop w:val="0"/>
                              <w:marBottom w:val="0"/>
                              <w:divBdr>
                                <w:top w:val="none" w:sz="0" w:space="0" w:color="auto"/>
                                <w:left w:val="none" w:sz="0" w:space="0" w:color="auto"/>
                                <w:bottom w:val="none" w:sz="0" w:space="0" w:color="auto"/>
                                <w:right w:val="none" w:sz="0" w:space="0" w:color="auto"/>
                              </w:divBdr>
                              <w:divsChild>
                                <w:div w:id="150708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46081">
          <w:marLeft w:val="0"/>
          <w:marRight w:val="0"/>
          <w:marTop w:val="0"/>
          <w:marBottom w:val="0"/>
          <w:divBdr>
            <w:top w:val="none" w:sz="0" w:space="0" w:color="auto"/>
            <w:left w:val="none" w:sz="0" w:space="0" w:color="auto"/>
            <w:bottom w:val="none" w:sz="0" w:space="0" w:color="auto"/>
            <w:right w:val="none" w:sz="0" w:space="0" w:color="auto"/>
          </w:divBdr>
          <w:divsChild>
            <w:div w:id="2092264808">
              <w:marLeft w:val="0"/>
              <w:marRight w:val="0"/>
              <w:marTop w:val="0"/>
              <w:marBottom w:val="0"/>
              <w:divBdr>
                <w:top w:val="none" w:sz="0" w:space="0" w:color="auto"/>
                <w:left w:val="none" w:sz="0" w:space="0" w:color="auto"/>
                <w:bottom w:val="none" w:sz="0" w:space="0" w:color="auto"/>
                <w:right w:val="none" w:sz="0" w:space="0" w:color="auto"/>
              </w:divBdr>
              <w:divsChild>
                <w:div w:id="1367565405">
                  <w:marLeft w:val="0"/>
                  <w:marRight w:val="0"/>
                  <w:marTop w:val="0"/>
                  <w:marBottom w:val="0"/>
                  <w:divBdr>
                    <w:top w:val="none" w:sz="0" w:space="0" w:color="auto"/>
                    <w:left w:val="none" w:sz="0" w:space="0" w:color="auto"/>
                    <w:bottom w:val="none" w:sz="0" w:space="0" w:color="auto"/>
                    <w:right w:val="none" w:sz="0" w:space="0" w:color="auto"/>
                  </w:divBdr>
                  <w:divsChild>
                    <w:div w:id="2111049211">
                      <w:marLeft w:val="0"/>
                      <w:marRight w:val="0"/>
                      <w:marTop w:val="0"/>
                      <w:marBottom w:val="0"/>
                      <w:divBdr>
                        <w:top w:val="none" w:sz="0" w:space="0" w:color="auto"/>
                        <w:left w:val="none" w:sz="0" w:space="0" w:color="auto"/>
                        <w:bottom w:val="none" w:sz="0" w:space="0" w:color="auto"/>
                        <w:right w:val="none" w:sz="0" w:space="0" w:color="auto"/>
                      </w:divBdr>
                      <w:divsChild>
                        <w:div w:id="1152407726">
                          <w:marLeft w:val="0"/>
                          <w:marRight w:val="0"/>
                          <w:marTop w:val="0"/>
                          <w:marBottom w:val="0"/>
                          <w:divBdr>
                            <w:top w:val="none" w:sz="0" w:space="0" w:color="auto"/>
                            <w:left w:val="none" w:sz="0" w:space="0" w:color="auto"/>
                            <w:bottom w:val="none" w:sz="0" w:space="0" w:color="auto"/>
                            <w:right w:val="none" w:sz="0" w:space="0" w:color="auto"/>
                          </w:divBdr>
                          <w:divsChild>
                            <w:div w:id="1615671404">
                              <w:marLeft w:val="0"/>
                              <w:marRight w:val="0"/>
                              <w:marTop w:val="0"/>
                              <w:marBottom w:val="0"/>
                              <w:divBdr>
                                <w:top w:val="none" w:sz="0" w:space="0" w:color="auto"/>
                                <w:left w:val="none" w:sz="0" w:space="0" w:color="auto"/>
                                <w:bottom w:val="none" w:sz="0" w:space="0" w:color="auto"/>
                                <w:right w:val="none" w:sz="0" w:space="0" w:color="auto"/>
                              </w:divBdr>
                            </w:div>
                          </w:divsChild>
                        </w:div>
                        <w:div w:id="1118141345">
                          <w:marLeft w:val="0"/>
                          <w:marRight w:val="0"/>
                          <w:marTop w:val="0"/>
                          <w:marBottom w:val="0"/>
                          <w:divBdr>
                            <w:top w:val="none" w:sz="0" w:space="0" w:color="auto"/>
                            <w:left w:val="none" w:sz="0" w:space="0" w:color="auto"/>
                            <w:bottom w:val="none" w:sz="0" w:space="0" w:color="auto"/>
                            <w:right w:val="none" w:sz="0" w:space="0" w:color="auto"/>
                          </w:divBdr>
                          <w:divsChild>
                            <w:div w:id="5045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020855">
          <w:marLeft w:val="0"/>
          <w:marRight w:val="0"/>
          <w:marTop w:val="0"/>
          <w:marBottom w:val="0"/>
          <w:divBdr>
            <w:top w:val="none" w:sz="0" w:space="0" w:color="auto"/>
            <w:left w:val="none" w:sz="0" w:space="0" w:color="auto"/>
            <w:bottom w:val="none" w:sz="0" w:space="0" w:color="auto"/>
            <w:right w:val="none" w:sz="0" w:space="0" w:color="auto"/>
          </w:divBdr>
          <w:divsChild>
            <w:div w:id="1985770132">
              <w:marLeft w:val="0"/>
              <w:marRight w:val="0"/>
              <w:marTop w:val="0"/>
              <w:marBottom w:val="0"/>
              <w:divBdr>
                <w:top w:val="none" w:sz="0" w:space="0" w:color="auto"/>
                <w:left w:val="none" w:sz="0" w:space="0" w:color="auto"/>
                <w:bottom w:val="none" w:sz="0" w:space="0" w:color="auto"/>
                <w:right w:val="none" w:sz="0" w:space="0" w:color="auto"/>
              </w:divBdr>
              <w:divsChild>
                <w:div w:id="689724686">
                  <w:marLeft w:val="0"/>
                  <w:marRight w:val="0"/>
                  <w:marTop w:val="0"/>
                  <w:marBottom w:val="0"/>
                  <w:divBdr>
                    <w:top w:val="none" w:sz="0" w:space="0" w:color="auto"/>
                    <w:left w:val="none" w:sz="0" w:space="0" w:color="auto"/>
                    <w:bottom w:val="none" w:sz="0" w:space="0" w:color="auto"/>
                    <w:right w:val="none" w:sz="0" w:space="0" w:color="auto"/>
                  </w:divBdr>
                  <w:divsChild>
                    <w:div w:id="1251695240">
                      <w:marLeft w:val="0"/>
                      <w:marRight w:val="0"/>
                      <w:marTop w:val="0"/>
                      <w:marBottom w:val="0"/>
                      <w:divBdr>
                        <w:top w:val="none" w:sz="0" w:space="0" w:color="auto"/>
                        <w:left w:val="none" w:sz="0" w:space="0" w:color="auto"/>
                        <w:bottom w:val="none" w:sz="0" w:space="0" w:color="auto"/>
                        <w:right w:val="none" w:sz="0" w:space="0" w:color="auto"/>
                      </w:divBdr>
                      <w:divsChild>
                        <w:div w:id="561644579">
                          <w:marLeft w:val="0"/>
                          <w:marRight w:val="0"/>
                          <w:marTop w:val="0"/>
                          <w:marBottom w:val="0"/>
                          <w:divBdr>
                            <w:top w:val="none" w:sz="0" w:space="0" w:color="auto"/>
                            <w:left w:val="none" w:sz="0" w:space="0" w:color="auto"/>
                            <w:bottom w:val="none" w:sz="0" w:space="0" w:color="auto"/>
                            <w:right w:val="none" w:sz="0" w:space="0" w:color="auto"/>
                          </w:divBdr>
                          <w:divsChild>
                            <w:div w:id="3770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852490">
      <w:bodyDiv w:val="1"/>
      <w:marLeft w:val="0"/>
      <w:marRight w:val="0"/>
      <w:marTop w:val="0"/>
      <w:marBottom w:val="0"/>
      <w:divBdr>
        <w:top w:val="none" w:sz="0" w:space="0" w:color="auto"/>
        <w:left w:val="none" w:sz="0" w:space="0" w:color="auto"/>
        <w:bottom w:val="none" w:sz="0" w:space="0" w:color="auto"/>
        <w:right w:val="none" w:sz="0" w:space="0" w:color="auto"/>
      </w:divBdr>
    </w:div>
    <w:div w:id="2047680000">
      <w:bodyDiv w:val="1"/>
      <w:marLeft w:val="0"/>
      <w:marRight w:val="0"/>
      <w:marTop w:val="0"/>
      <w:marBottom w:val="0"/>
      <w:divBdr>
        <w:top w:val="none" w:sz="0" w:space="0" w:color="auto"/>
        <w:left w:val="none" w:sz="0" w:space="0" w:color="auto"/>
        <w:bottom w:val="none" w:sz="0" w:space="0" w:color="auto"/>
        <w:right w:val="none" w:sz="0" w:space="0" w:color="auto"/>
      </w:divBdr>
    </w:div>
    <w:div w:id="2057317822">
      <w:bodyDiv w:val="1"/>
      <w:marLeft w:val="0"/>
      <w:marRight w:val="0"/>
      <w:marTop w:val="0"/>
      <w:marBottom w:val="0"/>
      <w:divBdr>
        <w:top w:val="none" w:sz="0" w:space="0" w:color="auto"/>
        <w:left w:val="none" w:sz="0" w:space="0" w:color="auto"/>
        <w:bottom w:val="none" w:sz="0" w:space="0" w:color="auto"/>
        <w:right w:val="none" w:sz="0" w:space="0" w:color="auto"/>
      </w:divBdr>
    </w:div>
    <w:div w:id="2064936568">
      <w:bodyDiv w:val="1"/>
      <w:marLeft w:val="0"/>
      <w:marRight w:val="0"/>
      <w:marTop w:val="0"/>
      <w:marBottom w:val="0"/>
      <w:divBdr>
        <w:top w:val="none" w:sz="0" w:space="0" w:color="auto"/>
        <w:left w:val="none" w:sz="0" w:space="0" w:color="auto"/>
        <w:bottom w:val="none" w:sz="0" w:space="0" w:color="auto"/>
        <w:right w:val="none" w:sz="0" w:space="0" w:color="auto"/>
      </w:divBdr>
    </w:div>
    <w:div w:id="2069261303">
      <w:bodyDiv w:val="1"/>
      <w:marLeft w:val="0"/>
      <w:marRight w:val="0"/>
      <w:marTop w:val="0"/>
      <w:marBottom w:val="0"/>
      <w:divBdr>
        <w:top w:val="none" w:sz="0" w:space="0" w:color="auto"/>
        <w:left w:val="none" w:sz="0" w:space="0" w:color="auto"/>
        <w:bottom w:val="none" w:sz="0" w:space="0" w:color="auto"/>
        <w:right w:val="none" w:sz="0" w:space="0" w:color="auto"/>
      </w:divBdr>
    </w:div>
    <w:div w:id="2071070200">
      <w:bodyDiv w:val="1"/>
      <w:marLeft w:val="0"/>
      <w:marRight w:val="0"/>
      <w:marTop w:val="0"/>
      <w:marBottom w:val="0"/>
      <w:divBdr>
        <w:top w:val="none" w:sz="0" w:space="0" w:color="auto"/>
        <w:left w:val="none" w:sz="0" w:space="0" w:color="auto"/>
        <w:bottom w:val="none" w:sz="0" w:space="0" w:color="auto"/>
        <w:right w:val="none" w:sz="0" w:space="0" w:color="auto"/>
      </w:divBdr>
    </w:div>
    <w:div w:id="2071267372">
      <w:bodyDiv w:val="1"/>
      <w:marLeft w:val="0"/>
      <w:marRight w:val="0"/>
      <w:marTop w:val="0"/>
      <w:marBottom w:val="0"/>
      <w:divBdr>
        <w:top w:val="none" w:sz="0" w:space="0" w:color="auto"/>
        <w:left w:val="none" w:sz="0" w:space="0" w:color="auto"/>
        <w:bottom w:val="none" w:sz="0" w:space="0" w:color="auto"/>
        <w:right w:val="none" w:sz="0" w:space="0" w:color="auto"/>
      </w:divBdr>
    </w:div>
    <w:div w:id="2072075747">
      <w:bodyDiv w:val="1"/>
      <w:marLeft w:val="0"/>
      <w:marRight w:val="0"/>
      <w:marTop w:val="0"/>
      <w:marBottom w:val="0"/>
      <w:divBdr>
        <w:top w:val="none" w:sz="0" w:space="0" w:color="auto"/>
        <w:left w:val="none" w:sz="0" w:space="0" w:color="auto"/>
        <w:bottom w:val="none" w:sz="0" w:space="0" w:color="auto"/>
        <w:right w:val="none" w:sz="0" w:space="0" w:color="auto"/>
      </w:divBdr>
    </w:div>
    <w:div w:id="2080244912">
      <w:bodyDiv w:val="1"/>
      <w:marLeft w:val="0"/>
      <w:marRight w:val="0"/>
      <w:marTop w:val="0"/>
      <w:marBottom w:val="0"/>
      <w:divBdr>
        <w:top w:val="none" w:sz="0" w:space="0" w:color="auto"/>
        <w:left w:val="none" w:sz="0" w:space="0" w:color="auto"/>
        <w:bottom w:val="none" w:sz="0" w:space="0" w:color="auto"/>
        <w:right w:val="none" w:sz="0" w:space="0" w:color="auto"/>
      </w:divBdr>
      <w:divsChild>
        <w:div w:id="174806572">
          <w:marLeft w:val="0"/>
          <w:marRight w:val="0"/>
          <w:marTop w:val="0"/>
          <w:marBottom w:val="0"/>
          <w:divBdr>
            <w:top w:val="none" w:sz="0" w:space="0" w:color="auto"/>
            <w:left w:val="none" w:sz="0" w:space="0" w:color="auto"/>
            <w:bottom w:val="none" w:sz="0" w:space="0" w:color="auto"/>
            <w:right w:val="none" w:sz="0" w:space="0" w:color="auto"/>
          </w:divBdr>
          <w:divsChild>
            <w:div w:id="18065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873410">
      <w:bodyDiv w:val="1"/>
      <w:marLeft w:val="0"/>
      <w:marRight w:val="0"/>
      <w:marTop w:val="0"/>
      <w:marBottom w:val="0"/>
      <w:divBdr>
        <w:top w:val="none" w:sz="0" w:space="0" w:color="auto"/>
        <w:left w:val="none" w:sz="0" w:space="0" w:color="auto"/>
        <w:bottom w:val="none" w:sz="0" w:space="0" w:color="auto"/>
        <w:right w:val="none" w:sz="0" w:space="0" w:color="auto"/>
      </w:divBdr>
    </w:div>
    <w:div w:id="2085103359">
      <w:bodyDiv w:val="1"/>
      <w:marLeft w:val="0"/>
      <w:marRight w:val="0"/>
      <w:marTop w:val="0"/>
      <w:marBottom w:val="0"/>
      <w:divBdr>
        <w:top w:val="none" w:sz="0" w:space="0" w:color="auto"/>
        <w:left w:val="none" w:sz="0" w:space="0" w:color="auto"/>
        <w:bottom w:val="none" w:sz="0" w:space="0" w:color="auto"/>
        <w:right w:val="none" w:sz="0" w:space="0" w:color="auto"/>
      </w:divBdr>
    </w:div>
    <w:div w:id="2091272975">
      <w:bodyDiv w:val="1"/>
      <w:marLeft w:val="0"/>
      <w:marRight w:val="0"/>
      <w:marTop w:val="0"/>
      <w:marBottom w:val="0"/>
      <w:divBdr>
        <w:top w:val="none" w:sz="0" w:space="0" w:color="auto"/>
        <w:left w:val="none" w:sz="0" w:space="0" w:color="auto"/>
        <w:bottom w:val="none" w:sz="0" w:space="0" w:color="auto"/>
        <w:right w:val="none" w:sz="0" w:space="0" w:color="auto"/>
      </w:divBdr>
    </w:div>
    <w:div w:id="2092769201">
      <w:bodyDiv w:val="1"/>
      <w:marLeft w:val="0"/>
      <w:marRight w:val="0"/>
      <w:marTop w:val="0"/>
      <w:marBottom w:val="0"/>
      <w:divBdr>
        <w:top w:val="none" w:sz="0" w:space="0" w:color="auto"/>
        <w:left w:val="none" w:sz="0" w:space="0" w:color="auto"/>
        <w:bottom w:val="none" w:sz="0" w:space="0" w:color="auto"/>
        <w:right w:val="none" w:sz="0" w:space="0" w:color="auto"/>
      </w:divBdr>
    </w:div>
    <w:div w:id="2095668473">
      <w:bodyDiv w:val="1"/>
      <w:marLeft w:val="0"/>
      <w:marRight w:val="0"/>
      <w:marTop w:val="0"/>
      <w:marBottom w:val="0"/>
      <w:divBdr>
        <w:top w:val="none" w:sz="0" w:space="0" w:color="auto"/>
        <w:left w:val="none" w:sz="0" w:space="0" w:color="auto"/>
        <w:bottom w:val="none" w:sz="0" w:space="0" w:color="auto"/>
        <w:right w:val="none" w:sz="0" w:space="0" w:color="auto"/>
      </w:divBdr>
    </w:div>
    <w:div w:id="2100713199">
      <w:bodyDiv w:val="1"/>
      <w:marLeft w:val="0"/>
      <w:marRight w:val="0"/>
      <w:marTop w:val="0"/>
      <w:marBottom w:val="0"/>
      <w:divBdr>
        <w:top w:val="none" w:sz="0" w:space="0" w:color="auto"/>
        <w:left w:val="none" w:sz="0" w:space="0" w:color="auto"/>
        <w:bottom w:val="none" w:sz="0" w:space="0" w:color="auto"/>
        <w:right w:val="none" w:sz="0" w:space="0" w:color="auto"/>
      </w:divBdr>
    </w:div>
    <w:div w:id="2100787577">
      <w:bodyDiv w:val="1"/>
      <w:marLeft w:val="0"/>
      <w:marRight w:val="0"/>
      <w:marTop w:val="0"/>
      <w:marBottom w:val="0"/>
      <w:divBdr>
        <w:top w:val="none" w:sz="0" w:space="0" w:color="auto"/>
        <w:left w:val="none" w:sz="0" w:space="0" w:color="auto"/>
        <w:bottom w:val="none" w:sz="0" w:space="0" w:color="auto"/>
        <w:right w:val="none" w:sz="0" w:space="0" w:color="auto"/>
      </w:divBdr>
    </w:div>
    <w:div w:id="2101675993">
      <w:bodyDiv w:val="1"/>
      <w:marLeft w:val="0"/>
      <w:marRight w:val="0"/>
      <w:marTop w:val="0"/>
      <w:marBottom w:val="0"/>
      <w:divBdr>
        <w:top w:val="none" w:sz="0" w:space="0" w:color="auto"/>
        <w:left w:val="none" w:sz="0" w:space="0" w:color="auto"/>
        <w:bottom w:val="none" w:sz="0" w:space="0" w:color="auto"/>
        <w:right w:val="none" w:sz="0" w:space="0" w:color="auto"/>
      </w:divBdr>
      <w:divsChild>
        <w:div w:id="1594973611">
          <w:marLeft w:val="0"/>
          <w:marRight w:val="0"/>
          <w:marTop w:val="0"/>
          <w:marBottom w:val="0"/>
          <w:divBdr>
            <w:top w:val="none" w:sz="0" w:space="0" w:color="auto"/>
            <w:left w:val="none" w:sz="0" w:space="0" w:color="auto"/>
            <w:bottom w:val="none" w:sz="0" w:space="0" w:color="auto"/>
            <w:right w:val="none" w:sz="0" w:space="0" w:color="auto"/>
          </w:divBdr>
          <w:divsChild>
            <w:div w:id="804275459">
              <w:marLeft w:val="0"/>
              <w:marRight w:val="0"/>
              <w:marTop w:val="0"/>
              <w:marBottom w:val="0"/>
              <w:divBdr>
                <w:top w:val="none" w:sz="0" w:space="0" w:color="auto"/>
                <w:left w:val="none" w:sz="0" w:space="0" w:color="auto"/>
                <w:bottom w:val="none" w:sz="0" w:space="0" w:color="auto"/>
                <w:right w:val="none" w:sz="0" w:space="0" w:color="auto"/>
              </w:divBdr>
              <w:divsChild>
                <w:div w:id="2037191582">
                  <w:marLeft w:val="0"/>
                  <w:marRight w:val="0"/>
                  <w:marTop w:val="0"/>
                  <w:marBottom w:val="0"/>
                  <w:divBdr>
                    <w:top w:val="none" w:sz="0" w:space="0" w:color="auto"/>
                    <w:left w:val="none" w:sz="0" w:space="0" w:color="auto"/>
                    <w:bottom w:val="none" w:sz="0" w:space="0" w:color="auto"/>
                    <w:right w:val="none" w:sz="0" w:space="0" w:color="auto"/>
                  </w:divBdr>
                  <w:divsChild>
                    <w:div w:id="285166006">
                      <w:marLeft w:val="0"/>
                      <w:marRight w:val="0"/>
                      <w:marTop w:val="0"/>
                      <w:marBottom w:val="0"/>
                      <w:divBdr>
                        <w:top w:val="none" w:sz="0" w:space="0" w:color="auto"/>
                        <w:left w:val="none" w:sz="0" w:space="0" w:color="auto"/>
                        <w:bottom w:val="none" w:sz="0" w:space="0" w:color="auto"/>
                        <w:right w:val="none" w:sz="0" w:space="0" w:color="auto"/>
                      </w:divBdr>
                      <w:divsChild>
                        <w:div w:id="1381707798">
                          <w:marLeft w:val="0"/>
                          <w:marRight w:val="0"/>
                          <w:marTop w:val="0"/>
                          <w:marBottom w:val="0"/>
                          <w:divBdr>
                            <w:top w:val="none" w:sz="0" w:space="0" w:color="auto"/>
                            <w:left w:val="none" w:sz="0" w:space="0" w:color="auto"/>
                            <w:bottom w:val="none" w:sz="0" w:space="0" w:color="auto"/>
                            <w:right w:val="none" w:sz="0" w:space="0" w:color="auto"/>
                          </w:divBdr>
                          <w:divsChild>
                            <w:div w:id="1385718012">
                              <w:marLeft w:val="0"/>
                              <w:marRight w:val="0"/>
                              <w:marTop w:val="0"/>
                              <w:marBottom w:val="0"/>
                              <w:divBdr>
                                <w:top w:val="none" w:sz="0" w:space="0" w:color="auto"/>
                                <w:left w:val="none" w:sz="0" w:space="0" w:color="auto"/>
                                <w:bottom w:val="none" w:sz="0" w:space="0" w:color="auto"/>
                                <w:right w:val="none" w:sz="0" w:space="0" w:color="auto"/>
                              </w:divBdr>
                              <w:divsChild>
                                <w:div w:id="18120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25946">
                          <w:marLeft w:val="0"/>
                          <w:marRight w:val="0"/>
                          <w:marTop w:val="0"/>
                          <w:marBottom w:val="0"/>
                          <w:divBdr>
                            <w:top w:val="none" w:sz="0" w:space="0" w:color="auto"/>
                            <w:left w:val="none" w:sz="0" w:space="0" w:color="auto"/>
                            <w:bottom w:val="none" w:sz="0" w:space="0" w:color="auto"/>
                            <w:right w:val="none" w:sz="0" w:space="0" w:color="auto"/>
                          </w:divBdr>
                          <w:divsChild>
                            <w:div w:id="1114331046">
                              <w:marLeft w:val="0"/>
                              <w:marRight w:val="0"/>
                              <w:marTop w:val="0"/>
                              <w:marBottom w:val="0"/>
                              <w:divBdr>
                                <w:top w:val="none" w:sz="0" w:space="0" w:color="auto"/>
                                <w:left w:val="none" w:sz="0" w:space="0" w:color="auto"/>
                                <w:bottom w:val="none" w:sz="0" w:space="0" w:color="auto"/>
                                <w:right w:val="none" w:sz="0" w:space="0" w:color="auto"/>
                              </w:divBdr>
                              <w:divsChild>
                                <w:div w:id="1616208918">
                                  <w:marLeft w:val="0"/>
                                  <w:marRight w:val="0"/>
                                  <w:marTop w:val="0"/>
                                  <w:marBottom w:val="0"/>
                                  <w:divBdr>
                                    <w:top w:val="none" w:sz="0" w:space="0" w:color="auto"/>
                                    <w:left w:val="none" w:sz="0" w:space="0" w:color="auto"/>
                                    <w:bottom w:val="none" w:sz="0" w:space="0" w:color="auto"/>
                                    <w:right w:val="none" w:sz="0" w:space="0" w:color="auto"/>
                                  </w:divBdr>
                                  <w:divsChild>
                                    <w:div w:id="112565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109336">
              <w:marLeft w:val="0"/>
              <w:marRight w:val="0"/>
              <w:marTop w:val="0"/>
              <w:marBottom w:val="0"/>
              <w:divBdr>
                <w:top w:val="none" w:sz="0" w:space="0" w:color="auto"/>
                <w:left w:val="none" w:sz="0" w:space="0" w:color="auto"/>
                <w:bottom w:val="none" w:sz="0" w:space="0" w:color="auto"/>
                <w:right w:val="none" w:sz="0" w:space="0" w:color="auto"/>
              </w:divBdr>
              <w:divsChild>
                <w:div w:id="206722633">
                  <w:marLeft w:val="0"/>
                  <w:marRight w:val="0"/>
                  <w:marTop w:val="0"/>
                  <w:marBottom w:val="0"/>
                  <w:divBdr>
                    <w:top w:val="none" w:sz="0" w:space="0" w:color="auto"/>
                    <w:left w:val="none" w:sz="0" w:space="0" w:color="auto"/>
                    <w:bottom w:val="none" w:sz="0" w:space="0" w:color="auto"/>
                    <w:right w:val="none" w:sz="0" w:space="0" w:color="auto"/>
                  </w:divBdr>
                  <w:divsChild>
                    <w:div w:id="31904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486667">
      <w:bodyDiv w:val="1"/>
      <w:marLeft w:val="0"/>
      <w:marRight w:val="0"/>
      <w:marTop w:val="0"/>
      <w:marBottom w:val="0"/>
      <w:divBdr>
        <w:top w:val="none" w:sz="0" w:space="0" w:color="auto"/>
        <w:left w:val="none" w:sz="0" w:space="0" w:color="auto"/>
        <w:bottom w:val="none" w:sz="0" w:space="0" w:color="auto"/>
        <w:right w:val="none" w:sz="0" w:space="0" w:color="auto"/>
      </w:divBdr>
    </w:div>
    <w:div w:id="2103640256">
      <w:bodyDiv w:val="1"/>
      <w:marLeft w:val="0"/>
      <w:marRight w:val="0"/>
      <w:marTop w:val="0"/>
      <w:marBottom w:val="0"/>
      <w:divBdr>
        <w:top w:val="none" w:sz="0" w:space="0" w:color="auto"/>
        <w:left w:val="none" w:sz="0" w:space="0" w:color="auto"/>
        <w:bottom w:val="none" w:sz="0" w:space="0" w:color="auto"/>
        <w:right w:val="none" w:sz="0" w:space="0" w:color="auto"/>
      </w:divBdr>
    </w:div>
    <w:div w:id="2104565228">
      <w:bodyDiv w:val="1"/>
      <w:marLeft w:val="0"/>
      <w:marRight w:val="0"/>
      <w:marTop w:val="0"/>
      <w:marBottom w:val="0"/>
      <w:divBdr>
        <w:top w:val="none" w:sz="0" w:space="0" w:color="auto"/>
        <w:left w:val="none" w:sz="0" w:space="0" w:color="auto"/>
        <w:bottom w:val="none" w:sz="0" w:space="0" w:color="auto"/>
        <w:right w:val="none" w:sz="0" w:space="0" w:color="auto"/>
      </w:divBdr>
      <w:divsChild>
        <w:div w:id="452554703">
          <w:marLeft w:val="0"/>
          <w:marRight w:val="0"/>
          <w:marTop w:val="0"/>
          <w:marBottom w:val="0"/>
          <w:divBdr>
            <w:top w:val="none" w:sz="0" w:space="0" w:color="auto"/>
            <w:left w:val="none" w:sz="0" w:space="0" w:color="auto"/>
            <w:bottom w:val="none" w:sz="0" w:space="0" w:color="auto"/>
            <w:right w:val="none" w:sz="0" w:space="0" w:color="auto"/>
          </w:divBdr>
          <w:divsChild>
            <w:div w:id="8619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8654">
      <w:bodyDiv w:val="1"/>
      <w:marLeft w:val="0"/>
      <w:marRight w:val="0"/>
      <w:marTop w:val="0"/>
      <w:marBottom w:val="0"/>
      <w:divBdr>
        <w:top w:val="none" w:sz="0" w:space="0" w:color="auto"/>
        <w:left w:val="none" w:sz="0" w:space="0" w:color="auto"/>
        <w:bottom w:val="none" w:sz="0" w:space="0" w:color="auto"/>
        <w:right w:val="none" w:sz="0" w:space="0" w:color="auto"/>
      </w:divBdr>
    </w:div>
    <w:div w:id="2106725561">
      <w:bodyDiv w:val="1"/>
      <w:marLeft w:val="0"/>
      <w:marRight w:val="0"/>
      <w:marTop w:val="0"/>
      <w:marBottom w:val="0"/>
      <w:divBdr>
        <w:top w:val="none" w:sz="0" w:space="0" w:color="auto"/>
        <w:left w:val="none" w:sz="0" w:space="0" w:color="auto"/>
        <w:bottom w:val="none" w:sz="0" w:space="0" w:color="auto"/>
        <w:right w:val="none" w:sz="0" w:space="0" w:color="auto"/>
      </w:divBdr>
    </w:div>
    <w:div w:id="2115594146">
      <w:bodyDiv w:val="1"/>
      <w:marLeft w:val="0"/>
      <w:marRight w:val="0"/>
      <w:marTop w:val="0"/>
      <w:marBottom w:val="0"/>
      <w:divBdr>
        <w:top w:val="none" w:sz="0" w:space="0" w:color="auto"/>
        <w:left w:val="none" w:sz="0" w:space="0" w:color="auto"/>
        <w:bottom w:val="none" w:sz="0" w:space="0" w:color="auto"/>
        <w:right w:val="none" w:sz="0" w:space="0" w:color="auto"/>
      </w:divBdr>
    </w:div>
    <w:div w:id="2119180426">
      <w:bodyDiv w:val="1"/>
      <w:marLeft w:val="0"/>
      <w:marRight w:val="0"/>
      <w:marTop w:val="0"/>
      <w:marBottom w:val="0"/>
      <w:divBdr>
        <w:top w:val="none" w:sz="0" w:space="0" w:color="auto"/>
        <w:left w:val="none" w:sz="0" w:space="0" w:color="auto"/>
        <w:bottom w:val="none" w:sz="0" w:space="0" w:color="auto"/>
        <w:right w:val="none" w:sz="0" w:space="0" w:color="auto"/>
      </w:divBdr>
    </w:div>
    <w:div w:id="2123264539">
      <w:bodyDiv w:val="1"/>
      <w:marLeft w:val="0"/>
      <w:marRight w:val="0"/>
      <w:marTop w:val="0"/>
      <w:marBottom w:val="0"/>
      <w:divBdr>
        <w:top w:val="none" w:sz="0" w:space="0" w:color="auto"/>
        <w:left w:val="none" w:sz="0" w:space="0" w:color="auto"/>
        <w:bottom w:val="none" w:sz="0" w:space="0" w:color="auto"/>
        <w:right w:val="none" w:sz="0" w:space="0" w:color="auto"/>
      </w:divBdr>
    </w:div>
    <w:div w:id="2127461029">
      <w:bodyDiv w:val="1"/>
      <w:marLeft w:val="0"/>
      <w:marRight w:val="0"/>
      <w:marTop w:val="0"/>
      <w:marBottom w:val="0"/>
      <w:divBdr>
        <w:top w:val="none" w:sz="0" w:space="0" w:color="auto"/>
        <w:left w:val="none" w:sz="0" w:space="0" w:color="auto"/>
        <w:bottom w:val="none" w:sz="0" w:space="0" w:color="auto"/>
        <w:right w:val="none" w:sz="0" w:space="0" w:color="auto"/>
      </w:divBdr>
    </w:div>
    <w:div w:id="2129035060">
      <w:bodyDiv w:val="1"/>
      <w:marLeft w:val="0"/>
      <w:marRight w:val="0"/>
      <w:marTop w:val="0"/>
      <w:marBottom w:val="0"/>
      <w:divBdr>
        <w:top w:val="none" w:sz="0" w:space="0" w:color="auto"/>
        <w:left w:val="none" w:sz="0" w:space="0" w:color="auto"/>
        <w:bottom w:val="none" w:sz="0" w:space="0" w:color="auto"/>
        <w:right w:val="none" w:sz="0" w:space="0" w:color="auto"/>
      </w:divBdr>
    </w:div>
    <w:div w:id="2136940901">
      <w:bodyDiv w:val="1"/>
      <w:marLeft w:val="0"/>
      <w:marRight w:val="0"/>
      <w:marTop w:val="0"/>
      <w:marBottom w:val="0"/>
      <w:divBdr>
        <w:top w:val="none" w:sz="0" w:space="0" w:color="auto"/>
        <w:left w:val="none" w:sz="0" w:space="0" w:color="auto"/>
        <w:bottom w:val="none" w:sz="0" w:space="0" w:color="auto"/>
        <w:right w:val="none" w:sz="0" w:space="0" w:color="auto"/>
      </w:divBdr>
    </w:div>
    <w:div w:id="2139716642">
      <w:bodyDiv w:val="1"/>
      <w:marLeft w:val="0"/>
      <w:marRight w:val="0"/>
      <w:marTop w:val="0"/>
      <w:marBottom w:val="0"/>
      <w:divBdr>
        <w:top w:val="none" w:sz="0" w:space="0" w:color="auto"/>
        <w:left w:val="none" w:sz="0" w:space="0" w:color="auto"/>
        <w:bottom w:val="none" w:sz="0" w:space="0" w:color="auto"/>
        <w:right w:val="none" w:sz="0" w:space="0" w:color="auto"/>
      </w:divBdr>
    </w:div>
    <w:div w:id="2142073140">
      <w:bodyDiv w:val="1"/>
      <w:marLeft w:val="0"/>
      <w:marRight w:val="0"/>
      <w:marTop w:val="0"/>
      <w:marBottom w:val="0"/>
      <w:divBdr>
        <w:top w:val="none" w:sz="0" w:space="0" w:color="auto"/>
        <w:left w:val="none" w:sz="0" w:space="0" w:color="auto"/>
        <w:bottom w:val="none" w:sz="0" w:space="0" w:color="auto"/>
        <w:right w:val="none" w:sz="0" w:space="0" w:color="auto"/>
      </w:divBdr>
      <w:divsChild>
        <w:div w:id="1027952224">
          <w:marLeft w:val="0"/>
          <w:marRight w:val="0"/>
          <w:marTop w:val="0"/>
          <w:marBottom w:val="0"/>
          <w:divBdr>
            <w:top w:val="none" w:sz="0" w:space="0" w:color="auto"/>
            <w:left w:val="none" w:sz="0" w:space="0" w:color="auto"/>
            <w:bottom w:val="none" w:sz="0" w:space="0" w:color="auto"/>
            <w:right w:val="none" w:sz="0" w:space="0" w:color="auto"/>
          </w:divBdr>
          <w:divsChild>
            <w:div w:id="2136562336">
              <w:marLeft w:val="0"/>
              <w:marRight w:val="0"/>
              <w:marTop w:val="0"/>
              <w:marBottom w:val="0"/>
              <w:divBdr>
                <w:top w:val="none" w:sz="0" w:space="0" w:color="auto"/>
                <w:left w:val="none" w:sz="0" w:space="0" w:color="auto"/>
                <w:bottom w:val="none" w:sz="0" w:space="0" w:color="auto"/>
                <w:right w:val="none" w:sz="0" w:space="0" w:color="auto"/>
              </w:divBdr>
              <w:divsChild>
                <w:div w:id="467163579">
                  <w:marLeft w:val="0"/>
                  <w:marRight w:val="0"/>
                  <w:marTop w:val="0"/>
                  <w:marBottom w:val="0"/>
                  <w:divBdr>
                    <w:top w:val="none" w:sz="0" w:space="0" w:color="auto"/>
                    <w:left w:val="none" w:sz="0" w:space="0" w:color="auto"/>
                    <w:bottom w:val="none" w:sz="0" w:space="0" w:color="auto"/>
                    <w:right w:val="none" w:sz="0" w:space="0" w:color="auto"/>
                  </w:divBdr>
                  <w:divsChild>
                    <w:div w:id="1381176043">
                      <w:marLeft w:val="0"/>
                      <w:marRight w:val="0"/>
                      <w:marTop w:val="0"/>
                      <w:marBottom w:val="0"/>
                      <w:divBdr>
                        <w:top w:val="none" w:sz="0" w:space="0" w:color="auto"/>
                        <w:left w:val="none" w:sz="0" w:space="0" w:color="auto"/>
                        <w:bottom w:val="none" w:sz="0" w:space="0" w:color="auto"/>
                        <w:right w:val="none" w:sz="0" w:space="0" w:color="auto"/>
                      </w:divBdr>
                      <w:divsChild>
                        <w:div w:id="491147212">
                          <w:marLeft w:val="0"/>
                          <w:marRight w:val="0"/>
                          <w:marTop w:val="0"/>
                          <w:marBottom w:val="0"/>
                          <w:divBdr>
                            <w:top w:val="none" w:sz="0" w:space="0" w:color="auto"/>
                            <w:left w:val="none" w:sz="0" w:space="0" w:color="auto"/>
                            <w:bottom w:val="none" w:sz="0" w:space="0" w:color="auto"/>
                            <w:right w:val="none" w:sz="0" w:space="0" w:color="auto"/>
                          </w:divBdr>
                          <w:divsChild>
                            <w:div w:id="92919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91427">
                      <w:marLeft w:val="0"/>
                      <w:marRight w:val="0"/>
                      <w:marTop w:val="0"/>
                      <w:marBottom w:val="0"/>
                      <w:divBdr>
                        <w:top w:val="none" w:sz="0" w:space="0" w:color="auto"/>
                        <w:left w:val="none" w:sz="0" w:space="0" w:color="auto"/>
                        <w:bottom w:val="none" w:sz="0" w:space="0" w:color="auto"/>
                        <w:right w:val="none" w:sz="0" w:space="0" w:color="auto"/>
                      </w:divBdr>
                      <w:divsChild>
                        <w:div w:id="2105298551">
                          <w:marLeft w:val="0"/>
                          <w:marRight w:val="0"/>
                          <w:marTop w:val="0"/>
                          <w:marBottom w:val="0"/>
                          <w:divBdr>
                            <w:top w:val="none" w:sz="0" w:space="0" w:color="auto"/>
                            <w:left w:val="none" w:sz="0" w:space="0" w:color="auto"/>
                            <w:bottom w:val="none" w:sz="0" w:space="0" w:color="auto"/>
                            <w:right w:val="none" w:sz="0" w:space="0" w:color="auto"/>
                          </w:divBdr>
                          <w:divsChild>
                            <w:div w:id="1655716845">
                              <w:marLeft w:val="0"/>
                              <w:marRight w:val="0"/>
                              <w:marTop w:val="0"/>
                              <w:marBottom w:val="0"/>
                              <w:divBdr>
                                <w:top w:val="none" w:sz="0" w:space="0" w:color="auto"/>
                                <w:left w:val="none" w:sz="0" w:space="0" w:color="auto"/>
                                <w:bottom w:val="none" w:sz="0" w:space="0" w:color="auto"/>
                                <w:right w:val="none" w:sz="0" w:space="0" w:color="auto"/>
                              </w:divBdr>
                              <w:divsChild>
                                <w:div w:id="11880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602079">
          <w:marLeft w:val="0"/>
          <w:marRight w:val="0"/>
          <w:marTop w:val="0"/>
          <w:marBottom w:val="0"/>
          <w:divBdr>
            <w:top w:val="none" w:sz="0" w:space="0" w:color="auto"/>
            <w:left w:val="none" w:sz="0" w:space="0" w:color="auto"/>
            <w:bottom w:val="none" w:sz="0" w:space="0" w:color="auto"/>
            <w:right w:val="none" w:sz="0" w:space="0" w:color="auto"/>
          </w:divBdr>
          <w:divsChild>
            <w:div w:id="1362240402">
              <w:marLeft w:val="0"/>
              <w:marRight w:val="0"/>
              <w:marTop w:val="0"/>
              <w:marBottom w:val="0"/>
              <w:divBdr>
                <w:top w:val="none" w:sz="0" w:space="0" w:color="auto"/>
                <w:left w:val="none" w:sz="0" w:space="0" w:color="auto"/>
                <w:bottom w:val="none" w:sz="0" w:space="0" w:color="auto"/>
                <w:right w:val="none" w:sz="0" w:space="0" w:color="auto"/>
              </w:divBdr>
              <w:divsChild>
                <w:div w:id="1152989847">
                  <w:marLeft w:val="0"/>
                  <w:marRight w:val="0"/>
                  <w:marTop w:val="0"/>
                  <w:marBottom w:val="0"/>
                  <w:divBdr>
                    <w:top w:val="none" w:sz="0" w:space="0" w:color="auto"/>
                    <w:left w:val="none" w:sz="0" w:space="0" w:color="auto"/>
                    <w:bottom w:val="none" w:sz="0" w:space="0" w:color="auto"/>
                    <w:right w:val="none" w:sz="0" w:space="0" w:color="auto"/>
                  </w:divBdr>
                  <w:divsChild>
                    <w:div w:id="1373382567">
                      <w:marLeft w:val="0"/>
                      <w:marRight w:val="0"/>
                      <w:marTop w:val="0"/>
                      <w:marBottom w:val="0"/>
                      <w:divBdr>
                        <w:top w:val="none" w:sz="0" w:space="0" w:color="auto"/>
                        <w:left w:val="none" w:sz="0" w:space="0" w:color="auto"/>
                        <w:bottom w:val="none" w:sz="0" w:space="0" w:color="auto"/>
                        <w:right w:val="none" w:sz="0" w:space="0" w:color="auto"/>
                      </w:divBdr>
                      <w:divsChild>
                        <w:div w:id="12734780">
                          <w:marLeft w:val="0"/>
                          <w:marRight w:val="0"/>
                          <w:marTop w:val="0"/>
                          <w:marBottom w:val="0"/>
                          <w:divBdr>
                            <w:top w:val="none" w:sz="0" w:space="0" w:color="auto"/>
                            <w:left w:val="none" w:sz="0" w:space="0" w:color="auto"/>
                            <w:bottom w:val="none" w:sz="0" w:space="0" w:color="auto"/>
                            <w:right w:val="none" w:sz="0" w:space="0" w:color="auto"/>
                          </w:divBdr>
                          <w:divsChild>
                            <w:div w:id="1685278866">
                              <w:marLeft w:val="0"/>
                              <w:marRight w:val="0"/>
                              <w:marTop w:val="0"/>
                              <w:marBottom w:val="0"/>
                              <w:divBdr>
                                <w:top w:val="none" w:sz="0" w:space="0" w:color="auto"/>
                                <w:left w:val="none" w:sz="0" w:space="0" w:color="auto"/>
                                <w:bottom w:val="none" w:sz="0" w:space="0" w:color="auto"/>
                                <w:right w:val="none" w:sz="0" w:space="0" w:color="auto"/>
                              </w:divBdr>
                            </w:div>
                          </w:divsChild>
                        </w:div>
                        <w:div w:id="122384511">
                          <w:marLeft w:val="0"/>
                          <w:marRight w:val="0"/>
                          <w:marTop w:val="0"/>
                          <w:marBottom w:val="0"/>
                          <w:divBdr>
                            <w:top w:val="none" w:sz="0" w:space="0" w:color="auto"/>
                            <w:left w:val="none" w:sz="0" w:space="0" w:color="auto"/>
                            <w:bottom w:val="none" w:sz="0" w:space="0" w:color="auto"/>
                            <w:right w:val="none" w:sz="0" w:space="0" w:color="auto"/>
                          </w:divBdr>
                          <w:divsChild>
                            <w:div w:id="4963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839397">
          <w:marLeft w:val="0"/>
          <w:marRight w:val="0"/>
          <w:marTop w:val="0"/>
          <w:marBottom w:val="0"/>
          <w:divBdr>
            <w:top w:val="none" w:sz="0" w:space="0" w:color="auto"/>
            <w:left w:val="none" w:sz="0" w:space="0" w:color="auto"/>
            <w:bottom w:val="none" w:sz="0" w:space="0" w:color="auto"/>
            <w:right w:val="none" w:sz="0" w:space="0" w:color="auto"/>
          </w:divBdr>
          <w:divsChild>
            <w:div w:id="1129323233">
              <w:marLeft w:val="0"/>
              <w:marRight w:val="0"/>
              <w:marTop w:val="0"/>
              <w:marBottom w:val="0"/>
              <w:divBdr>
                <w:top w:val="none" w:sz="0" w:space="0" w:color="auto"/>
                <w:left w:val="none" w:sz="0" w:space="0" w:color="auto"/>
                <w:bottom w:val="none" w:sz="0" w:space="0" w:color="auto"/>
                <w:right w:val="none" w:sz="0" w:space="0" w:color="auto"/>
              </w:divBdr>
              <w:divsChild>
                <w:div w:id="184636303">
                  <w:marLeft w:val="0"/>
                  <w:marRight w:val="0"/>
                  <w:marTop w:val="0"/>
                  <w:marBottom w:val="0"/>
                  <w:divBdr>
                    <w:top w:val="none" w:sz="0" w:space="0" w:color="auto"/>
                    <w:left w:val="none" w:sz="0" w:space="0" w:color="auto"/>
                    <w:bottom w:val="none" w:sz="0" w:space="0" w:color="auto"/>
                    <w:right w:val="none" w:sz="0" w:space="0" w:color="auto"/>
                  </w:divBdr>
                  <w:divsChild>
                    <w:div w:id="485167652">
                      <w:marLeft w:val="0"/>
                      <w:marRight w:val="0"/>
                      <w:marTop w:val="0"/>
                      <w:marBottom w:val="0"/>
                      <w:divBdr>
                        <w:top w:val="none" w:sz="0" w:space="0" w:color="auto"/>
                        <w:left w:val="none" w:sz="0" w:space="0" w:color="auto"/>
                        <w:bottom w:val="none" w:sz="0" w:space="0" w:color="auto"/>
                        <w:right w:val="none" w:sz="0" w:space="0" w:color="auto"/>
                      </w:divBdr>
                      <w:divsChild>
                        <w:div w:id="1270233436">
                          <w:marLeft w:val="0"/>
                          <w:marRight w:val="0"/>
                          <w:marTop w:val="0"/>
                          <w:marBottom w:val="0"/>
                          <w:divBdr>
                            <w:top w:val="none" w:sz="0" w:space="0" w:color="auto"/>
                            <w:left w:val="none" w:sz="0" w:space="0" w:color="auto"/>
                            <w:bottom w:val="none" w:sz="0" w:space="0" w:color="auto"/>
                            <w:right w:val="none" w:sz="0" w:space="0" w:color="auto"/>
                          </w:divBdr>
                          <w:divsChild>
                            <w:div w:id="61907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chart" Target="charts/chart1.xml"/><Relationship Id="rId26" Type="http://schemas.openxmlformats.org/officeDocument/2006/relationships/chart" Target="charts/chart9.xml"/><Relationship Id="rId39" Type="http://schemas.openxmlformats.org/officeDocument/2006/relationships/oleObject" Target="embeddings/Microsoft_Excel_Chart3.xls"/><Relationship Id="rId21" Type="http://schemas.openxmlformats.org/officeDocument/2006/relationships/chart" Target="charts/chart4.xml"/><Relationship Id="rId34" Type="http://schemas.openxmlformats.org/officeDocument/2006/relationships/chart" Target="charts/chart13.xml"/><Relationship Id="rId42" Type="http://schemas.openxmlformats.org/officeDocument/2006/relationships/image" Target="media/image5.png"/><Relationship Id="rId47" Type="http://schemas.openxmlformats.org/officeDocument/2006/relationships/chart" Target="charts/chart18.xm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oleObject" Target="embeddings/Microsoft_Excel_Chart.xls"/><Relationship Id="rId11" Type="http://schemas.openxmlformats.org/officeDocument/2006/relationships/diagramColors" Target="diagrams/colors1.xml"/><Relationship Id="rId24" Type="http://schemas.openxmlformats.org/officeDocument/2006/relationships/chart" Target="charts/chart7.xml"/><Relationship Id="rId32" Type="http://schemas.openxmlformats.org/officeDocument/2006/relationships/chart" Target="charts/chart11.xml"/><Relationship Id="rId37" Type="http://schemas.openxmlformats.org/officeDocument/2006/relationships/image" Target="media/image4.png"/><Relationship Id="rId40" Type="http://schemas.openxmlformats.org/officeDocument/2006/relationships/chart" Target="charts/chart15.xml"/><Relationship Id="rId45" Type="http://schemas.openxmlformats.org/officeDocument/2006/relationships/oleObject" Target="embeddings/Microsoft_Excel_Chart5.xls"/><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chart" Target="charts/chart6.xml"/><Relationship Id="rId28" Type="http://schemas.openxmlformats.org/officeDocument/2006/relationships/image" Target="media/image2.png"/><Relationship Id="rId36" Type="http://schemas.openxmlformats.org/officeDocument/2006/relationships/image" Target="media/image3.png"/><Relationship Id="rId49" Type="http://schemas.openxmlformats.org/officeDocument/2006/relationships/image" Target="media/image8.png"/><Relationship Id="rId10" Type="http://schemas.openxmlformats.org/officeDocument/2006/relationships/diagramQuickStyle" Target="diagrams/quickStyle1.xml"/><Relationship Id="rId19" Type="http://schemas.openxmlformats.org/officeDocument/2006/relationships/chart" Target="charts/chart2.xml"/><Relationship Id="rId31" Type="http://schemas.openxmlformats.org/officeDocument/2006/relationships/chart" Target="charts/chart10.xml"/><Relationship Id="rId44" Type="http://schemas.openxmlformats.org/officeDocument/2006/relationships/oleObject" Target="embeddings/Microsoft_Excel_Chart4.xls"/><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chart" Target="charts/chart5.xml"/><Relationship Id="rId27" Type="http://schemas.openxmlformats.org/officeDocument/2006/relationships/image" Target="media/image1.png"/><Relationship Id="rId30" Type="http://schemas.openxmlformats.org/officeDocument/2006/relationships/oleObject" Target="embeddings/Microsoft_Excel_Chart1.xls"/><Relationship Id="rId35" Type="http://schemas.openxmlformats.org/officeDocument/2006/relationships/chart" Target="charts/chart14.xml"/><Relationship Id="rId43" Type="http://schemas.openxmlformats.org/officeDocument/2006/relationships/image" Target="media/image6.png"/><Relationship Id="rId48" Type="http://schemas.openxmlformats.org/officeDocument/2006/relationships/image" Target="media/image7.png"/><Relationship Id="rId8" Type="http://schemas.openxmlformats.org/officeDocument/2006/relationships/diagramData" Target="diagrams/data1.xml"/><Relationship Id="rId51" Type="http://schemas.openxmlformats.org/officeDocument/2006/relationships/fontTable" Target="fontTable.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chart" Target="charts/chart8.xml"/><Relationship Id="rId33" Type="http://schemas.openxmlformats.org/officeDocument/2006/relationships/chart" Target="charts/chart12.xml"/><Relationship Id="rId38" Type="http://schemas.openxmlformats.org/officeDocument/2006/relationships/oleObject" Target="embeddings/Microsoft_Excel_Chart2.xls"/><Relationship Id="rId46" Type="http://schemas.openxmlformats.org/officeDocument/2006/relationships/chart" Target="charts/chart17.xml"/><Relationship Id="rId20" Type="http://schemas.openxmlformats.org/officeDocument/2006/relationships/chart" Target="charts/chart3.xml"/><Relationship Id="rId41"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8.xml"/><Relationship Id="rId1" Type="http://schemas.microsoft.com/office/2011/relationships/chartStyle" Target="style8.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9.xml"/><Relationship Id="rId1" Type="http://schemas.microsoft.com/office/2011/relationships/chartStyle" Target="style9.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0.xml"/><Relationship Id="rId1" Type="http://schemas.microsoft.com/office/2011/relationships/chartStyle" Target="style10.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1.xml"/><Relationship Id="rId1" Type="http://schemas.microsoft.com/office/2011/relationships/chartStyle" Target="style11.xm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3.xml"/><Relationship Id="rId1" Type="http://schemas.microsoft.com/office/2011/relationships/chartStyle" Target="style13.xm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1.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2.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Дані:</c:v>
                </c:pt>
              </c:strCache>
            </c:strRef>
          </c:tx>
          <c:dPt>
            <c:idx val="0"/>
            <c:bubble3D val="0"/>
            <c:spPr>
              <a:solidFill>
                <a:schemeClr val="accent2"/>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6DAE-406F-AFFB-F17C9BDF87F1}"/>
              </c:ext>
            </c:extLst>
          </c:dPt>
          <c:dPt>
            <c:idx val="1"/>
            <c:bubble3D val="0"/>
            <c:spPr>
              <a:solidFill>
                <a:schemeClr val="accent4"/>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6DAE-406F-AFFB-F17C9BDF87F1}"/>
              </c:ext>
            </c:extLst>
          </c:dPt>
          <c:dPt>
            <c:idx val="2"/>
            <c:bubble3D val="0"/>
            <c:spPr>
              <a:solidFill>
                <a:schemeClr val="accent6"/>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6DAE-406F-AFFB-F17C9BDF87F1}"/>
              </c:ext>
            </c:extLst>
          </c:dPt>
          <c:dLbls>
            <c:dLbl>
              <c:idx val="0"/>
              <c:layout>
                <c:manualLayout>
                  <c:x val="8.0946694849956938E-2"/>
                  <c:y val="0.10865437122373126"/>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manualLayout>
                      <c:w val="0.2471272409630115"/>
                      <c:h val="0.26621642093396042"/>
                    </c:manualLayout>
                  </c15:layout>
                </c:ext>
                <c:ext xmlns:c16="http://schemas.microsoft.com/office/drawing/2014/chart" uri="{C3380CC4-5D6E-409C-BE32-E72D297353CC}">
                  <c16:uniqueId val="{00000001-6DAE-406F-AFFB-F17C9BDF87F1}"/>
                </c:ext>
              </c:extLst>
            </c:dLbl>
            <c:dLbl>
              <c:idx val="1"/>
              <c:layout>
                <c:manualLayout>
                  <c:x val="-0.28973229994602323"/>
                  <c:y val="-0.13945656960665151"/>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7355303114583205"/>
                      <c:h val="0.15647941658299422"/>
                    </c:manualLayout>
                  </c15:layout>
                </c:ext>
                <c:ext xmlns:c16="http://schemas.microsoft.com/office/drawing/2014/chart" uri="{C3380CC4-5D6E-409C-BE32-E72D297353CC}">
                  <c16:uniqueId val="{00000003-6DAE-406F-AFFB-F17C9BDF87F1}"/>
                </c:ext>
              </c:extLst>
            </c:dLbl>
            <c:dLbl>
              <c:idx val="2"/>
              <c:layout>
                <c:manualLayout>
                  <c:x val="-1.0305854625314692E-2"/>
                  <c:y val="3.4502548403894405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842385361170513"/>
                      <c:h val="0.15647950829540802"/>
                    </c:manualLayout>
                  </c15:layout>
                </c:ext>
                <c:ext xmlns:c16="http://schemas.microsoft.com/office/drawing/2014/chart" uri="{C3380CC4-5D6E-409C-BE32-E72D297353CC}">
                  <c16:uniqueId val="{00000005-6DAE-406F-AFFB-F17C9BDF87F1}"/>
                </c:ext>
              </c:extLst>
            </c:dLbl>
            <c:dLbl>
              <c:idx val="4"/>
              <c:tx>
                <c:rich>
                  <a:bodyPr/>
                  <a:lstStyle/>
                  <a:p>
                    <a:r>
                      <a:rPr lang="uk-UA" sz="902">
                        <a:latin typeface="Times New Roman" panose="02020603050405020304" pitchFamily="18" charset="0"/>
                        <a:cs typeface="Times New Roman" panose="02020603050405020304" pitchFamily="18" charset="0"/>
                      </a:rPr>
                      <a:t>[]
[]</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DAE-406F-AFFB-F17C9BDF87F1}"/>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showLeaderLines val="1"/>
            <c:leaderLines>
              <c:spPr>
                <a:ln w="9546"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Лист1!$A$2:$A$4</c:f>
              <c:strCache>
                <c:ptCount val="3"/>
                <c:pt idx="0">
                  <c:v>Емоціогенне харчування</c:v>
                </c:pt>
                <c:pt idx="1">
                  <c:v>Екстернальне харчування</c:v>
                </c:pt>
                <c:pt idx="2">
                  <c:v>Обмежувальна поведінка</c:v>
                </c:pt>
              </c:strCache>
            </c:strRef>
          </c:cat>
          <c:val>
            <c:numRef>
              <c:f>Лист1!$B$2:$B$4</c:f>
              <c:numCache>
                <c:formatCode>0.00</c:formatCode>
                <c:ptCount val="3"/>
                <c:pt idx="0">
                  <c:v>2.8</c:v>
                </c:pt>
                <c:pt idx="1">
                  <c:v>2.8</c:v>
                </c:pt>
                <c:pt idx="2">
                  <c:v>2.8</c:v>
                </c:pt>
              </c:numCache>
            </c:numRef>
          </c:val>
          <c:extLst>
            <c:ext xmlns:c16="http://schemas.microsoft.com/office/drawing/2014/chart" uri="{C3380CC4-5D6E-409C-BE32-E72D297353CC}">
              <c16:uniqueId val="{00000007-6DAE-406F-AFFB-F17C9BDF87F1}"/>
            </c:ext>
          </c:extLst>
        </c:ser>
        <c:dLbls>
          <c:showLegendKey val="0"/>
          <c:showVal val="0"/>
          <c:showCatName val="0"/>
          <c:showSerName val="0"/>
          <c:showPercent val="0"/>
          <c:showBubbleSize val="0"/>
          <c:showLeaderLines val="1"/>
        </c:dLbls>
        <c:firstSliceAng val="0"/>
      </c:pieChart>
      <c:spPr>
        <a:noFill/>
        <a:ln w="25455">
          <a:noFill/>
        </a:ln>
        <a:effectLst/>
      </c:spPr>
    </c:plotArea>
    <c:legend>
      <c:legendPos val="b"/>
      <c:layout>
        <c:manualLayout>
          <c:xMode val="edge"/>
          <c:yMode val="edge"/>
          <c:x val="3.6662505098950561E-2"/>
          <c:y val="0.87799429314454958"/>
          <c:w val="0.93086127970267452"/>
          <c:h val="9.9004009246550617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46" cap="flat" cmpd="sng" algn="ctr">
      <a:solidFill>
        <a:sysClr val="window" lastClr="FFFFFF"/>
      </a:solidFill>
      <a:prstDash val="solid"/>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0"/>
      <c:rotY val="70"/>
      <c:depthPercent val="100"/>
      <c:rAngAx val="1"/>
    </c:view3D>
    <c:floor>
      <c:thickness val="0"/>
      <c:spPr>
        <a:noFill/>
        <a:ln w="6350" cap="flat" cmpd="sng" algn="ctr">
          <a:noFill/>
          <a:prstDash val="solid"/>
          <a:round/>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0114183652903934"/>
          <c:y val="4.7774158523344191E-2"/>
          <c:w val="0.87458631881076643"/>
          <c:h val="0.80355826857147739"/>
        </c:manualLayout>
      </c:layout>
      <c:bar3DChart>
        <c:barDir val="col"/>
        <c:grouping val="clustered"/>
        <c:varyColors val="0"/>
        <c:ser>
          <c:idx val="0"/>
          <c:order val="0"/>
          <c:tx>
            <c:strRef>
              <c:f>Лист1!$B$1</c:f>
              <c:strCache>
                <c:ptCount val="1"/>
                <c:pt idx="0">
                  <c:v>Емоціогенне харчування</c:v>
                </c:pt>
              </c:strCache>
            </c:strRef>
          </c:tx>
          <c:spPr>
            <a:solidFill>
              <a:schemeClr val="accent1"/>
            </a:solidFill>
            <a:ln>
              <a:noFill/>
            </a:ln>
            <a:effectLst/>
            <a:sp3d/>
          </c:spPr>
          <c:invertIfNegative val="0"/>
          <c:dLbls>
            <c:dLbl>
              <c:idx val="0"/>
              <c:layout>
                <c:manualLayout>
                  <c:x val="-2.2065313327449248E-3"/>
                  <c:y val="-3.0401737242128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BB-43B9-96C1-884DC9AFF9F4}"/>
                </c:ext>
              </c:extLst>
            </c:dLbl>
            <c:spPr>
              <a:noFill/>
              <a:ln w="25236">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Зміна у %</c:v>
                </c:pt>
              </c:strCache>
            </c:strRef>
          </c:cat>
          <c:val>
            <c:numRef>
              <c:f>Лист1!$B$2</c:f>
              <c:numCache>
                <c:formatCode>0.00%</c:formatCode>
                <c:ptCount val="1"/>
                <c:pt idx="0">
                  <c:v>-0.26700000000000002</c:v>
                </c:pt>
              </c:numCache>
            </c:numRef>
          </c:val>
          <c:extLst>
            <c:ext xmlns:c16="http://schemas.microsoft.com/office/drawing/2014/chart" uri="{C3380CC4-5D6E-409C-BE32-E72D297353CC}">
              <c16:uniqueId val="{00000001-E9BB-43B9-96C1-884DC9AFF9F4}"/>
            </c:ext>
          </c:extLst>
        </c:ser>
        <c:ser>
          <c:idx val="1"/>
          <c:order val="1"/>
          <c:tx>
            <c:strRef>
              <c:f>Лист1!$C$1</c:f>
              <c:strCache>
                <c:ptCount val="1"/>
                <c:pt idx="0">
                  <c:v>Екстернальне харчування</c:v>
                </c:pt>
              </c:strCache>
            </c:strRef>
          </c:tx>
          <c:spPr>
            <a:solidFill>
              <a:schemeClr val="accent2"/>
            </a:solidFill>
            <a:ln>
              <a:noFill/>
            </a:ln>
            <a:effectLst/>
            <a:sp3d/>
          </c:spPr>
          <c:invertIfNegative val="0"/>
          <c:dLbls>
            <c:dLbl>
              <c:idx val="0"/>
              <c:layout>
                <c:manualLayout>
                  <c:x val="5.9576345984112891E-2"/>
                  <c:y val="-7.383279044516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BB-43B9-96C1-884DC9AFF9F4}"/>
                </c:ext>
              </c:extLst>
            </c:dLbl>
            <c:spPr>
              <a:noFill/>
              <a:ln w="25236">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c:f>
              <c:strCache>
                <c:ptCount val="1"/>
                <c:pt idx="0">
                  <c:v>Зміна у %</c:v>
                </c:pt>
              </c:strCache>
            </c:strRef>
          </c:cat>
          <c:val>
            <c:numRef>
              <c:f>Лист1!$C$2</c:f>
              <c:numCache>
                <c:formatCode>0.00%</c:formatCode>
                <c:ptCount val="1"/>
                <c:pt idx="0">
                  <c:v>3.3000000000000002E-2</c:v>
                </c:pt>
              </c:numCache>
            </c:numRef>
          </c:val>
          <c:extLst>
            <c:ext xmlns:c16="http://schemas.microsoft.com/office/drawing/2014/chart" uri="{C3380CC4-5D6E-409C-BE32-E72D297353CC}">
              <c16:uniqueId val="{00000003-E9BB-43B9-96C1-884DC9AFF9F4}"/>
            </c:ext>
          </c:extLst>
        </c:ser>
        <c:ser>
          <c:idx val="2"/>
          <c:order val="2"/>
          <c:tx>
            <c:strRef>
              <c:f>Лист1!$D$1</c:f>
              <c:strCache>
                <c:ptCount val="1"/>
                <c:pt idx="0">
                  <c:v>Обмежувальна поведінка</c:v>
                </c:pt>
              </c:strCache>
            </c:strRef>
          </c:tx>
          <c:spPr>
            <a:solidFill>
              <a:schemeClr val="accent3"/>
            </a:solidFill>
            <a:ln>
              <a:noFill/>
            </a:ln>
            <a:effectLst/>
            <a:sp3d/>
          </c:spPr>
          <c:invertIfNegative val="0"/>
          <c:dLbls>
            <c:dLbl>
              <c:idx val="0"/>
              <c:layout>
                <c:manualLayout>
                  <c:x val="7.0609002647837524E-2"/>
                  <c:y val="-0.121606948968512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9BB-43B9-96C1-884DC9AFF9F4}"/>
                </c:ext>
              </c:extLst>
            </c:dLbl>
            <c:spPr>
              <a:noFill/>
              <a:ln w="25236">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c:f>
              <c:strCache>
                <c:ptCount val="1"/>
                <c:pt idx="0">
                  <c:v>Зміна у %</c:v>
                </c:pt>
              </c:strCache>
            </c:strRef>
          </c:cat>
          <c:val>
            <c:numRef>
              <c:f>Лист1!$D$2</c:f>
              <c:numCache>
                <c:formatCode>0.00%</c:formatCode>
                <c:ptCount val="1"/>
                <c:pt idx="0">
                  <c:v>6.7000000000000004E-2</c:v>
                </c:pt>
              </c:numCache>
            </c:numRef>
          </c:val>
          <c:extLst>
            <c:ext xmlns:c16="http://schemas.microsoft.com/office/drawing/2014/chart" uri="{C3380CC4-5D6E-409C-BE32-E72D297353CC}">
              <c16:uniqueId val="{00000005-E9BB-43B9-96C1-884DC9AFF9F4}"/>
            </c:ext>
          </c:extLst>
        </c:ser>
        <c:ser>
          <c:idx val="3"/>
          <c:order val="3"/>
          <c:tx>
            <c:strRef>
              <c:f>Лист1!$E$1</c:f>
              <c:strCache>
                <c:ptCount val="1"/>
                <c:pt idx="0">
                  <c:v>Збалансований профіль</c:v>
                </c:pt>
              </c:strCache>
            </c:strRef>
          </c:tx>
          <c:spPr>
            <a:solidFill>
              <a:schemeClr val="accent4"/>
            </a:solidFill>
            <a:ln>
              <a:noFill/>
            </a:ln>
            <a:effectLst/>
            <a:sp3d/>
          </c:spPr>
          <c:invertIfNegative val="0"/>
          <c:dLbls>
            <c:dLbl>
              <c:idx val="0"/>
              <c:layout>
                <c:manualLayout>
                  <c:x val="7.0609002647837524E-2"/>
                  <c:y val="-7.383279044516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9BB-43B9-96C1-884DC9AFF9F4}"/>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c:f>
              <c:strCache>
                <c:ptCount val="1"/>
                <c:pt idx="0">
                  <c:v>Зміна у %</c:v>
                </c:pt>
              </c:strCache>
            </c:strRef>
          </c:cat>
          <c:val>
            <c:numRef>
              <c:f>Лист1!$E$2</c:f>
              <c:numCache>
                <c:formatCode>0.00%</c:formatCode>
                <c:ptCount val="1"/>
                <c:pt idx="0">
                  <c:v>0.16700000000000001</c:v>
                </c:pt>
              </c:numCache>
            </c:numRef>
          </c:val>
          <c:extLst>
            <c:ext xmlns:c16="http://schemas.microsoft.com/office/drawing/2014/chart" uri="{C3380CC4-5D6E-409C-BE32-E72D297353CC}">
              <c16:uniqueId val="{00000007-E9BB-43B9-96C1-884DC9AFF9F4}"/>
            </c:ext>
          </c:extLst>
        </c:ser>
        <c:dLbls>
          <c:showLegendKey val="0"/>
          <c:showVal val="0"/>
          <c:showCatName val="0"/>
          <c:showSerName val="0"/>
          <c:showPercent val="0"/>
          <c:showBubbleSize val="0"/>
        </c:dLbls>
        <c:gapWidth val="150"/>
        <c:shape val="box"/>
        <c:axId val="1510319040"/>
        <c:axId val="1"/>
        <c:axId val="0"/>
      </c:bar3DChart>
      <c:catAx>
        <c:axId val="1510319040"/>
        <c:scaling>
          <c:orientation val="minMax"/>
        </c:scaling>
        <c:delete val="1"/>
        <c:axPos val="b"/>
        <c:numFmt formatCode="General" sourceLinked="1"/>
        <c:majorTickMark val="none"/>
        <c:minorTickMark val="none"/>
        <c:tickLblPos val="nextTo"/>
        <c:crossAx val="1"/>
        <c:crosses val="autoZero"/>
        <c:auto val="1"/>
        <c:lblAlgn val="ctr"/>
        <c:lblOffset val="100"/>
        <c:noMultiLvlLbl val="0"/>
      </c:catAx>
      <c:valAx>
        <c:axId val="1"/>
        <c:scaling>
          <c:orientation val="minMax"/>
        </c:scaling>
        <c:delete val="0"/>
        <c:axPos val="l"/>
        <c:majorGridlines>
          <c:spPr>
            <a:ln w="9464"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09" cap="flat" cmpd="sng" algn="ctr">
            <a:noFill/>
            <a:prstDash val="solid"/>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10319040"/>
        <c:crosses val="autoZero"/>
        <c:crossBetween val="between"/>
      </c:valAx>
      <c:spPr>
        <a:noFill/>
        <a:ln w="25236">
          <a:noFill/>
        </a:ln>
        <a:effectLst/>
      </c:spPr>
    </c:plotArea>
    <c:legend>
      <c:legendPos val="b"/>
      <c:layout>
        <c:manualLayout>
          <c:xMode val="edge"/>
          <c:yMode val="edge"/>
          <c:x val="0"/>
          <c:y val="0.85567553241512562"/>
          <c:w val="1"/>
          <c:h val="0.11826583566305027"/>
        </c:manualLayout>
      </c:layout>
      <c:overlay val="0"/>
      <c:spPr>
        <a:noFill/>
        <a:ln w="25236">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464" cap="flat" cmpd="sng" algn="ctr">
      <a:solidFill>
        <a:sysClr val="window" lastClr="FFFFFF"/>
      </a:solidFill>
      <a:prstDash val="solid"/>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barChart>
        <c:barDir val="col"/>
        <c:grouping val="clustered"/>
        <c:varyColors val="0"/>
        <c:ser>
          <c:idx val="0"/>
          <c:order val="0"/>
          <c:tx>
            <c:strRef>
              <c:f>Лист1!$B$1</c:f>
              <c:strCache>
                <c:ptCount val="1"/>
                <c:pt idx="0">
                  <c:v>1</c:v>
                </c:pt>
              </c:strCache>
            </c:strRef>
          </c:tx>
          <c:spPr>
            <a:solidFill>
              <a:schemeClr val="accent4">
                <a:shade val="3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Лист1!$B$2:$B$3</c:f>
              <c:numCache>
                <c:formatCode>0.00</c:formatCode>
                <c:ptCount val="2"/>
                <c:pt idx="0">
                  <c:v>48</c:v>
                </c:pt>
                <c:pt idx="1">
                  <c:v>42</c:v>
                </c:pt>
              </c:numCache>
            </c:numRef>
          </c:val>
          <c:extLst>
            <c:ext xmlns:c16="http://schemas.microsoft.com/office/drawing/2014/chart" uri="{C3380CC4-5D6E-409C-BE32-E72D297353CC}">
              <c16:uniqueId val="{00000000-C955-4539-9320-D62CB2EAE5C6}"/>
            </c:ext>
          </c:extLst>
        </c:ser>
        <c:ser>
          <c:idx val="1"/>
          <c:order val="1"/>
          <c:tx>
            <c:strRef>
              <c:f>Лист1!$C$1</c:f>
              <c:strCache>
                <c:ptCount val="1"/>
                <c:pt idx="0">
                  <c:v>2</c:v>
                </c:pt>
              </c:strCache>
            </c:strRef>
          </c:tx>
          <c:spPr>
            <a:solidFill>
              <a:schemeClr val="accent4">
                <a:shade val="3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Лист1!$C$2:$C$3</c:f>
              <c:numCache>
                <c:formatCode>0.00</c:formatCode>
                <c:ptCount val="2"/>
                <c:pt idx="0">
                  <c:v>35</c:v>
                </c:pt>
                <c:pt idx="1">
                  <c:v>32</c:v>
                </c:pt>
              </c:numCache>
            </c:numRef>
          </c:val>
          <c:extLst>
            <c:ext xmlns:c16="http://schemas.microsoft.com/office/drawing/2014/chart" uri="{C3380CC4-5D6E-409C-BE32-E72D297353CC}">
              <c16:uniqueId val="{00000001-C955-4539-9320-D62CB2EAE5C6}"/>
            </c:ext>
          </c:extLst>
        </c:ser>
        <c:ser>
          <c:idx val="2"/>
          <c:order val="2"/>
          <c:tx>
            <c:strRef>
              <c:f>Лист1!$D$1</c:f>
              <c:strCache>
                <c:ptCount val="1"/>
                <c:pt idx="0">
                  <c:v>3</c:v>
                </c:pt>
              </c:strCache>
            </c:strRef>
          </c:tx>
          <c:spPr>
            <a:solidFill>
              <a:schemeClr val="accent4">
                <a:shade val="4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Лист1!$D$2:$D$3</c:f>
              <c:numCache>
                <c:formatCode>0.00</c:formatCode>
                <c:ptCount val="2"/>
                <c:pt idx="0">
                  <c:v>58</c:v>
                </c:pt>
                <c:pt idx="1">
                  <c:v>51</c:v>
                </c:pt>
              </c:numCache>
            </c:numRef>
          </c:val>
          <c:extLst>
            <c:ext xmlns:c16="http://schemas.microsoft.com/office/drawing/2014/chart" uri="{C3380CC4-5D6E-409C-BE32-E72D297353CC}">
              <c16:uniqueId val="{00000002-C955-4539-9320-D62CB2EAE5C6}"/>
            </c:ext>
          </c:extLst>
        </c:ser>
        <c:ser>
          <c:idx val="3"/>
          <c:order val="3"/>
          <c:tx>
            <c:strRef>
              <c:f>Лист1!$E$1</c:f>
              <c:strCache>
                <c:ptCount val="1"/>
                <c:pt idx="0">
                  <c:v>4</c:v>
                </c:pt>
              </c:strCache>
            </c:strRef>
          </c:tx>
          <c:spPr>
            <a:solidFill>
              <a:schemeClr val="accent4">
                <a:shade val="4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Лист1!$E$2:$E$3</c:f>
              <c:numCache>
                <c:formatCode>0.00</c:formatCode>
                <c:ptCount val="2"/>
                <c:pt idx="0">
                  <c:v>32</c:v>
                </c:pt>
                <c:pt idx="1">
                  <c:v>29</c:v>
                </c:pt>
              </c:numCache>
            </c:numRef>
          </c:val>
          <c:extLst>
            <c:ext xmlns:c16="http://schemas.microsoft.com/office/drawing/2014/chart" uri="{C3380CC4-5D6E-409C-BE32-E72D297353CC}">
              <c16:uniqueId val="{00000003-C955-4539-9320-D62CB2EAE5C6}"/>
            </c:ext>
          </c:extLst>
        </c:ser>
        <c:ser>
          <c:idx val="4"/>
          <c:order val="4"/>
          <c:tx>
            <c:strRef>
              <c:f>Лист1!$F$1</c:f>
              <c:strCache>
                <c:ptCount val="1"/>
                <c:pt idx="0">
                  <c:v>5</c:v>
                </c:pt>
              </c:strCache>
            </c:strRef>
          </c:tx>
          <c:spPr>
            <a:solidFill>
              <a:schemeClr val="accent4">
                <a:shade val="52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Лист1!$F$2:$F$3</c:f>
              <c:numCache>
                <c:formatCode>0.00</c:formatCode>
                <c:ptCount val="2"/>
                <c:pt idx="0">
                  <c:v>62</c:v>
                </c:pt>
                <c:pt idx="1">
                  <c:v>54</c:v>
                </c:pt>
              </c:numCache>
            </c:numRef>
          </c:val>
          <c:extLst>
            <c:ext xmlns:c16="http://schemas.microsoft.com/office/drawing/2014/chart" uri="{C3380CC4-5D6E-409C-BE32-E72D297353CC}">
              <c16:uniqueId val="{00000004-C955-4539-9320-D62CB2EAE5C6}"/>
            </c:ext>
          </c:extLst>
        </c:ser>
        <c:ser>
          <c:idx val="5"/>
          <c:order val="5"/>
          <c:tx>
            <c:strRef>
              <c:f>Лист1!$G$1</c:f>
              <c:strCache>
                <c:ptCount val="1"/>
                <c:pt idx="0">
                  <c:v>6</c:v>
                </c:pt>
              </c:strCache>
            </c:strRef>
          </c:tx>
          <c:spPr>
            <a:solidFill>
              <a:schemeClr val="accent4">
                <a:shade val="5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Лист1!$G$2:$G$3</c:f>
              <c:numCache>
                <c:formatCode>0.00</c:formatCode>
                <c:ptCount val="2"/>
                <c:pt idx="0">
                  <c:v>42</c:v>
                </c:pt>
                <c:pt idx="1">
                  <c:v>38</c:v>
                </c:pt>
              </c:numCache>
            </c:numRef>
          </c:val>
          <c:extLst>
            <c:ext xmlns:c16="http://schemas.microsoft.com/office/drawing/2014/chart" uri="{C3380CC4-5D6E-409C-BE32-E72D297353CC}">
              <c16:uniqueId val="{00000005-C955-4539-9320-D62CB2EAE5C6}"/>
            </c:ext>
          </c:extLst>
        </c:ser>
        <c:ser>
          <c:idx val="6"/>
          <c:order val="6"/>
          <c:tx>
            <c:strRef>
              <c:f>Лист1!$H$1</c:f>
              <c:strCache>
                <c:ptCount val="1"/>
                <c:pt idx="0">
                  <c:v>7</c:v>
                </c:pt>
              </c:strCache>
            </c:strRef>
          </c:tx>
          <c:spPr>
            <a:solidFill>
              <a:schemeClr val="accent4">
                <a:shade val="61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Лист1!$H$2:$H$3</c:f>
              <c:numCache>
                <c:formatCode>0.00</c:formatCode>
                <c:ptCount val="2"/>
                <c:pt idx="0">
                  <c:v>51</c:v>
                </c:pt>
                <c:pt idx="1">
                  <c:v>45</c:v>
                </c:pt>
              </c:numCache>
            </c:numRef>
          </c:val>
          <c:extLst>
            <c:ext xmlns:c16="http://schemas.microsoft.com/office/drawing/2014/chart" uri="{C3380CC4-5D6E-409C-BE32-E72D297353CC}">
              <c16:uniqueId val="{00000006-C955-4539-9320-D62CB2EAE5C6}"/>
            </c:ext>
          </c:extLst>
        </c:ser>
        <c:ser>
          <c:idx val="7"/>
          <c:order val="7"/>
          <c:tx>
            <c:strRef>
              <c:f>Лист1!$I$1</c:f>
              <c:strCache>
                <c:ptCount val="1"/>
                <c:pt idx="0">
                  <c:v>8</c:v>
                </c:pt>
              </c:strCache>
            </c:strRef>
          </c:tx>
          <c:spPr>
            <a:solidFill>
              <a:schemeClr val="accent4">
                <a:shade val="6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Лист1!$I$2:$I$3</c:f>
              <c:numCache>
                <c:formatCode>0.00</c:formatCode>
                <c:ptCount val="2"/>
                <c:pt idx="0">
                  <c:v>39</c:v>
                </c:pt>
                <c:pt idx="1">
                  <c:v>36</c:v>
                </c:pt>
              </c:numCache>
            </c:numRef>
          </c:val>
          <c:extLst>
            <c:ext xmlns:c16="http://schemas.microsoft.com/office/drawing/2014/chart" uri="{C3380CC4-5D6E-409C-BE32-E72D297353CC}">
              <c16:uniqueId val="{00000007-C955-4539-9320-D62CB2EAE5C6}"/>
            </c:ext>
          </c:extLst>
        </c:ser>
        <c:ser>
          <c:idx val="8"/>
          <c:order val="8"/>
          <c:tx>
            <c:strRef>
              <c:f>Лист1!$J$1</c:f>
              <c:strCache>
                <c:ptCount val="1"/>
                <c:pt idx="0">
                  <c:v>9</c:v>
                </c:pt>
              </c:strCache>
            </c:strRef>
          </c:tx>
          <c:spPr>
            <a:solidFill>
              <a:schemeClr val="accent4">
                <a:shade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Лист1!$J$2:$J$3</c:f>
              <c:numCache>
                <c:formatCode>0.00</c:formatCode>
                <c:ptCount val="2"/>
                <c:pt idx="0">
                  <c:v>59</c:v>
                </c:pt>
                <c:pt idx="1">
                  <c:v>52</c:v>
                </c:pt>
              </c:numCache>
            </c:numRef>
          </c:val>
          <c:extLst>
            <c:ext xmlns:c16="http://schemas.microsoft.com/office/drawing/2014/chart" uri="{C3380CC4-5D6E-409C-BE32-E72D297353CC}">
              <c16:uniqueId val="{00000008-C955-4539-9320-D62CB2EAE5C6}"/>
            </c:ext>
          </c:extLst>
        </c:ser>
        <c:ser>
          <c:idx val="9"/>
          <c:order val="9"/>
          <c:tx>
            <c:strRef>
              <c:f>Лист1!$K$1</c:f>
              <c:strCache>
                <c:ptCount val="1"/>
                <c:pt idx="0">
                  <c:v>10</c:v>
                </c:pt>
              </c:strCache>
            </c:strRef>
          </c:tx>
          <c:spPr>
            <a:solidFill>
              <a:schemeClr val="accent4">
                <a:shade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Лист1!$K$2:$K$3</c:f>
              <c:numCache>
                <c:formatCode>0.00</c:formatCode>
                <c:ptCount val="2"/>
                <c:pt idx="0">
                  <c:v>43</c:v>
                </c:pt>
                <c:pt idx="1">
                  <c:v>39</c:v>
                </c:pt>
              </c:numCache>
            </c:numRef>
          </c:val>
          <c:extLst>
            <c:ext xmlns:c16="http://schemas.microsoft.com/office/drawing/2014/chart" uri="{C3380CC4-5D6E-409C-BE32-E72D297353CC}">
              <c16:uniqueId val="{00000009-C955-4539-9320-D62CB2EAE5C6}"/>
            </c:ext>
          </c:extLst>
        </c:ser>
        <c:ser>
          <c:idx val="10"/>
          <c:order val="10"/>
          <c:tx>
            <c:strRef>
              <c:f>Лист1!$L$1</c:f>
              <c:strCache>
                <c:ptCount val="1"/>
                <c:pt idx="0">
                  <c:v>11</c:v>
                </c:pt>
              </c:strCache>
            </c:strRef>
          </c:tx>
          <c:spPr>
            <a:solidFill>
              <a:schemeClr val="accent4">
                <a:shade val="7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Лист1!$L$2:$L$3</c:f>
              <c:numCache>
                <c:formatCode>0.00</c:formatCode>
                <c:ptCount val="2"/>
                <c:pt idx="0">
                  <c:v>63</c:v>
                </c:pt>
                <c:pt idx="1">
                  <c:v>56</c:v>
                </c:pt>
              </c:numCache>
            </c:numRef>
          </c:val>
          <c:extLst>
            <c:ext xmlns:c16="http://schemas.microsoft.com/office/drawing/2014/chart" uri="{C3380CC4-5D6E-409C-BE32-E72D297353CC}">
              <c16:uniqueId val="{0000000A-C955-4539-9320-D62CB2EAE5C6}"/>
            </c:ext>
          </c:extLst>
        </c:ser>
        <c:ser>
          <c:idx val="11"/>
          <c:order val="11"/>
          <c:tx>
            <c:strRef>
              <c:f>Лист1!$M$1</c:f>
              <c:strCache>
                <c:ptCount val="1"/>
                <c:pt idx="0">
                  <c:v>12</c:v>
                </c:pt>
              </c:strCache>
            </c:strRef>
          </c:tx>
          <c:spPr>
            <a:solidFill>
              <a:schemeClr val="accent4">
                <a:shade val="8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Лист1!$M$2:$M$3</c:f>
              <c:numCache>
                <c:formatCode>0.00</c:formatCode>
                <c:ptCount val="2"/>
                <c:pt idx="0">
                  <c:v>46</c:v>
                </c:pt>
                <c:pt idx="1">
                  <c:v>42</c:v>
                </c:pt>
              </c:numCache>
            </c:numRef>
          </c:val>
          <c:extLst>
            <c:ext xmlns:c16="http://schemas.microsoft.com/office/drawing/2014/chart" uri="{C3380CC4-5D6E-409C-BE32-E72D297353CC}">
              <c16:uniqueId val="{0000000B-C955-4539-9320-D62CB2EAE5C6}"/>
            </c:ext>
          </c:extLst>
        </c:ser>
        <c:ser>
          <c:idx val="12"/>
          <c:order val="12"/>
          <c:tx>
            <c:strRef>
              <c:f>Лист1!$N$1</c:f>
              <c:strCache>
                <c:ptCount val="1"/>
                <c:pt idx="0">
                  <c:v>13</c:v>
                </c:pt>
              </c:strCache>
            </c:strRef>
          </c:tx>
          <c:spPr>
            <a:solidFill>
              <a:schemeClr val="accent4">
                <a:shade val="8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Лист1!$N$2:$N$3</c:f>
              <c:numCache>
                <c:formatCode>0.00</c:formatCode>
                <c:ptCount val="2"/>
                <c:pt idx="0">
                  <c:v>65</c:v>
                </c:pt>
                <c:pt idx="1">
                  <c:v>57</c:v>
                </c:pt>
              </c:numCache>
            </c:numRef>
          </c:val>
          <c:extLst>
            <c:ext xmlns:c16="http://schemas.microsoft.com/office/drawing/2014/chart" uri="{C3380CC4-5D6E-409C-BE32-E72D297353CC}">
              <c16:uniqueId val="{0000000C-C955-4539-9320-D62CB2EAE5C6}"/>
            </c:ext>
          </c:extLst>
        </c:ser>
        <c:ser>
          <c:idx val="13"/>
          <c:order val="13"/>
          <c:tx>
            <c:strRef>
              <c:f>Лист1!$O$1</c:f>
              <c:strCache>
                <c:ptCount val="1"/>
                <c:pt idx="0">
                  <c:v>14</c:v>
                </c:pt>
              </c:strCache>
            </c:strRef>
          </c:tx>
          <c:spPr>
            <a:solidFill>
              <a:schemeClr val="accent4">
                <a:shade val="9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Лист1!$O$2:$O$3</c:f>
              <c:numCache>
                <c:formatCode>0.00</c:formatCode>
                <c:ptCount val="2"/>
                <c:pt idx="0">
                  <c:v>37</c:v>
                </c:pt>
                <c:pt idx="1">
                  <c:v>34</c:v>
                </c:pt>
              </c:numCache>
            </c:numRef>
          </c:val>
          <c:extLst>
            <c:ext xmlns:c16="http://schemas.microsoft.com/office/drawing/2014/chart" uri="{C3380CC4-5D6E-409C-BE32-E72D297353CC}">
              <c16:uniqueId val="{0000000D-C955-4539-9320-D62CB2EAE5C6}"/>
            </c:ext>
          </c:extLst>
        </c:ser>
        <c:ser>
          <c:idx val="14"/>
          <c:order val="14"/>
          <c:tx>
            <c:strRef>
              <c:f>Лист1!$P$1</c:f>
              <c:strCache>
                <c:ptCount val="1"/>
                <c:pt idx="0">
                  <c:v>15</c:v>
                </c:pt>
              </c:strCache>
            </c:strRef>
          </c:tx>
          <c:spPr>
            <a:solidFill>
              <a:schemeClr val="accent4">
                <a:shade val="9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Лист1!$P$2:$P$3</c:f>
              <c:numCache>
                <c:formatCode>0.00</c:formatCode>
                <c:ptCount val="2"/>
                <c:pt idx="0">
                  <c:v>48</c:v>
                </c:pt>
                <c:pt idx="1">
                  <c:v>44</c:v>
                </c:pt>
              </c:numCache>
            </c:numRef>
          </c:val>
          <c:extLst>
            <c:ext xmlns:c16="http://schemas.microsoft.com/office/drawing/2014/chart" uri="{C3380CC4-5D6E-409C-BE32-E72D297353CC}">
              <c16:uniqueId val="{0000000E-C955-4539-9320-D62CB2EAE5C6}"/>
            </c:ext>
          </c:extLst>
        </c:ser>
        <c:ser>
          <c:idx val="15"/>
          <c:order val="15"/>
          <c:tx>
            <c:strRef>
              <c:f>Лист1!$Q$1</c:f>
              <c:strCache>
                <c:ptCount val="1"/>
                <c:pt idx="0">
                  <c:v>16</c:v>
                </c:pt>
              </c:strCache>
            </c:strRef>
          </c:tx>
          <c:spPr>
            <a:solidFill>
              <a:schemeClr val="accent4">
                <a:tint val="9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Лист1!$Q$2:$Q$3</c:f>
              <c:numCache>
                <c:formatCode>0.00</c:formatCode>
                <c:ptCount val="2"/>
                <c:pt idx="0">
                  <c:v>52</c:v>
                </c:pt>
                <c:pt idx="1">
                  <c:v>46</c:v>
                </c:pt>
              </c:numCache>
            </c:numRef>
          </c:val>
          <c:extLst>
            <c:ext xmlns:c16="http://schemas.microsoft.com/office/drawing/2014/chart" uri="{C3380CC4-5D6E-409C-BE32-E72D297353CC}">
              <c16:uniqueId val="{0000000F-C955-4539-9320-D62CB2EAE5C6}"/>
            </c:ext>
          </c:extLst>
        </c:ser>
        <c:ser>
          <c:idx val="16"/>
          <c:order val="16"/>
          <c:tx>
            <c:strRef>
              <c:f>Лист1!$R$1</c:f>
              <c:strCache>
                <c:ptCount val="1"/>
                <c:pt idx="0">
                  <c:v>17</c:v>
                </c:pt>
              </c:strCache>
            </c:strRef>
          </c:tx>
          <c:spPr>
            <a:solidFill>
              <a:schemeClr val="accent4">
                <a:tint val="9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Лист1!$R$2:$R$3</c:f>
              <c:numCache>
                <c:formatCode>0.00</c:formatCode>
                <c:ptCount val="2"/>
                <c:pt idx="0">
                  <c:v>38</c:v>
                </c:pt>
                <c:pt idx="1">
                  <c:v>35</c:v>
                </c:pt>
              </c:numCache>
            </c:numRef>
          </c:val>
          <c:extLst>
            <c:ext xmlns:c16="http://schemas.microsoft.com/office/drawing/2014/chart" uri="{C3380CC4-5D6E-409C-BE32-E72D297353CC}">
              <c16:uniqueId val="{00000010-C955-4539-9320-D62CB2EAE5C6}"/>
            </c:ext>
          </c:extLst>
        </c:ser>
        <c:ser>
          <c:idx val="17"/>
          <c:order val="17"/>
          <c:tx>
            <c:strRef>
              <c:f>Лист1!$S$1</c:f>
              <c:strCache>
                <c:ptCount val="1"/>
                <c:pt idx="0">
                  <c:v>18</c:v>
                </c:pt>
              </c:strCache>
            </c:strRef>
          </c:tx>
          <c:spPr>
            <a:solidFill>
              <a:schemeClr val="accent4">
                <a:tint val="8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Лист1!$S$2:$S$3</c:f>
              <c:numCache>
                <c:formatCode>0.00</c:formatCode>
                <c:ptCount val="2"/>
                <c:pt idx="0">
                  <c:v>47</c:v>
                </c:pt>
                <c:pt idx="1">
                  <c:v>43</c:v>
                </c:pt>
              </c:numCache>
            </c:numRef>
          </c:val>
          <c:extLst>
            <c:ext xmlns:c16="http://schemas.microsoft.com/office/drawing/2014/chart" uri="{C3380CC4-5D6E-409C-BE32-E72D297353CC}">
              <c16:uniqueId val="{00000011-C955-4539-9320-D62CB2EAE5C6}"/>
            </c:ext>
          </c:extLst>
        </c:ser>
        <c:ser>
          <c:idx val="18"/>
          <c:order val="18"/>
          <c:tx>
            <c:strRef>
              <c:f>Лист1!$T$1</c:f>
              <c:strCache>
                <c:ptCount val="1"/>
                <c:pt idx="0">
                  <c:v>19</c:v>
                </c:pt>
              </c:strCache>
            </c:strRef>
          </c:tx>
          <c:spPr>
            <a:solidFill>
              <a:schemeClr val="accent4">
                <a:tint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Лист1!$T$2:$T$3</c:f>
              <c:numCache>
                <c:formatCode>0.00</c:formatCode>
                <c:ptCount val="2"/>
                <c:pt idx="0">
                  <c:v>40</c:v>
                </c:pt>
                <c:pt idx="1">
                  <c:v>37</c:v>
                </c:pt>
              </c:numCache>
            </c:numRef>
          </c:val>
          <c:extLst>
            <c:ext xmlns:c16="http://schemas.microsoft.com/office/drawing/2014/chart" uri="{C3380CC4-5D6E-409C-BE32-E72D297353CC}">
              <c16:uniqueId val="{00000012-C955-4539-9320-D62CB2EAE5C6}"/>
            </c:ext>
          </c:extLst>
        </c:ser>
        <c:ser>
          <c:idx val="19"/>
          <c:order val="19"/>
          <c:tx>
            <c:strRef>
              <c:f>Лист1!$U$1</c:f>
              <c:strCache>
                <c:ptCount val="1"/>
                <c:pt idx="0">
                  <c:v>20</c:v>
                </c:pt>
              </c:strCache>
            </c:strRef>
          </c:tx>
          <c:spPr>
            <a:solidFill>
              <a:schemeClr val="accent4">
                <a:tint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Лист1!$U$2:$U$3</c:f>
              <c:numCache>
                <c:formatCode>0.00</c:formatCode>
                <c:ptCount val="2"/>
                <c:pt idx="0">
                  <c:v>45</c:v>
                </c:pt>
                <c:pt idx="1">
                  <c:v>41</c:v>
                </c:pt>
              </c:numCache>
            </c:numRef>
          </c:val>
          <c:extLst>
            <c:ext xmlns:c16="http://schemas.microsoft.com/office/drawing/2014/chart" uri="{C3380CC4-5D6E-409C-BE32-E72D297353CC}">
              <c16:uniqueId val="{00000013-C955-4539-9320-D62CB2EAE5C6}"/>
            </c:ext>
          </c:extLst>
        </c:ser>
        <c:ser>
          <c:idx val="20"/>
          <c:order val="20"/>
          <c:tx>
            <c:strRef>
              <c:f>Лист1!$V$1</c:f>
              <c:strCache>
                <c:ptCount val="1"/>
                <c:pt idx="0">
                  <c:v>21</c:v>
                </c:pt>
              </c:strCache>
            </c:strRef>
          </c:tx>
          <c:spPr>
            <a:solidFill>
              <a:schemeClr val="accent4">
                <a:tint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Лист1!$V$2:$V$3</c:f>
              <c:numCache>
                <c:formatCode>0.00</c:formatCode>
                <c:ptCount val="2"/>
                <c:pt idx="0">
                  <c:v>61</c:v>
                </c:pt>
                <c:pt idx="1">
                  <c:v>53</c:v>
                </c:pt>
              </c:numCache>
            </c:numRef>
          </c:val>
          <c:extLst>
            <c:ext xmlns:c16="http://schemas.microsoft.com/office/drawing/2014/chart" uri="{C3380CC4-5D6E-409C-BE32-E72D297353CC}">
              <c16:uniqueId val="{00000014-C955-4539-9320-D62CB2EAE5C6}"/>
            </c:ext>
          </c:extLst>
        </c:ser>
        <c:ser>
          <c:idx val="21"/>
          <c:order val="21"/>
          <c:tx>
            <c:strRef>
              <c:f>Лист1!$W$1</c:f>
              <c:strCache>
                <c:ptCount val="1"/>
                <c:pt idx="0">
                  <c:v>22</c:v>
                </c:pt>
              </c:strCache>
            </c:strRef>
          </c:tx>
          <c:spPr>
            <a:solidFill>
              <a:schemeClr val="accent4">
                <a:tint val="71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Лист1!$W$2:$W$3</c:f>
              <c:numCache>
                <c:formatCode>0.00</c:formatCode>
                <c:ptCount val="2"/>
                <c:pt idx="0">
                  <c:v>36</c:v>
                </c:pt>
                <c:pt idx="1">
                  <c:v>33</c:v>
                </c:pt>
              </c:numCache>
            </c:numRef>
          </c:val>
          <c:extLst>
            <c:ext xmlns:c16="http://schemas.microsoft.com/office/drawing/2014/chart" uri="{C3380CC4-5D6E-409C-BE32-E72D297353CC}">
              <c16:uniqueId val="{00000015-C955-4539-9320-D62CB2EAE5C6}"/>
            </c:ext>
          </c:extLst>
        </c:ser>
        <c:ser>
          <c:idx val="22"/>
          <c:order val="22"/>
          <c:tx>
            <c:strRef>
              <c:f>Лист1!$X$1</c:f>
              <c:strCache>
                <c:ptCount val="1"/>
                <c:pt idx="0">
                  <c:v>23</c:v>
                </c:pt>
              </c:strCache>
            </c:strRef>
          </c:tx>
          <c:spPr>
            <a:solidFill>
              <a:schemeClr val="accent4">
                <a:tint val="6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Лист1!$X$2:$X$3</c:f>
              <c:numCache>
                <c:formatCode>0.00</c:formatCode>
                <c:ptCount val="2"/>
                <c:pt idx="0">
                  <c:v>55</c:v>
                </c:pt>
                <c:pt idx="1">
                  <c:v>49</c:v>
                </c:pt>
              </c:numCache>
            </c:numRef>
          </c:val>
          <c:extLst>
            <c:ext xmlns:c16="http://schemas.microsoft.com/office/drawing/2014/chart" uri="{C3380CC4-5D6E-409C-BE32-E72D297353CC}">
              <c16:uniqueId val="{00000016-C955-4539-9320-D62CB2EAE5C6}"/>
            </c:ext>
          </c:extLst>
        </c:ser>
        <c:ser>
          <c:idx val="23"/>
          <c:order val="23"/>
          <c:tx>
            <c:strRef>
              <c:f>Лист1!$Y$1</c:f>
              <c:strCache>
                <c:ptCount val="1"/>
                <c:pt idx="0">
                  <c:v>24</c:v>
                </c:pt>
              </c:strCache>
            </c:strRef>
          </c:tx>
          <c:spPr>
            <a:solidFill>
              <a:schemeClr val="accent4">
                <a:tint val="62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Лист1!$Y$2:$Y$3</c:f>
              <c:numCache>
                <c:formatCode>0.00</c:formatCode>
                <c:ptCount val="2"/>
                <c:pt idx="0">
                  <c:v>44</c:v>
                </c:pt>
                <c:pt idx="1">
                  <c:v>40</c:v>
                </c:pt>
              </c:numCache>
            </c:numRef>
          </c:val>
          <c:extLst>
            <c:ext xmlns:c16="http://schemas.microsoft.com/office/drawing/2014/chart" uri="{C3380CC4-5D6E-409C-BE32-E72D297353CC}">
              <c16:uniqueId val="{00000017-C955-4539-9320-D62CB2EAE5C6}"/>
            </c:ext>
          </c:extLst>
        </c:ser>
        <c:ser>
          <c:idx val="24"/>
          <c:order val="24"/>
          <c:tx>
            <c:strRef>
              <c:f>Лист1!$Z$1</c:f>
              <c:strCache>
                <c:ptCount val="1"/>
                <c:pt idx="0">
                  <c:v>25</c:v>
                </c:pt>
              </c:strCache>
            </c:strRef>
          </c:tx>
          <c:spPr>
            <a:solidFill>
              <a:schemeClr val="accent4">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Лист1!$Z$2:$Z$3</c:f>
              <c:numCache>
                <c:formatCode>0.00</c:formatCode>
                <c:ptCount val="2"/>
                <c:pt idx="0">
                  <c:v>49</c:v>
                </c:pt>
                <c:pt idx="1">
                  <c:v>44</c:v>
                </c:pt>
              </c:numCache>
            </c:numRef>
          </c:val>
          <c:extLst>
            <c:ext xmlns:c16="http://schemas.microsoft.com/office/drawing/2014/chart" uri="{C3380CC4-5D6E-409C-BE32-E72D297353CC}">
              <c16:uniqueId val="{00000018-C955-4539-9320-D62CB2EAE5C6}"/>
            </c:ext>
          </c:extLst>
        </c:ser>
        <c:ser>
          <c:idx val="25"/>
          <c:order val="25"/>
          <c:tx>
            <c:strRef>
              <c:f>Лист1!$AA$1</c:f>
              <c:strCache>
                <c:ptCount val="1"/>
                <c:pt idx="0">
                  <c:v>26</c:v>
                </c:pt>
              </c:strCache>
            </c:strRef>
          </c:tx>
          <c:spPr>
            <a:solidFill>
              <a:schemeClr val="accent4">
                <a:tint val="5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Лист1!$AA$2:$AA$3</c:f>
              <c:numCache>
                <c:formatCode>0.00</c:formatCode>
                <c:ptCount val="2"/>
                <c:pt idx="0">
                  <c:v>60</c:v>
                </c:pt>
                <c:pt idx="1">
                  <c:v>53</c:v>
                </c:pt>
              </c:numCache>
            </c:numRef>
          </c:val>
          <c:extLst>
            <c:ext xmlns:c16="http://schemas.microsoft.com/office/drawing/2014/chart" uri="{C3380CC4-5D6E-409C-BE32-E72D297353CC}">
              <c16:uniqueId val="{00000019-C955-4539-9320-D62CB2EAE5C6}"/>
            </c:ext>
          </c:extLst>
        </c:ser>
        <c:ser>
          <c:idx val="26"/>
          <c:order val="26"/>
          <c:tx>
            <c:strRef>
              <c:f>Лист1!$AB$1</c:f>
              <c:strCache>
                <c:ptCount val="1"/>
                <c:pt idx="0">
                  <c:v>27</c:v>
                </c:pt>
              </c:strCache>
            </c:strRef>
          </c:tx>
          <c:spPr>
            <a:solidFill>
              <a:schemeClr val="accent4">
                <a:tint val="4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Лист1!$AB$2:$AB$3</c:f>
              <c:numCache>
                <c:formatCode>0.00</c:formatCode>
                <c:ptCount val="2"/>
                <c:pt idx="0">
                  <c:v>41</c:v>
                </c:pt>
                <c:pt idx="1">
                  <c:v>38</c:v>
                </c:pt>
              </c:numCache>
            </c:numRef>
          </c:val>
          <c:extLst>
            <c:ext xmlns:c16="http://schemas.microsoft.com/office/drawing/2014/chart" uri="{C3380CC4-5D6E-409C-BE32-E72D297353CC}">
              <c16:uniqueId val="{0000001A-C955-4539-9320-D62CB2EAE5C6}"/>
            </c:ext>
          </c:extLst>
        </c:ser>
        <c:ser>
          <c:idx val="27"/>
          <c:order val="27"/>
          <c:tx>
            <c:strRef>
              <c:f>Лист1!$AC$1</c:f>
              <c:strCache>
                <c:ptCount val="1"/>
                <c:pt idx="0">
                  <c:v>28</c:v>
                </c:pt>
              </c:strCache>
            </c:strRef>
          </c:tx>
          <c:spPr>
            <a:solidFill>
              <a:schemeClr val="accent4">
                <a:tint val="4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Лист1!$AC$2:$AC$3</c:f>
              <c:numCache>
                <c:formatCode>0.00</c:formatCode>
                <c:ptCount val="2"/>
                <c:pt idx="0">
                  <c:v>50</c:v>
                </c:pt>
                <c:pt idx="1">
                  <c:v>46</c:v>
                </c:pt>
              </c:numCache>
            </c:numRef>
          </c:val>
          <c:extLst>
            <c:ext xmlns:c16="http://schemas.microsoft.com/office/drawing/2014/chart" uri="{C3380CC4-5D6E-409C-BE32-E72D297353CC}">
              <c16:uniqueId val="{0000001B-C955-4539-9320-D62CB2EAE5C6}"/>
            </c:ext>
          </c:extLst>
        </c:ser>
        <c:ser>
          <c:idx val="28"/>
          <c:order val="28"/>
          <c:tx>
            <c:strRef>
              <c:f>Лист1!$AD$1</c:f>
              <c:strCache>
                <c:ptCount val="1"/>
                <c:pt idx="0">
                  <c:v>29</c:v>
                </c:pt>
              </c:strCache>
            </c:strRef>
          </c:tx>
          <c:spPr>
            <a:solidFill>
              <a:schemeClr val="accent4">
                <a:tint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Лист1!$AD$2:$AD$3</c:f>
              <c:numCache>
                <c:formatCode>0.00</c:formatCode>
                <c:ptCount val="2"/>
                <c:pt idx="0">
                  <c:v>57</c:v>
                </c:pt>
                <c:pt idx="1">
                  <c:v>50</c:v>
                </c:pt>
              </c:numCache>
            </c:numRef>
          </c:val>
          <c:extLst>
            <c:ext xmlns:c16="http://schemas.microsoft.com/office/drawing/2014/chart" uri="{C3380CC4-5D6E-409C-BE32-E72D297353CC}">
              <c16:uniqueId val="{0000001C-C955-4539-9320-D62CB2EAE5C6}"/>
            </c:ext>
          </c:extLst>
        </c:ser>
        <c:ser>
          <c:idx val="29"/>
          <c:order val="29"/>
          <c:tx>
            <c:strRef>
              <c:f>Лист1!$AE$1</c:f>
              <c:strCache>
                <c:ptCount val="1"/>
                <c:pt idx="0">
                  <c:v>30</c:v>
                </c:pt>
              </c:strCache>
            </c:strRef>
          </c:tx>
          <c:spPr>
            <a:solidFill>
              <a:schemeClr val="accent4">
                <a:tint val="3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Лист1!$AE$2:$AE$3</c:f>
              <c:numCache>
                <c:formatCode>0.00</c:formatCode>
                <c:ptCount val="2"/>
                <c:pt idx="0">
                  <c:v>53</c:v>
                </c:pt>
                <c:pt idx="1">
                  <c:v>48</c:v>
                </c:pt>
              </c:numCache>
            </c:numRef>
          </c:val>
          <c:extLst>
            <c:ext xmlns:c16="http://schemas.microsoft.com/office/drawing/2014/chart" uri="{C3380CC4-5D6E-409C-BE32-E72D297353CC}">
              <c16:uniqueId val="{0000001D-C955-4539-9320-D62CB2EAE5C6}"/>
            </c:ext>
          </c:extLst>
        </c:ser>
        <c:dLbls>
          <c:dLblPos val="outEnd"/>
          <c:showLegendKey val="0"/>
          <c:showVal val="1"/>
          <c:showCatName val="0"/>
          <c:showSerName val="0"/>
          <c:showPercent val="0"/>
          <c:showBubbleSize val="0"/>
        </c:dLbls>
        <c:gapWidth val="219"/>
        <c:overlap val="-27"/>
        <c:axId val="1668722431"/>
        <c:axId val="1"/>
      </c:barChart>
      <c:catAx>
        <c:axId val="1668722431"/>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
        <c:crosses val="autoZero"/>
        <c:auto val="1"/>
        <c:lblAlgn val="ctr"/>
        <c:lblOffset val="100"/>
        <c:noMultiLvlLbl val="0"/>
      </c:catAx>
      <c:valAx>
        <c:axId val="1"/>
        <c:scaling>
          <c:orientation val="minMax"/>
        </c:scaling>
        <c:delete val="0"/>
        <c:axPos val="l"/>
        <c:majorGridlines>
          <c:spPr>
            <a:ln w="9529"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2" cap="flat" cmpd="sng" algn="ctr">
            <a:noFill/>
            <a:prstDash val="solid"/>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668722431"/>
        <c:crosses val="autoZero"/>
        <c:crossBetween val="between"/>
      </c:valAx>
      <c:spPr>
        <a:noFill/>
        <a:ln w="25409">
          <a:noFill/>
        </a:ln>
        <a:effectLst/>
      </c:spPr>
    </c:plotArea>
    <c:legend>
      <c:legendPos val="b"/>
      <c:overlay val="0"/>
      <c:spPr>
        <a:noFill/>
        <a:ln w="25409">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9867575118264"/>
          <c:y val="8.8832487309644673E-2"/>
          <c:w val="0.87117088036030632"/>
          <c:h val="0.6054984023736163"/>
        </c:manualLayout>
      </c:layout>
      <c:barChart>
        <c:barDir val="bar"/>
        <c:grouping val="clustered"/>
        <c:varyColors val="0"/>
        <c:ser>
          <c:idx val="0"/>
          <c:order val="0"/>
          <c:tx>
            <c:strRef>
              <c:f>Лист1!$B$1</c:f>
              <c:strCache>
                <c:ptCount val="1"/>
                <c:pt idx="0">
                  <c:v>До програми: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Середній бал загалом</c:v>
                </c:pt>
              </c:strCache>
            </c:strRef>
          </c:cat>
          <c:val>
            <c:numRef>
              <c:f>Лист1!$B$2</c:f>
              <c:numCache>
                <c:formatCode>0.00</c:formatCode>
                <c:ptCount val="1"/>
                <c:pt idx="0">
                  <c:v>48.1</c:v>
                </c:pt>
              </c:numCache>
            </c:numRef>
          </c:val>
          <c:extLst>
            <c:ext xmlns:c16="http://schemas.microsoft.com/office/drawing/2014/chart" uri="{C3380CC4-5D6E-409C-BE32-E72D297353CC}">
              <c16:uniqueId val="{00000000-9739-46B3-A5A6-C30707BB8C4E}"/>
            </c:ext>
          </c:extLst>
        </c:ser>
        <c:ser>
          <c:idx val="1"/>
          <c:order val="1"/>
          <c:tx>
            <c:strRef>
              <c:f>Лист1!$C$1</c:f>
              <c:strCache>
                <c:ptCount val="1"/>
                <c:pt idx="0">
                  <c:v>Після програми:</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Середній бал загалом</c:v>
                </c:pt>
              </c:strCache>
            </c:strRef>
          </c:cat>
          <c:val>
            <c:numRef>
              <c:f>Лист1!$C$2</c:f>
              <c:numCache>
                <c:formatCode>0.00</c:formatCode>
                <c:ptCount val="1"/>
                <c:pt idx="0">
                  <c:v>43.4</c:v>
                </c:pt>
              </c:numCache>
            </c:numRef>
          </c:val>
          <c:extLst>
            <c:ext xmlns:c16="http://schemas.microsoft.com/office/drawing/2014/chart" uri="{C3380CC4-5D6E-409C-BE32-E72D297353CC}">
              <c16:uniqueId val="{00000001-9739-46B3-A5A6-C30707BB8C4E}"/>
            </c:ext>
          </c:extLst>
        </c:ser>
        <c:dLbls>
          <c:dLblPos val="outEnd"/>
          <c:showLegendKey val="0"/>
          <c:showVal val="1"/>
          <c:showCatName val="0"/>
          <c:showSerName val="0"/>
          <c:showPercent val="0"/>
          <c:showBubbleSize val="0"/>
        </c:dLbls>
        <c:gapWidth val="219"/>
        <c:axId val="313013288"/>
        <c:axId val="313009368"/>
      </c:barChart>
      <c:catAx>
        <c:axId val="313013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13009368"/>
        <c:crosses val="autoZero"/>
        <c:auto val="1"/>
        <c:lblAlgn val="ctr"/>
        <c:lblOffset val="100"/>
        <c:noMultiLvlLbl val="0"/>
      </c:catAx>
      <c:valAx>
        <c:axId val="31300936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1301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200">
              <a:latin typeface="Times New Roman" panose="02020603050405020304" pitchFamily="18" charset="0"/>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До програми:</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9A11-4C4F-AD89-2F71295D7B97}"/>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9A11-4C4F-AD89-2F71295D7B97}"/>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9A11-4C4F-AD89-2F71295D7B97}"/>
              </c:ext>
            </c:extLst>
          </c:dPt>
          <c:dLbls>
            <c:dLbl>
              <c:idx val="0"/>
              <c:layout>
                <c:manualLayout>
                  <c:x val="0.20125746018836843"/>
                  <c:y val="7.9189151454576487E-2"/>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manualLayout>
                      <c:w val="0.27200686768614019"/>
                      <c:h val="0.23432476935316945"/>
                    </c:manualLayout>
                  </c15:layout>
                </c:ext>
                <c:ext xmlns:c16="http://schemas.microsoft.com/office/drawing/2014/chart" uri="{C3380CC4-5D6E-409C-BE32-E72D297353CC}">
                  <c16:uniqueId val="{00000001-9A11-4C4F-AD89-2F71295D7B97}"/>
                </c:ext>
              </c:extLst>
            </c:dLbl>
            <c:dLbl>
              <c:idx val="1"/>
              <c:layout>
                <c:manualLayout>
                  <c:x val="5.7953330951002018E-2"/>
                  <c:y val="-0.17193920630453138"/>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4198218180473916"/>
                      <c:h val="0.23042521457967202"/>
                    </c:manualLayout>
                  </c15:layout>
                </c:ext>
                <c:ext xmlns:c16="http://schemas.microsoft.com/office/drawing/2014/chart" uri="{C3380CC4-5D6E-409C-BE32-E72D297353CC}">
                  <c16:uniqueId val="{00000003-9A11-4C4F-AD89-2F71295D7B97}"/>
                </c:ext>
              </c:extLst>
            </c:dLbl>
            <c:dLbl>
              <c:idx val="2"/>
              <c:layout>
                <c:manualLayout>
                  <c:x val="-8.4289013018215522E-2"/>
                  <c:y val="1.6408731753529682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8852874611330859"/>
                      <c:h val="0.17062746132247117"/>
                    </c:manualLayout>
                  </c15:layout>
                </c:ext>
                <c:ext xmlns:c16="http://schemas.microsoft.com/office/drawing/2014/chart" uri="{C3380CC4-5D6E-409C-BE32-E72D297353CC}">
                  <c16:uniqueId val="{00000005-9A11-4C4F-AD89-2F71295D7B97}"/>
                </c:ext>
              </c:extLst>
            </c:dLbl>
            <c:dLbl>
              <c:idx val="4"/>
              <c:tx>
                <c:rich>
                  <a:bodyPr/>
                  <a:lstStyle/>
                  <a:p>
                    <a:r>
                      <a:rPr lang="uk-UA" sz="902">
                        <a:latin typeface="Times New Roman" panose="02020603050405020304" pitchFamily="18" charset="0"/>
                        <a:cs typeface="Times New Roman" panose="02020603050405020304" pitchFamily="18" charset="0"/>
                      </a:rPr>
                      <a:t>[]
[]</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9A11-4C4F-AD89-2F71295D7B97}"/>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showLeaderLines val="1"/>
            <c:leaderLines>
              <c:spPr>
                <a:ln w="9546">
                  <a:solidFill>
                    <a:schemeClr val="tx2">
                      <a:lumMod val="35000"/>
                      <a:lumOff val="65000"/>
                    </a:schemeClr>
                  </a:solidFill>
                </a:ln>
                <a:effectLst/>
              </c:spPr>
            </c:leaderLines>
            <c:extLst>
              <c:ext xmlns:c15="http://schemas.microsoft.com/office/drawing/2012/chart" uri="{CE6537A1-D6FC-4f65-9D91-7224C49458BB}"/>
            </c:extLst>
          </c:dLbls>
          <c:cat>
            <c:strRef>
              <c:f>Лист1!$A$2:$A$4</c:f>
              <c:strCache>
                <c:ptCount val="3"/>
                <c:pt idx="0">
                  <c:v>Низький рівень (n=0)</c:v>
                </c:pt>
                <c:pt idx="1">
                  <c:v>Помірний рівень (n=26)</c:v>
                </c:pt>
                <c:pt idx="2">
                  <c:v>Високий рівень (n=4)</c:v>
                </c:pt>
              </c:strCache>
            </c:strRef>
          </c:cat>
          <c:val>
            <c:numRef>
              <c:f>Лист1!$B$2:$B$4</c:f>
              <c:numCache>
                <c:formatCode>0.00%</c:formatCode>
                <c:ptCount val="3"/>
                <c:pt idx="0">
                  <c:v>0</c:v>
                </c:pt>
                <c:pt idx="1">
                  <c:v>0.86699999999999999</c:v>
                </c:pt>
                <c:pt idx="2">
                  <c:v>0.13300000000000001</c:v>
                </c:pt>
              </c:numCache>
            </c:numRef>
          </c:val>
          <c:extLst>
            <c:ext xmlns:c16="http://schemas.microsoft.com/office/drawing/2014/chart" uri="{C3380CC4-5D6E-409C-BE32-E72D297353CC}">
              <c16:uniqueId val="{00000007-9A11-4C4F-AD89-2F71295D7B97}"/>
            </c:ext>
          </c:extLst>
        </c:ser>
        <c:dLbls>
          <c:showLegendKey val="0"/>
          <c:showVal val="0"/>
          <c:showCatName val="0"/>
          <c:showSerName val="0"/>
          <c:showPercent val="0"/>
          <c:showBubbleSize val="0"/>
          <c:showLeaderLines val="1"/>
        </c:dLbls>
        <c:firstSliceAng val="0"/>
      </c:pieChart>
      <c:spPr>
        <a:noFill/>
        <a:ln w="25455">
          <a:noFill/>
        </a:ln>
      </c:spPr>
    </c:plotArea>
    <c:legend>
      <c:legendPos val="b"/>
      <c:layout>
        <c:manualLayout>
          <c:xMode val="edge"/>
          <c:yMode val="edge"/>
          <c:x val="3.6662505098950561E-2"/>
          <c:y val="0.87799429314454958"/>
          <c:w val="0.93086127970267452"/>
          <c:h val="9.9004009246550617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46" cap="flat" cmpd="sng" algn="ctr">
      <a:solidFill>
        <a:sysClr val="window" lastClr="FFFFFF"/>
      </a:solidFill>
      <a:round/>
    </a:ln>
    <a:effectLst/>
  </c:spPr>
  <c:txPr>
    <a:bodyPr/>
    <a:lstStyle/>
    <a:p>
      <a:pPr>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Після програми:</c:v>
                </c:pt>
              </c:strCache>
            </c:strRef>
          </c:tx>
          <c:dPt>
            <c:idx val="0"/>
            <c:bubble3D val="0"/>
            <c:spPr>
              <a:solidFill>
                <a:schemeClr val="accent2"/>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8272-40E5-B8C8-FDD8F2D43561}"/>
              </c:ext>
            </c:extLst>
          </c:dPt>
          <c:dPt>
            <c:idx val="1"/>
            <c:bubble3D val="0"/>
            <c:spPr>
              <a:solidFill>
                <a:schemeClr val="accent4"/>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8272-40E5-B8C8-FDD8F2D43561}"/>
              </c:ext>
            </c:extLst>
          </c:dPt>
          <c:dPt>
            <c:idx val="2"/>
            <c:bubble3D val="0"/>
            <c:spPr>
              <a:solidFill>
                <a:schemeClr val="accent6"/>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8272-40E5-B8C8-FDD8F2D43561}"/>
              </c:ext>
            </c:extLst>
          </c:dPt>
          <c:dLbls>
            <c:dLbl>
              <c:idx val="0"/>
              <c:layout>
                <c:manualLayout>
                  <c:x val="0.19899097281032083"/>
                  <c:y val="9.8522043033390877E-2"/>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manualLayout>
                      <c:w val="0.2557952723144889"/>
                      <c:h val="0.25241882760714579"/>
                    </c:manualLayout>
                  </c15:layout>
                </c:ext>
                <c:ext xmlns:c16="http://schemas.microsoft.com/office/drawing/2014/chart" uri="{C3380CC4-5D6E-409C-BE32-E72D297353CC}">
                  <c16:uniqueId val="{00000001-8272-40E5-B8C8-FDD8F2D43561}"/>
                </c:ext>
              </c:extLst>
            </c:dLbl>
            <c:dLbl>
              <c:idx val="1"/>
              <c:layout>
                <c:manualLayout>
                  <c:x val="-0.19880800473063398"/>
                  <c:y val="-0.17025802748481386"/>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618993954027018"/>
                      <c:h val="0.23042521457967202"/>
                    </c:manualLayout>
                  </c15:layout>
                </c:ext>
                <c:ext xmlns:c16="http://schemas.microsoft.com/office/drawing/2014/chart" uri="{C3380CC4-5D6E-409C-BE32-E72D297353CC}">
                  <c16:uniqueId val="{00000003-8272-40E5-B8C8-FDD8F2D43561}"/>
                </c:ext>
              </c:extLst>
            </c:dLbl>
            <c:dLbl>
              <c:idx val="2"/>
              <c:layout>
                <c:manualLayout>
                  <c:x val="-0.20888656470468758"/>
                  <c:y val="9.1610505483887411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6418772492215253"/>
                      <c:h val="0.23042521457967202"/>
                    </c:manualLayout>
                  </c15:layout>
                </c:ext>
                <c:ext xmlns:c16="http://schemas.microsoft.com/office/drawing/2014/chart" uri="{C3380CC4-5D6E-409C-BE32-E72D297353CC}">
                  <c16:uniqueId val="{00000005-8272-40E5-B8C8-FDD8F2D43561}"/>
                </c:ext>
              </c:extLst>
            </c:dLbl>
            <c:dLbl>
              <c:idx val="4"/>
              <c:tx>
                <c:rich>
                  <a:bodyPr/>
                  <a:lstStyle/>
                  <a:p>
                    <a:r>
                      <a:rPr lang="uk-UA" sz="902">
                        <a:latin typeface="Times New Roman" panose="02020603050405020304" pitchFamily="18" charset="0"/>
                        <a:cs typeface="Times New Roman" panose="02020603050405020304" pitchFamily="18" charset="0"/>
                      </a:rPr>
                      <a:t>[]
[]</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8272-40E5-B8C8-FDD8F2D43561}"/>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showLeaderLines val="1"/>
            <c:leaderLines>
              <c:spPr>
                <a:ln w="9546"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Лист1!$A$2:$A$4</c:f>
              <c:strCache>
                <c:ptCount val="3"/>
                <c:pt idx="0">
                  <c:v>Низький рівень (n=1)</c:v>
                </c:pt>
                <c:pt idx="1">
                  <c:v>Помірний рівень (n=29)</c:v>
                </c:pt>
                <c:pt idx="2">
                  <c:v>Високий рівень (n=0)</c:v>
                </c:pt>
              </c:strCache>
            </c:strRef>
          </c:cat>
          <c:val>
            <c:numRef>
              <c:f>Лист1!$B$2:$B$4</c:f>
              <c:numCache>
                <c:formatCode>0.00%</c:formatCode>
                <c:ptCount val="3"/>
                <c:pt idx="0">
                  <c:v>3.3000000000000002E-2</c:v>
                </c:pt>
                <c:pt idx="1">
                  <c:v>0.96699999999999997</c:v>
                </c:pt>
                <c:pt idx="2">
                  <c:v>0</c:v>
                </c:pt>
              </c:numCache>
            </c:numRef>
          </c:val>
          <c:extLst>
            <c:ext xmlns:c16="http://schemas.microsoft.com/office/drawing/2014/chart" uri="{C3380CC4-5D6E-409C-BE32-E72D297353CC}">
              <c16:uniqueId val="{00000007-8272-40E5-B8C8-FDD8F2D43561}"/>
            </c:ext>
          </c:extLst>
        </c:ser>
        <c:dLbls>
          <c:showLegendKey val="0"/>
          <c:showVal val="0"/>
          <c:showCatName val="0"/>
          <c:showSerName val="0"/>
          <c:showPercent val="0"/>
          <c:showBubbleSize val="0"/>
          <c:showLeaderLines val="1"/>
        </c:dLbls>
        <c:firstSliceAng val="0"/>
      </c:pieChart>
      <c:spPr>
        <a:noFill/>
        <a:ln w="25455">
          <a:noFill/>
        </a:ln>
        <a:effectLst/>
      </c:spPr>
    </c:plotArea>
    <c:legend>
      <c:legendPos val="b"/>
      <c:layout>
        <c:manualLayout>
          <c:xMode val="edge"/>
          <c:yMode val="edge"/>
          <c:x val="3.6662505098950561E-2"/>
          <c:y val="0.87799429314454958"/>
          <c:w val="0.93086127970267452"/>
          <c:h val="9.9004009246550617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46" cap="flat" cmpd="sng" algn="ctr">
      <a:noFill/>
      <a:prstDash val="solid"/>
      <a:round/>
    </a:ln>
    <a:effectLst/>
  </c:spPr>
  <c:txPr>
    <a:bodyPr/>
    <a:lstStyle/>
    <a:p>
      <a:pPr>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uk-UA" sz="1400">
                <a:latin typeface="Times New Roman" panose="02020603050405020304" pitchFamily="18" charset="0"/>
                <a:cs typeface="Times New Roman" panose="02020603050405020304" pitchFamily="18" charset="0"/>
              </a:rPr>
              <a:t>До програми:</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До програми:</c:v>
                </c:pt>
              </c:strCache>
            </c:strRef>
          </c:tx>
          <c:dPt>
            <c:idx val="0"/>
            <c:bubble3D val="0"/>
            <c:spPr>
              <a:solidFill>
                <a:srgbClr val="9BBB59"/>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824A-48B6-A537-D29FEE71C164}"/>
              </c:ext>
            </c:extLst>
          </c:dPt>
          <c:dPt>
            <c:idx val="1"/>
            <c:bubble3D val="0"/>
            <c:spPr>
              <a:solidFill>
                <a:srgbClr val="C000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824A-48B6-A537-D29FEE71C164}"/>
              </c:ext>
            </c:extLst>
          </c:dPt>
          <c:dPt>
            <c:idx val="2"/>
            <c:bubble3D val="0"/>
            <c:spPr>
              <a:solidFill>
                <a:srgbClr val="4F81BD"/>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824A-48B6-A537-D29FEE71C164}"/>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Низька самооцінка (n=1)</c:v>
                </c:pt>
                <c:pt idx="1">
                  <c:v>Середня самооцінка (n=24)</c:v>
                </c:pt>
                <c:pt idx="2">
                  <c:v>Висока самооцінка (n=5)</c:v>
                </c:pt>
              </c:strCache>
            </c:strRef>
          </c:cat>
          <c:val>
            <c:numRef>
              <c:f>Лист1!$B$2:$B$4</c:f>
              <c:numCache>
                <c:formatCode>0.00%</c:formatCode>
                <c:ptCount val="3"/>
                <c:pt idx="0">
                  <c:v>3.3000000000000002E-2</c:v>
                </c:pt>
                <c:pt idx="1">
                  <c:v>0.8</c:v>
                </c:pt>
                <c:pt idx="2">
                  <c:v>0.16700000000000001</c:v>
                </c:pt>
              </c:numCache>
            </c:numRef>
          </c:val>
          <c:extLst>
            <c:ext xmlns:c16="http://schemas.microsoft.com/office/drawing/2014/chart" uri="{C3380CC4-5D6E-409C-BE32-E72D297353CC}">
              <c16:uniqueId val="{00000006-824A-48B6-A537-D29FEE71C16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7698100046128653"/>
          <c:y val="0.32206670023805162"/>
          <c:w val="0.39852420468262045"/>
          <c:h val="0.412592321308673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ysClr val="window" lastClr="FFFFFF"/>
    </a:solidFill>
    <a:ln w="9525" cap="flat" cmpd="sng" algn="ctr">
      <a:solidFill>
        <a:sysClr val="window" lastClr="FFFFFF"/>
      </a:solidFill>
      <a:round/>
    </a:ln>
    <a:effectLst/>
  </c:spPr>
  <c:txPr>
    <a:bodyPr/>
    <a:lstStyle/>
    <a:p>
      <a:pPr>
        <a:defRPr/>
      </a:pPr>
      <a:endParaRPr lang="ru-RU"/>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uk-UA" sz="1400">
                <a:latin typeface="Times New Roman" panose="02020603050405020304" pitchFamily="18" charset="0"/>
                <a:cs typeface="Times New Roman" panose="02020603050405020304" pitchFamily="18" charset="0"/>
              </a:rPr>
              <a:t>Після програми:</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Після програми:</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432F-49DC-9D27-B0090B51A28B}"/>
              </c:ext>
            </c:extLst>
          </c:dPt>
          <c:dPt>
            <c:idx val="1"/>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432F-49DC-9D27-B0090B51A28B}"/>
              </c:ext>
            </c:extLst>
          </c:dPt>
          <c:dPt>
            <c:idx val="2"/>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432F-49DC-9D27-B0090B51A28B}"/>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Низьки самооцінка (n=0)</c:v>
                </c:pt>
                <c:pt idx="1">
                  <c:v>Середня самооцінка (n=22)</c:v>
                </c:pt>
                <c:pt idx="2">
                  <c:v>Висока самооцінка (n=8)</c:v>
                </c:pt>
              </c:strCache>
            </c:strRef>
          </c:cat>
          <c:val>
            <c:numRef>
              <c:f>Лист1!$B$2:$B$4</c:f>
              <c:numCache>
                <c:formatCode>0.00%</c:formatCode>
                <c:ptCount val="3"/>
                <c:pt idx="0">
                  <c:v>0</c:v>
                </c:pt>
                <c:pt idx="1">
                  <c:v>0.73299999999999998</c:v>
                </c:pt>
                <c:pt idx="2">
                  <c:v>0.26700000000000002</c:v>
                </c:pt>
              </c:numCache>
            </c:numRef>
          </c:val>
          <c:extLst>
            <c:ext xmlns:c16="http://schemas.microsoft.com/office/drawing/2014/chart" uri="{C3380CC4-5D6E-409C-BE32-E72D297353CC}">
              <c16:uniqueId val="{00000006-432F-49DC-9D27-B0090B51A28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8517907811941117"/>
          <c:y val="0.33175662271867179"/>
          <c:w val="0.3903259800815792"/>
          <c:h val="0.422282243789293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ysClr val="window" lastClr="FFFFFF"/>
    </a:solidFill>
    <a:ln w="9525" cap="flat" cmpd="sng" algn="ctr">
      <a:solidFill>
        <a:sysClr val="window" lastClr="FFFFFF"/>
      </a:solidFill>
      <a:round/>
    </a:ln>
    <a:effectLst/>
  </c:spPr>
  <c:txPr>
    <a:bodyPr/>
    <a:lstStyle/>
    <a:p>
      <a:pPr>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9867575118264"/>
          <c:y val="8.8832487309644673E-2"/>
          <c:w val="0.87117088036030632"/>
          <c:h val="0.6054984023736163"/>
        </c:manualLayout>
      </c:layout>
      <c:barChart>
        <c:barDir val="bar"/>
        <c:grouping val="clustered"/>
        <c:varyColors val="0"/>
        <c:ser>
          <c:idx val="0"/>
          <c:order val="0"/>
          <c:tx>
            <c:strRef>
              <c:f>Лист1!$B$1</c:f>
              <c:strCache>
                <c:ptCount val="1"/>
                <c:pt idx="0">
                  <c:v>До програми</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Середній бал загалом</c:v>
                </c:pt>
              </c:strCache>
            </c:strRef>
          </c:cat>
          <c:val>
            <c:numRef>
              <c:f>Лист1!$B$2</c:f>
              <c:numCache>
                <c:formatCode>0.00</c:formatCode>
                <c:ptCount val="1"/>
                <c:pt idx="0">
                  <c:v>26.4</c:v>
                </c:pt>
              </c:numCache>
            </c:numRef>
          </c:val>
          <c:extLst>
            <c:ext xmlns:c16="http://schemas.microsoft.com/office/drawing/2014/chart" uri="{C3380CC4-5D6E-409C-BE32-E72D297353CC}">
              <c16:uniqueId val="{00000000-44AB-43CD-80BB-2EFA50798CC7}"/>
            </c:ext>
          </c:extLst>
        </c:ser>
        <c:ser>
          <c:idx val="1"/>
          <c:order val="1"/>
          <c:tx>
            <c:strRef>
              <c:f>Лист1!$C$1</c:f>
              <c:strCache>
                <c:ptCount val="1"/>
                <c:pt idx="0">
                  <c:v>Після програми</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Середній бал загалом</c:v>
                </c:pt>
              </c:strCache>
            </c:strRef>
          </c:cat>
          <c:val>
            <c:numRef>
              <c:f>Лист1!$C$2</c:f>
              <c:numCache>
                <c:formatCode>0.00</c:formatCode>
                <c:ptCount val="1"/>
                <c:pt idx="0">
                  <c:v>28.2</c:v>
                </c:pt>
              </c:numCache>
            </c:numRef>
          </c:val>
          <c:extLst>
            <c:ext xmlns:c16="http://schemas.microsoft.com/office/drawing/2014/chart" uri="{C3380CC4-5D6E-409C-BE32-E72D297353CC}">
              <c16:uniqueId val="{00000004-44AB-43CD-80BB-2EFA50798CC7}"/>
            </c:ext>
          </c:extLst>
        </c:ser>
        <c:dLbls>
          <c:dLblPos val="outEnd"/>
          <c:showLegendKey val="0"/>
          <c:showVal val="1"/>
          <c:showCatName val="0"/>
          <c:showSerName val="0"/>
          <c:showPercent val="0"/>
          <c:showBubbleSize val="0"/>
        </c:dLbls>
        <c:gapWidth val="219"/>
        <c:axId val="313013288"/>
        <c:axId val="313009368"/>
      </c:barChart>
      <c:catAx>
        <c:axId val="313013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13009368"/>
        <c:crosses val="autoZero"/>
        <c:auto val="1"/>
        <c:lblAlgn val="ctr"/>
        <c:lblOffset val="100"/>
        <c:noMultiLvlLbl val="0"/>
      </c:catAx>
      <c:valAx>
        <c:axId val="31300936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1301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ru-RU"/>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019867575118264"/>
          <c:y val="8.8832487309644673E-2"/>
          <c:w val="0.87117088036030632"/>
          <c:h val="0.79215581601651741"/>
        </c:manualLayout>
      </c:layout>
      <c:barChart>
        <c:barDir val="col"/>
        <c:grouping val="clustered"/>
        <c:varyColors val="0"/>
        <c:ser>
          <c:idx val="0"/>
          <c:order val="0"/>
          <c:tx>
            <c:strRef>
              <c:f>Лист1!$B$1</c:f>
              <c:strCache>
                <c:ptCount val="1"/>
                <c:pt idx="0">
                  <c:v>1</c:v>
                </c:pt>
              </c:strCache>
            </c:strRef>
          </c:tx>
          <c:spPr>
            <a:solidFill>
              <a:schemeClr val="accent1">
                <a:shade val="3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Лист1!$B$2:$B$3</c:f>
              <c:numCache>
                <c:formatCode>0.00</c:formatCode>
                <c:ptCount val="2"/>
                <c:pt idx="0">
                  <c:v>26</c:v>
                </c:pt>
                <c:pt idx="1">
                  <c:v>28</c:v>
                </c:pt>
              </c:numCache>
            </c:numRef>
          </c:val>
          <c:extLst>
            <c:ext xmlns:c16="http://schemas.microsoft.com/office/drawing/2014/chart" uri="{C3380CC4-5D6E-409C-BE32-E72D297353CC}">
              <c16:uniqueId val="{00000000-76CC-4868-AECB-FFEE4B3F3C03}"/>
            </c:ext>
          </c:extLst>
        </c:ser>
        <c:ser>
          <c:idx val="1"/>
          <c:order val="1"/>
          <c:tx>
            <c:strRef>
              <c:f>Лист1!$C$1</c:f>
              <c:strCache>
                <c:ptCount val="1"/>
                <c:pt idx="0">
                  <c:v>2</c:v>
                </c:pt>
              </c:strCache>
            </c:strRef>
          </c:tx>
          <c:spPr>
            <a:solidFill>
              <a:schemeClr val="accent1">
                <a:shade val="3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Лист1!$C$2:$C$3</c:f>
              <c:numCache>
                <c:formatCode>0.00</c:formatCode>
                <c:ptCount val="2"/>
                <c:pt idx="0">
                  <c:v>32</c:v>
                </c:pt>
                <c:pt idx="1">
                  <c:v>34</c:v>
                </c:pt>
              </c:numCache>
            </c:numRef>
          </c:val>
          <c:extLst>
            <c:ext xmlns:c16="http://schemas.microsoft.com/office/drawing/2014/chart" uri="{C3380CC4-5D6E-409C-BE32-E72D297353CC}">
              <c16:uniqueId val="{00000001-76CC-4868-AECB-FFEE4B3F3C03}"/>
            </c:ext>
          </c:extLst>
        </c:ser>
        <c:ser>
          <c:idx val="2"/>
          <c:order val="2"/>
          <c:tx>
            <c:strRef>
              <c:f>Лист1!$D$1</c:f>
              <c:strCache>
                <c:ptCount val="1"/>
                <c:pt idx="0">
                  <c:v>3</c:v>
                </c:pt>
              </c:strCache>
            </c:strRef>
          </c:tx>
          <c:spPr>
            <a:solidFill>
              <a:schemeClr val="accent1">
                <a:shade val="4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Лист1!$D$2:$D$3</c:f>
              <c:numCache>
                <c:formatCode>0.00</c:formatCode>
                <c:ptCount val="2"/>
                <c:pt idx="0">
                  <c:v>23</c:v>
                </c:pt>
                <c:pt idx="1">
                  <c:v>26</c:v>
                </c:pt>
              </c:numCache>
            </c:numRef>
          </c:val>
          <c:extLst>
            <c:ext xmlns:c16="http://schemas.microsoft.com/office/drawing/2014/chart" uri="{C3380CC4-5D6E-409C-BE32-E72D297353CC}">
              <c16:uniqueId val="{00000002-76CC-4868-AECB-FFEE4B3F3C03}"/>
            </c:ext>
          </c:extLst>
        </c:ser>
        <c:ser>
          <c:idx val="3"/>
          <c:order val="3"/>
          <c:tx>
            <c:strRef>
              <c:f>Лист1!$E$1</c:f>
              <c:strCache>
                <c:ptCount val="1"/>
                <c:pt idx="0">
                  <c:v>4</c:v>
                </c:pt>
              </c:strCache>
            </c:strRef>
          </c:tx>
          <c:spPr>
            <a:solidFill>
              <a:schemeClr val="accent1">
                <a:shade val="4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Лист1!$E$2:$E$3</c:f>
              <c:numCache>
                <c:formatCode>0.00</c:formatCode>
                <c:ptCount val="2"/>
                <c:pt idx="0">
                  <c:v>29</c:v>
                </c:pt>
                <c:pt idx="1">
                  <c:v>31</c:v>
                </c:pt>
              </c:numCache>
            </c:numRef>
          </c:val>
          <c:extLst>
            <c:ext xmlns:c16="http://schemas.microsoft.com/office/drawing/2014/chart" uri="{C3380CC4-5D6E-409C-BE32-E72D297353CC}">
              <c16:uniqueId val="{00000003-76CC-4868-AECB-FFEE4B3F3C03}"/>
            </c:ext>
          </c:extLst>
        </c:ser>
        <c:ser>
          <c:idx val="4"/>
          <c:order val="4"/>
          <c:tx>
            <c:strRef>
              <c:f>Лист1!$F$1</c:f>
              <c:strCache>
                <c:ptCount val="1"/>
                <c:pt idx="0">
                  <c:v>5</c:v>
                </c:pt>
              </c:strCache>
            </c:strRef>
          </c:tx>
          <c:spPr>
            <a:solidFill>
              <a:schemeClr val="accent1">
                <a:shade val="52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Лист1!$F$2:$F$3</c:f>
              <c:numCache>
                <c:formatCode>0.00</c:formatCode>
                <c:ptCount val="2"/>
                <c:pt idx="0">
                  <c:v>22</c:v>
                </c:pt>
                <c:pt idx="1">
                  <c:v>25</c:v>
                </c:pt>
              </c:numCache>
            </c:numRef>
          </c:val>
          <c:extLst>
            <c:ext xmlns:c16="http://schemas.microsoft.com/office/drawing/2014/chart" uri="{C3380CC4-5D6E-409C-BE32-E72D297353CC}">
              <c16:uniqueId val="{00000004-76CC-4868-AECB-FFEE4B3F3C03}"/>
            </c:ext>
          </c:extLst>
        </c:ser>
        <c:ser>
          <c:idx val="5"/>
          <c:order val="5"/>
          <c:tx>
            <c:strRef>
              <c:f>Лист1!$G$1</c:f>
              <c:strCache>
                <c:ptCount val="1"/>
                <c:pt idx="0">
                  <c:v>6</c:v>
                </c:pt>
              </c:strCache>
            </c:strRef>
          </c:tx>
          <c:spPr>
            <a:solidFill>
              <a:schemeClr val="accent1">
                <a:shade val="5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Лист1!$G$2:$G$3</c:f>
              <c:numCache>
                <c:formatCode>0.00</c:formatCode>
                <c:ptCount val="2"/>
                <c:pt idx="0">
                  <c:v>27</c:v>
                </c:pt>
                <c:pt idx="1">
                  <c:v>29</c:v>
                </c:pt>
              </c:numCache>
            </c:numRef>
          </c:val>
          <c:extLst>
            <c:ext xmlns:c16="http://schemas.microsoft.com/office/drawing/2014/chart" uri="{C3380CC4-5D6E-409C-BE32-E72D297353CC}">
              <c16:uniqueId val="{00000005-76CC-4868-AECB-FFEE4B3F3C03}"/>
            </c:ext>
          </c:extLst>
        </c:ser>
        <c:ser>
          <c:idx val="6"/>
          <c:order val="6"/>
          <c:tx>
            <c:strRef>
              <c:f>Лист1!$H$1</c:f>
              <c:strCache>
                <c:ptCount val="1"/>
                <c:pt idx="0">
                  <c:v>7</c:v>
                </c:pt>
              </c:strCache>
            </c:strRef>
          </c:tx>
          <c:spPr>
            <a:solidFill>
              <a:schemeClr val="accent1">
                <a:shade val="61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Лист1!$H$2:$H$3</c:f>
              <c:numCache>
                <c:formatCode>0.00</c:formatCode>
                <c:ptCount val="2"/>
                <c:pt idx="0">
                  <c:v>25</c:v>
                </c:pt>
                <c:pt idx="1">
                  <c:v>27</c:v>
                </c:pt>
              </c:numCache>
            </c:numRef>
          </c:val>
          <c:extLst>
            <c:ext xmlns:c16="http://schemas.microsoft.com/office/drawing/2014/chart" uri="{C3380CC4-5D6E-409C-BE32-E72D297353CC}">
              <c16:uniqueId val="{00000006-76CC-4868-AECB-FFEE4B3F3C03}"/>
            </c:ext>
          </c:extLst>
        </c:ser>
        <c:ser>
          <c:idx val="7"/>
          <c:order val="7"/>
          <c:tx>
            <c:strRef>
              <c:f>Лист1!$I$1</c:f>
              <c:strCache>
                <c:ptCount val="1"/>
                <c:pt idx="0">
                  <c:v>8</c:v>
                </c:pt>
              </c:strCache>
            </c:strRef>
          </c:tx>
          <c:spPr>
            <a:solidFill>
              <a:schemeClr val="accent1">
                <a:shade val="6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Лист1!$I$2:$I$3</c:f>
              <c:numCache>
                <c:formatCode>0.00</c:formatCode>
                <c:ptCount val="2"/>
                <c:pt idx="0">
                  <c:v>33</c:v>
                </c:pt>
                <c:pt idx="1">
                  <c:v>35</c:v>
                </c:pt>
              </c:numCache>
            </c:numRef>
          </c:val>
          <c:extLst>
            <c:ext xmlns:c16="http://schemas.microsoft.com/office/drawing/2014/chart" uri="{C3380CC4-5D6E-409C-BE32-E72D297353CC}">
              <c16:uniqueId val="{00000007-76CC-4868-AECB-FFEE4B3F3C03}"/>
            </c:ext>
          </c:extLst>
        </c:ser>
        <c:ser>
          <c:idx val="8"/>
          <c:order val="8"/>
          <c:tx>
            <c:strRef>
              <c:f>Лист1!$J$1</c:f>
              <c:strCache>
                <c:ptCount val="1"/>
                <c:pt idx="0">
                  <c:v>9</c:v>
                </c:pt>
              </c:strCache>
            </c:strRef>
          </c:tx>
          <c:spPr>
            <a:solidFill>
              <a:schemeClr val="accent1">
                <a:shade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Лист1!$J$2:$J$3</c:f>
              <c:numCache>
                <c:formatCode>0.00</c:formatCode>
                <c:ptCount val="2"/>
                <c:pt idx="0">
                  <c:v>23</c:v>
                </c:pt>
                <c:pt idx="1">
                  <c:v>26</c:v>
                </c:pt>
              </c:numCache>
            </c:numRef>
          </c:val>
          <c:extLst>
            <c:ext xmlns:c16="http://schemas.microsoft.com/office/drawing/2014/chart" uri="{C3380CC4-5D6E-409C-BE32-E72D297353CC}">
              <c16:uniqueId val="{00000008-76CC-4868-AECB-FFEE4B3F3C03}"/>
            </c:ext>
          </c:extLst>
        </c:ser>
        <c:ser>
          <c:idx val="9"/>
          <c:order val="9"/>
          <c:tx>
            <c:strRef>
              <c:f>Лист1!$K$1</c:f>
              <c:strCache>
                <c:ptCount val="1"/>
                <c:pt idx="0">
                  <c:v>10</c:v>
                </c:pt>
              </c:strCache>
            </c:strRef>
          </c:tx>
          <c:spPr>
            <a:solidFill>
              <a:schemeClr val="accent1">
                <a:shade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Лист1!$K$2:$K$3</c:f>
              <c:numCache>
                <c:formatCode>0.00</c:formatCode>
                <c:ptCount val="2"/>
                <c:pt idx="0">
                  <c:v>28</c:v>
                </c:pt>
                <c:pt idx="1">
                  <c:v>30</c:v>
                </c:pt>
              </c:numCache>
            </c:numRef>
          </c:val>
          <c:extLst>
            <c:ext xmlns:c16="http://schemas.microsoft.com/office/drawing/2014/chart" uri="{C3380CC4-5D6E-409C-BE32-E72D297353CC}">
              <c16:uniqueId val="{00000009-76CC-4868-AECB-FFEE4B3F3C03}"/>
            </c:ext>
          </c:extLst>
        </c:ser>
        <c:ser>
          <c:idx val="10"/>
          <c:order val="10"/>
          <c:tx>
            <c:strRef>
              <c:f>Лист1!$L$1</c:f>
              <c:strCache>
                <c:ptCount val="1"/>
                <c:pt idx="0">
                  <c:v>11</c:v>
                </c:pt>
              </c:strCache>
            </c:strRef>
          </c:tx>
          <c:spPr>
            <a:solidFill>
              <a:schemeClr val="accent1">
                <a:shade val="7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Лист1!$L$2:$L$3</c:f>
              <c:numCache>
                <c:formatCode>0.00</c:formatCode>
                <c:ptCount val="2"/>
                <c:pt idx="0">
                  <c:v>19</c:v>
                </c:pt>
                <c:pt idx="1">
                  <c:v>23</c:v>
                </c:pt>
              </c:numCache>
            </c:numRef>
          </c:val>
          <c:extLst>
            <c:ext xmlns:c16="http://schemas.microsoft.com/office/drawing/2014/chart" uri="{C3380CC4-5D6E-409C-BE32-E72D297353CC}">
              <c16:uniqueId val="{0000000A-76CC-4868-AECB-FFEE4B3F3C03}"/>
            </c:ext>
          </c:extLst>
        </c:ser>
        <c:ser>
          <c:idx val="11"/>
          <c:order val="11"/>
          <c:tx>
            <c:strRef>
              <c:f>Лист1!$M$1</c:f>
              <c:strCache>
                <c:ptCount val="1"/>
                <c:pt idx="0">
                  <c:v>12</c:v>
                </c:pt>
              </c:strCache>
            </c:strRef>
          </c:tx>
          <c:spPr>
            <a:solidFill>
              <a:schemeClr val="accent1">
                <a:shade val="8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Лист1!$M$2:$M$3</c:f>
              <c:numCache>
                <c:formatCode>0.00</c:formatCode>
                <c:ptCount val="2"/>
                <c:pt idx="0">
                  <c:v>26</c:v>
                </c:pt>
                <c:pt idx="1">
                  <c:v>28</c:v>
                </c:pt>
              </c:numCache>
            </c:numRef>
          </c:val>
          <c:extLst>
            <c:ext xmlns:c16="http://schemas.microsoft.com/office/drawing/2014/chart" uri="{C3380CC4-5D6E-409C-BE32-E72D297353CC}">
              <c16:uniqueId val="{0000000B-76CC-4868-AECB-FFEE4B3F3C03}"/>
            </c:ext>
          </c:extLst>
        </c:ser>
        <c:ser>
          <c:idx val="12"/>
          <c:order val="12"/>
          <c:tx>
            <c:strRef>
              <c:f>Лист1!$N$1</c:f>
              <c:strCache>
                <c:ptCount val="1"/>
                <c:pt idx="0">
                  <c:v>13</c:v>
                </c:pt>
              </c:strCache>
            </c:strRef>
          </c:tx>
          <c:spPr>
            <a:solidFill>
              <a:schemeClr val="accent1">
                <a:shade val="8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Лист1!$N$2:$N$3</c:f>
              <c:numCache>
                <c:formatCode>0.00</c:formatCode>
                <c:ptCount val="2"/>
                <c:pt idx="0">
                  <c:v>24</c:v>
                </c:pt>
                <c:pt idx="1">
                  <c:v>27</c:v>
                </c:pt>
              </c:numCache>
            </c:numRef>
          </c:val>
          <c:extLst>
            <c:ext xmlns:c16="http://schemas.microsoft.com/office/drawing/2014/chart" uri="{C3380CC4-5D6E-409C-BE32-E72D297353CC}">
              <c16:uniqueId val="{0000000C-76CC-4868-AECB-FFEE4B3F3C03}"/>
            </c:ext>
          </c:extLst>
        </c:ser>
        <c:ser>
          <c:idx val="13"/>
          <c:order val="13"/>
          <c:tx>
            <c:strRef>
              <c:f>Лист1!$O$1</c:f>
              <c:strCache>
                <c:ptCount val="1"/>
                <c:pt idx="0">
                  <c:v>14</c:v>
                </c:pt>
              </c:strCache>
            </c:strRef>
          </c:tx>
          <c:spPr>
            <a:solidFill>
              <a:schemeClr val="accent1">
                <a:shade val="9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Лист1!$O$2:$O$3</c:f>
              <c:numCache>
                <c:formatCode>0.00</c:formatCode>
                <c:ptCount val="2"/>
                <c:pt idx="0">
                  <c:v>31</c:v>
                </c:pt>
                <c:pt idx="1">
                  <c:v>33</c:v>
                </c:pt>
              </c:numCache>
            </c:numRef>
          </c:val>
          <c:extLst>
            <c:ext xmlns:c16="http://schemas.microsoft.com/office/drawing/2014/chart" uri="{C3380CC4-5D6E-409C-BE32-E72D297353CC}">
              <c16:uniqueId val="{0000000D-76CC-4868-AECB-FFEE4B3F3C03}"/>
            </c:ext>
          </c:extLst>
        </c:ser>
        <c:ser>
          <c:idx val="14"/>
          <c:order val="14"/>
          <c:tx>
            <c:strRef>
              <c:f>Лист1!$P$1</c:f>
              <c:strCache>
                <c:ptCount val="1"/>
                <c:pt idx="0">
                  <c:v>15</c:v>
                </c:pt>
              </c:strCache>
            </c:strRef>
          </c:tx>
          <c:spPr>
            <a:solidFill>
              <a:schemeClr val="accent1">
                <a:shade val="9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Лист1!$P$2:$P$3</c:f>
              <c:numCache>
                <c:formatCode>0.00</c:formatCode>
                <c:ptCount val="2"/>
                <c:pt idx="0">
                  <c:v>25</c:v>
                </c:pt>
                <c:pt idx="1">
                  <c:v>28</c:v>
                </c:pt>
              </c:numCache>
            </c:numRef>
          </c:val>
          <c:extLst>
            <c:ext xmlns:c16="http://schemas.microsoft.com/office/drawing/2014/chart" uri="{C3380CC4-5D6E-409C-BE32-E72D297353CC}">
              <c16:uniqueId val="{0000000E-76CC-4868-AECB-FFEE4B3F3C03}"/>
            </c:ext>
          </c:extLst>
        </c:ser>
        <c:ser>
          <c:idx val="15"/>
          <c:order val="15"/>
          <c:tx>
            <c:strRef>
              <c:f>Лист1!$Q$1</c:f>
              <c:strCache>
                <c:ptCount val="1"/>
                <c:pt idx="0">
                  <c:v>16</c:v>
                </c:pt>
              </c:strCache>
            </c:strRef>
          </c:tx>
          <c:spPr>
            <a:solidFill>
              <a:schemeClr val="accent1">
                <a:tint val="9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Лист1!$Q$2:$Q$3</c:f>
              <c:numCache>
                <c:formatCode>0.00</c:formatCode>
                <c:ptCount val="2"/>
                <c:pt idx="0">
                  <c:v>24</c:v>
                </c:pt>
                <c:pt idx="1">
                  <c:v>27</c:v>
                </c:pt>
              </c:numCache>
            </c:numRef>
          </c:val>
          <c:extLst>
            <c:ext xmlns:c16="http://schemas.microsoft.com/office/drawing/2014/chart" uri="{C3380CC4-5D6E-409C-BE32-E72D297353CC}">
              <c16:uniqueId val="{0000000F-76CC-4868-AECB-FFEE4B3F3C03}"/>
            </c:ext>
          </c:extLst>
        </c:ser>
        <c:ser>
          <c:idx val="16"/>
          <c:order val="16"/>
          <c:tx>
            <c:strRef>
              <c:f>Лист1!$R$1</c:f>
              <c:strCache>
                <c:ptCount val="1"/>
                <c:pt idx="0">
                  <c:v>17</c:v>
                </c:pt>
              </c:strCache>
            </c:strRef>
          </c:tx>
          <c:spPr>
            <a:solidFill>
              <a:schemeClr val="accent1">
                <a:tint val="9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Лист1!$R$2:$R$3</c:f>
              <c:numCache>
                <c:formatCode>0.00</c:formatCode>
                <c:ptCount val="2"/>
                <c:pt idx="0">
                  <c:v>28</c:v>
                </c:pt>
                <c:pt idx="1">
                  <c:v>30</c:v>
                </c:pt>
              </c:numCache>
            </c:numRef>
          </c:val>
          <c:extLst>
            <c:ext xmlns:c16="http://schemas.microsoft.com/office/drawing/2014/chart" uri="{C3380CC4-5D6E-409C-BE32-E72D297353CC}">
              <c16:uniqueId val="{00000010-76CC-4868-AECB-FFEE4B3F3C03}"/>
            </c:ext>
          </c:extLst>
        </c:ser>
        <c:ser>
          <c:idx val="17"/>
          <c:order val="17"/>
          <c:tx>
            <c:strRef>
              <c:f>Лист1!$S$1</c:f>
              <c:strCache>
                <c:ptCount val="1"/>
                <c:pt idx="0">
                  <c:v>18</c:v>
                </c:pt>
              </c:strCache>
            </c:strRef>
          </c:tx>
          <c:spPr>
            <a:solidFill>
              <a:schemeClr val="accent1">
                <a:tint val="8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Лист1!$S$2:$S$3</c:f>
              <c:numCache>
                <c:formatCode>0.00</c:formatCode>
                <c:ptCount val="2"/>
                <c:pt idx="0">
                  <c:v>27</c:v>
                </c:pt>
                <c:pt idx="1">
                  <c:v>29</c:v>
                </c:pt>
              </c:numCache>
            </c:numRef>
          </c:val>
          <c:extLst>
            <c:ext xmlns:c16="http://schemas.microsoft.com/office/drawing/2014/chart" uri="{C3380CC4-5D6E-409C-BE32-E72D297353CC}">
              <c16:uniqueId val="{00000011-76CC-4868-AECB-FFEE4B3F3C03}"/>
            </c:ext>
          </c:extLst>
        </c:ser>
        <c:ser>
          <c:idx val="18"/>
          <c:order val="18"/>
          <c:tx>
            <c:strRef>
              <c:f>Лист1!$T$1</c:f>
              <c:strCache>
                <c:ptCount val="1"/>
                <c:pt idx="0">
                  <c:v>19</c:v>
                </c:pt>
              </c:strCache>
            </c:strRef>
          </c:tx>
          <c:spPr>
            <a:solidFill>
              <a:schemeClr val="accent1">
                <a:tint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Лист1!$T$2:$T$3</c:f>
              <c:numCache>
                <c:formatCode>0.00</c:formatCode>
                <c:ptCount val="2"/>
                <c:pt idx="0">
                  <c:v>31</c:v>
                </c:pt>
                <c:pt idx="1">
                  <c:v>33</c:v>
                </c:pt>
              </c:numCache>
            </c:numRef>
          </c:val>
          <c:extLst>
            <c:ext xmlns:c16="http://schemas.microsoft.com/office/drawing/2014/chart" uri="{C3380CC4-5D6E-409C-BE32-E72D297353CC}">
              <c16:uniqueId val="{00000012-76CC-4868-AECB-FFEE4B3F3C03}"/>
            </c:ext>
          </c:extLst>
        </c:ser>
        <c:ser>
          <c:idx val="19"/>
          <c:order val="19"/>
          <c:tx>
            <c:strRef>
              <c:f>Лист1!$U$1</c:f>
              <c:strCache>
                <c:ptCount val="1"/>
                <c:pt idx="0">
                  <c:v>20</c:v>
                </c:pt>
              </c:strCache>
            </c:strRef>
          </c:tx>
          <c:spPr>
            <a:solidFill>
              <a:schemeClr val="accent1">
                <a:tint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Лист1!$U$2:$U$3</c:f>
              <c:numCache>
                <c:formatCode>0.00</c:formatCode>
                <c:ptCount val="2"/>
                <c:pt idx="0">
                  <c:v>26</c:v>
                </c:pt>
                <c:pt idx="1">
                  <c:v>28</c:v>
                </c:pt>
              </c:numCache>
            </c:numRef>
          </c:val>
          <c:extLst>
            <c:ext xmlns:c16="http://schemas.microsoft.com/office/drawing/2014/chart" uri="{C3380CC4-5D6E-409C-BE32-E72D297353CC}">
              <c16:uniqueId val="{00000013-76CC-4868-AECB-FFEE4B3F3C03}"/>
            </c:ext>
          </c:extLst>
        </c:ser>
        <c:ser>
          <c:idx val="20"/>
          <c:order val="20"/>
          <c:tx>
            <c:strRef>
              <c:f>Лист1!$V$1</c:f>
              <c:strCache>
                <c:ptCount val="1"/>
                <c:pt idx="0">
                  <c:v>21</c:v>
                </c:pt>
              </c:strCache>
            </c:strRef>
          </c:tx>
          <c:spPr>
            <a:solidFill>
              <a:schemeClr val="accent1">
                <a:tint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Лист1!$V$2:$V$3</c:f>
              <c:numCache>
                <c:formatCode>0.00</c:formatCode>
                <c:ptCount val="2"/>
                <c:pt idx="0">
                  <c:v>21</c:v>
                </c:pt>
                <c:pt idx="1">
                  <c:v>24</c:v>
                </c:pt>
              </c:numCache>
            </c:numRef>
          </c:val>
          <c:extLst>
            <c:ext xmlns:c16="http://schemas.microsoft.com/office/drawing/2014/chart" uri="{C3380CC4-5D6E-409C-BE32-E72D297353CC}">
              <c16:uniqueId val="{00000014-76CC-4868-AECB-FFEE4B3F3C03}"/>
            </c:ext>
          </c:extLst>
        </c:ser>
        <c:ser>
          <c:idx val="21"/>
          <c:order val="21"/>
          <c:tx>
            <c:strRef>
              <c:f>Лист1!$W$1</c:f>
              <c:strCache>
                <c:ptCount val="1"/>
                <c:pt idx="0">
                  <c:v>22</c:v>
                </c:pt>
              </c:strCache>
            </c:strRef>
          </c:tx>
          <c:spPr>
            <a:solidFill>
              <a:schemeClr val="accent1">
                <a:tint val="71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Лист1!$W$2:$W$3</c:f>
              <c:numCache>
                <c:formatCode>0.00</c:formatCode>
                <c:ptCount val="2"/>
                <c:pt idx="0">
                  <c:v>30</c:v>
                </c:pt>
                <c:pt idx="1">
                  <c:v>32</c:v>
                </c:pt>
              </c:numCache>
            </c:numRef>
          </c:val>
          <c:extLst>
            <c:ext xmlns:c16="http://schemas.microsoft.com/office/drawing/2014/chart" uri="{C3380CC4-5D6E-409C-BE32-E72D297353CC}">
              <c16:uniqueId val="{00000015-76CC-4868-AECB-FFEE4B3F3C03}"/>
            </c:ext>
          </c:extLst>
        </c:ser>
        <c:ser>
          <c:idx val="22"/>
          <c:order val="22"/>
          <c:tx>
            <c:strRef>
              <c:f>Лист1!$X$1</c:f>
              <c:strCache>
                <c:ptCount val="1"/>
                <c:pt idx="0">
                  <c:v>23</c:v>
                </c:pt>
              </c:strCache>
            </c:strRef>
          </c:tx>
          <c:spPr>
            <a:solidFill>
              <a:schemeClr val="accent1">
                <a:tint val="6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Лист1!$X$2:$X$3</c:f>
              <c:numCache>
                <c:formatCode>0.00</c:formatCode>
                <c:ptCount val="2"/>
                <c:pt idx="0">
                  <c:v>24</c:v>
                </c:pt>
                <c:pt idx="1">
                  <c:v>27</c:v>
                </c:pt>
              </c:numCache>
            </c:numRef>
          </c:val>
          <c:extLst>
            <c:ext xmlns:c16="http://schemas.microsoft.com/office/drawing/2014/chart" uri="{C3380CC4-5D6E-409C-BE32-E72D297353CC}">
              <c16:uniqueId val="{00000016-76CC-4868-AECB-FFEE4B3F3C03}"/>
            </c:ext>
          </c:extLst>
        </c:ser>
        <c:ser>
          <c:idx val="23"/>
          <c:order val="23"/>
          <c:tx>
            <c:strRef>
              <c:f>Лист1!$Y$1</c:f>
              <c:strCache>
                <c:ptCount val="1"/>
                <c:pt idx="0">
                  <c:v>24</c:v>
                </c:pt>
              </c:strCache>
            </c:strRef>
          </c:tx>
          <c:spPr>
            <a:solidFill>
              <a:schemeClr val="accent1">
                <a:tint val="62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Лист1!$Y$2:$Y$3</c:f>
              <c:numCache>
                <c:formatCode>0.00</c:formatCode>
                <c:ptCount val="2"/>
                <c:pt idx="0">
                  <c:v>27</c:v>
                </c:pt>
                <c:pt idx="1">
                  <c:v>29</c:v>
                </c:pt>
              </c:numCache>
            </c:numRef>
          </c:val>
          <c:extLst>
            <c:ext xmlns:c16="http://schemas.microsoft.com/office/drawing/2014/chart" uri="{C3380CC4-5D6E-409C-BE32-E72D297353CC}">
              <c16:uniqueId val="{00000017-76CC-4868-AECB-FFEE4B3F3C03}"/>
            </c:ext>
          </c:extLst>
        </c:ser>
        <c:ser>
          <c:idx val="24"/>
          <c:order val="24"/>
          <c:tx>
            <c:strRef>
              <c:f>Лист1!$Z$1</c:f>
              <c:strCache>
                <c:ptCount val="1"/>
                <c:pt idx="0">
                  <c:v>25</c:v>
                </c:pt>
              </c:strCache>
            </c:strRef>
          </c:tx>
          <c:spPr>
            <a:solidFill>
              <a:schemeClr val="accent1">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Лист1!$Z$2:$Z$3</c:f>
              <c:numCache>
                <c:formatCode>0.00</c:formatCode>
                <c:ptCount val="2"/>
                <c:pt idx="0">
                  <c:v>29</c:v>
                </c:pt>
                <c:pt idx="1">
                  <c:v>31</c:v>
                </c:pt>
              </c:numCache>
            </c:numRef>
          </c:val>
          <c:extLst>
            <c:ext xmlns:c16="http://schemas.microsoft.com/office/drawing/2014/chart" uri="{C3380CC4-5D6E-409C-BE32-E72D297353CC}">
              <c16:uniqueId val="{00000018-76CC-4868-AECB-FFEE4B3F3C03}"/>
            </c:ext>
          </c:extLst>
        </c:ser>
        <c:ser>
          <c:idx val="25"/>
          <c:order val="25"/>
          <c:tx>
            <c:strRef>
              <c:f>Лист1!$AA$1</c:f>
              <c:strCache>
                <c:ptCount val="1"/>
                <c:pt idx="0">
                  <c:v>26</c:v>
                </c:pt>
              </c:strCache>
            </c:strRef>
          </c:tx>
          <c:spPr>
            <a:solidFill>
              <a:schemeClr val="accent1">
                <a:tint val="5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Лист1!$AA$2:$AA$3</c:f>
              <c:numCache>
                <c:formatCode>0.00</c:formatCode>
                <c:ptCount val="2"/>
                <c:pt idx="0">
                  <c:v>22</c:v>
                </c:pt>
                <c:pt idx="1">
                  <c:v>25</c:v>
                </c:pt>
              </c:numCache>
            </c:numRef>
          </c:val>
          <c:extLst>
            <c:ext xmlns:c16="http://schemas.microsoft.com/office/drawing/2014/chart" uri="{C3380CC4-5D6E-409C-BE32-E72D297353CC}">
              <c16:uniqueId val="{00000019-76CC-4868-AECB-FFEE4B3F3C03}"/>
            </c:ext>
          </c:extLst>
        </c:ser>
        <c:ser>
          <c:idx val="26"/>
          <c:order val="26"/>
          <c:tx>
            <c:strRef>
              <c:f>Лист1!$AB$1</c:f>
              <c:strCache>
                <c:ptCount val="1"/>
                <c:pt idx="0">
                  <c:v>27</c:v>
                </c:pt>
              </c:strCache>
            </c:strRef>
          </c:tx>
          <c:spPr>
            <a:solidFill>
              <a:schemeClr val="accent1">
                <a:tint val="4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Лист1!$AB$2:$AB$3</c:f>
              <c:numCache>
                <c:formatCode>0.00</c:formatCode>
                <c:ptCount val="2"/>
                <c:pt idx="0">
                  <c:v>32</c:v>
                </c:pt>
                <c:pt idx="1">
                  <c:v>34</c:v>
                </c:pt>
              </c:numCache>
            </c:numRef>
          </c:val>
          <c:extLst>
            <c:ext xmlns:c16="http://schemas.microsoft.com/office/drawing/2014/chart" uri="{C3380CC4-5D6E-409C-BE32-E72D297353CC}">
              <c16:uniqueId val="{0000001A-76CC-4868-AECB-FFEE4B3F3C03}"/>
            </c:ext>
          </c:extLst>
        </c:ser>
        <c:ser>
          <c:idx val="27"/>
          <c:order val="27"/>
          <c:tx>
            <c:strRef>
              <c:f>Лист1!$AC$1</c:f>
              <c:strCache>
                <c:ptCount val="1"/>
                <c:pt idx="0">
                  <c:v>28</c:v>
                </c:pt>
              </c:strCache>
            </c:strRef>
          </c:tx>
          <c:spPr>
            <a:solidFill>
              <a:schemeClr val="accent1">
                <a:tint val="4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Лист1!$AC$2:$AC$3</c:f>
              <c:numCache>
                <c:formatCode>0.00</c:formatCode>
                <c:ptCount val="2"/>
                <c:pt idx="0">
                  <c:v>25</c:v>
                </c:pt>
                <c:pt idx="1">
                  <c:v>27</c:v>
                </c:pt>
              </c:numCache>
            </c:numRef>
          </c:val>
          <c:extLst>
            <c:ext xmlns:c16="http://schemas.microsoft.com/office/drawing/2014/chart" uri="{C3380CC4-5D6E-409C-BE32-E72D297353CC}">
              <c16:uniqueId val="{0000001B-76CC-4868-AECB-FFEE4B3F3C03}"/>
            </c:ext>
          </c:extLst>
        </c:ser>
        <c:ser>
          <c:idx val="28"/>
          <c:order val="28"/>
          <c:tx>
            <c:strRef>
              <c:f>Лист1!$AD$1</c:f>
              <c:strCache>
                <c:ptCount val="1"/>
                <c:pt idx="0">
                  <c:v>29</c:v>
                </c:pt>
              </c:strCache>
            </c:strRef>
          </c:tx>
          <c:spPr>
            <a:solidFill>
              <a:schemeClr val="accent1">
                <a:tint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Лист1!$AD$2:$AD$3</c:f>
              <c:numCache>
                <c:formatCode>0.00</c:formatCode>
                <c:ptCount val="2"/>
                <c:pt idx="0">
                  <c:v>23</c:v>
                </c:pt>
                <c:pt idx="1">
                  <c:v>26</c:v>
                </c:pt>
              </c:numCache>
            </c:numRef>
          </c:val>
          <c:extLst>
            <c:ext xmlns:c16="http://schemas.microsoft.com/office/drawing/2014/chart" uri="{C3380CC4-5D6E-409C-BE32-E72D297353CC}">
              <c16:uniqueId val="{0000001C-76CC-4868-AECB-FFEE4B3F3C03}"/>
            </c:ext>
          </c:extLst>
        </c:ser>
        <c:ser>
          <c:idx val="29"/>
          <c:order val="29"/>
          <c:tx>
            <c:strRef>
              <c:f>Лист1!$AE$1</c:f>
              <c:strCache>
                <c:ptCount val="1"/>
                <c:pt idx="0">
                  <c:v>30</c:v>
                </c:pt>
              </c:strCache>
            </c:strRef>
          </c:tx>
          <c:spPr>
            <a:solidFill>
              <a:schemeClr val="accent1">
                <a:tint val="3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Лист1!$AE$2:$AE$3</c:f>
              <c:numCache>
                <c:formatCode>0.00</c:formatCode>
                <c:ptCount val="2"/>
                <c:pt idx="0">
                  <c:v>28</c:v>
                </c:pt>
                <c:pt idx="1">
                  <c:v>30</c:v>
                </c:pt>
              </c:numCache>
            </c:numRef>
          </c:val>
          <c:extLst>
            <c:ext xmlns:c16="http://schemas.microsoft.com/office/drawing/2014/chart" uri="{C3380CC4-5D6E-409C-BE32-E72D297353CC}">
              <c16:uniqueId val="{0000001D-76CC-4868-AECB-FFEE4B3F3C03}"/>
            </c:ext>
          </c:extLst>
        </c:ser>
        <c:dLbls>
          <c:dLblPos val="outEnd"/>
          <c:showLegendKey val="0"/>
          <c:showVal val="1"/>
          <c:showCatName val="0"/>
          <c:showSerName val="0"/>
          <c:showPercent val="0"/>
          <c:showBubbleSize val="0"/>
        </c:dLbls>
        <c:gapWidth val="219"/>
        <c:overlap val="-27"/>
        <c:axId val="313013288"/>
        <c:axId val="313009368"/>
      </c:barChart>
      <c:catAx>
        <c:axId val="313013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13009368"/>
        <c:crosses val="autoZero"/>
        <c:auto val="1"/>
        <c:lblAlgn val="ctr"/>
        <c:lblOffset val="100"/>
        <c:noMultiLvlLbl val="0"/>
      </c:catAx>
      <c:valAx>
        <c:axId val="3130093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13013288"/>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Емоціогенне харчування (n=12)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Лист1!$B$2</c:f>
              <c:numCache>
                <c:formatCode>0.00%</c:formatCode>
                <c:ptCount val="1"/>
                <c:pt idx="0">
                  <c:v>0.4</c:v>
                </c:pt>
              </c:numCache>
            </c:numRef>
          </c:val>
          <c:extLst>
            <c:ext xmlns:c16="http://schemas.microsoft.com/office/drawing/2014/chart" uri="{C3380CC4-5D6E-409C-BE32-E72D297353CC}">
              <c16:uniqueId val="{00000000-F968-4729-A516-DC316E36FF0C}"/>
            </c:ext>
          </c:extLst>
        </c:ser>
        <c:ser>
          <c:idx val="1"/>
          <c:order val="1"/>
          <c:tx>
            <c:strRef>
              <c:f>Лист1!$C$1</c:f>
              <c:strCache>
                <c:ptCount val="1"/>
                <c:pt idx="0">
                  <c:v>Екстернальне харчування (n=9)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Лист1!$C$2</c:f>
              <c:numCache>
                <c:formatCode>0.00%</c:formatCode>
                <c:ptCount val="1"/>
                <c:pt idx="0">
                  <c:v>0.3</c:v>
                </c:pt>
              </c:numCache>
            </c:numRef>
          </c:val>
          <c:extLst>
            <c:ext xmlns:c16="http://schemas.microsoft.com/office/drawing/2014/chart" uri="{C3380CC4-5D6E-409C-BE32-E72D297353CC}">
              <c16:uniqueId val="{00000001-F968-4729-A516-DC316E36FF0C}"/>
            </c:ext>
          </c:extLst>
        </c:ser>
        <c:ser>
          <c:idx val="2"/>
          <c:order val="2"/>
          <c:tx>
            <c:strRef>
              <c:f>Лист1!$D$1</c:f>
              <c:strCache>
                <c:ptCount val="1"/>
                <c:pt idx="0">
                  <c:v>Обмежувальна поведінка (n=6)</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Лист1!$D$2</c:f>
              <c:numCache>
                <c:formatCode>0.00%</c:formatCode>
                <c:ptCount val="1"/>
                <c:pt idx="0">
                  <c:v>0.2</c:v>
                </c:pt>
              </c:numCache>
            </c:numRef>
          </c:val>
          <c:extLst>
            <c:ext xmlns:c16="http://schemas.microsoft.com/office/drawing/2014/chart" uri="{C3380CC4-5D6E-409C-BE32-E72D297353CC}">
              <c16:uniqueId val="{00000002-F968-4729-A516-DC316E36FF0C}"/>
            </c:ext>
          </c:extLst>
        </c:ser>
        <c:ser>
          <c:idx val="3"/>
          <c:order val="3"/>
          <c:tx>
            <c:strRef>
              <c:f>Лист1!$E$1</c:f>
              <c:strCache>
                <c:ptCount val="1"/>
                <c:pt idx="0">
                  <c:v>Збалансований профіль (n=3)</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Лист1!$E$2</c:f>
              <c:numCache>
                <c:formatCode>0.00%</c:formatCode>
                <c:ptCount val="1"/>
                <c:pt idx="0">
                  <c:v>0.1</c:v>
                </c:pt>
              </c:numCache>
            </c:numRef>
          </c:val>
          <c:extLst>
            <c:ext xmlns:c16="http://schemas.microsoft.com/office/drawing/2014/chart" uri="{C3380CC4-5D6E-409C-BE32-E72D297353CC}">
              <c16:uniqueId val="{00000003-F968-4729-A516-DC316E36FF0C}"/>
            </c:ext>
          </c:extLst>
        </c:ser>
        <c:dLbls>
          <c:dLblPos val="outEnd"/>
          <c:showLegendKey val="0"/>
          <c:showVal val="1"/>
          <c:showCatName val="0"/>
          <c:showSerName val="0"/>
          <c:showPercent val="0"/>
          <c:showBubbleSize val="0"/>
        </c:dLbls>
        <c:gapWidth val="219"/>
        <c:overlap val="-27"/>
        <c:axId val="1668722431"/>
        <c:axId val="1"/>
      </c:barChart>
      <c:catAx>
        <c:axId val="1668722431"/>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
        <c:crosses val="autoZero"/>
        <c:auto val="1"/>
        <c:lblAlgn val="ctr"/>
        <c:lblOffset val="100"/>
        <c:noMultiLvlLbl val="0"/>
      </c:catAx>
      <c:valAx>
        <c:axId val="1"/>
        <c:scaling>
          <c:orientation val="minMax"/>
        </c:scaling>
        <c:delete val="0"/>
        <c:axPos val="l"/>
        <c:majorGridlines>
          <c:spPr>
            <a:ln w="9529"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2" cap="flat" cmpd="sng" algn="ctr">
            <a:noFill/>
            <a:prstDash val="solid"/>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668722431"/>
        <c:crosses val="autoZero"/>
        <c:crossBetween val="between"/>
      </c:valAx>
      <c:spPr>
        <a:noFill/>
        <a:ln w="25409">
          <a:noFill/>
        </a:ln>
        <a:effectLst/>
      </c:spPr>
    </c:plotArea>
    <c:legend>
      <c:legendPos val="b"/>
      <c:overlay val="0"/>
      <c:spPr>
        <a:noFill/>
        <a:ln w="25409">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col"/>
        <c:grouping val="clustered"/>
        <c:varyColors val="0"/>
        <c:ser>
          <c:idx val="0"/>
          <c:order val="0"/>
          <c:tx>
            <c:strRef>
              <c:f>Лист1!$B$1</c:f>
              <c:strCache>
                <c:ptCount val="1"/>
                <c:pt idx="0">
                  <c:v>1</c:v>
                </c:pt>
              </c:strCache>
            </c:strRef>
          </c:tx>
          <c:spPr>
            <a:solidFill>
              <a:schemeClr val="accent2">
                <a:shade val="3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Лист1!$B$2</c:f>
              <c:numCache>
                <c:formatCode>0.00</c:formatCode>
                <c:ptCount val="1"/>
                <c:pt idx="0">
                  <c:v>48</c:v>
                </c:pt>
              </c:numCache>
            </c:numRef>
          </c:val>
          <c:extLst>
            <c:ext xmlns:c16="http://schemas.microsoft.com/office/drawing/2014/chart" uri="{C3380CC4-5D6E-409C-BE32-E72D297353CC}">
              <c16:uniqueId val="{00000000-D149-4CB9-86BD-A3B6EE4289DD}"/>
            </c:ext>
          </c:extLst>
        </c:ser>
        <c:ser>
          <c:idx val="1"/>
          <c:order val="1"/>
          <c:tx>
            <c:strRef>
              <c:f>Лист1!$C$1</c:f>
              <c:strCache>
                <c:ptCount val="1"/>
                <c:pt idx="0">
                  <c:v>2</c:v>
                </c:pt>
              </c:strCache>
            </c:strRef>
          </c:tx>
          <c:spPr>
            <a:solidFill>
              <a:schemeClr val="accent2">
                <a:shade val="3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Лист1!$C$2</c:f>
              <c:numCache>
                <c:formatCode>0.00</c:formatCode>
                <c:ptCount val="1"/>
                <c:pt idx="0">
                  <c:v>35</c:v>
                </c:pt>
              </c:numCache>
            </c:numRef>
          </c:val>
          <c:extLst>
            <c:ext xmlns:c16="http://schemas.microsoft.com/office/drawing/2014/chart" uri="{C3380CC4-5D6E-409C-BE32-E72D297353CC}">
              <c16:uniqueId val="{00000001-D149-4CB9-86BD-A3B6EE4289DD}"/>
            </c:ext>
          </c:extLst>
        </c:ser>
        <c:ser>
          <c:idx val="2"/>
          <c:order val="2"/>
          <c:tx>
            <c:strRef>
              <c:f>Лист1!$D$1</c:f>
              <c:strCache>
                <c:ptCount val="1"/>
                <c:pt idx="0">
                  <c:v>3</c:v>
                </c:pt>
              </c:strCache>
            </c:strRef>
          </c:tx>
          <c:spPr>
            <a:solidFill>
              <a:schemeClr val="accent2">
                <a:shade val="4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Лист1!$D$2</c:f>
              <c:numCache>
                <c:formatCode>0.00</c:formatCode>
                <c:ptCount val="1"/>
                <c:pt idx="0">
                  <c:v>58</c:v>
                </c:pt>
              </c:numCache>
            </c:numRef>
          </c:val>
          <c:extLst>
            <c:ext xmlns:c16="http://schemas.microsoft.com/office/drawing/2014/chart" uri="{C3380CC4-5D6E-409C-BE32-E72D297353CC}">
              <c16:uniqueId val="{00000002-D149-4CB9-86BD-A3B6EE4289DD}"/>
            </c:ext>
          </c:extLst>
        </c:ser>
        <c:ser>
          <c:idx val="3"/>
          <c:order val="3"/>
          <c:tx>
            <c:strRef>
              <c:f>Лист1!$E$1</c:f>
              <c:strCache>
                <c:ptCount val="1"/>
                <c:pt idx="0">
                  <c:v>4</c:v>
                </c:pt>
              </c:strCache>
            </c:strRef>
          </c:tx>
          <c:spPr>
            <a:solidFill>
              <a:schemeClr val="accent2">
                <a:shade val="4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Лист1!$E$2</c:f>
              <c:numCache>
                <c:formatCode>0.00</c:formatCode>
                <c:ptCount val="1"/>
                <c:pt idx="0">
                  <c:v>32</c:v>
                </c:pt>
              </c:numCache>
            </c:numRef>
          </c:val>
          <c:extLst>
            <c:ext xmlns:c16="http://schemas.microsoft.com/office/drawing/2014/chart" uri="{C3380CC4-5D6E-409C-BE32-E72D297353CC}">
              <c16:uniqueId val="{00000003-D149-4CB9-86BD-A3B6EE4289DD}"/>
            </c:ext>
          </c:extLst>
        </c:ser>
        <c:ser>
          <c:idx val="4"/>
          <c:order val="4"/>
          <c:tx>
            <c:strRef>
              <c:f>Лист1!$F$1</c:f>
              <c:strCache>
                <c:ptCount val="1"/>
                <c:pt idx="0">
                  <c:v>5</c:v>
                </c:pt>
              </c:strCache>
            </c:strRef>
          </c:tx>
          <c:spPr>
            <a:solidFill>
              <a:schemeClr val="accent2">
                <a:shade val="52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Лист1!$F$2</c:f>
              <c:numCache>
                <c:formatCode>0.00</c:formatCode>
                <c:ptCount val="1"/>
                <c:pt idx="0">
                  <c:v>62</c:v>
                </c:pt>
              </c:numCache>
            </c:numRef>
          </c:val>
          <c:extLst>
            <c:ext xmlns:c16="http://schemas.microsoft.com/office/drawing/2014/chart" uri="{C3380CC4-5D6E-409C-BE32-E72D297353CC}">
              <c16:uniqueId val="{00000004-D149-4CB9-86BD-A3B6EE4289DD}"/>
            </c:ext>
          </c:extLst>
        </c:ser>
        <c:ser>
          <c:idx val="5"/>
          <c:order val="5"/>
          <c:tx>
            <c:strRef>
              <c:f>Лист1!$G$1</c:f>
              <c:strCache>
                <c:ptCount val="1"/>
                <c:pt idx="0">
                  <c:v>6</c:v>
                </c:pt>
              </c:strCache>
            </c:strRef>
          </c:tx>
          <c:spPr>
            <a:solidFill>
              <a:schemeClr val="accent2">
                <a:shade val="5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Лист1!$G$2</c:f>
              <c:numCache>
                <c:formatCode>0.00</c:formatCode>
                <c:ptCount val="1"/>
                <c:pt idx="0">
                  <c:v>42</c:v>
                </c:pt>
              </c:numCache>
            </c:numRef>
          </c:val>
          <c:extLst>
            <c:ext xmlns:c16="http://schemas.microsoft.com/office/drawing/2014/chart" uri="{C3380CC4-5D6E-409C-BE32-E72D297353CC}">
              <c16:uniqueId val="{00000005-D149-4CB9-86BD-A3B6EE4289DD}"/>
            </c:ext>
          </c:extLst>
        </c:ser>
        <c:ser>
          <c:idx val="6"/>
          <c:order val="6"/>
          <c:tx>
            <c:strRef>
              <c:f>Лист1!$H$1</c:f>
              <c:strCache>
                <c:ptCount val="1"/>
                <c:pt idx="0">
                  <c:v>7</c:v>
                </c:pt>
              </c:strCache>
            </c:strRef>
          </c:tx>
          <c:spPr>
            <a:solidFill>
              <a:schemeClr val="accent2">
                <a:shade val="61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Лист1!$H$2</c:f>
              <c:numCache>
                <c:formatCode>0.00</c:formatCode>
                <c:ptCount val="1"/>
                <c:pt idx="0">
                  <c:v>51</c:v>
                </c:pt>
              </c:numCache>
            </c:numRef>
          </c:val>
          <c:extLst>
            <c:ext xmlns:c16="http://schemas.microsoft.com/office/drawing/2014/chart" uri="{C3380CC4-5D6E-409C-BE32-E72D297353CC}">
              <c16:uniqueId val="{00000006-D149-4CB9-86BD-A3B6EE4289DD}"/>
            </c:ext>
          </c:extLst>
        </c:ser>
        <c:ser>
          <c:idx val="7"/>
          <c:order val="7"/>
          <c:tx>
            <c:strRef>
              <c:f>Лист1!$I$1</c:f>
              <c:strCache>
                <c:ptCount val="1"/>
                <c:pt idx="0">
                  <c:v>8</c:v>
                </c:pt>
              </c:strCache>
            </c:strRef>
          </c:tx>
          <c:spPr>
            <a:solidFill>
              <a:schemeClr val="accent2">
                <a:shade val="6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Лист1!$I$2</c:f>
              <c:numCache>
                <c:formatCode>0.00</c:formatCode>
                <c:ptCount val="1"/>
                <c:pt idx="0">
                  <c:v>39</c:v>
                </c:pt>
              </c:numCache>
            </c:numRef>
          </c:val>
          <c:extLst>
            <c:ext xmlns:c16="http://schemas.microsoft.com/office/drawing/2014/chart" uri="{C3380CC4-5D6E-409C-BE32-E72D297353CC}">
              <c16:uniqueId val="{00000007-D149-4CB9-86BD-A3B6EE4289DD}"/>
            </c:ext>
          </c:extLst>
        </c:ser>
        <c:ser>
          <c:idx val="8"/>
          <c:order val="8"/>
          <c:tx>
            <c:strRef>
              <c:f>Лист1!$J$1</c:f>
              <c:strCache>
                <c:ptCount val="1"/>
                <c:pt idx="0">
                  <c:v>9</c:v>
                </c:pt>
              </c:strCache>
            </c:strRef>
          </c:tx>
          <c:spPr>
            <a:solidFill>
              <a:schemeClr val="accent2">
                <a:shade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Лист1!$J$2</c:f>
              <c:numCache>
                <c:formatCode>0.00</c:formatCode>
                <c:ptCount val="1"/>
                <c:pt idx="0">
                  <c:v>59</c:v>
                </c:pt>
              </c:numCache>
            </c:numRef>
          </c:val>
          <c:extLst>
            <c:ext xmlns:c16="http://schemas.microsoft.com/office/drawing/2014/chart" uri="{C3380CC4-5D6E-409C-BE32-E72D297353CC}">
              <c16:uniqueId val="{00000008-D149-4CB9-86BD-A3B6EE4289DD}"/>
            </c:ext>
          </c:extLst>
        </c:ser>
        <c:ser>
          <c:idx val="9"/>
          <c:order val="9"/>
          <c:tx>
            <c:strRef>
              <c:f>Лист1!$K$1</c:f>
              <c:strCache>
                <c:ptCount val="1"/>
                <c:pt idx="0">
                  <c:v>10</c:v>
                </c:pt>
              </c:strCache>
            </c:strRef>
          </c:tx>
          <c:spPr>
            <a:solidFill>
              <a:schemeClr val="accent2">
                <a:shade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Лист1!$K$2</c:f>
              <c:numCache>
                <c:formatCode>0.00</c:formatCode>
                <c:ptCount val="1"/>
                <c:pt idx="0">
                  <c:v>43</c:v>
                </c:pt>
              </c:numCache>
            </c:numRef>
          </c:val>
          <c:extLst>
            <c:ext xmlns:c16="http://schemas.microsoft.com/office/drawing/2014/chart" uri="{C3380CC4-5D6E-409C-BE32-E72D297353CC}">
              <c16:uniqueId val="{00000009-D149-4CB9-86BD-A3B6EE4289DD}"/>
            </c:ext>
          </c:extLst>
        </c:ser>
        <c:ser>
          <c:idx val="10"/>
          <c:order val="10"/>
          <c:tx>
            <c:strRef>
              <c:f>Лист1!$L$1</c:f>
              <c:strCache>
                <c:ptCount val="1"/>
                <c:pt idx="0">
                  <c:v>11</c:v>
                </c:pt>
              </c:strCache>
            </c:strRef>
          </c:tx>
          <c:spPr>
            <a:solidFill>
              <a:schemeClr val="accent2">
                <a:shade val="7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Лист1!$L$2</c:f>
              <c:numCache>
                <c:formatCode>0.00</c:formatCode>
                <c:ptCount val="1"/>
                <c:pt idx="0">
                  <c:v>63</c:v>
                </c:pt>
              </c:numCache>
            </c:numRef>
          </c:val>
          <c:extLst>
            <c:ext xmlns:c16="http://schemas.microsoft.com/office/drawing/2014/chart" uri="{C3380CC4-5D6E-409C-BE32-E72D297353CC}">
              <c16:uniqueId val="{0000000A-D149-4CB9-86BD-A3B6EE4289DD}"/>
            </c:ext>
          </c:extLst>
        </c:ser>
        <c:ser>
          <c:idx val="11"/>
          <c:order val="11"/>
          <c:tx>
            <c:strRef>
              <c:f>Лист1!$M$1</c:f>
              <c:strCache>
                <c:ptCount val="1"/>
                <c:pt idx="0">
                  <c:v>12</c:v>
                </c:pt>
              </c:strCache>
            </c:strRef>
          </c:tx>
          <c:spPr>
            <a:solidFill>
              <a:schemeClr val="accent2">
                <a:shade val="8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Лист1!$M$2</c:f>
              <c:numCache>
                <c:formatCode>0.00</c:formatCode>
                <c:ptCount val="1"/>
                <c:pt idx="0">
                  <c:v>46</c:v>
                </c:pt>
              </c:numCache>
            </c:numRef>
          </c:val>
          <c:extLst>
            <c:ext xmlns:c16="http://schemas.microsoft.com/office/drawing/2014/chart" uri="{C3380CC4-5D6E-409C-BE32-E72D297353CC}">
              <c16:uniqueId val="{0000000B-D149-4CB9-86BD-A3B6EE4289DD}"/>
            </c:ext>
          </c:extLst>
        </c:ser>
        <c:ser>
          <c:idx val="12"/>
          <c:order val="12"/>
          <c:tx>
            <c:strRef>
              <c:f>Лист1!$N$1</c:f>
              <c:strCache>
                <c:ptCount val="1"/>
                <c:pt idx="0">
                  <c:v>13</c:v>
                </c:pt>
              </c:strCache>
            </c:strRef>
          </c:tx>
          <c:spPr>
            <a:solidFill>
              <a:schemeClr val="accent2">
                <a:shade val="8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Лист1!$N$2</c:f>
              <c:numCache>
                <c:formatCode>0.00</c:formatCode>
                <c:ptCount val="1"/>
                <c:pt idx="0">
                  <c:v>65</c:v>
                </c:pt>
              </c:numCache>
            </c:numRef>
          </c:val>
          <c:extLst>
            <c:ext xmlns:c16="http://schemas.microsoft.com/office/drawing/2014/chart" uri="{C3380CC4-5D6E-409C-BE32-E72D297353CC}">
              <c16:uniqueId val="{0000000C-D149-4CB9-86BD-A3B6EE4289DD}"/>
            </c:ext>
          </c:extLst>
        </c:ser>
        <c:ser>
          <c:idx val="13"/>
          <c:order val="13"/>
          <c:tx>
            <c:strRef>
              <c:f>Лист1!$O$1</c:f>
              <c:strCache>
                <c:ptCount val="1"/>
                <c:pt idx="0">
                  <c:v>14</c:v>
                </c:pt>
              </c:strCache>
            </c:strRef>
          </c:tx>
          <c:spPr>
            <a:solidFill>
              <a:schemeClr val="accent2">
                <a:shade val="9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Лист1!$O$2</c:f>
              <c:numCache>
                <c:formatCode>0.00</c:formatCode>
                <c:ptCount val="1"/>
                <c:pt idx="0">
                  <c:v>37</c:v>
                </c:pt>
              </c:numCache>
            </c:numRef>
          </c:val>
          <c:extLst>
            <c:ext xmlns:c16="http://schemas.microsoft.com/office/drawing/2014/chart" uri="{C3380CC4-5D6E-409C-BE32-E72D297353CC}">
              <c16:uniqueId val="{0000000D-D149-4CB9-86BD-A3B6EE4289DD}"/>
            </c:ext>
          </c:extLst>
        </c:ser>
        <c:ser>
          <c:idx val="14"/>
          <c:order val="14"/>
          <c:tx>
            <c:strRef>
              <c:f>Лист1!$P$1</c:f>
              <c:strCache>
                <c:ptCount val="1"/>
                <c:pt idx="0">
                  <c:v>15</c:v>
                </c:pt>
              </c:strCache>
            </c:strRef>
          </c:tx>
          <c:spPr>
            <a:solidFill>
              <a:schemeClr val="accent2">
                <a:shade val="9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Лист1!$P$2</c:f>
              <c:numCache>
                <c:formatCode>0.00</c:formatCode>
                <c:ptCount val="1"/>
                <c:pt idx="0">
                  <c:v>48</c:v>
                </c:pt>
              </c:numCache>
            </c:numRef>
          </c:val>
          <c:extLst>
            <c:ext xmlns:c16="http://schemas.microsoft.com/office/drawing/2014/chart" uri="{C3380CC4-5D6E-409C-BE32-E72D297353CC}">
              <c16:uniqueId val="{0000000E-D149-4CB9-86BD-A3B6EE4289DD}"/>
            </c:ext>
          </c:extLst>
        </c:ser>
        <c:ser>
          <c:idx val="15"/>
          <c:order val="15"/>
          <c:tx>
            <c:strRef>
              <c:f>Лист1!$Q$1</c:f>
              <c:strCache>
                <c:ptCount val="1"/>
                <c:pt idx="0">
                  <c:v>16</c:v>
                </c:pt>
              </c:strCache>
            </c:strRef>
          </c:tx>
          <c:spPr>
            <a:solidFill>
              <a:schemeClr val="accent2">
                <a:tint val="9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Лист1!$Q$2</c:f>
              <c:numCache>
                <c:formatCode>0.00</c:formatCode>
                <c:ptCount val="1"/>
                <c:pt idx="0">
                  <c:v>52</c:v>
                </c:pt>
              </c:numCache>
            </c:numRef>
          </c:val>
          <c:extLst>
            <c:ext xmlns:c16="http://schemas.microsoft.com/office/drawing/2014/chart" uri="{C3380CC4-5D6E-409C-BE32-E72D297353CC}">
              <c16:uniqueId val="{0000000F-D149-4CB9-86BD-A3B6EE4289DD}"/>
            </c:ext>
          </c:extLst>
        </c:ser>
        <c:ser>
          <c:idx val="16"/>
          <c:order val="16"/>
          <c:tx>
            <c:strRef>
              <c:f>Лист1!$R$1</c:f>
              <c:strCache>
                <c:ptCount val="1"/>
                <c:pt idx="0">
                  <c:v>17</c:v>
                </c:pt>
              </c:strCache>
            </c:strRef>
          </c:tx>
          <c:spPr>
            <a:solidFill>
              <a:schemeClr val="accent2">
                <a:tint val="9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Лист1!$R$2</c:f>
              <c:numCache>
                <c:formatCode>0.00</c:formatCode>
                <c:ptCount val="1"/>
                <c:pt idx="0">
                  <c:v>38</c:v>
                </c:pt>
              </c:numCache>
            </c:numRef>
          </c:val>
          <c:extLst>
            <c:ext xmlns:c16="http://schemas.microsoft.com/office/drawing/2014/chart" uri="{C3380CC4-5D6E-409C-BE32-E72D297353CC}">
              <c16:uniqueId val="{00000010-D149-4CB9-86BD-A3B6EE4289DD}"/>
            </c:ext>
          </c:extLst>
        </c:ser>
        <c:ser>
          <c:idx val="17"/>
          <c:order val="17"/>
          <c:tx>
            <c:strRef>
              <c:f>Лист1!$S$1</c:f>
              <c:strCache>
                <c:ptCount val="1"/>
                <c:pt idx="0">
                  <c:v>18</c:v>
                </c:pt>
              </c:strCache>
            </c:strRef>
          </c:tx>
          <c:spPr>
            <a:solidFill>
              <a:schemeClr val="accent2">
                <a:tint val="8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Лист1!$S$2</c:f>
              <c:numCache>
                <c:formatCode>0.00</c:formatCode>
                <c:ptCount val="1"/>
                <c:pt idx="0">
                  <c:v>47</c:v>
                </c:pt>
              </c:numCache>
            </c:numRef>
          </c:val>
          <c:extLst>
            <c:ext xmlns:c16="http://schemas.microsoft.com/office/drawing/2014/chart" uri="{C3380CC4-5D6E-409C-BE32-E72D297353CC}">
              <c16:uniqueId val="{00000011-D149-4CB9-86BD-A3B6EE4289DD}"/>
            </c:ext>
          </c:extLst>
        </c:ser>
        <c:ser>
          <c:idx val="18"/>
          <c:order val="18"/>
          <c:tx>
            <c:strRef>
              <c:f>Лист1!$T$1</c:f>
              <c:strCache>
                <c:ptCount val="1"/>
                <c:pt idx="0">
                  <c:v>19</c:v>
                </c:pt>
              </c:strCache>
            </c:strRef>
          </c:tx>
          <c:spPr>
            <a:solidFill>
              <a:schemeClr val="accent2">
                <a:tint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Лист1!$T$2</c:f>
              <c:numCache>
                <c:formatCode>0.00</c:formatCode>
                <c:ptCount val="1"/>
                <c:pt idx="0">
                  <c:v>40</c:v>
                </c:pt>
              </c:numCache>
            </c:numRef>
          </c:val>
          <c:extLst>
            <c:ext xmlns:c16="http://schemas.microsoft.com/office/drawing/2014/chart" uri="{C3380CC4-5D6E-409C-BE32-E72D297353CC}">
              <c16:uniqueId val="{00000012-D149-4CB9-86BD-A3B6EE4289DD}"/>
            </c:ext>
          </c:extLst>
        </c:ser>
        <c:ser>
          <c:idx val="19"/>
          <c:order val="19"/>
          <c:tx>
            <c:strRef>
              <c:f>Лист1!$U$1</c:f>
              <c:strCache>
                <c:ptCount val="1"/>
                <c:pt idx="0">
                  <c:v>20</c:v>
                </c:pt>
              </c:strCache>
            </c:strRef>
          </c:tx>
          <c:spPr>
            <a:solidFill>
              <a:schemeClr val="accent2">
                <a:tint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Лист1!$U$2</c:f>
              <c:numCache>
                <c:formatCode>0.00</c:formatCode>
                <c:ptCount val="1"/>
                <c:pt idx="0">
                  <c:v>45</c:v>
                </c:pt>
              </c:numCache>
            </c:numRef>
          </c:val>
          <c:extLst>
            <c:ext xmlns:c16="http://schemas.microsoft.com/office/drawing/2014/chart" uri="{C3380CC4-5D6E-409C-BE32-E72D297353CC}">
              <c16:uniqueId val="{00000013-D149-4CB9-86BD-A3B6EE4289DD}"/>
            </c:ext>
          </c:extLst>
        </c:ser>
        <c:ser>
          <c:idx val="20"/>
          <c:order val="20"/>
          <c:tx>
            <c:strRef>
              <c:f>Лист1!$V$1</c:f>
              <c:strCache>
                <c:ptCount val="1"/>
                <c:pt idx="0">
                  <c:v>21</c:v>
                </c:pt>
              </c:strCache>
            </c:strRef>
          </c:tx>
          <c:spPr>
            <a:solidFill>
              <a:schemeClr val="accent2">
                <a:tint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Лист1!$V$2</c:f>
              <c:numCache>
                <c:formatCode>0.00</c:formatCode>
                <c:ptCount val="1"/>
                <c:pt idx="0">
                  <c:v>61</c:v>
                </c:pt>
              </c:numCache>
            </c:numRef>
          </c:val>
          <c:extLst>
            <c:ext xmlns:c16="http://schemas.microsoft.com/office/drawing/2014/chart" uri="{C3380CC4-5D6E-409C-BE32-E72D297353CC}">
              <c16:uniqueId val="{00000014-D149-4CB9-86BD-A3B6EE4289DD}"/>
            </c:ext>
          </c:extLst>
        </c:ser>
        <c:ser>
          <c:idx val="21"/>
          <c:order val="21"/>
          <c:tx>
            <c:strRef>
              <c:f>Лист1!$W$1</c:f>
              <c:strCache>
                <c:ptCount val="1"/>
                <c:pt idx="0">
                  <c:v>22</c:v>
                </c:pt>
              </c:strCache>
            </c:strRef>
          </c:tx>
          <c:spPr>
            <a:solidFill>
              <a:schemeClr val="accent2">
                <a:tint val="71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Лист1!$W$2</c:f>
              <c:numCache>
                <c:formatCode>0.00</c:formatCode>
                <c:ptCount val="1"/>
                <c:pt idx="0">
                  <c:v>36</c:v>
                </c:pt>
              </c:numCache>
            </c:numRef>
          </c:val>
          <c:extLst>
            <c:ext xmlns:c16="http://schemas.microsoft.com/office/drawing/2014/chart" uri="{C3380CC4-5D6E-409C-BE32-E72D297353CC}">
              <c16:uniqueId val="{00000015-D149-4CB9-86BD-A3B6EE4289DD}"/>
            </c:ext>
          </c:extLst>
        </c:ser>
        <c:ser>
          <c:idx val="22"/>
          <c:order val="22"/>
          <c:tx>
            <c:strRef>
              <c:f>Лист1!$X$1</c:f>
              <c:strCache>
                <c:ptCount val="1"/>
                <c:pt idx="0">
                  <c:v>23</c:v>
                </c:pt>
              </c:strCache>
            </c:strRef>
          </c:tx>
          <c:spPr>
            <a:solidFill>
              <a:schemeClr val="accent2">
                <a:tint val="6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Лист1!$X$2</c:f>
              <c:numCache>
                <c:formatCode>0.00</c:formatCode>
                <c:ptCount val="1"/>
                <c:pt idx="0">
                  <c:v>55</c:v>
                </c:pt>
              </c:numCache>
            </c:numRef>
          </c:val>
          <c:extLst>
            <c:ext xmlns:c16="http://schemas.microsoft.com/office/drawing/2014/chart" uri="{C3380CC4-5D6E-409C-BE32-E72D297353CC}">
              <c16:uniqueId val="{00000016-D149-4CB9-86BD-A3B6EE4289DD}"/>
            </c:ext>
          </c:extLst>
        </c:ser>
        <c:ser>
          <c:idx val="23"/>
          <c:order val="23"/>
          <c:tx>
            <c:strRef>
              <c:f>Лист1!$Y$1</c:f>
              <c:strCache>
                <c:ptCount val="1"/>
                <c:pt idx="0">
                  <c:v>24</c:v>
                </c:pt>
              </c:strCache>
            </c:strRef>
          </c:tx>
          <c:spPr>
            <a:solidFill>
              <a:schemeClr val="accent2">
                <a:tint val="62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Лист1!$Y$2</c:f>
              <c:numCache>
                <c:formatCode>0.00</c:formatCode>
                <c:ptCount val="1"/>
                <c:pt idx="0">
                  <c:v>44</c:v>
                </c:pt>
              </c:numCache>
            </c:numRef>
          </c:val>
          <c:extLst>
            <c:ext xmlns:c16="http://schemas.microsoft.com/office/drawing/2014/chart" uri="{C3380CC4-5D6E-409C-BE32-E72D297353CC}">
              <c16:uniqueId val="{00000017-D149-4CB9-86BD-A3B6EE4289DD}"/>
            </c:ext>
          </c:extLst>
        </c:ser>
        <c:ser>
          <c:idx val="24"/>
          <c:order val="24"/>
          <c:tx>
            <c:strRef>
              <c:f>Лист1!$Z$1</c:f>
              <c:strCache>
                <c:ptCount val="1"/>
                <c:pt idx="0">
                  <c:v>25</c:v>
                </c:pt>
              </c:strCache>
            </c:strRef>
          </c:tx>
          <c:spPr>
            <a:solidFill>
              <a:schemeClr val="accent2">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Лист1!$Z$2</c:f>
              <c:numCache>
                <c:formatCode>0.00</c:formatCode>
                <c:ptCount val="1"/>
                <c:pt idx="0">
                  <c:v>49</c:v>
                </c:pt>
              </c:numCache>
            </c:numRef>
          </c:val>
          <c:extLst>
            <c:ext xmlns:c16="http://schemas.microsoft.com/office/drawing/2014/chart" uri="{C3380CC4-5D6E-409C-BE32-E72D297353CC}">
              <c16:uniqueId val="{00000018-D149-4CB9-86BD-A3B6EE4289DD}"/>
            </c:ext>
          </c:extLst>
        </c:ser>
        <c:ser>
          <c:idx val="25"/>
          <c:order val="25"/>
          <c:tx>
            <c:strRef>
              <c:f>Лист1!$AA$1</c:f>
              <c:strCache>
                <c:ptCount val="1"/>
                <c:pt idx="0">
                  <c:v>26</c:v>
                </c:pt>
              </c:strCache>
            </c:strRef>
          </c:tx>
          <c:spPr>
            <a:solidFill>
              <a:schemeClr val="accent2">
                <a:tint val="5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Лист1!$AA$2</c:f>
              <c:numCache>
                <c:formatCode>0.00</c:formatCode>
                <c:ptCount val="1"/>
                <c:pt idx="0">
                  <c:v>60</c:v>
                </c:pt>
              </c:numCache>
            </c:numRef>
          </c:val>
          <c:extLst>
            <c:ext xmlns:c16="http://schemas.microsoft.com/office/drawing/2014/chart" uri="{C3380CC4-5D6E-409C-BE32-E72D297353CC}">
              <c16:uniqueId val="{00000019-D149-4CB9-86BD-A3B6EE4289DD}"/>
            </c:ext>
          </c:extLst>
        </c:ser>
        <c:ser>
          <c:idx val="26"/>
          <c:order val="26"/>
          <c:tx>
            <c:strRef>
              <c:f>Лист1!$AB$1</c:f>
              <c:strCache>
                <c:ptCount val="1"/>
                <c:pt idx="0">
                  <c:v>27</c:v>
                </c:pt>
              </c:strCache>
            </c:strRef>
          </c:tx>
          <c:spPr>
            <a:solidFill>
              <a:schemeClr val="accent2">
                <a:tint val="4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Лист1!$AB$2</c:f>
              <c:numCache>
                <c:formatCode>0.00</c:formatCode>
                <c:ptCount val="1"/>
                <c:pt idx="0">
                  <c:v>41</c:v>
                </c:pt>
              </c:numCache>
            </c:numRef>
          </c:val>
          <c:extLst>
            <c:ext xmlns:c16="http://schemas.microsoft.com/office/drawing/2014/chart" uri="{C3380CC4-5D6E-409C-BE32-E72D297353CC}">
              <c16:uniqueId val="{0000001A-D149-4CB9-86BD-A3B6EE4289DD}"/>
            </c:ext>
          </c:extLst>
        </c:ser>
        <c:ser>
          <c:idx val="27"/>
          <c:order val="27"/>
          <c:tx>
            <c:strRef>
              <c:f>Лист1!$AC$1</c:f>
              <c:strCache>
                <c:ptCount val="1"/>
                <c:pt idx="0">
                  <c:v>28</c:v>
                </c:pt>
              </c:strCache>
            </c:strRef>
          </c:tx>
          <c:spPr>
            <a:solidFill>
              <a:schemeClr val="accent2">
                <a:tint val="4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Лист1!$AC$2</c:f>
              <c:numCache>
                <c:formatCode>0.00</c:formatCode>
                <c:ptCount val="1"/>
                <c:pt idx="0">
                  <c:v>50</c:v>
                </c:pt>
              </c:numCache>
            </c:numRef>
          </c:val>
          <c:extLst>
            <c:ext xmlns:c16="http://schemas.microsoft.com/office/drawing/2014/chart" uri="{C3380CC4-5D6E-409C-BE32-E72D297353CC}">
              <c16:uniqueId val="{0000001B-D149-4CB9-86BD-A3B6EE4289DD}"/>
            </c:ext>
          </c:extLst>
        </c:ser>
        <c:ser>
          <c:idx val="28"/>
          <c:order val="28"/>
          <c:tx>
            <c:strRef>
              <c:f>Лист1!$AD$1</c:f>
              <c:strCache>
                <c:ptCount val="1"/>
                <c:pt idx="0">
                  <c:v>29</c:v>
                </c:pt>
              </c:strCache>
            </c:strRef>
          </c:tx>
          <c:spPr>
            <a:solidFill>
              <a:schemeClr val="accent2">
                <a:tint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Лист1!$AD$2</c:f>
              <c:numCache>
                <c:formatCode>0.00</c:formatCode>
                <c:ptCount val="1"/>
                <c:pt idx="0">
                  <c:v>57</c:v>
                </c:pt>
              </c:numCache>
            </c:numRef>
          </c:val>
          <c:extLst>
            <c:ext xmlns:c16="http://schemas.microsoft.com/office/drawing/2014/chart" uri="{C3380CC4-5D6E-409C-BE32-E72D297353CC}">
              <c16:uniqueId val="{0000001C-D149-4CB9-86BD-A3B6EE4289DD}"/>
            </c:ext>
          </c:extLst>
        </c:ser>
        <c:ser>
          <c:idx val="29"/>
          <c:order val="29"/>
          <c:tx>
            <c:strRef>
              <c:f>Лист1!$AE$1</c:f>
              <c:strCache>
                <c:ptCount val="1"/>
                <c:pt idx="0">
                  <c:v>30</c:v>
                </c:pt>
              </c:strCache>
            </c:strRef>
          </c:tx>
          <c:spPr>
            <a:solidFill>
              <a:schemeClr val="accent2">
                <a:tint val="3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Лист1!$AE$2</c:f>
              <c:numCache>
                <c:formatCode>0.00</c:formatCode>
                <c:ptCount val="1"/>
                <c:pt idx="0">
                  <c:v>53</c:v>
                </c:pt>
              </c:numCache>
            </c:numRef>
          </c:val>
          <c:extLst>
            <c:ext xmlns:c16="http://schemas.microsoft.com/office/drawing/2014/chart" uri="{C3380CC4-5D6E-409C-BE32-E72D297353CC}">
              <c16:uniqueId val="{0000001D-D149-4CB9-86BD-A3B6EE4289DD}"/>
            </c:ext>
          </c:extLst>
        </c:ser>
        <c:dLbls>
          <c:dLblPos val="outEnd"/>
          <c:showLegendKey val="0"/>
          <c:showVal val="1"/>
          <c:showCatName val="0"/>
          <c:showSerName val="0"/>
          <c:showPercent val="0"/>
          <c:showBubbleSize val="0"/>
        </c:dLbls>
        <c:gapWidth val="219"/>
        <c:overlap val="-27"/>
        <c:axId val="1668722431"/>
        <c:axId val="1"/>
      </c:barChart>
      <c:catAx>
        <c:axId val="1668722431"/>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
        <c:crosses val="autoZero"/>
        <c:auto val="1"/>
        <c:lblAlgn val="ctr"/>
        <c:lblOffset val="100"/>
        <c:noMultiLvlLbl val="0"/>
      </c:catAx>
      <c:valAx>
        <c:axId val="1"/>
        <c:scaling>
          <c:orientation val="minMax"/>
        </c:scaling>
        <c:delete val="0"/>
        <c:axPos val="l"/>
        <c:majorGridlines>
          <c:spPr>
            <a:ln w="9529"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2" cap="flat" cmpd="sng" algn="ctr">
            <a:noFill/>
            <a:prstDash val="solid"/>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668722431"/>
        <c:crosses val="autoZero"/>
        <c:crossBetween val="between"/>
      </c:valAx>
      <c:spPr>
        <a:noFill/>
        <a:ln w="25409">
          <a:noFill/>
        </a:ln>
        <a:effectLst/>
      </c:spPr>
    </c:plotArea>
    <c:legend>
      <c:legendPos val="b"/>
      <c:overlay val="0"/>
      <c:spPr>
        <a:noFill/>
        <a:ln w="25409">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Дані:</c:v>
                </c:pt>
              </c:strCache>
            </c:strRef>
          </c:tx>
          <c:dPt>
            <c:idx val="0"/>
            <c:bubble3D val="0"/>
            <c:spPr>
              <a:solidFill>
                <a:schemeClr val="accent1"/>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EEEF-4B68-8F61-4F98D34E999E}"/>
              </c:ext>
            </c:extLst>
          </c:dPt>
          <c:dPt>
            <c:idx val="1"/>
            <c:bubble3D val="0"/>
            <c:spPr>
              <a:solidFill>
                <a:schemeClr val="accent2"/>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EEEF-4B68-8F61-4F98D34E999E}"/>
              </c:ext>
            </c:extLst>
          </c:dPt>
          <c:dPt>
            <c:idx val="2"/>
            <c:bubble3D val="0"/>
            <c:spPr>
              <a:solidFill>
                <a:schemeClr val="accent3"/>
              </a:solidFill>
              <a:ln>
                <a:noFill/>
              </a:ln>
              <a:effectLst/>
            </c:spPr>
            <c:extLst>
              <c:ext xmlns:c16="http://schemas.microsoft.com/office/drawing/2014/chart" uri="{C3380CC4-5D6E-409C-BE32-E72D297353CC}">
                <c16:uniqueId val="{00000005-42AD-453B-82F9-3B494DC0DE6B}"/>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45"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Лист1!$A$2:$A$4</c:f>
              <c:strCache>
                <c:ptCount val="3"/>
                <c:pt idx="0">
                  <c:v>Низький рівень (n=0)</c:v>
                </c:pt>
                <c:pt idx="1">
                  <c:v>Помірний рівень (n=26)</c:v>
                </c:pt>
                <c:pt idx="2">
                  <c:v>Високий рівень (n=4)</c:v>
                </c:pt>
              </c:strCache>
            </c:strRef>
          </c:cat>
          <c:val>
            <c:numRef>
              <c:f>Лист1!$B$2:$B$4</c:f>
              <c:numCache>
                <c:formatCode>0.00%</c:formatCode>
                <c:ptCount val="3"/>
                <c:pt idx="0">
                  <c:v>0</c:v>
                </c:pt>
                <c:pt idx="1">
                  <c:v>0.86699999999999999</c:v>
                </c:pt>
                <c:pt idx="2">
                  <c:v>0.13300000000000001</c:v>
                </c:pt>
              </c:numCache>
            </c:numRef>
          </c:val>
          <c:extLst>
            <c:ext xmlns:c16="http://schemas.microsoft.com/office/drawing/2014/chart" uri="{C3380CC4-5D6E-409C-BE32-E72D297353CC}">
              <c16:uniqueId val="{00000004-EEEF-4B68-8F61-4F98D34E999E}"/>
            </c:ext>
          </c:extLst>
        </c:ser>
        <c:dLbls>
          <c:dLblPos val="bestFit"/>
          <c:showLegendKey val="0"/>
          <c:showVal val="1"/>
          <c:showCatName val="0"/>
          <c:showSerName val="0"/>
          <c:showPercent val="0"/>
          <c:showBubbleSize val="0"/>
          <c:showLeaderLines val="1"/>
        </c:dLbls>
        <c:firstSliceAng val="0"/>
      </c:pieChart>
      <c:spPr>
        <a:noFill/>
        <a:ln w="25453">
          <a:noFill/>
        </a:ln>
        <a:effectLst/>
      </c:spPr>
    </c:plotArea>
    <c:legend>
      <c:legendPos val="r"/>
      <c:layout>
        <c:manualLayout>
          <c:xMode val="edge"/>
          <c:yMode val="edge"/>
          <c:x val="0.60472187896705731"/>
          <c:y val="0.42248785764008912"/>
          <c:w val="0.38242327368425494"/>
          <c:h val="0.1550239661272363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45" cap="flat" cmpd="sng" algn="ctr">
      <a:noFill/>
      <a:prstDash val="solid"/>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Стовпець3</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686B-4FE2-B86B-C479DEFF90AC}"/>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686B-4FE2-B86B-C479DEFF90AC}"/>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686B-4FE2-B86B-C479DEFF90AC}"/>
              </c:ext>
            </c:extLst>
          </c:dPt>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Низька самооцінка (n=1)</c:v>
                </c:pt>
                <c:pt idx="1">
                  <c:v>Середня самооцінка (n=24)</c:v>
                </c:pt>
                <c:pt idx="2">
                  <c:v>Висока самооцінка (n=5)</c:v>
                </c:pt>
              </c:strCache>
            </c:strRef>
          </c:cat>
          <c:val>
            <c:numRef>
              <c:f>Лист1!$B$2:$B$4</c:f>
              <c:numCache>
                <c:formatCode>0.00%</c:formatCode>
                <c:ptCount val="3"/>
                <c:pt idx="0">
                  <c:v>3.3000000000000002E-2</c:v>
                </c:pt>
                <c:pt idx="1">
                  <c:v>0.8</c:v>
                </c:pt>
                <c:pt idx="2">
                  <c:v>0.16700000000000001</c:v>
                </c:pt>
              </c:numCache>
            </c:numRef>
          </c:val>
          <c:extLst>
            <c:ext xmlns:c16="http://schemas.microsoft.com/office/drawing/2014/chart" uri="{C3380CC4-5D6E-409C-BE32-E72D297353CC}">
              <c16:uniqueId val="{0000000A-686B-4FE2-B86B-C479DEFF90A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tx>
            <c:strRef>
              <c:f>Лист1!$B$1</c:f>
              <c:strCache>
                <c:ptCount val="1"/>
                <c:pt idx="0">
                  <c:v>1</c:v>
                </c:pt>
              </c:strCache>
            </c:strRef>
          </c:tx>
          <c:spPr>
            <a:solidFill>
              <a:schemeClr val="accent5">
                <a:shade val="3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Лист1!$B$2</c:f>
              <c:numCache>
                <c:formatCode>0.00</c:formatCode>
                <c:ptCount val="1"/>
                <c:pt idx="0">
                  <c:v>26</c:v>
                </c:pt>
              </c:numCache>
            </c:numRef>
          </c:val>
          <c:extLst>
            <c:ext xmlns:c16="http://schemas.microsoft.com/office/drawing/2014/chart" uri="{C3380CC4-5D6E-409C-BE32-E72D297353CC}">
              <c16:uniqueId val="{00000000-DE1F-4B00-9289-220245597063}"/>
            </c:ext>
          </c:extLst>
        </c:ser>
        <c:ser>
          <c:idx val="1"/>
          <c:order val="1"/>
          <c:tx>
            <c:strRef>
              <c:f>Лист1!$C$1</c:f>
              <c:strCache>
                <c:ptCount val="1"/>
                <c:pt idx="0">
                  <c:v>2</c:v>
                </c:pt>
              </c:strCache>
            </c:strRef>
          </c:tx>
          <c:spPr>
            <a:solidFill>
              <a:schemeClr val="accent5">
                <a:shade val="3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Лист1!$C$2</c:f>
              <c:numCache>
                <c:formatCode>0.00</c:formatCode>
                <c:ptCount val="1"/>
                <c:pt idx="0">
                  <c:v>32</c:v>
                </c:pt>
              </c:numCache>
            </c:numRef>
          </c:val>
          <c:extLst>
            <c:ext xmlns:c16="http://schemas.microsoft.com/office/drawing/2014/chart" uri="{C3380CC4-5D6E-409C-BE32-E72D297353CC}">
              <c16:uniqueId val="{00000001-DE1F-4B00-9289-220245597063}"/>
            </c:ext>
          </c:extLst>
        </c:ser>
        <c:ser>
          <c:idx val="2"/>
          <c:order val="2"/>
          <c:tx>
            <c:strRef>
              <c:f>Лист1!$D$1</c:f>
              <c:strCache>
                <c:ptCount val="1"/>
                <c:pt idx="0">
                  <c:v>3</c:v>
                </c:pt>
              </c:strCache>
            </c:strRef>
          </c:tx>
          <c:spPr>
            <a:solidFill>
              <a:schemeClr val="accent5">
                <a:shade val="4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Лист1!$D$2</c:f>
              <c:numCache>
                <c:formatCode>0.00</c:formatCode>
                <c:ptCount val="1"/>
                <c:pt idx="0">
                  <c:v>23</c:v>
                </c:pt>
              </c:numCache>
            </c:numRef>
          </c:val>
          <c:extLst>
            <c:ext xmlns:c16="http://schemas.microsoft.com/office/drawing/2014/chart" uri="{C3380CC4-5D6E-409C-BE32-E72D297353CC}">
              <c16:uniqueId val="{00000002-DE1F-4B00-9289-220245597063}"/>
            </c:ext>
          </c:extLst>
        </c:ser>
        <c:ser>
          <c:idx val="3"/>
          <c:order val="3"/>
          <c:tx>
            <c:strRef>
              <c:f>Лист1!$E$1</c:f>
              <c:strCache>
                <c:ptCount val="1"/>
                <c:pt idx="0">
                  <c:v>4</c:v>
                </c:pt>
              </c:strCache>
            </c:strRef>
          </c:tx>
          <c:spPr>
            <a:solidFill>
              <a:schemeClr val="accent5">
                <a:shade val="4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Лист1!$E$2</c:f>
              <c:numCache>
                <c:formatCode>0.00</c:formatCode>
                <c:ptCount val="1"/>
                <c:pt idx="0">
                  <c:v>29</c:v>
                </c:pt>
              </c:numCache>
            </c:numRef>
          </c:val>
          <c:extLst>
            <c:ext xmlns:c16="http://schemas.microsoft.com/office/drawing/2014/chart" uri="{C3380CC4-5D6E-409C-BE32-E72D297353CC}">
              <c16:uniqueId val="{00000003-DE1F-4B00-9289-220245597063}"/>
            </c:ext>
          </c:extLst>
        </c:ser>
        <c:ser>
          <c:idx val="4"/>
          <c:order val="4"/>
          <c:tx>
            <c:strRef>
              <c:f>Лист1!$F$1</c:f>
              <c:strCache>
                <c:ptCount val="1"/>
                <c:pt idx="0">
                  <c:v>5</c:v>
                </c:pt>
              </c:strCache>
            </c:strRef>
          </c:tx>
          <c:spPr>
            <a:solidFill>
              <a:schemeClr val="accent5">
                <a:shade val="52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Лист1!$F$2</c:f>
              <c:numCache>
                <c:formatCode>0.00</c:formatCode>
                <c:ptCount val="1"/>
                <c:pt idx="0">
                  <c:v>22</c:v>
                </c:pt>
              </c:numCache>
            </c:numRef>
          </c:val>
          <c:extLst>
            <c:ext xmlns:c16="http://schemas.microsoft.com/office/drawing/2014/chart" uri="{C3380CC4-5D6E-409C-BE32-E72D297353CC}">
              <c16:uniqueId val="{00000004-DE1F-4B00-9289-220245597063}"/>
            </c:ext>
          </c:extLst>
        </c:ser>
        <c:ser>
          <c:idx val="5"/>
          <c:order val="5"/>
          <c:tx>
            <c:strRef>
              <c:f>Лист1!$G$1</c:f>
              <c:strCache>
                <c:ptCount val="1"/>
                <c:pt idx="0">
                  <c:v>6</c:v>
                </c:pt>
              </c:strCache>
            </c:strRef>
          </c:tx>
          <c:spPr>
            <a:solidFill>
              <a:schemeClr val="accent5">
                <a:shade val="5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Лист1!$G$2</c:f>
              <c:numCache>
                <c:formatCode>0.00</c:formatCode>
                <c:ptCount val="1"/>
                <c:pt idx="0">
                  <c:v>27</c:v>
                </c:pt>
              </c:numCache>
            </c:numRef>
          </c:val>
          <c:extLst>
            <c:ext xmlns:c16="http://schemas.microsoft.com/office/drawing/2014/chart" uri="{C3380CC4-5D6E-409C-BE32-E72D297353CC}">
              <c16:uniqueId val="{00000005-DE1F-4B00-9289-220245597063}"/>
            </c:ext>
          </c:extLst>
        </c:ser>
        <c:ser>
          <c:idx val="6"/>
          <c:order val="6"/>
          <c:tx>
            <c:strRef>
              <c:f>Лист1!$H$1</c:f>
              <c:strCache>
                <c:ptCount val="1"/>
                <c:pt idx="0">
                  <c:v>7</c:v>
                </c:pt>
              </c:strCache>
            </c:strRef>
          </c:tx>
          <c:spPr>
            <a:solidFill>
              <a:schemeClr val="accent5">
                <a:shade val="61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Лист1!$H$2</c:f>
              <c:numCache>
                <c:formatCode>0.00</c:formatCode>
                <c:ptCount val="1"/>
                <c:pt idx="0">
                  <c:v>25</c:v>
                </c:pt>
              </c:numCache>
            </c:numRef>
          </c:val>
          <c:extLst>
            <c:ext xmlns:c16="http://schemas.microsoft.com/office/drawing/2014/chart" uri="{C3380CC4-5D6E-409C-BE32-E72D297353CC}">
              <c16:uniqueId val="{00000006-DE1F-4B00-9289-220245597063}"/>
            </c:ext>
          </c:extLst>
        </c:ser>
        <c:ser>
          <c:idx val="7"/>
          <c:order val="7"/>
          <c:tx>
            <c:strRef>
              <c:f>Лист1!$I$1</c:f>
              <c:strCache>
                <c:ptCount val="1"/>
                <c:pt idx="0">
                  <c:v>8</c:v>
                </c:pt>
              </c:strCache>
            </c:strRef>
          </c:tx>
          <c:spPr>
            <a:solidFill>
              <a:schemeClr val="accent5">
                <a:shade val="6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Лист1!$I$2</c:f>
              <c:numCache>
                <c:formatCode>0.00</c:formatCode>
                <c:ptCount val="1"/>
                <c:pt idx="0">
                  <c:v>33</c:v>
                </c:pt>
              </c:numCache>
            </c:numRef>
          </c:val>
          <c:extLst>
            <c:ext xmlns:c16="http://schemas.microsoft.com/office/drawing/2014/chart" uri="{C3380CC4-5D6E-409C-BE32-E72D297353CC}">
              <c16:uniqueId val="{00000007-DE1F-4B00-9289-220245597063}"/>
            </c:ext>
          </c:extLst>
        </c:ser>
        <c:ser>
          <c:idx val="8"/>
          <c:order val="8"/>
          <c:tx>
            <c:strRef>
              <c:f>Лист1!$J$1</c:f>
              <c:strCache>
                <c:ptCount val="1"/>
                <c:pt idx="0">
                  <c:v>9</c:v>
                </c:pt>
              </c:strCache>
            </c:strRef>
          </c:tx>
          <c:spPr>
            <a:solidFill>
              <a:schemeClr val="accent5">
                <a:shade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Лист1!$J$2</c:f>
              <c:numCache>
                <c:formatCode>0.00</c:formatCode>
                <c:ptCount val="1"/>
                <c:pt idx="0">
                  <c:v>23</c:v>
                </c:pt>
              </c:numCache>
            </c:numRef>
          </c:val>
          <c:extLst>
            <c:ext xmlns:c16="http://schemas.microsoft.com/office/drawing/2014/chart" uri="{C3380CC4-5D6E-409C-BE32-E72D297353CC}">
              <c16:uniqueId val="{00000008-DE1F-4B00-9289-220245597063}"/>
            </c:ext>
          </c:extLst>
        </c:ser>
        <c:ser>
          <c:idx val="9"/>
          <c:order val="9"/>
          <c:tx>
            <c:strRef>
              <c:f>Лист1!$K$1</c:f>
              <c:strCache>
                <c:ptCount val="1"/>
                <c:pt idx="0">
                  <c:v>10</c:v>
                </c:pt>
              </c:strCache>
            </c:strRef>
          </c:tx>
          <c:spPr>
            <a:solidFill>
              <a:schemeClr val="accent5">
                <a:shade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Лист1!$K$2</c:f>
              <c:numCache>
                <c:formatCode>0.00</c:formatCode>
                <c:ptCount val="1"/>
                <c:pt idx="0">
                  <c:v>28</c:v>
                </c:pt>
              </c:numCache>
            </c:numRef>
          </c:val>
          <c:extLst>
            <c:ext xmlns:c16="http://schemas.microsoft.com/office/drawing/2014/chart" uri="{C3380CC4-5D6E-409C-BE32-E72D297353CC}">
              <c16:uniqueId val="{00000009-DE1F-4B00-9289-220245597063}"/>
            </c:ext>
          </c:extLst>
        </c:ser>
        <c:ser>
          <c:idx val="10"/>
          <c:order val="10"/>
          <c:tx>
            <c:strRef>
              <c:f>Лист1!$L$1</c:f>
              <c:strCache>
                <c:ptCount val="1"/>
                <c:pt idx="0">
                  <c:v>11</c:v>
                </c:pt>
              </c:strCache>
            </c:strRef>
          </c:tx>
          <c:spPr>
            <a:solidFill>
              <a:schemeClr val="accent5">
                <a:shade val="7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Лист1!$L$2</c:f>
              <c:numCache>
                <c:formatCode>0.00</c:formatCode>
                <c:ptCount val="1"/>
                <c:pt idx="0">
                  <c:v>19</c:v>
                </c:pt>
              </c:numCache>
            </c:numRef>
          </c:val>
          <c:extLst>
            <c:ext xmlns:c16="http://schemas.microsoft.com/office/drawing/2014/chart" uri="{C3380CC4-5D6E-409C-BE32-E72D297353CC}">
              <c16:uniqueId val="{0000000A-DE1F-4B00-9289-220245597063}"/>
            </c:ext>
          </c:extLst>
        </c:ser>
        <c:ser>
          <c:idx val="11"/>
          <c:order val="11"/>
          <c:tx>
            <c:strRef>
              <c:f>Лист1!$M$1</c:f>
              <c:strCache>
                <c:ptCount val="1"/>
                <c:pt idx="0">
                  <c:v>12</c:v>
                </c:pt>
              </c:strCache>
            </c:strRef>
          </c:tx>
          <c:spPr>
            <a:solidFill>
              <a:schemeClr val="accent5">
                <a:shade val="8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Лист1!$M$2</c:f>
              <c:numCache>
                <c:formatCode>0.00</c:formatCode>
                <c:ptCount val="1"/>
                <c:pt idx="0">
                  <c:v>26</c:v>
                </c:pt>
              </c:numCache>
            </c:numRef>
          </c:val>
          <c:extLst>
            <c:ext xmlns:c16="http://schemas.microsoft.com/office/drawing/2014/chart" uri="{C3380CC4-5D6E-409C-BE32-E72D297353CC}">
              <c16:uniqueId val="{0000000B-DE1F-4B00-9289-220245597063}"/>
            </c:ext>
          </c:extLst>
        </c:ser>
        <c:ser>
          <c:idx val="12"/>
          <c:order val="12"/>
          <c:tx>
            <c:strRef>
              <c:f>Лист1!$N$1</c:f>
              <c:strCache>
                <c:ptCount val="1"/>
                <c:pt idx="0">
                  <c:v>13</c:v>
                </c:pt>
              </c:strCache>
            </c:strRef>
          </c:tx>
          <c:spPr>
            <a:solidFill>
              <a:schemeClr val="accent5">
                <a:shade val="8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Лист1!$N$2</c:f>
              <c:numCache>
                <c:formatCode>0.00</c:formatCode>
                <c:ptCount val="1"/>
                <c:pt idx="0">
                  <c:v>24</c:v>
                </c:pt>
              </c:numCache>
            </c:numRef>
          </c:val>
          <c:extLst>
            <c:ext xmlns:c16="http://schemas.microsoft.com/office/drawing/2014/chart" uri="{C3380CC4-5D6E-409C-BE32-E72D297353CC}">
              <c16:uniqueId val="{0000000C-DE1F-4B00-9289-220245597063}"/>
            </c:ext>
          </c:extLst>
        </c:ser>
        <c:ser>
          <c:idx val="13"/>
          <c:order val="13"/>
          <c:tx>
            <c:strRef>
              <c:f>Лист1!$O$1</c:f>
              <c:strCache>
                <c:ptCount val="1"/>
                <c:pt idx="0">
                  <c:v>14</c:v>
                </c:pt>
              </c:strCache>
            </c:strRef>
          </c:tx>
          <c:spPr>
            <a:solidFill>
              <a:schemeClr val="accent5">
                <a:shade val="9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Лист1!$O$2</c:f>
              <c:numCache>
                <c:formatCode>0.00</c:formatCode>
                <c:ptCount val="1"/>
                <c:pt idx="0">
                  <c:v>31</c:v>
                </c:pt>
              </c:numCache>
            </c:numRef>
          </c:val>
          <c:extLst>
            <c:ext xmlns:c16="http://schemas.microsoft.com/office/drawing/2014/chart" uri="{C3380CC4-5D6E-409C-BE32-E72D297353CC}">
              <c16:uniqueId val="{0000000D-DE1F-4B00-9289-220245597063}"/>
            </c:ext>
          </c:extLst>
        </c:ser>
        <c:ser>
          <c:idx val="14"/>
          <c:order val="14"/>
          <c:tx>
            <c:strRef>
              <c:f>Лист1!$P$1</c:f>
              <c:strCache>
                <c:ptCount val="1"/>
                <c:pt idx="0">
                  <c:v>15</c:v>
                </c:pt>
              </c:strCache>
            </c:strRef>
          </c:tx>
          <c:spPr>
            <a:solidFill>
              <a:schemeClr val="accent5">
                <a:shade val="9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Лист1!$P$2</c:f>
              <c:numCache>
                <c:formatCode>0.00</c:formatCode>
                <c:ptCount val="1"/>
                <c:pt idx="0">
                  <c:v>25</c:v>
                </c:pt>
              </c:numCache>
            </c:numRef>
          </c:val>
          <c:extLst>
            <c:ext xmlns:c16="http://schemas.microsoft.com/office/drawing/2014/chart" uri="{C3380CC4-5D6E-409C-BE32-E72D297353CC}">
              <c16:uniqueId val="{0000000E-DE1F-4B00-9289-220245597063}"/>
            </c:ext>
          </c:extLst>
        </c:ser>
        <c:ser>
          <c:idx val="15"/>
          <c:order val="15"/>
          <c:tx>
            <c:strRef>
              <c:f>Лист1!$Q$1</c:f>
              <c:strCache>
                <c:ptCount val="1"/>
                <c:pt idx="0">
                  <c:v>16</c:v>
                </c:pt>
              </c:strCache>
            </c:strRef>
          </c:tx>
          <c:spPr>
            <a:solidFill>
              <a:schemeClr val="accent5">
                <a:tint val="9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Лист1!$Q$2</c:f>
              <c:numCache>
                <c:formatCode>0.00</c:formatCode>
                <c:ptCount val="1"/>
                <c:pt idx="0">
                  <c:v>24</c:v>
                </c:pt>
              </c:numCache>
            </c:numRef>
          </c:val>
          <c:extLst>
            <c:ext xmlns:c16="http://schemas.microsoft.com/office/drawing/2014/chart" uri="{C3380CC4-5D6E-409C-BE32-E72D297353CC}">
              <c16:uniqueId val="{0000000F-DE1F-4B00-9289-220245597063}"/>
            </c:ext>
          </c:extLst>
        </c:ser>
        <c:ser>
          <c:idx val="16"/>
          <c:order val="16"/>
          <c:tx>
            <c:strRef>
              <c:f>Лист1!$R$1</c:f>
              <c:strCache>
                <c:ptCount val="1"/>
                <c:pt idx="0">
                  <c:v>17</c:v>
                </c:pt>
              </c:strCache>
            </c:strRef>
          </c:tx>
          <c:spPr>
            <a:solidFill>
              <a:schemeClr val="accent5">
                <a:tint val="9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Лист1!$R$2</c:f>
              <c:numCache>
                <c:formatCode>0.00</c:formatCode>
                <c:ptCount val="1"/>
                <c:pt idx="0">
                  <c:v>28</c:v>
                </c:pt>
              </c:numCache>
            </c:numRef>
          </c:val>
          <c:extLst>
            <c:ext xmlns:c16="http://schemas.microsoft.com/office/drawing/2014/chart" uri="{C3380CC4-5D6E-409C-BE32-E72D297353CC}">
              <c16:uniqueId val="{00000010-DE1F-4B00-9289-220245597063}"/>
            </c:ext>
          </c:extLst>
        </c:ser>
        <c:ser>
          <c:idx val="17"/>
          <c:order val="17"/>
          <c:tx>
            <c:strRef>
              <c:f>Лист1!$S$1</c:f>
              <c:strCache>
                <c:ptCount val="1"/>
                <c:pt idx="0">
                  <c:v>18</c:v>
                </c:pt>
              </c:strCache>
            </c:strRef>
          </c:tx>
          <c:spPr>
            <a:solidFill>
              <a:schemeClr val="accent5">
                <a:tint val="8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Лист1!$S$2</c:f>
              <c:numCache>
                <c:formatCode>0.00</c:formatCode>
                <c:ptCount val="1"/>
                <c:pt idx="0">
                  <c:v>27</c:v>
                </c:pt>
              </c:numCache>
            </c:numRef>
          </c:val>
          <c:extLst>
            <c:ext xmlns:c16="http://schemas.microsoft.com/office/drawing/2014/chart" uri="{C3380CC4-5D6E-409C-BE32-E72D297353CC}">
              <c16:uniqueId val="{00000011-DE1F-4B00-9289-220245597063}"/>
            </c:ext>
          </c:extLst>
        </c:ser>
        <c:ser>
          <c:idx val="18"/>
          <c:order val="18"/>
          <c:tx>
            <c:strRef>
              <c:f>Лист1!$T$1</c:f>
              <c:strCache>
                <c:ptCount val="1"/>
                <c:pt idx="0">
                  <c:v>19</c:v>
                </c:pt>
              </c:strCache>
            </c:strRef>
          </c:tx>
          <c:spPr>
            <a:solidFill>
              <a:schemeClr val="accent5">
                <a:tint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Лист1!$T$2</c:f>
              <c:numCache>
                <c:formatCode>0.00</c:formatCode>
                <c:ptCount val="1"/>
                <c:pt idx="0">
                  <c:v>31</c:v>
                </c:pt>
              </c:numCache>
            </c:numRef>
          </c:val>
          <c:extLst>
            <c:ext xmlns:c16="http://schemas.microsoft.com/office/drawing/2014/chart" uri="{C3380CC4-5D6E-409C-BE32-E72D297353CC}">
              <c16:uniqueId val="{00000012-DE1F-4B00-9289-220245597063}"/>
            </c:ext>
          </c:extLst>
        </c:ser>
        <c:ser>
          <c:idx val="19"/>
          <c:order val="19"/>
          <c:tx>
            <c:strRef>
              <c:f>Лист1!$U$1</c:f>
              <c:strCache>
                <c:ptCount val="1"/>
                <c:pt idx="0">
                  <c:v>20</c:v>
                </c:pt>
              </c:strCache>
            </c:strRef>
          </c:tx>
          <c:spPr>
            <a:solidFill>
              <a:schemeClr val="accent5">
                <a:tint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Лист1!$U$2</c:f>
              <c:numCache>
                <c:formatCode>0.00</c:formatCode>
                <c:ptCount val="1"/>
                <c:pt idx="0">
                  <c:v>26</c:v>
                </c:pt>
              </c:numCache>
            </c:numRef>
          </c:val>
          <c:extLst>
            <c:ext xmlns:c16="http://schemas.microsoft.com/office/drawing/2014/chart" uri="{C3380CC4-5D6E-409C-BE32-E72D297353CC}">
              <c16:uniqueId val="{00000013-DE1F-4B00-9289-220245597063}"/>
            </c:ext>
          </c:extLst>
        </c:ser>
        <c:ser>
          <c:idx val="20"/>
          <c:order val="20"/>
          <c:tx>
            <c:strRef>
              <c:f>Лист1!$V$1</c:f>
              <c:strCache>
                <c:ptCount val="1"/>
                <c:pt idx="0">
                  <c:v>21</c:v>
                </c:pt>
              </c:strCache>
            </c:strRef>
          </c:tx>
          <c:spPr>
            <a:solidFill>
              <a:schemeClr val="accent5">
                <a:tint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Лист1!$V$2</c:f>
              <c:numCache>
                <c:formatCode>0.00</c:formatCode>
                <c:ptCount val="1"/>
                <c:pt idx="0">
                  <c:v>21</c:v>
                </c:pt>
              </c:numCache>
            </c:numRef>
          </c:val>
          <c:extLst>
            <c:ext xmlns:c16="http://schemas.microsoft.com/office/drawing/2014/chart" uri="{C3380CC4-5D6E-409C-BE32-E72D297353CC}">
              <c16:uniqueId val="{00000014-DE1F-4B00-9289-220245597063}"/>
            </c:ext>
          </c:extLst>
        </c:ser>
        <c:ser>
          <c:idx val="21"/>
          <c:order val="21"/>
          <c:tx>
            <c:strRef>
              <c:f>Лист1!$W$1</c:f>
              <c:strCache>
                <c:ptCount val="1"/>
                <c:pt idx="0">
                  <c:v>22</c:v>
                </c:pt>
              </c:strCache>
            </c:strRef>
          </c:tx>
          <c:spPr>
            <a:solidFill>
              <a:schemeClr val="accent5">
                <a:tint val="71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Лист1!$W$2</c:f>
              <c:numCache>
                <c:formatCode>0.00</c:formatCode>
                <c:ptCount val="1"/>
                <c:pt idx="0">
                  <c:v>30</c:v>
                </c:pt>
              </c:numCache>
            </c:numRef>
          </c:val>
          <c:extLst>
            <c:ext xmlns:c16="http://schemas.microsoft.com/office/drawing/2014/chart" uri="{C3380CC4-5D6E-409C-BE32-E72D297353CC}">
              <c16:uniqueId val="{00000015-DE1F-4B00-9289-220245597063}"/>
            </c:ext>
          </c:extLst>
        </c:ser>
        <c:ser>
          <c:idx val="22"/>
          <c:order val="22"/>
          <c:tx>
            <c:strRef>
              <c:f>Лист1!$X$1</c:f>
              <c:strCache>
                <c:ptCount val="1"/>
                <c:pt idx="0">
                  <c:v>23</c:v>
                </c:pt>
              </c:strCache>
            </c:strRef>
          </c:tx>
          <c:spPr>
            <a:solidFill>
              <a:schemeClr val="accent5">
                <a:tint val="6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Лист1!$X$2</c:f>
              <c:numCache>
                <c:formatCode>0.00</c:formatCode>
                <c:ptCount val="1"/>
                <c:pt idx="0">
                  <c:v>24</c:v>
                </c:pt>
              </c:numCache>
            </c:numRef>
          </c:val>
          <c:extLst>
            <c:ext xmlns:c16="http://schemas.microsoft.com/office/drawing/2014/chart" uri="{C3380CC4-5D6E-409C-BE32-E72D297353CC}">
              <c16:uniqueId val="{00000016-DE1F-4B00-9289-220245597063}"/>
            </c:ext>
          </c:extLst>
        </c:ser>
        <c:ser>
          <c:idx val="23"/>
          <c:order val="23"/>
          <c:tx>
            <c:strRef>
              <c:f>Лист1!$Y$1</c:f>
              <c:strCache>
                <c:ptCount val="1"/>
                <c:pt idx="0">
                  <c:v>24</c:v>
                </c:pt>
              </c:strCache>
            </c:strRef>
          </c:tx>
          <c:spPr>
            <a:solidFill>
              <a:schemeClr val="accent5">
                <a:tint val="62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Лист1!$Y$2</c:f>
              <c:numCache>
                <c:formatCode>0.00</c:formatCode>
                <c:ptCount val="1"/>
                <c:pt idx="0">
                  <c:v>27</c:v>
                </c:pt>
              </c:numCache>
            </c:numRef>
          </c:val>
          <c:extLst>
            <c:ext xmlns:c16="http://schemas.microsoft.com/office/drawing/2014/chart" uri="{C3380CC4-5D6E-409C-BE32-E72D297353CC}">
              <c16:uniqueId val="{00000017-DE1F-4B00-9289-220245597063}"/>
            </c:ext>
          </c:extLst>
        </c:ser>
        <c:ser>
          <c:idx val="24"/>
          <c:order val="24"/>
          <c:tx>
            <c:strRef>
              <c:f>Лист1!$Z$1</c:f>
              <c:strCache>
                <c:ptCount val="1"/>
                <c:pt idx="0">
                  <c:v>25</c:v>
                </c:pt>
              </c:strCache>
            </c:strRef>
          </c:tx>
          <c:spPr>
            <a:solidFill>
              <a:schemeClr val="accent5">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Лист1!$Z$2</c:f>
              <c:numCache>
                <c:formatCode>0.00</c:formatCode>
                <c:ptCount val="1"/>
                <c:pt idx="0">
                  <c:v>29</c:v>
                </c:pt>
              </c:numCache>
            </c:numRef>
          </c:val>
          <c:extLst>
            <c:ext xmlns:c16="http://schemas.microsoft.com/office/drawing/2014/chart" uri="{C3380CC4-5D6E-409C-BE32-E72D297353CC}">
              <c16:uniqueId val="{00000018-DE1F-4B00-9289-220245597063}"/>
            </c:ext>
          </c:extLst>
        </c:ser>
        <c:ser>
          <c:idx val="25"/>
          <c:order val="25"/>
          <c:tx>
            <c:strRef>
              <c:f>Лист1!$AA$1</c:f>
              <c:strCache>
                <c:ptCount val="1"/>
                <c:pt idx="0">
                  <c:v>26</c:v>
                </c:pt>
              </c:strCache>
            </c:strRef>
          </c:tx>
          <c:spPr>
            <a:solidFill>
              <a:schemeClr val="accent5">
                <a:tint val="5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Лист1!$AA$2</c:f>
              <c:numCache>
                <c:formatCode>0.00</c:formatCode>
                <c:ptCount val="1"/>
                <c:pt idx="0">
                  <c:v>22</c:v>
                </c:pt>
              </c:numCache>
            </c:numRef>
          </c:val>
          <c:extLst>
            <c:ext xmlns:c16="http://schemas.microsoft.com/office/drawing/2014/chart" uri="{C3380CC4-5D6E-409C-BE32-E72D297353CC}">
              <c16:uniqueId val="{00000019-DE1F-4B00-9289-220245597063}"/>
            </c:ext>
          </c:extLst>
        </c:ser>
        <c:ser>
          <c:idx val="26"/>
          <c:order val="26"/>
          <c:tx>
            <c:strRef>
              <c:f>Лист1!$AB$1</c:f>
              <c:strCache>
                <c:ptCount val="1"/>
                <c:pt idx="0">
                  <c:v>27</c:v>
                </c:pt>
              </c:strCache>
            </c:strRef>
          </c:tx>
          <c:spPr>
            <a:solidFill>
              <a:schemeClr val="accent5">
                <a:tint val="4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Лист1!$AB$2</c:f>
              <c:numCache>
                <c:formatCode>0.00</c:formatCode>
                <c:ptCount val="1"/>
                <c:pt idx="0">
                  <c:v>32</c:v>
                </c:pt>
              </c:numCache>
            </c:numRef>
          </c:val>
          <c:extLst>
            <c:ext xmlns:c16="http://schemas.microsoft.com/office/drawing/2014/chart" uri="{C3380CC4-5D6E-409C-BE32-E72D297353CC}">
              <c16:uniqueId val="{0000001A-DE1F-4B00-9289-220245597063}"/>
            </c:ext>
          </c:extLst>
        </c:ser>
        <c:ser>
          <c:idx val="27"/>
          <c:order val="27"/>
          <c:tx>
            <c:strRef>
              <c:f>Лист1!$AC$1</c:f>
              <c:strCache>
                <c:ptCount val="1"/>
                <c:pt idx="0">
                  <c:v>28</c:v>
                </c:pt>
              </c:strCache>
            </c:strRef>
          </c:tx>
          <c:spPr>
            <a:solidFill>
              <a:schemeClr val="accent5">
                <a:tint val="4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Лист1!$AC$2</c:f>
              <c:numCache>
                <c:formatCode>0.00</c:formatCode>
                <c:ptCount val="1"/>
                <c:pt idx="0">
                  <c:v>25</c:v>
                </c:pt>
              </c:numCache>
            </c:numRef>
          </c:val>
          <c:extLst>
            <c:ext xmlns:c16="http://schemas.microsoft.com/office/drawing/2014/chart" uri="{C3380CC4-5D6E-409C-BE32-E72D297353CC}">
              <c16:uniqueId val="{0000001B-DE1F-4B00-9289-220245597063}"/>
            </c:ext>
          </c:extLst>
        </c:ser>
        <c:ser>
          <c:idx val="28"/>
          <c:order val="28"/>
          <c:tx>
            <c:strRef>
              <c:f>Лист1!$AD$1</c:f>
              <c:strCache>
                <c:ptCount val="1"/>
                <c:pt idx="0">
                  <c:v>29</c:v>
                </c:pt>
              </c:strCache>
            </c:strRef>
          </c:tx>
          <c:spPr>
            <a:solidFill>
              <a:schemeClr val="accent5">
                <a:tint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Лист1!$AD$2</c:f>
              <c:numCache>
                <c:formatCode>0.00</c:formatCode>
                <c:ptCount val="1"/>
                <c:pt idx="0">
                  <c:v>23</c:v>
                </c:pt>
              </c:numCache>
            </c:numRef>
          </c:val>
          <c:extLst>
            <c:ext xmlns:c16="http://schemas.microsoft.com/office/drawing/2014/chart" uri="{C3380CC4-5D6E-409C-BE32-E72D297353CC}">
              <c16:uniqueId val="{0000001C-DE1F-4B00-9289-220245597063}"/>
            </c:ext>
          </c:extLst>
        </c:ser>
        <c:ser>
          <c:idx val="29"/>
          <c:order val="29"/>
          <c:tx>
            <c:strRef>
              <c:f>Лист1!$AE$1</c:f>
              <c:strCache>
                <c:ptCount val="1"/>
                <c:pt idx="0">
                  <c:v>30</c:v>
                </c:pt>
              </c:strCache>
            </c:strRef>
          </c:tx>
          <c:spPr>
            <a:solidFill>
              <a:schemeClr val="accent5">
                <a:tint val="3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Лист1!$AE$2</c:f>
              <c:numCache>
                <c:formatCode>0.00</c:formatCode>
                <c:ptCount val="1"/>
                <c:pt idx="0">
                  <c:v>28</c:v>
                </c:pt>
              </c:numCache>
            </c:numRef>
          </c:val>
          <c:extLst>
            <c:ext xmlns:c16="http://schemas.microsoft.com/office/drawing/2014/chart" uri="{C3380CC4-5D6E-409C-BE32-E72D297353CC}">
              <c16:uniqueId val="{0000001D-DE1F-4B00-9289-220245597063}"/>
            </c:ext>
          </c:extLst>
        </c:ser>
        <c:dLbls>
          <c:dLblPos val="outEnd"/>
          <c:showLegendKey val="0"/>
          <c:showVal val="1"/>
          <c:showCatName val="0"/>
          <c:showSerName val="0"/>
          <c:showPercent val="0"/>
          <c:showBubbleSize val="0"/>
        </c:dLbls>
        <c:gapWidth val="219"/>
        <c:overlap val="-27"/>
        <c:axId val="1668722431"/>
        <c:axId val="1"/>
      </c:barChart>
      <c:catAx>
        <c:axId val="1668722431"/>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
        <c:crosses val="autoZero"/>
        <c:auto val="1"/>
        <c:lblAlgn val="ctr"/>
        <c:lblOffset val="100"/>
        <c:noMultiLvlLbl val="0"/>
      </c:catAx>
      <c:valAx>
        <c:axId val="1"/>
        <c:scaling>
          <c:orientation val="minMax"/>
        </c:scaling>
        <c:delete val="0"/>
        <c:axPos val="l"/>
        <c:majorGridlines>
          <c:spPr>
            <a:ln w="9529"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2" cap="flat" cmpd="sng" algn="ctr">
            <a:noFill/>
            <a:prstDash val="solid"/>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668722431"/>
        <c:crosses val="autoZero"/>
        <c:crossBetween val="between"/>
      </c:valAx>
      <c:spPr>
        <a:noFill/>
        <a:ln w="25409">
          <a:noFill/>
        </a:ln>
        <a:effectLst/>
      </c:spPr>
    </c:plotArea>
    <c:legend>
      <c:legendPos val="b"/>
      <c:overlay val="0"/>
      <c:spPr>
        <a:noFill/>
        <a:ln w="25409">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Лист1!$B$1</c:f>
              <c:strCache>
                <c:ptCount val="1"/>
                <c:pt idx="0">
                  <c:v>Емоціогенне харчування</c:v>
                </c:pt>
              </c:strCache>
            </c:strRef>
          </c:tx>
          <c:spPr>
            <a:solidFill>
              <a:srgbClr val="ED7D31"/>
            </a:solidFill>
            <a:ln w="25409">
              <a:noFill/>
            </a:ln>
          </c:spPr>
          <c:invertIfNegative val="0"/>
          <c:dLbls>
            <c:spPr>
              <a:noFill/>
              <a:ln w="25409">
                <a:noFill/>
              </a:ln>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до програми:</c:v>
                </c:pt>
                <c:pt idx="1">
                  <c:v>після програми:</c:v>
                </c:pt>
              </c:strCache>
            </c:strRef>
          </c:cat>
          <c:val>
            <c:numRef>
              <c:f>Лист1!$B$2:$B$3</c:f>
              <c:numCache>
                <c:formatCode>0.00</c:formatCode>
                <c:ptCount val="2"/>
                <c:pt idx="0">
                  <c:v>2.8</c:v>
                </c:pt>
                <c:pt idx="1">
                  <c:v>2.4</c:v>
                </c:pt>
              </c:numCache>
            </c:numRef>
          </c:val>
          <c:extLst>
            <c:ext xmlns:c16="http://schemas.microsoft.com/office/drawing/2014/chart" uri="{C3380CC4-5D6E-409C-BE32-E72D297353CC}">
              <c16:uniqueId val="{00000000-1233-4258-B18E-3F327235195D}"/>
            </c:ext>
          </c:extLst>
        </c:ser>
        <c:ser>
          <c:idx val="1"/>
          <c:order val="1"/>
          <c:tx>
            <c:strRef>
              <c:f>Лист1!$C$1</c:f>
              <c:strCache>
                <c:ptCount val="1"/>
                <c:pt idx="0">
                  <c:v>Екстернальне харчування</c:v>
                </c:pt>
              </c:strCache>
            </c:strRef>
          </c:tx>
          <c:spPr>
            <a:solidFill>
              <a:srgbClr val="FFC000"/>
            </a:solidFill>
            <a:ln w="25409">
              <a:noFill/>
            </a:ln>
          </c:spPr>
          <c:invertIfNegative val="0"/>
          <c:dLbls>
            <c:spPr>
              <a:noFill/>
              <a:ln w="25409">
                <a:noFill/>
              </a:ln>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Лист1!$A$2:$A$3</c:f>
              <c:strCache>
                <c:ptCount val="2"/>
                <c:pt idx="0">
                  <c:v>до програми:</c:v>
                </c:pt>
                <c:pt idx="1">
                  <c:v>після програми:</c:v>
                </c:pt>
              </c:strCache>
            </c:strRef>
          </c:cat>
          <c:val>
            <c:numRef>
              <c:f>Лист1!$C$2:$C$3</c:f>
              <c:numCache>
                <c:formatCode>0.00</c:formatCode>
                <c:ptCount val="2"/>
                <c:pt idx="0">
                  <c:v>2.8</c:v>
                </c:pt>
                <c:pt idx="1">
                  <c:v>2.6</c:v>
                </c:pt>
              </c:numCache>
            </c:numRef>
          </c:val>
          <c:extLst>
            <c:ext xmlns:c16="http://schemas.microsoft.com/office/drawing/2014/chart" uri="{C3380CC4-5D6E-409C-BE32-E72D297353CC}">
              <c16:uniqueId val="{00000001-1233-4258-B18E-3F327235195D}"/>
            </c:ext>
          </c:extLst>
        </c:ser>
        <c:ser>
          <c:idx val="2"/>
          <c:order val="2"/>
          <c:tx>
            <c:strRef>
              <c:f>Лист1!$D$1</c:f>
              <c:strCache>
                <c:ptCount val="1"/>
                <c:pt idx="0">
                  <c:v>Обмежувальна поведінка</c:v>
                </c:pt>
              </c:strCache>
            </c:strRef>
          </c:tx>
          <c:spPr>
            <a:solidFill>
              <a:srgbClr val="70AD47"/>
            </a:solidFill>
            <a:ln w="25409">
              <a:noFill/>
            </a:ln>
          </c:spPr>
          <c:invertIfNegative val="0"/>
          <c:dLbls>
            <c:spPr>
              <a:noFill/>
              <a:ln w="25409">
                <a:noFill/>
              </a:ln>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Лист1!$A$2:$A$3</c:f>
              <c:strCache>
                <c:ptCount val="2"/>
                <c:pt idx="0">
                  <c:v>до програми:</c:v>
                </c:pt>
                <c:pt idx="1">
                  <c:v>після програми:</c:v>
                </c:pt>
              </c:strCache>
            </c:strRef>
          </c:cat>
          <c:val>
            <c:numRef>
              <c:f>Лист1!$D$2:$D$3</c:f>
              <c:numCache>
                <c:formatCode>0.00</c:formatCode>
                <c:ptCount val="2"/>
                <c:pt idx="0">
                  <c:v>2.8</c:v>
                </c:pt>
                <c:pt idx="1">
                  <c:v>2.6</c:v>
                </c:pt>
              </c:numCache>
            </c:numRef>
          </c:val>
          <c:extLst>
            <c:ext xmlns:c16="http://schemas.microsoft.com/office/drawing/2014/chart" uri="{C3380CC4-5D6E-409C-BE32-E72D297353CC}">
              <c16:uniqueId val="{00000002-1233-4258-B18E-3F327235195D}"/>
            </c:ext>
          </c:extLst>
        </c:ser>
        <c:dLbls>
          <c:showLegendKey val="0"/>
          <c:showVal val="0"/>
          <c:showCatName val="0"/>
          <c:showSerName val="0"/>
          <c:showPercent val="0"/>
          <c:showBubbleSize val="0"/>
        </c:dLbls>
        <c:gapWidth val="219"/>
        <c:axId val="1668722431"/>
        <c:axId val="1"/>
      </c:barChart>
      <c:catAx>
        <c:axId val="1668722431"/>
        <c:scaling>
          <c:orientation val="minMax"/>
        </c:scaling>
        <c:delete val="0"/>
        <c:axPos val="l"/>
        <c:numFmt formatCode="General" sourceLinked="1"/>
        <c:majorTickMark val="none"/>
        <c:minorTickMark val="none"/>
        <c:tickLblPos val="nextTo"/>
        <c:spPr>
          <a:noFill/>
          <a:ln w="9529"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
        <c:crosses val="autoZero"/>
        <c:auto val="1"/>
        <c:lblAlgn val="ctr"/>
        <c:lblOffset val="100"/>
        <c:noMultiLvlLbl val="0"/>
      </c:catAx>
      <c:valAx>
        <c:axId val="1"/>
        <c:scaling>
          <c:orientation val="minMax"/>
        </c:scaling>
        <c:delete val="0"/>
        <c:axPos val="b"/>
        <c:majorGridlines>
          <c:spPr>
            <a:ln w="9529" cap="flat" cmpd="sng" algn="ctr">
              <a:solidFill>
                <a:schemeClr val="tx1">
                  <a:lumMod val="15000"/>
                  <a:lumOff val="85000"/>
                </a:schemeClr>
              </a:solidFill>
              <a:round/>
            </a:ln>
            <a:effectLst/>
          </c:spPr>
        </c:majorGridlines>
        <c:numFmt formatCode="0.00" sourceLinked="1"/>
        <c:majorTickMark val="none"/>
        <c:minorTickMark val="none"/>
        <c:tickLblPos val="nextTo"/>
        <c:spPr>
          <a:ln w="6352">
            <a:noFill/>
          </a:ln>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668722431"/>
        <c:crosses val="autoZero"/>
        <c:crossBetween val="between"/>
      </c:valAx>
      <c:spPr>
        <a:noFill/>
        <a:ln w="25409">
          <a:noFill/>
        </a:ln>
      </c:spPr>
    </c:plotArea>
    <c:legend>
      <c:legendPos val="b"/>
      <c:overlay val="0"/>
      <c:spPr>
        <a:noFill/>
        <a:ln w="25409">
          <a:noFill/>
        </a:ln>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9" cap="flat" cmpd="sng" algn="ctr">
      <a:solidFill>
        <a:sysClr val="window" lastClr="FFFFFF"/>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a:latin typeface="Times New Roman" panose="02020603050405020304" pitchFamily="18" charset="0"/>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До програми:</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C239-4639-B312-B5D8B9B83C2A}"/>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C239-4639-B312-B5D8B9B83C2A}"/>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C239-4639-B312-B5D8B9B83C2A}"/>
              </c:ext>
            </c:extLst>
          </c:dPt>
          <c:dLbls>
            <c:dLbl>
              <c:idx val="0"/>
              <c:layout>
                <c:manualLayout>
                  <c:x val="5.7906709692423897E-2"/>
                  <c:y val="0.12130653357613339"/>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manualLayout>
                      <c:w val="0.2471272409630115"/>
                      <c:h val="0.2928242460258505"/>
                    </c:manualLayout>
                  </c15:layout>
                </c:ext>
                <c:ext xmlns:c16="http://schemas.microsoft.com/office/drawing/2014/chart" uri="{C3380CC4-5D6E-409C-BE32-E72D297353CC}">
                  <c16:uniqueId val="{00000001-C239-4639-B312-B5D8B9B83C2A}"/>
                </c:ext>
              </c:extLst>
            </c:dLbl>
            <c:dLbl>
              <c:idx val="1"/>
              <c:layout>
                <c:manualLayout>
                  <c:x val="-3.2945277444715017E-2"/>
                  <c:y val="-0.10340847188269563"/>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manualLayout>
                      <c:w val="0.39162742019884877"/>
                      <c:h val="0.25691846409421809"/>
                    </c:manualLayout>
                  </c15:layout>
                </c:ext>
                <c:ext xmlns:c16="http://schemas.microsoft.com/office/drawing/2014/chart" uri="{C3380CC4-5D6E-409C-BE32-E72D297353CC}">
                  <c16:uniqueId val="{00000003-C239-4639-B312-B5D8B9B83C2A}"/>
                </c:ext>
              </c:extLst>
            </c:dLbl>
            <c:dLbl>
              <c:idx val="2"/>
              <c:layout>
                <c:manualLayout>
                  <c:x val="-5.844802366737125E-2"/>
                  <c:y val="6.3090494905975472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4014660255380164"/>
                      <c:h val="0.23404825254476122"/>
                    </c:manualLayout>
                  </c15:layout>
                </c:ext>
                <c:ext xmlns:c16="http://schemas.microsoft.com/office/drawing/2014/chart" uri="{C3380CC4-5D6E-409C-BE32-E72D297353CC}">
                  <c16:uniqueId val="{00000005-C239-4639-B312-B5D8B9B83C2A}"/>
                </c:ext>
              </c:extLst>
            </c:dLbl>
            <c:dLbl>
              <c:idx val="3"/>
              <c:layout>
                <c:manualLayout>
                  <c:x val="-9.6284667713239139E-2"/>
                  <c:y val="5.1458201086785248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5238095238095241"/>
                      <c:h val="0.23404825254476122"/>
                    </c:manualLayout>
                  </c15:layout>
                </c:ext>
                <c:ext xmlns:c16="http://schemas.microsoft.com/office/drawing/2014/chart" uri="{C3380CC4-5D6E-409C-BE32-E72D297353CC}">
                  <c16:uniqueId val="{00000006-AB4F-4F43-8672-B9A3E4A4F474}"/>
                </c:ext>
              </c:extLst>
            </c:dLbl>
            <c:dLbl>
              <c:idx val="4"/>
              <c:tx>
                <c:rich>
                  <a:bodyPr/>
                  <a:lstStyle/>
                  <a:p>
                    <a:r>
                      <a:rPr lang="uk-UA" sz="902">
                        <a:latin typeface="Times New Roman" panose="02020603050405020304" pitchFamily="18" charset="0"/>
                        <a:cs typeface="Times New Roman" panose="02020603050405020304" pitchFamily="18" charset="0"/>
                      </a:rPr>
                      <a:t>[]
[]</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C239-4639-B312-B5D8B9B83C2A}"/>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showLeaderLines val="1"/>
            <c:leaderLines>
              <c:spPr>
                <a:ln w="9546">
                  <a:solidFill>
                    <a:schemeClr val="tx2">
                      <a:lumMod val="35000"/>
                      <a:lumOff val="65000"/>
                    </a:schemeClr>
                  </a:solidFill>
                </a:ln>
                <a:effectLst/>
              </c:spPr>
            </c:leaderLines>
            <c:extLst>
              <c:ext xmlns:c15="http://schemas.microsoft.com/office/drawing/2012/chart" uri="{CE6537A1-D6FC-4f65-9D91-7224C49458BB}"/>
            </c:extLst>
          </c:dLbls>
          <c:cat>
            <c:strRef>
              <c:f>Лист1!$A$2:$A$5</c:f>
              <c:strCache>
                <c:ptCount val="4"/>
                <c:pt idx="0">
                  <c:v>Емоціогенне харчування (n=12)</c:v>
                </c:pt>
                <c:pt idx="1">
                  <c:v>Екстернальне харчування (n=9)</c:v>
                </c:pt>
                <c:pt idx="2">
                  <c:v>Обмежувальна поведінка (n=6)</c:v>
                </c:pt>
                <c:pt idx="3">
                  <c:v>Збалансований профіль (n=3)</c:v>
                </c:pt>
              </c:strCache>
            </c:strRef>
          </c:cat>
          <c:val>
            <c:numRef>
              <c:f>Лист1!$B$2:$B$5</c:f>
              <c:numCache>
                <c:formatCode>0.00%</c:formatCode>
                <c:ptCount val="4"/>
                <c:pt idx="0">
                  <c:v>0.4</c:v>
                </c:pt>
                <c:pt idx="1">
                  <c:v>0.3</c:v>
                </c:pt>
                <c:pt idx="2">
                  <c:v>0.2</c:v>
                </c:pt>
                <c:pt idx="3">
                  <c:v>0.1</c:v>
                </c:pt>
              </c:numCache>
            </c:numRef>
          </c:val>
          <c:extLst>
            <c:ext xmlns:c16="http://schemas.microsoft.com/office/drawing/2014/chart" uri="{C3380CC4-5D6E-409C-BE32-E72D297353CC}">
              <c16:uniqueId val="{00000007-C239-4639-B312-B5D8B9B83C2A}"/>
            </c:ext>
          </c:extLst>
        </c:ser>
        <c:dLbls>
          <c:showLegendKey val="0"/>
          <c:showVal val="0"/>
          <c:showCatName val="0"/>
          <c:showSerName val="0"/>
          <c:showPercent val="0"/>
          <c:showBubbleSize val="0"/>
          <c:showLeaderLines val="1"/>
        </c:dLbls>
        <c:firstSliceAng val="0"/>
      </c:pieChart>
      <c:spPr>
        <a:noFill/>
        <a:ln w="25455">
          <a:noFill/>
        </a:ln>
      </c:spPr>
    </c:plotArea>
    <c:legend>
      <c:legendPos val="b"/>
      <c:layout>
        <c:manualLayout>
          <c:xMode val="edge"/>
          <c:yMode val="edge"/>
          <c:x val="3.6662505098950561E-2"/>
          <c:y val="0.7979484339757702"/>
          <c:w val="0.93086127970267452"/>
          <c:h val="0.1790498957784650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46" cap="flat" cmpd="sng" algn="ctr">
      <a:no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Після програми:</c:v>
                </c:pt>
              </c:strCache>
            </c:strRef>
          </c:tx>
          <c:dPt>
            <c:idx val="0"/>
            <c:bubble3D val="0"/>
            <c:spPr>
              <a:solidFill>
                <a:schemeClr val="accent2"/>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74EE-48F7-9AAA-580C01B441AA}"/>
              </c:ext>
            </c:extLst>
          </c:dPt>
          <c:dPt>
            <c:idx val="1"/>
            <c:bubble3D val="0"/>
            <c:spPr>
              <a:solidFill>
                <a:schemeClr val="accent4"/>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74EE-48F7-9AAA-580C01B441AA}"/>
              </c:ext>
            </c:extLst>
          </c:dPt>
          <c:dPt>
            <c:idx val="2"/>
            <c:bubble3D val="0"/>
            <c:spPr>
              <a:solidFill>
                <a:schemeClr val="accent6"/>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74EE-48F7-9AAA-580C01B441AA}"/>
              </c:ext>
            </c:extLst>
          </c:dPt>
          <c:dPt>
            <c:idx val="3"/>
            <c:bubble3D val="0"/>
            <c:spPr>
              <a:solidFill>
                <a:schemeClr val="accent2">
                  <a:lumMod val="60000"/>
                </a:schemeClr>
              </a:solidFill>
              <a:ln>
                <a:noFill/>
              </a:ln>
              <a:effectLst/>
            </c:spPr>
            <c:extLst>
              <c:ext xmlns:c16="http://schemas.microsoft.com/office/drawing/2014/chart" uri="{C3380CC4-5D6E-409C-BE32-E72D297353CC}">
                <c16:uniqueId val="{00000006-DD8D-4FE1-86A3-D93B76592F00}"/>
              </c:ext>
            </c:extLst>
          </c:dPt>
          <c:dLbls>
            <c:dLbl>
              <c:idx val="0"/>
              <c:layout>
                <c:manualLayout>
                  <c:x val="6.6578200734404111E-2"/>
                  <c:y val="0.16263061456940525"/>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manualLayout>
                      <c:w val="0.37455829343465008"/>
                      <c:h val="0.26423648158902951"/>
                    </c:manualLayout>
                  </c15:layout>
                </c:ext>
                <c:ext xmlns:c16="http://schemas.microsoft.com/office/drawing/2014/chart" uri="{C3380CC4-5D6E-409C-BE32-E72D297353CC}">
                  <c16:uniqueId val="{00000001-74EE-48F7-9AAA-580C01B441AA}"/>
                </c:ext>
              </c:extLst>
            </c:dLbl>
            <c:dLbl>
              <c:idx val="1"/>
              <c:layout>
                <c:manualLayout>
                  <c:x val="5.1198768159823702E-2"/>
                  <c:y val="2.7183812572313486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4143796305958468"/>
                      <c:h val="0.23404825254476122"/>
                    </c:manualLayout>
                  </c15:layout>
                </c:ext>
                <c:ext xmlns:c16="http://schemas.microsoft.com/office/drawing/2014/chart" uri="{C3380CC4-5D6E-409C-BE32-E72D297353CC}">
                  <c16:uniqueId val="{00000003-74EE-48F7-9AAA-580C01B441AA}"/>
                </c:ext>
              </c:extLst>
            </c:dLbl>
            <c:dLbl>
              <c:idx val="2"/>
              <c:layout>
                <c:manualLayout>
                  <c:x val="-6.1875236742229736E-2"/>
                  <c:y val="-0.12745078177406211"/>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6211006860081124"/>
                      <c:h val="0.23404825254476122"/>
                    </c:manualLayout>
                  </c15:layout>
                </c:ext>
                <c:ext xmlns:c16="http://schemas.microsoft.com/office/drawing/2014/chart" uri="{C3380CC4-5D6E-409C-BE32-E72D297353CC}">
                  <c16:uniqueId val="{00000005-74EE-48F7-9AAA-580C01B441AA}"/>
                </c:ext>
              </c:extLst>
            </c:dLbl>
            <c:dLbl>
              <c:idx val="3"/>
              <c:layout>
                <c:manualLayout>
                  <c:x val="-2.7131378482729833E-2"/>
                  <c:y val="6.2893306861513662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5969946780757589"/>
                      <c:h val="0.23404825254476122"/>
                    </c:manualLayout>
                  </c15:layout>
                </c:ext>
                <c:ext xmlns:c16="http://schemas.microsoft.com/office/drawing/2014/chart" uri="{C3380CC4-5D6E-409C-BE32-E72D297353CC}">
                  <c16:uniqueId val="{00000006-DD8D-4FE1-86A3-D93B76592F00}"/>
                </c:ext>
              </c:extLst>
            </c:dLbl>
            <c:dLbl>
              <c:idx val="4"/>
              <c:tx>
                <c:rich>
                  <a:bodyPr/>
                  <a:lstStyle/>
                  <a:p>
                    <a:r>
                      <a:rPr lang="uk-UA" sz="902">
                        <a:latin typeface="Times New Roman" panose="02020603050405020304" pitchFamily="18" charset="0"/>
                        <a:cs typeface="Times New Roman" panose="02020603050405020304" pitchFamily="18" charset="0"/>
                      </a:rPr>
                      <a:t>[]
[]</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74EE-48F7-9AAA-580C01B441AA}"/>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showLeaderLines val="1"/>
            <c:leaderLines>
              <c:spPr>
                <a:ln w="9546"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Лист1!$A$2:$A$5</c:f>
              <c:strCache>
                <c:ptCount val="4"/>
                <c:pt idx="0">
                  <c:v>Емоціогенне харчування (n=4)</c:v>
                </c:pt>
                <c:pt idx="1">
                  <c:v>Екстернальне харчування (n=10)</c:v>
                </c:pt>
                <c:pt idx="2">
                  <c:v>Обмежувальна поведінка (n=8)</c:v>
                </c:pt>
                <c:pt idx="3">
                  <c:v>Збалансований профіль (n=8)</c:v>
                </c:pt>
              </c:strCache>
            </c:strRef>
          </c:cat>
          <c:val>
            <c:numRef>
              <c:f>Лист1!$B$2:$B$5</c:f>
              <c:numCache>
                <c:formatCode>0.00%</c:formatCode>
                <c:ptCount val="4"/>
                <c:pt idx="0">
                  <c:v>0.13300000000000001</c:v>
                </c:pt>
                <c:pt idx="1">
                  <c:v>0.33300000000000002</c:v>
                </c:pt>
                <c:pt idx="2">
                  <c:v>0.26700000000000002</c:v>
                </c:pt>
                <c:pt idx="3">
                  <c:v>0.26700000000000002</c:v>
                </c:pt>
              </c:numCache>
            </c:numRef>
          </c:val>
          <c:extLst>
            <c:ext xmlns:c16="http://schemas.microsoft.com/office/drawing/2014/chart" uri="{C3380CC4-5D6E-409C-BE32-E72D297353CC}">
              <c16:uniqueId val="{00000007-74EE-48F7-9AAA-580C01B441AA}"/>
            </c:ext>
          </c:extLst>
        </c:ser>
        <c:dLbls>
          <c:showLegendKey val="0"/>
          <c:showVal val="0"/>
          <c:showCatName val="0"/>
          <c:showSerName val="0"/>
          <c:showPercent val="0"/>
          <c:showBubbleSize val="0"/>
          <c:showLeaderLines val="1"/>
        </c:dLbls>
        <c:firstSliceAng val="0"/>
      </c:pieChart>
      <c:spPr>
        <a:noFill/>
        <a:ln w="25455">
          <a:noFill/>
        </a:ln>
        <a:effectLst/>
      </c:spPr>
    </c:plotArea>
    <c:legend>
      <c:legendPos val="b"/>
      <c:layout>
        <c:manualLayout>
          <c:xMode val="edge"/>
          <c:yMode val="edge"/>
          <c:x val="3.6662505098950561E-2"/>
          <c:y val="0.78079577531367761"/>
          <c:w val="0.93086127970267452"/>
          <c:h val="0.19620255444055773"/>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46" cap="flat" cmpd="sng" algn="ctr">
      <a:noFill/>
      <a:prstDash val="solid"/>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8">
  <a:schemeClr val="accent5"/>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3E5692-BF0B-417B-91BA-65B2379C0B84}" type="doc">
      <dgm:prSet loTypeId="urn:microsoft.com/office/officeart/2008/layout/HorizontalMultiLevelHierarchy" loCatId="hierarchy" qsTypeId="urn:microsoft.com/office/officeart/2005/8/quickstyle/simple1" qsCatId="simple" csTypeId="urn:microsoft.com/office/officeart/2005/8/colors/accent0_2" csCatId="mainScheme" phldr="1"/>
      <dgm:spPr/>
      <dgm:t>
        <a:bodyPr/>
        <a:lstStyle/>
        <a:p>
          <a:endParaRPr lang="uk-UA"/>
        </a:p>
      </dgm:t>
    </dgm:pt>
    <dgm:pt modelId="{0863B453-3208-4E12-A89A-605BB873AD96}">
      <dgm:prSet phldrT="[Текст]" custT="1"/>
      <dgm:spPr/>
      <dgm:t>
        <a:bodyPr/>
        <a:lstStyle/>
        <a:p>
          <a:r>
            <a:rPr lang="uk-UA" sz="1400" b="1" i="0">
              <a:latin typeface="Times New Roman" panose="02020603050405020304" pitchFamily="18" charset="0"/>
              <a:cs typeface="Times New Roman" panose="02020603050405020304" pitchFamily="18" charset="0"/>
            </a:rPr>
            <a:t>Жінка в умовах соціогенних викликів</a:t>
          </a:r>
        </a:p>
      </dgm:t>
    </dgm:pt>
    <dgm:pt modelId="{F33C3A8C-1E0F-41F6-AB3A-BA3F14EFAEF2}" type="parTrans" cxnId="{CD37455E-E239-4081-B524-2518EA88A6DD}">
      <dgm:prSet/>
      <dgm:spPr/>
      <dgm:t>
        <a:bodyPr/>
        <a:lstStyle/>
        <a:p>
          <a:endParaRPr lang="uk-UA"/>
        </a:p>
      </dgm:t>
    </dgm:pt>
    <dgm:pt modelId="{FC70656D-A96D-404A-B10D-89674D79FDE0}" type="sibTrans" cxnId="{CD37455E-E239-4081-B524-2518EA88A6DD}">
      <dgm:prSet/>
      <dgm:spPr/>
      <dgm:t>
        <a:bodyPr/>
        <a:lstStyle/>
        <a:p>
          <a:endParaRPr lang="uk-UA"/>
        </a:p>
      </dgm:t>
    </dgm:pt>
    <dgm:pt modelId="{88F4A789-DD5B-449C-89E7-257B539957EB}">
      <dgm:prSet phldrT="[Текст]"/>
      <dgm:spPr/>
      <dgm:t>
        <a:bodyPr/>
        <a:lstStyle/>
        <a:p>
          <a:r>
            <a:rPr lang="uk-UA" i="1"/>
            <a:t>Військові дії та ПТСР</a:t>
          </a:r>
          <a:endParaRPr lang="uk-UA"/>
        </a:p>
      </dgm:t>
    </dgm:pt>
    <dgm:pt modelId="{20669429-A7B9-4173-85E7-5256C351BFCF}" type="parTrans" cxnId="{8F699BE0-87D6-42EF-93AB-6913923CB1F7}">
      <dgm:prSet/>
      <dgm:spPr/>
      <dgm:t>
        <a:bodyPr/>
        <a:lstStyle/>
        <a:p>
          <a:endParaRPr lang="uk-UA"/>
        </a:p>
      </dgm:t>
    </dgm:pt>
    <dgm:pt modelId="{8C70C175-9427-48BB-BF4C-1A7D4FA0CC47}" type="sibTrans" cxnId="{8F699BE0-87D6-42EF-93AB-6913923CB1F7}">
      <dgm:prSet/>
      <dgm:spPr/>
      <dgm:t>
        <a:bodyPr/>
        <a:lstStyle/>
        <a:p>
          <a:endParaRPr lang="uk-UA"/>
        </a:p>
      </dgm:t>
    </dgm:pt>
    <dgm:pt modelId="{CDAE9C84-C5A9-4E64-8119-12AAB6469483}">
      <dgm:prSet phldrT="[Текст]"/>
      <dgm:spPr/>
      <dgm:t>
        <a:bodyPr/>
        <a:lstStyle/>
        <a:p>
          <a:r>
            <a:rPr lang="uk-UA" i="1"/>
            <a:t>Соціальні медіа та тиск стандартів</a:t>
          </a:r>
          <a:endParaRPr lang="uk-UA"/>
        </a:p>
      </dgm:t>
    </dgm:pt>
    <dgm:pt modelId="{9BCBB6FB-DE21-4553-BFAD-116EA22DAB5D}" type="parTrans" cxnId="{3B3CD2E4-E877-4DD7-80F9-78B9712C8BB4}">
      <dgm:prSet/>
      <dgm:spPr/>
      <dgm:t>
        <a:bodyPr/>
        <a:lstStyle/>
        <a:p>
          <a:endParaRPr lang="uk-UA"/>
        </a:p>
      </dgm:t>
    </dgm:pt>
    <dgm:pt modelId="{FDB03995-CA71-4A14-896D-9DD7EB4F859C}" type="sibTrans" cxnId="{3B3CD2E4-E877-4DD7-80F9-78B9712C8BB4}">
      <dgm:prSet/>
      <dgm:spPr/>
      <dgm:t>
        <a:bodyPr/>
        <a:lstStyle/>
        <a:p>
          <a:endParaRPr lang="uk-UA"/>
        </a:p>
      </dgm:t>
    </dgm:pt>
    <dgm:pt modelId="{9064B501-E45F-4642-9F98-B2083C802A5C}">
      <dgm:prSet phldrT="[Текст]"/>
      <dgm:spPr/>
      <dgm:t>
        <a:bodyPr/>
        <a:lstStyle/>
        <a:p>
          <a:r>
            <a:rPr lang="uk-UA" i="1"/>
            <a:t>Економічна нестабільність</a:t>
          </a:r>
          <a:endParaRPr lang="uk-UA"/>
        </a:p>
      </dgm:t>
    </dgm:pt>
    <dgm:pt modelId="{5E8356ED-9100-4DC5-9C7D-DD049BCB659C}" type="parTrans" cxnId="{D8387D72-A13C-43A8-AA56-7C2A7BDBE359}">
      <dgm:prSet/>
      <dgm:spPr/>
      <dgm:t>
        <a:bodyPr/>
        <a:lstStyle/>
        <a:p>
          <a:endParaRPr lang="uk-UA"/>
        </a:p>
      </dgm:t>
    </dgm:pt>
    <dgm:pt modelId="{B380ADCC-8EC2-4A93-8A18-EFF8DE2BD8EB}" type="sibTrans" cxnId="{D8387D72-A13C-43A8-AA56-7C2A7BDBE359}">
      <dgm:prSet/>
      <dgm:spPr/>
      <dgm:t>
        <a:bodyPr/>
        <a:lstStyle/>
        <a:p>
          <a:endParaRPr lang="uk-UA"/>
        </a:p>
      </dgm:t>
    </dgm:pt>
    <dgm:pt modelId="{D264529E-7578-468C-975B-A44BC3B8A931}">
      <dgm:prSet phldrT="[Текст]"/>
      <dgm:spPr/>
      <dgm:t>
        <a:bodyPr/>
        <a:lstStyle/>
        <a:p>
          <a:r>
            <a:rPr lang="uk-UA" i="1"/>
            <a:t>Трансгенераційна травма</a:t>
          </a:r>
          <a:endParaRPr lang="uk-UA"/>
        </a:p>
      </dgm:t>
    </dgm:pt>
    <dgm:pt modelId="{6FEA7377-4AB8-4FB4-9649-D82912423B71}" type="parTrans" cxnId="{BFF7F068-16C7-4A91-8A00-E6CFCF9AF634}">
      <dgm:prSet/>
      <dgm:spPr/>
      <dgm:t>
        <a:bodyPr/>
        <a:lstStyle/>
        <a:p>
          <a:endParaRPr lang="uk-UA"/>
        </a:p>
      </dgm:t>
    </dgm:pt>
    <dgm:pt modelId="{C7ABB179-7308-47AA-8DE7-6E82E4C0D2EB}" type="sibTrans" cxnId="{BFF7F068-16C7-4A91-8A00-E6CFCF9AF634}">
      <dgm:prSet/>
      <dgm:spPr/>
      <dgm:t>
        <a:bodyPr/>
        <a:lstStyle/>
        <a:p>
          <a:endParaRPr lang="uk-UA"/>
        </a:p>
      </dgm:t>
    </dgm:pt>
    <dgm:pt modelId="{4A7A3478-41C8-4BF4-AA52-5312D9CA9232}">
      <dgm:prSet/>
      <dgm:spPr/>
      <dgm:t>
        <a:bodyPr/>
        <a:lstStyle/>
        <a:p>
          <a:r>
            <a:rPr lang="uk-UA" i="1"/>
            <a:t>Психологічні наслідки</a:t>
          </a:r>
          <a:endParaRPr lang="uk-UA"/>
        </a:p>
      </dgm:t>
    </dgm:pt>
    <dgm:pt modelId="{FF857119-BD33-4B9E-B1FF-D91199658EBF}" type="parTrans" cxnId="{39AB071E-B921-450F-AA36-6C10E094EFC2}">
      <dgm:prSet/>
      <dgm:spPr/>
      <dgm:t>
        <a:bodyPr/>
        <a:lstStyle/>
        <a:p>
          <a:endParaRPr lang="uk-UA"/>
        </a:p>
      </dgm:t>
    </dgm:pt>
    <dgm:pt modelId="{91D39A6A-5E1B-45CB-9E21-A67E50D1C03B}" type="sibTrans" cxnId="{39AB071E-B921-450F-AA36-6C10E094EFC2}">
      <dgm:prSet/>
      <dgm:spPr/>
      <dgm:t>
        <a:bodyPr/>
        <a:lstStyle/>
        <a:p>
          <a:endParaRPr lang="uk-UA"/>
        </a:p>
      </dgm:t>
    </dgm:pt>
    <dgm:pt modelId="{0E819155-F1BB-4B3E-9CD8-43A397E7F8CE}">
      <dgm:prSet/>
      <dgm:spPr/>
      <dgm:t>
        <a:bodyPr/>
        <a:lstStyle/>
        <a:p>
          <a:r>
            <a:rPr lang="uk-UA" i="1"/>
            <a:t>Порушення харчової поведінки</a:t>
          </a:r>
          <a:endParaRPr lang="uk-UA"/>
        </a:p>
      </dgm:t>
    </dgm:pt>
    <dgm:pt modelId="{2A2ED083-E79D-416E-85D0-44F26D269C66}" type="parTrans" cxnId="{8270F5E5-D998-4A24-9BB7-897BF283A3E5}">
      <dgm:prSet/>
      <dgm:spPr/>
      <dgm:t>
        <a:bodyPr/>
        <a:lstStyle/>
        <a:p>
          <a:endParaRPr lang="uk-UA"/>
        </a:p>
      </dgm:t>
    </dgm:pt>
    <dgm:pt modelId="{227987AC-09EE-4398-97A3-4DFC0D102F96}" type="sibTrans" cxnId="{8270F5E5-D998-4A24-9BB7-897BF283A3E5}">
      <dgm:prSet/>
      <dgm:spPr/>
      <dgm:t>
        <a:bodyPr/>
        <a:lstStyle/>
        <a:p>
          <a:endParaRPr lang="uk-UA"/>
        </a:p>
      </dgm:t>
    </dgm:pt>
    <dgm:pt modelId="{4BE65601-AC3F-46C6-AD63-E4DC0F8E31E5}" type="pres">
      <dgm:prSet presAssocID="{E73E5692-BF0B-417B-91BA-65B2379C0B84}" presName="Name0" presStyleCnt="0">
        <dgm:presLayoutVars>
          <dgm:chPref val="1"/>
          <dgm:dir/>
          <dgm:animOne val="branch"/>
          <dgm:animLvl val="lvl"/>
          <dgm:resizeHandles val="exact"/>
        </dgm:presLayoutVars>
      </dgm:prSet>
      <dgm:spPr/>
    </dgm:pt>
    <dgm:pt modelId="{7C28228E-5A85-45C0-AD52-56F1FD9A2469}" type="pres">
      <dgm:prSet presAssocID="{0863B453-3208-4E12-A89A-605BB873AD96}" presName="root1" presStyleCnt="0"/>
      <dgm:spPr/>
    </dgm:pt>
    <dgm:pt modelId="{B47DE001-6019-4F5D-9553-DD794898040D}" type="pres">
      <dgm:prSet presAssocID="{0863B453-3208-4E12-A89A-605BB873AD96}" presName="LevelOneTextNode" presStyleLbl="node0" presStyleIdx="0" presStyleCnt="1">
        <dgm:presLayoutVars>
          <dgm:chPref val="3"/>
        </dgm:presLayoutVars>
      </dgm:prSet>
      <dgm:spPr/>
    </dgm:pt>
    <dgm:pt modelId="{62A3DF01-17DD-489F-AE72-01842F15EC3E}" type="pres">
      <dgm:prSet presAssocID="{0863B453-3208-4E12-A89A-605BB873AD96}" presName="level2hierChild" presStyleCnt="0"/>
      <dgm:spPr/>
    </dgm:pt>
    <dgm:pt modelId="{884879BF-95D2-43A2-B234-321193DC47CB}" type="pres">
      <dgm:prSet presAssocID="{20669429-A7B9-4173-85E7-5256C351BFCF}" presName="conn2-1" presStyleLbl="parChTrans1D2" presStyleIdx="0" presStyleCnt="4"/>
      <dgm:spPr/>
    </dgm:pt>
    <dgm:pt modelId="{27059722-35BB-4DD2-9A11-7FD5A8680105}" type="pres">
      <dgm:prSet presAssocID="{20669429-A7B9-4173-85E7-5256C351BFCF}" presName="connTx" presStyleLbl="parChTrans1D2" presStyleIdx="0" presStyleCnt="4"/>
      <dgm:spPr/>
    </dgm:pt>
    <dgm:pt modelId="{D5C0D5B5-50D7-4FDF-A567-8B294F5079DA}" type="pres">
      <dgm:prSet presAssocID="{88F4A789-DD5B-449C-89E7-257B539957EB}" presName="root2" presStyleCnt="0"/>
      <dgm:spPr/>
    </dgm:pt>
    <dgm:pt modelId="{699F4522-3758-4E93-8675-8A62B3F88356}" type="pres">
      <dgm:prSet presAssocID="{88F4A789-DD5B-449C-89E7-257B539957EB}" presName="LevelTwoTextNode" presStyleLbl="node2" presStyleIdx="0" presStyleCnt="4">
        <dgm:presLayoutVars>
          <dgm:chPref val="3"/>
        </dgm:presLayoutVars>
      </dgm:prSet>
      <dgm:spPr/>
    </dgm:pt>
    <dgm:pt modelId="{87C51184-593D-4F08-986B-927AC6A2F628}" type="pres">
      <dgm:prSet presAssocID="{88F4A789-DD5B-449C-89E7-257B539957EB}" presName="level3hierChild" presStyleCnt="0"/>
      <dgm:spPr/>
    </dgm:pt>
    <dgm:pt modelId="{3D465E04-2332-40C1-BD82-B6DB4ABDA382}" type="pres">
      <dgm:prSet presAssocID="{9BCBB6FB-DE21-4553-BFAD-116EA22DAB5D}" presName="conn2-1" presStyleLbl="parChTrans1D2" presStyleIdx="1" presStyleCnt="4"/>
      <dgm:spPr/>
    </dgm:pt>
    <dgm:pt modelId="{756E0D1A-B08D-4D21-A88B-90F148736F4E}" type="pres">
      <dgm:prSet presAssocID="{9BCBB6FB-DE21-4553-BFAD-116EA22DAB5D}" presName="connTx" presStyleLbl="parChTrans1D2" presStyleIdx="1" presStyleCnt="4"/>
      <dgm:spPr/>
    </dgm:pt>
    <dgm:pt modelId="{D5F1F566-E4DF-44AC-823D-DB08375D7097}" type="pres">
      <dgm:prSet presAssocID="{CDAE9C84-C5A9-4E64-8119-12AAB6469483}" presName="root2" presStyleCnt="0"/>
      <dgm:spPr/>
    </dgm:pt>
    <dgm:pt modelId="{BD64F61A-7F8E-4406-9073-67E21C9A094E}" type="pres">
      <dgm:prSet presAssocID="{CDAE9C84-C5A9-4E64-8119-12AAB6469483}" presName="LevelTwoTextNode" presStyleLbl="node2" presStyleIdx="1" presStyleCnt="4">
        <dgm:presLayoutVars>
          <dgm:chPref val="3"/>
        </dgm:presLayoutVars>
      </dgm:prSet>
      <dgm:spPr/>
    </dgm:pt>
    <dgm:pt modelId="{29E7397C-D904-4212-B1A1-66D04CF98F68}" type="pres">
      <dgm:prSet presAssocID="{CDAE9C84-C5A9-4E64-8119-12AAB6469483}" presName="level3hierChild" presStyleCnt="0"/>
      <dgm:spPr/>
    </dgm:pt>
    <dgm:pt modelId="{655EA145-2FB9-43E9-915F-A6B0C8EBFFC2}" type="pres">
      <dgm:prSet presAssocID="{FF857119-BD33-4B9E-B1FF-D91199658EBF}" presName="conn2-1" presStyleLbl="parChTrans1D3" presStyleIdx="0" presStyleCnt="1"/>
      <dgm:spPr/>
    </dgm:pt>
    <dgm:pt modelId="{42354F81-8010-44FA-A16C-8A1F1E648CDD}" type="pres">
      <dgm:prSet presAssocID="{FF857119-BD33-4B9E-B1FF-D91199658EBF}" presName="connTx" presStyleLbl="parChTrans1D3" presStyleIdx="0" presStyleCnt="1"/>
      <dgm:spPr/>
    </dgm:pt>
    <dgm:pt modelId="{1733C2A3-7460-4513-AA95-2C299D7DF260}" type="pres">
      <dgm:prSet presAssocID="{4A7A3478-41C8-4BF4-AA52-5312D9CA9232}" presName="root2" presStyleCnt="0"/>
      <dgm:spPr/>
    </dgm:pt>
    <dgm:pt modelId="{0F6D45B8-7C8B-41A1-A210-FCA817FC26FE}" type="pres">
      <dgm:prSet presAssocID="{4A7A3478-41C8-4BF4-AA52-5312D9CA9232}" presName="LevelTwoTextNode" presStyleLbl="node3" presStyleIdx="0" presStyleCnt="1">
        <dgm:presLayoutVars>
          <dgm:chPref val="3"/>
        </dgm:presLayoutVars>
      </dgm:prSet>
      <dgm:spPr/>
    </dgm:pt>
    <dgm:pt modelId="{5DB41220-8C23-4339-AB8D-3611D6432E51}" type="pres">
      <dgm:prSet presAssocID="{4A7A3478-41C8-4BF4-AA52-5312D9CA9232}" presName="level3hierChild" presStyleCnt="0"/>
      <dgm:spPr/>
    </dgm:pt>
    <dgm:pt modelId="{B670E02C-36BE-4A5B-AD1A-A83C56B95A04}" type="pres">
      <dgm:prSet presAssocID="{2A2ED083-E79D-416E-85D0-44F26D269C66}" presName="conn2-1" presStyleLbl="parChTrans1D4" presStyleIdx="0" presStyleCnt="1"/>
      <dgm:spPr/>
    </dgm:pt>
    <dgm:pt modelId="{4156C2E4-221F-49C8-9F59-FCFCBA6CF1DD}" type="pres">
      <dgm:prSet presAssocID="{2A2ED083-E79D-416E-85D0-44F26D269C66}" presName="connTx" presStyleLbl="parChTrans1D4" presStyleIdx="0" presStyleCnt="1"/>
      <dgm:spPr/>
    </dgm:pt>
    <dgm:pt modelId="{6907C272-9FBB-4BEC-8E93-32F170FE2A46}" type="pres">
      <dgm:prSet presAssocID="{0E819155-F1BB-4B3E-9CD8-43A397E7F8CE}" presName="root2" presStyleCnt="0"/>
      <dgm:spPr/>
    </dgm:pt>
    <dgm:pt modelId="{479A2DF2-B2F1-4077-9491-DA67F507F5EB}" type="pres">
      <dgm:prSet presAssocID="{0E819155-F1BB-4B3E-9CD8-43A397E7F8CE}" presName="LevelTwoTextNode" presStyleLbl="node4" presStyleIdx="0" presStyleCnt="1">
        <dgm:presLayoutVars>
          <dgm:chPref val="3"/>
        </dgm:presLayoutVars>
      </dgm:prSet>
      <dgm:spPr/>
    </dgm:pt>
    <dgm:pt modelId="{146C6496-5C66-4133-9656-4FB585EFCE34}" type="pres">
      <dgm:prSet presAssocID="{0E819155-F1BB-4B3E-9CD8-43A397E7F8CE}" presName="level3hierChild" presStyleCnt="0"/>
      <dgm:spPr/>
    </dgm:pt>
    <dgm:pt modelId="{0522EB21-9D7A-425E-BC5B-C7655FAFD1C5}" type="pres">
      <dgm:prSet presAssocID="{5E8356ED-9100-4DC5-9C7D-DD049BCB659C}" presName="conn2-1" presStyleLbl="parChTrans1D2" presStyleIdx="2" presStyleCnt="4"/>
      <dgm:spPr/>
    </dgm:pt>
    <dgm:pt modelId="{5247A8FA-1E7B-4CBC-87FF-B09040633E2E}" type="pres">
      <dgm:prSet presAssocID="{5E8356ED-9100-4DC5-9C7D-DD049BCB659C}" presName="connTx" presStyleLbl="parChTrans1D2" presStyleIdx="2" presStyleCnt="4"/>
      <dgm:spPr/>
    </dgm:pt>
    <dgm:pt modelId="{E8F9C799-05DE-47D7-9515-7C201CDFA840}" type="pres">
      <dgm:prSet presAssocID="{9064B501-E45F-4642-9F98-B2083C802A5C}" presName="root2" presStyleCnt="0"/>
      <dgm:spPr/>
    </dgm:pt>
    <dgm:pt modelId="{98EB7133-98AA-4EB5-AD0C-133B1F2C4034}" type="pres">
      <dgm:prSet presAssocID="{9064B501-E45F-4642-9F98-B2083C802A5C}" presName="LevelTwoTextNode" presStyleLbl="node2" presStyleIdx="2" presStyleCnt="4">
        <dgm:presLayoutVars>
          <dgm:chPref val="3"/>
        </dgm:presLayoutVars>
      </dgm:prSet>
      <dgm:spPr/>
    </dgm:pt>
    <dgm:pt modelId="{CF7DAA88-C0B9-46FB-8DC7-59D589643189}" type="pres">
      <dgm:prSet presAssocID="{9064B501-E45F-4642-9F98-B2083C802A5C}" presName="level3hierChild" presStyleCnt="0"/>
      <dgm:spPr/>
    </dgm:pt>
    <dgm:pt modelId="{4F45D198-E8ED-40C9-BA9A-34A8B57EF2AE}" type="pres">
      <dgm:prSet presAssocID="{6FEA7377-4AB8-4FB4-9649-D82912423B71}" presName="conn2-1" presStyleLbl="parChTrans1D2" presStyleIdx="3" presStyleCnt="4"/>
      <dgm:spPr/>
    </dgm:pt>
    <dgm:pt modelId="{658F9F60-FECC-4223-AE89-833826ABA112}" type="pres">
      <dgm:prSet presAssocID="{6FEA7377-4AB8-4FB4-9649-D82912423B71}" presName="connTx" presStyleLbl="parChTrans1D2" presStyleIdx="3" presStyleCnt="4"/>
      <dgm:spPr/>
    </dgm:pt>
    <dgm:pt modelId="{31BA597D-4C91-4E69-B89F-DCDE50E28C41}" type="pres">
      <dgm:prSet presAssocID="{D264529E-7578-468C-975B-A44BC3B8A931}" presName="root2" presStyleCnt="0"/>
      <dgm:spPr/>
    </dgm:pt>
    <dgm:pt modelId="{C73A10D8-BA26-437D-B5F0-4C9A4DCE1F08}" type="pres">
      <dgm:prSet presAssocID="{D264529E-7578-468C-975B-A44BC3B8A931}" presName="LevelTwoTextNode" presStyleLbl="node2" presStyleIdx="3" presStyleCnt="4">
        <dgm:presLayoutVars>
          <dgm:chPref val="3"/>
        </dgm:presLayoutVars>
      </dgm:prSet>
      <dgm:spPr/>
    </dgm:pt>
    <dgm:pt modelId="{ABA04842-AC6F-4D0E-9140-42B9C54D2506}" type="pres">
      <dgm:prSet presAssocID="{D264529E-7578-468C-975B-A44BC3B8A931}" presName="level3hierChild" presStyleCnt="0"/>
      <dgm:spPr/>
    </dgm:pt>
  </dgm:ptLst>
  <dgm:cxnLst>
    <dgm:cxn modelId="{6CA2040F-9CAF-42F4-AC39-A7CE2777745C}" type="presOf" srcId="{2A2ED083-E79D-416E-85D0-44F26D269C66}" destId="{B670E02C-36BE-4A5B-AD1A-A83C56B95A04}" srcOrd="0" destOrd="0" presId="urn:microsoft.com/office/officeart/2008/layout/HorizontalMultiLevelHierarchy"/>
    <dgm:cxn modelId="{18E80D12-CBAB-43FB-BFC2-118D0C995F5C}" type="presOf" srcId="{0863B453-3208-4E12-A89A-605BB873AD96}" destId="{B47DE001-6019-4F5D-9553-DD794898040D}" srcOrd="0" destOrd="0" presId="urn:microsoft.com/office/officeart/2008/layout/HorizontalMultiLevelHierarchy"/>
    <dgm:cxn modelId="{39AB071E-B921-450F-AA36-6C10E094EFC2}" srcId="{CDAE9C84-C5A9-4E64-8119-12AAB6469483}" destId="{4A7A3478-41C8-4BF4-AA52-5312D9CA9232}" srcOrd="0" destOrd="0" parTransId="{FF857119-BD33-4B9E-B1FF-D91199658EBF}" sibTransId="{91D39A6A-5E1B-45CB-9E21-A67E50D1C03B}"/>
    <dgm:cxn modelId="{1490DD2D-44EF-4415-8CAB-476FBB52A146}" type="presOf" srcId="{4A7A3478-41C8-4BF4-AA52-5312D9CA9232}" destId="{0F6D45B8-7C8B-41A1-A210-FCA817FC26FE}" srcOrd="0" destOrd="0" presId="urn:microsoft.com/office/officeart/2008/layout/HorizontalMultiLevelHierarchy"/>
    <dgm:cxn modelId="{D9595B39-7239-40CC-80D0-0F9C40756CC5}" type="presOf" srcId="{2A2ED083-E79D-416E-85D0-44F26D269C66}" destId="{4156C2E4-221F-49C8-9F59-FCFCBA6CF1DD}" srcOrd="1" destOrd="0" presId="urn:microsoft.com/office/officeart/2008/layout/HorizontalMultiLevelHierarchy"/>
    <dgm:cxn modelId="{CD37455E-E239-4081-B524-2518EA88A6DD}" srcId="{E73E5692-BF0B-417B-91BA-65B2379C0B84}" destId="{0863B453-3208-4E12-A89A-605BB873AD96}" srcOrd="0" destOrd="0" parTransId="{F33C3A8C-1E0F-41F6-AB3A-BA3F14EFAEF2}" sibTransId="{FC70656D-A96D-404A-B10D-89674D79FDE0}"/>
    <dgm:cxn modelId="{A3772E62-CEBA-4179-B35D-CDE3A5F4CD48}" type="presOf" srcId="{9BCBB6FB-DE21-4553-BFAD-116EA22DAB5D}" destId="{756E0D1A-B08D-4D21-A88B-90F148736F4E}" srcOrd="1" destOrd="0" presId="urn:microsoft.com/office/officeart/2008/layout/HorizontalMultiLevelHierarchy"/>
    <dgm:cxn modelId="{DA004A42-B300-431C-B086-09D8D6A2F070}" type="presOf" srcId="{20669429-A7B9-4173-85E7-5256C351BFCF}" destId="{884879BF-95D2-43A2-B234-321193DC47CB}" srcOrd="0" destOrd="0" presId="urn:microsoft.com/office/officeart/2008/layout/HorizontalMultiLevelHierarchy"/>
    <dgm:cxn modelId="{A21F3768-5F0A-45FA-BF11-D90027628371}" type="presOf" srcId="{88F4A789-DD5B-449C-89E7-257B539957EB}" destId="{699F4522-3758-4E93-8675-8A62B3F88356}" srcOrd="0" destOrd="0" presId="urn:microsoft.com/office/officeart/2008/layout/HorizontalMultiLevelHierarchy"/>
    <dgm:cxn modelId="{94AC5C48-4FF1-4498-B05F-5CF31EB318C9}" type="presOf" srcId="{20669429-A7B9-4173-85E7-5256C351BFCF}" destId="{27059722-35BB-4DD2-9A11-7FD5A8680105}" srcOrd="1" destOrd="0" presId="urn:microsoft.com/office/officeart/2008/layout/HorizontalMultiLevelHierarchy"/>
    <dgm:cxn modelId="{BFF7F068-16C7-4A91-8A00-E6CFCF9AF634}" srcId="{0863B453-3208-4E12-A89A-605BB873AD96}" destId="{D264529E-7578-468C-975B-A44BC3B8A931}" srcOrd="3" destOrd="0" parTransId="{6FEA7377-4AB8-4FB4-9649-D82912423B71}" sibTransId="{C7ABB179-7308-47AA-8DE7-6E82E4C0D2EB}"/>
    <dgm:cxn modelId="{6876D84D-A954-46FC-9CFA-26DA36FFA503}" type="presOf" srcId="{9BCBB6FB-DE21-4553-BFAD-116EA22DAB5D}" destId="{3D465E04-2332-40C1-BD82-B6DB4ABDA382}" srcOrd="0" destOrd="0" presId="urn:microsoft.com/office/officeart/2008/layout/HorizontalMultiLevelHierarchy"/>
    <dgm:cxn modelId="{D8387D72-A13C-43A8-AA56-7C2A7BDBE359}" srcId="{0863B453-3208-4E12-A89A-605BB873AD96}" destId="{9064B501-E45F-4642-9F98-B2083C802A5C}" srcOrd="2" destOrd="0" parTransId="{5E8356ED-9100-4DC5-9C7D-DD049BCB659C}" sibTransId="{B380ADCC-8EC2-4A93-8A18-EFF8DE2BD8EB}"/>
    <dgm:cxn modelId="{9130FE73-7EF8-4E6D-8C00-3C7A088E7E77}" type="presOf" srcId="{FF857119-BD33-4B9E-B1FF-D91199658EBF}" destId="{655EA145-2FB9-43E9-915F-A6B0C8EBFFC2}" srcOrd="0" destOrd="0" presId="urn:microsoft.com/office/officeart/2008/layout/HorizontalMultiLevelHierarchy"/>
    <dgm:cxn modelId="{84675E57-BCE1-4A36-80F6-D4489501179D}" type="presOf" srcId="{CDAE9C84-C5A9-4E64-8119-12AAB6469483}" destId="{BD64F61A-7F8E-4406-9073-67E21C9A094E}" srcOrd="0" destOrd="0" presId="urn:microsoft.com/office/officeart/2008/layout/HorizontalMultiLevelHierarchy"/>
    <dgm:cxn modelId="{8DE1CDB0-F60C-45BA-8539-56FC74E04C57}" type="presOf" srcId="{9064B501-E45F-4642-9F98-B2083C802A5C}" destId="{98EB7133-98AA-4EB5-AD0C-133B1F2C4034}" srcOrd="0" destOrd="0" presId="urn:microsoft.com/office/officeart/2008/layout/HorizontalMultiLevelHierarchy"/>
    <dgm:cxn modelId="{D25A89BB-EE91-4748-9009-8229725685E1}" type="presOf" srcId="{5E8356ED-9100-4DC5-9C7D-DD049BCB659C}" destId="{0522EB21-9D7A-425E-BC5B-C7655FAFD1C5}" srcOrd="0" destOrd="0" presId="urn:microsoft.com/office/officeart/2008/layout/HorizontalMultiLevelHierarchy"/>
    <dgm:cxn modelId="{B54750CA-6C1B-4D1F-9D97-59821EFF7DD0}" type="presOf" srcId="{6FEA7377-4AB8-4FB4-9649-D82912423B71}" destId="{658F9F60-FECC-4223-AE89-833826ABA112}" srcOrd="1" destOrd="0" presId="urn:microsoft.com/office/officeart/2008/layout/HorizontalMultiLevelHierarchy"/>
    <dgm:cxn modelId="{8F699BE0-87D6-42EF-93AB-6913923CB1F7}" srcId="{0863B453-3208-4E12-A89A-605BB873AD96}" destId="{88F4A789-DD5B-449C-89E7-257B539957EB}" srcOrd="0" destOrd="0" parTransId="{20669429-A7B9-4173-85E7-5256C351BFCF}" sibTransId="{8C70C175-9427-48BB-BF4C-1A7D4FA0CC47}"/>
    <dgm:cxn modelId="{3B3CD2E4-E877-4DD7-80F9-78B9712C8BB4}" srcId="{0863B453-3208-4E12-A89A-605BB873AD96}" destId="{CDAE9C84-C5A9-4E64-8119-12AAB6469483}" srcOrd="1" destOrd="0" parTransId="{9BCBB6FB-DE21-4553-BFAD-116EA22DAB5D}" sibTransId="{FDB03995-CA71-4A14-896D-9DD7EB4F859C}"/>
    <dgm:cxn modelId="{8270F5E5-D998-4A24-9BB7-897BF283A3E5}" srcId="{4A7A3478-41C8-4BF4-AA52-5312D9CA9232}" destId="{0E819155-F1BB-4B3E-9CD8-43A397E7F8CE}" srcOrd="0" destOrd="0" parTransId="{2A2ED083-E79D-416E-85D0-44F26D269C66}" sibTransId="{227987AC-09EE-4398-97A3-4DFC0D102F96}"/>
    <dgm:cxn modelId="{7D2770E8-6511-437B-A3F6-552E923EA068}" type="presOf" srcId="{5E8356ED-9100-4DC5-9C7D-DD049BCB659C}" destId="{5247A8FA-1E7B-4CBC-87FF-B09040633E2E}" srcOrd="1" destOrd="0" presId="urn:microsoft.com/office/officeart/2008/layout/HorizontalMultiLevelHierarchy"/>
    <dgm:cxn modelId="{71689EEA-18EF-4575-A694-9CEE8E3C2E32}" type="presOf" srcId="{D264529E-7578-468C-975B-A44BC3B8A931}" destId="{C73A10D8-BA26-437D-B5F0-4C9A4DCE1F08}" srcOrd="0" destOrd="0" presId="urn:microsoft.com/office/officeart/2008/layout/HorizontalMultiLevelHierarchy"/>
    <dgm:cxn modelId="{937B1CEB-EB06-4202-A465-841D9F9FFB47}" type="presOf" srcId="{E73E5692-BF0B-417B-91BA-65B2379C0B84}" destId="{4BE65601-AC3F-46C6-AD63-E4DC0F8E31E5}" srcOrd="0" destOrd="0" presId="urn:microsoft.com/office/officeart/2008/layout/HorizontalMultiLevelHierarchy"/>
    <dgm:cxn modelId="{CFDB19F0-51FD-45DE-AA4E-8D477D106A80}" type="presOf" srcId="{0E819155-F1BB-4B3E-9CD8-43A397E7F8CE}" destId="{479A2DF2-B2F1-4077-9491-DA67F507F5EB}" srcOrd="0" destOrd="0" presId="urn:microsoft.com/office/officeart/2008/layout/HorizontalMultiLevelHierarchy"/>
    <dgm:cxn modelId="{A7E3C9F2-22BE-4AD3-9AAA-42CA48FC931C}" type="presOf" srcId="{FF857119-BD33-4B9E-B1FF-D91199658EBF}" destId="{42354F81-8010-44FA-A16C-8A1F1E648CDD}" srcOrd="1" destOrd="0" presId="urn:microsoft.com/office/officeart/2008/layout/HorizontalMultiLevelHierarchy"/>
    <dgm:cxn modelId="{BE4562FA-FF10-45A9-9FD7-BA6C0EA9741F}" type="presOf" srcId="{6FEA7377-4AB8-4FB4-9649-D82912423B71}" destId="{4F45D198-E8ED-40C9-BA9A-34A8B57EF2AE}" srcOrd="0" destOrd="0" presId="urn:microsoft.com/office/officeart/2008/layout/HorizontalMultiLevelHierarchy"/>
    <dgm:cxn modelId="{28C95430-A70C-4ACE-9119-2F3C5DF7CB65}" type="presParOf" srcId="{4BE65601-AC3F-46C6-AD63-E4DC0F8E31E5}" destId="{7C28228E-5A85-45C0-AD52-56F1FD9A2469}" srcOrd="0" destOrd="0" presId="urn:microsoft.com/office/officeart/2008/layout/HorizontalMultiLevelHierarchy"/>
    <dgm:cxn modelId="{79DE1535-1C20-4B8E-B886-26C30E78B6F3}" type="presParOf" srcId="{7C28228E-5A85-45C0-AD52-56F1FD9A2469}" destId="{B47DE001-6019-4F5D-9553-DD794898040D}" srcOrd="0" destOrd="0" presId="urn:microsoft.com/office/officeart/2008/layout/HorizontalMultiLevelHierarchy"/>
    <dgm:cxn modelId="{B1F30ED0-E585-4A1A-940E-E7C7FDA6BB06}" type="presParOf" srcId="{7C28228E-5A85-45C0-AD52-56F1FD9A2469}" destId="{62A3DF01-17DD-489F-AE72-01842F15EC3E}" srcOrd="1" destOrd="0" presId="urn:microsoft.com/office/officeart/2008/layout/HorizontalMultiLevelHierarchy"/>
    <dgm:cxn modelId="{D231BC83-CDE3-4B73-9F49-2F75D9E4AC6B}" type="presParOf" srcId="{62A3DF01-17DD-489F-AE72-01842F15EC3E}" destId="{884879BF-95D2-43A2-B234-321193DC47CB}" srcOrd="0" destOrd="0" presId="urn:microsoft.com/office/officeart/2008/layout/HorizontalMultiLevelHierarchy"/>
    <dgm:cxn modelId="{9EC68A20-A108-490C-8967-656D9177FCE5}" type="presParOf" srcId="{884879BF-95D2-43A2-B234-321193DC47CB}" destId="{27059722-35BB-4DD2-9A11-7FD5A8680105}" srcOrd="0" destOrd="0" presId="urn:microsoft.com/office/officeart/2008/layout/HorizontalMultiLevelHierarchy"/>
    <dgm:cxn modelId="{BF921927-A3C9-49A6-B6DF-60DB225F7814}" type="presParOf" srcId="{62A3DF01-17DD-489F-AE72-01842F15EC3E}" destId="{D5C0D5B5-50D7-4FDF-A567-8B294F5079DA}" srcOrd="1" destOrd="0" presId="urn:microsoft.com/office/officeart/2008/layout/HorizontalMultiLevelHierarchy"/>
    <dgm:cxn modelId="{B9A40B49-213C-41F1-BB2F-FB82FEE7B719}" type="presParOf" srcId="{D5C0D5B5-50D7-4FDF-A567-8B294F5079DA}" destId="{699F4522-3758-4E93-8675-8A62B3F88356}" srcOrd="0" destOrd="0" presId="urn:microsoft.com/office/officeart/2008/layout/HorizontalMultiLevelHierarchy"/>
    <dgm:cxn modelId="{E981C84B-D0C4-43E2-B2F9-B61BB579962E}" type="presParOf" srcId="{D5C0D5B5-50D7-4FDF-A567-8B294F5079DA}" destId="{87C51184-593D-4F08-986B-927AC6A2F628}" srcOrd="1" destOrd="0" presId="urn:microsoft.com/office/officeart/2008/layout/HorizontalMultiLevelHierarchy"/>
    <dgm:cxn modelId="{50BD8330-D919-44F2-AF12-2B06F0D0AAFF}" type="presParOf" srcId="{62A3DF01-17DD-489F-AE72-01842F15EC3E}" destId="{3D465E04-2332-40C1-BD82-B6DB4ABDA382}" srcOrd="2" destOrd="0" presId="urn:microsoft.com/office/officeart/2008/layout/HorizontalMultiLevelHierarchy"/>
    <dgm:cxn modelId="{55DF8754-B53E-433D-BFDE-2221033272A2}" type="presParOf" srcId="{3D465E04-2332-40C1-BD82-B6DB4ABDA382}" destId="{756E0D1A-B08D-4D21-A88B-90F148736F4E}" srcOrd="0" destOrd="0" presId="urn:microsoft.com/office/officeart/2008/layout/HorizontalMultiLevelHierarchy"/>
    <dgm:cxn modelId="{BFC8DCDA-AD02-4998-A276-5E1782768E60}" type="presParOf" srcId="{62A3DF01-17DD-489F-AE72-01842F15EC3E}" destId="{D5F1F566-E4DF-44AC-823D-DB08375D7097}" srcOrd="3" destOrd="0" presId="urn:microsoft.com/office/officeart/2008/layout/HorizontalMultiLevelHierarchy"/>
    <dgm:cxn modelId="{6BA18A0B-F765-4EFD-A51A-DEF513F714AE}" type="presParOf" srcId="{D5F1F566-E4DF-44AC-823D-DB08375D7097}" destId="{BD64F61A-7F8E-4406-9073-67E21C9A094E}" srcOrd="0" destOrd="0" presId="urn:microsoft.com/office/officeart/2008/layout/HorizontalMultiLevelHierarchy"/>
    <dgm:cxn modelId="{1AF0AEE5-A33D-454E-8A80-5C5315364154}" type="presParOf" srcId="{D5F1F566-E4DF-44AC-823D-DB08375D7097}" destId="{29E7397C-D904-4212-B1A1-66D04CF98F68}" srcOrd="1" destOrd="0" presId="urn:microsoft.com/office/officeart/2008/layout/HorizontalMultiLevelHierarchy"/>
    <dgm:cxn modelId="{7DB57C5F-3FE0-4A52-8BB1-054350385B96}" type="presParOf" srcId="{29E7397C-D904-4212-B1A1-66D04CF98F68}" destId="{655EA145-2FB9-43E9-915F-A6B0C8EBFFC2}" srcOrd="0" destOrd="0" presId="urn:microsoft.com/office/officeart/2008/layout/HorizontalMultiLevelHierarchy"/>
    <dgm:cxn modelId="{96231F6F-A502-49A7-9BA4-09229328ECE0}" type="presParOf" srcId="{655EA145-2FB9-43E9-915F-A6B0C8EBFFC2}" destId="{42354F81-8010-44FA-A16C-8A1F1E648CDD}" srcOrd="0" destOrd="0" presId="urn:microsoft.com/office/officeart/2008/layout/HorizontalMultiLevelHierarchy"/>
    <dgm:cxn modelId="{88E2C7B4-B5EE-41BE-84D3-2BDD26C01ED5}" type="presParOf" srcId="{29E7397C-D904-4212-B1A1-66D04CF98F68}" destId="{1733C2A3-7460-4513-AA95-2C299D7DF260}" srcOrd="1" destOrd="0" presId="urn:microsoft.com/office/officeart/2008/layout/HorizontalMultiLevelHierarchy"/>
    <dgm:cxn modelId="{615DD649-8F75-40C5-96C6-63224D9EF1C7}" type="presParOf" srcId="{1733C2A3-7460-4513-AA95-2C299D7DF260}" destId="{0F6D45B8-7C8B-41A1-A210-FCA817FC26FE}" srcOrd="0" destOrd="0" presId="urn:microsoft.com/office/officeart/2008/layout/HorizontalMultiLevelHierarchy"/>
    <dgm:cxn modelId="{3A0981CD-7D63-41CB-B2EB-5249D2B2F197}" type="presParOf" srcId="{1733C2A3-7460-4513-AA95-2C299D7DF260}" destId="{5DB41220-8C23-4339-AB8D-3611D6432E51}" srcOrd="1" destOrd="0" presId="urn:microsoft.com/office/officeart/2008/layout/HorizontalMultiLevelHierarchy"/>
    <dgm:cxn modelId="{45CFD6FE-0A98-4342-824C-DE56C084D368}" type="presParOf" srcId="{5DB41220-8C23-4339-AB8D-3611D6432E51}" destId="{B670E02C-36BE-4A5B-AD1A-A83C56B95A04}" srcOrd="0" destOrd="0" presId="urn:microsoft.com/office/officeart/2008/layout/HorizontalMultiLevelHierarchy"/>
    <dgm:cxn modelId="{762FFBD6-9F2F-43A7-8E9B-64532ACE1139}" type="presParOf" srcId="{B670E02C-36BE-4A5B-AD1A-A83C56B95A04}" destId="{4156C2E4-221F-49C8-9F59-FCFCBA6CF1DD}" srcOrd="0" destOrd="0" presId="urn:microsoft.com/office/officeart/2008/layout/HorizontalMultiLevelHierarchy"/>
    <dgm:cxn modelId="{1A22819D-F0D3-4682-A445-E33328371433}" type="presParOf" srcId="{5DB41220-8C23-4339-AB8D-3611D6432E51}" destId="{6907C272-9FBB-4BEC-8E93-32F170FE2A46}" srcOrd="1" destOrd="0" presId="urn:microsoft.com/office/officeart/2008/layout/HorizontalMultiLevelHierarchy"/>
    <dgm:cxn modelId="{C7108ACB-7700-46E8-B331-E5F6FBA46853}" type="presParOf" srcId="{6907C272-9FBB-4BEC-8E93-32F170FE2A46}" destId="{479A2DF2-B2F1-4077-9491-DA67F507F5EB}" srcOrd="0" destOrd="0" presId="urn:microsoft.com/office/officeart/2008/layout/HorizontalMultiLevelHierarchy"/>
    <dgm:cxn modelId="{446FE9CE-4E31-4632-9703-8CA001E89F96}" type="presParOf" srcId="{6907C272-9FBB-4BEC-8E93-32F170FE2A46}" destId="{146C6496-5C66-4133-9656-4FB585EFCE34}" srcOrd="1" destOrd="0" presId="urn:microsoft.com/office/officeart/2008/layout/HorizontalMultiLevelHierarchy"/>
    <dgm:cxn modelId="{DCC4BA30-0593-434A-8CC1-50B65A6C53D5}" type="presParOf" srcId="{62A3DF01-17DD-489F-AE72-01842F15EC3E}" destId="{0522EB21-9D7A-425E-BC5B-C7655FAFD1C5}" srcOrd="4" destOrd="0" presId="urn:microsoft.com/office/officeart/2008/layout/HorizontalMultiLevelHierarchy"/>
    <dgm:cxn modelId="{96588909-4B0E-4B08-9B03-7BD5988823A6}" type="presParOf" srcId="{0522EB21-9D7A-425E-BC5B-C7655FAFD1C5}" destId="{5247A8FA-1E7B-4CBC-87FF-B09040633E2E}" srcOrd="0" destOrd="0" presId="urn:microsoft.com/office/officeart/2008/layout/HorizontalMultiLevelHierarchy"/>
    <dgm:cxn modelId="{8CBD9644-9253-4D77-B462-90055311BC52}" type="presParOf" srcId="{62A3DF01-17DD-489F-AE72-01842F15EC3E}" destId="{E8F9C799-05DE-47D7-9515-7C201CDFA840}" srcOrd="5" destOrd="0" presId="urn:microsoft.com/office/officeart/2008/layout/HorizontalMultiLevelHierarchy"/>
    <dgm:cxn modelId="{A9DAF711-8059-4E95-91D4-50DFC7C470AF}" type="presParOf" srcId="{E8F9C799-05DE-47D7-9515-7C201CDFA840}" destId="{98EB7133-98AA-4EB5-AD0C-133B1F2C4034}" srcOrd="0" destOrd="0" presId="urn:microsoft.com/office/officeart/2008/layout/HorizontalMultiLevelHierarchy"/>
    <dgm:cxn modelId="{9184298B-0F2A-48F1-82A6-F9089BAAEC4C}" type="presParOf" srcId="{E8F9C799-05DE-47D7-9515-7C201CDFA840}" destId="{CF7DAA88-C0B9-46FB-8DC7-59D589643189}" srcOrd="1" destOrd="0" presId="urn:microsoft.com/office/officeart/2008/layout/HorizontalMultiLevelHierarchy"/>
    <dgm:cxn modelId="{A64B476A-9552-47DD-A008-5E448243A776}" type="presParOf" srcId="{62A3DF01-17DD-489F-AE72-01842F15EC3E}" destId="{4F45D198-E8ED-40C9-BA9A-34A8B57EF2AE}" srcOrd="6" destOrd="0" presId="urn:microsoft.com/office/officeart/2008/layout/HorizontalMultiLevelHierarchy"/>
    <dgm:cxn modelId="{6225C747-D320-41D6-95A7-476EB6B09F56}" type="presParOf" srcId="{4F45D198-E8ED-40C9-BA9A-34A8B57EF2AE}" destId="{658F9F60-FECC-4223-AE89-833826ABA112}" srcOrd="0" destOrd="0" presId="urn:microsoft.com/office/officeart/2008/layout/HorizontalMultiLevelHierarchy"/>
    <dgm:cxn modelId="{0AAFF580-7E2B-429A-83AF-1B646F4E52A6}" type="presParOf" srcId="{62A3DF01-17DD-489F-AE72-01842F15EC3E}" destId="{31BA597D-4C91-4E69-B89F-DCDE50E28C41}" srcOrd="7" destOrd="0" presId="urn:microsoft.com/office/officeart/2008/layout/HorizontalMultiLevelHierarchy"/>
    <dgm:cxn modelId="{A42357EF-7F52-4739-A262-CA2C404C88AE}" type="presParOf" srcId="{31BA597D-4C91-4E69-B89F-DCDE50E28C41}" destId="{C73A10D8-BA26-437D-B5F0-4C9A4DCE1F08}" srcOrd="0" destOrd="0" presId="urn:microsoft.com/office/officeart/2008/layout/HorizontalMultiLevelHierarchy"/>
    <dgm:cxn modelId="{7E9A7D27-B9A6-4672-B94E-D47368D05651}" type="presParOf" srcId="{31BA597D-4C91-4E69-B89F-DCDE50E28C41}" destId="{ABA04842-AC6F-4D0E-9140-42B9C54D2506}"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872055C-BCE2-4F2D-95E9-958200AFC248}" type="doc">
      <dgm:prSet loTypeId="urn:microsoft.com/office/officeart/2005/8/layout/hierarchy2" loCatId="hierarchy" qsTypeId="urn:microsoft.com/office/officeart/2005/8/quickstyle/simple1" qsCatId="simple" csTypeId="urn:microsoft.com/office/officeart/2005/8/colors/accent1_1" csCatId="accent1" phldr="1"/>
      <dgm:spPr/>
      <dgm:t>
        <a:bodyPr/>
        <a:lstStyle/>
        <a:p>
          <a:endParaRPr lang="uk-UA"/>
        </a:p>
      </dgm:t>
    </dgm:pt>
    <dgm:pt modelId="{2F9254A6-5390-4460-B333-3EEBFFA9C0D3}">
      <dgm:prSet phldrT="[Текст]" custT="1"/>
      <dgm:spPr/>
      <dgm:t>
        <a:bodyPr/>
        <a:lstStyle/>
        <a:p>
          <a:r>
            <a:rPr lang="uk-UA" sz="1400" b="1" i="0">
              <a:latin typeface="Times New Roman" panose="02020603050405020304" pitchFamily="18" charset="0"/>
              <a:cs typeface="Times New Roman" panose="02020603050405020304" pitchFamily="18" charset="0"/>
            </a:rPr>
            <a:t>Порушення харчової поведінки</a:t>
          </a:r>
        </a:p>
      </dgm:t>
    </dgm:pt>
    <dgm:pt modelId="{6A3A5C93-69D0-4BD4-8439-849F248D2542}" type="parTrans" cxnId="{1C35B508-C3AA-4D35-BFA6-AE78A6C65B5B}">
      <dgm:prSet/>
      <dgm:spPr/>
      <dgm:t>
        <a:bodyPr/>
        <a:lstStyle/>
        <a:p>
          <a:endParaRPr lang="uk-UA" i="0">
            <a:latin typeface="Times New Roman" panose="02020603050405020304" pitchFamily="18" charset="0"/>
            <a:cs typeface="Times New Roman" panose="02020603050405020304" pitchFamily="18" charset="0"/>
          </a:endParaRPr>
        </a:p>
      </dgm:t>
    </dgm:pt>
    <dgm:pt modelId="{5CCC9CE0-C67F-451B-A831-BC0A806DEDC3}" type="sibTrans" cxnId="{1C35B508-C3AA-4D35-BFA6-AE78A6C65B5B}">
      <dgm:prSet/>
      <dgm:spPr/>
      <dgm:t>
        <a:bodyPr/>
        <a:lstStyle/>
        <a:p>
          <a:endParaRPr lang="uk-UA" i="0">
            <a:latin typeface="Times New Roman" panose="02020603050405020304" pitchFamily="18" charset="0"/>
            <a:cs typeface="Times New Roman" panose="02020603050405020304" pitchFamily="18" charset="0"/>
          </a:endParaRPr>
        </a:p>
      </dgm:t>
    </dgm:pt>
    <dgm:pt modelId="{4DF7206F-9403-413A-AB0A-539F081B0D05}">
      <dgm:prSet phldrT="[Текст]" custT="1"/>
      <dgm:spPr/>
      <dgm:t>
        <a:bodyPr/>
        <a:lstStyle/>
        <a:p>
          <a:r>
            <a:rPr lang="uk-UA" sz="1400" i="1">
              <a:latin typeface="+mn-lt"/>
              <a:cs typeface="Times New Roman" panose="02020603050405020304" pitchFamily="18" charset="0"/>
            </a:rPr>
            <a:t>Когнітивні детермінанти</a:t>
          </a:r>
        </a:p>
      </dgm:t>
    </dgm:pt>
    <dgm:pt modelId="{99989A53-B96C-4476-9EBE-55FE594B3226}" type="parTrans" cxnId="{37AE3463-B792-468B-9150-535E194E237F}">
      <dgm:prSet/>
      <dgm:spPr/>
      <dgm:t>
        <a:bodyPr/>
        <a:lstStyle/>
        <a:p>
          <a:endParaRPr lang="uk-UA" i="0">
            <a:latin typeface="Times New Roman" panose="02020603050405020304" pitchFamily="18" charset="0"/>
            <a:cs typeface="Times New Roman" panose="02020603050405020304" pitchFamily="18" charset="0"/>
          </a:endParaRPr>
        </a:p>
      </dgm:t>
    </dgm:pt>
    <dgm:pt modelId="{A0DEB3DE-2E27-4E5F-9895-2D8286E48073}" type="sibTrans" cxnId="{37AE3463-B792-468B-9150-535E194E237F}">
      <dgm:prSet/>
      <dgm:spPr/>
      <dgm:t>
        <a:bodyPr/>
        <a:lstStyle/>
        <a:p>
          <a:endParaRPr lang="uk-UA" i="0">
            <a:latin typeface="Times New Roman" panose="02020603050405020304" pitchFamily="18" charset="0"/>
            <a:cs typeface="Times New Roman" panose="02020603050405020304" pitchFamily="18" charset="0"/>
          </a:endParaRPr>
        </a:p>
      </dgm:t>
    </dgm:pt>
    <dgm:pt modelId="{53917700-1E6E-40FB-83FB-6E7CE2338C43}">
      <dgm:prSet phldrT="[Текст]" custT="1"/>
      <dgm:spPr/>
      <dgm:t>
        <a:bodyPr/>
        <a:lstStyle/>
        <a:p>
          <a:r>
            <a:rPr lang="uk-UA" sz="1100" i="1">
              <a:latin typeface="+mn-lt"/>
              <a:cs typeface="Times New Roman" panose="02020603050405020304" pitchFamily="18" charset="0"/>
            </a:rPr>
            <a:t>негативний образ тіла, перфекціонізм, дисфункціональні переконання</a:t>
          </a:r>
        </a:p>
      </dgm:t>
    </dgm:pt>
    <dgm:pt modelId="{AF79B1D6-A522-4EFA-8C87-AF1F025520F5}" type="parTrans" cxnId="{BBD0F4E1-F737-4474-BA3D-809939C3A008}">
      <dgm:prSet/>
      <dgm:spPr/>
      <dgm:t>
        <a:bodyPr/>
        <a:lstStyle/>
        <a:p>
          <a:endParaRPr lang="uk-UA" i="0">
            <a:latin typeface="Times New Roman" panose="02020603050405020304" pitchFamily="18" charset="0"/>
            <a:cs typeface="Times New Roman" panose="02020603050405020304" pitchFamily="18" charset="0"/>
          </a:endParaRPr>
        </a:p>
      </dgm:t>
    </dgm:pt>
    <dgm:pt modelId="{F12BE9A0-AE53-4BAB-A7D4-1CA9D4F63DB2}" type="sibTrans" cxnId="{BBD0F4E1-F737-4474-BA3D-809939C3A008}">
      <dgm:prSet/>
      <dgm:spPr/>
      <dgm:t>
        <a:bodyPr/>
        <a:lstStyle/>
        <a:p>
          <a:endParaRPr lang="uk-UA" i="0">
            <a:latin typeface="Times New Roman" panose="02020603050405020304" pitchFamily="18" charset="0"/>
            <a:cs typeface="Times New Roman" panose="02020603050405020304" pitchFamily="18" charset="0"/>
          </a:endParaRPr>
        </a:p>
      </dgm:t>
    </dgm:pt>
    <dgm:pt modelId="{E4F2B34F-93B1-4AFF-879F-D715059BF99C}">
      <dgm:prSet phldrT="[Текст]" custT="1"/>
      <dgm:spPr/>
      <dgm:t>
        <a:bodyPr/>
        <a:lstStyle/>
        <a:p>
          <a:r>
            <a:rPr lang="uk-UA" sz="1400" i="1">
              <a:latin typeface="+mn-lt"/>
              <a:cs typeface="Times New Roman" panose="02020603050405020304" pitchFamily="18" charset="0"/>
            </a:rPr>
            <a:t>Емоційні детермінанти</a:t>
          </a:r>
        </a:p>
      </dgm:t>
    </dgm:pt>
    <dgm:pt modelId="{A1DA3E3A-4A79-4511-A8D2-1B42A62A7C86}" type="parTrans" cxnId="{61979271-2552-408A-94E8-600DA3205A09}">
      <dgm:prSet/>
      <dgm:spPr/>
      <dgm:t>
        <a:bodyPr/>
        <a:lstStyle/>
        <a:p>
          <a:endParaRPr lang="uk-UA" i="0">
            <a:latin typeface="Times New Roman" panose="02020603050405020304" pitchFamily="18" charset="0"/>
            <a:cs typeface="Times New Roman" panose="02020603050405020304" pitchFamily="18" charset="0"/>
          </a:endParaRPr>
        </a:p>
      </dgm:t>
    </dgm:pt>
    <dgm:pt modelId="{AA87C62C-3851-4D79-9C14-F6D38518721E}" type="sibTrans" cxnId="{61979271-2552-408A-94E8-600DA3205A09}">
      <dgm:prSet/>
      <dgm:spPr/>
      <dgm:t>
        <a:bodyPr/>
        <a:lstStyle/>
        <a:p>
          <a:endParaRPr lang="uk-UA" i="0">
            <a:latin typeface="Times New Roman" panose="02020603050405020304" pitchFamily="18" charset="0"/>
            <a:cs typeface="Times New Roman" panose="02020603050405020304" pitchFamily="18" charset="0"/>
          </a:endParaRPr>
        </a:p>
      </dgm:t>
    </dgm:pt>
    <dgm:pt modelId="{F6474E63-7985-4D34-B2B4-2F4A86E7C5E6}">
      <dgm:prSet phldrT="[Текст]" custT="1"/>
      <dgm:spPr/>
      <dgm:t>
        <a:bodyPr/>
        <a:lstStyle/>
        <a:p>
          <a:r>
            <a:rPr lang="uk-UA" sz="1100" i="1">
              <a:latin typeface="+mn-lt"/>
              <a:cs typeface="Times New Roman" panose="02020603050405020304" pitchFamily="18" charset="0"/>
            </a:rPr>
            <a:t>низька самооцінка, порушення емоційної регуляції, тривожність</a:t>
          </a:r>
        </a:p>
      </dgm:t>
    </dgm:pt>
    <dgm:pt modelId="{D2D39252-AB9C-466B-A84B-4F00234CB457}" type="parTrans" cxnId="{D1EC2BCA-1243-4BAB-A7EF-552806BDF9B4}">
      <dgm:prSet/>
      <dgm:spPr/>
      <dgm:t>
        <a:bodyPr/>
        <a:lstStyle/>
        <a:p>
          <a:endParaRPr lang="uk-UA" i="0">
            <a:latin typeface="Times New Roman" panose="02020603050405020304" pitchFamily="18" charset="0"/>
            <a:cs typeface="Times New Roman" panose="02020603050405020304" pitchFamily="18" charset="0"/>
          </a:endParaRPr>
        </a:p>
      </dgm:t>
    </dgm:pt>
    <dgm:pt modelId="{44A0E57D-3483-4E1D-8E1B-98FC63A924CD}" type="sibTrans" cxnId="{D1EC2BCA-1243-4BAB-A7EF-552806BDF9B4}">
      <dgm:prSet/>
      <dgm:spPr/>
      <dgm:t>
        <a:bodyPr/>
        <a:lstStyle/>
        <a:p>
          <a:endParaRPr lang="uk-UA" i="0">
            <a:latin typeface="Times New Roman" panose="02020603050405020304" pitchFamily="18" charset="0"/>
            <a:cs typeface="Times New Roman" panose="02020603050405020304" pitchFamily="18" charset="0"/>
          </a:endParaRPr>
        </a:p>
      </dgm:t>
    </dgm:pt>
    <dgm:pt modelId="{72DF031D-42DD-4724-A6A1-9608DB09B961}">
      <dgm:prSet custT="1"/>
      <dgm:spPr/>
      <dgm:t>
        <a:bodyPr/>
        <a:lstStyle/>
        <a:p>
          <a:r>
            <a:rPr lang="uk-UA" sz="1400" i="1">
              <a:latin typeface="+mn-lt"/>
              <a:cs typeface="Times New Roman" panose="02020603050405020304" pitchFamily="18" charset="0"/>
            </a:rPr>
            <a:t>Поведінкові детермінанти</a:t>
          </a:r>
        </a:p>
      </dgm:t>
    </dgm:pt>
    <dgm:pt modelId="{C7B5D6ED-F0BF-4595-AB60-BA9016A34863}" type="parTrans" cxnId="{FA45F753-992D-4C0A-9FBE-A1D1202F1449}">
      <dgm:prSet/>
      <dgm:spPr/>
      <dgm:t>
        <a:bodyPr/>
        <a:lstStyle/>
        <a:p>
          <a:endParaRPr lang="uk-UA" i="0">
            <a:latin typeface="Times New Roman" panose="02020603050405020304" pitchFamily="18" charset="0"/>
            <a:cs typeface="Times New Roman" panose="02020603050405020304" pitchFamily="18" charset="0"/>
          </a:endParaRPr>
        </a:p>
      </dgm:t>
    </dgm:pt>
    <dgm:pt modelId="{91CFAA68-BD7B-4A59-813E-4F5D8222C6CC}" type="sibTrans" cxnId="{FA45F753-992D-4C0A-9FBE-A1D1202F1449}">
      <dgm:prSet/>
      <dgm:spPr/>
      <dgm:t>
        <a:bodyPr/>
        <a:lstStyle/>
        <a:p>
          <a:endParaRPr lang="uk-UA" i="0">
            <a:latin typeface="Times New Roman" panose="02020603050405020304" pitchFamily="18" charset="0"/>
            <a:cs typeface="Times New Roman" panose="02020603050405020304" pitchFamily="18" charset="0"/>
          </a:endParaRPr>
        </a:p>
      </dgm:t>
    </dgm:pt>
    <dgm:pt modelId="{98A3F8AC-385D-4F4B-8D36-E735B76857F3}">
      <dgm:prSet custT="1"/>
      <dgm:spPr/>
      <dgm:t>
        <a:bodyPr/>
        <a:lstStyle/>
        <a:p>
          <a:r>
            <a:rPr lang="uk-UA" sz="1100" i="1">
              <a:latin typeface="+mn-lt"/>
              <a:cs typeface="Times New Roman" panose="02020603050405020304" pitchFamily="18" charset="0"/>
            </a:rPr>
            <a:t>неефективні копінг-стратегії, уникнення, використання їжі для регуляції стану</a:t>
          </a:r>
        </a:p>
      </dgm:t>
    </dgm:pt>
    <dgm:pt modelId="{1BE6837A-075D-4B97-9119-3F911910515B}" type="parTrans" cxnId="{59F29830-267A-47BE-9C3B-CBC30708EEB1}">
      <dgm:prSet/>
      <dgm:spPr/>
      <dgm:t>
        <a:bodyPr/>
        <a:lstStyle/>
        <a:p>
          <a:endParaRPr lang="uk-UA" i="0">
            <a:latin typeface="Times New Roman" panose="02020603050405020304" pitchFamily="18" charset="0"/>
            <a:cs typeface="Times New Roman" panose="02020603050405020304" pitchFamily="18" charset="0"/>
          </a:endParaRPr>
        </a:p>
      </dgm:t>
    </dgm:pt>
    <dgm:pt modelId="{786D7585-FCD0-4B77-9814-D40F24BC8F99}" type="sibTrans" cxnId="{59F29830-267A-47BE-9C3B-CBC30708EEB1}">
      <dgm:prSet/>
      <dgm:spPr/>
      <dgm:t>
        <a:bodyPr/>
        <a:lstStyle/>
        <a:p>
          <a:endParaRPr lang="uk-UA" i="0">
            <a:latin typeface="Times New Roman" panose="02020603050405020304" pitchFamily="18" charset="0"/>
            <a:cs typeface="Times New Roman" panose="02020603050405020304" pitchFamily="18" charset="0"/>
          </a:endParaRPr>
        </a:p>
      </dgm:t>
    </dgm:pt>
    <dgm:pt modelId="{9942FBEB-1FD4-4FA1-A564-12318F2C631A}" type="pres">
      <dgm:prSet presAssocID="{D872055C-BCE2-4F2D-95E9-958200AFC248}" presName="diagram" presStyleCnt="0">
        <dgm:presLayoutVars>
          <dgm:chPref val="1"/>
          <dgm:dir/>
          <dgm:animOne val="branch"/>
          <dgm:animLvl val="lvl"/>
          <dgm:resizeHandles val="exact"/>
        </dgm:presLayoutVars>
      </dgm:prSet>
      <dgm:spPr/>
    </dgm:pt>
    <dgm:pt modelId="{F15B0312-4B22-474D-B3EC-599CB07B6411}" type="pres">
      <dgm:prSet presAssocID="{2F9254A6-5390-4460-B333-3EEBFFA9C0D3}" presName="root1" presStyleCnt="0"/>
      <dgm:spPr/>
    </dgm:pt>
    <dgm:pt modelId="{96629FD2-BB05-4022-B7B9-11F2B99379C1}" type="pres">
      <dgm:prSet presAssocID="{2F9254A6-5390-4460-B333-3EEBFFA9C0D3}" presName="LevelOneTextNode" presStyleLbl="node0" presStyleIdx="0" presStyleCnt="1">
        <dgm:presLayoutVars>
          <dgm:chPref val="3"/>
        </dgm:presLayoutVars>
      </dgm:prSet>
      <dgm:spPr/>
    </dgm:pt>
    <dgm:pt modelId="{706D1C04-FC66-41F4-B484-D0FB17D43857}" type="pres">
      <dgm:prSet presAssocID="{2F9254A6-5390-4460-B333-3EEBFFA9C0D3}" presName="level2hierChild" presStyleCnt="0"/>
      <dgm:spPr/>
    </dgm:pt>
    <dgm:pt modelId="{300FE44A-2B66-4FED-89F2-B134EF6A4106}" type="pres">
      <dgm:prSet presAssocID="{99989A53-B96C-4476-9EBE-55FE594B3226}" presName="conn2-1" presStyleLbl="parChTrans1D2" presStyleIdx="0" presStyleCnt="3"/>
      <dgm:spPr/>
    </dgm:pt>
    <dgm:pt modelId="{A922FC54-0330-4543-A1F3-FF236565F98E}" type="pres">
      <dgm:prSet presAssocID="{99989A53-B96C-4476-9EBE-55FE594B3226}" presName="connTx" presStyleLbl="parChTrans1D2" presStyleIdx="0" presStyleCnt="3"/>
      <dgm:spPr/>
    </dgm:pt>
    <dgm:pt modelId="{5B3C1B6B-0DD2-41A5-85E1-F27885DDB41D}" type="pres">
      <dgm:prSet presAssocID="{4DF7206F-9403-413A-AB0A-539F081B0D05}" presName="root2" presStyleCnt="0"/>
      <dgm:spPr/>
    </dgm:pt>
    <dgm:pt modelId="{D57A1016-F0AE-4CC8-AF26-774363E9F535}" type="pres">
      <dgm:prSet presAssocID="{4DF7206F-9403-413A-AB0A-539F081B0D05}" presName="LevelTwoTextNode" presStyleLbl="node2" presStyleIdx="0" presStyleCnt="3">
        <dgm:presLayoutVars>
          <dgm:chPref val="3"/>
        </dgm:presLayoutVars>
      </dgm:prSet>
      <dgm:spPr/>
    </dgm:pt>
    <dgm:pt modelId="{141983BA-0D0D-4109-A74C-6808E0D51F6F}" type="pres">
      <dgm:prSet presAssocID="{4DF7206F-9403-413A-AB0A-539F081B0D05}" presName="level3hierChild" presStyleCnt="0"/>
      <dgm:spPr/>
    </dgm:pt>
    <dgm:pt modelId="{A3A73C18-C538-418D-B74A-F42643E0C58A}" type="pres">
      <dgm:prSet presAssocID="{AF79B1D6-A522-4EFA-8C87-AF1F025520F5}" presName="conn2-1" presStyleLbl="parChTrans1D3" presStyleIdx="0" presStyleCnt="3"/>
      <dgm:spPr/>
    </dgm:pt>
    <dgm:pt modelId="{2E7CC2B8-1C0D-44D1-8B71-776CFEE311F5}" type="pres">
      <dgm:prSet presAssocID="{AF79B1D6-A522-4EFA-8C87-AF1F025520F5}" presName="connTx" presStyleLbl="parChTrans1D3" presStyleIdx="0" presStyleCnt="3"/>
      <dgm:spPr/>
    </dgm:pt>
    <dgm:pt modelId="{EFC1929F-63C3-4C21-8752-2FFF003EE880}" type="pres">
      <dgm:prSet presAssocID="{53917700-1E6E-40FB-83FB-6E7CE2338C43}" presName="root2" presStyleCnt="0"/>
      <dgm:spPr/>
    </dgm:pt>
    <dgm:pt modelId="{C74629EF-A145-47F0-AC12-DEA9991FC0AF}" type="pres">
      <dgm:prSet presAssocID="{53917700-1E6E-40FB-83FB-6E7CE2338C43}" presName="LevelTwoTextNode" presStyleLbl="node3" presStyleIdx="0" presStyleCnt="3">
        <dgm:presLayoutVars>
          <dgm:chPref val="3"/>
        </dgm:presLayoutVars>
      </dgm:prSet>
      <dgm:spPr/>
    </dgm:pt>
    <dgm:pt modelId="{A78C769B-6884-4EB6-B37A-39956E8DCAE2}" type="pres">
      <dgm:prSet presAssocID="{53917700-1E6E-40FB-83FB-6E7CE2338C43}" presName="level3hierChild" presStyleCnt="0"/>
      <dgm:spPr/>
    </dgm:pt>
    <dgm:pt modelId="{A4702F8E-5207-4398-A701-E20538297EFF}" type="pres">
      <dgm:prSet presAssocID="{A1DA3E3A-4A79-4511-A8D2-1B42A62A7C86}" presName="conn2-1" presStyleLbl="parChTrans1D2" presStyleIdx="1" presStyleCnt="3"/>
      <dgm:spPr/>
    </dgm:pt>
    <dgm:pt modelId="{84FAE55B-32B7-48F7-B56C-7CD9A2C479A1}" type="pres">
      <dgm:prSet presAssocID="{A1DA3E3A-4A79-4511-A8D2-1B42A62A7C86}" presName="connTx" presStyleLbl="parChTrans1D2" presStyleIdx="1" presStyleCnt="3"/>
      <dgm:spPr/>
    </dgm:pt>
    <dgm:pt modelId="{425D65C6-724A-43EA-ADA5-575990D62EEF}" type="pres">
      <dgm:prSet presAssocID="{E4F2B34F-93B1-4AFF-879F-D715059BF99C}" presName="root2" presStyleCnt="0"/>
      <dgm:spPr/>
    </dgm:pt>
    <dgm:pt modelId="{EEA60AEB-9DCF-4BF2-B958-A1A1D1212A41}" type="pres">
      <dgm:prSet presAssocID="{E4F2B34F-93B1-4AFF-879F-D715059BF99C}" presName="LevelTwoTextNode" presStyleLbl="node2" presStyleIdx="1" presStyleCnt="3">
        <dgm:presLayoutVars>
          <dgm:chPref val="3"/>
        </dgm:presLayoutVars>
      </dgm:prSet>
      <dgm:spPr/>
    </dgm:pt>
    <dgm:pt modelId="{10A938A7-F365-483D-A0DC-A401643BEE5C}" type="pres">
      <dgm:prSet presAssocID="{E4F2B34F-93B1-4AFF-879F-D715059BF99C}" presName="level3hierChild" presStyleCnt="0"/>
      <dgm:spPr/>
    </dgm:pt>
    <dgm:pt modelId="{6C1AF413-671B-4DF6-9136-2EEEB06DEE85}" type="pres">
      <dgm:prSet presAssocID="{D2D39252-AB9C-466B-A84B-4F00234CB457}" presName="conn2-1" presStyleLbl="parChTrans1D3" presStyleIdx="1" presStyleCnt="3"/>
      <dgm:spPr/>
    </dgm:pt>
    <dgm:pt modelId="{E1E0EE32-A248-4A05-8CC1-FF9C226AE717}" type="pres">
      <dgm:prSet presAssocID="{D2D39252-AB9C-466B-A84B-4F00234CB457}" presName="connTx" presStyleLbl="parChTrans1D3" presStyleIdx="1" presStyleCnt="3"/>
      <dgm:spPr/>
    </dgm:pt>
    <dgm:pt modelId="{7DD5CA13-4369-4F1A-9642-FAD73B5476C9}" type="pres">
      <dgm:prSet presAssocID="{F6474E63-7985-4D34-B2B4-2F4A86E7C5E6}" presName="root2" presStyleCnt="0"/>
      <dgm:spPr/>
    </dgm:pt>
    <dgm:pt modelId="{58F72AC8-3896-40F6-A5FA-5742380EBBB2}" type="pres">
      <dgm:prSet presAssocID="{F6474E63-7985-4D34-B2B4-2F4A86E7C5E6}" presName="LevelTwoTextNode" presStyleLbl="node3" presStyleIdx="1" presStyleCnt="3">
        <dgm:presLayoutVars>
          <dgm:chPref val="3"/>
        </dgm:presLayoutVars>
      </dgm:prSet>
      <dgm:spPr/>
    </dgm:pt>
    <dgm:pt modelId="{56825256-EB7A-4078-A681-1B9723123DCA}" type="pres">
      <dgm:prSet presAssocID="{F6474E63-7985-4D34-B2B4-2F4A86E7C5E6}" presName="level3hierChild" presStyleCnt="0"/>
      <dgm:spPr/>
    </dgm:pt>
    <dgm:pt modelId="{775E12FB-402E-456C-93CC-DB517213BDCF}" type="pres">
      <dgm:prSet presAssocID="{C7B5D6ED-F0BF-4595-AB60-BA9016A34863}" presName="conn2-1" presStyleLbl="parChTrans1D2" presStyleIdx="2" presStyleCnt="3"/>
      <dgm:spPr/>
    </dgm:pt>
    <dgm:pt modelId="{E974195C-9FB8-4BE7-8262-DBC9384CF74E}" type="pres">
      <dgm:prSet presAssocID="{C7B5D6ED-F0BF-4595-AB60-BA9016A34863}" presName="connTx" presStyleLbl="parChTrans1D2" presStyleIdx="2" presStyleCnt="3"/>
      <dgm:spPr/>
    </dgm:pt>
    <dgm:pt modelId="{90EB8DF9-EA10-463C-A518-E98E5D26B563}" type="pres">
      <dgm:prSet presAssocID="{72DF031D-42DD-4724-A6A1-9608DB09B961}" presName="root2" presStyleCnt="0"/>
      <dgm:spPr/>
    </dgm:pt>
    <dgm:pt modelId="{64783F06-FD87-4AE1-A2E1-30F715B8D2EB}" type="pres">
      <dgm:prSet presAssocID="{72DF031D-42DD-4724-A6A1-9608DB09B961}" presName="LevelTwoTextNode" presStyleLbl="node2" presStyleIdx="2" presStyleCnt="3">
        <dgm:presLayoutVars>
          <dgm:chPref val="3"/>
        </dgm:presLayoutVars>
      </dgm:prSet>
      <dgm:spPr/>
    </dgm:pt>
    <dgm:pt modelId="{030D4CCE-576C-448F-BD56-948F441C1211}" type="pres">
      <dgm:prSet presAssocID="{72DF031D-42DD-4724-A6A1-9608DB09B961}" presName="level3hierChild" presStyleCnt="0"/>
      <dgm:spPr/>
    </dgm:pt>
    <dgm:pt modelId="{CADB2DF9-BC0B-4B81-99CF-61123EA05905}" type="pres">
      <dgm:prSet presAssocID="{1BE6837A-075D-4B97-9119-3F911910515B}" presName="conn2-1" presStyleLbl="parChTrans1D3" presStyleIdx="2" presStyleCnt="3"/>
      <dgm:spPr/>
    </dgm:pt>
    <dgm:pt modelId="{E3839853-ADCC-4DCA-8812-2BC812ECF6E8}" type="pres">
      <dgm:prSet presAssocID="{1BE6837A-075D-4B97-9119-3F911910515B}" presName="connTx" presStyleLbl="parChTrans1D3" presStyleIdx="2" presStyleCnt="3"/>
      <dgm:spPr/>
    </dgm:pt>
    <dgm:pt modelId="{1D98AD14-794E-4FCE-A6F4-0E13CEA35362}" type="pres">
      <dgm:prSet presAssocID="{98A3F8AC-385D-4F4B-8D36-E735B76857F3}" presName="root2" presStyleCnt="0"/>
      <dgm:spPr/>
    </dgm:pt>
    <dgm:pt modelId="{91F2F6E0-EEA0-4196-BD7A-4A1BCAD64E0B}" type="pres">
      <dgm:prSet presAssocID="{98A3F8AC-385D-4F4B-8D36-E735B76857F3}" presName="LevelTwoTextNode" presStyleLbl="node3" presStyleIdx="2" presStyleCnt="3">
        <dgm:presLayoutVars>
          <dgm:chPref val="3"/>
        </dgm:presLayoutVars>
      </dgm:prSet>
      <dgm:spPr/>
    </dgm:pt>
    <dgm:pt modelId="{803C9652-3398-49E9-8503-9A9AAA1637C8}" type="pres">
      <dgm:prSet presAssocID="{98A3F8AC-385D-4F4B-8D36-E735B76857F3}" presName="level3hierChild" presStyleCnt="0"/>
      <dgm:spPr/>
    </dgm:pt>
  </dgm:ptLst>
  <dgm:cxnLst>
    <dgm:cxn modelId="{17761200-637E-4E75-BE3F-ABCDA2763E69}" type="presOf" srcId="{AF79B1D6-A522-4EFA-8C87-AF1F025520F5}" destId="{A3A73C18-C538-418D-B74A-F42643E0C58A}" srcOrd="0" destOrd="0" presId="urn:microsoft.com/office/officeart/2005/8/layout/hierarchy2"/>
    <dgm:cxn modelId="{2D8CD402-155D-426A-9178-8C069D2DA1AA}" type="presOf" srcId="{C7B5D6ED-F0BF-4595-AB60-BA9016A34863}" destId="{775E12FB-402E-456C-93CC-DB517213BDCF}" srcOrd="0" destOrd="0" presId="urn:microsoft.com/office/officeart/2005/8/layout/hierarchy2"/>
    <dgm:cxn modelId="{1C35B508-C3AA-4D35-BFA6-AE78A6C65B5B}" srcId="{D872055C-BCE2-4F2D-95E9-958200AFC248}" destId="{2F9254A6-5390-4460-B333-3EEBFFA9C0D3}" srcOrd="0" destOrd="0" parTransId="{6A3A5C93-69D0-4BD4-8439-849F248D2542}" sibTransId="{5CCC9CE0-C67F-451B-A831-BC0A806DEDC3}"/>
    <dgm:cxn modelId="{ED18EF15-81A8-4FC5-938D-33F3B04ED88D}" type="presOf" srcId="{99989A53-B96C-4476-9EBE-55FE594B3226}" destId="{300FE44A-2B66-4FED-89F2-B134EF6A4106}" srcOrd="0" destOrd="0" presId="urn:microsoft.com/office/officeart/2005/8/layout/hierarchy2"/>
    <dgm:cxn modelId="{BF40681A-E402-4310-9C11-36E3574F0E74}" type="presOf" srcId="{F6474E63-7985-4D34-B2B4-2F4A86E7C5E6}" destId="{58F72AC8-3896-40F6-A5FA-5742380EBBB2}" srcOrd="0" destOrd="0" presId="urn:microsoft.com/office/officeart/2005/8/layout/hierarchy2"/>
    <dgm:cxn modelId="{A5873429-656D-4519-BD6C-E47537371AA3}" type="presOf" srcId="{A1DA3E3A-4A79-4511-A8D2-1B42A62A7C86}" destId="{A4702F8E-5207-4398-A701-E20538297EFF}" srcOrd="0" destOrd="0" presId="urn:microsoft.com/office/officeart/2005/8/layout/hierarchy2"/>
    <dgm:cxn modelId="{59F29830-267A-47BE-9C3B-CBC30708EEB1}" srcId="{72DF031D-42DD-4724-A6A1-9608DB09B961}" destId="{98A3F8AC-385D-4F4B-8D36-E735B76857F3}" srcOrd="0" destOrd="0" parTransId="{1BE6837A-075D-4B97-9119-3F911910515B}" sibTransId="{786D7585-FCD0-4B77-9814-D40F24BC8F99}"/>
    <dgm:cxn modelId="{37AE3463-B792-468B-9150-535E194E237F}" srcId="{2F9254A6-5390-4460-B333-3EEBFFA9C0D3}" destId="{4DF7206F-9403-413A-AB0A-539F081B0D05}" srcOrd="0" destOrd="0" parTransId="{99989A53-B96C-4476-9EBE-55FE594B3226}" sibTransId="{A0DEB3DE-2E27-4E5F-9895-2D8286E48073}"/>
    <dgm:cxn modelId="{76058243-0F4F-427F-A3AA-4573880D110D}" type="presOf" srcId="{1BE6837A-075D-4B97-9119-3F911910515B}" destId="{E3839853-ADCC-4DCA-8812-2BC812ECF6E8}" srcOrd="1" destOrd="0" presId="urn:microsoft.com/office/officeart/2005/8/layout/hierarchy2"/>
    <dgm:cxn modelId="{D5D25B45-CC0E-4C1D-B858-5C31AF254BFD}" type="presOf" srcId="{D2D39252-AB9C-466B-A84B-4F00234CB457}" destId="{6C1AF413-671B-4DF6-9136-2EEEB06DEE85}" srcOrd="0" destOrd="0" presId="urn:microsoft.com/office/officeart/2005/8/layout/hierarchy2"/>
    <dgm:cxn modelId="{C6179265-0B25-4E6E-99F7-1D001BA26EC6}" type="presOf" srcId="{72DF031D-42DD-4724-A6A1-9608DB09B961}" destId="{64783F06-FD87-4AE1-A2E1-30F715B8D2EB}" srcOrd="0" destOrd="0" presId="urn:microsoft.com/office/officeart/2005/8/layout/hierarchy2"/>
    <dgm:cxn modelId="{C1D32E66-9438-4C9F-80F5-BC317CF35025}" type="presOf" srcId="{D872055C-BCE2-4F2D-95E9-958200AFC248}" destId="{9942FBEB-1FD4-4FA1-A564-12318F2C631A}" srcOrd="0" destOrd="0" presId="urn:microsoft.com/office/officeart/2005/8/layout/hierarchy2"/>
    <dgm:cxn modelId="{81DA2950-E610-4CAC-98DB-28F6045CF33B}" type="presOf" srcId="{D2D39252-AB9C-466B-A84B-4F00234CB457}" destId="{E1E0EE32-A248-4A05-8CC1-FF9C226AE717}" srcOrd="1" destOrd="0" presId="urn:microsoft.com/office/officeart/2005/8/layout/hierarchy2"/>
    <dgm:cxn modelId="{61979271-2552-408A-94E8-600DA3205A09}" srcId="{2F9254A6-5390-4460-B333-3EEBFFA9C0D3}" destId="{E4F2B34F-93B1-4AFF-879F-D715059BF99C}" srcOrd="1" destOrd="0" parTransId="{A1DA3E3A-4A79-4511-A8D2-1B42A62A7C86}" sibTransId="{AA87C62C-3851-4D79-9C14-F6D38518721E}"/>
    <dgm:cxn modelId="{FA45F753-992D-4C0A-9FBE-A1D1202F1449}" srcId="{2F9254A6-5390-4460-B333-3EEBFFA9C0D3}" destId="{72DF031D-42DD-4724-A6A1-9608DB09B961}" srcOrd="2" destOrd="0" parTransId="{C7B5D6ED-F0BF-4595-AB60-BA9016A34863}" sibTransId="{91CFAA68-BD7B-4A59-813E-4F5D8222C6CC}"/>
    <dgm:cxn modelId="{D074D454-B63D-458B-B7A4-EEDC042D853E}" type="presOf" srcId="{1BE6837A-075D-4B97-9119-3F911910515B}" destId="{CADB2DF9-BC0B-4B81-99CF-61123EA05905}" srcOrd="0" destOrd="0" presId="urn:microsoft.com/office/officeart/2005/8/layout/hierarchy2"/>
    <dgm:cxn modelId="{C7071687-7215-459C-B3B9-E6C0F3215958}" type="presOf" srcId="{C7B5D6ED-F0BF-4595-AB60-BA9016A34863}" destId="{E974195C-9FB8-4BE7-8262-DBC9384CF74E}" srcOrd="1" destOrd="0" presId="urn:microsoft.com/office/officeart/2005/8/layout/hierarchy2"/>
    <dgm:cxn modelId="{15123C9C-0712-4C52-9AEE-C4A97024BAA2}" type="presOf" srcId="{E4F2B34F-93B1-4AFF-879F-D715059BF99C}" destId="{EEA60AEB-9DCF-4BF2-B958-A1A1D1212A41}" srcOrd="0" destOrd="0" presId="urn:microsoft.com/office/officeart/2005/8/layout/hierarchy2"/>
    <dgm:cxn modelId="{2C6D879D-4B2D-4FA4-9763-84B19BEDA6CE}" type="presOf" srcId="{A1DA3E3A-4A79-4511-A8D2-1B42A62A7C86}" destId="{84FAE55B-32B7-48F7-B56C-7CD9A2C479A1}" srcOrd="1" destOrd="0" presId="urn:microsoft.com/office/officeart/2005/8/layout/hierarchy2"/>
    <dgm:cxn modelId="{197CFE9E-E159-4D31-8104-2A83D906ABDA}" type="presOf" srcId="{AF79B1D6-A522-4EFA-8C87-AF1F025520F5}" destId="{2E7CC2B8-1C0D-44D1-8B71-776CFEE311F5}" srcOrd="1" destOrd="0" presId="urn:microsoft.com/office/officeart/2005/8/layout/hierarchy2"/>
    <dgm:cxn modelId="{4F7648A7-44CD-45FA-906B-64ADAE366FF8}" type="presOf" srcId="{53917700-1E6E-40FB-83FB-6E7CE2338C43}" destId="{C74629EF-A145-47F0-AC12-DEA9991FC0AF}" srcOrd="0" destOrd="0" presId="urn:microsoft.com/office/officeart/2005/8/layout/hierarchy2"/>
    <dgm:cxn modelId="{10CDCFBD-A59E-4FAA-9321-661628E45D1C}" type="presOf" srcId="{2F9254A6-5390-4460-B333-3EEBFFA9C0D3}" destId="{96629FD2-BB05-4022-B7B9-11F2B99379C1}" srcOrd="0" destOrd="0" presId="urn:microsoft.com/office/officeart/2005/8/layout/hierarchy2"/>
    <dgm:cxn modelId="{53ADDBC4-035C-490B-8F2C-13163F632D8E}" type="presOf" srcId="{98A3F8AC-385D-4F4B-8D36-E735B76857F3}" destId="{91F2F6E0-EEA0-4196-BD7A-4A1BCAD64E0B}" srcOrd="0" destOrd="0" presId="urn:microsoft.com/office/officeart/2005/8/layout/hierarchy2"/>
    <dgm:cxn modelId="{D1EC2BCA-1243-4BAB-A7EF-552806BDF9B4}" srcId="{E4F2B34F-93B1-4AFF-879F-D715059BF99C}" destId="{F6474E63-7985-4D34-B2B4-2F4A86E7C5E6}" srcOrd="0" destOrd="0" parTransId="{D2D39252-AB9C-466B-A84B-4F00234CB457}" sibTransId="{44A0E57D-3483-4E1D-8E1B-98FC63A924CD}"/>
    <dgm:cxn modelId="{BBD0F4E1-F737-4474-BA3D-809939C3A008}" srcId="{4DF7206F-9403-413A-AB0A-539F081B0D05}" destId="{53917700-1E6E-40FB-83FB-6E7CE2338C43}" srcOrd="0" destOrd="0" parTransId="{AF79B1D6-A522-4EFA-8C87-AF1F025520F5}" sibTransId="{F12BE9A0-AE53-4BAB-A7D4-1CA9D4F63DB2}"/>
    <dgm:cxn modelId="{DD7F94E9-1591-432A-A61A-0F39941916D9}" type="presOf" srcId="{99989A53-B96C-4476-9EBE-55FE594B3226}" destId="{A922FC54-0330-4543-A1F3-FF236565F98E}" srcOrd="1" destOrd="0" presId="urn:microsoft.com/office/officeart/2005/8/layout/hierarchy2"/>
    <dgm:cxn modelId="{435BB9F4-3B2B-41FC-A7B9-ED9EA40ABB8E}" type="presOf" srcId="{4DF7206F-9403-413A-AB0A-539F081B0D05}" destId="{D57A1016-F0AE-4CC8-AF26-774363E9F535}" srcOrd="0" destOrd="0" presId="urn:microsoft.com/office/officeart/2005/8/layout/hierarchy2"/>
    <dgm:cxn modelId="{CDAD624C-686A-4F23-9C5C-0CC517CC760E}" type="presParOf" srcId="{9942FBEB-1FD4-4FA1-A564-12318F2C631A}" destId="{F15B0312-4B22-474D-B3EC-599CB07B6411}" srcOrd="0" destOrd="0" presId="urn:microsoft.com/office/officeart/2005/8/layout/hierarchy2"/>
    <dgm:cxn modelId="{54708FF8-CF6A-4D9D-9EC1-81E966965443}" type="presParOf" srcId="{F15B0312-4B22-474D-B3EC-599CB07B6411}" destId="{96629FD2-BB05-4022-B7B9-11F2B99379C1}" srcOrd="0" destOrd="0" presId="urn:microsoft.com/office/officeart/2005/8/layout/hierarchy2"/>
    <dgm:cxn modelId="{E57CFE0A-AE32-490B-A573-0F33B2DB1443}" type="presParOf" srcId="{F15B0312-4B22-474D-B3EC-599CB07B6411}" destId="{706D1C04-FC66-41F4-B484-D0FB17D43857}" srcOrd="1" destOrd="0" presId="urn:microsoft.com/office/officeart/2005/8/layout/hierarchy2"/>
    <dgm:cxn modelId="{36D1C4B6-0DAC-4B8C-8010-97ABF4EAAD49}" type="presParOf" srcId="{706D1C04-FC66-41F4-B484-D0FB17D43857}" destId="{300FE44A-2B66-4FED-89F2-B134EF6A4106}" srcOrd="0" destOrd="0" presId="urn:microsoft.com/office/officeart/2005/8/layout/hierarchy2"/>
    <dgm:cxn modelId="{284989CC-BA38-4BBB-949A-B79984360959}" type="presParOf" srcId="{300FE44A-2B66-4FED-89F2-B134EF6A4106}" destId="{A922FC54-0330-4543-A1F3-FF236565F98E}" srcOrd="0" destOrd="0" presId="urn:microsoft.com/office/officeart/2005/8/layout/hierarchy2"/>
    <dgm:cxn modelId="{82E19406-DC8A-4939-AD06-FCD254DBE575}" type="presParOf" srcId="{706D1C04-FC66-41F4-B484-D0FB17D43857}" destId="{5B3C1B6B-0DD2-41A5-85E1-F27885DDB41D}" srcOrd="1" destOrd="0" presId="urn:microsoft.com/office/officeart/2005/8/layout/hierarchy2"/>
    <dgm:cxn modelId="{22395CFF-578D-4E41-BB98-F1EC67CB320B}" type="presParOf" srcId="{5B3C1B6B-0DD2-41A5-85E1-F27885DDB41D}" destId="{D57A1016-F0AE-4CC8-AF26-774363E9F535}" srcOrd="0" destOrd="0" presId="urn:microsoft.com/office/officeart/2005/8/layout/hierarchy2"/>
    <dgm:cxn modelId="{376E22FB-74C6-459C-BDC5-4F4BC4AF5326}" type="presParOf" srcId="{5B3C1B6B-0DD2-41A5-85E1-F27885DDB41D}" destId="{141983BA-0D0D-4109-A74C-6808E0D51F6F}" srcOrd="1" destOrd="0" presId="urn:microsoft.com/office/officeart/2005/8/layout/hierarchy2"/>
    <dgm:cxn modelId="{2BC39CE4-8FF5-40DC-95ED-D9D57DA8A46F}" type="presParOf" srcId="{141983BA-0D0D-4109-A74C-6808E0D51F6F}" destId="{A3A73C18-C538-418D-B74A-F42643E0C58A}" srcOrd="0" destOrd="0" presId="urn:microsoft.com/office/officeart/2005/8/layout/hierarchy2"/>
    <dgm:cxn modelId="{245FF227-0A2B-4939-8CAD-1D27E8826F81}" type="presParOf" srcId="{A3A73C18-C538-418D-B74A-F42643E0C58A}" destId="{2E7CC2B8-1C0D-44D1-8B71-776CFEE311F5}" srcOrd="0" destOrd="0" presId="urn:microsoft.com/office/officeart/2005/8/layout/hierarchy2"/>
    <dgm:cxn modelId="{AC73DC89-C2CB-4FA7-A388-643B603876C6}" type="presParOf" srcId="{141983BA-0D0D-4109-A74C-6808E0D51F6F}" destId="{EFC1929F-63C3-4C21-8752-2FFF003EE880}" srcOrd="1" destOrd="0" presId="urn:microsoft.com/office/officeart/2005/8/layout/hierarchy2"/>
    <dgm:cxn modelId="{B28219C5-5670-4C0E-9518-3B226D0024E4}" type="presParOf" srcId="{EFC1929F-63C3-4C21-8752-2FFF003EE880}" destId="{C74629EF-A145-47F0-AC12-DEA9991FC0AF}" srcOrd="0" destOrd="0" presId="urn:microsoft.com/office/officeart/2005/8/layout/hierarchy2"/>
    <dgm:cxn modelId="{502085CF-38FF-4ED4-8756-316FE940F038}" type="presParOf" srcId="{EFC1929F-63C3-4C21-8752-2FFF003EE880}" destId="{A78C769B-6884-4EB6-B37A-39956E8DCAE2}" srcOrd="1" destOrd="0" presId="urn:microsoft.com/office/officeart/2005/8/layout/hierarchy2"/>
    <dgm:cxn modelId="{65A808EE-D959-4685-A4B0-C673E00873A1}" type="presParOf" srcId="{706D1C04-FC66-41F4-B484-D0FB17D43857}" destId="{A4702F8E-5207-4398-A701-E20538297EFF}" srcOrd="2" destOrd="0" presId="urn:microsoft.com/office/officeart/2005/8/layout/hierarchy2"/>
    <dgm:cxn modelId="{7C4F7483-BE5F-4173-9D10-B0AE76E743CB}" type="presParOf" srcId="{A4702F8E-5207-4398-A701-E20538297EFF}" destId="{84FAE55B-32B7-48F7-B56C-7CD9A2C479A1}" srcOrd="0" destOrd="0" presId="urn:microsoft.com/office/officeart/2005/8/layout/hierarchy2"/>
    <dgm:cxn modelId="{D196F202-99F4-4ED2-A9D5-4E1A59D6092D}" type="presParOf" srcId="{706D1C04-FC66-41F4-B484-D0FB17D43857}" destId="{425D65C6-724A-43EA-ADA5-575990D62EEF}" srcOrd="3" destOrd="0" presId="urn:microsoft.com/office/officeart/2005/8/layout/hierarchy2"/>
    <dgm:cxn modelId="{A3C90A07-1193-48FA-AB61-2DE18F1ACF4B}" type="presParOf" srcId="{425D65C6-724A-43EA-ADA5-575990D62EEF}" destId="{EEA60AEB-9DCF-4BF2-B958-A1A1D1212A41}" srcOrd="0" destOrd="0" presId="urn:microsoft.com/office/officeart/2005/8/layout/hierarchy2"/>
    <dgm:cxn modelId="{024A2675-F736-4929-AADA-FEC37966525C}" type="presParOf" srcId="{425D65C6-724A-43EA-ADA5-575990D62EEF}" destId="{10A938A7-F365-483D-A0DC-A401643BEE5C}" srcOrd="1" destOrd="0" presId="urn:microsoft.com/office/officeart/2005/8/layout/hierarchy2"/>
    <dgm:cxn modelId="{14DE23F8-01BA-497F-A19B-CEF81CE63A27}" type="presParOf" srcId="{10A938A7-F365-483D-A0DC-A401643BEE5C}" destId="{6C1AF413-671B-4DF6-9136-2EEEB06DEE85}" srcOrd="0" destOrd="0" presId="urn:microsoft.com/office/officeart/2005/8/layout/hierarchy2"/>
    <dgm:cxn modelId="{A6031DA0-8C86-4499-97AB-F1F9A3A471C3}" type="presParOf" srcId="{6C1AF413-671B-4DF6-9136-2EEEB06DEE85}" destId="{E1E0EE32-A248-4A05-8CC1-FF9C226AE717}" srcOrd="0" destOrd="0" presId="urn:microsoft.com/office/officeart/2005/8/layout/hierarchy2"/>
    <dgm:cxn modelId="{F906CFD9-8BDB-4546-B2B8-B7C340957D6B}" type="presParOf" srcId="{10A938A7-F365-483D-A0DC-A401643BEE5C}" destId="{7DD5CA13-4369-4F1A-9642-FAD73B5476C9}" srcOrd="1" destOrd="0" presId="urn:microsoft.com/office/officeart/2005/8/layout/hierarchy2"/>
    <dgm:cxn modelId="{E050F2F3-6822-4153-8D68-E8BAB18C7BD7}" type="presParOf" srcId="{7DD5CA13-4369-4F1A-9642-FAD73B5476C9}" destId="{58F72AC8-3896-40F6-A5FA-5742380EBBB2}" srcOrd="0" destOrd="0" presId="urn:microsoft.com/office/officeart/2005/8/layout/hierarchy2"/>
    <dgm:cxn modelId="{08BB51E7-9768-4FC4-B168-99CC643B2E14}" type="presParOf" srcId="{7DD5CA13-4369-4F1A-9642-FAD73B5476C9}" destId="{56825256-EB7A-4078-A681-1B9723123DCA}" srcOrd="1" destOrd="0" presId="urn:microsoft.com/office/officeart/2005/8/layout/hierarchy2"/>
    <dgm:cxn modelId="{153C5B6A-8205-4E17-9D82-D74CC3A4C674}" type="presParOf" srcId="{706D1C04-FC66-41F4-B484-D0FB17D43857}" destId="{775E12FB-402E-456C-93CC-DB517213BDCF}" srcOrd="4" destOrd="0" presId="urn:microsoft.com/office/officeart/2005/8/layout/hierarchy2"/>
    <dgm:cxn modelId="{19A2D6F8-3601-4750-8132-6ECEDD464275}" type="presParOf" srcId="{775E12FB-402E-456C-93CC-DB517213BDCF}" destId="{E974195C-9FB8-4BE7-8262-DBC9384CF74E}" srcOrd="0" destOrd="0" presId="urn:microsoft.com/office/officeart/2005/8/layout/hierarchy2"/>
    <dgm:cxn modelId="{AF79B9F0-95AF-4E12-B81C-A1DF89D49175}" type="presParOf" srcId="{706D1C04-FC66-41F4-B484-D0FB17D43857}" destId="{90EB8DF9-EA10-463C-A518-E98E5D26B563}" srcOrd="5" destOrd="0" presId="urn:microsoft.com/office/officeart/2005/8/layout/hierarchy2"/>
    <dgm:cxn modelId="{31F500BE-58D3-4008-891A-676824D57CCD}" type="presParOf" srcId="{90EB8DF9-EA10-463C-A518-E98E5D26B563}" destId="{64783F06-FD87-4AE1-A2E1-30F715B8D2EB}" srcOrd="0" destOrd="0" presId="urn:microsoft.com/office/officeart/2005/8/layout/hierarchy2"/>
    <dgm:cxn modelId="{428D5417-31C9-4642-AFE7-0F1CF0FA502A}" type="presParOf" srcId="{90EB8DF9-EA10-463C-A518-E98E5D26B563}" destId="{030D4CCE-576C-448F-BD56-948F441C1211}" srcOrd="1" destOrd="0" presId="urn:microsoft.com/office/officeart/2005/8/layout/hierarchy2"/>
    <dgm:cxn modelId="{AF1426F8-DCED-42CC-920F-57E4276136FF}" type="presParOf" srcId="{030D4CCE-576C-448F-BD56-948F441C1211}" destId="{CADB2DF9-BC0B-4B81-99CF-61123EA05905}" srcOrd="0" destOrd="0" presId="urn:microsoft.com/office/officeart/2005/8/layout/hierarchy2"/>
    <dgm:cxn modelId="{C4920A2F-1EF9-4DE3-BC72-40EDB9636AB0}" type="presParOf" srcId="{CADB2DF9-BC0B-4B81-99CF-61123EA05905}" destId="{E3839853-ADCC-4DCA-8812-2BC812ECF6E8}" srcOrd="0" destOrd="0" presId="urn:microsoft.com/office/officeart/2005/8/layout/hierarchy2"/>
    <dgm:cxn modelId="{D36AF129-3FE2-48BF-BE60-7E07757EE0EE}" type="presParOf" srcId="{030D4CCE-576C-448F-BD56-948F441C1211}" destId="{1D98AD14-794E-4FCE-A6F4-0E13CEA35362}" srcOrd="1" destOrd="0" presId="urn:microsoft.com/office/officeart/2005/8/layout/hierarchy2"/>
    <dgm:cxn modelId="{26754CD1-CACB-4918-9546-EC91FEBC2F81}" type="presParOf" srcId="{1D98AD14-794E-4FCE-A6F4-0E13CEA35362}" destId="{91F2F6E0-EEA0-4196-BD7A-4A1BCAD64E0B}" srcOrd="0" destOrd="0" presId="urn:microsoft.com/office/officeart/2005/8/layout/hierarchy2"/>
    <dgm:cxn modelId="{DB5CE694-BA02-4310-BA32-6C4D0E9B3544}" type="presParOf" srcId="{1D98AD14-794E-4FCE-A6F4-0E13CEA35362}" destId="{803C9652-3398-49E9-8503-9A9AAA1637C8}"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45D198-E8ED-40C9-BA9A-34A8B57EF2AE}">
      <dsp:nvSpPr>
        <dsp:cNvPr id="0" name=""/>
        <dsp:cNvSpPr/>
      </dsp:nvSpPr>
      <dsp:spPr>
        <a:xfrm>
          <a:off x="429492" y="1600200"/>
          <a:ext cx="280864" cy="802776"/>
        </a:xfrm>
        <a:custGeom>
          <a:avLst/>
          <a:gdLst/>
          <a:ahLst/>
          <a:cxnLst/>
          <a:rect l="0" t="0" r="0" b="0"/>
          <a:pathLst>
            <a:path>
              <a:moveTo>
                <a:pt x="0" y="0"/>
              </a:moveTo>
              <a:lnTo>
                <a:pt x="140432" y="0"/>
              </a:lnTo>
              <a:lnTo>
                <a:pt x="140432" y="802776"/>
              </a:lnTo>
              <a:lnTo>
                <a:pt x="280864" y="80277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548662" y="1980325"/>
        <a:ext cx="42524" cy="42524"/>
      </dsp:txXfrm>
    </dsp:sp>
    <dsp:sp modelId="{0522EB21-9D7A-425E-BC5B-C7655FAFD1C5}">
      <dsp:nvSpPr>
        <dsp:cNvPr id="0" name=""/>
        <dsp:cNvSpPr/>
      </dsp:nvSpPr>
      <dsp:spPr>
        <a:xfrm>
          <a:off x="429492" y="1600200"/>
          <a:ext cx="280864" cy="267592"/>
        </a:xfrm>
        <a:custGeom>
          <a:avLst/>
          <a:gdLst/>
          <a:ahLst/>
          <a:cxnLst/>
          <a:rect l="0" t="0" r="0" b="0"/>
          <a:pathLst>
            <a:path>
              <a:moveTo>
                <a:pt x="0" y="0"/>
              </a:moveTo>
              <a:lnTo>
                <a:pt x="140432" y="0"/>
              </a:lnTo>
              <a:lnTo>
                <a:pt x="140432" y="267592"/>
              </a:lnTo>
              <a:lnTo>
                <a:pt x="280864" y="26759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560226" y="1724297"/>
        <a:ext cx="19396" cy="19396"/>
      </dsp:txXfrm>
    </dsp:sp>
    <dsp:sp modelId="{B670E02C-36BE-4A5B-AD1A-A83C56B95A04}">
      <dsp:nvSpPr>
        <dsp:cNvPr id="0" name=""/>
        <dsp:cNvSpPr/>
      </dsp:nvSpPr>
      <dsp:spPr>
        <a:xfrm>
          <a:off x="3799867" y="1286887"/>
          <a:ext cx="280864" cy="91440"/>
        </a:xfrm>
        <a:custGeom>
          <a:avLst/>
          <a:gdLst/>
          <a:ahLst/>
          <a:cxnLst/>
          <a:rect l="0" t="0" r="0" b="0"/>
          <a:pathLst>
            <a:path>
              <a:moveTo>
                <a:pt x="0" y="45720"/>
              </a:moveTo>
              <a:lnTo>
                <a:pt x="280864" y="4572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3933278" y="1325586"/>
        <a:ext cx="14043" cy="14043"/>
      </dsp:txXfrm>
    </dsp:sp>
    <dsp:sp modelId="{655EA145-2FB9-43E9-915F-A6B0C8EBFFC2}">
      <dsp:nvSpPr>
        <dsp:cNvPr id="0" name=""/>
        <dsp:cNvSpPr/>
      </dsp:nvSpPr>
      <dsp:spPr>
        <a:xfrm>
          <a:off x="2114679" y="1286887"/>
          <a:ext cx="280864" cy="91440"/>
        </a:xfrm>
        <a:custGeom>
          <a:avLst/>
          <a:gdLst/>
          <a:ahLst/>
          <a:cxnLst/>
          <a:rect l="0" t="0" r="0" b="0"/>
          <a:pathLst>
            <a:path>
              <a:moveTo>
                <a:pt x="0" y="45720"/>
              </a:moveTo>
              <a:lnTo>
                <a:pt x="280864" y="4572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2248090" y="1325586"/>
        <a:ext cx="14043" cy="14043"/>
      </dsp:txXfrm>
    </dsp:sp>
    <dsp:sp modelId="{3D465E04-2332-40C1-BD82-B6DB4ABDA382}">
      <dsp:nvSpPr>
        <dsp:cNvPr id="0" name=""/>
        <dsp:cNvSpPr/>
      </dsp:nvSpPr>
      <dsp:spPr>
        <a:xfrm>
          <a:off x="429492" y="1332607"/>
          <a:ext cx="280864" cy="267592"/>
        </a:xfrm>
        <a:custGeom>
          <a:avLst/>
          <a:gdLst/>
          <a:ahLst/>
          <a:cxnLst/>
          <a:rect l="0" t="0" r="0" b="0"/>
          <a:pathLst>
            <a:path>
              <a:moveTo>
                <a:pt x="0" y="267592"/>
              </a:moveTo>
              <a:lnTo>
                <a:pt x="140432" y="267592"/>
              </a:lnTo>
              <a:lnTo>
                <a:pt x="140432" y="0"/>
              </a:lnTo>
              <a:lnTo>
                <a:pt x="280864"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560226" y="1456705"/>
        <a:ext cx="19396" cy="19396"/>
      </dsp:txXfrm>
    </dsp:sp>
    <dsp:sp modelId="{884879BF-95D2-43A2-B234-321193DC47CB}">
      <dsp:nvSpPr>
        <dsp:cNvPr id="0" name=""/>
        <dsp:cNvSpPr/>
      </dsp:nvSpPr>
      <dsp:spPr>
        <a:xfrm>
          <a:off x="429492" y="797423"/>
          <a:ext cx="280864" cy="802776"/>
        </a:xfrm>
        <a:custGeom>
          <a:avLst/>
          <a:gdLst/>
          <a:ahLst/>
          <a:cxnLst/>
          <a:rect l="0" t="0" r="0" b="0"/>
          <a:pathLst>
            <a:path>
              <a:moveTo>
                <a:pt x="0" y="802776"/>
              </a:moveTo>
              <a:lnTo>
                <a:pt x="140432" y="802776"/>
              </a:lnTo>
              <a:lnTo>
                <a:pt x="140432" y="0"/>
              </a:lnTo>
              <a:lnTo>
                <a:pt x="280864"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548662" y="1177549"/>
        <a:ext cx="42524" cy="42524"/>
      </dsp:txXfrm>
    </dsp:sp>
    <dsp:sp modelId="{B47DE001-6019-4F5D-9553-DD794898040D}">
      <dsp:nvSpPr>
        <dsp:cNvPr id="0" name=""/>
        <dsp:cNvSpPr/>
      </dsp:nvSpPr>
      <dsp:spPr>
        <a:xfrm rot="16200000">
          <a:off x="-911284" y="1386126"/>
          <a:ext cx="2253406" cy="428147"/>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b="1" i="0" kern="1200">
              <a:latin typeface="Times New Roman" panose="02020603050405020304" pitchFamily="18" charset="0"/>
              <a:cs typeface="Times New Roman" panose="02020603050405020304" pitchFamily="18" charset="0"/>
            </a:rPr>
            <a:t>Жінка в умовах соціогенних викликів</a:t>
          </a:r>
        </a:p>
      </dsp:txBody>
      <dsp:txXfrm>
        <a:off x="-911284" y="1386126"/>
        <a:ext cx="2253406" cy="428147"/>
      </dsp:txXfrm>
    </dsp:sp>
    <dsp:sp modelId="{699F4522-3758-4E93-8675-8A62B3F88356}">
      <dsp:nvSpPr>
        <dsp:cNvPr id="0" name=""/>
        <dsp:cNvSpPr/>
      </dsp:nvSpPr>
      <dsp:spPr>
        <a:xfrm>
          <a:off x="710356" y="583350"/>
          <a:ext cx="1404323" cy="428147"/>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i="1" kern="1200"/>
            <a:t>Військові дії та ПТСР</a:t>
          </a:r>
          <a:endParaRPr lang="uk-UA" sz="1200" kern="1200"/>
        </a:p>
      </dsp:txBody>
      <dsp:txXfrm>
        <a:off x="710356" y="583350"/>
        <a:ext cx="1404323" cy="428147"/>
      </dsp:txXfrm>
    </dsp:sp>
    <dsp:sp modelId="{BD64F61A-7F8E-4406-9073-67E21C9A094E}">
      <dsp:nvSpPr>
        <dsp:cNvPr id="0" name=""/>
        <dsp:cNvSpPr/>
      </dsp:nvSpPr>
      <dsp:spPr>
        <a:xfrm>
          <a:off x="710356" y="1118534"/>
          <a:ext cx="1404323" cy="428147"/>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i="1" kern="1200"/>
            <a:t>Соціальні медіа та тиск стандартів</a:t>
          </a:r>
          <a:endParaRPr lang="uk-UA" sz="1200" kern="1200"/>
        </a:p>
      </dsp:txBody>
      <dsp:txXfrm>
        <a:off x="710356" y="1118534"/>
        <a:ext cx="1404323" cy="428147"/>
      </dsp:txXfrm>
    </dsp:sp>
    <dsp:sp modelId="{0F6D45B8-7C8B-41A1-A210-FCA817FC26FE}">
      <dsp:nvSpPr>
        <dsp:cNvPr id="0" name=""/>
        <dsp:cNvSpPr/>
      </dsp:nvSpPr>
      <dsp:spPr>
        <a:xfrm>
          <a:off x="2395544" y="1118534"/>
          <a:ext cx="1404323" cy="428147"/>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i="1" kern="1200"/>
            <a:t>Психологічні наслідки</a:t>
          </a:r>
          <a:endParaRPr lang="uk-UA" sz="1200" kern="1200"/>
        </a:p>
      </dsp:txBody>
      <dsp:txXfrm>
        <a:off x="2395544" y="1118534"/>
        <a:ext cx="1404323" cy="428147"/>
      </dsp:txXfrm>
    </dsp:sp>
    <dsp:sp modelId="{479A2DF2-B2F1-4077-9491-DA67F507F5EB}">
      <dsp:nvSpPr>
        <dsp:cNvPr id="0" name=""/>
        <dsp:cNvSpPr/>
      </dsp:nvSpPr>
      <dsp:spPr>
        <a:xfrm>
          <a:off x="4080732" y="1118534"/>
          <a:ext cx="1404323" cy="428147"/>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i="1" kern="1200"/>
            <a:t>Порушення харчової поведінки</a:t>
          </a:r>
          <a:endParaRPr lang="uk-UA" sz="1200" kern="1200"/>
        </a:p>
      </dsp:txBody>
      <dsp:txXfrm>
        <a:off x="4080732" y="1118534"/>
        <a:ext cx="1404323" cy="428147"/>
      </dsp:txXfrm>
    </dsp:sp>
    <dsp:sp modelId="{98EB7133-98AA-4EB5-AD0C-133B1F2C4034}">
      <dsp:nvSpPr>
        <dsp:cNvPr id="0" name=""/>
        <dsp:cNvSpPr/>
      </dsp:nvSpPr>
      <dsp:spPr>
        <a:xfrm>
          <a:off x="710356" y="1653718"/>
          <a:ext cx="1404323" cy="428147"/>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i="1" kern="1200"/>
            <a:t>Економічна нестабільність</a:t>
          </a:r>
          <a:endParaRPr lang="uk-UA" sz="1200" kern="1200"/>
        </a:p>
      </dsp:txBody>
      <dsp:txXfrm>
        <a:off x="710356" y="1653718"/>
        <a:ext cx="1404323" cy="428147"/>
      </dsp:txXfrm>
    </dsp:sp>
    <dsp:sp modelId="{C73A10D8-BA26-437D-B5F0-4C9A4DCE1F08}">
      <dsp:nvSpPr>
        <dsp:cNvPr id="0" name=""/>
        <dsp:cNvSpPr/>
      </dsp:nvSpPr>
      <dsp:spPr>
        <a:xfrm>
          <a:off x="710356" y="2188902"/>
          <a:ext cx="1404323" cy="428147"/>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i="1" kern="1200"/>
            <a:t>Трансгенераційна травма</a:t>
          </a:r>
          <a:endParaRPr lang="uk-UA" sz="1200" kern="1200"/>
        </a:p>
      </dsp:txBody>
      <dsp:txXfrm>
        <a:off x="710356" y="2188902"/>
        <a:ext cx="1404323" cy="42814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629FD2-BB05-4022-B7B9-11F2B99379C1}">
      <dsp:nvSpPr>
        <dsp:cNvPr id="0" name=""/>
        <dsp:cNvSpPr/>
      </dsp:nvSpPr>
      <dsp:spPr>
        <a:xfrm>
          <a:off x="1197" y="1183741"/>
          <a:ext cx="1665833" cy="83291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b="1" i="0" kern="1200">
              <a:latin typeface="Times New Roman" panose="02020603050405020304" pitchFamily="18" charset="0"/>
              <a:cs typeface="Times New Roman" panose="02020603050405020304" pitchFamily="18" charset="0"/>
            </a:rPr>
            <a:t>Порушення харчової поведінки</a:t>
          </a:r>
        </a:p>
      </dsp:txBody>
      <dsp:txXfrm>
        <a:off x="25592" y="1208136"/>
        <a:ext cx="1617043" cy="784126"/>
      </dsp:txXfrm>
    </dsp:sp>
    <dsp:sp modelId="{300FE44A-2B66-4FED-89F2-B134EF6A4106}">
      <dsp:nvSpPr>
        <dsp:cNvPr id="0" name=""/>
        <dsp:cNvSpPr/>
      </dsp:nvSpPr>
      <dsp:spPr>
        <a:xfrm rot="18289469">
          <a:off x="1416783" y="1097850"/>
          <a:ext cx="1166826" cy="46845"/>
        </a:xfrm>
        <a:custGeom>
          <a:avLst/>
          <a:gdLst/>
          <a:ahLst/>
          <a:cxnLst/>
          <a:rect l="0" t="0" r="0" b="0"/>
          <a:pathLst>
            <a:path>
              <a:moveTo>
                <a:pt x="0" y="23422"/>
              </a:moveTo>
              <a:lnTo>
                <a:pt x="1166826" y="234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i="0" kern="1200">
            <a:latin typeface="Times New Roman" panose="02020603050405020304" pitchFamily="18" charset="0"/>
            <a:cs typeface="Times New Roman" panose="02020603050405020304" pitchFamily="18" charset="0"/>
          </a:endParaRPr>
        </a:p>
      </dsp:txBody>
      <dsp:txXfrm>
        <a:off x="1971026" y="1092102"/>
        <a:ext cx="58341" cy="58341"/>
      </dsp:txXfrm>
    </dsp:sp>
    <dsp:sp modelId="{D57A1016-F0AE-4CC8-AF26-774363E9F535}">
      <dsp:nvSpPr>
        <dsp:cNvPr id="0" name=""/>
        <dsp:cNvSpPr/>
      </dsp:nvSpPr>
      <dsp:spPr>
        <a:xfrm>
          <a:off x="2333363" y="225887"/>
          <a:ext cx="1665833" cy="83291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i="1" kern="1200">
              <a:latin typeface="+mn-lt"/>
              <a:cs typeface="Times New Roman" panose="02020603050405020304" pitchFamily="18" charset="0"/>
            </a:rPr>
            <a:t>Когнітивні детермінанти</a:t>
          </a:r>
        </a:p>
      </dsp:txBody>
      <dsp:txXfrm>
        <a:off x="2357758" y="250282"/>
        <a:ext cx="1617043" cy="784126"/>
      </dsp:txXfrm>
    </dsp:sp>
    <dsp:sp modelId="{A3A73C18-C538-418D-B74A-F42643E0C58A}">
      <dsp:nvSpPr>
        <dsp:cNvPr id="0" name=""/>
        <dsp:cNvSpPr/>
      </dsp:nvSpPr>
      <dsp:spPr>
        <a:xfrm>
          <a:off x="3999197" y="618923"/>
          <a:ext cx="666333" cy="46845"/>
        </a:xfrm>
        <a:custGeom>
          <a:avLst/>
          <a:gdLst/>
          <a:ahLst/>
          <a:cxnLst/>
          <a:rect l="0" t="0" r="0" b="0"/>
          <a:pathLst>
            <a:path>
              <a:moveTo>
                <a:pt x="0" y="23422"/>
              </a:moveTo>
              <a:lnTo>
                <a:pt x="666333" y="234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i="0" kern="1200">
            <a:latin typeface="Times New Roman" panose="02020603050405020304" pitchFamily="18" charset="0"/>
            <a:cs typeface="Times New Roman" panose="02020603050405020304" pitchFamily="18" charset="0"/>
          </a:endParaRPr>
        </a:p>
      </dsp:txBody>
      <dsp:txXfrm>
        <a:off x="4315705" y="625687"/>
        <a:ext cx="33316" cy="33316"/>
      </dsp:txXfrm>
    </dsp:sp>
    <dsp:sp modelId="{C74629EF-A145-47F0-AC12-DEA9991FC0AF}">
      <dsp:nvSpPr>
        <dsp:cNvPr id="0" name=""/>
        <dsp:cNvSpPr/>
      </dsp:nvSpPr>
      <dsp:spPr>
        <a:xfrm>
          <a:off x="4665530" y="225887"/>
          <a:ext cx="1665833" cy="83291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i="1" kern="1200">
              <a:latin typeface="+mn-lt"/>
              <a:cs typeface="Times New Roman" panose="02020603050405020304" pitchFamily="18" charset="0"/>
            </a:rPr>
            <a:t>негативний образ тіла, перфекціонізм, дисфункціональні переконання</a:t>
          </a:r>
        </a:p>
      </dsp:txBody>
      <dsp:txXfrm>
        <a:off x="4689925" y="250282"/>
        <a:ext cx="1617043" cy="784126"/>
      </dsp:txXfrm>
    </dsp:sp>
    <dsp:sp modelId="{A4702F8E-5207-4398-A701-E20538297EFF}">
      <dsp:nvSpPr>
        <dsp:cNvPr id="0" name=""/>
        <dsp:cNvSpPr/>
      </dsp:nvSpPr>
      <dsp:spPr>
        <a:xfrm>
          <a:off x="1667030" y="1576777"/>
          <a:ext cx="666333" cy="46845"/>
        </a:xfrm>
        <a:custGeom>
          <a:avLst/>
          <a:gdLst/>
          <a:ahLst/>
          <a:cxnLst/>
          <a:rect l="0" t="0" r="0" b="0"/>
          <a:pathLst>
            <a:path>
              <a:moveTo>
                <a:pt x="0" y="23422"/>
              </a:moveTo>
              <a:lnTo>
                <a:pt x="666333" y="234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i="0" kern="1200">
            <a:latin typeface="Times New Roman" panose="02020603050405020304" pitchFamily="18" charset="0"/>
            <a:cs typeface="Times New Roman" panose="02020603050405020304" pitchFamily="18" charset="0"/>
          </a:endParaRPr>
        </a:p>
      </dsp:txBody>
      <dsp:txXfrm>
        <a:off x="1983538" y="1583541"/>
        <a:ext cx="33316" cy="33316"/>
      </dsp:txXfrm>
    </dsp:sp>
    <dsp:sp modelId="{EEA60AEB-9DCF-4BF2-B958-A1A1D1212A41}">
      <dsp:nvSpPr>
        <dsp:cNvPr id="0" name=""/>
        <dsp:cNvSpPr/>
      </dsp:nvSpPr>
      <dsp:spPr>
        <a:xfrm>
          <a:off x="2333363" y="1183741"/>
          <a:ext cx="1665833" cy="83291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i="1" kern="1200">
              <a:latin typeface="+mn-lt"/>
              <a:cs typeface="Times New Roman" panose="02020603050405020304" pitchFamily="18" charset="0"/>
            </a:rPr>
            <a:t>Емоційні детермінанти</a:t>
          </a:r>
        </a:p>
      </dsp:txBody>
      <dsp:txXfrm>
        <a:off x="2357758" y="1208136"/>
        <a:ext cx="1617043" cy="784126"/>
      </dsp:txXfrm>
    </dsp:sp>
    <dsp:sp modelId="{6C1AF413-671B-4DF6-9136-2EEEB06DEE85}">
      <dsp:nvSpPr>
        <dsp:cNvPr id="0" name=""/>
        <dsp:cNvSpPr/>
      </dsp:nvSpPr>
      <dsp:spPr>
        <a:xfrm>
          <a:off x="3999197" y="1576777"/>
          <a:ext cx="666333" cy="46845"/>
        </a:xfrm>
        <a:custGeom>
          <a:avLst/>
          <a:gdLst/>
          <a:ahLst/>
          <a:cxnLst/>
          <a:rect l="0" t="0" r="0" b="0"/>
          <a:pathLst>
            <a:path>
              <a:moveTo>
                <a:pt x="0" y="23422"/>
              </a:moveTo>
              <a:lnTo>
                <a:pt x="666333" y="234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i="0" kern="1200">
            <a:latin typeface="Times New Roman" panose="02020603050405020304" pitchFamily="18" charset="0"/>
            <a:cs typeface="Times New Roman" panose="02020603050405020304" pitchFamily="18" charset="0"/>
          </a:endParaRPr>
        </a:p>
      </dsp:txBody>
      <dsp:txXfrm>
        <a:off x="4315705" y="1583541"/>
        <a:ext cx="33316" cy="33316"/>
      </dsp:txXfrm>
    </dsp:sp>
    <dsp:sp modelId="{58F72AC8-3896-40F6-A5FA-5742380EBBB2}">
      <dsp:nvSpPr>
        <dsp:cNvPr id="0" name=""/>
        <dsp:cNvSpPr/>
      </dsp:nvSpPr>
      <dsp:spPr>
        <a:xfrm>
          <a:off x="4665530" y="1183741"/>
          <a:ext cx="1665833" cy="83291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i="1" kern="1200">
              <a:latin typeface="+mn-lt"/>
              <a:cs typeface="Times New Roman" panose="02020603050405020304" pitchFamily="18" charset="0"/>
            </a:rPr>
            <a:t>низька самооцінка, порушення емоційної регуляції, тривожність</a:t>
          </a:r>
        </a:p>
      </dsp:txBody>
      <dsp:txXfrm>
        <a:off x="4689925" y="1208136"/>
        <a:ext cx="1617043" cy="784126"/>
      </dsp:txXfrm>
    </dsp:sp>
    <dsp:sp modelId="{775E12FB-402E-456C-93CC-DB517213BDCF}">
      <dsp:nvSpPr>
        <dsp:cNvPr id="0" name=""/>
        <dsp:cNvSpPr/>
      </dsp:nvSpPr>
      <dsp:spPr>
        <a:xfrm rot="3310531">
          <a:off x="1416783" y="2055704"/>
          <a:ext cx="1166826" cy="46845"/>
        </a:xfrm>
        <a:custGeom>
          <a:avLst/>
          <a:gdLst/>
          <a:ahLst/>
          <a:cxnLst/>
          <a:rect l="0" t="0" r="0" b="0"/>
          <a:pathLst>
            <a:path>
              <a:moveTo>
                <a:pt x="0" y="23422"/>
              </a:moveTo>
              <a:lnTo>
                <a:pt x="1166826" y="234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i="0" kern="1200">
            <a:latin typeface="Times New Roman" panose="02020603050405020304" pitchFamily="18" charset="0"/>
            <a:cs typeface="Times New Roman" panose="02020603050405020304" pitchFamily="18" charset="0"/>
          </a:endParaRPr>
        </a:p>
      </dsp:txBody>
      <dsp:txXfrm>
        <a:off x="1971026" y="2049956"/>
        <a:ext cx="58341" cy="58341"/>
      </dsp:txXfrm>
    </dsp:sp>
    <dsp:sp modelId="{64783F06-FD87-4AE1-A2E1-30F715B8D2EB}">
      <dsp:nvSpPr>
        <dsp:cNvPr id="0" name=""/>
        <dsp:cNvSpPr/>
      </dsp:nvSpPr>
      <dsp:spPr>
        <a:xfrm>
          <a:off x="2333363" y="2141595"/>
          <a:ext cx="1665833" cy="83291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i="1" kern="1200">
              <a:latin typeface="+mn-lt"/>
              <a:cs typeface="Times New Roman" panose="02020603050405020304" pitchFamily="18" charset="0"/>
            </a:rPr>
            <a:t>Поведінкові детермінанти</a:t>
          </a:r>
        </a:p>
      </dsp:txBody>
      <dsp:txXfrm>
        <a:off x="2357758" y="2165990"/>
        <a:ext cx="1617043" cy="784126"/>
      </dsp:txXfrm>
    </dsp:sp>
    <dsp:sp modelId="{CADB2DF9-BC0B-4B81-99CF-61123EA05905}">
      <dsp:nvSpPr>
        <dsp:cNvPr id="0" name=""/>
        <dsp:cNvSpPr/>
      </dsp:nvSpPr>
      <dsp:spPr>
        <a:xfrm>
          <a:off x="3999197" y="2534631"/>
          <a:ext cx="666333" cy="46845"/>
        </a:xfrm>
        <a:custGeom>
          <a:avLst/>
          <a:gdLst/>
          <a:ahLst/>
          <a:cxnLst/>
          <a:rect l="0" t="0" r="0" b="0"/>
          <a:pathLst>
            <a:path>
              <a:moveTo>
                <a:pt x="0" y="23422"/>
              </a:moveTo>
              <a:lnTo>
                <a:pt x="666333" y="234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i="0" kern="1200">
            <a:latin typeface="Times New Roman" panose="02020603050405020304" pitchFamily="18" charset="0"/>
            <a:cs typeface="Times New Roman" panose="02020603050405020304" pitchFamily="18" charset="0"/>
          </a:endParaRPr>
        </a:p>
      </dsp:txBody>
      <dsp:txXfrm>
        <a:off x="4315705" y="2541395"/>
        <a:ext cx="33316" cy="33316"/>
      </dsp:txXfrm>
    </dsp:sp>
    <dsp:sp modelId="{91F2F6E0-EEA0-4196-BD7A-4A1BCAD64E0B}">
      <dsp:nvSpPr>
        <dsp:cNvPr id="0" name=""/>
        <dsp:cNvSpPr/>
      </dsp:nvSpPr>
      <dsp:spPr>
        <a:xfrm>
          <a:off x="4665530" y="2141595"/>
          <a:ext cx="1665833" cy="83291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i="1" kern="1200">
              <a:latin typeface="+mn-lt"/>
              <a:cs typeface="Times New Roman" panose="02020603050405020304" pitchFamily="18" charset="0"/>
            </a:rPr>
            <a:t>неефективні копінг-стратегії, уникнення, використання їжі для регуляції стану</a:t>
          </a:r>
        </a:p>
      </dsp:txBody>
      <dsp:txXfrm>
        <a:off x="4689925" y="2165990"/>
        <a:ext cx="1617043" cy="784126"/>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C9C0-B04D-4219-8520-69E5850C9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22125</Words>
  <Characters>126118</Characters>
  <Application>Microsoft Office Word</Application>
  <DocSecurity>0</DocSecurity>
  <Lines>1050</Lines>
  <Paragraphs>295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147948</CharactersWithSpaces>
  <SharedDoc>false</SharedDoc>
  <HLinks>
    <vt:vector size="150" baseType="variant">
      <vt:variant>
        <vt:i4>3276862</vt:i4>
      </vt:variant>
      <vt:variant>
        <vt:i4>72</vt:i4>
      </vt:variant>
      <vt:variant>
        <vt:i4>0</vt:i4>
      </vt:variant>
      <vt:variant>
        <vt:i4>5</vt:i4>
      </vt:variant>
      <vt:variant>
        <vt:lpwstr>https://journals.sagepub.com/doi/10.1177/19394225251339034</vt:lpwstr>
      </vt:variant>
      <vt:variant>
        <vt:lpwstr/>
      </vt:variant>
      <vt:variant>
        <vt:i4>524301</vt:i4>
      </vt:variant>
      <vt:variant>
        <vt:i4>69</vt:i4>
      </vt:variant>
      <vt:variant>
        <vt:i4>0</vt:i4>
      </vt:variant>
      <vt:variant>
        <vt:i4>5</vt:i4>
      </vt:variant>
      <vt:variant>
        <vt:lpwstr>https://pubmed.ncbi.nlm.nih.gov/37801306/</vt:lpwstr>
      </vt:variant>
      <vt:variant>
        <vt:lpwstr/>
      </vt:variant>
      <vt:variant>
        <vt:i4>983042</vt:i4>
      </vt:variant>
      <vt:variant>
        <vt:i4>66</vt:i4>
      </vt:variant>
      <vt:variant>
        <vt:i4>0</vt:i4>
      </vt:variant>
      <vt:variant>
        <vt:i4>5</vt:i4>
      </vt:variant>
      <vt:variant>
        <vt:lpwstr>https://bioengineer.org/boosting-recovery-psychological-resilience-in-ptsd-military/</vt:lpwstr>
      </vt:variant>
      <vt:variant>
        <vt:lpwstr/>
      </vt:variant>
      <vt:variant>
        <vt:i4>5373983</vt:i4>
      </vt:variant>
      <vt:variant>
        <vt:i4>63</vt:i4>
      </vt:variant>
      <vt:variant>
        <vt:i4>0</vt:i4>
      </vt:variant>
      <vt:variant>
        <vt:i4>5</vt:i4>
      </vt:variant>
      <vt:variant>
        <vt:lpwstr>https://www.frontiersin.org/journals/psychology/articles/10.3389/fpsyg.2025.1654845/full</vt:lpwstr>
      </vt:variant>
      <vt:variant>
        <vt:lpwstr/>
      </vt:variant>
      <vt:variant>
        <vt:i4>2162813</vt:i4>
      </vt:variant>
      <vt:variant>
        <vt:i4>60</vt:i4>
      </vt:variant>
      <vt:variant>
        <vt:i4>0</vt:i4>
      </vt:variant>
      <vt:variant>
        <vt:i4>5</vt:i4>
      </vt:variant>
      <vt:variant>
        <vt:lpwstr>https://www.tandfonline.com/doi/full/10.1080/08995605.2021.1996103</vt:lpwstr>
      </vt:variant>
      <vt:variant>
        <vt:lpwstr/>
      </vt:variant>
      <vt:variant>
        <vt:i4>5767180</vt:i4>
      </vt:variant>
      <vt:variant>
        <vt:i4>57</vt:i4>
      </vt:variant>
      <vt:variant>
        <vt:i4>0</vt:i4>
      </vt:variant>
      <vt:variant>
        <vt:i4>5</vt:i4>
      </vt:variant>
      <vt:variant>
        <vt:lpwstr>https://www.frontiersin.org/journals/psychiatry/articles/10.3389/fpsyt.2024.1410630/full</vt:lpwstr>
      </vt:variant>
      <vt:variant>
        <vt:lpwstr/>
      </vt:variant>
      <vt:variant>
        <vt:i4>3670052</vt:i4>
      </vt:variant>
      <vt:variant>
        <vt:i4>54</vt:i4>
      </vt:variant>
      <vt:variant>
        <vt:i4>0</vt:i4>
      </vt:variant>
      <vt:variant>
        <vt:i4>5</vt:i4>
      </vt:variant>
      <vt:variant>
        <vt:lpwstr>https://pmc.ncbi.nlm.nih.gov/articles/PMC10013385/</vt:lpwstr>
      </vt:variant>
      <vt:variant>
        <vt:lpwstr/>
      </vt:variant>
      <vt:variant>
        <vt:i4>3670138</vt:i4>
      </vt:variant>
      <vt:variant>
        <vt:i4>51</vt:i4>
      </vt:variant>
      <vt:variant>
        <vt:i4>0</vt:i4>
      </vt:variant>
      <vt:variant>
        <vt:i4>5</vt:i4>
      </vt:variant>
      <vt:variant>
        <vt:lpwstr>https://bmcpsychology.biomedcentral.com/articles/10.1186/s40359-024-02097-7</vt:lpwstr>
      </vt:variant>
      <vt:variant>
        <vt:lpwstr/>
      </vt:variant>
      <vt:variant>
        <vt:i4>5701634</vt:i4>
      </vt:variant>
      <vt:variant>
        <vt:i4>48</vt:i4>
      </vt:variant>
      <vt:variant>
        <vt:i4>0</vt:i4>
      </vt:variant>
      <vt:variant>
        <vt:i4>5</vt:i4>
      </vt:variant>
      <vt:variant>
        <vt:lpwstr>https://www.frontiersin.org/journals/psychiatry/articles/10.3389/fpsyt.2023.1299532/full</vt:lpwstr>
      </vt:variant>
      <vt:variant>
        <vt:lpwstr/>
      </vt:variant>
      <vt:variant>
        <vt:i4>2949225</vt:i4>
      </vt:variant>
      <vt:variant>
        <vt:i4>45</vt:i4>
      </vt:variant>
      <vt:variant>
        <vt:i4>0</vt:i4>
      </vt:variant>
      <vt:variant>
        <vt:i4>5</vt:i4>
      </vt:variant>
      <vt:variant>
        <vt:lpwstr>https://www.sciencedirect.com/science/article/abs/pii/S0377123724000157</vt:lpwstr>
      </vt:variant>
      <vt:variant>
        <vt:lpwstr/>
      </vt:variant>
      <vt:variant>
        <vt:i4>5242973</vt:i4>
      </vt:variant>
      <vt:variant>
        <vt:i4>42</vt:i4>
      </vt:variant>
      <vt:variant>
        <vt:i4>0</vt:i4>
      </vt:variant>
      <vt:variant>
        <vt:i4>5</vt:i4>
      </vt:variant>
      <vt:variant>
        <vt:lpwstr>https://onlinelibrary.wiley.com/doi/10.1002/jts.23111</vt:lpwstr>
      </vt:variant>
      <vt:variant>
        <vt:lpwstr/>
      </vt:variant>
      <vt:variant>
        <vt:i4>3276862</vt:i4>
      </vt:variant>
      <vt:variant>
        <vt:i4>39</vt:i4>
      </vt:variant>
      <vt:variant>
        <vt:i4>0</vt:i4>
      </vt:variant>
      <vt:variant>
        <vt:i4>5</vt:i4>
      </vt:variant>
      <vt:variant>
        <vt:lpwstr>https://journals.sagepub.com/doi/10.1177/19394225251339034</vt:lpwstr>
      </vt:variant>
      <vt:variant>
        <vt:lpwstr/>
      </vt:variant>
      <vt:variant>
        <vt:i4>196675</vt:i4>
      </vt:variant>
      <vt:variant>
        <vt:i4>36</vt:i4>
      </vt:variant>
      <vt:variant>
        <vt:i4>0</vt:i4>
      </vt:variant>
      <vt:variant>
        <vt:i4>5</vt:i4>
      </vt:variant>
      <vt:variant>
        <vt:lpwstr>https://journals.plos.org/plosone/article?id=10.1371/journal.pone.0317575</vt:lpwstr>
      </vt:variant>
      <vt:variant>
        <vt:lpwstr/>
      </vt:variant>
      <vt:variant>
        <vt:i4>6357038</vt:i4>
      </vt:variant>
      <vt:variant>
        <vt:i4>33</vt:i4>
      </vt:variant>
      <vt:variant>
        <vt:i4>0</vt:i4>
      </vt:variant>
      <vt:variant>
        <vt:i4>5</vt:i4>
      </vt:variant>
      <vt:variant>
        <vt:lpwstr>https://www.frontiersin.org/journals/psychology/articles/10.3389/fpsyg.2017.00369/full</vt:lpwstr>
      </vt:variant>
      <vt:variant>
        <vt:lpwstr/>
      </vt:variant>
      <vt:variant>
        <vt:i4>1572946</vt:i4>
      </vt:variant>
      <vt:variant>
        <vt:i4>30</vt:i4>
      </vt:variant>
      <vt:variant>
        <vt:i4>0</vt:i4>
      </vt:variant>
      <vt:variant>
        <vt:i4>5</vt:i4>
      </vt:variant>
      <vt:variant>
        <vt:lpwstr>https://dspace.snu.edu.ua/items/6eef2aaa-0f13-4860-9b81-9bce397c035a</vt:lpwstr>
      </vt:variant>
      <vt:variant>
        <vt:lpwstr/>
      </vt:variant>
      <vt:variant>
        <vt:i4>393225</vt:i4>
      </vt:variant>
      <vt:variant>
        <vt:i4>27</vt:i4>
      </vt:variant>
      <vt:variant>
        <vt:i4>0</vt:i4>
      </vt:variant>
      <vt:variant>
        <vt:i4>5</vt:i4>
      </vt:variant>
      <vt:variant>
        <vt:lpwstr>https://journals.uran.ua/index.php/2227-6246/article/view/156471</vt:lpwstr>
      </vt:variant>
      <vt:variant>
        <vt:lpwstr/>
      </vt:variant>
      <vt:variant>
        <vt:i4>5767177</vt:i4>
      </vt:variant>
      <vt:variant>
        <vt:i4>24</vt:i4>
      </vt:variant>
      <vt:variant>
        <vt:i4>0</vt:i4>
      </vt:variant>
      <vt:variant>
        <vt:i4>5</vt:i4>
      </vt:variant>
      <vt:variant>
        <vt:lpwstr>https://molodyivchenyi.ua/index.php/journal/article/view/2264</vt:lpwstr>
      </vt:variant>
      <vt:variant>
        <vt:lpwstr/>
      </vt:variant>
      <vt:variant>
        <vt:i4>5767177</vt:i4>
      </vt:variant>
      <vt:variant>
        <vt:i4>21</vt:i4>
      </vt:variant>
      <vt:variant>
        <vt:i4>0</vt:i4>
      </vt:variant>
      <vt:variant>
        <vt:i4>5</vt:i4>
      </vt:variant>
      <vt:variant>
        <vt:lpwstr>https://molodyivchenyi.ua/index.php/journal/article/view/2264</vt:lpwstr>
      </vt:variant>
      <vt:variant>
        <vt:lpwstr/>
      </vt:variant>
      <vt:variant>
        <vt:i4>327760</vt:i4>
      </vt:variant>
      <vt:variant>
        <vt:i4>18</vt:i4>
      </vt:variant>
      <vt:variant>
        <vt:i4>0</vt:i4>
      </vt:variant>
      <vt:variant>
        <vt:i4>5</vt:i4>
      </vt:variant>
      <vt:variant>
        <vt:lpwstr>https://journals.univ.zhitomir.ua/index.php/psy/article/view/129</vt:lpwstr>
      </vt:variant>
      <vt:variant>
        <vt:lpwstr/>
      </vt:variant>
      <vt:variant>
        <vt:i4>5636165</vt:i4>
      </vt:variant>
      <vt:variant>
        <vt:i4>15</vt:i4>
      </vt:variant>
      <vt:variant>
        <vt:i4>0</vt:i4>
      </vt:variant>
      <vt:variant>
        <vt:i4>5</vt:i4>
      </vt:variant>
      <vt:variant>
        <vt:lpwstr>https://scienceandeducation.pdpu.edu.ua/articles/2023-1-doc/2023-1-8</vt:lpwstr>
      </vt:variant>
      <vt:variant>
        <vt:lpwstr/>
      </vt:variant>
      <vt:variant>
        <vt:i4>393239</vt:i4>
      </vt:variant>
      <vt:variant>
        <vt:i4>12</vt:i4>
      </vt:variant>
      <vt:variant>
        <vt:i4>0</vt:i4>
      </vt:variant>
      <vt:variant>
        <vt:i4>5</vt:i4>
      </vt:variant>
      <vt:variant>
        <vt:lpwstr>https://journals.cusu.in.ua/index.php/psychology/article/view/468</vt:lpwstr>
      </vt:variant>
      <vt:variant>
        <vt:lpwstr/>
      </vt:variant>
      <vt:variant>
        <vt:i4>7798886</vt:i4>
      </vt:variant>
      <vt:variant>
        <vt:i4>9</vt:i4>
      </vt:variant>
      <vt:variant>
        <vt:i4>0</vt:i4>
      </vt:variant>
      <vt:variant>
        <vt:i4>5</vt:i4>
      </vt:variant>
      <vt:variant>
        <vt:lpwstr>https://emed.library.gov.ua/wp-content/uploads/tainacan-items/8476/110552/Psykholohichnyy-suprovid-osobystosti-v-umovakh-viyny.pdf</vt:lpwstr>
      </vt:variant>
      <vt:variant>
        <vt:lpwstr/>
      </vt:variant>
      <vt:variant>
        <vt:i4>6160478</vt:i4>
      </vt:variant>
      <vt:variant>
        <vt:i4>6</vt:i4>
      </vt:variant>
      <vt:variant>
        <vt:i4>0</vt:i4>
      </vt:variant>
      <vt:variant>
        <vt:i4>5</vt:i4>
      </vt:variant>
      <vt:variant>
        <vt:lpwstr>http://visnyk.nuou.org.ua/article/view/259389</vt:lpwstr>
      </vt:variant>
      <vt:variant>
        <vt:lpwstr/>
      </vt:variant>
      <vt:variant>
        <vt:i4>5898320</vt:i4>
      </vt:variant>
      <vt:variant>
        <vt:i4>3</vt:i4>
      </vt:variant>
      <vt:variant>
        <vt:i4>0</vt:i4>
      </vt:variant>
      <vt:variant>
        <vt:i4>5</vt:i4>
      </vt:variant>
      <vt:variant>
        <vt:lpwstr>http://visnyk.nuou.org.ua/article/view/195135</vt:lpwstr>
      </vt:variant>
      <vt:variant>
        <vt:lpwstr/>
      </vt:variant>
      <vt:variant>
        <vt:i4>1048579</vt:i4>
      </vt:variant>
      <vt:variant>
        <vt:i4>0</vt:i4>
      </vt:variant>
      <vt:variant>
        <vt:i4>0</vt:i4>
      </vt:variant>
      <vt:variant>
        <vt:i4>5</vt:i4>
      </vt:variant>
      <vt:variant>
        <vt:lpwstr>http://psy-visnyk.uzhnu.uz.ua/index.php/psy/article/view/290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lepre</dc:creator>
  <cp:keywords/>
  <dc:description/>
  <cp:lastModifiedBy>Наталія Завацька</cp:lastModifiedBy>
  <cp:revision>3</cp:revision>
  <dcterms:created xsi:type="dcterms:W3CDTF">2025-12-19T18:52:00Z</dcterms:created>
  <dcterms:modified xsi:type="dcterms:W3CDTF">2025-12-19T18:53:00Z</dcterms:modified>
</cp:coreProperties>
</file>