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84CA" w14:textId="336B39CF" w:rsidR="006320B3" w:rsidRPr="00541C8E" w:rsidRDefault="00541C8E" w:rsidP="00541C8E">
      <w:pPr>
        <w:spacing w:line="360" w:lineRule="auto"/>
        <w:ind w:firstLine="720"/>
        <w:jc w:val="both"/>
        <w:rPr>
          <w:rFonts w:ascii="Times New Roman" w:hAnsi="Times New Roman" w:cs="Times New Roman"/>
          <w:b/>
          <w:bCs/>
          <w:sz w:val="28"/>
          <w:szCs w:val="28"/>
        </w:rPr>
      </w:pPr>
      <w:r w:rsidRPr="00541C8E">
        <w:rPr>
          <w:rFonts w:ascii="Times New Roman" w:eastAsia="Times New Roman" w:hAnsi="Times New Roman" w:cs="Times New Roman"/>
          <w:b/>
          <w:bCs/>
          <w:kern w:val="36"/>
          <w:sz w:val="28"/>
          <w:szCs w:val="28"/>
          <w:lang w:eastAsia="uk-UA"/>
          <w14:ligatures w14:val="none"/>
        </w:rPr>
        <w:t>РОЗДІЛ 1. ТЕОРЕТИЧНІ ОСНОВИ ПСИХОЛОГІЧНИХ ОСОБЛИВОСТЕЙ ЕКОНОМІЧНОЇ СОЦІАЛІЗАЦІЇ МОЛОДІ В УМОВАХ ЦИФРОВІЗАЦІЇ</w:t>
      </w:r>
    </w:p>
    <w:p w14:paraId="7D07B73C" w14:textId="7F7C5FFE" w:rsidR="002E21E5" w:rsidRPr="006320B3" w:rsidRDefault="002E21E5" w:rsidP="00541C8E">
      <w:pPr>
        <w:spacing w:line="360" w:lineRule="auto"/>
        <w:ind w:firstLine="720"/>
        <w:jc w:val="both"/>
        <w:rPr>
          <w:rFonts w:ascii="Times New Roman" w:hAnsi="Times New Roman" w:cs="Times New Roman"/>
          <w:b/>
          <w:bCs/>
          <w:sz w:val="28"/>
          <w:szCs w:val="28"/>
        </w:rPr>
      </w:pPr>
      <w:bookmarkStart w:id="0" w:name="_Hlk214572729"/>
      <w:r w:rsidRPr="006320B3">
        <w:rPr>
          <w:rFonts w:ascii="Times New Roman" w:hAnsi="Times New Roman" w:cs="Times New Roman"/>
          <w:b/>
          <w:bCs/>
          <w:sz w:val="28"/>
          <w:szCs w:val="28"/>
        </w:rPr>
        <w:t>1.1. Економічна соціалізація особистості як багатовимірний психологічний феномен</w:t>
      </w:r>
    </w:p>
    <w:bookmarkEnd w:id="0"/>
    <w:p w14:paraId="2C0D8344"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Проблема економічної соціалізації набула особливої актуальності в українській психологічній науці протягом останніх десятиліть у зв'язку з трансформаційними процесами в економіці та соціумі. Науковий інтерес до цієї проблематики зумовлений необхідністю розуміння механізмів формування економічної свідомості та поведінки особистості в нових соціально-економічних умовах.</w:t>
      </w:r>
    </w:p>
    <w:p w14:paraId="1D7194F5" w14:textId="23582BA8" w:rsidR="002E21E5" w:rsidRDefault="002E21E5" w:rsidP="002E21E5">
      <w:pPr>
        <w:spacing w:line="360" w:lineRule="auto"/>
        <w:ind w:firstLine="720"/>
        <w:jc w:val="both"/>
        <w:rPr>
          <w:rFonts w:ascii="Times New Roman" w:hAnsi="Times New Roman" w:cs="Times New Roman"/>
          <w:sz w:val="28"/>
          <w:szCs w:val="28"/>
        </w:rPr>
      </w:pPr>
      <w:r w:rsidRPr="009B2265">
        <w:rPr>
          <w:rFonts w:ascii="Times New Roman" w:hAnsi="Times New Roman" w:cs="Times New Roman"/>
          <w:sz w:val="28"/>
          <w:szCs w:val="28"/>
        </w:rPr>
        <w:t>У XXI столітті процес економічної соціалізації набуває нових форм під впливом цифрової трансформації суспільства. Цифровізація економіки, поява фінансових технологій (</w:t>
      </w:r>
      <w:bookmarkStart w:id="1" w:name="_Hlk214552803"/>
      <w:r w:rsidRPr="009B2265">
        <w:rPr>
          <w:rFonts w:ascii="Times New Roman" w:hAnsi="Times New Roman" w:cs="Times New Roman"/>
          <w:sz w:val="28"/>
          <w:szCs w:val="28"/>
        </w:rPr>
        <w:t>FinTech</w:t>
      </w:r>
      <w:bookmarkEnd w:id="1"/>
      <w:r w:rsidRPr="009B2265">
        <w:rPr>
          <w:rFonts w:ascii="Times New Roman" w:hAnsi="Times New Roman" w:cs="Times New Roman"/>
          <w:sz w:val="28"/>
          <w:szCs w:val="28"/>
        </w:rPr>
        <w:t>), онлайн-платежів, криптовалют та соціальних мереж створюють принципово інше середовище, у якому відбувається становлення економічної свідомості молоді. Це середовище є не лише інформаційним, а й ціннісним — воно формує уявлення про працю, успіх, матеріальні досягнення та соціальну справедливість.</w:t>
      </w:r>
      <w:r w:rsidRPr="009B2265">
        <w:rPr>
          <w:rFonts w:ascii="Times New Roman" w:hAnsi="Times New Roman" w:cs="Times New Roman"/>
          <w:sz w:val="28"/>
          <w:szCs w:val="28"/>
        </w:rPr>
        <w:br/>
      </w:r>
      <w:r w:rsidRPr="009B2265">
        <w:rPr>
          <w:rFonts w:ascii="Times New Roman" w:hAnsi="Times New Roman" w:cs="Times New Roman"/>
          <w:sz w:val="28"/>
          <w:szCs w:val="28"/>
        </w:rPr>
        <w:tab/>
        <w:t>Згідно з аналітичним звітом OECD</w:t>
      </w:r>
      <w:r w:rsidR="00CE2B79" w:rsidRPr="009B2265">
        <w:rPr>
          <w:rFonts w:ascii="Times New Roman" w:hAnsi="Times New Roman" w:cs="Times New Roman"/>
          <w:sz w:val="28"/>
          <w:szCs w:val="28"/>
        </w:rPr>
        <w:t xml:space="preserve"> </w:t>
      </w:r>
      <w:r w:rsidRPr="009B2265">
        <w:rPr>
          <w:rFonts w:ascii="Times New Roman" w:hAnsi="Times New Roman" w:cs="Times New Roman"/>
          <w:sz w:val="28"/>
          <w:szCs w:val="28"/>
        </w:rPr>
        <w:t xml:space="preserve"> (202</w:t>
      </w:r>
      <w:r w:rsidR="00113147" w:rsidRPr="009B2265">
        <w:rPr>
          <w:rFonts w:ascii="Times New Roman" w:hAnsi="Times New Roman" w:cs="Times New Roman"/>
          <w:sz w:val="28"/>
          <w:szCs w:val="28"/>
        </w:rPr>
        <w:t>0</w:t>
      </w:r>
      <w:r w:rsidRPr="009B2265">
        <w:rPr>
          <w:rFonts w:ascii="Times New Roman" w:hAnsi="Times New Roman" w:cs="Times New Roman"/>
          <w:sz w:val="28"/>
          <w:szCs w:val="28"/>
        </w:rPr>
        <w:t>) «Youth Financial Resilience in the Digital Era»</w:t>
      </w:r>
      <w:r w:rsidR="00CE2B79" w:rsidRPr="009B2265">
        <w:t xml:space="preserve"> </w:t>
      </w:r>
      <w:r w:rsidR="00CE2B79" w:rsidRPr="009B2265">
        <w:rPr>
          <w:rFonts w:ascii="Times New Roman" w:hAnsi="Times New Roman" w:cs="Times New Roman"/>
          <w:sz w:val="28"/>
          <w:szCs w:val="28"/>
        </w:rPr>
        <w:t>[</w:t>
      </w:r>
      <w:r w:rsidR="0082251D">
        <w:rPr>
          <w:rFonts w:ascii="Times New Roman" w:hAnsi="Times New Roman" w:cs="Times New Roman"/>
          <w:sz w:val="28"/>
          <w:szCs w:val="28"/>
        </w:rPr>
        <w:t>79</w:t>
      </w:r>
      <w:r w:rsidR="00CE2B79" w:rsidRPr="009B2265">
        <w:rPr>
          <w:rFonts w:ascii="Times New Roman" w:hAnsi="Times New Roman" w:cs="Times New Roman"/>
          <w:sz w:val="28"/>
          <w:szCs w:val="28"/>
        </w:rPr>
        <w:t xml:space="preserve">]  </w:t>
      </w:r>
      <w:r w:rsidRPr="009B2265">
        <w:rPr>
          <w:rFonts w:ascii="Times New Roman" w:hAnsi="Times New Roman" w:cs="Times New Roman"/>
          <w:sz w:val="28"/>
          <w:szCs w:val="28"/>
        </w:rPr>
        <w:t>, понад 70 % молодих людей отримують перші фінансові знання не від батьків чи школи, а через цифрові канали — соціальні мережі, відеоблоги та онлайн-курси. Це породжує новий феномен «цифрової соціалізації», де віртуальні інфлюенсери та платформи стають неформальними агентами економічного виховання молоді. Подібні тенденції підтверджує і UNDP Human Development Report (2022)</w:t>
      </w:r>
      <w:r w:rsidR="00CE2B79" w:rsidRPr="009B2265">
        <w:t xml:space="preserve"> </w:t>
      </w:r>
      <w:r w:rsidR="00CE2B79" w:rsidRPr="009B2265">
        <w:rPr>
          <w:rFonts w:ascii="Times New Roman" w:hAnsi="Times New Roman" w:cs="Times New Roman"/>
          <w:sz w:val="28"/>
          <w:szCs w:val="28"/>
        </w:rPr>
        <w:t>[</w:t>
      </w:r>
      <w:r w:rsidR="0082251D">
        <w:rPr>
          <w:rFonts w:ascii="Times New Roman" w:hAnsi="Times New Roman" w:cs="Times New Roman"/>
          <w:sz w:val="28"/>
          <w:szCs w:val="28"/>
        </w:rPr>
        <w:t>110</w:t>
      </w:r>
      <w:r w:rsidR="00CE2B79" w:rsidRPr="009B2265">
        <w:rPr>
          <w:rFonts w:ascii="Times New Roman" w:hAnsi="Times New Roman" w:cs="Times New Roman"/>
          <w:sz w:val="28"/>
          <w:szCs w:val="28"/>
        </w:rPr>
        <w:t xml:space="preserve">]  </w:t>
      </w:r>
      <w:r w:rsidRPr="009B2265">
        <w:rPr>
          <w:rFonts w:ascii="Times New Roman" w:hAnsi="Times New Roman" w:cs="Times New Roman"/>
          <w:sz w:val="28"/>
          <w:szCs w:val="28"/>
        </w:rPr>
        <w:t>, згідно</w:t>
      </w:r>
      <w:r w:rsidRPr="00CF24FB">
        <w:rPr>
          <w:rFonts w:ascii="Times New Roman" w:hAnsi="Times New Roman" w:cs="Times New Roman"/>
          <w:sz w:val="28"/>
          <w:szCs w:val="28"/>
        </w:rPr>
        <w:t xml:space="preserve"> з яким цифрові середовища формують нові ціннісні матриці щодо праці та споживання в покоління Z.</w:t>
      </w:r>
    </w:p>
    <w:p w14:paraId="296C38E5" w14:textId="7B8AE3E2" w:rsidR="002E21E5" w:rsidRPr="009B2265" w:rsidRDefault="002E21E5" w:rsidP="002E21E5">
      <w:pPr>
        <w:spacing w:line="360" w:lineRule="auto"/>
        <w:ind w:firstLine="720"/>
        <w:jc w:val="both"/>
        <w:rPr>
          <w:rFonts w:ascii="Times New Roman" w:hAnsi="Times New Roman" w:cs="Times New Roman"/>
          <w:sz w:val="28"/>
          <w:szCs w:val="28"/>
        </w:rPr>
      </w:pPr>
      <w:r w:rsidRPr="00690177">
        <w:rPr>
          <w:rFonts w:ascii="Times New Roman" w:hAnsi="Times New Roman" w:cs="Times New Roman"/>
          <w:sz w:val="28"/>
          <w:szCs w:val="28"/>
        </w:rPr>
        <w:t xml:space="preserve">Згідно з сучасними міжнародними дослідженнями, економічна соціалізація трактується як тривалий процес набуття економічних знань, </w:t>
      </w:r>
      <w:r w:rsidRPr="00690177">
        <w:rPr>
          <w:rFonts w:ascii="Times New Roman" w:hAnsi="Times New Roman" w:cs="Times New Roman"/>
          <w:sz w:val="28"/>
          <w:szCs w:val="28"/>
        </w:rPr>
        <w:lastRenderedPageBreak/>
        <w:t xml:space="preserve">навичок, цінностей і поведінкових стратегій, необхідних для ефективного функціонування в економічному середовищі </w:t>
      </w:r>
      <w:r w:rsidR="00CE2B79" w:rsidRPr="00CE2B79">
        <w:rPr>
          <w:rFonts w:ascii="Times New Roman" w:hAnsi="Times New Roman" w:cs="Times New Roman"/>
          <w:sz w:val="28"/>
          <w:szCs w:val="28"/>
        </w:rPr>
        <w:t>[</w:t>
      </w:r>
      <w:r w:rsidR="0082251D">
        <w:rPr>
          <w:rFonts w:ascii="Times New Roman" w:hAnsi="Times New Roman" w:cs="Times New Roman"/>
          <w:sz w:val="28"/>
          <w:szCs w:val="28"/>
        </w:rPr>
        <w:t>112</w:t>
      </w:r>
      <w:r w:rsidR="00CE2B79" w:rsidRPr="00CE2B79">
        <w:rPr>
          <w:rFonts w:ascii="Times New Roman" w:hAnsi="Times New Roman" w:cs="Times New Roman"/>
          <w:sz w:val="28"/>
          <w:szCs w:val="28"/>
        </w:rPr>
        <w:t>]</w:t>
      </w:r>
      <w:r w:rsidRPr="00690177">
        <w:rPr>
          <w:rFonts w:ascii="Times New Roman" w:hAnsi="Times New Roman" w:cs="Times New Roman"/>
          <w:sz w:val="28"/>
          <w:szCs w:val="28"/>
        </w:rPr>
        <w:t xml:space="preserve">. Автори підкреслюють, що цей процес охоплює не лише формальне навчання, але й неформальні канали — спостереження, імітацію, участь у соціальній взаємодії та особистий досвід управління фінансами. Таким чином, економічна соціалізація є динамічною системою засвоєння </w:t>
      </w:r>
      <w:r w:rsidRPr="009B2265">
        <w:rPr>
          <w:rFonts w:ascii="Times New Roman" w:hAnsi="Times New Roman" w:cs="Times New Roman"/>
          <w:sz w:val="28"/>
          <w:szCs w:val="28"/>
        </w:rPr>
        <w:t>культурно зумовлених економічних норм і цінностей.</w:t>
      </w:r>
    </w:p>
    <w:p w14:paraId="37CF8461" w14:textId="281CF901" w:rsidR="002E21E5" w:rsidRPr="009B2265" w:rsidRDefault="002E21E5" w:rsidP="002E21E5">
      <w:pPr>
        <w:spacing w:line="360" w:lineRule="auto"/>
        <w:ind w:firstLine="720"/>
        <w:jc w:val="both"/>
        <w:rPr>
          <w:rFonts w:ascii="Times New Roman" w:hAnsi="Times New Roman" w:cs="Times New Roman"/>
          <w:sz w:val="28"/>
          <w:szCs w:val="28"/>
        </w:rPr>
      </w:pPr>
      <w:r w:rsidRPr="009B2265">
        <w:rPr>
          <w:rFonts w:ascii="Times New Roman" w:hAnsi="Times New Roman" w:cs="Times New Roman"/>
          <w:sz w:val="28"/>
          <w:szCs w:val="28"/>
        </w:rPr>
        <w:t xml:space="preserve">Дослідження </w:t>
      </w:r>
      <w:r w:rsidR="00C84FCA">
        <w:rPr>
          <w:rFonts w:ascii="Times New Roman" w:hAnsi="Times New Roman" w:cs="Times New Roman"/>
          <w:sz w:val="28"/>
          <w:szCs w:val="28"/>
        </w:rPr>
        <w:t xml:space="preserve">Р. </w:t>
      </w:r>
      <w:r w:rsidRPr="009B2265">
        <w:rPr>
          <w:rFonts w:ascii="Times New Roman" w:hAnsi="Times New Roman" w:cs="Times New Roman"/>
          <w:sz w:val="28"/>
          <w:szCs w:val="28"/>
        </w:rPr>
        <w:t xml:space="preserve">Webley і </w:t>
      </w:r>
      <w:r w:rsidR="00C84FCA">
        <w:rPr>
          <w:rFonts w:ascii="Times New Roman" w:hAnsi="Times New Roman" w:cs="Times New Roman"/>
          <w:sz w:val="28"/>
          <w:szCs w:val="28"/>
        </w:rPr>
        <w:t xml:space="preserve">Е. </w:t>
      </w:r>
      <w:r w:rsidRPr="009B2265">
        <w:rPr>
          <w:rFonts w:ascii="Times New Roman" w:hAnsi="Times New Roman" w:cs="Times New Roman"/>
          <w:sz w:val="28"/>
          <w:szCs w:val="28"/>
        </w:rPr>
        <w:t xml:space="preserve">Nyhus </w:t>
      </w:r>
      <w:bookmarkStart w:id="2" w:name="_Hlk214568908"/>
      <w:r w:rsidR="00CE2B79" w:rsidRPr="009B2265">
        <w:rPr>
          <w:rFonts w:ascii="Times New Roman" w:hAnsi="Times New Roman" w:cs="Times New Roman"/>
          <w:sz w:val="28"/>
          <w:szCs w:val="28"/>
        </w:rPr>
        <w:t>[</w:t>
      </w:r>
      <w:r w:rsidR="0082251D">
        <w:rPr>
          <w:rFonts w:ascii="Times New Roman" w:hAnsi="Times New Roman" w:cs="Times New Roman"/>
          <w:sz w:val="28"/>
          <w:szCs w:val="28"/>
        </w:rPr>
        <w:t>112</w:t>
      </w:r>
      <w:r w:rsidR="00CE2B79" w:rsidRPr="009B2265">
        <w:rPr>
          <w:rFonts w:ascii="Times New Roman" w:hAnsi="Times New Roman" w:cs="Times New Roman"/>
          <w:sz w:val="28"/>
          <w:szCs w:val="28"/>
        </w:rPr>
        <w:t xml:space="preserve">] </w:t>
      </w:r>
      <w:bookmarkEnd w:id="2"/>
      <w:r w:rsidRPr="009B2265">
        <w:rPr>
          <w:rFonts w:ascii="Times New Roman" w:hAnsi="Times New Roman" w:cs="Times New Roman"/>
          <w:sz w:val="28"/>
          <w:szCs w:val="28"/>
        </w:rPr>
        <w:t>доводять, що у дітей та підлітків економічні уявлення формуються через щоденне спостереження за фінансовою поведінкою батьків, участь у споживанні та прийнятті побутових рішень. У молоді ж цей процес ускладнюється впливом освітнього середовища, груп однолітків і, дедалі більше, цифрових технологій, які формують новий тип фінансової культури — гібридну, що поєднує традиційні та віртуальні моделі поведінки.</w:t>
      </w:r>
    </w:p>
    <w:p w14:paraId="2F165940" w14:textId="1151026A" w:rsidR="002E21E5" w:rsidRPr="009B2265" w:rsidRDefault="002E21E5" w:rsidP="002E21E5">
      <w:pPr>
        <w:spacing w:line="360" w:lineRule="auto"/>
        <w:ind w:firstLine="720"/>
        <w:jc w:val="both"/>
        <w:rPr>
          <w:rFonts w:ascii="Times New Roman" w:hAnsi="Times New Roman" w:cs="Times New Roman"/>
          <w:sz w:val="28"/>
          <w:szCs w:val="28"/>
        </w:rPr>
      </w:pPr>
      <w:r w:rsidRPr="009B2265">
        <w:rPr>
          <w:rFonts w:ascii="Times New Roman" w:hAnsi="Times New Roman" w:cs="Times New Roman"/>
          <w:sz w:val="28"/>
          <w:szCs w:val="28"/>
        </w:rPr>
        <w:t xml:space="preserve">Сучасна економічна соціалізація має когнітивно-емоційну структуру. Її когнітивний компонент передбачає засвоєння знань про економічні явища (гроші, власність, працю, заощадження), а емоційний — формування ставлення до них, що зумовлює поведінкові рішення. Наприклад, досвід успішного управління власними ресурсами сприяє підвищенню самоефективності </w:t>
      </w:r>
      <w:r w:rsidR="00CE2B79" w:rsidRPr="009B2265">
        <w:rPr>
          <w:rFonts w:ascii="Times New Roman" w:hAnsi="Times New Roman" w:cs="Times New Roman"/>
          <w:sz w:val="28"/>
          <w:szCs w:val="28"/>
        </w:rPr>
        <w:t>[</w:t>
      </w:r>
      <w:r w:rsidR="0082251D">
        <w:rPr>
          <w:rFonts w:ascii="Times New Roman" w:hAnsi="Times New Roman" w:cs="Times New Roman"/>
          <w:sz w:val="28"/>
          <w:szCs w:val="28"/>
        </w:rPr>
        <w:t>52</w:t>
      </w:r>
      <w:r w:rsidR="00CE2B79" w:rsidRPr="009B2265">
        <w:rPr>
          <w:rFonts w:ascii="Times New Roman" w:hAnsi="Times New Roman" w:cs="Times New Roman"/>
          <w:sz w:val="28"/>
          <w:szCs w:val="28"/>
        </w:rPr>
        <w:t>]</w:t>
      </w:r>
      <w:r w:rsidRPr="009B2265">
        <w:rPr>
          <w:rFonts w:ascii="Times New Roman" w:hAnsi="Times New Roman" w:cs="Times New Roman"/>
          <w:sz w:val="28"/>
          <w:szCs w:val="28"/>
        </w:rPr>
        <w:t>, тоді як фінансові невдачі або нестача підтримки можуть формувати почуття безпорадності.</w:t>
      </w:r>
    </w:p>
    <w:p w14:paraId="076AC831" w14:textId="77777777" w:rsidR="002E21E5" w:rsidRPr="009B2265" w:rsidRDefault="002E21E5" w:rsidP="002E21E5">
      <w:pPr>
        <w:spacing w:line="360" w:lineRule="auto"/>
        <w:ind w:firstLine="720"/>
        <w:jc w:val="both"/>
        <w:rPr>
          <w:rFonts w:ascii="Times New Roman" w:hAnsi="Times New Roman" w:cs="Times New Roman"/>
          <w:sz w:val="28"/>
          <w:szCs w:val="28"/>
        </w:rPr>
      </w:pPr>
      <w:r w:rsidRPr="009B2265">
        <w:rPr>
          <w:rFonts w:ascii="Times New Roman" w:hAnsi="Times New Roman" w:cs="Times New Roman"/>
          <w:sz w:val="28"/>
          <w:szCs w:val="28"/>
        </w:rPr>
        <w:t>Водночас психологічний зміст економічної соціалізації полягає не лише в набутті знань, а й у розвитку економічного самосприйняття — усвідомлення власної ролі в економічній системі, здатності до самостійного вибору та відповідальності за наслідки фінансових дій.</w:t>
      </w:r>
    </w:p>
    <w:p w14:paraId="268EAE68" w14:textId="1DA25394" w:rsidR="002E21E5" w:rsidRPr="009B2265" w:rsidRDefault="00DB5DB0" w:rsidP="002E21E5">
      <w:pPr>
        <w:spacing w:line="360" w:lineRule="auto"/>
        <w:ind w:firstLine="720"/>
        <w:jc w:val="both"/>
        <w:rPr>
          <w:rFonts w:ascii="Times New Roman" w:hAnsi="Times New Roman" w:cs="Times New Roman"/>
          <w:sz w:val="28"/>
          <w:szCs w:val="28"/>
        </w:rPr>
      </w:pPr>
      <w:r w:rsidRPr="009B2265">
        <w:rPr>
          <w:rFonts w:ascii="Times New Roman" w:hAnsi="Times New Roman" w:cs="Times New Roman"/>
          <w:sz w:val="28"/>
          <w:szCs w:val="28"/>
        </w:rPr>
        <w:t xml:space="preserve">Як підкреслює А. Furnham, емоційні переживання, пов’язані з грошима (тривожність, задоволення, страх втрати, прагнення накопичення), істотно впливають на фінансову поведінку особистості, формуючи специфічні патерни прийняття рішень </w:t>
      </w:r>
      <w:bookmarkStart w:id="3" w:name="_Hlk214568515"/>
      <w:r w:rsidRPr="009B2265">
        <w:rPr>
          <w:rFonts w:ascii="Times New Roman" w:hAnsi="Times New Roman" w:cs="Times New Roman"/>
          <w:sz w:val="28"/>
          <w:szCs w:val="28"/>
        </w:rPr>
        <w:t>[</w:t>
      </w:r>
      <w:r w:rsidR="0082251D">
        <w:rPr>
          <w:rFonts w:ascii="Times New Roman" w:hAnsi="Times New Roman" w:cs="Times New Roman"/>
          <w:sz w:val="28"/>
          <w:szCs w:val="28"/>
        </w:rPr>
        <w:t>62</w:t>
      </w:r>
      <w:r w:rsidRPr="009B2265">
        <w:rPr>
          <w:rFonts w:ascii="Times New Roman" w:hAnsi="Times New Roman" w:cs="Times New Roman"/>
          <w:sz w:val="28"/>
          <w:szCs w:val="28"/>
        </w:rPr>
        <w:t>].</w:t>
      </w:r>
      <w:bookmarkEnd w:id="3"/>
    </w:p>
    <w:p w14:paraId="4AC5A4DF" w14:textId="5E1B4F1D" w:rsidR="002E21E5" w:rsidRPr="00BF0B86" w:rsidRDefault="002E21E5" w:rsidP="002E21E5">
      <w:pPr>
        <w:spacing w:line="360" w:lineRule="auto"/>
        <w:ind w:firstLine="720"/>
        <w:jc w:val="both"/>
        <w:rPr>
          <w:rFonts w:ascii="Times New Roman" w:hAnsi="Times New Roman" w:cs="Times New Roman"/>
          <w:sz w:val="28"/>
          <w:szCs w:val="28"/>
        </w:rPr>
      </w:pPr>
      <w:r w:rsidRPr="009B2265">
        <w:rPr>
          <w:rFonts w:ascii="Times New Roman" w:hAnsi="Times New Roman" w:cs="Times New Roman"/>
          <w:sz w:val="28"/>
          <w:szCs w:val="28"/>
        </w:rPr>
        <w:lastRenderedPageBreak/>
        <w:t xml:space="preserve">Згідно з дослідженням OECD </w:t>
      </w:r>
      <w:r w:rsidR="00A805BE" w:rsidRPr="009B2265">
        <w:rPr>
          <w:rFonts w:ascii="Times New Roman" w:hAnsi="Times New Roman" w:cs="Times New Roman"/>
          <w:sz w:val="28"/>
          <w:szCs w:val="28"/>
        </w:rPr>
        <w:t>[</w:t>
      </w:r>
      <w:r w:rsidR="0082251D">
        <w:rPr>
          <w:rFonts w:ascii="Times New Roman" w:hAnsi="Times New Roman" w:cs="Times New Roman"/>
          <w:sz w:val="28"/>
          <w:szCs w:val="28"/>
        </w:rPr>
        <w:t>80</w:t>
      </w:r>
      <w:r w:rsidR="00A805BE" w:rsidRPr="009B2265">
        <w:rPr>
          <w:rFonts w:ascii="Times New Roman" w:hAnsi="Times New Roman" w:cs="Times New Roman"/>
          <w:sz w:val="28"/>
          <w:szCs w:val="28"/>
        </w:rPr>
        <w:t xml:space="preserve">] </w:t>
      </w:r>
      <w:r w:rsidRPr="009B2265">
        <w:rPr>
          <w:rFonts w:ascii="Times New Roman" w:hAnsi="Times New Roman" w:cs="Times New Roman"/>
          <w:sz w:val="28"/>
          <w:szCs w:val="28"/>
        </w:rPr>
        <w:t>цифрова</w:t>
      </w:r>
      <w:r w:rsidRPr="00BF0B86">
        <w:rPr>
          <w:rFonts w:ascii="Times New Roman" w:hAnsi="Times New Roman" w:cs="Times New Roman"/>
          <w:sz w:val="28"/>
          <w:szCs w:val="28"/>
        </w:rPr>
        <w:t xml:space="preserve"> взаємодія дедалі частіше замінює традиційних агентів соціалізації — сім’ю та освіту, впливаючи на економічну поведінку молоді через нові канали комунікації.</w:t>
      </w:r>
    </w:p>
    <w:p w14:paraId="3FBB0979" w14:textId="2E54F137" w:rsidR="00CE2B79" w:rsidRPr="00CE2B79" w:rsidRDefault="00CE2B79" w:rsidP="00CE2B79">
      <w:pPr>
        <w:spacing w:line="360" w:lineRule="auto"/>
        <w:ind w:firstLine="720"/>
        <w:jc w:val="both"/>
        <w:rPr>
          <w:rFonts w:ascii="Times New Roman" w:hAnsi="Times New Roman" w:cs="Times New Roman"/>
          <w:sz w:val="28"/>
          <w:szCs w:val="28"/>
        </w:rPr>
      </w:pPr>
      <w:bookmarkStart w:id="4" w:name="_Hlk214568841"/>
      <w:r w:rsidRPr="00CE2B79">
        <w:rPr>
          <w:rFonts w:ascii="Times New Roman" w:hAnsi="Times New Roman" w:cs="Times New Roman"/>
          <w:sz w:val="28"/>
          <w:szCs w:val="28"/>
        </w:rPr>
        <w:t>Протягом тривалого часу феномен економічної соціалізації привертав увагу переважно зарубіжних дослідників. Сучасне наукове осмислення цього поняття сформувалося у XX столітті, коли воно стало предметом міждисциплінарного аналізу на перетині психології, педагогіки, соціології та економічної науки. Відтоді визначення його структурних компонентів, агентів і чинників розвитку є предметом дослідження багатьох науковців різних напрямів: соціальної, вікової, економічної та педагогічної психології, соціології й економічної теорії.</w:t>
      </w:r>
    </w:p>
    <w:p w14:paraId="1B52D7BB" w14:textId="1DF2FBA4" w:rsidR="002E21E5" w:rsidRDefault="00CE2B79" w:rsidP="00CE2B79">
      <w:pPr>
        <w:spacing w:line="360" w:lineRule="auto"/>
        <w:ind w:firstLine="720"/>
        <w:jc w:val="both"/>
        <w:rPr>
          <w:rFonts w:ascii="Times New Roman" w:hAnsi="Times New Roman" w:cs="Times New Roman"/>
          <w:sz w:val="28"/>
          <w:szCs w:val="28"/>
        </w:rPr>
      </w:pPr>
      <w:r w:rsidRPr="00CE2B79">
        <w:rPr>
          <w:rFonts w:ascii="Times New Roman" w:hAnsi="Times New Roman" w:cs="Times New Roman"/>
          <w:sz w:val="28"/>
          <w:szCs w:val="28"/>
        </w:rPr>
        <w:t xml:space="preserve">Перші ґрунтовні уявлення про механізми економічної соціалізації були закладені у роботах Jerome S. Bruner та Cecile C. Goodman (1947), які досліджували вплив потреб і цінностей на сприйняття грошей дітьми. Значний внесок також зробив Anselm L. Strauss (1952), який описав особливості використання грошей дітьми віком 4–11,5 років і виокремив стадії розвитку економічних уявлень. Подальший розвиток цього напряму був представлений у працях Kurt Danziger та Robert E. Sutton (1978), які довели, що формування економічних уявлень визначається не лише віковими змінами, а й соціальним досвідом дитини, зокрема доступом до реального використання грошей. </w:t>
      </w:r>
      <w:r w:rsidR="002E21E5" w:rsidRPr="002600C8">
        <w:rPr>
          <w:rFonts w:ascii="Times New Roman" w:hAnsi="Times New Roman" w:cs="Times New Roman"/>
          <w:sz w:val="28"/>
          <w:szCs w:val="28"/>
        </w:rPr>
        <w:t>[</w:t>
      </w:r>
      <w:r w:rsidR="0082251D">
        <w:rPr>
          <w:rFonts w:ascii="Times New Roman" w:hAnsi="Times New Roman" w:cs="Times New Roman"/>
          <w:sz w:val="28"/>
          <w:szCs w:val="28"/>
        </w:rPr>
        <w:t>104</w:t>
      </w:r>
      <w:r>
        <w:rPr>
          <w:rFonts w:ascii="Times New Roman" w:hAnsi="Times New Roman" w:cs="Times New Roman"/>
          <w:sz w:val="28"/>
          <w:szCs w:val="28"/>
        </w:rPr>
        <w:t>,</w:t>
      </w:r>
      <w:r w:rsidR="0082251D">
        <w:rPr>
          <w:rFonts w:ascii="Times New Roman" w:hAnsi="Times New Roman" w:cs="Times New Roman"/>
          <w:sz w:val="28"/>
          <w:szCs w:val="28"/>
        </w:rPr>
        <w:t xml:space="preserve"> 55</w:t>
      </w:r>
      <w:r>
        <w:rPr>
          <w:rFonts w:ascii="Times New Roman" w:hAnsi="Times New Roman" w:cs="Times New Roman"/>
          <w:sz w:val="28"/>
          <w:szCs w:val="28"/>
        </w:rPr>
        <w:t>,</w:t>
      </w:r>
      <w:r w:rsidR="0082251D">
        <w:rPr>
          <w:rFonts w:ascii="Times New Roman" w:hAnsi="Times New Roman" w:cs="Times New Roman"/>
          <w:sz w:val="28"/>
          <w:szCs w:val="28"/>
        </w:rPr>
        <w:t xml:space="preserve"> 58</w:t>
      </w:r>
      <w:r w:rsidR="002E21E5" w:rsidRPr="002600C8">
        <w:rPr>
          <w:rFonts w:ascii="Times New Roman" w:hAnsi="Times New Roman" w:cs="Times New Roman"/>
          <w:sz w:val="28"/>
          <w:szCs w:val="28"/>
        </w:rPr>
        <w:t>]</w:t>
      </w:r>
      <w:bookmarkEnd w:id="4"/>
      <w:r w:rsidR="002E21E5" w:rsidRPr="002600C8">
        <w:rPr>
          <w:rFonts w:ascii="Times New Roman" w:hAnsi="Times New Roman" w:cs="Times New Roman"/>
          <w:sz w:val="28"/>
          <w:szCs w:val="28"/>
        </w:rPr>
        <w:t>.</w:t>
      </w:r>
    </w:p>
    <w:p w14:paraId="542AD6CE" w14:textId="3410E42A" w:rsidR="002E21E5" w:rsidRPr="002600C8" w:rsidRDefault="002E21E5" w:rsidP="002E21E5">
      <w:pPr>
        <w:spacing w:line="360" w:lineRule="auto"/>
        <w:ind w:firstLine="720"/>
        <w:jc w:val="both"/>
        <w:rPr>
          <w:rFonts w:ascii="Times New Roman" w:hAnsi="Times New Roman" w:cs="Times New Roman"/>
          <w:sz w:val="28"/>
          <w:szCs w:val="28"/>
        </w:rPr>
      </w:pPr>
      <w:r w:rsidRPr="00CF24FB">
        <w:rPr>
          <w:rFonts w:ascii="Times New Roman" w:hAnsi="Times New Roman" w:cs="Times New Roman"/>
          <w:sz w:val="28"/>
          <w:szCs w:val="28"/>
        </w:rPr>
        <w:t xml:space="preserve">У сучасній психології економічна соціалізація трактується ширше — як інтегративний когнітивно-емоційний процес, що забезпечує взаємодію знань, цінностей та економічної поведінки </w:t>
      </w:r>
      <w:r w:rsidR="00A805BE" w:rsidRPr="00A805BE">
        <w:rPr>
          <w:rFonts w:ascii="Times New Roman" w:hAnsi="Times New Roman" w:cs="Times New Roman"/>
          <w:sz w:val="28"/>
          <w:szCs w:val="28"/>
        </w:rPr>
        <w:t>[</w:t>
      </w:r>
      <w:r w:rsidR="0082251D">
        <w:rPr>
          <w:rFonts w:ascii="Times New Roman" w:hAnsi="Times New Roman" w:cs="Times New Roman"/>
          <w:sz w:val="28"/>
          <w:szCs w:val="28"/>
        </w:rPr>
        <w:t>63</w:t>
      </w:r>
      <w:r w:rsidR="00A805BE" w:rsidRPr="00A805BE">
        <w:rPr>
          <w:rFonts w:ascii="Times New Roman" w:hAnsi="Times New Roman" w:cs="Times New Roman"/>
          <w:sz w:val="28"/>
          <w:szCs w:val="28"/>
        </w:rPr>
        <w:t>]</w:t>
      </w:r>
      <w:r w:rsidRPr="00CF24FB">
        <w:rPr>
          <w:rFonts w:ascii="Times New Roman" w:hAnsi="Times New Roman" w:cs="Times New Roman"/>
          <w:sz w:val="28"/>
          <w:szCs w:val="28"/>
        </w:rPr>
        <w:t>. Дослідники доводять, що засвоєння економічних смислів залежить від зрілості фронтальної нейронної мережі мозку та розвитку саморегуляції, що пояснює вікові відмінності у фінансовій поведінці дітей і молоді.</w:t>
      </w:r>
    </w:p>
    <w:p w14:paraId="0A7F8DA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lastRenderedPageBreak/>
        <w:t>Крім робіт, в яких вивчались стадійність економічної соціалізації, існує багато досліджень, присвячених вивченню факторів, які впливають на даний процес.</w:t>
      </w:r>
    </w:p>
    <w:p w14:paraId="590A7023" w14:textId="79BCDFBA"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 На пострадянському просторі певний інтерес до економічної соціалізації різних вікових груп населення з'явився наприкінці ХХ століття. Окремі проблеми економічної соціалізації молоді знайшли відображення в працях Т. Дробишевої, Г. Жаркова, Є. Никифорова, А. Фенько, С. Цвєткова.</w:t>
      </w:r>
    </w:p>
    <w:p w14:paraId="007CE33C" w14:textId="3ED0121C" w:rsidR="002E21E5" w:rsidRPr="002600C8" w:rsidRDefault="002E21E5" w:rsidP="002E21E5">
      <w:pPr>
        <w:spacing w:line="360" w:lineRule="auto"/>
        <w:ind w:firstLine="720"/>
        <w:jc w:val="both"/>
        <w:rPr>
          <w:rFonts w:ascii="Times New Roman" w:hAnsi="Times New Roman" w:cs="Times New Roman"/>
          <w:sz w:val="28"/>
          <w:szCs w:val="28"/>
        </w:rPr>
      </w:pPr>
      <w:r w:rsidRPr="002A3B1C">
        <w:rPr>
          <w:rFonts w:ascii="Times New Roman" w:hAnsi="Times New Roman" w:cs="Times New Roman"/>
          <w:sz w:val="28"/>
          <w:szCs w:val="28"/>
        </w:rPr>
        <w:t xml:space="preserve">Проблема економічної соціалізації досліджується науковцями в різних напрямках: - в зв'язку з економічним мисленням (Л. Абалкін, А. Уледов, Ж. Тощенко та ін.); - в зв'язку з економічною культурою (Т. Заславська, Р. Ривкіна); - в зв'язку з економічними цінностями (А. Журавльов, Н. Журавльова, А. Купрейченко та ін.) - в зв'язку з відношенням до </w:t>
      </w:r>
      <w:r w:rsidRPr="009B2265">
        <w:rPr>
          <w:rFonts w:ascii="Times New Roman" w:hAnsi="Times New Roman" w:cs="Times New Roman"/>
          <w:sz w:val="28"/>
          <w:szCs w:val="28"/>
        </w:rPr>
        <w:t>власності (В. Хащенко) [</w:t>
      </w:r>
      <w:r w:rsidR="008F1AC8">
        <w:rPr>
          <w:rFonts w:ascii="Times New Roman" w:hAnsi="Times New Roman" w:cs="Times New Roman"/>
          <w:sz w:val="28"/>
          <w:szCs w:val="28"/>
        </w:rPr>
        <w:t>50</w:t>
      </w:r>
      <w:r w:rsidRPr="002A3B1C">
        <w:rPr>
          <w:rFonts w:ascii="Times New Roman" w:hAnsi="Times New Roman" w:cs="Times New Roman"/>
          <w:sz w:val="28"/>
          <w:szCs w:val="28"/>
        </w:rPr>
        <w:t>].</w:t>
      </w:r>
    </w:p>
    <w:p w14:paraId="52261338" w14:textId="70FB0E6F"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Лабораторією соціальної психології Інституту психології ім. Г.С.Костюка НАПН України зроблено неабиякий вклад у дослідження даного питання. В. Москаленко здійснила розгляд концептуальної моделі економічної соціальності особистості, основних компонентів цього процесу. Н. Дембицька досліджувала репрезентацію особистістю відносин власності як фактору її економічної соціалізації. І. Зубавільш - ставлення до грошей як чинник економічної соціалізації учнівської молоді. О. Міщенко - економічну культуру особистості як показник економічної соціальності особистості. Т. Петровська - суб'єктно-економічний статус як чинник економічної соціальності особистості. </w:t>
      </w:r>
      <w:r w:rsidRPr="00CF24FB">
        <w:rPr>
          <w:rFonts w:ascii="Times New Roman" w:hAnsi="Times New Roman" w:cs="Times New Roman"/>
          <w:sz w:val="28"/>
          <w:szCs w:val="28"/>
        </w:rPr>
        <w:t xml:space="preserve">У новітніх працях українських дослідників </w:t>
      </w:r>
      <w:r w:rsidR="00A805BE" w:rsidRPr="00A805BE">
        <w:rPr>
          <w:rFonts w:ascii="Times New Roman" w:hAnsi="Times New Roman" w:cs="Times New Roman"/>
          <w:sz w:val="28"/>
          <w:szCs w:val="28"/>
        </w:rPr>
        <w:t>[</w:t>
      </w:r>
      <w:r w:rsidR="008F1AC8">
        <w:rPr>
          <w:rFonts w:ascii="Times New Roman" w:hAnsi="Times New Roman" w:cs="Times New Roman"/>
          <w:sz w:val="28"/>
          <w:szCs w:val="28"/>
        </w:rPr>
        <w:t>3</w:t>
      </w:r>
      <w:r w:rsidR="00A805BE">
        <w:rPr>
          <w:rFonts w:ascii="Times New Roman" w:hAnsi="Times New Roman" w:cs="Times New Roman"/>
          <w:sz w:val="28"/>
          <w:szCs w:val="28"/>
        </w:rPr>
        <w:t>,</w:t>
      </w:r>
      <w:r w:rsidR="00A313C2">
        <w:rPr>
          <w:rFonts w:ascii="Times New Roman" w:hAnsi="Times New Roman" w:cs="Times New Roman"/>
          <w:sz w:val="28"/>
          <w:szCs w:val="28"/>
        </w:rPr>
        <w:t xml:space="preserve"> 23</w:t>
      </w:r>
      <w:r w:rsidR="00A805BE">
        <w:rPr>
          <w:rFonts w:ascii="Times New Roman" w:hAnsi="Times New Roman" w:cs="Times New Roman"/>
          <w:sz w:val="28"/>
          <w:szCs w:val="28"/>
        </w:rPr>
        <w:t>,</w:t>
      </w:r>
      <w:r w:rsidR="00A313C2">
        <w:rPr>
          <w:rFonts w:ascii="Times New Roman" w:hAnsi="Times New Roman" w:cs="Times New Roman"/>
          <w:sz w:val="28"/>
          <w:szCs w:val="28"/>
        </w:rPr>
        <w:t xml:space="preserve"> 27</w:t>
      </w:r>
      <w:r w:rsidR="00A805BE" w:rsidRPr="00A805BE">
        <w:rPr>
          <w:rFonts w:ascii="Times New Roman" w:hAnsi="Times New Roman" w:cs="Times New Roman"/>
          <w:sz w:val="28"/>
          <w:szCs w:val="28"/>
        </w:rPr>
        <w:t>]</w:t>
      </w:r>
      <w:r w:rsidR="00A805BE">
        <w:rPr>
          <w:rFonts w:ascii="Times New Roman" w:hAnsi="Times New Roman" w:cs="Times New Roman"/>
          <w:sz w:val="28"/>
          <w:szCs w:val="28"/>
        </w:rPr>
        <w:t xml:space="preserve"> </w:t>
      </w:r>
      <w:r w:rsidRPr="00CF24FB">
        <w:rPr>
          <w:rFonts w:ascii="Times New Roman" w:hAnsi="Times New Roman" w:cs="Times New Roman"/>
          <w:sz w:val="28"/>
          <w:szCs w:val="28"/>
        </w:rPr>
        <w:t xml:space="preserve">акцент робиться на цифровій грамотності та економічній відповідальності молоді. Балакірєва О. М. зазначає, що цифрові практики (оплата онлайн, кешлесс культура, електронні гаманці) виступають новими показниками соціальної зрілості. Мельничук Т. В. доповнює це морально-етичним аспектом фінансової поведінки, а Карамишев Д. В. </w:t>
      </w:r>
      <w:r w:rsidR="00A805BE" w:rsidRPr="00A805BE">
        <w:rPr>
          <w:rFonts w:ascii="Times New Roman" w:hAnsi="Times New Roman" w:cs="Times New Roman"/>
          <w:sz w:val="28"/>
          <w:szCs w:val="28"/>
        </w:rPr>
        <w:t>[</w:t>
      </w:r>
      <w:r w:rsidR="00A313C2">
        <w:rPr>
          <w:rFonts w:ascii="Times New Roman" w:hAnsi="Times New Roman" w:cs="Times New Roman"/>
          <w:sz w:val="28"/>
          <w:szCs w:val="28"/>
        </w:rPr>
        <w:t>23</w:t>
      </w:r>
      <w:r w:rsidR="00A805BE" w:rsidRPr="00A805BE">
        <w:rPr>
          <w:rFonts w:ascii="Times New Roman" w:hAnsi="Times New Roman" w:cs="Times New Roman"/>
          <w:sz w:val="28"/>
          <w:szCs w:val="28"/>
        </w:rPr>
        <w:t>]</w:t>
      </w:r>
      <w:r w:rsidR="00A805BE">
        <w:rPr>
          <w:rFonts w:ascii="Times New Roman" w:hAnsi="Times New Roman" w:cs="Times New Roman"/>
          <w:sz w:val="28"/>
          <w:szCs w:val="28"/>
        </w:rPr>
        <w:t xml:space="preserve"> </w:t>
      </w:r>
      <w:r w:rsidRPr="00CF24FB">
        <w:rPr>
          <w:rFonts w:ascii="Times New Roman" w:hAnsi="Times New Roman" w:cs="Times New Roman"/>
          <w:sz w:val="28"/>
          <w:szCs w:val="28"/>
        </w:rPr>
        <w:t>виокремлює компонент «цифрової ідентичності» як ключовий у структурі економічної свідомості.</w:t>
      </w:r>
      <w:r>
        <w:rPr>
          <w:rFonts w:ascii="Times New Roman" w:hAnsi="Times New Roman" w:cs="Times New Roman"/>
          <w:sz w:val="28"/>
          <w:szCs w:val="28"/>
        </w:rPr>
        <w:t xml:space="preserve"> </w:t>
      </w:r>
      <w:r w:rsidRPr="002600C8">
        <w:rPr>
          <w:rFonts w:ascii="Times New Roman" w:hAnsi="Times New Roman" w:cs="Times New Roman"/>
          <w:sz w:val="28"/>
          <w:szCs w:val="28"/>
        </w:rPr>
        <w:t xml:space="preserve">Теоретичний </w:t>
      </w:r>
      <w:r w:rsidRPr="002600C8">
        <w:rPr>
          <w:rFonts w:ascii="Times New Roman" w:hAnsi="Times New Roman" w:cs="Times New Roman"/>
          <w:sz w:val="28"/>
          <w:szCs w:val="28"/>
        </w:rPr>
        <w:lastRenderedPageBreak/>
        <w:t>аналіз проблеми. В результаті аналізу літературних джерел було виявлено широке різноманіття точок зору в розумінні поняття економічна соціалізація.</w:t>
      </w:r>
    </w:p>
    <w:p w14:paraId="19BC1B72" w14:textId="77777777" w:rsidR="002E21E5" w:rsidRDefault="002E21E5" w:rsidP="002E21E5">
      <w:pPr>
        <w:spacing w:line="360" w:lineRule="auto"/>
        <w:ind w:firstLine="720"/>
        <w:jc w:val="both"/>
        <w:rPr>
          <w:rFonts w:ascii="Times New Roman" w:hAnsi="Times New Roman" w:cs="Times New Roman"/>
          <w:sz w:val="28"/>
          <w:szCs w:val="28"/>
        </w:rPr>
      </w:pPr>
      <w:r w:rsidRPr="00381E63">
        <w:rPr>
          <w:rFonts w:ascii="Times New Roman" w:hAnsi="Times New Roman" w:cs="Times New Roman"/>
          <w:sz w:val="28"/>
          <w:szCs w:val="28"/>
        </w:rPr>
        <w:t>Деякі науковці розглядають економічну соціалізацію насамперед як процес набуття індивідом економічних знань, умінь і моделей поведінки, необхідних для участі в господарському житті суспільства. На думку Г. Сем’ї, це становлення особистості як активного учасника економічних відносин, який засвоює соціально прийняті норми, цінності та практики економічної діяльності.</w:t>
      </w:r>
    </w:p>
    <w:p w14:paraId="6075AA05"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На думку А.Ю. Бутовського та А.М. Луньової, економічна соціалізація є процесом формування моделі поведінки людини, розвиток людського капіталу, тобто потенційних здібностей людини до участі в процесі виробництва, її знань, досвіду, трудових навичок.</w:t>
      </w:r>
    </w:p>
    <w:p w14:paraId="1D087835"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Інші автори розглядають економічну соціалізацію як процес становлення економічного мислення, економічної свідомості, економічної культури (О.В. Козлова).</w:t>
      </w:r>
    </w:p>
    <w:p w14:paraId="68F83C6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А.С. Прутченков під економічною соціалізацією розуміє об'єктивний процес засвоєння особистістю економічних поглядів, переконань, цінностей, норм економічного життя, що існують в суспільстві.</w:t>
      </w:r>
    </w:p>
    <w:p w14:paraId="16332420" w14:textId="0337854D" w:rsidR="002E21E5" w:rsidRPr="002600C8" w:rsidRDefault="002E21E5" w:rsidP="002E21E5">
      <w:pPr>
        <w:spacing w:line="360" w:lineRule="auto"/>
        <w:ind w:firstLine="720"/>
        <w:jc w:val="both"/>
        <w:rPr>
          <w:rFonts w:ascii="Times New Roman" w:hAnsi="Times New Roman" w:cs="Times New Roman"/>
          <w:sz w:val="28"/>
          <w:szCs w:val="28"/>
        </w:rPr>
      </w:pPr>
      <w:bookmarkStart w:id="5" w:name="_Hlk214565250"/>
      <w:r w:rsidRPr="00381E63">
        <w:rPr>
          <w:rFonts w:ascii="Times New Roman" w:hAnsi="Times New Roman" w:cs="Times New Roman"/>
          <w:sz w:val="28"/>
          <w:szCs w:val="28"/>
        </w:rPr>
        <w:t>У дослідженнях лабораторії соціальної психології Інституту психології ім. Г. С. Костюка економічна соціалізація розглядається крізь призму ціннісних орієнтацій особистості. Учений колектив наголошує, що економічні цінності не лише відображають систему соціально-економічних відносин, а й формуються під впливом індивідуально-психологічних характеристик.</w:t>
      </w:r>
      <w:r>
        <w:rPr>
          <w:rFonts w:ascii="Times New Roman" w:hAnsi="Times New Roman" w:cs="Times New Roman"/>
          <w:sz w:val="28"/>
          <w:szCs w:val="28"/>
        </w:rPr>
        <w:t xml:space="preserve"> </w:t>
      </w:r>
      <w:r w:rsidRPr="002600C8">
        <w:rPr>
          <w:rFonts w:ascii="Times New Roman" w:hAnsi="Times New Roman" w:cs="Times New Roman"/>
          <w:sz w:val="28"/>
          <w:szCs w:val="28"/>
        </w:rPr>
        <w:t xml:space="preserve">Науковцями була розроблена системна модель економічної соціалізації з трансформацією її в оперативну модель </w:t>
      </w:r>
      <w:bookmarkEnd w:id="5"/>
      <w:r w:rsidRPr="002600C8">
        <w:rPr>
          <w:rFonts w:ascii="Times New Roman" w:hAnsi="Times New Roman" w:cs="Times New Roman"/>
          <w:sz w:val="28"/>
          <w:szCs w:val="28"/>
        </w:rPr>
        <w:t>[</w:t>
      </w:r>
      <w:r w:rsidR="00A313C2">
        <w:rPr>
          <w:rFonts w:ascii="Times New Roman" w:hAnsi="Times New Roman" w:cs="Times New Roman"/>
          <w:sz w:val="28"/>
          <w:szCs w:val="28"/>
        </w:rPr>
        <w:t>44</w:t>
      </w:r>
      <w:r w:rsidR="00A805BE">
        <w:rPr>
          <w:rFonts w:ascii="Times New Roman" w:hAnsi="Times New Roman" w:cs="Times New Roman"/>
          <w:sz w:val="28"/>
          <w:szCs w:val="28"/>
        </w:rPr>
        <w:t>,</w:t>
      </w:r>
      <w:r w:rsidR="00A313C2">
        <w:rPr>
          <w:rFonts w:ascii="Times New Roman" w:hAnsi="Times New Roman" w:cs="Times New Roman"/>
          <w:sz w:val="28"/>
          <w:szCs w:val="28"/>
        </w:rPr>
        <w:t>31</w:t>
      </w:r>
      <w:r w:rsidRPr="002600C8">
        <w:rPr>
          <w:rFonts w:ascii="Times New Roman" w:hAnsi="Times New Roman" w:cs="Times New Roman"/>
          <w:sz w:val="28"/>
          <w:szCs w:val="28"/>
        </w:rPr>
        <w:t>].</w:t>
      </w:r>
    </w:p>
    <w:p w14:paraId="42FDA323" w14:textId="492A75D1"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В.В. Москаленко під економічною соціалізацією розуміє процес інтеріоризації індивідом економічних цінностей суспільства, який відбувається через потребу, внутрішньо-індивідуальну систему </w:t>
      </w:r>
      <w:bookmarkStart w:id="6" w:name="_Hlk214568023"/>
      <w:r w:rsidRPr="002600C8">
        <w:rPr>
          <w:rFonts w:ascii="Times New Roman" w:hAnsi="Times New Roman" w:cs="Times New Roman"/>
          <w:sz w:val="28"/>
          <w:szCs w:val="28"/>
        </w:rPr>
        <w:t>[</w:t>
      </w:r>
      <w:r w:rsidR="00280F44">
        <w:rPr>
          <w:rFonts w:ascii="Times New Roman" w:hAnsi="Times New Roman" w:cs="Times New Roman"/>
          <w:sz w:val="28"/>
          <w:szCs w:val="28"/>
        </w:rPr>
        <w:t>3</w:t>
      </w:r>
      <w:r w:rsidR="00A313C2">
        <w:rPr>
          <w:rFonts w:ascii="Times New Roman" w:hAnsi="Times New Roman" w:cs="Times New Roman"/>
          <w:sz w:val="28"/>
          <w:szCs w:val="28"/>
        </w:rPr>
        <w:t>2</w:t>
      </w:r>
      <w:r w:rsidRPr="002600C8">
        <w:rPr>
          <w:rFonts w:ascii="Times New Roman" w:hAnsi="Times New Roman" w:cs="Times New Roman"/>
          <w:sz w:val="28"/>
          <w:szCs w:val="28"/>
        </w:rPr>
        <w:t>].</w:t>
      </w:r>
      <w:bookmarkEnd w:id="6"/>
    </w:p>
    <w:p w14:paraId="17684272" w14:textId="4D142407" w:rsidR="002E21E5"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lastRenderedPageBreak/>
        <w:t xml:space="preserve">Близьким є визначення дане А.Л. Журавльовим. На його думку, економічна соціалізація це процес та результат включення індивіда в світ економічних відносин суспільства, в якому він живе. Тобто людина засвоює економічний досвід суспільства, систему соціальних та економічних цінностей і, активно перетворюючи його, стає економічним суб'єктом даного суспільства </w:t>
      </w:r>
      <w:bookmarkStart w:id="7" w:name="_Hlk214569367"/>
      <w:r w:rsidRPr="002600C8">
        <w:rPr>
          <w:rFonts w:ascii="Times New Roman" w:hAnsi="Times New Roman" w:cs="Times New Roman"/>
          <w:sz w:val="28"/>
          <w:szCs w:val="28"/>
        </w:rPr>
        <w:t>[</w:t>
      </w:r>
      <w:r w:rsidR="00280F44">
        <w:rPr>
          <w:rFonts w:ascii="Times New Roman" w:hAnsi="Times New Roman" w:cs="Times New Roman"/>
          <w:sz w:val="28"/>
          <w:szCs w:val="28"/>
        </w:rPr>
        <w:t>17</w:t>
      </w:r>
      <w:r w:rsidRPr="002600C8">
        <w:rPr>
          <w:rFonts w:ascii="Times New Roman" w:hAnsi="Times New Roman" w:cs="Times New Roman"/>
          <w:sz w:val="28"/>
          <w:szCs w:val="28"/>
        </w:rPr>
        <w:t>].</w:t>
      </w:r>
      <w:bookmarkEnd w:id="7"/>
    </w:p>
    <w:p w14:paraId="15C9C2E5" w14:textId="0314616A" w:rsidR="002E21E5" w:rsidRPr="001D3CF2" w:rsidRDefault="002E21E5" w:rsidP="002E21E5">
      <w:pPr>
        <w:spacing w:line="360" w:lineRule="auto"/>
        <w:ind w:firstLine="720"/>
        <w:jc w:val="both"/>
        <w:rPr>
          <w:rFonts w:ascii="Times New Roman" w:hAnsi="Times New Roman" w:cs="Times New Roman"/>
          <w:sz w:val="28"/>
          <w:szCs w:val="28"/>
        </w:rPr>
      </w:pPr>
      <w:r w:rsidRPr="001D3CF2">
        <w:rPr>
          <w:rFonts w:ascii="Times New Roman" w:hAnsi="Times New Roman" w:cs="Times New Roman"/>
          <w:sz w:val="28"/>
          <w:szCs w:val="28"/>
        </w:rPr>
        <w:t xml:space="preserve">У сучасних наукових підходах економічна соціалізація дедалі частіше розглядається крізь призму цифрової трансформації суспільства. Згідно з концепцією </w:t>
      </w:r>
      <w:r w:rsidRPr="00CE2B79">
        <w:rPr>
          <w:rFonts w:ascii="Times New Roman" w:hAnsi="Times New Roman" w:cs="Times New Roman"/>
          <w:sz w:val="28"/>
          <w:szCs w:val="28"/>
        </w:rPr>
        <w:t>digital economic socialization</w:t>
      </w:r>
      <w:r w:rsidRPr="001D3CF2">
        <w:rPr>
          <w:rFonts w:ascii="Times New Roman" w:hAnsi="Times New Roman" w:cs="Times New Roman"/>
          <w:sz w:val="28"/>
          <w:szCs w:val="28"/>
        </w:rPr>
        <w:t xml:space="preserve"> </w:t>
      </w:r>
      <w:r w:rsidR="00CE2B79" w:rsidRPr="00CE2B79">
        <w:rPr>
          <w:rFonts w:ascii="Times New Roman" w:hAnsi="Times New Roman" w:cs="Times New Roman"/>
          <w:sz w:val="28"/>
          <w:szCs w:val="28"/>
        </w:rPr>
        <w:t>[</w:t>
      </w:r>
      <w:r w:rsidR="0098014A">
        <w:rPr>
          <w:rFonts w:ascii="Times New Roman" w:hAnsi="Times New Roman" w:cs="Times New Roman"/>
          <w:sz w:val="28"/>
          <w:szCs w:val="28"/>
        </w:rPr>
        <w:t>99</w:t>
      </w:r>
      <w:r w:rsidR="00CE2B79" w:rsidRPr="00CE2B79">
        <w:rPr>
          <w:rFonts w:ascii="Times New Roman" w:hAnsi="Times New Roman" w:cs="Times New Roman"/>
          <w:sz w:val="28"/>
          <w:szCs w:val="28"/>
        </w:rPr>
        <w:t>]</w:t>
      </w:r>
      <w:r w:rsidRPr="001D3CF2">
        <w:rPr>
          <w:rFonts w:ascii="Times New Roman" w:hAnsi="Times New Roman" w:cs="Times New Roman"/>
          <w:sz w:val="28"/>
          <w:szCs w:val="28"/>
        </w:rPr>
        <w:t xml:space="preserve">, процес формування економічної свідомості, цінностей та поведінкових моделей відбувається не лише через традиційні канали (сім’я, освіта, робота), але й через </w:t>
      </w:r>
      <w:r w:rsidRPr="00CE2B79">
        <w:rPr>
          <w:rFonts w:ascii="Times New Roman" w:hAnsi="Times New Roman" w:cs="Times New Roman"/>
          <w:sz w:val="28"/>
          <w:szCs w:val="28"/>
        </w:rPr>
        <w:t>цифрове середовище</w:t>
      </w:r>
      <w:r w:rsidRPr="001D3CF2">
        <w:rPr>
          <w:rFonts w:ascii="Times New Roman" w:hAnsi="Times New Roman" w:cs="Times New Roman"/>
          <w:sz w:val="28"/>
          <w:szCs w:val="28"/>
        </w:rPr>
        <w:t xml:space="preserve"> — соціальні мережі, платформи електронної комерції, фінансові додатки, медіаконтент. Саме в цьому середовищі молодь отримує перші уявлення про гроші, споживання, інвестиції, підприємництво, формуючи власну систему економічних установок.</w:t>
      </w:r>
    </w:p>
    <w:p w14:paraId="7846767F" w14:textId="55AA9BC1" w:rsidR="002E21E5" w:rsidRPr="001D3CF2" w:rsidRDefault="002E21E5" w:rsidP="002E21E5">
      <w:pPr>
        <w:spacing w:line="360" w:lineRule="auto"/>
        <w:ind w:firstLine="720"/>
        <w:jc w:val="both"/>
        <w:rPr>
          <w:rFonts w:ascii="Times New Roman" w:hAnsi="Times New Roman" w:cs="Times New Roman"/>
          <w:sz w:val="28"/>
          <w:szCs w:val="28"/>
        </w:rPr>
      </w:pPr>
      <w:r w:rsidRPr="001D3CF2">
        <w:rPr>
          <w:rFonts w:ascii="Times New Roman" w:hAnsi="Times New Roman" w:cs="Times New Roman"/>
          <w:sz w:val="28"/>
          <w:szCs w:val="28"/>
        </w:rPr>
        <w:t xml:space="preserve">Як підкреслює </w:t>
      </w:r>
      <w:r w:rsidRPr="005E568A">
        <w:rPr>
          <w:rFonts w:ascii="Times New Roman" w:hAnsi="Times New Roman" w:cs="Times New Roman"/>
          <w:sz w:val="28"/>
          <w:szCs w:val="28"/>
        </w:rPr>
        <w:t>Furnham</w:t>
      </w:r>
      <w:r w:rsidR="005E568A" w:rsidRPr="005E568A">
        <w:rPr>
          <w:rFonts w:ascii="Times New Roman" w:hAnsi="Times New Roman" w:cs="Times New Roman"/>
          <w:sz w:val="28"/>
          <w:szCs w:val="28"/>
        </w:rPr>
        <w:t xml:space="preserve">, </w:t>
      </w:r>
      <w:r w:rsidRPr="005E568A">
        <w:rPr>
          <w:rFonts w:ascii="Times New Roman" w:hAnsi="Times New Roman" w:cs="Times New Roman"/>
          <w:sz w:val="28"/>
          <w:szCs w:val="28"/>
        </w:rPr>
        <w:t>фінансова грамотність і поведінкові патерни сучасних підлітків та студентів формуються під впливом інформаційних технологій, де економічні знання часто засвоюються неформально — через блоги, відеоконтент, інтерактивні ігри. У цьому контексті важливим чинником стає медіапсихологічний аспект соціалізації,</w:t>
      </w:r>
      <w:r w:rsidRPr="001D3CF2">
        <w:rPr>
          <w:rFonts w:ascii="Times New Roman" w:hAnsi="Times New Roman" w:cs="Times New Roman"/>
          <w:sz w:val="28"/>
          <w:szCs w:val="28"/>
        </w:rPr>
        <w:t xml:space="preserve"> коли інформаційні потоки впливають на формування уявлень про економічний успіх, ризик, власність і соціальну мобільність</w:t>
      </w:r>
      <w:r w:rsidR="005E568A" w:rsidRPr="005E568A">
        <w:rPr>
          <w:rFonts w:ascii="Times New Roman" w:hAnsi="Times New Roman" w:cs="Times New Roman"/>
          <w:sz w:val="28"/>
          <w:szCs w:val="28"/>
        </w:rPr>
        <w:t>[</w:t>
      </w:r>
      <w:r w:rsidR="0098014A">
        <w:rPr>
          <w:rFonts w:ascii="Times New Roman" w:hAnsi="Times New Roman" w:cs="Times New Roman"/>
          <w:sz w:val="28"/>
          <w:szCs w:val="28"/>
        </w:rPr>
        <w:t>63</w:t>
      </w:r>
      <w:r w:rsidR="005E568A" w:rsidRPr="005E568A">
        <w:rPr>
          <w:rFonts w:ascii="Times New Roman" w:hAnsi="Times New Roman" w:cs="Times New Roman"/>
          <w:sz w:val="28"/>
          <w:szCs w:val="28"/>
        </w:rPr>
        <w:t>]</w:t>
      </w:r>
      <w:r w:rsidRPr="001D3CF2">
        <w:rPr>
          <w:rFonts w:ascii="Times New Roman" w:hAnsi="Times New Roman" w:cs="Times New Roman"/>
          <w:sz w:val="28"/>
          <w:szCs w:val="28"/>
        </w:rPr>
        <w:t>.</w:t>
      </w:r>
    </w:p>
    <w:p w14:paraId="423CE5E4"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1D3CF2">
        <w:rPr>
          <w:rFonts w:ascii="Times New Roman" w:hAnsi="Times New Roman" w:cs="Times New Roman"/>
          <w:sz w:val="28"/>
          <w:szCs w:val="28"/>
        </w:rPr>
        <w:t xml:space="preserve">Отже, традиційна концепція економічної соціалізації, розроблена Киричуком, Москаленко, Бехом, потребує розширення з урахуванням </w:t>
      </w:r>
      <w:r w:rsidRPr="005E568A">
        <w:rPr>
          <w:rFonts w:ascii="Times New Roman" w:hAnsi="Times New Roman" w:cs="Times New Roman"/>
          <w:sz w:val="28"/>
          <w:szCs w:val="28"/>
        </w:rPr>
        <w:t>цифрової динаміки сучасного суспільства</w:t>
      </w:r>
      <w:r w:rsidRPr="001D3CF2">
        <w:rPr>
          <w:rFonts w:ascii="Times New Roman" w:hAnsi="Times New Roman" w:cs="Times New Roman"/>
          <w:sz w:val="28"/>
          <w:szCs w:val="28"/>
        </w:rPr>
        <w:t>, де технології стають не лише інструментом навчання, а й агентом соціалізації, що формує нову цифрову ідентичність особистості.</w:t>
      </w:r>
    </w:p>
    <w:p w14:paraId="354C2A21"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lastRenderedPageBreak/>
        <w:t>Поняття суб'єкт економічної діяльності розглядається в аспекті усієї економічної життєдіяльності, що реалізується через особу, яка так чи інакше взаємодіє з іншими суб'єктами.</w:t>
      </w:r>
    </w:p>
    <w:p w14:paraId="45F906B6"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В.П. Позняков виділяє такі характерні ознаки суб'єкта економічної діяльності:</w:t>
      </w:r>
    </w:p>
    <w:p w14:paraId="7D833BF8"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активність, яка за своїм характером є вибором організаційно-економічних умов діяльності (форми власності, вид діяльності). Психологічну основу активності становлять цілі, мотиви, соціальні настанови, наміри, очікування та інші компоненти мотиваційної сфери суб'єкта;</w:t>
      </w:r>
    </w:p>
    <w:p w14:paraId="2EA0A0B7"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спрямування активності;</w:t>
      </w:r>
    </w:p>
    <w:p w14:paraId="63425DA0"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рівень активності, що вимірюється інтенсивністю економічної діяльності, сукупністю енергетичних і ресурсних витрат для здійснення діяльності;</w:t>
      </w:r>
    </w:p>
    <w:p w14:paraId="040EB877" w14:textId="4B48F702"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  усвідомленість, раціональність діяльності </w:t>
      </w:r>
      <w:bookmarkStart w:id="8" w:name="_Hlk214569872"/>
      <w:r w:rsidRPr="002600C8">
        <w:rPr>
          <w:rFonts w:ascii="Times New Roman" w:hAnsi="Times New Roman" w:cs="Times New Roman"/>
          <w:sz w:val="28"/>
          <w:szCs w:val="28"/>
        </w:rPr>
        <w:t>[</w:t>
      </w:r>
      <w:r w:rsidR="0098014A">
        <w:rPr>
          <w:rFonts w:ascii="Times New Roman" w:hAnsi="Times New Roman" w:cs="Times New Roman"/>
          <w:sz w:val="28"/>
          <w:szCs w:val="28"/>
        </w:rPr>
        <w:t>39</w:t>
      </w:r>
      <w:r w:rsidRPr="002600C8">
        <w:rPr>
          <w:rFonts w:ascii="Times New Roman" w:hAnsi="Times New Roman" w:cs="Times New Roman"/>
          <w:sz w:val="28"/>
          <w:szCs w:val="28"/>
        </w:rPr>
        <w:t>]</w:t>
      </w:r>
      <w:bookmarkEnd w:id="8"/>
      <w:r w:rsidRPr="002600C8">
        <w:rPr>
          <w:rFonts w:ascii="Times New Roman" w:hAnsi="Times New Roman" w:cs="Times New Roman"/>
          <w:sz w:val="28"/>
          <w:szCs w:val="28"/>
        </w:rPr>
        <w:t>.</w:t>
      </w:r>
    </w:p>
    <w:p w14:paraId="43C771F1" w14:textId="77777777" w:rsidR="002E21E5" w:rsidRPr="00740D34" w:rsidRDefault="002E21E5" w:rsidP="002E21E5">
      <w:pPr>
        <w:spacing w:line="360" w:lineRule="auto"/>
        <w:ind w:firstLine="720"/>
        <w:jc w:val="both"/>
        <w:rPr>
          <w:rFonts w:ascii="Times New Roman" w:hAnsi="Times New Roman" w:cs="Times New Roman"/>
          <w:sz w:val="28"/>
          <w:szCs w:val="28"/>
        </w:rPr>
      </w:pPr>
      <w:r w:rsidRPr="00740D34">
        <w:rPr>
          <w:rFonts w:ascii="Times New Roman" w:hAnsi="Times New Roman" w:cs="Times New Roman"/>
          <w:sz w:val="28"/>
          <w:szCs w:val="28"/>
        </w:rPr>
        <w:t>Психологічну основу активності становлять цілі, мотиви, соціальні настанови, наміри, очікування та інші компоненти мотиваційної сфери суб’єкта.</w:t>
      </w:r>
    </w:p>
    <w:p w14:paraId="556AF3AE" w14:textId="335DC375" w:rsidR="002E21E5" w:rsidRDefault="002E21E5" w:rsidP="002E21E5">
      <w:pPr>
        <w:spacing w:line="360" w:lineRule="auto"/>
        <w:ind w:firstLine="720"/>
        <w:jc w:val="both"/>
        <w:rPr>
          <w:rFonts w:ascii="Times New Roman" w:hAnsi="Times New Roman" w:cs="Times New Roman"/>
          <w:sz w:val="28"/>
          <w:szCs w:val="28"/>
        </w:rPr>
      </w:pPr>
      <w:r w:rsidRPr="00740D34">
        <w:rPr>
          <w:rFonts w:ascii="Times New Roman" w:hAnsi="Times New Roman" w:cs="Times New Roman"/>
          <w:sz w:val="28"/>
          <w:szCs w:val="28"/>
        </w:rPr>
        <w:t>У контексті цифрової економіки ці психологічні механізми набувають нової форми. Дослідження PwC (2023)</w:t>
      </w:r>
      <w:r w:rsidR="005E568A" w:rsidRPr="005E568A">
        <w:t xml:space="preserve"> </w:t>
      </w:r>
      <w:r w:rsidR="005E568A" w:rsidRPr="005E568A">
        <w:rPr>
          <w:rFonts w:ascii="Times New Roman" w:hAnsi="Times New Roman" w:cs="Times New Roman"/>
          <w:sz w:val="28"/>
          <w:szCs w:val="28"/>
        </w:rPr>
        <w:t>[</w:t>
      </w:r>
      <w:r w:rsidR="0098014A">
        <w:rPr>
          <w:rFonts w:ascii="Times New Roman" w:hAnsi="Times New Roman" w:cs="Times New Roman"/>
          <w:sz w:val="28"/>
          <w:szCs w:val="28"/>
        </w:rPr>
        <w:t>100</w:t>
      </w:r>
      <w:r w:rsidR="005E568A" w:rsidRPr="005E568A">
        <w:rPr>
          <w:rFonts w:ascii="Times New Roman" w:hAnsi="Times New Roman" w:cs="Times New Roman"/>
          <w:sz w:val="28"/>
          <w:szCs w:val="28"/>
        </w:rPr>
        <w:t>]</w:t>
      </w:r>
      <w:r w:rsidRPr="00740D34">
        <w:rPr>
          <w:rFonts w:ascii="Times New Roman" w:hAnsi="Times New Roman" w:cs="Times New Roman"/>
          <w:sz w:val="28"/>
          <w:szCs w:val="28"/>
        </w:rPr>
        <w:t xml:space="preserve"> та World Bank (2022) </w:t>
      </w:r>
      <w:r w:rsidR="005E568A" w:rsidRPr="005E568A">
        <w:rPr>
          <w:rFonts w:ascii="Times New Roman" w:hAnsi="Times New Roman" w:cs="Times New Roman"/>
          <w:sz w:val="28"/>
          <w:szCs w:val="28"/>
        </w:rPr>
        <w:t>[</w:t>
      </w:r>
      <w:r w:rsidR="0098014A">
        <w:rPr>
          <w:rFonts w:ascii="Times New Roman" w:hAnsi="Times New Roman" w:cs="Times New Roman"/>
          <w:sz w:val="28"/>
          <w:szCs w:val="28"/>
        </w:rPr>
        <w:t>113</w:t>
      </w:r>
      <w:r w:rsidR="005E568A" w:rsidRPr="005E568A">
        <w:rPr>
          <w:rFonts w:ascii="Times New Roman" w:hAnsi="Times New Roman" w:cs="Times New Roman"/>
          <w:sz w:val="28"/>
          <w:szCs w:val="28"/>
        </w:rPr>
        <w:t>]</w:t>
      </w:r>
      <w:r w:rsidR="005E568A">
        <w:rPr>
          <w:rFonts w:ascii="Times New Roman" w:hAnsi="Times New Roman" w:cs="Times New Roman"/>
          <w:sz w:val="28"/>
          <w:szCs w:val="28"/>
        </w:rPr>
        <w:t xml:space="preserve"> </w:t>
      </w:r>
      <w:r w:rsidRPr="00740D34">
        <w:rPr>
          <w:rFonts w:ascii="Times New Roman" w:hAnsi="Times New Roman" w:cs="Times New Roman"/>
          <w:sz w:val="28"/>
          <w:szCs w:val="28"/>
        </w:rPr>
        <w:t>засвідчують, що цифрові покоління виявляють вищий рівень саморегуляції у фінансових рішеннях, але одночасно частіше піддаються емоційним імпульсам («економіка уваги», FOMO). Це потребує нових підходів до розвитку економічної компетентності та психологічної стійкості.</w:t>
      </w:r>
    </w:p>
    <w:p w14:paraId="03133ED8" w14:textId="1B6ADEC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Як зазначають вітчизняні науковці, суб'єкт економічної діяльності може розглядатись на макро-, мезо- та мікроекономічному рівні аналізу. А.В. Мудрик поряд з перерахованими рівнями розгляду виділяє також мегарівень факторів </w:t>
      </w:r>
      <w:r w:rsidRPr="002600C8">
        <w:rPr>
          <w:rFonts w:ascii="Times New Roman" w:hAnsi="Times New Roman" w:cs="Times New Roman"/>
          <w:sz w:val="28"/>
          <w:szCs w:val="28"/>
        </w:rPr>
        <w:lastRenderedPageBreak/>
        <w:t>соціалізації [</w:t>
      </w:r>
      <w:r w:rsidR="0098014A">
        <w:rPr>
          <w:rFonts w:ascii="Times New Roman" w:hAnsi="Times New Roman" w:cs="Times New Roman"/>
          <w:sz w:val="28"/>
          <w:szCs w:val="28"/>
        </w:rPr>
        <w:t>35</w:t>
      </w:r>
      <w:r w:rsidRPr="002600C8">
        <w:rPr>
          <w:rFonts w:ascii="Times New Roman" w:hAnsi="Times New Roman" w:cs="Times New Roman"/>
          <w:sz w:val="28"/>
          <w:szCs w:val="28"/>
        </w:rPr>
        <w:t>]. Враховуючи це, можна зробити припущення про існування мегаекономічного рівня діяльності суб'єкта.</w:t>
      </w:r>
    </w:p>
    <w:p w14:paraId="145E95C6"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Весь світ зачіпають глобалізаційні процеси. Безумовно виникнення транснаціональних корпорацій є також складовою частиною даного явища. Людина як суб'єкт економічної діяльності починає взаємодіяти з представниками багатьох країн, міжнародних організацій та подібних корпорацій, зважаючи на ті явища і процеси, які відбуваються в світі з тенденціями на майбутнє.</w:t>
      </w:r>
    </w:p>
    <w:p w14:paraId="0BA49458"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Враховуючи діяльність суб'єкта економічної діяльності та вплив на нього ряду факторів соціалізації, доцільно з'ясувати що саме розглядається як результати процесу економічної соціалізації.</w:t>
      </w:r>
    </w:p>
    <w:p w14:paraId="43DB9C0E" w14:textId="5BDAB731"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О.С. Дейнека, визначаючи сутність економічної соціалізації як економічно-психологічну адаптацію особистості, розуміє її результати як успішність адаптації суб'єкта господарювання до економічних умов, які змінюються, проявляються у бідності або матеріальному статку, тобто в економічному статусі і якості життя людини, в його очікуваннях та ставленнях до економічних реформ, ринку, грошей; вона пов'язана з системою цінностей, економічними мотивами, економічними нормами та інтересами  [</w:t>
      </w:r>
      <w:r w:rsidR="0098014A">
        <w:rPr>
          <w:rFonts w:ascii="Times New Roman" w:hAnsi="Times New Roman" w:cs="Times New Roman"/>
          <w:sz w:val="28"/>
          <w:szCs w:val="28"/>
        </w:rPr>
        <w:t>9</w:t>
      </w:r>
      <w:r w:rsidRPr="002600C8">
        <w:rPr>
          <w:rFonts w:ascii="Times New Roman" w:hAnsi="Times New Roman" w:cs="Times New Roman"/>
          <w:sz w:val="28"/>
          <w:szCs w:val="28"/>
        </w:rPr>
        <w:t xml:space="preserve">].   </w:t>
      </w:r>
    </w:p>
    <w:p w14:paraId="5AFEA5BE" w14:textId="2255CC0B"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В.А. Хащенко результатом економічної соціалізації вважає економічну ідентичність особистості, яка формується завдяки механізмам соціальної категоризації та соціально-економічної адаптації [</w:t>
      </w:r>
      <w:r w:rsidR="0098014A">
        <w:rPr>
          <w:rFonts w:ascii="Times New Roman" w:hAnsi="Times New Roman" w:cs="Times New Roman"/>
          <w:sz w:val="28"/>
          <w:szCs w:val="28"/>
        </w:rPr>
        <w:t>49</w:t>
      </w:r>
      <w:r w:rsidRPr="002600C8">
        <w:rPr>
          <w:rFonts w:ascii="Times New Roman" w:hAnsi="Times New Roman" w:cs="Times New Roman"/>
          <w:sz w:val="28"/>
          <w:szCs w:val="28"/>
        </w:rPr>
        <w:t>].</w:t>
      </w:r>
    </w:p>
    <w:p w14:paraId="76294FFF" w14:textId="720307BD"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Результатом економічної соціалізації може бути економічна компетентність, що визначається наявністю економічних навичок та ролей, ступенем соціальної та економічної незалежності, а також моральної зрілості, необхідної для прийняття економічних рішень [</w:t>
      </w:r>
      <w:r w:rsidR="0098014A">
        <w:rPr>
          <w:rFonts w:ascii="Times New Roman" w:hAnsi="Times New Roman" w:cs="Times New Roman"/>
          <w:sz w:val="28"/>
          <w:szCs w:val="28"/>
        </w:rPr>
        <w:t>18</w:t>
      </w:r>
      <w:r w:rsidRPr="002600C8">
        <w:rPr>
          <w:rFonts w:ascii="Times New Roman" w:hAnsi="Times New Roman" w:cs="Times New Roman"/>
          <w:sz w:val="28"/>
          <w:szCs w:val="28"/>
        </w:rPr>
        <w:t>].</w:t>
      </w:r>
    </w:p>
    <w:p w14:paraId="29EEF202" w14:textId="13A64785"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Для оцінки стану економічної соціалізації учнів, на думку О.В. Анкудінової, можна використовувати такі критерії та показники, які дозволять найбільш якісно виявити динаміку процесу економічної соціалізації: </w:t>
      </w:r>
      <w:r w:rsidRPr="002600C8">
        <w:rPr>
          <w:rFonts w:ascii="Times New Roman" w:hAnsi="Times New Roman" w:cs="Times New Roman"/>
          <w:sz w:val="28"/>
          <w:szCs w:val="28"/>
        </w:rPr>
        <w:lastRenderedPageBreak/>
        <w:t>інтелектуальний, морально-ціннісний та поведінковий [</w:t>
      </w:r>
      <w:r w:rsidR="0098014A">
        <w:rPr>
          <w:rFonts w:ascii="Times New Roman" w:hAnsi="Times New Roman" w:cs="Times New Roman"/>
          <w:sz w:val="28"/>
          <w:szCs w:val="28"/>
        </w:rPr>
        <w:t>2</w:t>
      </w:r>
      <w:r w:rsidRPr="002600C8">
        <w:rPr>
          <w:rFonts w:ascii="Times New Roman" w:hAnsi="Times New Roman" w:cs="Times New Roman"/>
          <w:sz w:val="28"/>
          <w:szCs w:val="28"/>
        </w:rPr>
        <w:t>]. Інтелектуальний критерій можливо оцінити за допомогою наступних показників: наявність системи економічних знань відповідно вимог до обов'язкового об'єму економічних знань учнів, уміння вирішувати економічні задачі, користуватися навчальною та спеціальною літературою для отримання економічної інформації, сформованість економічного мислення.</w:t>
      </w:r>
    </w:p>
    <w:p w14:paraId="4EC700A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Морально-ціннісний критерій включає наступні показники: систему інтересів, цінностей, що визначає поведінку особистості в економічній діяльності, мотиви вивчення економіки.</w:t>
      </w:r>
    </w:p>
    <w:p w14:paraId="4371F7C4"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Поведінковий критерій оцінюється за такими показниками, як уміння аналізувати та узагальнювати реальні економічні явища та ситуації, сформованість моделей економічної поведінки та економічно значимих якостей особистості: ініціативність, підприємливість та інші.</w:t>
      </w:r>
    </w:p>
    <w:p w14:paraId="063AEAE8"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Вітчизняними науковцями обґрунтовано положення про те, що показником економічної соціалізації особистості є її економічна культура.</w:t>
      </w:r>
    </w:p>
    <w:p w14:paraId="1D526B73" w14:textId="3AB41082"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Економічна культура особистості є економічним світом людини, що існує як єдність предметно-речового та психічного, в якому віддзеркалюється особистісний розвиток людини. Цей економічний світ особистості включає діяльність і всю сукупність її зв'язків у сфері економічної реальності (виробництва, заощадження і споживання матеріальних благ) і може розглядатись як певний соціально-економічний простір, що визначає стратегії економічної поведінки людини, способи економічної діяльності, задає індивідам як суб'єктам економічної діяльності їх ставлення до світу в цілому </w:t>
      </w:r>
      <w:bookmarkStart w:id="9" w:name="_Hlk214571622"/>
      <w:r w:rsidRPr="002600C8">
        <w:rPr>
          <w:rFonts w:ascii="Times New Roman" w:hAnsi="Times New Roman" w:cs="Times New Roman"/>
          <w:sz w:val="28"/>
          <w:szCs w:val="28"/>
        </w:rPr>
        <w:t>[</w:t>
      </w:r>
      <w:r w:rsidR="0098014A">
        <w:rPr>
          <w:rFonts w:ascii="Times New Roman" w:hAnsi="Times New Roman" w:cs="Times New Roman"/>
          <w:sz w:val="28"/>
          <w:szCs w:val="28"/>
        </w:rPr>
        <w:t>11</w:t>
      </w:r>
      <w:r w:rsidRPr="002600C8">
        <w:rPr>
          <w:rFonts w:ascii="Times New Roman" w:hAnsi="Times New Roman" w:cs="Times New Roman"/>
          <w:sz w:val="28"/>
          <w:szCs w:val="28"/>
        </w:rPr>
        <w:t>,</w:t>
      </w:r>
      <w:r w:rsidR="0098014A">
        <w:rPr>
          <w:rFonts w:ascii="Times New Roman" w:hAnsi="Times New Roman" w:cs="Times New Roman"/>
          <w:sz w:val="28"/>
          <w:szCs w:val="28"/>
        </w:rPr>
        <w:t>33</w:t>
      </w:r>
      <w:r w:rsidRPr="002600C8">
        <w:rPr>
          <w:rFonts w:ascii="Times New Roman" w:hAnsi="Times New Roman" w:cs="Times New Roman"/>
          <w:sz w:val="28"/>
          <w:szCs w:val="28"/>
        </w:rPr>
        <w:t>].</w:t>
      </w:r>
      <w:bookmarkEnd w:id="9"/>
    </w:p>
    <w:p w14:paraId="7DF0D1D9" w14:textId="77777777" w:rsidR="002E21E5" w:rsidRDefault="002E21E5" w:rsidP="002E21E5">
      <w:pPr>
        <w:spacing w:line="360" w:lineRule="auto"/>
        <w:ind w:firstLine="720"/>
        <w:jc w:val="both"/>
        <w:rPr>
          <w:rFonts w:ascii="Times New Roman" w:hAnsi="Times New Roman" w:cs="Times New Roman"/>
          <w:sz w:val="28"/>
          <w:szCs w:val="28"/>
        </w:rPr>
      </w:pPr>
      <w:r w:rsidRPr="00381E63">
        <w:rPr>
          <w:rFonts w:ascii="Times New Roman" w:hAnsi="Times New Roman" w:cs="Times New Roman"/>
          <w:sz w:val="28"/>
          <w:szCs w:val="28"/>
        </w:rPr>
        <w:t xml:space="preserve">За В. Москаленко, рівень економічної культури особистості виявляється у різноманітних формах активності, які відображають її готовність до раціональної економічної поведінки. До таких форм належать система знань, </w:t>
      </w:r>
      <w:r w:rsidRPr="00381E63">
        <w:rPr>
          <w:rFonts w:ascii="Times New Roman" w:hAnsi="Times New Roman" w:cs="Times New Roman"/>
          <w:sz w:val="28"/>
          <w:szCs w:val="28"/>
        </w:rPr>
        <w:lastRenderedPageBreak/>
        <w:t>навичок, установок і стратегій, що забезпечують успішну адаптацію до умов ринку.</w:t>
      </w:r>
    </w:p>
    <w:p w14:paraId="1AAF5F15" w14:textId="281CEB1B" w:rsidR="002E21E5" w:rsidRDefault="002E21E5" w:rsidP="002E21E5">
      <w:pPr>
        <w:spacing w:line="360" w:lineRule="auto"/>
        <w:ind w:firstLine="720"/>
        <w:jc w:val="both"/>
        <w:rPr>
          <w:rFonts w:ascii="Times New Roman" w:hAnsi="Times New Roman" w:cs="Times New Roman"/>
          <w:sz w:val="28"/>
          <w:szCs w:val="28"/>
        </w:rPr>
      </w:pPr>
      <w:r w:rsidRPr="00740D34">
        <w:rPr>
          <w:rFonts w:ascii="Times New Roman" w:hAnsi="Times New Roman" w:cs="Times New Roman"/>
          <w:sz w:val="28"/>
          <w:szCs w:val="28"/>
        </w:rPr>
        <w:t xml:space="preserve">Сучасні дослідження </w:t>
      </w:r>
      <w:r w:rsidR="00E27013" w:rsidRPr="00E27013">
        <w:rPr>
          <w:rFonts w:ascii="Times New Roman" w:hAnsi="Times New Roman" w:cs="Times New Roman"/>
          <w:sz w:val="28"/>
          <w:szCs w:val="28"/>
        </w:rPr>
        <w:t>[</w:t>
      </w:r>
      <w:r w:rsidR="0098014A">
        <w:rPr>
          <w:rFonts w:ascii="Times New Roman" w:hAnsi="Times New Roman" w:cs="Times New Roman"/>
          <w:sz w:val="28"/>
          <w:szCs w:val="28"/>
        </w:rPr>
        <w:t>90</w:t>
      </w:r>
      <w:r w:rsidR="00E27013" w:rsidRPr="00E27013">
        <w:rPr>
          <w:rFonts w:ascii="Times New Roman" w:hAnsi="Times New Roman" w:cs="Times New Roman"/>
          <w:sz w:val="28"/>
          <w:szCs w:val="28"/>
        </w:rPr>
        <w:t>,</w:t>
      </w:r>
      <w:r w:rsidR="00504861">
        <w:rPr>
          <w:rFonts w:ascii="Times New Roman" w:hAnsi="Times New Roman" w:cs="Times New Roman"/>
          <w:sz w:val="28"/>
          <w:szCs w:val="28"/>
        </w:rPr>
        <w:t xml:space="preserve"> 106</w:t>
      </w:r>
      <w:r w:rsidR="00B81E17">
        <w:rPr>
          <w:rFonts w:ascii="Times New Roman" w:hAnsi="Times New Roman" w:cs="Times New Roman"/>
          <w:sz w:val="28"/>
          <w:szCs w:val="28"/>
        </w:rPr>
        <w:t>,</w:t>
      </w:r>
      <w:r w:rsidR="00504861">
        <w:rPr>
          <w:rFonts w:ascii="Times New Roman" w:hAnsi="Times New Roman" w:cs="Times New Roman"/>
          <w:sz w:val="28"/>
          <w:szCs w:val="28"/>
        </w:rPr>
        <w:t xml:space="preserve"> 78</w:t>
      </w:r>
      <w:r w:rsidR="00E27013" w:rsidRPr="00E27013">
        <w:rPr>
          <w:rFonts w:ascii="Times New Roman" w:hAnsi="Times New Roman" w:cs="Times New Roman"/>
          <w:sz w:val="28"/>
          <w:szCs w:val="28"/>
        </w:rPr>
        <w:t>]</w:t>
      </w:r>
      <w:r w:rsidR="00B81E17">
        <w:rPr>
          <w:rFonts w:ascii="Times New Roman" w:hAnsi="Times New Roman" w:cs="Times New Roman"/>
          <w:sz w:val="28"/>
          <w:szCs w:val="28"/>
        </w:rPr>
        <w:t xml:space="preserve"> </w:t>
      </w:r>
      <w:r w:rsidRPr="00740D34">
        <w:rPr>
          <w:rFonts w:ascii="Times New Roman" w:hAnsi="Times New Roman" w:cs="Times New Roman"/>
          <w:sz w:val="28"/>
          <w:szCs w:val="28"/>
        </w:rPr>
        <w:t>підтверджують, що економічна соціалізація є не стільки процесом передачі знань, скільки психологічним механізмом адаптації молоді до мінливої економічної реальності. Вона включає усвідомлення економічних цінностей, інтеріоризацію соціальних норм та формування власних стратегій економічної поведінки в умовах цифрової невизначеності. Таким чином, молодь стає активним агентом змін, а не пасивним реципієнтом економічної культури.</w:t>
      </w:r>
    </w:p>
    <w:p w14:paraId="54DF55CF" w14:textId="1D669DE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 аспекті соціально-економічних змін, що відбуваються в нашому суспільстві, цікавою є думка Г.М. Авер'янової про особистісний ринок особистості. Суть даного поняття автор розкриває в тому, наскільки добре людина уміє подати себе, наскільки приваблива її "упаковка". Тепер, щоб отримати успіх, мало володіти умінням, розумом, майстерністю, відвертістю і порядністю. Успіх залежить тепер від здатності вступати в конкурентну боротьбу з подібними собі [</w:t>
      </w:r>
      <w:r w:rsidR="00504861">
        <w:rPr>
          <w:rFonts w:ascii="Times New Roman" w:hAnsi="Times New Roman" w:cs="Times New Roman"/>
          <w:sz w:val="28"/>
          <w:szCs w:val="28"/>
        </w:rPr>
        <w:t>1</w:t>
      </w:r>
      <w:r w:rsidRPr="002600C8">
        <w:rPr>
          <w:rFonts w:ascii="Times New Roman" w:hAnsi="Times New Roman" w:cs="Times New Roman"/>
          <w:sz w:val="28"/>
          <w:szCs w:val="28"/>
        </w:rPr>
        <w:t xml:space="preserve">].   </w:t>
      </w:r>
    </w:p>
    <w:p w14:paraId="16EBD459"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Важливо розуміти, що конкуренція – не єдине, що визначає вимоги до сучасної людини. Щоб бути успішним, індивіду необхідно проявляти динамізм, гнучкість у своїй поведінці, вміти швидко адаптуватися до змінних обставин, змінюючи стратегії діяльності при їхній неефективності. Також значну роль відіграє постійне розширення знань, здобуття нових кваліфікацій та професій, а також здатність знаходити баланс між власними інтересами та потребами компанії. Отже, відповідність між особистими прагненнями та вимогами суспільства є вирішальною для успішної економічної соціалізації.</w:t>
      </w:r>
    </w:p>
    <w:p w14:paraId="703E0E41" w14:textId="77777777" w:rsidR="002E21E5" w:rsidRDefault="002E21E5" w:rsidP="002E21E5">
      <w:pPr>
        <w:spacing w:line="360" w:lineRule="auto"/>
        <w:ind w:firstLine="720"/>
        <w:jc w:val="both"/>
        <w:rPr>
          <w:rFonts w:ascii="Times New Roman" w:hAnsi="Times New Roman" w:cs="Times New Roman"/>
          <w:sz w:val="28"/>
          <w:szCs w:val="28"/>
        </w:rPr>
      </w:pPr>
      <w:r w:rsidRPr="00381E63">
        <w:rPr>
          <w:rFonts w:ascii="Times New Roman" w:hAnsi="Times New Roman" w:cs="Times New Roman"/>
          <w:sz w:val="28"/>
          <w:szCs w:val="28"/>
        </w:rPr>
        <w:t xml:space="preserve">У структурі економічної соціалізації виокремлюють когнітивний, емоційно-оцінний і поведінковий рівні. Когнітивний компонент охоплює систему знань і уявлень про економічну дійсність; емоційно-оцінний — </w:t>
      </w:r>
      <w:r w:rsidRPr="00381E63">
        <w:rPr>
          <w:rFonts w:ascii="Times New Roman" w:hAnsi="Times New Roman" w:cs="Times New Roman"/>
          <w:sz w:val="28"/>
          <w:szCs w:val="28"/>
        </w:rPr>
        <w:lastRenderedPageBreak/>
        <w:t>ставлення особистості до економічних процесів; поведінковий — практичні дії, мотиви та готовність до економічної активності.</w:t>
      </w:r>
    </w:p>
    <w:p w14:paraId="17B5CF19"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Когнітивний компонент ціннісних економічних репрезентацій пов'язаний з усвідомленням і раціональною осмисленістю суб'єктом різних сторін економічної реальності, результатом яких є сукупність уявлень і знань у цій сфері. Цей компонент включає в себе загальні економічні знання, економічні норми і цінності, які особистість засвоює в процесі соціалізації.   </w:t>
      </w:r>
    </w:p>
    <w:p w14:paraId="34D6B2BF"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Емоційний компонент являє собою емоційне ставлення людини до економічної реальності. Він представлений в ціннісних економічних репрезентаціях як сукупності суб'єктивних, емоційно забарвлених думок і оцінок різних сторін економічної реальності. Емоційне ставлення до економічної реальності може бути як позитивним, так і негативним.   </w:t>
      </w:r>
    </w:p>
    <w:p w14:paraId="2B9419DC" w14:textId="5AA9EAD9" w:rsidR="002E21E5"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 xml:space="preserve">Конативний (поведінковий) компонент економічних репрезентацій представлено у свідомості суб'єкта у вигляді мотивів, цілей, спрямувань, намірів і готовності суб'єкта до здійснення економічної діяльності. Поведінковий компонент відображає зразки економічної поведінки, які людина засвоїла й присвоїла на даному етапі життєдіяльності </w:t>
      </w:r>
      <w:bookmarkStart w:id="10" w:name="_Hlk214572538"/>
      <w:r w:rsidRPr="002600C8">
        <w:rPr>
          <w:rFonts w:ascii="Times New Roman" w:hAnsi="Times New Roman" w:cs="Times New Roman"/>
          <w:sz w:val="28"/>
          <w:szCs w:val="28"/>
        </w:rPr>
        <w:t>[</w:t>
      </w:r>
      <w:r w:rsidR="00504861">
        <w:rPr>
          <w:rFonts w:ascii="Times New Roman" w:hAnsi="Times New Roman" w:cs="Times New Roman"/>
          <w:sz w:val="28"/>
          <w:szCs w:val="28"/>
        </w:rPr>
        <w:t>33</w:t>
      </w:r>
      <w:r w:rsidRPr="002600C8">
        <w:rPr>
          <w:rFonts w:ascii="Times New Roman" w:hAnsi="Times New Roman" w:cs="Times New Roman"/>
          <w:sz w:val="28"/>
          <w:szCs w:val="28"/>
        </w:rPr>
        <w:t xml:space="preserve">]. </w:t>
      </w:r>
      <w:bookmarkEnd w:id="10"/>
    </w:p>
    <w:p w14:paraId="6BB0E9E8" w14:textId="77777777" w:rsidR="002E21E5" w:rsidRPr="00740D34" w:rsidRDefault="002E21E5" w:rsidP="002E21E5">
      <w:pPr>
        <w:spacing w:line="360" w:lineRule="auto"/>
        <w:ind w:firstLine="720"/>
        <w:jc w:val="both"/>
        <w:rPr>
          <w:rFonts w:ascii="Times New Roman" w:hAnsi="Times New Roman" w:cs="Times New Roman"/>
          <w:sz w:val="28"/>
          <w:szCs w:val="28"/>
        </w:rPr>
      </w:pPr>
      <w:r w:rsidRPr="00740D34">
        <w:rPr>
          <w:rFonts w:ascii="Times New Roman" w:hAnsi="Times New Roman" w:cs="Times New Roman"/>
          <w:sz w:val="28"/>
          <w:szCs w:val="28"/>
        </w:rPr>
        <w:t>Узагальнюючи наведені підходи до визначення сутності економічної соціалізації, можна побачити, що дослідники розглядають її як багаторівневий процес, у якому поєднуються когнітивні, емоційно-ціннісні та поведінкові компоненти, що формують економічну свідомість особистості. На основі аналізу вітчизняних і зарубіжних праць було побудовано узагальнену схему, яка відображає основні підходи, структурні елементи та фактори впливу економічної соціалізації ( мал. 1.1).</w:t>
      </w:r>
    </w:p>
    <w:p w14:paraId="7D0A5314" w14:textId="77777777" w:rsidR="002E21E5" w:rsidRDefault="002E21E5" w:rsidP="002E21E5">
      <w:pPr>
        <w:spacing w:line="360" w:lineRule="auto"/>
        <w:ind w:firstLine="720"/>
        <w:jc w:val="both"/>
        <w:rPr>
          <w:rFonts w:ascii="Times New Roman" w:hAnsi="Times New Roman" w:cs="Times New Roman"/>
          <w:sz w:val="28"/>
          <w:szCs w:val="28"/>
        </w:rPr>
      </w:pPr>
      <w:r w:rsidRPr="00740D34">
        <w:rPr>
          <w:rFonts w:ascii="Times New Roman" w:hAnsi="Times New Roman" w:cs="Times New Roman"/>
          <w:sz w:val="28"/>
          <w:szCs w:val="28"/>
        </w:rPr>
        <w:t xml:space="preserve">Як видно зі схеми, процес економічної соціалізації охоплює три взаємопов’язані рівні: макросоціальний (суспільні норми, культура, економічна політика), мікросоціальний (родина, освітнє середовище, коло однолітків) і персональний (цінності, мотивація, досвід взаємодії з </w:t>
      </w:r>
      <w:r w:rsidRPr="00740D34">
        <w:rPr>
          <w:rFonts w:ascii="Times New Roman" w:hAnsi="Times New Roman" w:cs="Times New Roman"/>
          <w:sz w:val="28"/>
          <w:szCs w:val="28"/>
        </w:rPr>
        <w:lastRenderedPageBreak/>
        <w:t>економічними явищами). Саме на стику цих рівнів формується психологічна готовність індивіда до свідомої економічної поведінки в сучасному цифровому світі.</w:t>
      </w:r>
    </w:p>
    <w:p w14:paraId="3B1AF293" w14:textId="77777777" w:rsidR="00B81E17" w:rsidRPr="002600C8" w:rsidRDefault="00B81E17" w:rsidP="002E21E5">
      <w:pPr>
        <w:spacing w:line="360" w:lineRule="auto"/>
        <w:ind w:firstLine="720"/>
        <w:jc w:val="both"/>
        <w:rPr>
          <w:rFonts w:ascii="Times New Roman" w:hAnsi="Times New Roman" w:cs="Times New Roman"/>
          <w:sz w:val="28"/>
          <w:szCs w:val="28"/>
        </w:rPr>
      </w:pPr>
    </w:p>
    <w:p w14:paraId="10221264"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462FCD0" wp14:editId="04898C9C">
                <wp:simplePos x="0" y="0"/>
                <wp:positionH relativeFrom="margin">
                  <wp:align>left</wp:align>
                </wp:positionH>
                <wp:positionV relativeFrom="paragraph">
                  <wp:posOffset>-186690</wp:posOffset>
                </wp:positionV>
                <wp:extent cx="5781675" cy="495300"/>
                <wp:effectExtent l="0" t="0" r="28575" b="19050"/>
                <wp:wrapNone/>
                <wp:docPr id="1625569391" name="Прямоугольник 1"/>
                <wp:cNvGraphicFramePr/>
                <a:graphic xmlns:a="http://schemas.openxmlformats.org/drawingml/2006/main">
                  <a:graphicData uri="http://schemas.microsoft.com/office/word/2010/wordprocessingShape">
                    <wps:wsp>
                      <wps:cNvSpPr/>
                      <wps:spPr>
                        <a:xfrm>
                          <a:off x="0" y="0"/>
                          <a:ext cx="5781675"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282318" w14:textId="77777777" w:rsidR="002E21E5" w:rsidRPr="002600C8" w:rsidRDefault="002E21E5" w:rsidP="002E21E5">
                            <w:pPr>
                              <w:jc w:val="center"/>
                              <w:rPr>
                                <w:rFonts w:ascii="Times New Roman" w:hAnsi="Times New Roman" w:cs="Times New Roman"/>
                                <w:b/>
                                <w:bCs/>
                                <w:sz w:val="28"/>
                                <w:szCs w:val="28"/>
                              </w:rPr>
                            </w:pPr>
                            <w:r w:rsidRPr="002600C8">
                              <w:rPr>
                                <w:rFonts w:ascii="Times New Roman" w:hAnsi="Times New Roman" w:cs="Times New Roman"/>
                                <w:b/>
                                <w:bCs/>
                                <w:sz w:val="28"/>
                                <w:szCs w:val="28"/>
                              </w:rPr>
                              <w:t>Економічна соціалізація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2FCD0" id="Прямоугольник 1" o:spid="_x0000_s1026" style="position:absolute;left:0;text-align:left;margin-left:0;margin-top:-14.7pt;width:455.25pt;height: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" fillcolor="window" strokecolor="windowText" strokeweight="1pt">
                <v:textbox>
                  <w:txbxContent>
                    <w:p w14:paraId="59282318" w14:textId="77777777" w:rsidR="002E21E5" w:rsidRPr="002600C8" w:rsidRDefault="002E21E5" w:rsidP="002E21E5">
                      <w:pPr>
                        <w:jc w:val="center"/>
                        <w:rPr>
                          <w:rFonts w:ascii="Times New Roman" w:hAnsi="Times New Roman" w:cs="Times New Roman"/>
                          <w:b/>
                          <w:bCs/>
                          <w:sz w:val="28"/>
                          <w:szCs w:val="28"/>
                        </w:rPr>
                      </w:pPr>
                      <w:r w:rsidRPr="002600C8">
                        <w:rPr>
                          <w:rFonts w:ascii="Times New Roman" w:hAnsi="Times New Roman" w:cs="Times New Roman"/>
                          <w:b/>
                          <w:bCs/>
                          <w:sz w:val="28"/>
                          <w:szCs w:val="28"/>
                        </w:rPr>
                        <w:t>Економічна соціалізація</w:t>
                      </w:r>
                    </w:p>
                  </w:txbxContent>
                </v:textbox>
                <w10:wrap anchorx="margin"/>
              </v: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BE3F65E" wp14:editId="636F48BE">
                <wp:simplePos x="0" y="0"/>
                <wp:positionH relativeFrom="column">
                  <wp:posOffset>2529840</wp:posOffset>
                </wp:positionH>
                <wp:positionV relativeFrom="paragraph">
                  <wp:posOffset>327660</wp:posOffset>
                </wp:positionV>
                <wp:extent cx="0" cy="171450"/>
                <wp:effectExtent l="76200" t="0" r="57150" b="57150"/>
                <wp:wrapNone/>
                <wp:docPr id="1887265393" name="Прямая со стрелкой 4"/>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93C8674" id="_x0000_t32" coordsize="21600,21600" o:spt="32" o:oned="t" path="m,l21600,21600e" filled="f">
                <v:path arrowok="t" fillok="f" o:connecttype="none"/>
                <o:lock v:ext="edit" shapetype="t"/>
              </v:shapetype>
              <v:shape id="Прямая со стрелкой 4" o:spid="_x0000_s1026" type="#_x0000_t32" style="position:absolute;margin-left:199.2pt;margin-top:25.8pt;width:0;height:1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" strokecolor="windowText" strokeweight=".5pt">
                <v:stroke endarrow="block" joinstyle="miter"/>
              </v:shape>
            </w:pict>
          </mc:Fallback>
        </mc:AlternateContent>
      </w:r>
    </w:p>
    <w:p w14:paraId="06283E01"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3F467DA3" wp14:editId="0E4E9D2D">
                <wp:simplePos x="0" y="0"/>
                <wp:positionH relativeFrom="column">
                  <wp:posOffset>2882265</wp:posOffset>
                </wp:positionH>
                <wp:positionV relativeFrom="paragraph">
                  <wp:posOffset>176530</wp:posOffset>
                </wp:positionV>
                <wp:extent cx="9525" cy="200025"/>
                <wp:effectExtent l="38100" t="0" r="66675" b="47625"/>
                <wp:wrapNone/>
                <wp:docPr id="92619179" name="Прямая со стрелкой 20"/>
                <wp:cNvGraphicFramePr/>
                <a:graphic xmlns:a="http://schemas.openxmlformats.org/drawingml/2006/main">
                  <a:graphicData uri="http://schemas.microsoft.com/office/word/2010/wordprocessingShape">
                    <wps:wsp>
                      <wps:cNvCnPr/>
                      <wps:spPr>
                        <a:xfrm>
                          <a:off x="0" y="0"/>
                          <a:ext cx="9525"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820C8E6" id="Прямая со стрелкой 20" o:spid="_x0000_s1026" type="#_x0000_t32" style="position:absolute;margin-left:226.95pt;margin-top:13.9pt;width:.75pt;height:15.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8F07B58" wp14:editId="3CB8E16B">
                <wp:simplePos x="0" y="0"/>
                <wp:positionH relativeFrom="column">
                  <wp:posOffset>4730115</wp:posOffset>
                </wp:positionH>
                <wp:positionV relativeFrom="paragraph">
                  <wp:posOffset>176530</wp:posOffset>
                </wp:positionV>
                <wp:extent cx="9525" cy="276225"/>
                <wp:effectExtent l="38100" t="0" r="66675" b="47625"/>
                <wp:wrapNone/>
                <wp:docPr id="1471550267" name="Прямая со стрелкой 8"/>
                <wp:cNvGraphicFramePr/>
                <a:graphic xmlns:a="http://schemas.openxmlformats.org/drawingml/2006/main">
                  <a:graphicData uri="http://schemas.microsoft.com/office/word/2010/wordprocessingShape">
                    <wps:wsp>
                      <wps:cNvCnPr/>
                      <wps:spPr>
                        <a:xfrm>
                          <a:off x="0" y="0"/>
                          <a:ext cx="9525"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9F9F00" id="Прямая со стрелкой 8" o:spid="_x0000_s1026" type="#_x0000_t32" style="position:absolute;margin-left:372.45pt;margin-top:13.9pt;width:.75pt;height:21.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BACA8DB" wp14:editId="49D68B03">
                <wp:simplePos x="0" y="0"/>
                <wp:positionH relativeFrom="column">
                  <wp:posOffset>681990</wp:posOffset>
                </wp:positionH>
                <wp:positionV relativeFrom="paragraph">
                  <wp:posOffset>147954</wp:posOffset>
                </wp:positionV>
                <wp:extent cx="4038600" cy="19050"/>
                <wp:effectExtent l="0" t="0" r="19050" b="19050"/>
                <wp:wrapNone/>
                <wp:docPr id="1892819091" name="Прямая соединительная линия 3"/>
                <wp:cNvGraphicFramePr/>
                <a:graphic xmlns:a="http://schemas.openxmlformats.org/drawingml/2006/main">
                  <a:graphicData uri="http://schemas.microsoft.com/office/word/2010/wordprocessingShape">
                    <wps:wsp>
                      <wps:cNvCnPr/>
                      <wps:spPr>
                        <a:xfrm>
                          <a:off x="0" y="0"/>
                          <a:ext cx="40386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1B649B"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1.65pt" to="371.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69FC76F" wp14:editId="7AB2C2E4">
                <wp:simplePos x="0" y="0"/>
                <wp:positionH relativeFrom="column">
                  <wp:posOffset>681990</wp:posOffset>
                </wp:positionH>
                <wp:positionV relativeFrom="paragraph">
                  <wp:posOffset>167005</wp:posOffset>
                </wp:positionV>
                <wp:extent cx="0" cy="228600"/>
                <wp:effectExtent l="76200" t="0" r="57150" b="57150"/>
                <wp:wrapNone/>
                <wp:docPr id="686625423" name="Прямая со стрелкой 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A2EF592" id="Прямая со стрелкой 6" o:spid="_x0000_s1026" type="#_x0000_t32" style="position:absolute;margin-left:53.7pt;margin-top:13.15pt;width:0;height:1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" strokecolor="windowText" strokeweight=".5pt">
                <v:stroke endarrow="block" joinstyle="miter"/>
              </v:shape>
            </w:pict>
          </mc:Fallback>
        </mc:AlternateContent>
      </w:r>
    </w:p>
    <w:p w14:paraId="50DF5E44"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6EB8F4D" wp14:editId="05E55B29">
                <wp:simplePos x="0" y="0"/>
                <wp:positionH relativeFrom="margin">
                  <wp:posOffset>4149090</wp:posOffset>
                </wp:positionH>
                <wp:positionV relativeFrom="paragraph">
                  <wp:posOffset>6350</wp:posOffset>
                </wp:positionV>
                <wp:extent cx="1657350" cy="514350"/>
                <wp:effectExtent l="0" t="0" r="19050" b="19050"/>
                <wp:wrapNone/>
                <wp:docPr id="887347951" name="Прямоугольник: скругленные углы 5"/>
                <wp:cNvGraphicFramePr/>
                <a:graphic xmlns:a="http://schemas.openxmlformats.org/drawingml/2006/main">
                  <a:graphicData uri="http://schemas.microsoft.com/office/word/2010/wordprocessingShape">
                    <wps:wsp>
                      <wps:cNvSpPr/>
                      <wps:spPr>
                        <a:xfrm>
                          <a:off x="0" y="0"/>
                          <a:ext cx="1657350"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FB88C41" w14:textId="77777777" w:rsidR="002E21E5" w:rsidRPr="0066135D" w:rsidRDefault="002E21E5" w:rsidP="002E21E5">
                            <w:pPr>
                              <w:jc w:val="center"/>
                              <w:rPr>
                                <w:rFonts w:ascii="Times New Roman" w:hAnsi="Times New Roman" w:cs="Times New Roman"/>
                                <w:b/>
                                <w:bCs/>
                              </w:rPr>
                            </w:pPr>
                            <w:r w:rsidRPr="0066135D">
                              <w:rPr>
                                <w:rFonts w:ascii="Times New Roman" w:hAnsi="Times New Roman" w:cs="Times New Roman"/>
                                <w:b/>
                                <w:bCs/>
                              </w:rPr>
                              <w:t>Фактори впливу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B8F4D" id="Прямоугольник: скругленные углы 5" o:spid="_x0000_s1027" style="position:absolute;left:0;text-align:left;margin-left:326.7pt;margin-top:.5pt;width:130.5pt;height: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" fillcolor="window" strokecolor="windowText" strokeweight="1pt">
                <v:stroke joinstyle="miter"/>
                <v:textbox>
                  <w:txbxContent>
                    <w:p w14:paraId="1FB88C41" w14:textId="77777777" w:rsidR="002E21E5" w:rsidRPr="0066135D" w:rsidRDefault="002E21E5" w:rsidP="002E21E5">
                      <w:pPr>
                        <w:jc w:val="center"/>
                        <w:rPr>
                          <w:rFonts w:ascii="Times New Roman" w:hAnsi="Times New Roman" w:cs="Times New Roman"/>
                          <w:b/>
                          <w:bCs/>
                        </w:rPr>
                      </w:pPr>
                      <w:r w:rsidRPr="0066135D">
                        <w:rPr>
                          <w:rFonts w:ascii="Times New Roman" w:hAnsi="Times New Roman" w:cs="Times New Roman"/>
                          <w:b/>
                          <w:bCs/>
                        </w:rPr>
                        <w:t>Фактори впливу</w:t>
                      </w:r>
                    </w:p>
                  </w:txbxContent>
                </v:textbox>
                <w10:wrap anchorx="margin"/>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AE6F3BC" wp14:editId="192143D9">
                <wp:simplePos x="0" y="0"/>
                <wp:positionH relativeFrom="margin">
                  <wp:posOffset>2177415</wp:posOffset>
                </wp:positionH>
                <wp:positionV relativeFrom="paragraph">
                  <wp:posOffset>6350</wp:posOffset>
                </wp:positionV>
                <wp:extent cx="1876425" cy="542925"/>
                <wp:effectExtent l="0" t="0" r="28575" b="28575"/>
                <wp:wrapNone/>
                <wp:docPr id="1383103221" name="Прямоугольник: скругленные углы 5"/>
                <wp:cNvGraphicFramePr/>
                <a:graphic xmlns:a="http://schemas.openxmlformats.org/drawingml/2006/main">
                  <a:graphicData uri="http://schemas.microsoft.com/office/word/2010/wordprocessingShape">
                    <wps:wsp>
                      <wps:cNvSpPr/>
                      <wps:spPr>
                        <a:xfrm>
                          <a:off x="0" y="0"/>
                          <a:ext cx="1876425" cy="5429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22274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Структура економічної соціалізації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6F3BC" id="_x0000_s1028" style="position:absolute;left:0;text-align:left;margin-left:171.45pt;margin-top:.5pt;width:147.7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" fillcolor="window" strokecolor="windowText" strokeweight="1pt">
                <v:stroke joinstyle="miter"/>
                <v:textbox>
                  <w:txbxContent>
                    <w:p w14:paraId="6422274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Структура економічної соціалізації</w:t>
                      </w:r>
                    </w:p>
                  </w:txbxContent>
                </v:textbox>
                <w10:wrap anchorx="margin"/>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C34996D" wp14:editId="78EEA9E9">
                <wp:simplePos x="0" y="0"/>
                <wp:positionH relativeFrom="margin">
                  <wp:align>left</wp:align>
                </wp:positionH>
                <wp:positionV relativeFrom="paragraph">
                  <wp:posOffset>6350</wp:posOffset>
                </wp:positionV>
                <wp:extent cx="1762125" cy="514350"/>
                <wp:effectExtent l="0" t="0" r="28575" b="19050"/>
                <wp:wrapNone/>
                <wp:docPr id="2091372516" name="Прямоугольник: скругленные углы 5"/>
                <wp:cNvGraphicFramePr/>
                <a:graphic xmlns:a="http://schemas.openxmlformats.org/drawingml/2006/main">
                  <a:graphicData uri="http://schemas.microsoft.com/office/word/2010/wordprocessingShape">
                    <wps:wsp>
                      <wps:cNvSpPr/>
                      <wps:spPr>
                        <a:xfrm>
                          <a:off x="0" y="0"/>
                          <a:ext cx="1762125"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FFF571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Різні підходи до розуміння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4996D" id="_x0000_s1029" style="position:absolute;left:0;text-align:left;margin-left:0;margin-top:.5pt;width:138.75pt;height:4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" fillcolor="window" strokecolor="windowText" strokeweight="1pt">
                <v:stroke joinstyle="miter"/>
                <v:textbox>
                  <w:txbxContent>
                    <w:p w14:paraId="7FFF571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Різні підходи до розуміння</w:t>
                      </w:r>
                    </w:p>
                  </w:txbxContent>
                </v:textbox>
                <w10:wrap anchorx="margin"/>
              </v:roundrect>
            </w:pict>
          </mc:Fallback>
        </mc:AlternateContent>
      </w:r>
    </w:p>
    <w:p w14:paraId="24302F7F"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6F93C23" wp14:editId="52850B84">
                <wp:simplePos x="0" y="0"/>
                <wp:positionH relativeFrom="column">
                  <wp:posOffset>4749165</wp:posOffset>
                </wp:positionH>
                <wp:positionV relativeFrom="paragraph">
                  <wp:posOffset>140970</wp:posOffset>
                </wp:positionV>
                <wp:extent cx="0" cy="285750"/>
                <wp:effectExtent l="0" t="0" r="38100" b="19050"/>
                <wp:wrapNone/>
                <wp:docPr id="1317411986" name="Прямая соединительная линия 28"/>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768FCB" id="Прямая соединительная линия 2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73.95pt,11.1pt" to="373.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5517AA15" wp14:editId="07E4CD63">
                <wp:simplePos x="0" y="0"/>
                <wp:positionH relativeFrom="column">
                  <wp:posOffset>2910840</wp:posOffset>
                </wp:positionH>
                <wp:positionV relativeFrom="paragraph">
                  <wp:posOffset>150495</wp:posOffset>
                </wp:positionV>
                <wp:extent cx="9525" cy="266700"/>
                <wp:effectExtent l="0" t="0" r="28575" b="19050"/>
                <wp:wrapNone/>
                <wp:docPr id="1961038560" name="Прямая соединительная линия 25"/>
                <wp:cNvGraphicFramePr/>
                <a:graphic xmlns:a="http://schemas.openxmlformats.org/drawingml/2006/main">
                  <a:graphicData uri="http://schemas.microsoft.com/office/word/2010/wordprocessingShape">
                    <wps:wsp>
                      <wps:cNvCnPr/>
                      <wps:spPr>
                        <a:xfrm>
                          <a:off x="0" y="0"/>
                          <a:ext cx="9525" cy="266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4F209B" id="Прямая соединительная линия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9.2pt,11.85pt" to="229.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6FA7F5B3" wp14:editId="1989D0B6">
                <wp:simplePos x="0" y="0"/>
                <wp:positionH relativeFrom="margin">
                  <wp:posOffset>2282189</wp:posOffset>
                </wp:positionH>
                <wp:positionV relativeFrom="paragraph">
                  <wp:posOffset>398145</wp:posOffset>
                </wp:positionV>
                <wp:extent cx="1819275" cy="571500"/>
                <wp:effectExtent l="0" t="0" r="28575" b="19050"/>
                <wp:wrapNone/>
                <wp:docPr id="357700328" name="Блок-схема: процесс 9"/>
                <wp:cNvGraphicFramePr/>
                <a:graphic xmlns:a="http://schemas.openxmlformats.org/drawingml/2006/main">
                  <a:graphicData uri="http://schemas.microsoft.com/office/word/2010/wordprocessingShape">
                    <wps:wsp>
                      <wps:cNvSpPr/>
                      <wps:spPr>
                        <a:xfrm>
                          <a:off x="0" y="0"/>
                          <a:ext cx="1819275" cy="5715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AB31FA7" w14:textId="77777777" w:rsidR="002E21E5" w:rsidRPr="002600C8" w:rsidRDefault="002E21E5" w:rsidP="002E21E5">
                            <w:pPr>
                              <w:rPr>
                                <w:rFonts w:ascii="Times New Roman" w:hAnsi="Times New Roman" w:cs="Times New Roman"/>
                              </w:rPr>
                            </w:pPr>
                            <w:r w:rsidRPr="002600C8">
                              <w:rPr>
                                <w:rFonts w:ascii="Times New Roman" w:hAnsi="Times New Roman" w:cs="Times New Roman"/>
                                <w:b/>
                                <w:bCs/>
                              </w:rPr>
                              <w:t xml:space="preserve">Когнітивний </w:t>
                            </w:r>
                            <w:r w:rsidRPr="002600C8">
                              <w:rPr>
                                <w:rFonts w:ascii="Times New Roman" w:hAnsi="Times New Roman" w:cs="Times New Roman"/>
                              </w:rPr>
                              <w:t>(знання уявлення, норми, цінності)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7F5B3" id="_x0000_t109" coordsize="21600,21600" o:spt="109" path="m,l,21600r21600,l21600,xe">
                <v:stroke joinstyle="miter"/>
                <v:path gradientshapeok="t" o:connecttype="rect"/>
              </v:shapetype>
              <v:shape id="Блок-схема: процесс 9" o:spid="_x0000_s1030" type="#_x0000_t109" style="position:absolute;left:0;text-align:left;margin-left:179.7pt;margin-top:31.35pt;width:143.25pt;height: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" fillcolor="window" strokecolor="windowText" strokeweight="1pt">
                <v:textbox>
                  <w:txbxContent>
                    <w:p w14:paraId="6AB31FA7" w14:textId="77777777" w:rsidR="002E21E5" w:rsidRPr="002600C8" w:rsidRDefault="002E21E5" w:rsidP="002E21E5">
                      <w:pPr>
                        <w:rPr>
                          <w:rFonts w:ascii="Times New Roman" w:hAnsi="Times New Roman" w:cs="Times New Roman"/>
                        </w:rPr>
                      </w:pPr>
                      <w:r w:rsidRPr="002600C8">
                        <w:rPr>
                          <w:rFonts w:ascii="Times New Roman" w:hAnsi="Times New Roman" w:cs="Times New Roman"/>
                          <w:b/>
                          <w:bCs/>
                        </w:rPr>
                        <w:t xml:space="preserve">Когнітивний </w:t>
                      </w:r>
                      <w:r w:rsidRPr="002600C8">
                        <w:rPr>
                          <w:rFonts w:ascii="Times New Roman" w:hAnsi="Times New Roman" w:cs="Times New Roman"/>
                        </w:rPr>
                        <w:t>(знання уявлення, норми, цінності)</w:t>
                      </w:r>
                    </w:p>
                  </w:txbxContent>
                </v:textbox>
                <w10:wrap anchorx="margin"/>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5718932F" wp14:editId="64D34D56">
                <wp:simplePos x="0" y="0"/>
                <wp:positionH relativeFrom="column">
                  <wp:posOffset>662940</wp:posOffset>
                </wp:positionH>
                <wp:positionV relativeFrom="paragraph">
                  <wp:posOffset>150495</wp:posOffset>
                </wp:positionV>
                <wp:extent cx="9525" cy="247650"/>
                <wp:effectExtent l="0" t="0" r="28575" b="19050"/>
                <wp:wrapNone/>
                <wp:docPr id="1101752221" name="Прямая соединительная линия 12"/>
                <wp:cNvGraphicFramePr/>
                <a:graphic xmlns:a="http://schemas.openxmlformats.org/drawingml/2006/main">
                  <a:graphicData uri="http://schemas.microsoft.com/office/word/2010/wordprocessingShape">
                    <wps:wsp>
                      <wps:cNvCnPr/>
                      <wps:spPr>
                        <a:xfrm>
                          <a:off x="0" y="0"/>
                          <a:ext cx="9525" cy="2476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9F2EFE" id="Прямая соединительная линия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2.2pt,11.85pt" to="52.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" strokecolor="windowText" strokeweight=".5pt">
                <v:stroke joinstyle="miter"/>
              </v:line>
            </w:pict>
          </mc:Fallback>
        </mc:AlternateContent>
      </w:r>
    </w:p>
    <w:p w14:paraId="679AD7FA"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194ABF3A" wp14:editId="6396C585">
                <wp:simplePos x="0" y="0"/>
                <wp:positionH relativeFrom="column">
                  <wp:posOffset>2082165</wp:posOffset>
                </wp:positionH>
                <wp:positionV relativeFrom="paragraph">
                  <wp:posOffset>218440</wp:posOffset>
                </wp:positionV>
                <wp:extent cx="200025" cy="9525"/>
                <wp:effectExtent l="0" t="57150" r="28575" b="85725"/>
                <wp:wrapNone/>
                <wp:docPr id="543493679" name="Прямая со стрелкой 21"/>
                <wp:cNvGraphicFramePr/>
                <a:graphic xmlns:a="http://schemas.openxmlformats.org/drawingml/2006/main">
                  <a:graphicData uri="http://schemas.microsoft.com/office/word/2010/wordprocessingShape">
                    <wps:wsp>
                      <wps:cNvCnPr/>
                      <wps:spPr>
                        <a:xfrm>
                          <a:off x="0" y="0"/>
                          <a:ext cx="2000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B830AA" id="Прямая со стрелкой 21" o:spid="_x0000_s1026" type="#_x0000_t32" style="position:absolute;margin-left:163.95pt;margin-top:17.2pt;width:15.7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A247B06" wp14:editId="54906ABF">
                <wp:simplePos x="0" y="0"/>
                <wp:positionH relativeFrom="margin">
                  <wp:posOffset>4225291</wp:posOffset>
                </wp:positionH>
                <wp:positionV relativeFrom="paragraph">
                  <wp:posOffset>8890</wp:posOffset>
                </wp:positionV>
                <wp:extent cx="1657350" cy="1771650"/>
                <wp:effectExtent l="0" t="0" r="19050" b="19050"/>
                <wp:wrapNone/>
                <wp:docPr id="919838540" name="Блок-схема: процесс 9"/>
                <wp:cNvGraphicFramePr/>
                <a:graphic xmlns:a="http://schemas.openxmlformats.org/drawingml/2006/main">
                  <a:graphicData uri="http://schemas.microsoft.com/office/word/2010/wordprocessingShape">
                    <wps:wsp>
                      <wps:cNvSpPr/>
                      <wps:spPr>
                        <a:xfrm>
                          <a:off x="0" y="0"/>
                          <a:ext cx="1657350" cy="17716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FED9545"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Вік</w:t>
                            </w:r>
                          </w:p>
                          <w:p w14:paraId="18843E6D"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Стать</w:t>
                            </w:r>
                          </w:p>
                          <w:p w14:paraId="245BA494"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Класова належність</w:t>
                            </w:r>
                          </w:p>
                          <w:p w14:paraId="6AC59875"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Національно-територіальний фактор</w:t>
                            </w:r>
                          </w:p>
                          <w:p w14:paraId="3976A06A"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Наявність\відсутність економічної освіти</w:t>
                            </w:r>
                          </w:p>
                          <w:p w14:paraId="16F4C92B" w14:textId="77777777" w:rsidR="002E21E5" w:rsidRPr="002600C8" w:rsidRDefault="002E21E5" w:rsidP="002E21E5">
                            <w:pPr>
                              <w:spacing w:line="12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47B06" id="_x0000_s1031" type="#_x0000_t109" style="position:absolute;left:0;text-align:left;margin-left:332.7pt;margin-top:.7pt;width:130.5pt;height:13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" fillcolor="window" strokecolor="windowText" strokeweight="1pt">
                <v:textbox>
                  <w:txbxContent>
                    <w:p w14:paraId="3FED9545"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Вік</w:t>
                      </w:r>
                    </w:p>
                    <w:p w14:paraId="18843E6D"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Стать</w:t>
                      </w:r>
                    </w:p>
                    <w:p w14:paraId="245BA494"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Класова належність</w:t>
                      </w:r>
                    </w:p>
                    <w:p w14:paraId="6AC59875"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Національно-територіальний фактор</w:t>
                      </w:r>
                    </w:p>
                    <w:p w14:paraId="3976A06A"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Наявність\відсутність економічної освіти</w:t>
                      </w:r>
                    </w:p>
                    <w:p w14:paraId="16F4C92B" w14:textId="77777777" w:rsidR="002E21E5" w:rsidRPr="002600C8" w:rsidRDefault="002E21E5" w:rsidP="002E21E5">
                      <w:pPr>
                        <w:spacing w:line="120" w:lineRule="auto"/>
                        <w:rPr>
                          <w:rFonts w:ascii="Times New Roman" w:hAnsi="Times New Roman" w:cs="Times New Roman"/>
                        </w:rPr>
                      </w:pPr>
                    </w:p>
                  </w:txbxContent>
                </v:textbox>
                <w10:wrap anchorx="margin"/>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35C0BDC" wp14:editId="3D3FD508">
                <wp:simplePos x="0" y="0"/>
                <wp:positionH relativeFrom="margin">
                  <wp:align>left</wp:align>
                </wp:positionH>
                <wp:positionV relativeFrom="paragraph">
                  <wp:posOffset>8890</wp:posOffset>
                </wp:positionV>
                <wp:extent cx="2095500" cy="438150"/>
                <wp:effectExtent l="0" t="0" r="19050" b="19050"/>
                <wp:wrapNone/>
                <wp:docPr id="685476458" name="Блок-схема: процесс 9"/>
                <wp:cNvGraphicFramePr/>
                <a:graphic xmlns:a="http://schemas.openxmlformats.org/drawingml/2006/main">
                  <a:graphicData uri="http://schemas.microsoft.com/office/word/2010/wordprocessingShape">
                    <wps:wsp>
                      <wps:cNvSpPr/>
                      <wps:spPr>
                        <a:xfrm>
                          <a:off x="0" y="0"/>
                          <a:ext cx="2095500" cy="4381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FC05FBD"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Отримання знань, навичок, моделей поведінки (Г.Сем’я)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0BDC" id="_x0000_s1032" type="#_x0000_t109" style="position:absolute;left:0;text-align:left;margin-left:0;margin-top:.7pt;width:165pt;height:3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" fillcolor="window" strokecolor="windowText" strokeweight="1pt">
                <v:textbox>
                  <w:txbxContent>
                    <w:p w14:paraId="7FC05FBD"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Отримання знань, навичок, моделей поведінки (Г.Сем’я)</w:t>
                      </w:r>
                    </w:p>
                  </w:txbxContent>
                </v:textbox>
                <w10:wrap anchorx="margin"/>
              </v:shape>
            </w:pict>
          </mc:Fallback>
        </mc:AlternateContent>
      </w:r>
    </w:p>
    <w:p w14:paraId="3A5C7E8B" w14:textId="77777777" w:rsidR="002E21E5" w:rsidRPr="002600C8" w:rsidRDefault="002E21E5" w:rsidP="002E21E5">
      <w:pPr>
        <w:spacing w:line="360" w:lineRule="auto"/>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54DC7324" wp14:editId="283A00C0">
                <wp:simplePos x="0" y="0"/>
                <wp:positionH relativeFrom="column">
                  <wp:posOffset>2939415</wp:posOffset>
                </wp:positionH>
                <wp:positionV relativeFrom="paragraph">
                  <wp:posOffset>181610</wp:posOffset>
                </wp:positionV>
                <wp:extent cx="9525" cy="200025"/>
                <wp:effectExtent l="0" t="0" r="28575" b="28575"/>
                <wp:wrapNone/>
                <wp:docPr id="1856976634" name="Прямая соединительная линия 26"/>
                <wp:cNvGraphicFramePr/>
                <a:graphic xmlns:a="http://schemas.openxmlformats.org/drawingml/2006/main">
                  <a:graphicData uri="http://schemas.microsoft.com/office/word/2010/wordprocessingShape">
                    <wps:wsp>
                      <wps:cNvCnPr/>
                      <wps:spPr>
                        <a:xfrm>
                          <a:off x="0" y="0"/>
                          <a:ext cx="9525" cy="2000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884599" id="Прямая соединительная линия 2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31.45pt,14.3pt" to="232.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543B82F7" wp14:editId="0A1C26EF">
                <wp:simplePos x="0" y="0"/>
                <wp:positionH relativeFrom="margin">
                  <wp:posOffset>2295525</wp:posOffset>
                </wp:positionH>
                <wp:positionV relativeFrom="paragraph">
                  <wp:posOffset>393700</wp:posOffset>
                </wp:positionV>
                <wp:extent cx="1819275" cy="571500"/>
                <wp:effectExtent l="0" t="0" r="28575" b="19050"/>
                <wp:wrapNone/>
                <wp:docPr id="1137922392" name="Блок-схема: процесс 9"/>
                <wp:cNvGraphicFramePr/>
                <a:graphic xmlns:a="http://schemas.openxmlformats.org/drawingml/2006/main">
                  <a:graphicData uri="http://schemas.microsoft.com/office/word/2010/wordprocessingShape">
                    <wps:wsp>
                      <wps:cNvSpPr/>
                      <wps:spPr>
                        <a:xfrm>
                          <a:off x="0" y="0"/>
                          <a:ext cx="1819275" cy="5715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1ACA3E5" w14:textId="77777777" w:rsidR="002E21E5" w:rsidRPr="002600C8" w:rsidRDefault="002E21E5" w:rsidP="002E21E5">
                            <w:pPr>
                              <w:rPr>
                                <w:rFonts w:ascii="Times New Roman" w:hAnsi="Times New Roman" w:cs="Times New Roman"/>
                              </w:rPr>
                            </w:pPr>
                            <w:r w:rsidRPr="002600C8">
                              <w:rPr>
                                <w:rFonts w:ascii="Times New Roman" w:hAnsi="Times New Roman" w:cs="Times New Roman"/>
                                <w:b/>
                                <w:bCs/>
                              </w:rPr>
                              <w:t xml:space="preserve">Афективний </w:t>
                            </w:r>
                            <w:r w:rsidRPr="002600C8">
                              <w:rPr>
                                <w:rFonts w:ascii="Times New Roman" w:hAnsi="Times New Roman" w:cs="Times New Roman"/>
                              </w:rPr>
                              <w:t>(емоційне ставлення. оцінки)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82F7" id="_x0000_s1033" type="#_x0000_t109" style="position:absolute;left:0;text-align:left;margin-left:180.75pt;margin-top:31pt;width:143.25pt;height: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" fillcolor="window" strokecolor="windowText" strokeweight="1pt">
                <v:textbox>
                  <w:txbxContent>
                    <w:p w14:paraId="51ACA3E5" w14:textId="77777777" w:rsidR="002E21E5" w:rsidRPr="002600C8" w:rsidRDefault="002E21E5" w:rsidP="002E21E5">
                      <w:pPr>
                        <w:rPr>
                          <w:rFonts w:ascii="Times New Roman" w:hAnsi="Times New Roman" w:cs="Times New Roman"/>
                        </w:rPr>
                      </w:pPr>
                      <w:r w:rsidRPr="002600C8">
                        <w:rPr>
                          <w:rFonts w:ascii="Times New Roman" w:hAnsi="Times New Roman" w:cs="Times New Roman"/>
                          <w:b/>
                          <w:bCs/>
                        </w:rPr>
                        <w:t xml:space="preserve">Афективний </w:t>
                      </w:r>
                      <w:r w:rsidRPr="002600C8">
                        <w:rPr>
                          <w:rFonts w:ascii="Times New Roman" w:hAnsi="Times New Roman" w:cs="Times New Roman"/>
                        </w:rPr>
                        <w:t>(емоційне ставлення. оцінки)</w:t>
                      </w:r>
                    </w:p>
                  </w:txbxContent>
                </v:textbox>
                <w10:wrap anchorx="margin"/>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50E5332" wp14:editId="419AA418">
                <wp:simplePos x="0" y="0"/>
                <wp:positionH relativeFrom="column">
                  <wp:posOffset>653415</wp:posOffset>
                </wp:positionH>
                <wp:positionV relativeFrom="paragraph">
                  <wp:posOffset>57785</wp:posOffset>
                </wp:positionV>
                <wp:extent cx="9525" cy="219075"/>
                <wp:effectExtent l="0" t="0" r="28575" b="28575"/>
                <wp:wrapNone/>
                <wp:docPr id="188510858" name="Прямая соединительная линия 14"/>
                <wp:cNvGraphicFramePr/>
                <a:graphic xmlns:a="http://schemas.openxmlformats.org/drawingml/2006/main">
                  <a:graphicData uri="http://schemas.microsoft.com/office/word/2010/wordprocessingShape">
                    <wps:wsp>
                      <wps:cNvCnPr/>
                      <wps:spPr>
                        <a:xfrm>
                          <a:off x="0" y="0"/>
                          <a:ext cx="9525" cy="2190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0C7377" id="Прямая соединительная линия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1.45pt,4.55pt" to="52.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495FB2B" wp14:editId="68D18147">
                <wp:simplePos x="0" y="0"/>
                <wp:positionH relativeFrom="margin">
                  <wp:align>left</wp:align>
                </wp:positionH>
                <wp:positionV relativeFrom="paragraph">
                  <wp:posOffset>267335</wp:posOffset>
                </wp:positionV>
                <wp:extent cx="2105025" cy="923925"/>
                <wp:effectExtent l="0" t="0" r="28575" b="28575"/>
                <wp:wrapNone/>
                <wp:docPr id="1024012520" name="Блок-схема: процесс 9"/>
                <wp:cNvGraphicFramePr/>
                <a:graphic xmlns:a="http://schemas.openxmlformats.org/drawingml/2006/main">
                  <a:graphicData uri="http://schemas.microsoft.com/office/word/2010/wordprocessingShape">
                    <wps:wsp>
                      <wps:cNvSpPr/>
                      <wps:spPr>
                        <a:xfrm>
                          <a:off x="0" y="0"/>
                          <a:ext cx="2105025" cy="9239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2E41B566" w14:textId="77777777" w:rsidR="002E21E5" w:rsidRPr="002600C8" w:rsidRDefault="002E21E5" w:rsidP="002E21E5">
                            <w:pPr>
                              <w:rPr>
                                <w:rFonts w:ascii="Times New Roman" w:hAnsi="Times New Roman" w:cs="Times New Roman"/>
                                <w:sz w:val="24"/>
                                <w:szCs w:val="24"/>
                              </w:rPr>
                            </w:pPr>
                            <w:r w:rsidRPr="002600C8">
                              <w:rPr>
                                <w:rFonts w:ascii="Times New Roman" w:hAnsi="Times New Roman" w:cs="Times New Roman"/>
                              </w:rPr>
                              <w:t>Формування моделі поведінки, розвиток людського капіталу(А.Бутовський</w:t>
                            </w:r>
                            <w:r w:rsidRPr="002600C8">
                              <w:rPr>
                                <w:rFonts w:ascii="Times New Roman" w:hAnsi="Times New Roman" w:cs="Times New Roman"/>
                                <w:sz w:val="24"/>
                                <w:szCs w:val="24"/>
                              </w:rPr>
                              <w:t>, А. Луньова)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5FB2B" id="_x0000_s1034" type="#_x0000_t109" style="position:absolute;left:0;text-align:left;margin-left:0;margin-top:21.05pt;width:165.7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" fillcolor="window" strokecolor="windowText" strokeweight="1pt">
                <v:textbox>
                  <w:txbxContent>
                    <w:p w14:paraId="2E41B566" w14:textId="77777777" w:rsidR="002E21E5" w:rsidRPr="002600C8" w:rsidRDefault="002E21E5" w:rsidP="002E21E5">
                      <w:pPr>
                        <w:rPr>
                          <w:rFonts w:ascii="Times New Roman" w:hAnsi="Times New Roman" w:cs="Times New Roman"/>
                          <w:sz w:val="24"/>
                          <w:szCs w:val="24"/>
                        </w:rPr>
                      </w:pPr>
                      <w:r w:rsidRPr="002600C8">
                        <w:rPr>
                          <w:rFonts w:ascii="Times New Roman" w:hAnsi="Times New Roman" w:cs="Times New Roman"/>
                        </w:rPr>
                        <w:t>Формування моделі поведінки, розвиток людського капіталу(А.Бутовський</w:t>
                      </w:r>
                      <w:r w:rsidRPr="002600C8">
                        <w:rPr>
                          <w:rFonts w:ascii="Times New Roman" w:hAnsi="Times New Roman" w:cs="Times New Roman"/>
                          <w:sz w:val="24"/>
                          <w:szCs w:val="24"/>
                        </w:rPr>
                        <w:t>, А. Луньова)</w:t>
                      </w:r>
                    </w:p>
                  </w:txbxContent>
                </v:textbox>
                <w10:wrap anchorx="margin"/>
              </v:shape>
            </w:pict>
          </mc:Fallback>
        </mc:AlternateContent>
      </w:r>
    </w:p>
    <w:p w14:paraId="096F637B" w14:textId="77777777" w:rsidR="002E21E5" w:rsidRPr="002600C8" w:rsidRDefault="002E21E5" w:rsidP="002E21E5">
      <w:pPr>
        <w:jc w:val="center"/>
        <w:rPr>
          <w:rFonts w:ascii="Times New Roman" w:hAnsi="Times New Roman" w:cs="Times New Roman"/>
          <w:sz w:val="24"/>
          <w:szCs w:val="24"/>
        </w:rPr>
      </w:pPr>
    </w:p>
    <w:p w14:paraId="11481604" w14:textId="77777777" w:rsidR="002E21E5" w:rsidRPr="002600C8" w:rsidRDefault="002E21E5" w:rsidP="002E21E5">
      <w:pPr>
        <w:jc w:val="center"/>
        <w:rPr>
          <w:rFonts w:ascii="Times New Roman" w:hAnsi="Times New Roman" w:cs="Times New Roman"/>
          <w:sz w:val="24"/>
          <w:szCs w:val="24"/>
        </w:rPr>
      </w:pPr>
      <w:r w:rsidRPr="002600C8">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85966C5" wp14:editId="28C87593">
                <wp:simplePos x="0" y="0"/>
                <wp:positionH relativeFrom="column">
                  <wp:posOffset>2958465</wp:posOffset>
                </wp:positionH>
                <wp:positionV relativeFrom="paragraph">
                  <wp:posOffset>273050</wp:posOffset>
                </wp:positionV>
                <wp:extent cx="9525" cy="371475"/>
                <wp:effectExtent l="0" t="0" r="28575" b="28575"/>
                <wp:wrapNone/>
                <wp:docPr id="554559008" name="Прямая соединительная линия 27"/>
                <wp:cNvGraphicFramePr/>
                <a:graphic xmlns:a="http://schemas.openxmlformats.org/drawingml/2006/main">
                  <a:graphicData uri="http://schemas.microsoft.com/office/word/2010/wordprocessingShape">
                    <wps:wsp>
                      <wps:cNvCnPr/>
                      <wps:spPr>
                        <a:xfrm>
                          <a:off x="0" y="0"/>
                          <a:ext cx="9525" cy="3714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FD824A" id="Прямая соединительная линия 2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32.95pt,21.5pt" to="233.7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" strokecolor="windowText" strokeweight=".5pt">
                <v:stroke joinstyle="miter"/>
              </v:line>
            </w:pict>
          </mc:Fallback>
        </mc:AlternateContent>
      </w:r>
      <w:r w:rsidRPr="002600C8">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D53525C" wp14:editId="708B519C">
                <wp:simplePos x="0" y="0"/>
                <wp:positionH relativeFrom="column">
                  <wp:posOffset>2101215</wp:posOffset>
                </wp:positionH>
                <wp:positionV relativeFrom="paragraph">
                  <wp:posOffset>34925</wp:posOffset>
                </wp:positionV>
                <wp:extent cx="200025" cy="0"/>
                <wp:effectExtent l="0" t="76200" r="9525" b="95250"/>
                <wp:wrapNone/>
                <wp:docPr id="728684228" name="Прямая со стрелкой 22"/>
                <wp:cNvGraphicFramePr/>
                <a:graphic xmlns:a="http://schemas.openxmlformats.org/drawingml/2006/main">
                  <a:graphicData uri="http://schemas.microsoft.com/office/word/2010/wordprocessingShape">
                    <wps:wsp>
                      <wps:cNvCnPr/>
                      <wps:spPr>
                        <a:xfrm>
                          <a:off x="0" y="0"/>
                          <a:ext cx="2000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0E894B" id="Прямая со стрелкой 22" o:spid="_x0000_s1026" type="#_x0000_t32" style="position:absolute;margin-left:165.45pt;margin-top:2.75pt;width:15.7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" strokecolor="windowText" strokeweight=".5pt">
                <v:stroke endarrow="block" joinstyle="miter"/>
              </v:shape>
            </w:pict>
          </mc:Fallback>
        </mc:AlternateContent>
      </w:r>
    </w:p>
    <w:p w14:paraId="15815100"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2BC6C4BC" wp14:editId="03762BE7">
                <wp:simplePos x="0" y="0"/>
                <wp:positionH relativeFrom="margin">
                  <wp:posOffset>2320290</wp:posOffset>
                </wp:positionH>
                <wp:positionV relativeFrom="paragraph">
                  <wp:posOffset>363854</wp:posOffset>
                </wp:positionV>
                <wp:extent cx="1819275" cy="695325"/>
                <wp:effectExtent l="0" t="0" r="28575" b="28575"/>
                <wp:wrapNone/>
                <wp:docPr id="1435061467" name="Блок-схема: процесс 9"/>
                <wp:cNvGraphicFramePr/>
                <a:graphic xmlns:a="http://schemas.openxmlformats.org/drawingml/2006/main">
                  <a:graphicData uri="http://schemas.microsoft.com/office/word/2010/wordprocessingShape">
                    <wps:wsp>
                      <wps:cNvSpPr/>
                      <wps:spPr>
                        <a:xfrm>
                          <a:off x="0" y="0"/>
                          <a:ext cx="1819275" cy="695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CFFA426" w14:textId="77777777" w:rsidR="002E21E5" w:rsidRPr="002600C8" w:rsidRDefault="002E21E5" w:rsidP="002E21E5">
                            <w:pPr>
                              <w:rPr>
                                <w:rFonts w:ascii="Times New Roman" w:hAnsi="Times New Roman" w:cs="Times New Roman"/>
                              </w:rPr>
                            </w:pPr>
                            <w:r w:rsidRPr="002600C8">
                              <w:rPr>
                                <w:rFonts w:ascii="Times New Roman" w:hAnsi="Times New Roman" w:cs="Times New Roman"/>
                                <w:b/>
                                <w:bCs/>
                              </w:rPr>
                              <w:t xml:space="preserve">Конативнй </w:t>
                            </w:r>
                            <w:r w:rsidRPr="002600C8">
                              <w:rPr>
                                <w:rFonts w:ascii="Times New Roman" w:hAnsi="Times New Roman" w:cs="Times New Roman"/>
                              </w:rPr>
                              <w:t>(мотиви, цілі, наміри, готовність до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6C4BC" id="_x0000_s1035" type="#_x0000_t109" style="position:absolute;left:0;text-align:left;margin-left:182.7pt;margin-top:28.65pt;width:143.25pt;height:5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" fillcolor="window" strokecolor="windowText" strokeweight="1pt">
                <v:textbox>
                  <w:txbxContent>
                    <w:p w14:paraId="7CFFA426" w14:textId="77777777" w:rsidR="002E21E5" w:rsidRPr="002600C8" w:rsidRDefault="002E21E5" w:rsidP="002E21E5">
                      <w:pPr>
                        <w:rPr>
                          <w:rFonts w:ascii="Times New Roman" w:hAnsi="Times New Roman" w:cs="Times New Roman"/>
                        </w:rPr>
                      </w:pPr>
                      <w:r w:rsidRPr="002600C8">
                        <w:rPr>
                          <w:rFonts w:ascii="Times New Roman" w:hAnsi="Times New Roman" w:cs="Times New Roman"/>
                          <w:b/>
                          <w:bCs/>
                        </w:rPr>
                        <w:t xml:space="preserve">Конативнй </w:t>
                      </w:r>
                      <w:r w:rsidRPr="002600C8">
                        <w:rPr>
                          <w:rFonts w:ascii="Times New Roman" w:hAnsi="Times New Roman" w:cs="Times New Roman"/>
                        </w:rPr>
                        <w:t>(мотиви, цілі, наміри, готовність до діяльності)</w:t>
                      </w:r>
                    </w:p>
                  </w:txbxContent>
                </v:textbox>
                <w10:wrap anchorx="margin"/>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677EFAF5" wp14:editId="0D6E7222">
                <wp:simplePos x="0" y="0"/>
                <wp:positionH relativeFrom="column">
                  <wp:posOffset>710564</wp:posOffset>
                </wp:positionH>
                <wp:positionV relativeFrom="paragraph">
                  <wp:posOffset>163830</wp:posOffset>
                </wp:positionV>
                <wp:extent cx="0" cy="180975"/>
                <wp:effectExtent l="0" t="0" r="38100" b="28575"/>
                <wp:wrapNone/>
                <wp:docPr id="1519451359" name="Прямая соединительная линия 15"/>
                <wp:cNvGraphicFramePr/>
                <a:graphic xmlns:a="http://schemas.openxmlformats.org/drawingml/2006/main">
                  <a:graphicData uri="http://schemas.microsoft.com/office/word/2010/wordprocessingShape">
                    <wps:wsp>
                      <wps:cNvCnPr/>
                      <wps:spPr>
                        <a:xfrm flipH="1">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A474FF" id="Прямая соединительная линия 1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2.9pt" to="55.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611D2FC2" wp14:editId="37BE022A">
                <wp:simplePos x="0" y="0"/>
                <wp:positionH relativeFrom="margin">
                  <wp:align>left</wp:align>
                </wp:positionH>
                <wp:positionV relativeFrom="paragraph">
                  <wp:posOffset>325755</wp:posOffset>
                </wp:positionV>
                <wp:extent cx="2095500" cy="676275"/>
                <wp:effectExtent l="0" t="0" r="19050" b="28575"/>
                <wp:wrapNone/>
                <wp:docPr id="363181073" name="Блок-схема: процесс 9"/>
                <wp:cNvGraphicFramePr/>
                <a:graphic xmlns:a="http://schemas.openxmlformats.org/drawingml/2006/main">
                  <a:graphicData uri="http://schemas.microsoft.com/office/word/2010/wordprocessingShape">
                    <wps:wsp>
                      <wps:cNvSpPr/>
                      <wps:spPr>
                        <a:xfrm>
                          <a:off x="0" y="0"/>
                          <a:ext cx="2095500" cy="6762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4B924EA"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Отримання заннь, понять, уявлень, освоєння стереотипів(О.Попова)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D2FC2" id="_x0000_s1036" type="#_x0000_t109" style="position:absolute;left:0;text-align:left;margin-left:0;margin-top:25.65pt;width:165pt;height:53.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" fillcolor="window" strokecolor="windowText" strokeweight="1pt">
                <v:textbox>
                  <w:txbxContent>
                    <w:p w14:paraId="74B924EA"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Отримання заннь, понять, уявлень, освоєння стереотипів(О.Попова)</w:t>
                      </w:r>
                    </w:p>
                  </w:txbxContent>
                </v:textbox>
                <w10:wrap anchorx="margin"/>
              </v:shape>
            </w:pict>
          </mc:Fallback>
        </mc:AlternateContent>
      </w:r>
    </w:p>
    <w:p w14:paraId="1D0D33A9"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0F65D330" wp14:editId="50638851">
                <wp:simplePos x="0" y="0"/>
                <wp:positionH relativeFrom="column">
                  <wp:posOffset>2120265</wp:posOffset>
                </wp:positionH>
                <wp:positionV relativeFrom="paragraph">
                  <wp:posOffset>279400</wp:posOffset>
                </wp:positionV>
                <wp:extent cx="228600" cy="0"/>
                <wp:effectExtent l="0" t="76200" r="19050" b="95250"/>
                <wp:wrapNone/>
                <wp:docPr id="1850616958" name="Прямая со стрелкой 24"/>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159FE8A" id="Прямая со стрелкой 24" o:spid="_x0000_s1026" type="#_x0000_t32" style="position:absolute;margin-left:166.95pt;margin-top:22pt;width:1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157167E4" wp14:editId="3AAB4ED9">
                <wp:simplePos x="0" y="0"/>
                <wp:positionH relativeFrom="margin">
                  <wp:align>right</wp:align>
                </wp:positionH>
                <wp:positionV relativeFrom="paragraph">
                  <wp:posOffset>50800</wp:posOffset>
                </wp:positionV>
                <wp:extent cx="1676400" cy="352425"/>
                <wp:effectExtent l="0" t="0" r="19050" b="28575"/>
                <wp:wrapNone/>
                <wp:docPr id="2073127166" name="Блок-схема: процесс 9"/>
                <wp:cNvGraphicFramePr/>
                <a:graphic xmlns:a="http://schemas.openxmlformats.org/drawingml/2006/main">
                  <a:graphicData uri="http://schemas.microsoft.com/office/word/2010/wordprocessingShape">
                    <wps:wsp>
                      <wps:cNvSpPr/>
                      <wps:spPr>
                        <a:xfrm>
                          <a:off x="0" y="0"/>
                          <a:ext cx="1676400" cy="3524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4F195954" w14:textId="77777777" w:rsidR="002E21E5" w:rsidRPr="002600C8" w:rsidRDefault="002E21E5" w:rsidP="002E21E5">
                            <w:pPr>
                              <w:rPr>
                                <w:rFonts w:ascii="Times New Roman" w:hAnsi="Times New Roman" w:cs="Times New Roman"/>
                                <w:b/>
                                <w:bCs/>
                              </w:rPr>
                            </w:pPr>
                            <w:r w:rsidRPr="002600C8">
                              <w:rPr>
                                <w:rFonts w:ascii="Times New Roman" w:hAnsi="Times New Roman" w:cs="Times New Roman"/>
                                <w:b/>
                                <w:bCs/>
                              </w:rPr>
                              <w:t>Рівні аналізу суб’єкта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167E4" id="_x0000_s1037" type="#_x0000_t109" style="position:absolute;left:0;text-align:left;margin-left:80.8pt;margin-top:4pt;width:132pt;height:27.7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" fillcolor="window" strokecolor="windowText" strokeweight="1pt">
                <v:textbox>
                  <w:txbxContent>
                    <w:p w14:paraId="4F195954" w14:textId="77777777" w:rsidR="002E21E5" w:rsidRPr="002600C8" w:rsidRDefault="002E21E5" w:rsidP="002E21E5">
                      <w:pPr>
                        <w:rPr>
                          <w:rFonts w:ascii="Times New Roman" w:hAnsi="Times New Roman" w:cs="Times New Roman"/>
                          <w:b/>
                          <w:bCs/>
                        </w:rPr>
                      </w:pPr>
                      <w:r w:rsidRPr="002600C8">
                        <w:rPr>
                          <w:rFonts w:ascii="Times New Roman" w:hAnsi="Times New Roman" w:cs="Times New Roman"/>
                          <w:b/>
                          <w:bCs/>
                        </w:rPr>
                        <w:t>Рівні аналізу суб’єкта</w:t>
                      </w:r>
                    </w:p>
                  </w:txbxContent>
                </v:textbox>
                <w10:wrap anchorx="margin"/>
              </v:shape>
            </w:pict>
          </mc:Fallback>
        </mc:AlternateContent>
      </w:r>
    </w:p>
    <w:p w14:paraId="1E8398E3" w14:textId="77777777" w:rsidR="002E21E5" w:rsidRPr="002600C8" w:rsidRDefault="002E21E5" w:rsidP="002E21E5">
      <w:pPr>
        <w:spacing w:line="360" w:lineRule="auto"/>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58FCBD70" wp14:editId="72FC4D06">
                <wp:simplePos x="0" y="0"/>
                <wp:positionH relativeFrom="margin">
                  <wp:posOffset>4272915</wp:posOffset>
                </wp:positionH>
                <wp:positionV relativeFrom="paragraph">
                  <wp:posOffset>71120</wp:posOffset>
                </wp:positionV>
                <wp:extent cx="1676400" cy="1076325"/>
                <wp:effectExtent l="0" t="0" r="19050" b="28575"/>
                <wp:wrapNone/>
                <wp:docPr id="542673116" name="Блок-схема: процесс 9"/>
                <wp:cNvGraphicFramePr/>
                <a:graphic xmlns:a="http://schemas.openxmlformats.org/drawingml/2006/main">
                  <a:graphicData uri="http://schemas.microsoft.com/office/word/2010/wordprocessingShape">
                    <wps:wsp>
                      <wps:cNvSpPr/>
                      <wps:spPr>
                        <a:xfrm>
                          <a:off x="0" y="0"/>
                          <a:ext cx="1676400" cy="10763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45FF109"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Мікроекономічний</w:t>
                            </w:r>
                          </w:p>
                          <w:p w14:paraId="1FAEDED5"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Мезоекономічний</w:t>
                            </w:r>
                          </w:p>
                          <w:p w14:paraId="12A74EE6"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Макроекономічний</w:t>
                            </w:r>
                          </w:p>
                          <w:p w14:paraId="378A85E7"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 xml:space="preserve">Мегаекономічний </w:t>
                            </w:r>
                          </w:p>
                          <w:p w14:paraId="583FB92C" w14:textId="77777777" w:rsidR="002E21E5" w:rsidRPr="002600C8" w:rsidRDefault="002E21E5" w:rsidP="002E21E5">
                            <w:pPr>
                              <w:spacing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CBD70" id="_x0000_s1038" type="#_x0000_t109" style="position:absolute;left:0;text-align:left;margin-left:336.45pt;margin-top:5.6pt;width:132pt;height:84.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" fillcolor="window" strokecolor="windowText" strokeweight="1pt">
                <v:textbox>
                  <w:txbxContent>
                    <w:p w14:paraId="745FF109"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Мікроекономічний</w:t>
                      </w:r>
                    </w:p>
                    <w:p w14:paraId="1FAEDED5"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Мезоекономічний</w:t>
                      </w:r>
                    </w:p>
                    <w:p w14:paraId="12A74EE6"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Макроекономічний</w:t>
                      </w:r>
                    </w:p>
                    <w:p w14:paraId="378A85E7"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 xml:space="preserve">Мегаекономічний </w:t>
                      </w:r>
                    </w:p>
                    <w:p w14:paraId="583FB92C" w14:textId="77777777" w:rsidR="002E21E5" w:rsidRPr="002600C8" w:rsidRDefault="002E21E5" w:rsidP="002E21E5">
                      <w:pPr>
                        <w:spacing w:line="240" w:lineRule="auto"/>
                        <w:rPr>
                          <w:rFonts w:ascii="Times New Roman" w:hAnsi="Times New Roman" w:cs="Times New Roman"/>
                        </w:rPr>
                      </w:pPr>
                    </w:p>
                  </w:txbxContent>
                </v:textbox>
                <w10:wrap anchorx="margin"/>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5423C921" wp14:editId="7BE7CAD4">
                <wp:simplePos x="0" y="0"/>
                <wp:positionH relativeFrom="column">
                  <wp:posOffset>701040</wp:posOffset>
                </wp:positionH>
                <wp:positionV relativeFrom="paragraph">
                  <wp:posOffset>194945</wp:posOffset>
                </wp:positionV>
                <wp:extent cx="0" cy="95250"/>
                <wp:effectExtent l="0" t="0" r="38100" b="19050"/>
                <wp:wrapNone/>
                <wp:docPr id="298646013" name="Прямая соединительная линия 16"/>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135FCB" id="Прямая соединительная линия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2pt,15.35pt" to="55.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65D310A" wp14:editId="402EF039">
                <wp:simplePos x="0" y="0"/>
                <wp:positionH relativeFrom="margin">
                  <wp:align>left</wp:align>
                </wp:positionH>
                <wp:positionV relativeFrom="paragraph">
                  <wp:posOffset>299720</wp:posOffset>
                </wp:positionV>
                <wp:extent cx="2095500" cy="628650"/>
                <wp:effectExtent l="0" t="0" r="19050" b="19050"/>
                <wp:wrapNone/>
                <wp:docPr id="1189251358" name="Блок-схема: процесс 9"/>
                <wp:cNvGraphicFramePr/>
                <a:graphic xmlns:a="http://schemas.openxmlformats.org/drawingml/2006/main">
                  <a:graphicData uri="http://schemas.microsoft.com/office/word/2010/wordprocessingShape">
                    <wps:wsp>
                      <wps:cNvSpPr/>
                      <wps:spPr>
                        <a:xfrm>
                          <a:off x="0" y="0"/>
                          <a:ext cx="2095500" cy="6286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0A85DF0"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Становлення економічного мислиння, свідомості, культури (О.Козлова)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310A" id="_x0000_s1039" type="#_x0000_t109" style="position:absolute;left:0;text-align:left;margin-left:0;margin-top:23.6pt;width:165pt;height:4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" fillcolor="window" strokecolor="windowText" strokeweight="1pt">
                <v:textbox>
                  <w:txbxContent>
                    <w:p w14:paraId="30A85DF0"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Становлення економічного мислиння, свідомості, культури (О.Козлова)</w:t>
                      </w:r>
                    </w:p>
                  </w:txbxContent>
                </v:textbox>
                <w10:wrap anchorx="margin"/>
              </v:shape>
            </w:pict>
          </mc:Fallback>
        </mc:AlternateContent>
      </w:r>
    </w:p>
    <w:p w14:paraId="398D02AC"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71AC61E3"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3C29F42" wp14:editId="3C649E0A">
                <wp:simplePos x="0" y="0"/>
                <wp:positionH relativeFrom="column">
                  <wp:posOffset>729615</wp:posOffset>
                </wp:positionH>
                <wp:positionV relativeFrom="paragraph">
                  <wp:posOffset>130810</wp:posOffset>
                </wp:positionV>
                <wp:extent cx="0" cy="152400"/>
                <wp:effectExtent l="0" t="0" r="38100" b="19050"/>
                <wp:wrapNone/>
                <wp:docPr id="1952453002" name="Прямая соединительная линия 17"/>
                <wp:cNvGraphicFramePr/>
                <a:graphic xmlns:a="http://schemas.openxmlformats.org/drawingml/2006/main">
                  <a:graphicData uri="http://schemas.microsoft.com/office/word/2010/wordprocessingShape">
                    <wps:wsp>
                      <wps:cNvCnPr/>
                      <wps:spPr>
                        <a:xfrm>
                          <a:off x="0" y="0"/>
                          <a:ext cx="0" cy="152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8B1456" id="Прямая соединительная линия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45pt,10.3pt" to="57.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B0FB128" wp14:editId="240C4F55">
                <wp:simplePos x="0" y="0"/>
                <wp:positionH relativeFrom="margin">
                  <wp:align>left</wp:align>
                </wp:positionH>
                <wp:positionV relativeFrom="paragraph">
                  <wp:posOffset>310515</wp:posOffset>
                </wp:positionV>
                <wp:extent cx="2085975" cy="619125"/>
                <wp:effectExtent l="0" t="0" r="28575" b="28575"/>
                <wp:wrapNone/>
                <wp:docPr id="2066391332" name="Блок-схема: процесс 9"/>
                <wp:cNvGraphicFramePr/>
                <a:graphic xmlns:a="http://schemas.openxmlformats.org/drawingml/2006/main">
                  <a:graphicData uri="http://schemas.microsoft.com/office/word/2010/wordprocessingShape">
                    <wps:wsp>
                      <wps:cNvSpPr/>
                      <wps:spPr>
                        <a:xfrm>
                          <a:off x="0" y="0"/>
                          <a:ext cx="2085975" cy="6191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1CBE4655"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Засвоєння поглядів, переконань, цінностей (А. Прутченков)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FB128" id="_x0000_s1040" type="#_x0000_t109" style="position:absolute;left:0;text-align:left;margin-left:0;margin-top:24.45pt;width:164.25pt;height:48.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" fillcolor="window" strokecolor="windowText" strokeweight="1pt">
                <v:textbox>
                  <w:txbxContent>
                    <w:p w14:paraId="1CBE4655"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Засвоєння поглядів, переконань, цінностей (А. Прутченков)</w:t>
                      </w:r>
                    </w:p>
                  </w:txbxContent>
                </v:textbox>
                <w10:wrap anchorx="margin"/>
              </v:shape>
            </w:pict>
          </mc:Fallback>
        </mc:AlternateContent>
      </w:r>
    </w:p>
    <w:p w14:paraId="7D3446C2"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074C36D7" wp14:editId="11E08A1C">
                <wp:simplePos x="0" y="0"/>
                <wp:positionH relativeFrom="margin">
                  <wp:posOffset>4101465</wp:posOffset>
                </wp:positionH>
                <wp:positionV relativeFrom="paragraph">
                  <wp:posOffset>46355</wp:posOffset>
                </wp:positionV>
                <wp:extent cx="1819275" cy="352425"/>
                <wp:effectExtent l="0" t="0" r="28575" b="28575"/>
                <wp:wrapNone/>
                <wp:docPr id="2088900205" name="Блок-схема: процесс 9"/>
                <wp:cNvGraphicFramePr/>
                <a:graphic xmlns:a="http://schemas.openxmlformats.org/drawingml/2006/main">
                  <a:graphicData uri="http://schemas.microsoft.com/office/word/2010/wordprocessingShape">
                    <wps:wsp>
                      <wps:cNvSpPr/>
                      <wps:spPr>
                        <a:xfrm>
                          <a:off x="0" y="0"/>
                          <a:ext cx="1819275" cy="3524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1192311" w14:textId="77777777" w:rsidR="002E21E5" w:rsidRPr="002600C8" w:rsidRDefault="002E21E5" w:rsidP="002E21E5">
                            <w:pPr>
                              <w:rPr>
                                <w:rFonts w:ascii="Times New Roman" w:hAnsi="Times New Roman" w:cs="Times New Roman"/>
                                <w:b/>
                                <w:bCs/>
                              </w:rPr>
                            </w:pPr>
                            <w:r w:rsidRPr="002600C8">
                              <w:rPr>
                                <w:rFonts w:ascii="Times New Roman" w:hAnsi="Times New Roman" w:cs="Times New Roman"/>
                                <w:b/>
                                <w:bCs/>
                              </w:rPr>
                              <w:t>Інші важливі концепції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C36D7" id="_x0000_s1041" type="#_x0000_t109" style="position:absolute;left:0;text-align:left;margin-left:322.95pt;margin-top:3.65pt;width:143.25pt;height:2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" fillcolor="window" strokecolor="windowText" strokeweight="1pt">
                <v:textbox>
                  <w:txbxContent>
                    <w:p w14:paraId="01192311" w14:textId="77777777" w:rsidR="002E21E5" w:rsidRPr="002600C8" w:rsidRDefault="002E21E5" w:rsidP="002E21E5">
                      <w:pPr>
                        <w:rPr>
                          <w:rFonts w:ascii="Times New Roman" w:hAnsi="Times New Roman" w:cs="Times New Roman"/>
                          <w:b/>
                          <w:bCs/>
                        </w:rPr>
                      </w:pPr>
                      <w:r w:rsidRPr="002600C8">
                        <w:rPr>
                          <w:rFonts w:ascii="Times New Roman" w:hAnsi="Times New Roman" w:cs="Times New Roman"/>
                          <w:b/>
                          <w:bCs/>
                        </w:rPr>
                        <w:t>Інші важливі концепції</w:t>
                      </w:r>
                    </w:p>
                  </w:txbxContent>
                </v:textbox>
                <w10:wrap anchorx="margin"/>
              </v:shape>
            </w:pict>
          </mc:Fallback>
        </mc:AlternateContent>
      </w:r>
    </w:p>
    <w:p w14:paraId="598B8613"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6E1F09E5" wp14:editId="37CB7919">
                <wp:simplePos x="0" y="0"/>
                <wp:positionH relativeFrom="margin">
                  <wp:posOffset>4149090</wp:posOffset>
                </wp:positionH>
                <wp:positionV relativeFrom="paragraph">
                  <wp:posOffset>95250</wp:posOffset>
                </wp:positionV>
                <wp:extent cx="1676400" cy="723900"/>
                <wp:effectExtent l="0" t="0" r="19050" b="19050"/>
                <wp:wrapNone/>
                <wp:docPr id="1645881703" name="Блок-схема: процесс 9"/>
                <wp:cNvGraphicFramePr/>
                <a:graphic xmlns:a="http://schemas.openxmlformats.org/drawingml/2006/main">
                  <a:graphicData uri="http://schemas.microsoft.com/office/word/2010/wordprocessingShape">
                    <wps:wsp>
                      <wps:cNvSpPr/>
                      <wps:spPr>
                        <a:xfrm>
                          <a:off x="0" y="0"/>
                          <a:ext cx="1676400" cy="723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D83007C"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Економічна культура</w:t>
                            </w:r>
                          </w:p>
                          <w:p w14:paraId="65B673FB"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Особистісний ринок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F09E5" id="_x0000_s1042" type="#_x0000_t109" style="position:absolute;left:0;text-align:left;margin-left:326.7pt;margin-top:7.5pt;width:132pt;height:5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" fillcolor="window" strokecolor="windowText" strokeweight="1pt">
                <v:textbox>
                  <w:txbxContent>
                    <w:p w14:paraId="3D83007C"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Економічна культура</w:t>
                      </w:r>
                    </w:p>
                    <w:p w14:paraId="65B673FB" w14:textId="77777777" w:rsidR="002E21E5" w:rsidRPr="002600C8" w:rsidRDefault="002E21E5" w:rsidP="002E21E5">
                      <w:pPr>
                        <w:spacing w:line="240" w:lineRule="auto"/>
                        <w:rPr>
                          <w:rFonts w:ascii="Times New Roman" w:hAnsi="Times New Roman" w:cs="Times New Roman"/>
                        </w:rPr>
                      </w:pPr>
                      <w:r w:rsidRPr="002600C8">
                        <w:rPr>
                          <w:rFonts w:ascii="Times New Roman" w:hAnsi="Times New Roman" w:cs="Times New Roman"/>
                        </w:rPr>
                        <w:t>Особистісний ринок особистості</w:t>
                      </w:r>
                    </w:p>
                  </w:txbxContent>
                </v:textbox>
                <w10:wrap anchorx="margin"/>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13F184EF" wp14:editId="338577ED">
                <wp:simplePos x="0" y="0"/>
                <wp:positionH relativeFrom="column">
                  <wp:posOffset>720090</wp:posOffset>
                </wp:positionH>
                <wp:positionV relativeFrom="paragraph">
                  <wp:posOffset>123825</wp:posOffset>
                </wp:positionV>
                <wp:extent cx="0" cy="76200"/>
                <wp:effectExtent l="0" t="0" r="38100" b="19050"/>
                <wp:wrapNone/>
                <wp:docPr id="1201737573" name="Прямая соединительная линия 18"/>
                <wp:cNvGraphicFramePr/>
                <a:graphic xmlns:a="http://schemas.openxmlformats.org/drawingml/2006/main">
                  <a:graphicData uri="http://schemas.microsoft.com/office/word/2010/wordprocessingShape">
                    <wps:wsp>
                      <wps:cNvCnPr/>
                      <wps:spPr>
                        <a:xfrm>
                          <a:off x="0" y="0"/>
                          <a:ext cx="0" cy="76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CA3423" id="Прямая соединительная линия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6.7pt,9.75pt" to="5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256944B" wp14:editId="6E83C8E0">
                <wp:simplePos x="0" y="0"/>
                <wp:positionH relativeFrom="margin">
                  <wp:align>left</wp:align>
                </wp:positionH>
                <wp:positionV relativeFrom="paragraph">
                  <wp:posOffset>217805</wp:posOffset>
                </wp:positionV>
                <wp:extent cx="2085975" cy="514350"/>
                <wp:effectExtent l="0" t="0" r="28575" b="19050"/>
                <wp:wrapNone/>
                <wp:docPr id="1732164170" name="Блок-схема: процесс 9"/>
                <wp:cNvGraphicFramePr/>
                <a:graphic xmlns:a="http://schemas.openxmlformats.org/drawingml/2006/main">
                  <a:graphicData uri="http://schemas.microsoft.com/office/word/2010/wordprocessingShape">
                    <wps:wsp>
                      <wps:cNvSpPr/>
                      <wps:spPr>
                        <a:xfrm>
                          <a:off x="0" y="0"/>
                          <a:ext cx="2085975" cy="5143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70054AB" w14:textId="77777777" w:rsidR="002E21E5" w:rsidRPr="002600C8" w:rsidRDefault="002E21E5" w:rsidP="002E21E5">
                            <w:pPr>
                              <w:jc w:val="center"/>
                              <w:rPr>
                                <w:rFonts w:ascii="Times New Roman" w:hAnsi="Times New Roman" w:cs="Times New Roman"/>
                              </w:rPr>
                            </w:pPr>
                            <w:r w:rsidRPr="002600C8">
                              <w:rPr>
                                <w:rFonts w:ascii="Times New Roman" w:hAnsi="Times New Roman" w:cs="Times New Roman"/>
                              </w:rPr>
                              <w:t>Інтеріоризація цінностей суспільства (В. Москаленко)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6944B" id="_x0000_s1043" type="#_x0000_t109" style="position:absolute;left:0;text-align:left;margin-left:0;margin-top:17.15pt;width:164.25pt;height:40.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" fillcolor="window" strokecolor="windowText" strokeweight="1pt">
                <v:textbox>
                  <w:txbxContent>
                    <w:p w14:paraId="570054AB" w14:textId="77777777" w:rsidR="002E21E5" w:rsidRPr="002600C8" w:rsidRDefault="002E21E5" w:rsidP="002E21E5">
                      <w:pPr>
                        <w:jc w:val="center"/>
                        <w:rPr>
                          <w:rFonts w:ascii="Times New Roman" w:hAnsi="Times New Roman" w:cs="Times New Roman"/>
                        </w:rPr>
                      </w:pPr>
                      <w:r w:rsidRPr="002600C8">
                        <w:rPr>
                          <w:rFonts w:ascii="Times New Roman" w:hAnsi="Times New Roman" w:cs="Times New Roman"/>
                        </w:rPr>
                        <w:t>Інтеріоризація цінностей суспільства (В. Москаленко)</w:t>
                      </w:r>
                    </w:p>
                  </w:txbxContent>
                </v:textbox>
                <w10:wrap anchorx="margin"/>
              </v:shape>
            </w:pict>
          </mc:Fallback>
        </mc:AlternateContent>
      </w:r>
    </w:p>
    <w:p w14:paraId="58A35BA5"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50BE2C17" wp14:editId="2AAE4BCB">
                <wp:simplePos x="0" y="0"/>
                <wp:positionH relativeFrom="column">
                  <wp:posOffset>729615</wp:posOffset>
                </wp:positionH>
                <wp:positionV relativeFrom="paragraph">
                  <wp:posOffset>334645</wp:posOffset>
                </wp:positionV>
                <wp:extent cx="0" cy="95250"/>
                <wp:effectExtent l="0" t="0" r="38100" b="19050"/>
                <wp:wrapNone/>
                <wp:docPr id="1319849721" name="Прямая соединительная линия 19"/>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81C87F" id="Прямая соединительная линия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45pt,26.35pt" to="57.4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" strokecolor="windowText" strokeweight=".5pt">
                <v:stroke joinstyle="miter"/>
              </v:line>
            </w:pict>
          </mc:Fallback>
        </mc:AlternateContent>
      </w:r>
    </w:p>
    <w:p w14:paraId="0DFFB37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B9E71A0" wp14:editId="087A00E3">
                <wp:simplePos x="0" y="0"/>
                <wp:positionH relativeFrom="margin">
                  <wp:align>left</wp:align>
                </wp:positionH>
                <wp:positionV relativeFrom="paragraph">
                  <wp:posOffset>10160</wp:posOffset>
                </wp:positionV>
                <wp:extent cx="2105025" cy="638175"/>
                <wp:effectExtent l="0" t="0" r="28575" b="28575"/>
                <wp:wrapNone/>
                <wp:docPr id="1120733798" name="Блок-схема: процесс 9"/>
                <wp:cNvGraphicFramePr/>
                <a:graphic xmlns:a="http://schemas.openxmlformats.org/drawingml/2006/main">
                  <a:graphicData uri="http://schemas.microsoft.com/office/word/2010/wordprocessingShape">
                    <wps:wsp>
                      <wps:cNvSpPr/>
                      <wps:spPr>
                        <a:xfrm>
                          <a:off x="0" y="0"/>
                          <a:ext cx="2105025" cy="6381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697B601D"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Включення в економічні відносини, засвоєння досвіду (А.Журавльов)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E71A0" id="_x0000_s1044" type="#_x0000_t109" style="position:absolute;left:0;text-align:left;margin-left:0;margin-top:.8pt;width:165.75pt;height:50.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" fillcolor="window" strokecolor="windowText" strokeweight="1pt">
                <v:textbox>
                  <w:txbxContent>
                    <w:p w14:paraId="697B601D" w14:textId="77777777" w:rsidR="002E21E5" w:rsidRPr="002600C8" w:rsidRDefault="002E21E5" w:rsidP="002E21E5">
                      <w:pPr>
                        <w:rPr>
                          <w:rFonts w:ascii="Times New Roman" w:hAnsi="Times New Roman" w:cs="Times New Roman"/>
                        </w:rPr>
                      </w:pPr>
                      <w:r w:rsidRPr="002600C8">
                        <w:rPr>
                          <w:rFonts w:ascii="Times New Roman" w:hAnsi="Times New Roman" w:cs="Times New Roman"/>
                        </w:rPr>
                        <w:t>Включення в економічні відносини, засвоєння досвіду (А.Журавльов)</w:t>
                      </w:r>
                    </w:p>
                  </w:txbxContent>
                </v:textbox>
                <w10:wrap anchorx="margin"/>
              </v:shape>
            </w:pict>
          </mc:Fallback>
        </mc:AlternateContent>
      </w:r>
    </w:p>
    <w:p w14:paraId="2595A77E"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79474185" w14:textId="6A84E466" w:rsidR="002E21E5" w:rsidRPr="002600C8" w:rsidRDefault="002E21E5" w:rsidP="002E21E5">
      <w:pPr>
        <w:spacing w:line="360" w:lineRule="auto"/>
        <w:jc w:val="both"/>
        <w:rPr>
          <w:rFonts w:ascii="Times New Roman" w:hAnsi="Times New Roman" w:cs="Times New Roman"/>
          <w:sz w:val="28"/>
          <w:szCs w:val="28"/>
        </w:rPr>
      </w:pPr>
      <w:r w:rsidRPr="002600C8">
        <w:rPr>
          <w:rFonts w:ascii="Times New Roman" w:hAnsi="Times New Roman" w:cs="Times New Roman"/>
          <w:sz w:val="28"/>
          <w:szCs w:val="28"/>
        </w:rPr>
        <w:t xml:space="preserve">Мал.1.1 </w:t>
      </w:r>
      <w:r w:rsidRPr="0066135D">
        <w:rPr>
          <w:rFonts w:ascii="Times New Roman" w:hAnsi="Times New Roman" w:cs="Times New Roman"/>
          <w:b/>
          <w:bCs/>
          <w:sz w:val="28"/>
          <w:szCs w:val="28"/>
        </w:rPr>
        <w:t>Систематизація підходів до розуміння економічної соціалізації особистості (</w:t>
      </w:r>
      <w:r w:rsidR="00504861">
        <w:rPr>
          <w:rFonts w:ascii="Times New Roman" w:hAnsi="Times New Roman" w:cs="Times New Roman"/>
          <w:b/>
          <w:bCs/>
          <w:sz w:val="28"/>
          <w:szCs w:val="28"/>
        </w:rPr>
        <w:t>с</w:t>
      </w:r>
      <w:r w:rsidRPr="0066135D">
        <w:rPr>
          <w:rFonts w:ascii="Times New Roman" w:hAnsi="Times New Roman" w:cs="Times New Roman"/>
          <w:b/>
          <w:bCs/>
          <w:sz w:val="28"/>
          <w:szCs w:val="28"/>
        </w:rPr>
        <w:t>кладено автором на основі [</w:t>
      </w:r>
      <w:r w:rsidR="00504861">
        <w:rPr>
          <w:rFonts w:ascii="Times New Roman" w:hAnsi="Times New Roman" w:cs="Times New Roman"/>
          <w:b/>
          <w:bCs/>
          <w:sz w:val="28"/>
          <w:szCs w:val="28"/>
        </w:rPr>
        <w:t>11</w:t>
      </w:r>
      <w:r w:rsidRPr="0066135D">
        <w:rPr>
          <w:rFonts w:ascii="Times New Roman" w:hAnsi="Times New Roman" w:cs="Times New Roman"/>
          <w:b/>
          <w:bCs/>
          <w:sz w:val="28"/>
          <w:szCs w:val="28"/>
        </w:rPr>
        <w:t xml:space="preserve">; </w:t>
      </w:r>
      <w:r w:rsidR="00504861">
        <w:rPr>
          <w:rFonts w:ascii="Times New Roman" w:hAnsi="Times New Roman" w:cs="Times New Roman"/>
          <w:b/>
          <w:bCs/>
          <w:sz w:val="28"/>
          <w:szCs w:val="28"/>
        </w:rPr>
        <w:t>18</w:t>
      </w:r>
      <w:r w:rsidRPr="0066135D">
        <w:rPr>
          <w:rFonts w:ascii="Times New Roman" w:hAnsi="Times New Roman" w:cs="Times New Roman"/>
          <w:b/>
          <w:bCs/>
          <w:sz w:val="28"/>
          <w:szCs w:val="28"/>
        </w:rPr>
        <w:t xml:space="preserve">; </w:t>
      </w:r>
      <w:r w:rsidR="00504861">
        <w:rPr>
          <w:rFonts w:ascii="Times New Roman" w:hAnsi="Times New Roman" w:cs="Times New Roman"/>
          <w:b/>
          <w:bCs/>
          <w:sz w:val="28"/>
          <w:szCs w:val="28"/>
        </w:rPr>
        <w:t>33</w:t>
      </w:r>
      <w:r w:rsidRPr="0066135D">
        <w:rPr>
          <w:rFonts w:ascii="Times New Roman" w:hAnsi="Times New Roman" w:cs="Times New Roman"/>
          <w:b/>
          <w:bCs/>
          <w:sz w:val="28"/>
          <w:szCs w:val="28"/>
        </w:rPr>
        <w:t>]</w:t>
      </w:r>
      <w:r w:rsidR="00504861">
        <w:rPr>
          <w:rFonts w:ascii="Times New Roman" w:hAnsi="Times New Roman" w:cs="Times New Roman"/>
          <w:b/>
          <w:bCs/>
          <w:sz w:val="28"/>
          <w:szCs w:val="28"/>
        </w:rPr>
        <w:t>)</w:t>
      </w:r>
    </w:p>
    <w:p w14:paraId="3DA986B9"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lastRenderedPageBreak/>
        <w:t>Економічна соціалізація — це складний, багатоаспектний процес засвоєння індивідом економічних знань, норм, цінностей, ролей і моделей поведінки, які забезпечують його ефективну адаптацію та функціонування в економічному середовищі. Як частина загальної соціалізації, вона тісно пов’язана з іншими видами соціалізації — професійною, моральною, політичною, правовою тощо — і проявляється на всіх етапах життя людини, але особливо інтенсивно відбувається в юності.</w:t>
      </w:r>
    </w:p>
    <w:p w14:paraId="2BA24757"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Ну що ж, якщо узагальнити все вищевказане про економічну соціалізацію, то виходить дуже цікава картина. Спочатку це здавалося чимось таким західним, але останні роки показали, наскільки це важливо і для нас, особливо в умовах постійних змін в економіці.</w:t>
      </w:r>
    </w:p>
    <w:p w14:paraId="0B97B02C"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Багато вчених вивчали цю тему, і кожен бачить її трохи по-своєму. Хтось каже, що головне - це знання та навички в економіці, щоб людина стала повноцінним членом суспільства. Інші ж вважають, що це більше про формування нашої поведінки, нашого ставлення до грошей, до праці, до різних економічних явищ.</w:t>
      </w:r>
    </w:p>
    <w:p w14:paraId="554E3A1C"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Але всі сходяться на одному: економічна соціалізація - це не просто навчання якимось правилам. Це глибокий процес, який формує нашу економічну свідомість, наші цінності і навіть те, як ми поводимося в різних економічних ситуаціях. І цей процес включає в себе не тільки знання, але й наші емоції та готовність діяти певним чином.</w:t>
      </w:r>
    </w:p>
    <w:p w14:paraId="351831D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Особливо цікаво, що на це все впливає купа факторів: і вік, і стать, і з якої сім'ї ми походимо, і навіть де ми живемо. А ще - чи була в нас якась економічна освіта.</w:t>
      </w:r>
    </w:p>
    <w:p w14:paraId="7C3DE87D"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Наші ж науковці теж не пасуть задніх і активно досліджують цю тему, особливо в контексті нашої української реальності. Вони розглядають економічну соціалізацію і через призму економічного мислення, і економічної культури, і наших цінностей, і навіть ставлення до власності.</w:t>
      </w:r>
    </w:p>
    <w:p w14:paraId="6E0CF141"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lastRenderedPageBreak/>
        <w:t>Виходить, що економічна соціалізація - це такий собі фундамент, на якому будується наша економічна поведінка. І щоб бути успішними в сучасному світі, нам потрібно не просто знати економіку, а й мати розвинену економічну культуру, вміти орієнтуватися в мінливих умовах і навіть вміти "продати" себе на цьому особистісному ринку.</w:t>
      </w:r>
    </w:p>
    <w:p w14:paraId="01902F8C" w14:textId="77777777" w:rsidR="002E21E5"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sz w:val="28"/>
          <w:szCs w:val="28"/>
        </w:rPr>
        <w:t>Тож, можна сказати, що економічна соціалізація - це ключовий процес, який допомагає нам не просто виживати в економічному світі, а й ставати активними та свідомими його учасниками, вміти приймати рішення і будувати своє економічне майбутнє.</w:t>
      </w:r>
    </w:p>
    <w:p w14:paraId="137CB4C0" w14:textId="77777777" w:rsidR="002E21E5" w:rsidRPr="0066135D" w:rsidRDefault="002E21E5" w:rsidP="002E21E5">
      <w:pPr>
        <w:spacing w:line="360" w:lineRule="auto"/>
        <w:ind w:firstLine="720"/>
        <w:jc w:val="both"/>
        <w:rPr>
          <w:rFonts w:ascii="Times New Roman" w:hAnsi="Times New Roman" w:cs="Times New Roman"/>
          <w:sz w:val="28"/>
          <w:szCs w:val="28"/>
          <w:lang w:val="ru-UA"/>
        </w:rPr>
      </w:pPr>
      <w:r w:rsidRPr="0066135D">
        <w:rPr>
          <w:rFonts w:ascii="Times New Roman" w:hAnsi="Times New Roman" w:cs="Times New Roman"/>
          <w:sz w:val="28"/>
          <w:szCs w:val="28"/>
        </w:rPr>
        <w:t xml:space="preserve"> </w:t>
      </w:r>
      <w:r w:rsidRPr="0066135D">
        <w:rPr>
          <w:rFonts w:ascii="Times New Roman" w:hAnsi="Times New Roman" w:cs="Times New Roman"/>
          <w:sz w:val="28"/>
          <w:szCs w:val="28"/>
          <w:lang w:val="ru-UA"/>
        </w:rPr>
        <w:t xml:space="preserve">Сьогодні економічна соціалізація все більше </w:t>
      </w:r>
      <w:r w:rsidRPr="00790400">
        <w:rPr>
          <w:rFonts w:ascii="Times New Roman" w:hAnsi="Times New Roman" w:cs="Times New Roman"/>
          <w:sz w:val="28"/>
          <w:szCs w:val="28"/>
          <w:lang w:val="ru-UA"/>
        </w:rPr>
        <w:t>набуває глобального та цифрового виміру</w:t>
      </w:r>
      <w:r w:rsidRPr="0066135D">
        <w:rPr>
          <w:rFonts w:ascii="Times New Roman" w:hAnsi="Times New Roman" w:cs="Times New Roman"/>
          <w:sz w:val="28"/>
          <w:szCs w:val="28"/>
          <w:lang w:val="ru-UA"/>
        </w:rPr>
        <w:t>. Молодь не лише засвоює економічні норми своєї країни, а й орієнтується на світові стандарти економічної поведінки, що поширюються через онлайн-комунікації, цифрові спільноти та глобальні бренди.</w:t>
      </w:r>
    </w:p>
    <w:p w14:paraId="322EE7A5" w14:textId="20C99B32" w:rsidR="002E21E5" w:rsidRPr="0066135D" w:rsidRDefault="002E21E5" w:rsidP="002E21E5">
      <w:pPr>
        <w:spacing w:line="360" w:lineRule="auto"/>
        <w:ind w:firstLine="720"/>
        <w:jc w:val="both"/>
        <w:rPr>
          <w:rFonts w:ascii="Times New Roman" w:hAnsi="Times New Roman" w:cs="Times New Roman"/>
          <w:sz w:val="28"/>
          <w:szCs w:val="28"/>
        </w:rPr>
      </w:pPr>
      <w:r w:rsidRPr="0066135D">
        <w:rPr>
          <w:rFonts w:ascii="Times New Roman" w:hAnsi="Times New Roman" w:cs="Times New Roman"/>
          <w:sz w:val="28"/>
          <w:szCs w:val="28"/>
        </w:rPr>
        <w:t xml:space="preserve">За даними </w:t>
      </w:r>
      <w:r w:rsidRPr="00790400">
        <w:rPr>
          <w:rFonts w:ascii="Times New Roman" w:hAnsi="Times New Roman" w:cs="Times New Roman"/>
          <w:sz w:val="28"/>
          <w:szCs w:val="28"/>
        </w:rPr>
        <w:t>Castells, сучасна мережна культура створює нові моделі соціалізації — «мережеву ідентичність», у якій людина засвоює економічні цінності не через інститути, а через участь у цифрових мережах, де головним ресурсом стає інформація та соціальний капітал</w:t>
      </w:r>
      <w:r w:rsidR="00790400">
        <w:rPr>
          <w:rFonts w:ascii="Times New Roman" w:hAnsi="Times New Roman" w:cs="Times New Roman"/>
          <w:sz w:val="28"/>
          <w:szCs w:val="28"/>
        </w:rPr>
        <w:t xml:space="preserve"> </w:t>
      </w:r>
      <w:bookmarkStart w:id="11" w:name="_Hlk214572632"/>
      <w:r w:rsidR="00790400" w:rsidRPr="00790400">
        <w:rPr>
          <w:rFonts w:ascii="Times New Roman" w:hAnsi="Times New Roman" w:cs="Times New Roman"/>
          <w:sz w:val="28"/>
          <w:szCs w:val="28"/>
        </w:rPr>
        <w:t>[</w:t>
      </w:r>
      <w:r w:rsidR="00504861">
        <w:rPr>
          <w:rFonts w:ascii="Times New Roman" w:hAnsi="Times New Roman" w:cs="Times New Roman"/>
          <w:sz w:val="28"/>
          <w:szCs w:val="28"/>
        </w:rPr>
        <w:t>33</w:t>
      </w:r>
      <w:r w:rsidR="00790400" w:rsidRPr="00790400">
        <w:rPr>
          <w:rFonts w:ascii="Times New Roman" w:hAnsi="Times New Roman" w:cs="Times New Roman"/>
          <w:sz w:val="28"/>
          <w:szCs w:val="28"/>
        </w:rPr>
        <w:t>]</w:t>
      </w:r>
      <w:bookmarkEnd w:id="11"/>
      <w:r w:rsidR="00790400" w:rsidRPr="00790400">
        <w:rPr>
          <w:rFonts w:ascii="Times New Roman" w:hAnsi="Times New Roman" w:cs="Times New Roman"/>
          <w:sz w:val="28"/>
          <w:szCs w:val="28"/>
        </w:rPr>
        <w:t>.</w:t>
      </w:r>
      <w:r w:rsidRPr="00790400">
        <w:rPr>
          <w:rFonts w:ascii="Times New Roman" w:hAnsi="Times New Roman" w:cs="Times New Roman"/>
          <w:sz w:val="28"/>
          <w:szCs w:val="28"/>
        </w:rPr>
        <w:t xml:space="preserve"> Водночас, як зазначає Tapscott </w:t>
      </w:r>
      <w:r w:rsidR="00790400">
        <w:rPr>
          <w:rFonts w:ascii="Times New Roman" w:hAnsi="Times New Roman" w:cs="Times New Roman"/>
          <w:sz w:val="28"/>
          <w:szCs w:val="28"/>
        </w:rPr>
        <w:t xml:space="preserve">, </w:t>
      </w:r>
      <w:r w:rsidRPr="0066135D">
        <w:rPr>
          <w:rFonts w:ascii="Times New Roman" w:hAnsi="Times New Roman" w:cs="Times New Roman"/>
          <w:sz w:val="28"/>
          <w:szCs w:val="28"/>
        </w:rPr>
        <w:t>саме цифрове покоління стає рушієм інновацій та створення нових економічних форм — від стартапів до криптоспільнот</w:t>
      </w:r>
      <w:r w:rsidR="00790400">
        <w:rPr>
          <w:rFonts w:ascii="Times New Roman" w:hAnsi="Times New Roman" w:cs="Times New Roman"/>
          <w:sz w:val="28"/>
          <w:szCs w:val="28"/>
        </w:rPr>
        <w:t xml:space="preserve"> </w:t>
      </w:r>
      <w:bookmarkStart w:id="12" w:name="_Hlk214572913"/>
      <w:r w:rsidR="00790400" w:rsidRPr="00790400">
        <w:rPr>
          <w:rFonts w:ascii="Times New Roman" w:hAnsi="Times New Roman" w:cs="Times New Roman"/>
          <w:sz w:val="28"/>
          <w:szCs w:val="28"/>
        </w:rPr>
        <w:t>[</w:t>
      </w:r>
      <w:r w:rsidR="00504861">
        <w:rPr>
          <w:rFonts w:ascii="Times New Roman" w:hAnsi="Times New Roman" w:cs="Times New Roman"/>
          <w:sz w:val="28"/>
          <w:szCs w:val="28"/>
        </w:rPr>
        <w:t>105</w:t>
      </w:r>
      <w:r w:rsidR="00790400" w:rsidRPr="00790400">
        <w:rPr>
          <w:rFonts w:ascii="Times New Roman" w:hAnsi="Times New Roman" w:cs="Times New Roman"/>
          <w:sz w:val="28"/>
          <w:szCs w:val="28"/>
        </w:rPr>
        <w:t>]</w:t>
      </w:r>
      <w:r w:rsidRPr="0066135D">
        <w:rPr>
          <w:rFonts w:ascii="Times New Roman" w:hAnsi="Times New Roman" w:cs="Times New Roman"/>
          <w:sz w:val="28"/>
          <w:szCs w:val="28"/>
        </w:rPr>
        <w:t>.</w:t>
      </w:r>
      <w:bookmarkEnd w:id="12"/>
    </w:p>
    <w:p w14:paraId="4C796544" w14:textId="77777777" w:rsidR="002E21E5" w:rsidRDefault="002E21E5" w:rsidP="002E21E5">
      <w:pPr>
        <w:spacing w:line="360" w:lineRule="auto"/>
        <w:ind w:firstLine="720"/>
        <w:jc w:val="both"/>
        <w:rPr>
          <w:rFonts w:ascii="Times New Roman" w:hAnsi="Times New Roman" w:cs="Times New Roman"/>
          <w:sz w:val="28"/>
          <w:szCs w:val="28"/>
        </w:rPr>
      </w:pPr>
      <w:r w:rsidRPr="0066135D">
        <w:rPr>
          <w:rFonts w:ascii="Times New Roman" w:hAnsi="Times New Roman" w:cs="Times New Roman"/>
          <w:sz w:val="28"/>
          <w:szCs w:val="28"/>
        </w:rPr>
        <w:t xml:space="preserve">Таким чином, економічна соціалізація у XXI столітті — це не лише процес входження у світ праці та фінансів, а </w:t>
      </w:r>
      <w:r w:rsidRPr="00790400">
        <w:rPr>
          <w:rFonts w:ascii="Times New Roman" w:hAnsi="Times New Roman" w:cs="Times New Roman"/>
          <w:sz w:val="28"/>
          <w:szCs w:val="28"/>
        </w:rPr>
        <w:t>комплексне формування цифрово-економічної ідентичності,</w:t>
      </w:r>
      <w:r w:rsidRPr="0066135D">
        <w:rPr>
          <w:rFonts w:ascii="Times New Roman" w:hAnsi="Times New Roman" w:cs="Times New Roman"/>
          <w:sz w:val="28"/>
          <w:szCs w:val="28"/>
        </w:rPr>
        <w:t xml:space="preserve"> що поєднує цінності, навички, технологічну грамотність і психологічну готовність до функціонування в умовах швидкозмінного цифрового середовища.</w:t>
      </w:r>
    </w:p>
    <w:p w14:paraId="765B07F7" w14:textId="77777777" w:rsidR="00E84A89" w:rsidRDefault="002E21E5" w:rsidP="002E21E5">
      <w:pPr>
        <w:spacing w:line="360" w:lineRule="auto"/>
        <w:ind w:firstLine="720"/>
        <w:jc w:val="both"/>
        <w:rPr>
          <w:rFonts w:ascii="Times New Roman" w:hAnsi="Times New Roman" w:cs="Times New Roman"/>
          <w:sz w:val="28"/>
          <w:szCs w:val="28"/>
        </w:rPr>
      </w:pPr>
      <w:r w:rsidRPr="00E00922">
        <w:rPr>
          <w:rFonts w:ascii="Times New Roman" w:hAnsi="Times New Roman" w:cs="Times New Roman"/>
          <w:sz w:val="28"/>
          <w:szCs w:val="28"/>
        </w:rPr>
        <w:t>З позицій автора, економічна соціалізація в умовах сучасних кризових викликів (війна, міграція, цифрова нерівність) набуває не лише адаптивного, а й відновлювального характеру, адже сприяє формуванню психологічної стійкості та економічної суб’єктності молоді.</w:t>
      </w:r>
      <w:bookmarkStart w:id="13" w:name="_Hlk214572693"/>
    </w:p>
    <w:p w14:paraId="0154FD8B" w14:textId="28C3B09C" w:rsidR="002E21E5" w:rsidRPr="00884799" w:rsidRDefault="002E21E5" w:rsidP="002E21E5">
      <w:pPr>
        <w:spacing w:line="360" w:lineRule="auto"/>
        <w:ind w:firstLine="720"/>
        <w:jc w:val="both"/>
        <w:rPr>
          <w:rFonts w:ascii="Times New Roman" w:hAnsi="Times New Roman" w:cs="Times New Roman"/>
          <w:b/>
          <w:bCs/>
          <w:sz w:val="28"/>
          <w:szCs w:val="28"/>
        </w:rPr>
      </w:pPr>
      <w:r w:rsidRPr="00884799">
        <w:rPr>
          <w:rFonts w:ascii="Times New Roman" w:hAnsi="Times New Roman" w:cs="Times New Roman"/>
          <w:b/>
          <w:bCs/>
          <w:sz w:val="28"/>
          <w:szCs w:val="28"/>
        </w:rPr>
        <w:lastRenderedPageBreak/>
        <w:t>1.2 Молодіжний вік та його психологічні особливості в контексті економічної соціалізації</w:t>
      </w:r>
    </w:p>
    <w:bookmarkEnd w:id="13"/>
    <w:p w14:paraId="348F75FE" w14:textId="77777777" w:rsidR="002E21E5" w:rsidRDefault="002E21E5" w:rsidP="002E21E5">
      <w:pPr>
        <w:spacing w:line="360" w:lineRule="auto"/>
        <w:ind w:firstLine="720"/>
        <w:jc w:val="both"/>
        <w:rPr>
          <w:rFonts w:ascii="Times New Roman" w:hAnsi="Times New Roman" w:cs="Times New Roman"/>
          <w:sz w:val="28"/>
          <w:szCs w:val="28"/>
        </w:rPr>
      </w:pPr>
      <w:r w:rsidRPr="00D00E89">
        <w:rPr>
          <w:rFonts w:ascii="Times New Roman" w:hAnsi="Times New Roman" w:cs="Times New Roman"/>
          <w:sz w:val="28"/>
          <w:szCs w:val="28"/>
        </w:rPr>
        <w:t>Молодіжний вік є одним із найдинамічніших періодів у житті людини, коли формується її особистісна, соціальна та економічна ідентичність.</w:t>
      </w:r>
      <w:r w:rsidRPr="003647CC">
        <w:t xml:space="preserve"> </w:t>
      </w:r>
      <w:r w:rsidRPr="003647CC">
        <w:rPr>
          <w:rFonts w:ascii="Times New Roman" w:hAnsi="Times New Roman" w:cs="Times New Roman"/>
          <w:sz w:val="28"/>
          <w:szCs w:val="28"/>
        </w:rPr>
        <w:t>У цьому віці поєднуються суперечливі тенденції — прагнення до свободи та водночас пошук соціальної підтримки, що створює унікальні психологічні умови для економічного самовизначення.</w:t>
      </w:r>
      <w:r>
        <w:rPr>
          <w:rFonts w:ascii="Times New Roman" w:hAnsi="Times New Roman" w:cs="Times New Roman"/>
          <w:sz w:val="28"/>
          <w:szCs w:val="28"/>
        </w:rPr>
        <w:t xml:space="preserve"> </w:t>
      </w:r>
      <w:r w:rsidRPr="00D00E89">
        <w:rPr>
          <w:rFonts w:ascii="Times New Roman" w:hAnsi="Times New Roman" w:cs="Times New Roman"/>
          <w:sz w:val="28"/>
          <w:szCs w:val="28"/>
        </w:rPr>
        <w:t>На цьому етапі відбувається активне становлення світогляду, моральних переконань, життєвих стратегій і моделей поведінки, що згодом визначають стиль економічного мислення.</w:t>
      </w:r>
      <w:r w:rsidRPr="001A6CB1">
        <w:t xml:space="preserve"> </w:t>
      </w:r>
      <w:r w:rsidRPr="001A6CB1">
        <w:rPr>
          <w:rFonts w:ascii="Times New Roman" w:hAnsi="Times New Roman" w:cs="Times New Roman"/>
          <w:sz w:val="28"/>
          <w:szCs w:val="28"/>
        </w:rPr>
        <w:t>У сучасних умовах війни та економічної нестабільності молодіжний вік стає критичним періодом формування психологічної стійкості та економічної самосвідомості. Саме в цей час відбувається становлення цінностей, що визначають ставлення до праці, грошей і соціальної відповідальності.</w:t>
      </w:r>
    </w:p>
    <w:p w14:paraId="7EAE6976" w14:textId="383AFEDB" w:rsidR="002E21E5" w:rsidRDefault="002E21E5" w:rsidP="002E21E5">
      <w:pPr>
        <w:spacing w:line="360" w:lineRule="auto"/>
        <w:ind w:firstLine="720"/>
        <w:jc w:val="both"/>
        <w:rPr>
          <w:rFonts w:ascii="Times New Roman" w:hAnsi="Times New Roman" w:cs="Times New Roman"/>
          <w:sz w:val="28"/>
          <w:szCs w:val="28"/>
        </w:rPr>
      </w:pPr>
      <w:r w:rsidRPr="00D00E89">
        <w:rPr>
          <w:rFonts w:ascii="Times New Roman" w:hAnsi="Times New Roman" w:cs="Times New Roman"/>
          <w:sz w:val="28"/>
          <w:szCs w:val="28"/>
        </w:rPr>
        <w:t xml:space="preserve"> Як зазначає Е. Еріксон, саме в юності людина стикається з ключовим завданням — знайти баланс між ідентичністю та розмитістю ролей. </w:t>
      </w:r>
      <w:r w:rsidRPr="003647CC">
        <w:rPr>
          <w:rFonts w:ascii="Times New Roman" w:hAnsi="Times New Roman" w:cs="Times New Roman"/>
          <w:sz w:val="28"/>
          <w:szCs w:val="28"/>
        </w:rPr>
        <w:t>Водночас сучасна молодь переживає цю «кризу ідентичності» не лише в особистісному, а й в економічному вимірі — через вибір між стабільністю та ризиком, споживанням і самореалізацією</w:t>
      </w:r>
      <w:r w:rsidR="004402FE" w:rsidRPr="004402FE">
        <w:rPr>
          <w:rFonts w:ascii="Times New Roman" w:hAnsi="Times New Roman" w:cs="Times New Roman"/>
          <w:sz w:val="28"/>
          <w:szCs w:val="28"/>
        </w:rPr>
        <w:t>[</w:t>
      </w:r>
      <w:r w:rsidR="00504861">
        <w:rPr>
          <w:rFonts w:ascii="Times New Roman" w:hAnsi="Times New Roman" w:cs="Times New Roman"/>
          <w:sz w:val="28"/>
          <w:szCs w:val="28"/>
        </w:rPr>
        <w:t>59</w:t>
      </w:r>
      <w:r w:rsidR="004402FE" w:rsidRPr="004402FE">
        <w:rPr>
          <w:rFonts w:ascii="Times New Roman" w:hAnsi="Times New Roman" w:cs="Times New Roman"/>
          <w:sz w:val="28"/>
          <w:szCs w:val="28"/>
        </w:rPr>
        <w:t>].</w:t>
      </w:r>
    </w:p>
    <w:p w14:paraId="0410D78F" w14:textId="7C253FE1" w:rsidR="002E21E5" w:rsidRPr="00D00E89" w:rsidRDefault="002E21E5" w:rsidP="002E21E5">
      <w:pPr>
        <w:spacing w:line="360" w:lineRule="auto"/>
        <w:ind w:firstLine="720"/>
        <w:jc w:val="both"/>
        <w:rPr>
          <w:rFonts w:ascii="Times New Roman" w:hAnsi="Times New Roman" w:cs="Times New Roman"/>
          <w:sz w:val="28"/>
          <w:szCs w:val="28"/>
        </w:rPr>
      </w:pPr>
      <w:r w:rsidRPr="00D00E89">
        <w:rPr>
          <w:rFonts w:ascii="Times New Roman" w:hAnsi="Times New Roman" w:cs="Times New Roman"/>
          <w:sz w:val="28"/>
          <w:szCs w:val="28"/>
        </w:rPr>
        <w:t>Дж. Арнет  описує цей період як “emerging adulthood” — проміжний етап між підлітковістю і дорослістю, що характеризується пошуком фінансової незалежності, професійного самовизначення і відносної автономії від сім’ї.</w:t>
      </w:r>
      <w:r w:rsidRPr="003647CC">
        <w:t xml:space="preserve"> </w:t>
      </w:r>
      <w:r w:rsidRPr="003647CC">
        <w:rPr>
          <w:rFonts w:ascii="Times New Roman" w:hAnsi="Times New Roman" w:cs="Times New Roman"/>
          <w:sz w:val="28"/>
          <w:szCs w:val="28"/>
        </w:rPr>
        <w:t>Для української молоді ця стадія має особливе значення, адже поєднує пошук професійної та економічної ідентичності з необхідністю адаптації до викликів воєнного часу й глобального ринку праці</w:t>
      </w:r>
      <w:r w:rsidR="004402FE">
        <w:rPr>
          <w:rFonts w:ascii="Times New Roman" w:hAnsi="Times New Roman" w:cs="Times New Roman"/>
          <w:sz w:val="28"/>
          <w:szCs w:val="28"/>
        </w:rPr>
        <w:t xml:space="preserve"> </w:t>
      </w:r>
      <w:bookmarkStart w:id="14" w:name="_Hlk214573181"/>
      <w:r w:rsidR="004402FE" w:rsidRPr="004402FE">
        <w:rPr>
          <w:rFonts w:ascii="Times New Roman" w:hAnsi="Times New Roman" w:cs="Times New Roman"/>
          <w:sz w:val="28"/>
          <w:szCs w:val="28"/>
        </w:rPr>
        <w:t>[</w:t>
      </w:r>
      <w:r w:rsidR="00504861">
        <w:rPr>
          <w:rFonts w:ascii="Times New Roman" w:hAnsi="Times New Roman" w:cs="Times New Roman"/>
          <w:sz w:val="28"/>
          <w:szCs w:val="28"/>
        </w:rPr>
        <w:t>51</w:t>
      </w:r>
      <w:r w:rsidR="004402FE" w:rsidRPr="004402FE">
        <w:rPr>
          <w:rFonts w:ascii="Times New Roman" w:hAnsi="Times New Roman" w:cs="Times New Roman"/>
          <w:sz w:val="28"/>
          <w:szCs w:val="28"/>
        </w:rPr>
        <w:t>].</w:t>
      </w:r>
    </w:p>
    <w:bookmarkEnd w:id="14"/>
    <w:p w14:paraId="152A323D" w14:textId="6368690E" w:rsidR="002E21E5" w:rsidRDefault="002E21E5" w:rsidP="002E21E5">
      <w:pPr>
        <w:spacing w:line="360" w:lineRule="auto"/>
        <w:ind w:firstLine="720"/>
        <w:jc w:val="both"/>
        <w:rPr>
          <w:rFonts w:ascii="Times New Roman" w:hAnsi="Times New Roman" w:cs="Times New Roman"/>
          <w:sz w:val="28"/>
          <w:szCs w:val="28"/>
        </w:rPr>
      </w:pPr>
      <w:r w:rsidRPr="00D00E89">
        <w:rPr>
          <w:rFonts w:ascii="Times New Roman" w:hAnsi="Times New Roman" w:cs="Times New Roman"/>
          <w:sz w:val="28"/>
          <w:szCs w:val="28"/>
        </w:rPr>
        <w:t xml:space="preserve">В українських реаліях, </w:t>
      </w:r>
      <w:r w:rsidR="004402FE">
        <w:rPr>
          <w:rFonts w:ascii="Times New Roman" w:hAnsi="Times New Roman" w:cs="Times New Roman"/>
          <w:sz w:val="28"/>
          <w:szCs w:val="28"/>
        </w:rPr>
        <w:t xml:space="preserve">науковець </w:t>
      </w:r>
      <w:r w:rsidRPr="00D00E89">
        <w:rPr>
          <w:rFonts w:ascii="Times New Roman" w:hAnsi="Times New Roman" w:cs="Times New Roman"/>
          <w:sz w:val="28"/>
          <w:szCs w:val="28"/>
        </w:rPr>
        <w:t>Балакірєв</w:t>
      </w:r>
      <w:r w:rsidR="004402FE">
        <w:rPr>
          <w:rFonts w:ascii="Times New Roman" w:hAnsi="Times New Roman" w:cs="Times New Roman"/>
          <w:sz w:val="28"/>
          <w:szCs w:val="28"/>
        </w:rPr>
        <w:t>а О.М. вважає</w:t>
      </w:r>
      <w:r w:rsidRPr="00D00E89">
        <w:rPr>
          <w:rFonts w:ascii="Times New Roman" w:hAnsi="Times New Roman" w:cs="Times New Roman"/>
          <w:sz w:val="28"/>
          <w:szCs w:val="28"/>
        </w:rPr>
        <w:t>,</w:t>
      </w:r>
      <w:r w:rsidR="004402FE">
        <w:rPr>
          <w:rFonts w:ascii="Times New Roman" w:hAnsi="Times New Roman" w:cs="Times New Roman"/>
          <w:sz w:val="28"/>
          <w:szCs w:val="28"/>
        </w:rPr>
        <w:t xml:space="preserve"> що</w:t>
      </w:r>
      <w:r w:rsidRPr="00D00E89">
        <w:rPr>
          <w:rFonts w:ascii="Times New Roman" w:hAnsi="Times New Roman" w:cs="Times New Roman"/>
          <w:sz w:val="28"/>
          <w:szCs w:val="28"/>
        </w:rPr>
        <w:t xml:space="preserve"> молодь переживає цей етап у контексті соціально-економічної нестабільності, що підсилює роль цифрових технологій як середовища самореалізації й формування економічної поведінки</w:t>
      </w:r>
      <w:r w:rsidR="004402FE" w:rsidRPr="004402FE">
        <w:rPr>
          <w:rFonts w:ascii="Times New Roman" w:hAnsi="Times New Roman" w:cs="Times New Roman"/>
          <w:sz w:val="28"/>
          <w:szCs w:val="28"/>
        </w:rPr>
        <w:t>[</w:t>
      </w:r>
      <w:r w:rsidR="00504861">
        <w:rPr>
          <w:rFonts w:ascii="Times New Roman" w:hAnsi="Times New Roman" w:cs="Times New Roman"/>
          <w:sz w:val="28"/>
          <w:szCs w:val="28"/>
        </w:rPr>
        <w:t>4</w:t>
      </w:r>
      <w:r w:rsidR="004402FE" w:rsidRPr="004402FE">
        <w:rPr>
          <w:rFonts w:ascii="Times New Roman" w:hAnsi="Times New Roman" w:cs="Times New Roman"/>
          <w:sz w:val="28"/>
          <w:szCs w:val="28"/>
        </w:rPr>
        <w:t>].</w:t>
      </w:r>
    </w:p>
    <w:p w14:paraId="61FA3959" w14:textId="77777777" w:rsidR="00423CD3" w:rsidRDefault="002E21E5" w:rsidP="00423CD3">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lastRenderedPageBreak/>
        <w:t>Сучасна епоха характеризується глибинними соціально-економічними трансформаціями, що зумовлені процесами глобалізації, інформатизації та цифровізації. У цих умовах змінюються не лише способи виробництва і споживання, а й форми соціальної взаємодії, що безпосередньо впливають на процеси соціалізації особистості.</w:t>
      </w:r>
    </w:p>
    <w:p w14:paraId="79513591" w14:textId="125ACB2C" w:rsidR="00423CD3" w:rsidRPr="00423CD3" w:rsidRDefault="002E21E5" w:rsidP="00423CD3">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 </w:t>
      </w:r>
      <w:r w:rsidR="00423CD3" w:rsidRPr="00423CD3">
        <w:rPr>
          <w:rFonts w:ascii="Times New Roman" w:hAnsi="Times New Roman" w:cs="Times New Roman"/>
          <w:sz w:val="28"/>
          <w:szCs w:val="28"/>
        </w:rPr>
        <w:t>Особливо чутливою до соціально-економічних трансформацій є молодь — соціально-демографічна група, що перебуває на межі переходу від дитинства до дорослого життя та активно формує власну систему цінностей, професійних орієнтацій і моделей економічної поведінки. На думку Е. Еріксона, саме в юності людина стикається з ключовим завданням — подоланням “кризи ідентичності”, що передбачає інтеграцію власного досвіду, цінностей і соціальних ролей у цілісну систему «Я» [</w:t>
      </w:r>
      <w:r w:rsidR="00423CD3">
        <w:rPr>
          <w:rFonts w:ascii="Times New Roman" w:hAnsi="Times New Roman" w:cs="Times New Roman"/>
          <w:sz w:val="28"/>
          <w:szCs w:val="28"/>
        </w:rPr>
        <w:t>46</w:t>
      </w:r>
      <w:r w:rsidR="00423CD3" w:rsidRPr="00423CD3">
        <w:rPr>
          <w:rFonts w:ascii="Times New Roman" w:hAnsi="Times New Roman" w:cs="Times New Roman"/>
          <w:sz w:val="28"/>
          <w:szCs w:val="28"/>
        </w:rPr>
        <w:t>].</w:t>
      </w:r>
      <w:r w:rsidR="00423CD3">
        <w:rPr>
          <w:rFonts w:ascii="Times New Roman" w:hAnsi="Times New Roman" w:cs="Times New Roman"/>
          <w:sz w:val="28"/>
          <w:szCs w:val="28"/>
        </w:rPr>
        <w:t xml:space="preserve"> </w:t>
      </w:r>
      <w:r w:rsidR="00423CD3" w:rsidRPr="00423CD3">
        <w:rPr>
          <w:rFonts w:ascii="Times New Roman" w:hAnsi="Times New Roman" w:cs="Times New Roman"/>
          <w:sz w:val="28"/>
          <w:szCs w:val="28"/>
        </w:rPr>
        <w:t>Це робить молодь надзвичайно вразливою до зовнішніх впливів, зокрема до економічних, адже саме в цьому віці закладаються уявлення про працю, успіх, споживання, ризик та фінансову відповідальність.</w:t>
      </w:r>
    </w:p>
    <w:p w14:paraId="5B26DCB2" w14:textId="3C739A84" w:rsidR="00423CD3" w:rsidRPr="00423CD3" w:rsidRDefault="00423CD3" w:rsidP="00423CD3">
      <w:pPr>
        <w:spacing w:line="360" w:lineRule="auto"/>
        <w:ind w:firstLine="720"/>
        <w:jc w:val="both"/>
        <w:rPr>
          <w:rFonts w:ascii="Times New Roman" w:hAnsi="Times New Roman" w:cs="Times New Roman"/>
          <w:sz w:val="28"/>
          <w:szCs w:val="28"/>
        </w:rPr>
      </w:pPr>
      <w:r w:rsidRPr="00423CD3">
        <w:rPr>
          <w:rFonts w:ascii="Times New Roman" w:hAnsi="Times New Roman" w:cs="Times New Roman"/>
          <w:sz w:val="28"/>
          <w:szCs w:val="28"/>
        </w:rPr>
        <w:t>Український дослідник А. В. Мудрик підкреслює, що молодь як соціально-демографічна група характеризується активним пошуком свого місця у суспільстві, формуванням соціальних та економічних норм, а також становленням економічної самостійності й відповідальності [</w:t>
      </w:r>
      <w:r w:rsidR="00504861">
        <w:rPr>
          <w:rFonts w:ascii="Times New Roman" w:hAnsi="Times New Roman" w:cs="Times New Roman"/>
          <w:sz w:val="28"/>
          <w:szCs w:val="28"/>
        </w:rPr>
        <w:t>36</w:t>
      </w:r>
      <w:r w:rsidRPr="00423CD3">
        <w:rPr>
          <w:rFonts w:ascii="Times New Roman" w:hAnsi="Times New Roman" w:cs="Times New Roman"/>
          <w:sz w:val="28"/>
          <w:szCs w:val="28"/>
        </w:rPr>
        <w:t>].</w:t>
      </w:r>
      <w:r>
        <w:rPr>
          <w:rFonts w:ascii="Times New Roman" w:hAnsi="Times New Roman" w:cs="Times New Roman"/>
          <w:sz w:val="28"/>
          <w:szCs w:val="28"/>
        </w:rPr>
        <w:t xml:space="preserve">  </w:t>
      </w:r>
      <w:r w:rsidRPr="00423CD3">
        <w:rPr>
          <w:rFonts w:ascii="Times New Roman" w:hAnsi="Times New Roman" w:cs="Times New Roman"/>
          <w:sz w:val="28"/>
          <w:szCs w:val="28"/>
        </w:rPr>
        <w:t>Саме тому цей етап розвитку є критично важливим для економічної соціалізації: економічні знання й навички інтегруються у систему цінностей, а економічна поведінка набуває особистісного змісту.</w:t>
      </w:r>
    </w:p>
    <w:p w14:paraId="43853653" w14:textId="55B89BED" w:rsidR="002E21E5" w:rsidRPr="00884799" w:rsidRDefault="00423CD3" w:rsidP="00423CD3">
      <w:pPr>
        <w:spacing w:line="360" w:lineRule="auto"/>
        <w:ind w:firstLine="720"/>
        <w:jc w:val="both"/>
        <w:rPr>
          <w:rFonts w:ascii="Times New Roman" w:hAnsi="Times New Roman" w:cs="Times New Roman"/>
          <w:sz w:val="28"/>
          <w:szCs w:val="28"/>
        </w:rPr>
      </w:pPr>
      <w:r w:rsidRPr="00423CD3">
        <w:rPr>
          <w:rFonts w:ascii="Times New Roman" w:hAnsi="Times New Roman" w:cs="Times New Roman"/>
          <w:sz w:val="28"/>
          <w:szCs w:val="28"/>
        </w:rPr>
        <w:t>Міжнародні організації (UNICEF, 2021; OECD, 2023) також наголошують, що молодь у сучасному цифровому суспільстві стикається з унікальними викликами: швидкою зміною технологій, невизначеністю економічного середовища та підвищеною інформаційною складністю</w:t>
      </w:r>
      <w:r>
        <w:rPr>
          <w:rFonts w:ascii="Times New Roman" w:hAnsi="Times New Roman" w:cs="Times New Roman"/>
          <w:sz w:val="28"/>
          <w:szCs w:val="28"/>
        </w:rPr>
        <w:t xml:space="preserve"> </w:t>
      </w:r>
      <w:r w:rsidRPr="00423CD3">
        <w:rPr>
          <w:rFonts w:ascii="Times New Roman" w:hAnsi="Times New Roman" w:cs="Times New Roman"/>
          <w:sz w:val="28"/>
          <w:szCs w:val="28"/>
        </w:rPr>
        <w:t>[</w:t>
      </w:r>
      <w:r w:rsidR="00504861">
        <w:rPr>
          <w:rFonts w:ascii="Times New Roman" w:hAnsi="Times New Roman" w:cs="Times New Roman"/>
          <w:sz w:val="28"/>
          <w:szCs w:val="28"/>
        </w:rPr>
        <w:t>109</w:t>
      </w:r>
      <w:r>
        <w:rPr>
          <w:rFonts w:ascii="Times New Roman" w:hAnsi="Times New Roman" w:cs="Times New Roman"/>
          <w:sz w:val="28"/>
          <w:szCs w:val="28"/>
        </w:rPr>
        <w:t xml:space="preserve">, </w:t>
      </w:r>
      <w:r w:rsidR="00504861">
        <w:rPr>
          <w:rFonts w:ascii="Times New Roman" w:hAnsi="Times New Roman" w:cs="Times New Roman"/>
          <w:sz w:val="28"/>
          <w:szCs w:val="28"/>
        </w:rPr>
        <w:t>82</w:t>
      </w:r>
      <w:r w:rsidRPr="00423CD3">
        <w:rPr>
          <w:rFonts w:ascii="Times New Roman" w:hAnsi="Times New Roman" w:cs="Times New Roman"/>
          <w:sz w:val="28"/>
          <w:szCs w:val="28"/>
        </w:rPr>
        <w:t xml:space="preserve">]. У цих умовах формування економічних установок відбувається під впливом не лише родини та школи, а й цифрових медіа, онлайн-ринків, соціальних мереж, брендів та інфлюенсерів. Таким чином, сучасний підліток </w:t>
      </w:r>
      <w:r w:rsidRPr="00423CD3">
        <w:rPr>
          <w:rFonts w:ascii="Times New Roman" w:hAnsi="Times New Roman" w:cs="Times New Roman"/>
          <w:sz w:val="28"/>
          <w:szCs w:val="28"/>
        </w:rPr>
        <w:lastRenderedPageBreak/>
        <w:t>стає активним учасником цифрової економіки задовго до отримання формальної економічної освіти, що підсилює значення етапу юності як періоду інтенсивної економічної соціалізації.</w:t>
      </w:r>
      <w:r>
        <w:rPr>
          <w:rFonts w:ascii="Times New Roman" w:hAnsi="Times New Roman" w:cs="Times New Roman"/>
          <w:sz w:val="28"/>
          <w:szCs w:val="28"/>
        </w:rPr>
        <w:t xml:space="preserve"> </w:t>
      </w:r>
      <w:r w:rsidR="002E21E5" w:rsidRPr="00884799">
        <w:rPr>
          <w:rFonts w:ascii="Times New Roman" w:hAnsi="Times New Roman" w:cs="Times New Roman"/>
          <w:sz w:val="28"/>
          <w:szCs w:val="28"/>
        </w:rPr>
        <w:t>У контексті цифрової економіки економічна соціалізація молоді набуває нового значення, адже формування економічної свідомості, компетентності та самостійності відбувається у просторі цифрових комунікацій, соціальних мереж, електронної комерції, онлайн-освіти та фінтех-сервісів. Молодь XXI століття стає учасником економічних процесів не лише у традиційних формах праці чи споживання, а й у віртуальних, гібридних і глобалізованих середовищах — від фрілансу до криптовалютних інвестицій [</w:t>
      </w:r>
      <w:r w:rsidR="00504861">
        <w:rPr>
          <w:rFonts w:ascii="Times New Roman" w:hAnsi="Times New Roman" w:cs="Times New Roman"/>
          <w:sz w:val="28"/>
          <w:szCs w:val="28"/>
        </w:rPr>
        <w:t>82</w:t>
      </w:r>
      <w:r w:rsidR="002E21E5" w:rsidRPr="00884799">
        <w:rPr>
          <w:rFonts w:ascii="Times New Roman" w:hAnsi="Times New Roman" w:cs="Times New Roman"/>
          <w:sz w:val="28"/>
          <w:szCs w:val="28"/>
        </w:rPr>
        <w:t>]. Це вимагає від дослідників нового погляду на психологічну структуру молодіжного віку та його роль у становленні економічно зрілої особистості.</w:t>
      </w:r>
    </w:p>
    <w:p w14:paraId="6881F627" w14:textId="0BCCF3D6" w:rsidR="002E21E5" w:rsidRPr="00884799" w:rsidRDefault="002E21E5" w:rsidP="002E21E5">
      <w:pPr>
        <w:spacing w:line="360" w:lineRule="auto"/>
        <w:ind w:firstLine="720"/>
        <w:jc w:val="both"/>
        <w:rPr>
          <w:rFonts w:ascii="Times New Roman" w:hAnsi="Times New Roman" w:cs="Times New Roman"/>
          <w:sz w:val="28"/>
          <w:szCs w:val="28"/>
        </w:rPr>
      </w:pPr>
      <w:r w:rsidRPr="0065231C">
        <w:rPr>
          <w:rFonts w:ascii="Times New Roman" w:hAnsi="Times New Roman" w:cs="Times New Roman"/>
          <w:sz w:val="28"/>
          <w:szCs w:val="28"/>
        </w:rPr>
        <w:t>У науковій періодизації вік молоді (згідно з ВООЗ, 15–24 роки) є сенситивним для економічного становлення . Проте сучасні дослідники</w:t>
      </w:r>
      <w:r w:rsidR="00423CD3">
        <w:t xml:space="preserve">, </w:t>
      </w:r>
      <w:r w:rsidR="00423CD3" w:rsidRPr="00423CD3">
        <w:rPr>
          <w:rFonts w:ascii="Times New Roman" w:hAnsi="Times New Roman" w:cs="Times New Roman"/>
          <w:sz w:val="28"/>
          <w:szCs w:val="28"/>
        </w:rPr>
        <w:t>зокрем</w:t>
      </w:r>
      <w:r w:rsidR="00423CD3">
        <w:rPr>
          <w:rFonts w:ascii="Times New Roman" w:hAnsi="Times New Roman" w:cs="Times New Roman"/>
          <w:sz w:val="28"/>
          <w:szCs w:val="28"/>
        </w:rPr>
        <w:t>а</w:t>
      </w:r>
      <w:r w:rsidR="00423CD3" w:rsidRPr="00423CD3">
        <w:rPr>
          <w:rFonts w:ascii="Times New Roman" w:hAnsi="Times New Roman" w:cs="Times New Roman"/>
          <w:sz w:val="28"/>
          <w:szCs w:val="28"/>
        </w:rPr>
        <w:t xml:space="preserve"> Arnett J.</w:t>
      </w:r>
      <w:r w:rsidR="00423CD3">
        <w:rPr>
          <w:rFonts w:ascii="Times New Roman" w:hAnsi="Times New Roman" w:cs="Times New Roman"/>
          <w:sz w:val="28"/>
          <w:szCs w:val="28"/>
        </w:rPr>
        <w:t>,</w:t>
      </w:r>
      <w:r w:rsidR="00423CD3" w:rsidRPr="00423CD3">
        <w:rPr>
          <w:rFonts w:ascii="Times New Roman" w:hAnsi="Times New Roman" w:cs="Times New Roman"/>
          <w:sz w:val="28"/>
          <w:szCs w:val="28"/>
        </w:rPr>
        <w:t xml:space="preserve"> </w:t>
      </w:r>
      <w:r w:rsidRPr="0065231C">
        <w:rPr>
          <w:rFonts w:ascii="Times New Roman" w:hAnsi="Times New Roman" w:cs="Times New Roman"/>
          <w:sz w:val="28"/>
          <w:szCs w:val="28"/>
        </w:rPr>
        <w:t xml:space="preserve"> вводять поняття «рання дорослість», підкреслюючи, що процес економічного самовизначення продовжується через соціальні чинники</w:t>
      </w:r>
      <w:bookmarkStart w:id="15" w:name="_Hlk214635524"/>
      <w:r w:rsidRPr="00884799">
        <w:rPr>
          <w:rFonts w:ascii="Times New Roman" w:hAnsi="Times New Roman" w:cs="Times New Roman"/>
          <w:sz w:val="28"/>
          <w:szCs w:val="28"/>
        </w:rPr>
        <w:t>[</w:t>
      </w:r>
      <w:r w:rsidR="00504861">
        <w:rPr>
          <w:rFonts w:ascii="Times New Roman" w:hAnsi="Times New Roman" w:cs="Times New Roman"/>
          <w:sz w:val="28"/>
          <w:szCs w:val="28"/>
        </w:rPr>
        <w:t>51</w:t>
      </w:r>
      <w:r w:rsidRPr="00884799">
        <w:rPr>
          <w:rFonts w:ascii="Times New Roman" w:hAnsi="Times New Roman" w:cs="Times New Roman"/>
          <w:sz w:val="28"/>
          <w:szCs w:val="28"/>
        </w:rPr>
        <w:t>].</w:t>
      </w:r>
      <w:bookmarkEnd w:id="15"/>
    </w:p>
    <w:p w14:paraId="5CCD1480" w14:textId="288653CF"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Українські вчені О. Балакірєва, І. Лук’янова та В. Москаленко відзначають, що молодіжний період охоплює не лише часові межі, а й цілу систему соціальних ролей і психологічних завдань — самовизначення, пошук ідентичності, економічна незалежність, побудова життєвих стратегій [4</w:t>
      </w:r>
      <w:r w:rsidR="00423CD3">
        <w:rPr>
          <w:rFonts w:ascii="Times New Roman" w:hAnsi="Times New Roman" w:cs="Times New Roman"/>
          <w:sz w:val="28"/>
          <w:szCs w:val="28"/>
        </w:rPr>
        <w:t xml:space="preserve">8, </w:t>
      </w:r>
      <w:r w:rsidR="00DF7886">
        <w:rPr>
          <w:rFonts w:ascii="Times New Roman" w:hAnsi="Times New Roman" w:cs="Times New Roman"/>
          <w:sz w:val="28"/>
          <w:szCs w:val="28"/>
        </w:rPr>
        <w:t>43</w:t>
      </w:r>
      <w:r w:rsidRPr="00884799">
        <w:rPr>
          <w:rFonts w:ascii="Times New Roman" w:hAnsi="Times New Roman" w:cs="Times New Roman"/>
          <w:sz w:val="28"/>
          <w:szCs w:val="28"/>
        </w:rPr>
        <w:t>]. Саме тому молодіжний вік є етапом інтенсивного формування економічного досвіду та психологічної готовності до самостійного життя.</w:t>
      </w:r>
    </w:p>
    <w:p w14:paraId="429866A4" w14:textId="5BB791E5" w:rsidR="002E21E5" w:rsidRPr="00884799" w:rsidRDefault="002E21E5" w:rsidP="002E21E5">
      <w:pPr>
        <w:spacing w:line="360" w:lineRule="auto"/>
        <w:ind w:firstLine="720"/>
        <w:jc w:val="both"/>
        <w:rPr>
          <w:rFonts w:ascii="Times New Roman" w:hAnsi="Times New Roman" w:cs="Times New Roman"/>
          <w:sz w:val="28"/>
          <w:szCs w:val="28"/>
        </w:rPr>
      </w:pPr>
      <w:r w:rsidRPr="0065231C">
        <w:rPr>
          <w:rFonts w:ascii="Times New Roman" w:hAnsi="Times New Roman" w:cs="Times New Roman"/>
          <w:sz w:val="28"/>
          <w:szCs w:val="28"/>
        </w:rPr>
        <w:t xml:space="preserve">З точки зору психосоціальної теорії Є. Еріксона , юність характеризується вирішенням центрального конфлікту – формування стабільної ідентичності </w:t>
      </w:r>
      <w:r w:rsidRPr="00884799">
        <w:rPr>
          <w:rFonts w:ascii="Times New Roman" w:hAnsi="Times New Roman" w:cs="Times New Roman"/>
          <w:sz w:val="28"/>
          <w:szCs w:val="28"/>
        </w:rPr>
        <w:t>[</w:t>
      </w:r>
      <w:r w:rsidR="00504861">
        <w:rPr>
          <w:rFonts w:ascii="Times New Roman" w:hAnsi="Times New Roman" w:cs="Times New Roman"/>
          <w:sz w:val="28"/>
          <w:szCs w:val="28"/>
        </w:rPr>
        <w:t>16</w:t>
      </w:r>
      <w:r w:rsidRPr="00884799">
        <w:rPr>
          <w:rFonts w:ascii="Times New Roman" w:hAnsi="Times New Roman" w:cs="Times New Roman"/>
          <w:sz w:val="28"/>
          <w:szCs w:val="28"/>
        </w:rPr>
        <w:t xml:space="preserve">]. Молода людина намагається зрозуміти, ким вона є в соціальному та економічному контекстах, які цінності і цілі визначають її поведінку, яким чином можна досягти самостійності та визнання. Еріксон підкреслював, що невирішеність цієї кризи може призвести до внутрішньої </w:t>
      </w:r>
      <w:r w:rsidRPr="00884799">
        <w:rPr>
          <w:rFonts w:ascii="Times New Roman" w:hAnsi="Times New Roman" w:cs="Times New Roman"/>
          <w:sz w:val="28"/>
          <w:szCs w:val="28"/>
        </w:rPr>
        <w:lastRenderedPageBreak/>
        <w:t>дезорієнтації та соціальної пасивності, що особливо помітно у сфері економічної діяльності. Навпаки, успішне формування ідентичності сприяє розвитку самоповаги, впевненості у власних силах і готовності приймати відповідальні рішення в умовах ринкових викликів [</w:t>
      </w:r>
      <w:r w:rsidR="00504861">
        <w:rPr>
          <w:rFonts w:ascii="Times New Roman" w:hAnsi="Times New Roman" w:cs="Times New Roman"/>
          <w:sz w:val="28"/>
          <w:szCs w:val="28"/>
        </w:rPr>
        <w:t>59</w:t>
      </w:r>
      <w:r w:rsidRPr="00884799">
        <w:rPr>
          <w:rFonts w:ascii="Times New Roman" w:hAnsi="Times New Roman" w:cs="Times New Roman"/>
          <w:sz w:val="28"/>
          <w:szCs w:val="28"/>
        </w:rPr>
        <w:t>].</w:t>
      </w:r>
    </w:p>
    <w:p w14:paraId="6BA669E2" w14:textId="18F52BC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Психологічний зміст молодіжного віку відображає також ідеї </w:t>
      </w:r>
      <w:r w:rsidR="00DF7886" w:rsidRPr="00DF7886">
        <w:rPr>
          <w:rFonts w:ascii="Times New Roman" w:hAnsi="Times New Roman" w:cs="Times New Roman"/>
          <w:sz w:val="28"/>
          <w:szCs w:val="28"/>
        </w:rPr>
        <w:t>J.</w:t>
      </w:r>
      <w:r w:rsidR="00DF7886">
        <w:rPr>
          <w:rFonts w:ascii="Times New Roman" w:hAnsi="Times New Roman" w:cs="Times New Roman"/>
          <w:sz w:val="28"/>
          <w:szCs w:val="28"/>
        </w:rPr>
        <w:t xml:space="preserve"> </w:t>
      </w:r>
      <w:r w:rsidR="00DF7886" w:rsidRPr="00DF7886">
        <w:rPr>
          <w:rFonts w:ascii="Times New Roman" w:hAnsi="Times New Roman" w:cs="Times New Roman"/>
          <w:sz w:val="28"/>
          <w:szCs w:val="28"/>
        </w:rPr>
        <w:t>Havighurst</w:t>
      </w:r>
      <w:r w:rsidRPr="00884799">
        <w:rPr>
          <w:rFonts w:ascii="Times New Roman" w:hAnsi="Times New Roman" w:cs="Times New Roman"/>
          <w:sz w:val="28"/>
          <w:szCs w:val="28"/>
        </w:rPr>
        <w:t>, який розглядав цей період як етап вирішення життєвих завдань: досягнення зрілих стосунків із ровесниками, прийняття власної статевої та соціальної ролі, підготовка до трудової діяльності та економічної незалежності [</w:t>
      </w:r>
      <w:r w:rsidR="008B2942">
        <w:rPr>
          <w:rFonts w:ascii="Times New Roman" w:hAnsi="Times New Roman" w:cs="Times New Roman"/>
          <w:sz w:val="28"/>
          <w:szCs w:val="28"/>
        </w:rPr>
        <w:t>65</w:t>
      </w:r>
      <w:r w:rsidRPr="00884799">
        <w:rPr>
          <w:rFonts w:ascii="Times New Roman" w:hAnsi="Times New Roman" w:cs="Times New Roman"/>
          <w:sz w:val="28"/>
          <w:szCs w:val="28"/>
        </w:rPr>
        <w:t>]. Власне, економічна соціалізація в цей час означає поступовий перехід від залежності від батьків до самостійного контролю ресурсів, що виступає важливим індикатором зрілості особистості.</w:t>
      </w:r>
    </w:p>
    <w:p w14:paraId="6A38E7CE" w14:textId="54679F9E"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Не менш важливою є когнітивна зрілість молоді, описана Ж. Піаже. На його думку, у юності завершується становлення формально-операційного мислення — здатності оперувати абстракціями, будувати гіпотези, передбачати наслідки власних дій та оцінювати ризики [</w:t>
      </w:r>
      <w:r w:rsidR="008B2942">
        <w:rPr>
          <w:rFonts w:ascii="Times New Roman" w:hAnsi="Times New Roman" w:cs="Times New Roman"/>
          <w:sz w:val="28"/>
          <w:szCs w:val="28"/>
        </w:rPr>
        <w:t>37</w:t>
      </w:r>
      <w:r w:rsidRPr="00884799">
        <w:rPr>
          <w:rFonts w:ascii="Times New Roman" w:hAnsi="Times New Roman" w:cs="Times New Roman"/>
          <w:sz w:val="28"/>
          <w:szCs w:val="28"/>
        </w:rPr>
        <w:t xml:space="preserve">]. </w:t>
      </w:r>
      <w:r w:rsidRPr="003647CC">
        <w:rPr>
          <w:rFonts w:ascii="Times New Roman" w:hAnsi="Times New Roman" w:cs="Times New Roman"/>
          <w:sz w:val="28"/>
          <w:szCs w:val="28"/>
        </w:rPr>
        <w:t>На думку сучасних когнітивістів</w:t>
      </w:r>
      <w:r w:rsidR="002D4362">
        <w:rPr>
          <w:rFonts w:ascii="Times New Roman" w:hAnsi="Times New Roman" w:cs="Times New Roman"/>
          <w:sz w:val="28"/>
          <w:szCs w:val="28"/>
        </w:rPr>
        <w:t xml:space="preserve">, зокрема </w:t>
      </w:r>
      <w:r w:rsidRPr="009B2265">
        <w:rPr>
          <w:rFonts w:ascii="Times New Roman" w:hAnsi="Times New Roman" w:cs="Times New Roman"/>
          <w:sz w:val="28"/>
          <w:szCs w:val="28"/>
        </w:rPr>
        <w:t>Siegler</w:t>
      </w:r>
      <w:r w:rsidR="002D4362" w:rsidRPr="009B2265">
        <w:rPr>
          <w:rFonts w:ascii="Times New Roman" w:hAnsi="Times New Roman" w:cs="Times New Roman"/>
          <w:sz w:val="28"/>
          <w:szCs w:val="28"/>
        </w:rPr>
        <w:t xml:space="preserve"> </w:t>
      </w:r>
      <w:r w:rsidR="002D4362" w:rsidRPr="008B2942">
        <w:rPr>
          <w:rFonts w:ascii="Times New Roman" w:hAnsi="Times New Roman" w:cs="Times New Roman"/>
          <w:sz w:val="28"/>
          <w:szCs w:val="28"/>
          <w:lang w:val="en-US"/>
        </w:rPr>
        <w:t>S</w:t>
      </w:r>
      <w:r w:rsidR="002D4362" w:rsidRPr="008B2942">
        <w:rPr>
          <w:rFonts w:ascii="Times New Roman" w:hAnsi="Times New Roman" w:cs="Times New Roman"/>
          <w:sz w:val="28"/>
          <w:szCs w:val="28"/>
        </w:rPr>
        <w:t>.</w:t>
      </w:r>
      <w:r w:rsidRPr="008B2942">
        <w:rPr>
          <w:rFonts w:ascii="Times New Roman" w:hAnsi="Times New Roman" w:cs="Times New Roman"/>
          <w:sz w:val="28"/>
          <w:szCs w:val="28"/>
        </w:rPr>
        <w:t>, розвиток</w:t>
      </w:r>
      <w:r w:rsidRPr="003647CC">
        <w:rPr>
          <w:rFonts w:ascii="Times New Roman" w:hAnsi="Times New Roman" w:cs="Times New Roman"/>
          <w:sz w:val="28"/>
          <w:szCs w:val="28"/>
        </w:rPr>
        <w:t xml:space="preserve"> аналітичного мислення у цьому віці сприяє формуванню «економічної метапізнавальної компетентності» — здатності не лише розуміти, а й рефлексувати власні фінансові рішення.</w:t>
      </w:r>
      <w:r>
        <w:rPr>
          <w:rFonts w:ascii="Times New Roman" w:hAnsi="Times New Roman" w:cs="Times New Roman"/>
          <w:sz w:val="28"/>
          <w:szCs w:val="28"/>
        </w:rPr>
        <w:t xml:space="preserve"> </w:t>
      </w:r>
      <w:r w:rsidRPr="00884799">
        <w:rPr>
          <w:rFonts w:ascii="Times New Roman" w:hAnsi="Times New Roman" w:cs="Times New Roman"/>
          <w:sz w:val="28"/>
          <w:szCs w:val="28"/>
        </w:rPr>
        <w:t>Ця когнітивна структура є основою економічного мислення: саме вона дозволяє молодій людині планувати бюджет, оцінювати доцільність витрат, розуміти логіку ринкових механізмів і прогнозувати результати своїх рішень. Таким чином, когнітивний розвиток підтримує економічну соціалізацію через розвиток аналітичного та прогностичного мислення</w:t>
      </w:r>
      <w:r w:rsidR="002D4362" w:rsidRPr="002D4362">
        <w:rPr>
          <w:rFonts w:ascii="Times New Roman" w:hAnsi="Times New Roman" w:cs="Times New Roman"/>
          <w:sz w:val="28"/>
          <w:szCs w:val="28"/>
        </w:rPr>
        <w:t>[</w:t>
      </w:r>
      <w:r w:rsidR="008B2942">
        <w:rPr>
          <w:rFonts w:ascii="Times New Roman" w:hAnsi="Times New Roman" w:cs="Times New Roman"/>
          <w:sz w:val="28"/>
          <w:szCs w:val="28"/>
        </w:rPr>
        <w:t>103</w:t>
      </w:r>
      <w:r w:rsidR="002D4362" w:rsidRPr="002D4362">
        <w:rPr>
          <w:rFonts w:ascii="Times New Roman" w:hAnsi="Times New Roman" w:cs="Times New Roman"/>
          <w:sz w:val="28"/>
          <w:szCs w:val="28"/>
        </w:rPr>
        <w:t>].</w:t>
      </w:r>
    </w:p>
    <w:p w14:paraId="2421A879" w14:textId="5B9BCA80"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Згідно з ідеями Л. Виготського, психічний розвиток людини здійснюється через інтеріоризацію соціального досвіду — засвоєння суспільних норм, ролей і цінностей у взаємодії з іншими людьми </w:t>
      </w:r>
      <w:bookmarkStart w:id="16" w:name="_Hlk214640320"/>
      <w:r w:rsidRPr="00884799">
        <w:rPr>
          <w:rFonts w:ascii="Times New Roman" w:hAnsi="Times New Roman" w:cs="Times New Roman"/>
          <w:sz w:val="28"/>
          <w:szCs w:val="28"/>
        </w:rPr>
        <w:t>[</w:t>
      </w:r>
      <w:r w:rsidR="008B2942">
        <w:rPr>
          <w:rFonts w:ascii="Times New Roman" w:hAnsi="Times New Roman" w:cs="Times New Roman"/>
          <w:sz w:val="28"/>
          <w:szCs w:val="28"/>
        </w:rPr>
        <w:t>7</w:t>
      </w:r>
      <w:r w:rsidRPr="00884799">
        <w:rPr>
          <w:rFonts w:ascii="Times New Roman" w:hAnsi="Times New Roman" w:cs="Times New Roman"/>
          <w:sz w:val="28"/>
          <w:szCs w:val="28"/>
        </w:rPr>
        <w:t xml:space="preserve">]. </w:t>
      </w:r>
      <w:bookmarkEnd w:id="16"/>
      <w:r w:rsidRPr="00884799">
        <w:rPr>
          <w:rFonts w:ascii="Times New Roman" w:hAnsi="Times New Roman" w:cs="Times New Roman"/>
          <w:sz w:val="28"/>
          <w:szCs w:val="28"/>
        </w:rPr>
        <w:t xml:space="preserve">Саме через спілкування, спільну діяльність та навчання молода людина опановує економічні поняття, пов’язані з працею, справедливістю, цінністю ресурсів та відповідальністю за їхнє використання. Основними агентами економічної </w:t>
      </w:r>
      <w:r w:rsidRPr="00884799">
        <w:rPr>
          <w:rFonts w:ascii="Times New Roman" w:hAnsi="Times New Roman" w:cs="Times New Roman"/>
          <w:sz w:val="28"/>
          <w:szCs w:val="28"/>
        </w:rPr>
        <w:lastRenderedPageBreak/>
        <w:t>соціалізації у цьому віці виступають сім’я, освітні заклади, однолітки, медіа та нові цифрові спільноти [</w:t>
      </w:r>
      <w:r w:rsidR="008B2942">
        <w:rPr>
          <w:rFonts w:ascii="Times New Roman" w:hAnsi="Times New Roman" w:cs="Times New Roman"/>
          <w:sz w:val="28"/>
          <w:szCs w:val="28"/>
        </w:rPr>
        <w:t>36</w:t>
      </w:r>
      <w:r w:rsidRPr="00884799">
        <w:rPr>
          <w:rFonts w:ascii="Times New Roman" w:hAnsi="Times New Roman" w:cs="Times New Roman"/>
          <w:sz w:val="28"/>
          <w:szCs w:val="28"/>
        </w:rPr>
        <w:t>].</w:t>
      </w:r>
    </w:p>
    <w:p w14:paraId="3A48ED3E" w14:textId="665959DF" w:rsidR="002E21E5"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Особливу увагу до соціально-психологічного контексту молодіжного віку приділяв І. Кон, який розглядав молодість як період пошуку власного місця в суспільстві, утвердження автономії та розвитку моральної самосвідомості [</w:t>
      </w:r>
      <w:r w:rsidR="008B2942">
        <w:rPr>
          <w:rFonts w:ascii="Times New Roman" w:hAnsi="Times New Roman" w:cs="Times New Roman"/>
          <w:sz w:val="28"/>
          <w:szCs w:val="28"/>
        </w:rPr>
        <w:t>24</w:t>
      </w:r>
      <w:r w:rsidRPr="00884799">
        <w:rPr>
          <w:rFonts w:ascii="Times New Roman" w:hAnsi="Times New Roman" w:cs="Times New Roman"/>
          <w:sz w:val="28"/>
          <w:szCs w:val="28"/>
        </w:rPr>
        <w:t>]. На його думку, психологічна специфіка молоді полягає в прагненні поєднати ідеали самореалізації з потребою соціального визнання. Це впливає й на економічні орієнтації — молода людина починає оцінювати успіх не лише через матеріальні досягнення, а й через почуття цінності своєї праці та внеску в суспільство.</w:t>
      </w:r>
      <w:r w:rsidRPr="003647CC">
        <w:t xml:space="preserve"> </w:t>
      </w:r>
      <w:r w:rsidRPr="003647CC">
        <w:rPr>
          <w:rFonts w:ascii="Times New Roman" w:hAnsi="Times New Roman" w:cs="Times New Roman"/>
          <w:sz w:val="28"/>
          <w:szCs w:val="28"/>
        </w:rPr>
        <w:t>Таким чином, український контекст молодіжної ідентичності поєднує класичні риси, описані Коном, із сучасними реаліями війни, цифрової мобільності та еміграційних процесів, що радикально змінюють траєкторію соціалізації.</w:t>
      </w:r>
    </w:p>
    <w:p w14:paraId="1AC241B6" w14:textId="1DEDC4C5" w:rsidR="002E21E5" w:rsidRPr="006125FC" w:rsidRDefault="002E21E5" w:rsidP="002E21E5">
      <w:pPr>
        <w:spacing w:line="360" w:lineRule="auto"/>
        <w:ind w:firstLine="720"/>
        <w:jc w:val="both"/>
        <w:rPr>
          <w:rFonts w:ascii="Times New Roman" w:hAnsi="Times New Roman" w:cs="Times New Roman"/>
          <w:sz w:val="28"/>
          <w:szCs w:val="28"/>
        </w:rPr>
      </w:pPr>
      <w:r w:rsidRPr="006125FC">
        <w:rPr>
          <w:rFonts w:ascii="Times New Roman" w:hAnsi="Times New Roman" w:cs="Times New Roman"/>
          <w:sz w:val="28"/>
          <w:szCs w:val="28"/>
        </w:rPr>
        <w:t xml:space="preserve">Ціннісні орієнтації сучасної молоді зазнають глибокої трансформації під впливом глобалізаційних і цифрових процесів. Дослідження </w:t>
      </w:r>
      <w:r w:rsidR="0047533F" w:rsidRPr="0047533F">
        <w:rPr>
          <w:rFonts w:ascii="Times New Roman" w:hAnsi="Times New Roman" w:cs="Times New Roman"/>
          <w:sz w:val="28"/>
          <w:szCs w:val="28"/>
        </w:rPr>
        <w:t xml:space="preserve">Twenge J. M. </w:t>
      </w:r>
      <w:r w:rsidRPr="006125FC">
        <w:rPr>
          <w:rFonts w:ascii="Times New Roman" w:hAnsi="Times New Roman" w:cs="Times New Roman"/>
          <w:sz w:val="28"/>
          <w:szCs w:val="28"/>
        </w:rPr>
        <w:t xml:space="preserve"> демонструють, що покоління Z демонструє прагнення до балансу між матеріальним добробутом і психологічним комфортом, високо цінує гнучкість, самореалізацію й соціальну справедливість.</w:t>
      </w:r>
      <w:r w:rsidRPr="003647CC">
        <w:t xml:space="preserve"> </w:t>
      </w:r>
      <w:r w:rsidRPr="003647CC">
        <w:rPr>
          <w:rFonts w:ascii="Times New Roman" w:hAnsi="Times New Roman" w:cs="Times New Roman"/>
          <w:sz w:val="28"/>
          <w:szCs w:val="28"/>
        </w:rPr>
        <w:t>На відміну від покоління Alpha, яке зростає у повністю цифровому середовищі, покоління Z формувало свої економічні уявлення ще на межі офлайн- і онлайн-світів, що пояснює їхню більшу прагматичність і водночас гнучкість у фінансових стратегіях</w:t>
      </w:r>
      <w:r w:rsidR="0047533F">
        <w:rPr>
          <w:rFonts w:ascii="Times New Roman" w:hAnsi="Times New Roman" w:cs="Times New Roman"/>
          <w:sz w:val="28"/>
          <w:szCs w:val="28"/>
        </w:rPr>
        <w:t xml:space="preserve"> </w:t>
      </w:r>
      <w:r w:rsidR="0047533F" w:rsidRPr="0047533F">
        <w:rPr>
          <w:rFonts w:ascii="Times New Roman" w:hAnsi="Times New Roman" w:cs="Times New Roman"/>
          <w:sz w:val="28"/>
          <w:szCs w:val="28"/>
        </w:rPr>
        <w:t>[</w:t>
      </w:r>
      <w:r w:rsidR="008B2942">
        <w:rPr>
          <w:rFonts w:ascii="Times New Roman" w:hAnsi="Times New Roman" w:cs="Times New Roman"/>
          <w:sz w:val="28"/>
          <w:szCs w:val="28"/>
        </w:rPr>
        <w:t>107</w:t>
      </w:r>
      <w:r w:rsidR="0047533F" w:rsidRPr="0047533F">
        <w:rPr>
          <w:rFonts w:ascii="Times New Roman" w:hAnsi="Times New Roman" w:cs="Times New Roman"/>
          <w:sz w:val="28"/>
          <w:szCs w:val="28"/>
        </w:rPr>
        <w:t>].</w:t>
      </w:r>
    </w:p>
    <w:p w14:paraId="04881DB1" w14:textId="5244A2A5" w:rsidR="0047533F" w:rsidRDefault="002E21E5" w:rsidP="002E21E5">
      <w:pPr>
        <w:spacing w:line="360" w:lineRule="auto"/>
        <w:ind w:firstLine="720"/>
        <w:jc w:val="both"/>
        <w:rPr>
          <w:rFonts w:ascii="Times New Roman" w:hAnsi="Times New Roman" w:cs="Times New Roman"/>
          <w:sz w:val="28"/>
          <w:szCs w:val="28"/>
        </w:rPr>
      </w:pPr>
      <w:r w:rsidRPr="006125FC">
        <w:rPr>
          <w:rFonts w:ascii="Times New Roman" w:hAnsi="Times New Roman" w:cs="Times New Roman"/>
          <w:sz w:val="28"/>
          <w:szCs w:val="28"/>
        </w:rPr>
        <w:t>Водночас, за даними українських дослідників, серед пріоритетів молоді домінують швидкий кар’єрний ріст, фінансова мобільність і самостійність у прийнятті рішень. Такі орієнтири безпосередньо впливають на стиль економічного мислення — прагматичний, інноваційний, але схильний до ризику.</w:t>
      </w:r>
      <w:r w:rsidR="0047533F" w:rsidRPr="0047533F">
        <w:t xml:space="preserve"> </w:t>
      </w:r>
      <w:r w:rsidR="0047533F" w:rsidRPr="0047533F">
        <w:rPr>
          <w:rFonts w:ascii="Times New Roman" w:hAnsi="Times New Roman" w:cs="Times New Roman"/>
          <w:sz w:val="28"/>
          <w:szCs w:val="28"/>
        </w:rPr>
        <w:t>[</w:t>
      </w:r>
      <w:r w:rsidR="008B2942">
        <w:rPr>
          <w:rFonts w:ascii="Times New Roman" w:hAnsi="Times New Roman" w:cs="Times New Roman"/>
          <w:sz w:val="28"/>
          <w:szCs w:val="28"/>
        </w:rPr>
        <w:t>23</w:t>
      </w:r>
      <w:r w:rsidR="0047533F">
        <w:rPr>
          <w:rFonts w:ascii="Times New Roman" w:hAnsi="Times New Roman" w:cs="Times New Roman"/>
          <w:sz w:val="28"/>
          <w:szCs w:val="28"/>
        </w:rPr>
        <w:t xml:space="preserve">, </w:t>
      </w:r>
      <w:r w:rsidR="008B2942">
        <w:rPr>
          <w:rFonts w:ascii="Times New Roman" w:hAnsi="Times New Roman" w:cs="Times New Roman"/>
          <w:sz w:val="28"/>
          <w:szCs w:val="28"/>
        </w:rPr>
        <w:t>27</w:t>
      </w:r>
      <w:r w:rsidR="0047533F" w:rsidRPr="0047533F">
        <w:rPr>
          <w:rFonts w:ascii="Times New Roman" w:hAnsi="Times New Roman" w:cs="Times New Roman"/>
          <w:sz w:val="28"/>
          <w:szCs w:val="28"/>
        </w:rPr>
        <w:t xml:space="preserve">]. </w:t>
      </w:r>
    </w:p>
    <w:p w14:paraId="54FB618D" w14:textId="59BE7331" w:rsidR="002E21E5"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У психологічному плані молодіжний вік характеризується підвищеною емоційністю, потребою в самоствердженні, зростанням самосвідомості та </w:t>
      </w:r>
      <w:r w:rsidRPr="00884799">
        <w:rPr>
          <w:rFonts w:ascii="Times New Roman" w:hAnsi="Times New Roman" w:cs="Times New Roman"/>
          <w:sz w:val="28"/>
          <w:szCs w:val="28"/>
        </w:rPr>
        <w:lastRenderedPageBreak/>
        <w:t>схильністю до експериментування [</w:t>
      </w:r>
      <w:r w:rsidR="008B2942">
        <w:rPr>
          <w:rFonts w:ascii="Times New Roman" w:hAnsi="Times New Roman" w:cs="Times New Roman"/>
          <w:sz w:val="28"/>
          <w:szCs w:val="28"/>
        </w:rPr>
        <w:t>6</w:t>
      </w:r>
      <w:r w:rsidRPr="00884799">
        <w:rPr>
          <w:rFonts w:ascii="Times New Roman" w:hAnsi="Times New Roman" w:cs="Times New Roman"/>
          <w:sz w:val="28"/>
          <w:szCs w:val="28"/>
        </w:rPr>
        <w:t xml:space="preserve">]. Ці особливості зумовлюють як позитивні можливості для економічної активності (ініціативність, готовність до ризику, креативність), так і певні ризики (імпульсивність, вплив соціального схвалення, залежність від медіа). Дослідження OECD (2022) показують, що саме молоді люди віком 15–24 років найбільш схильні приймати фінансові рішення під впливом онлайн-контенту та соціальних трендів </w:t>
      </w:r>
      <w:bookmarkStart w:id="17" w:name="_Hlk214642505"/>
      <w:r w:rsidRPr="00884799">
        <w:rPr>
          <w:rFonts w:ascii="Times New Roman" w:hAnsi="Times New Roman" w:cs="Times New Roman"/>
          <w:sz w:val="28"/>
          <w:szCs w:val="28"/>
        </w:rPr>
        <w:t>[</w:t>
      </w:r>
      <w:r w:rsidR="008B2942">
        <w:rPr>
          <w:rFonts w:ascii="Times New Roman" w:hAnsi="Times New Roman" w:cs="Times New Roman"/>
          <w:sz w:val="28"/>
          <w:szCs w:val="28"/>
        </w:rPr>
        <w:t>84</w:t>
      </w:r>
      <w:r w:rsidRPr="00884799">
        <w:rPr>
          <w:rFonts w:ascii="Times New Roman" w:hAnsi="Times New Roman" w:cs="Times New Roman"/>
          <w:sz w:val="28"/>
          <w:szCs w:val="28"/>
        </w:rPr>
        <w:t>].</w:t>
      </w:r>
      <w:bookmarkEnd w:id="17"/>
    </w:p>
    <w:p w14:paraId="4ADA422D" w14:textId="564A6CCC" w:rsidR="002E21E5" w:rsidRPr="00D00E89" w:rsidRDefault="002E21E5" w:rsidP="002E21E5">
      <w:pPr>
        <w:spacing w:line="360" w:lineRule="auto"/>
        <w:ind w:firstLine="720"/>
        <w:jc w:val="both"/>
        <w:rPr>
          <w:rFonts w:ascii="Times New Roman" w:hAnsi="Times New Roman" w:cs="Times New Roman"/>
          <w:sz w:val="28"/>
          <w:szCs w:val="28"/>
        </w:rPr>
      </w:pPr>
      <w:r w:rsidRPr="00D00E89">
        <w:rPr>
          <w:rFonts w:ascii="Times New Roman" w:hAnsi="Times New Roman" w:cs="Times New Roman"/>
          <w:sz w:val="28"/>
          <w:szCs w:val="28"/>
        </w:rPr>
        <w:t xml:space="preserve">Когнітивна зрілість у молодіжному віці охоплює розвиток абстрактного мислення, рефлексивності, планування та прийняття рішень в умовах невизначеності. Нейропсихологічні дослідження свідчать, що саме в цей період завершується формування префронтальної кори головного мозку, відповідальної за імпульс-контроль і стратегічне мислення </w:t>
      </w:r>
      <w:r w:rsidR="001874E7" w:rsidRPr="001874E7">
        <w:rPr>
          <w:rFonts w:ascii="Times New Roman" w:hAnsi="Times New Roman" w:cs="Times New Roman"/>
          <w:sz w:val="28"/>
          <w:szCs w:val="28"/>
        </w:rPr>
        <w:t>[</w:t>
      </w:r>
      <w:r w:rsidR="008B2942">
        <w:rPr>
          <w:rFonts w:ascii="Times New Roman" w:hAnsi="Times New Roman" w:cs="Times New Roman"/>
          <w:sz w:val="28"/>
          <w:szCs w:val="28"/>
        </w:rPr>
        <w:t>54</w:t>
      </w:r>
      <w:r w:rsidR="001874E7" w:rsidRPr="001874E7">
        <w:rPr>
          <w:rFonts w:ascii="Times New Roman" w:hAnsi="Times New Roman" w:cs="Times New Roman"/>
          <w:sz w:val="28"/>
          <w:szCs w:val="28"/>
        </w:rPr>
        <w:t xml:space="preserve">]. </w:t>
      </w:r>
      <w:r w:rsidRPr="00D00E89">
        <w:rPr>
          <w:rFonts w:ascii="Times New Roman" w:hAnsi="Times New Roman" w:cs="Times New Roman"/>
          <w:sz w:val="28"/>
          <w:szCs w:val="28"/>
        </w:rPr>
        <w:t>Це пояснює чутливість молодих людей до ризикованих фінансових дій і водночас — потенціал до розвитку економічної компетентності.</w:t>
      </w:r>
    </w:p>
    <w:p w14:paraId="32299E07" w14:textId="5A664C92" w:rsidR="002E21E5" w:rsidRPr="00884799" w:rsidRDefault="002E21E5" w:rsidP="002E21E5">
      <w:pPr>
        <w:spacing w:line="360" w:lineRule="auto"/>
        <w:ind w:firstLine="720"/>
        <w:jc w:val="both"/>
        <w:rPr>
          <w:rFonts w:ascii="Times New Roman" w:hAnsi="Times New Roman" w:cs="Times New Roman"/>
          <w:sz w:val="28"/>
          <w:szCs w:val="28"/>
        </w:rPr>
      </w:pPr>
      <w:r w:rsidRPr="00D00E89">
        <w:rPr>
          <w:rFonts w:ascii="Times New Roman" w:hAnsi="Times New Roman" w:cs="Times New Roman"/>
          <w:sz w:val="28"/>
          <w:szCs w:val="28"/>
        </w:rPr>
        <w:t xml:space="preserve">Як підкреслює </w:t>
      </w:r>
      <w:r w:rsidR="006B4C4B" w:rsidRPr="006B4C4B">
        <w:rPr>
          <w:rFonts w:ascii="Times New Roman" w:hAnsi="Times New Roman" w:cs="Times New Roman"/>
          <w:sz w:val="28"/>
          <w:szCs w:val="28"/>
        </w:rPr>
        <w:t>Furnham</w:t>
      </w:r>
      <w:r w:rsidRPr="00D00E89">
        <w:rPr>
          <w:rFonts w:ascii="Times New Roman" w:hAnsi="Times New Roman" w:cs="Times New Roman"/>
          <w:sz w:val="28"/>
          <w:szCs w:val="28"/>
        </w:rPr>
        <w:t>, саме у віці 18–25 років закладаються стійкі моделі фінансової поведінки, які залежать не лише від знань, а й від особистісних характеристик — рівня відповідальності, самоконтролю, внутрішньої мотивації до успіху.</w:t>
      </w:r>
    </w:p>
    <w:p w14:paraId="01A038AE" w14:textId="1B942699"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З огляду на це, економічна соціалізація в умовах цифровізації має подвійний характер: з одного боку, вона розширює можливості для навчання та самореалізації, з іншого — створює нові загрози, пов’язані з інформаційним перевантаженням, маніпулятивними практиками та психологічним тиском медіа [</w:t>
      </w:r>
      <w:r w:rsidR="008B2942">
        <w:rPr>
          <w:rFonts w:ascii="Times New Roman" w:hAnsi="Times New Roman" w:cs="Times New Roman"/>
          <w:sz w:val="28"/>
          <w:szCs w:val="28"/>
        </w:rPr>
        <w:t>85</w:t>
      </w:r>
      <w:r w:rsidRPr="00884799">
        <w:rPr>
          <w:rFonts w:ascii="Times New Roman" w:hAnsi="Times New Roman" w:cs="Times New Roman"/>
          <w:sz w:val="28"/>
          <w:szCs w:val="28"/>
        </w:rPr>
        <w:t>]. У результаті формується нова форма економічної поведінки молоді — поєднання традиційних цінностей праці та досягнень із цифровою гнучкістю, емоційною динамікою й прагненням до самовираження.</w:t>
      </w:r>
    </w:p>
    <w:p w14:paraId="7AAB1F48" w14:textId="28FB013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Формування економічної самосвідомості молоді невід’ємно пов’язане з процесом становлення ідентичності. Згідно з концепцією Е. Еріксона, саме в юності людина вирішує ключову психосоціальну дилему – визначення власного «Я» і місця в суспільстві [</w:t>
      </w:r>
      <w:r w:rsidR="008B2942">
        <w:rPr>
          <w:rFonts w:ascii="Times New Roman" w:hAnsi="Times New Roman" w:cs="Times New Roman"/>
          <w:sz w:val="28"/>
          <w:szCs w:val="28"/>
        </w:rPr>
        <w:t>16</w:t>
      </w:r>
      <w:r w:rsidRPr="00884799">
        <w:rPr>
          <w:rFonts w:ascii="Times New Roman" w:hAnsi="Times New Roman" w:cs="Times New Roman"/>
          <w:sz w:val="28"/>
          <w:szCs w:val="28"/>
        </w:rPr>
        <w:t xml:space="preserve">]. Цей процес передбачає узгодження </w:t>
      </w:r>
      <w:r w:rsidRPr="00884799">
        <w:rPr>
          <w:rFonts w:ascii="Times New Roman" w:hAnsi="Times New Roman" w:cs="Times New Roman"/>
          <w:sz w:val="28"/>
          <w:szCs w:val="28"/>
        </w:rPr>
        <w:lastRenderedPageBreak/>
        <w:t>особистих цінностей, очікувань соціуму та реальних можливостей. Для молоді, яка живе в умовах швидких технологічних змін і глобальної конкуренції, формування ідентичності включає не лише професійне самовизначення, а й економічну самореалізацію — усвідомлення власної ролі як активного суб’єкта праці, споживання, інвестування, творчої діяльності.</w:t>
      </w:r>
    </w:p>
    <w:p w14:paraId="11DC1694" w14:textId="45311B81"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На думку Дж. Марсії, який розвинув ідеї Еріксона, існує чотири статуси ідентичності: дифузна, нав’язана, мораторіальна та досягнута [</w:t>
      </w:r>
      <w:r w:rsidR="008B2942">
        <w:rPr>
          <w:rFonts w:ascii="Times New Roman" w:hAnsi="Times New Roman" w:cs="Times New Roman"/>
          <w:sz w:val="28"/>
          <w:szCs w:val="28"/>
        </w:rPr>
        <w:t>59</w:t>
      </w:r>
      <w:r w:rsidRPr="00884799">
        <w:rPr>
          <w:rFonts w:ascii="Times New Roman" w:hAnsi="Times New Roman" w:cs="Times New Roman"/>
          <w:sz w:val="28"/>
          <w:szCs w:val="28"/>
        </w:rPr>
        <w:t>]. Найвищий рівень економічної соціалізації характерний для осіб із досягнутою ідентичністю, які чітко розуміють власні цілі, орієнтири й здатні приймати самостійні рішення. Молодь із нав’язаною ідентичністю часто відтворює соціальні моделі батьків чи однолітків, не формуючи власної економічної позиції, що ускладнює адаптацію в сучасних умовах цифрової економіки. Натомість мораторіальний статус — це етап активного пошуку, експериментування з різними економічними ролями, що може супроводжуватися ризиками, але є необхідним для становлення самостійності.</w:t>
      </w:r>
    </w:p>
    <w:p w14:paraId="304000B5" w14:textId="54943B0E" w:rsidR="00510F4F"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Формування ідентичності відбувається на тлі розвитку ціннісно-мотиваційної сфери. За теорією Ш. Шварца, система цінностей визначає життєві пріоритети людини, впливає на її економічну поведінку, ставлення до праці, споживання, власності [</w:t>
      </w:r>
      <w:r w:rsidR="009F674F">
        <w:rPr>
          <w:rFonts w:ascii="Times New Roman" w:hAnsi="Times New Roman" w:cs="Times New Roman"/>
          <w:sz w:val="28"/>
          <w:szCs w:val="28"/>
        </w:rPr>
        <w:t>102</w:t>
      </w:r>
      <w:r w:rsidRPr="00884799">
        <w:rPr>
          <w:rFonts w:ascii="Times New Roman" w:hAnsi="Times New Roman" w:cs="Times New Roman"/>
          <w:sz w:val="28"/>
          <w:szCs w:val="28"/>
        </w:rPr>
        <w:t xml:space="preserve">]. Для сучасної молоді характерне переважання цінностей самореалізації, автономії, досягнення успіху, що відповідає тенденціям до індивідуалізації у глобалізованому суспільстві. </w:t>
      </w:r>
    </w:p>
    <w:p w14:paraId="79C0F2C3" w14:textId="1A9C3BF6" w:rsidR="00510F4F" w:rsidRDefault="00510F4F" w:rsidP="002E21E5">
      <w:pPr>
        <w:spacing w:line="360" w:lineRule="auto"/>
        <w:ind w:firstLine="720"/>
        <w:jc w:val="both"/>
        <w:rPr>
          <w:rFonts w:ascii="Times New Roman" w:hAnsi="Times New Roman" w:cs="Times New Roman"/>
          <w:sz w:val="28"/>
          <w:szCs w:val="28"/>
        </w:rPr>
      </w:pPr>
      <w:r w:rsidRPr="00510F4F">
        <w:rPr>
          <w:rFonts w:ascii="Times New Roman" w:hAnsi="Times New Roman" w:cs="Times New Roman"/>
          <w:sz w:val="28"/>
          <w:szCs w:val="28"/>
        </w:rPr>
        <w:t>За даними міжнародного дослідження переходу молоді на ринок праці, проведеного М</w:t>
      </w:r>
      <w:r>
        <w:rPr>
          <w:rFonts w:ascii="Times New Roman" w:hAnsi="Times New Roman" w:cs="Times New Roman"/>
          <w:sz w:val="28"/>
          <w:szCs w:val="28"/>
        </w:rPr>
        <w:t>іждународної організацією праці</w:t>
      </w:r>
      <w:r w:rsidRPr="00510F4F">
        <w:rPr>
          <w:rFonts w:ascii="Times New Roman" w:hAnsi="Times New Roman" w:cs="Times New Roman"/>
          <w:sz w:val="28"/>
          <w:szCs w:val="28"/>
        </w:rPr>
        <w:t>, більшість молодих українців пов’язують життєвий успіх із гідним рівнем життя сім’ї та комфортними умовами існування, що відображає прагнення до економічної самостійності та стабільності [</w:t>
      </w:r>
      <w:r>
        <w:rPr>
          <w:rFonts w:ascii="Times New Roman" w:hAnsi="Times New Roman" w:cs="Times New Roman"/>
          <w:sz w:val="28"/>
          <w:szCs w:val="28"/>
        </w:rPr>
        <w:t>69</w:t>
      </w:r>
      <w:r w:rsidRPr="00510F4F">
        <w:rPr>
          <w:rFonts w:ascii="Times New Roman" w:hAnsi="Times New Roman" w:cs="Times New Roman"/>
          <w:sz w:val="28"/>
          <w:szCs w:val="28"/>
        </w:rPr>
        <w:t>].</w:t>
      </w:r>
    </w:p>
    <w:p w14:paraId="12AB82BF" w14:textId="0DA86572"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Психологічні чинники, що визначають економічну поведінку молоді, включають також рівень самоефективності — віру у власні можливості </w:t>
      </w:r>
      <w:r w:rsidRPr="00884799">
        <w:rPr>
          <w:rFonts w:ascii="Times New Roman" w:hAnsi="Times New Roman" w:cs="Times New Roman"/>
          <w:sz w:val="28"/>
          <w:szCs w:val="28"/>
        </w:rPr>
        <w:lastRenderedPageBreak/>
        <w:t>досягати поставлених цілей. За А. Бандурою, саме почуття самоефективності формує активну життєву позицію, сприяє відповідальному прийняттю рішень і підвищує стійкість до невдач [</w:t>
      </w:r>
      <w:r w:rsidR="009F674F">
        <w:rPr>
          <w:rFonts w:ascii="Times New Roman" w:hAnsi="Times New Roman" w:cs="Times New Roman"/>
          <w:sz w:val="28"/>
          <w:szCs w:val="28"/>
        </w:rPr>
        <w:t>53</w:t>
      </w:r>
      <w:r w:rsidRPr="00884799">
        <w:rPr>
          <w:rFonts w:ascii="Times New Roman" w:hAnsi="Times New Roman" w:cs="Times New Roman"/>
          <w:sz w:val="28"/>
          <w:szCs w:val="28"/>
        </w:rPr>
        <w:t>]. У сфері економічної соціалізації це проявляється в готовності до підприємництва, раціонального планування бюджету, умінні долати фінансові труднощі. Молоді люди з високим рівнем самоефективності менш схильні до імпульсивних витрат і ризикованих фінансових стратегій, натомість орієнтуються на стабільність, розвиток і самоконтроль.</w:t>
      </w:r>
    </w:p>
    <w:p w14:paraId="58C39A80" w14:textId="22D9664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Важливою психологічною умовою економічної соціалізації є розвиток економічного мислення. Воно включає не лише знання про фінанси, а й уміння аналізувати, передбачати наслідки, робити вибір між альтернативами [</w:t>
      </w:r>
      <w:r w:rsidR="009F674F">
        <w:rPr>
          <w:rFonts w:ascii="Times New Roman" w:hAnsi="Times New Roman" w:cs="Times New Roman"/>
          <w:sz w:val="28"/>
          <w:szCs w:val="28"/>
        </w:rPr>
        <w:t>10</w:t>
      </w:r>
      <w:r w:rsidRPr="00884799">
        <w:rPr>
          <w:rFonts w:ascii="Times New Roman" w:hAnsi="Times New Roman" w:cs="Times New Roman"/>
          <w:sz w:val="28"/>
          <w:szCs w:val="28"/>
        </w:rPr>
        <w:t>]. Формування економічного мислення відбувається під впливом освіти, медіа та цифрового середовища, де молода людина стикається з безпрецедентним потоком економічної інформації — від реклами до фінансових тренінгів і платформ з електронного навчання.</w:t>
      </w:r>
    </w:p>
    <w:p w14:paraId="630AF46B" w14:textId="16C96AE4"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Дослідження Gudmunson та Danes (2011) доводять, що сім’я є первинним агентом економічної соціалізації: саме в дитинстві формуються установки щодо грошей, праці, заощаджень, відповідальності [</w:t>
      </w:r>
      <w:r w:rsidR="009F674F">
        <w:rPr>
          <w:rFonts w:ascii="Times New Roman" w:hAnsi="Times New Roman" w:cs="Times New Roman"/>
          <w:sz w:val="28"/>
          <w:szCs w:val="28"/>
        </w:rPr>
        <w:t>64</w:t>
      </w:r>
      <w:r w:rsidRPr="00884799">
        <w:rPr>
          <w:rFonts w:ascii="Times New Roman" w:hAnsi="Times New Roman" w:cs="Times New Roman"/>
          <w:sz w:val="28"/>
          <w:szCs w:val="28"/>
        </w:rPr>
        <w:t>]. Проте в молодіжному віці ці установки переосмислюються під впливом нових умов – навчання, праці, самостійного життя. Молодь часто відходить від традиційних моделей фінансової поведінки, шукаючи власні способи управління ресурсами, що відображає перехід від наслідування до самостійності.</w:t>
      </w:r>
    </w:p>
    <w:p w14:paraId="364F977F" w14:textId="74572434"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 умовах цифровізації цей процес набуває нових форм. Соціальні мережі, онлайн-курси, відеоплатформи та фінансові додатки стають не лише каналами комунікації, а й інструментами соціалізації. За дослідженнями Castells (2010), цифрові мережі створюють новий тип соціального середовища — «мережеве суспільство», у якому відбувається передача знань, цінностей і норм економічної поведінки [</w:t>
      </w:r>
      <w:r w:rsidR="009F674F">
        <w:rPr>
          <w:rFonts w:ascii="Times New Roman" w:hAnsi="Times New Roman" w:cs="Times New Roman"/>
          <w:sz w:val="28"/>
          <w:szCs w:val="28"/>
        </w:rPr>
        <w:t>56</w:t>
      </w:r>
      <w:r w:rsidRPr="00884799">
        <w:rPr>
          <w:rFonts w:ascii="Times New Roman" w:hAnsi="Times New Roman" w:cs="Times New Roman"/>
          <w:sz w:val="28"/>
          <w:szCs w:val="28"/>
        </w:rPr>
        <w:t xml:space="preserve">]. Молодь взаємодіє з інформацією у форматі </w:t>
      </w:r>
      <w:r w:rsidRPr="00884799">
        <w:rPr>
          <w:rFonts w:ascii="Times New Roman" w:hAnsi="Times New Roman" w:cs="Times New Roman"/>
          <w:sz w:val="28"/>
          <w:szCs w:val="28"/>
        </w:rPr>
        <w:lastRenderedPageBreak/>
        <w:t>реального часу, що прискорює процес навчання, але водночас може призводити до поверхневого засвоєння знань.</w:t>
      </w:r>
    </w:p>
    <w:p w14:paraId="2673A8D2" w14:textId="5E46CDE1"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Важливим фактором стає також феномен FOMO (fear of missing out) — страх втратити можливості, який підсилюється соціальними мережами [</w:t>
      </w:r>
      <w:r w:rsidR="009F674F">
        <w:rPr>
          <w:rFonts w:ascii="Times New Roman" w:hAnsi="Times New Roman" w:cs="Times New Roman"/>
          <w:sz w:val="28"/>
          <w:szCs w:val="28"/>
        </w:rPr>
        <w:t>99</w:t>
      </w:r>
      <w:r w:rsidRPr="00884799">
        <w:rPr>
          <w:rFonts w:ascii="Times New Roman" w:hAnsi="Times New Roman" w:cs="Times New Roman"/>
          <w:sz w:val="28"/>
          <w:szCs w:val="28"/>
        </w:rPr>
        <w:t>]. Цей психологічний механізм зумовлює імпульсивність у споживанні, участь у ризикованих інвестиціях, орієнтацію на короткостроковий успіх. Такі поведінкові тенденції, хоч і відображають прагнення до самореалізації, водночас свідчать про недостатню сформованість навичок критичного мислення та фінансової самодисципліни.</w:t>
      </w:r>
    </w:p>
    <w:p w14:paraId="3E205748" w14:textId="762700FD"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Водночас цифрове середовище відкриває значні можливості для підвищення економічної компетентності. Онлайн-курси, інтерактивні платформи фінансової грамотності, гейміфіковані додатки сприяють засвоєнню практичних навичок управління ресурсами [</w:t>
      </w:r>
      <w:r w:rsidR="009F674F">
        <w:rPr>
          <w:rFonts w:ascii="Times New Roman" w:hAnsi="Times New Roman" w:cs="Times New Roman"/>
          <w:sz w:val="28"/>
          <w:szCs w:val="28"/>
        </w:rPr>
        <w:t>86</w:t>
      </w:r>
      <w:r w:rsidRPr="00884799">
        <w:rPr>
          <w:rFonts w:ascii="Times New Roman" w:hAnsi="Times New Roman" w:cs="Times New Roman"/>
          <w:sz w:val="28"/>
          <w:szCs w:val="28"/>
        </w:rPr>
        <w:t>]. Згідно з даними European Training Foundation (2023), участь у таких програмах підвищує рівень економічної обізнаності молоді на 25–30 %, порівняно з традиційними освітніми підходами</w:t>
      </w:r>
      <w:r w:rsidR="00510875" w:rsidRPr="00510875">
        <w:rPr>
          <w:rFonts w:ascii="Times New Roman" w:hAnsi="Times New Roman" w:cs="Times New Roman"/>
          <w:sz w:val="28"/>
          <w:szCs w:val="28"/>
        </w:rPr>
        <w:t>[</w:t>
      </w:r>
      <w:r w:rsidR="009F674F">
        <w:rPr>
          <w:rFonts w:ascii="Times New Roman" w:hAnsi="Times New Roman" w:cs="Times New Roman"/>
          <w:sz w:val="28"/>
          <w:szCs w:val="28"/>
        </w:rPr>
        <w:t>61</w:t>
      </w:r>
      <w:r w:rsidR="00510875" w:rsidRPr="00510875">
        <w:rPr>
          <w:rFonts w:ascii="Times New Roman" w:hAnsi="Times New Roman" w:cs="Times New Roman"/>
          <w:sz w:val="28"/>
          <w:szCs w:val="28"/>
        </w:rPr>
        <w:t xml:space="preserve">]. </w:t>
      </w:r>
      <w:r w:rsidRPr="00884799">
        <w:rPr>
          <w:rFonts w:ascii="Times New Roman" w:hAnsi="Times New Roman" w:cs="Times New Roman"/>
          <w:sz w:val="28"/>
          <w:szCs w:val="28"/>
        </w:rPr>
        <w:t xml:space="preserve"> Таким чином, цифровізація виступає не лише викликом, а й ресурсом розвитку економічної культури молодого покоління.</w:t>
      </w:r>
    </w:p>
    <w:p w14:paraId="79C13A92" w14:textId="4CF58A94"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Розвиток ціннісно-мотиваційної сфери молоді відбувається у тісному зв’язку з моральними установками. Як зазначає І. Зубіашвілі, ставлення студентської молоді до грошей має моральний аспект: для багатьох фінанси стають показником не лише матеріального добробуту, а й етичної позиції — чесності, справедливості, соціальної відповідальності [</w:t>
      </w:r>
      <w:r w:rsidR="009F674F">
        <w:rPr>
          <w:rFonts w:ascii="Times New Roman" w:hAnsi="Times New Roman" w:cs="Times New Roman"/>
          <w:sz w:val="28"/>
          <w:szCs w:val="28"/>
        </w:rPr>
        <w:t>20</w:t>
      </w:r>
      <w:r w:rsidRPr="00884799">
        <w:rPr>
          <w:rFonts w:ascii="Times New Roman" w:hAnsi="Times New Roman" w:cs="Times New Roman"/>
          <w:sz w:val="28"/>
          <w:szCs w:val="28"/>
        </w:rPr>
        <w:t>]. Це означає, що економічна соціалізація не обмежується засвоєнням раціональних знань, а включає морально-ціннісні судження, що регулюють поведінку у сфері праці та споживання.</w:t>
      </w:r>
    </w:p>
    <w:p w14:paraId="04F0F5F1" w14:textId="5AF33DDB" w:rsidR="002E21E5"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У цьому контексті слід відзначити і роль освіти як інституційного агента економічної соціалізації. Освітній процес, особливо у вищій школі, сприяє формуванню критичного мислення, соціальної відповідальності, навичок </w:t>
      </w:r>
      <w:r w:rsidRPr="00884799">
        <w:rPr>
          <w:rFonts w:ascii="Times New Roman" w:hAnsi="Times New Roman" w:cs="Times New Roman"/>
          <w:sz w:val="28"/>
          <w:szCs w:val="28"/>
        </w:rPr>
        <w:lastRenderedPageBreak/>
        <w:t>фінансової грамотності. Програми з економічної освіти, соціальної психології, підприємництва створюють підґрунтя для формування у молоді цілісного економічного світогляду. У межах Концепції цифрової трансформації освіти (2021) передбачено інтеграцію цифрових навичок і фінансової грамотності в навчальні програми, що підвищує адаптивність студентів до умов ринкової економіки [</w:t>
      </w:r>
      <w:r w:rsidR="009F674F">
        <w:rPr>
          <w:rFonts w:ascii="Times New Roman" w:hAnsi="Times New Roman" w:cs="Times New Roman"/>
          <w:sz w:val="28"/>
          <w:szCs w:val="28"/>
        </w:rPr>
        <w:t>25</w:t>
      </w:r>
      <w:r w:rsidRPr="00884799">
        <w:rPr>
          <w:rFonts w:ascii="Times New Roman" w:hAnsi="Times New Roman" w:cs="Times New Roman"/>
          <w:sz w:val="28"/>
          <w:szCs w:val="28"/>
        </w:rPr>
        <w:t>].</w:t>
      </w:r>
    </w:p>
    <w:p w14:paraId="2B17DE9E" w14:textId="77777777" w:rsidR="002E21E5" w:rsidRPr="006125FC" w:rsidRDefault="002E21E5" w:rsidP="002E21E5">
      <w:pPr>
        <w:spacing w:line="360" w:lineRule="auto"/>
        <w:ind w:firstLine="720"/>
        <w:jc w:val="both"/>
        <w:rPr>
          <w:rFonts w:ascii="Times New Roman" w:hAnsi="Times New Roman" w:cs="Times New Roman"/>
          <w:sz w:val="28"/>
          <w:szCs w:val="28"/>
        </w:rPr>
      </w:pPr>
      <w:r w:rsidRPr="006125FC">
        <w:rPr>
          <w:rFonts w:ascii="Times New Roman" w:hAnsi="Times New Roman" w:cs="Times New Roman"/>
          <w:sz w:val="28"/>
          <w:szCs w:val="28"/>
        </w:rPr>
        <w:t xml:space="preserve">У сучасному цифровому суспільстві економічна соціалізація молоді значною мірою відбувається онлайн. Соціальні мережі, фінансові блогери, криптовалютні спільноти та </w:t>
      </w:r>
      <w:r w:rsidRPr="003543D5">
        <w:rPr>
          <w:rFonts w:ascii="Times New Roman" w:hAnsi="Times New Roman" w:cs="Times New Roman"/>
          <w:sz w:val="28"/>
          <w:szCs w:val="28"/>
        </w:rPr>
        <w:t>мобільні додатки стають новими агентами соціалізації. Згідно з даними OECD (2023), понад</w:t>
      </w:r>
      <w:r w:rsidRPr="006125FC">
        <w:rPr>
          <w:rFonts w:ascii="Times New Roman" w:hAnsi="Times New Roman" w:cs="Times New Roman"/>
          <w:sz w:val="28"/>
          <w:szCs w:val="28"/>
        </w:rPr>
        <w:t xml:space="preserve"> 60 % молодих людей отримують інформацію про фінансові рішення не з офіційних джерел, а через цифровий контент. Це формує нові економічні установки — швидке збагачення, “інфлюенсерська економіка”, цінність особистого бренду.</w:t>
      </w:r>
      <w:r w:rsidRPr="003647CC">
        <w:t xml:space="preserve"> </w:t>
      </w:r>
      <w:r w:rsidRPr="003647CC">
        <w:rPr>
          <w:rFonts w:ascii="Times New Roman" w:hAnsi="Times New Roman" w:cs="Times New Roman"/>
          <w:sz w:val="28"/>
          <w:szCs w:val="28"/>
        </w:rPr>
        <w:t>Такий зсув у комунікаційних практиках формує нову парадигму — «цифрову економічну соціалізацію», де головними агентами стають не інститути, а алгоритми, які непомітно структурують економічну поведінку користувача.</w:t>
      </w:r>
    </w:p>
    <w:p w14:paraId="4DC4127D"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6125FC">
        <w:rPr>
          <w:rFonts w:ascii="Times New Roman" w:hAnsi="Times New Roman" w:cs="Times New Roman"/>
          <w:sz w:val="28"/>
          <w:szCs w:val="28"/>
        </w:rPr>
        <w:t>На думку автора, цифрове середовище виступає не лише інструментом інформування, а й простором для формування економічної ідентичності. Молодь більше не просто засвоює моделі поведінки — вона створює власні, індивідуальні економічні сценарії через цифрову самореалізацію.</w:t>
      </w:r>
      <w:r w:rsidRPr="003647CC">
        <w:t xml:space="preserve"> </w:t>
      </w:r>
      <w:r w:rsidRPr="003647CC">
        <w:rPr>
          <w:rFonts w:ascii="Times New Roman" w:hAnsi="Times New Roman" w:cs="Times New Roman"/>
          <w:sz w:val="28"/>
          <w:szCs w:val="28"/>
        </w:rPr>
        <w:t>Отже, формування економічної ідентичності молоді є водночас індикатором і драйвером соціально-економічного розвитку України, адже саме це покоління визначатиме, якою буде культура праці, споживання й інновацій у найближчі десятиліття.</w:t>
      </w:r>
    </w:p>
    <w:p w14:paraId="76061D00"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Таким чином, молодіжний вік виступає етапом синтезу когнітивних, емоційних і ціннісних компонентів розвитку, на основі яких формується економічна свідомість. Економічна соціалізація у цьому періоді — це процес інтеграції знань, мотивацій, навичок і моральних принципів, що визначають поведінку людини у сфері економічних відносин. Її ефективність залежить від </w:t>
      </w:r>
      <w:r w:rsidRPr="00884799">
        <w:rPr>
          <w:rFonts w:ascii="Times New Roman" w:hAnsi="Times New Roman" w:cs="Times New Roman"/>
          <w:sz w:val="28"/>
          <w:szCs w:val="28"/>
        </w:rPr>
        <w:lastRenderedPageBreak/>
        <w:t>взаємодії індивідуальних і соціальних факторів — особистісних установок, сімейного виховання, рівня освіти, культурних традицій, цифрових впливів.</w:t>
      </w:r>
    </w:p>
    <w:p w14:paraId="63936FCD" w14:textId="354972BE"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Важливим аспектом процесу економічної соціалізації є розвиток прагнення до самостійності — однієї з провідних психологічних потреб молодіжного віку. Самостійність у цьому контексті розуміється не лише як здатність до автономних дій, а й як внутрішня установка на відповідальність за власні рішення, фінансову незалежність і саморегуляцію поведінки [</w:t>
      </w:r>
      <w:r w:rsidR="009F674F">
        <w:rPr>
          <w:rFonts w:ascii="Times New Roman" w:hAnsi="Times New Roman" w:cs="Times New Roman"/>
          <w:sz w:val="28"/>
          <w:szCs w:val="28"/>
        </w:rPr>
        <w:t>96</w:t>
      </w:r>
      <w:r w:rsidRPr="00884799">
        <w:rPr>
          <w:rFonts w:ascii="Times New Roman" w:hAnsi="Times New Roman" w:cs="Times New Roman"/>
          <w:sz w:val="28"/>
          <w:szCs w:val="28"/>
        </w:rPr>
        <w:t>]. Молодь, яка формується в умовах цифрової економіки, часто виявляє суперечливе поєднання високих амбіцій і недостатнього досвіду. З одного боку, вона прагне до економічної свободи, з іншого — стикається з об’єктивними труднощами, зумовленими нестабільністю ринку праці, інфляцією, воєнними ризиками чи інформаційними маніпуляціями.</w:t>
      </w:r>
    </w:p>
    <w:p w14:paraId="2A34ED68" w14:textId="638E342B"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Дослідження вітчизняних психологів (В. Москаленко, 2019; Т. Мельничук, 2019) свідчать, що саме у віці 18–25 років відбувається становлення економічної самосвідомості, яка включає три взаємопов’язані компоненти: когнітивний (знання, уявлення про економічні явища), емоційно-ціннісний (ставлення до праці, грошей, власності) та поведінковий (конкретні дії у сфері споживання, праці, заощаджень) [</w:t>
      </w:r>
      <w:r w:rsidR="009F674F">
        <w:rPr>
          <w:rFonts w:ascii="Times New Roman" w:hAnsi="Times New Roman" w:cs="Times New Roman"/>
          <w:sz w:val="28"/>
          <w:szCs w:val="28"/>
        </w:rPr>
        <w:t>27</w:t>
      </w:r>
      <w:r w:rsidR="00563F66">
        <w:rPr>
          <w:rFonts w:ascii="Times New Roman" w:hAnsi="Times New Roman" w:cs="Times New Roman"/>
          <w:sz w:val="28"/>
          <w:szCs w:val="28"/>
        </w:rPr>
        <w:t xml:space="preserve">, </w:t>
      </w:r>
      <w:r w:rsidR="009F674F">
        <w:rPr>
          <w:rFonts w:ascii="Times New Roman" w:hAnsi="Times New Roman" w:cs="Times New Roman"/>
          <w:sz w:val="28"/>
          <w:szCs w:val="28"/>
        </w:rPr>
        <w:t>30</w:t>
      </w:r>
      <w:r w:rsidRPr="00884799">
        <w:rPr>
          <w:rFonts w:ascii="Times New Roman" w:hAnsi="Times New Roman" w:cs="Times New Roman"/>
          <w:sz w:val="28"/>
          <w:szCs w:val="28"/>
        </w:rPr>
        <w:t>]. Економічна соціалізація є ефективною тоді, коли всі три компоненти взаємодіють гармонійно, формуючи інтегровану систему економічної компетентності.</w:t>
      </w:r>
    </w:p>
    <w:p w14:paraId="4B8471C4" w14:textId="5AE143DA"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Соціальною базою цього процесу є міжособистісна взаємодія. Як показали класичні дослідження Ward (1974), економічні орієнтації молодої людини формуються не лише у сімейному колі, а й у середовищі однолітків [</w:t>
      </w:r>
      <w:r w:rsidR="009F674F">
        <w:rPr>
          <w:rFonts w:ascii="Times New Roman" w:hAnsi="Times New Roman" w:cs="Times New Roman"/>
          <w:sz w:val="28"/>
          <w:szCs w:val="28"/>
        </w:rPr>
        <w:t>111</w:t>
      </w:r>
      <w:r w:rsidRPr="00884799">
        <w:rPr>
          <w:rFonts w:ascii="Times New Roman" w:hAnsi="Times New Roman" w:cs="Times New Roman"/>
          <w:sz w:val="28"/>
          <w:szCs w:val="28"/>
        </w:rPr>
        <w:t xml:space="preserve">]. Саме молодіжні групи виступають значущими агентами соціалізації, які задають стандарти поведінки, споживання, працевлаштування, ставлення до матеріальних благ. У таких групах формуються певні соціально-економічні норми — наприклад, уявлення про престижність професій, бажані доходи, способи витрачання коштів. Цей вплив може бути як конструктивним </w:t>
      </w:r>
      <w:r w:rsidRPr="00884799">
        <w:rPr>
          <w:rFonts w:ascii="Times New Roman" w:hAnsi="Times New Roman" w:cs="Times New Roman"/>
          <w:sz w:val="28"/>
          <w:szCs w:val="28"/>
        </w:rPr>
        <w:lastRenderedPageBreak/>
        <w:t>(сприяння саморозвитку, фінансовій дисципліні), так і деструктивним (наслідування імпульсивного споживання, матеріалістичних стереотипів).</w:t>
      </w:r>
    </w:p>
    <w:p w14:paraId="330D54E1" w14:textId="38F6B2F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У цифровому просторі роль групових впливів посилюється. Соціальні мережі створюють ефект постійної порівняльності: користувач бачить результати, досягнення та стиль життя інших, що впливає на його власні економічні орієнтації. Дослідження OECD Skills Outlook (2021) засвідчує, що близько 80 % молодих людей віком 15–24 років щодня взаємодіють із фінансовими інструментами онлайн — електронними гаманцями, банківськими додатками, платформами електронної комерції [</w:t>
      </w:r>
      <w:r w:rsidR="009F674F">
        <w:rPr>
          <w:rFonts w:ascii="Times New Roman" w:hAnsi="Times New Roman" w:cs="Times New Roman"/>
          <w:sz w:val="28"/>
          <w:szCs w:val="28"/>
        </w:rPr>
        <w:t>87</w:t>
      </w:r>
      <w:r w:rsidRPr="00884799">
        <w:rPr>
          <w:rFonts w:ascii="Times New Roman" w:hAnsi="Times New Roman" w:cs="Times New Roman"/>
          <w:sz w:val="28"/>
          <w:szCs w:val="28"/>
        </w:rPr>
        <w:t>]. Водночас понад 40 % зізнаються, що здійснюють витрати під впливом побачених у соцмережах прикладів або рекомендацій блогерів [</w:t>
      </w:r>
      <w:r w:rsidR="009F674F">
        <w:rPr>
          <w:rFonts w:ascii="Times New Roman" w:hAnsi="Times New Roman" w:cs="Times New Roman"/>
          <w:sz w:val="28"/>
          <w:szCs w:val="28"/>
        </w:rPr>
        <w:t>88</w:t>
      </w:r>
      <w:r w:rsidRPr="00884799">
        <w:rPr>
          <w:rFonts w:ascii="Times New Roman" w:hAnsi="Times New Roman" w:cs="Times New Roman"/>
          <w:sz w:val="28"/>
          <w:szCs w:val="28"/>
        </w:rPr>
        <w:t>]. Це свідчить про те, що віртуальні спільноти стали новим агентом соціалізації, який формує уявлення про успіх, статус і фінансову поведінку.</w:t>
      </w:r>
    </w:p>
    <w:p w14:paraId="217E0C10" w14:textId="73605448"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Серед психологічних механізмів, що зумовлюють таку поведінку, варто виокремити ідентифікацію та наслідування. Молодь схильна ототожнювати себе з відомими особистостями або референтними групами, що втілюють бажаний стиль життя. У цьому процесі формується емоційний зв’язок із певними економічними моделями — наприклад, підприємницьким успіхом, фінансовою незалежністю або цифровим фрілансом. Ідентифікація з цими образами може стимулювати розвиток активності, однак за відсутності критичного мислення призводить до спотвореного сприйняття реальності та зниження раціональності економічних рішень </w:t>
      </w:r>
      <w:bookmarkStart w:id="18" w:name="_Hlk214652771"/>
      <w:r w:rsidRPr="00884799">
        <w:rPr>
          <w:rFonts w:ascii="Times New Roman" w:hAnsi="Times New Roman" w:cs="Times New Roman"/>
          <w:sz w:val="28"/>
          <w:szCs w:val="28"/>
        </w:rPr>
        <w:t>[</w:t>
      </w:r>
      <w:r w:rsidR="009F674F">
        <w:rPr>
          <w:rFonts w:ascii="Times New Roman" w:hAnsi="Times New Roman" w:cs="Times New Roman"/>
          <w:sz w:val="28"/>
          <w:szCs w:val="28"/>
        </w:rPr>
        <w:t>12</w:t>
      </w:r>
      <w:r w:rsidRPr="00884799">
        <w:rPr>
          <w:rFonts w:ascii="Times New Roman" w:hAnsi="Times New Roman" w:cs="Times New Roman"/>
          <w:sz w:val="28"/>
          <w:szCs w:val="28"/>
        </w:rPr>
        <w:t>].</w:t>
      </w:r>
      <w:bookmarkEnd w:id="18"/>
    </w:p>
    <w:p w14:paraId="7BA190DC" w14:textId="25C98393"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Зростання значення медіа-агентів у процесі соціалізації підтверджують і сучасні українські дослідження. За даними Центру «Нова Європа» (2023), понад 70 % молодих українців отримують економічну інформацію переважно з інтернет-джерел, а не з традиційних навчальних чи сімейних каналів [</w:t>
      </w:r>
      <w:r w:rsidR="009F674F">
        <w:rPr>
          <w:rFonts w:ascii="Times New Roman" w:hAnsi="Times New Roman" w:cs="Times New Roman"/>
          <w:sz w:val="28"/>
          <w:szCs w:val="28"/>
        </w:rPr>
        <w:t>21</w:t>
      </w:r>
      <w:r w:rsidRPr="00884799">
        <w:rPr>
          <w:rFonts w:ascii="Times New Roman" w:hAnsi="Times New Roman" w:cs="Times New Roman"/>
          <w:sz w:val="28"/>
          <w:szCs w:val="28"/>
        </w:rPr>
        <w:t xml:space="preserve">]. При цьому лише 38 % з них можуть критично оцінити достовірність фінансових порад, отриманих онлайн. Це підкреслює важливість розвитку </w:t>
      </w:r>
      <w:r w:rsidRPr="00884799">
        <w:rPr>
          <w:rFonts w:ascii="Times New Roman" w:hAnsi="Times New Roman" w:cs="Times New Roman"/>
          <w:sz w:val="28"/>
          <w:szCs w:val="28"/>
        </w:rPr>
        <w:lastRenderedPageBreak/>
        <w:t>медіаграмотності як складової психологічної готовності до економічної самостійності.</w:t>
      </w:r>
    </w:p>
    <w:p w14:paraId="11B7E714" w14:textId="04CAC8F2" w:rsidR="00DA6C42"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Економічна соціалізація молоді в цифрову добу має також культурно-психологічний вимір. </w:t>
      </w:r>
      <w:r w:rsidR="00DA6C42" w:rsidRPr="00DA6C42">
        <w:rPr>
          <w:rFonts w:ascii="Times New Roman" w:hAnsi="Times New Roman" w:cs="Times New Roman"/>
          <w:sz w:val="28"/>
          <w:szCs w:val="28"/>
        </w:rPr>
        <w:t>Як підкреслюють українські дослідники, характер економічної соціалізації молоді суттєво залежить від соціокультурних умов: у середовищі, де домінують цінності особистої відповідальності, підприємливості та самореалізації, молоді люди швидше набувають економічної самостійності та суб’єктності [</w:t>
      </w:r>
      <w:r w:rsidR="009F674F">
        <w:rPr>
          <w:rFonts w:ascii="Times New Roman" w:hAnsi="Times New Roman" w:cs="Times New Roman"/>
          <w:sz w:val="28"/>
          <w:szCs w:val="28"/>
        </w:rPr>
        <w:t>33</w:t>
      </w:r>
      <w:r w:rsidR="00DA6C42">
        <w:rPr>
          <w:rFonts w:ascii="Times New Roman" w:hAnsi="Times New Roman" w:cs="Times New Roman"/>
          <w:sz w:val="28"/>
          <w:szCs w:val="28"/>
        </w:rPr>
        <w:t xml:space="preserve">, </w:t>
      </w:r>
      <w:r w:rsidR="009F674F">
        <w:rPr>
          <w:rFonts w:ascii="Times New Roman" w:hAnsi="Times New Roman" w:cs="Times New Roman"/>
          <w:sz w:val="28"/>
          <w:szCs w:val="28"/>
        </w:rPr>
        <w:t>12</w:t>
      </w:r>
      <w:r w:rsidR="00DA6C42" w:rsidRPr="00DA6C42">
        <w:rPr>
          <w:rFonts w:ascii="Times New Roman" w:hAnsi="Times New Roman" w:cs="Times New Roman"/>
          <w:sz w:val="28"/>
          <w:szCs w:val="28"/>
        </w:rPr>
        <w:t>].</w:t>
      </w:r>
    </w:p>
    <w:p w14:paraId="003F39F8" w14:textId="534ED115"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 українському контексті спостерігається поступове зміщення від колективістських до індивідуалістичних орієнтацій, що пов’язано з глобалізаційними процесами, розвитком цифрової економіки та новими моделями самозайнятості. Молоді українці дедалі частіше розглядають фінансову незалежність не лише як практичну необхідність, а як елемент самоповаги й самореалізації.</w:t>
      </w:r>
    </w:p>
    <w:p w14:paraId="149F7DE4" w14:textId="77216AA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Психологічна готовність до економічної активності в умовах цифровізації передбачає не лише знання, а й емоційно-вольові якості — ініціативність, впевненість, здатність до ризику та гнучкість мислення. У цьому контексті особливо важливою стає здатність до саморегуляції — контролю імпульсів, планування дій, прийняття рішень у стані невизначеності. За Бандурою, саморегуляція є одним із базових механізмів особистісного розвитку, який забезпечує узгодженість між внутрішніми цілями й зовнішніми вимогами [</w:t>
      </w:r>
      <w:r w:rsidR="009F674F">
        <w:rPr>
          <w:rFonts w:ascii="Times New Roman" w:hAnsi="Times New Roman" w:cs="Times New Roman"/>
          <w:sz w:val="28"/>
          <w:szCs w:val="28"/>
        </w:rPr>
        <w:t>53</w:t>
      </w:r>
      <w:r w:rsidRPr="00884799">
        <w:rPr>
          <w:rFonts w:ascii="Times New Roman" w:hAnsi="Times New Roman" w:cs="Times New Roman"/>
          <w:sz w:val="28"/>
          <w:szCs w:val="28"/>
        </w:rPr>
        <w:t>].</w:t>
      </w:r>
    </w:p>
    <w:p w14:paraId="45AD6068" w14:textId="1705C7F8"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В умовах цифрової культури формується особливий тип економічної поведінки — емоційно-медійна економіка, у якій рішення часто приймаються під впливом миттєвих емоцій, реклами, соціального схвалення. Це вимагає від молоді розвитку критичного мислення як психологічного захисту від маніпуляцій. Навчальні програми, спрямовані на розвиток медіаграмотності, </w:t>
      </w:r>
      <w:r w:rsidRPr="00884799">
        <w:rPr>
          <w:rFonts w:ascii="Times New Roman" w:hAnsi="Times New Roman" w:cs="Times New Roman"/>
          <w:sz w:val="28"/>
          <w:szCs w:val="28"/>
        </w:rPr>
        <w:lastRenderedPageBreak/>
        <w:t>доводять свою ефективність у підвищенні здатності молодих людей оцінювати ризики та приймати зважені рішення [</w:t>
      </w:r>
      <w:r w:rsidR="009F674F">
        <w:rPr>
          <w:rFonts w:ascii="Times New Roman" w:hAnsi="Times New Roman" w:cs="Times New Roman"/>
          <w:sz w:val="28"/>
          <w:szCs w:val="28"/>
        </w:rPr>
        <w:t>50</w:t>
      </w:r>
      <w:r w:rsidRPr="00884799">
        <w:rPr>
          <w:rFonts w:ascii="Times New Roman" w:hAnsi="Times New Roman" w:cs="Times New Roman"/>
          <w:sz w:val="28"/>
          <w:szCs w:val="28"/>
        </w:rPr>
        <w:t>].</w:t>
      </w:r>
    </w:p>
    <w:p w14:paraId="2758500E" w14:textId="0E85D21A"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Особливе значення має і вплив економічних криз, воєнних подій та соціальних змін на психологічну структуру молоді. Українські дослідження останніх років показують, що в умовах війни у свідомості молодих людей формується нова економічна етика — етика відповідальності, взаємодопомоги та солідарності [</w:t>
      </w:r>
      <w:r w:rsidR="009F674F">
        <w:rPr>
          <w:rFonts w:ascii="Times New Roman" w:hAnsi="Times New Roman" w:cs="Times New Roman"/>
          <w:sz w:val="28"/>
          <w:szCs w:val="28"/>
        </w:rPr>
        <w:t>46</w:t>
      </w:r>
      <w:r w:rsidRPr="00884799">
        <w:rPr>
          <w:rFonts w:ascii="Times New Roman" w:hAnsi="Times New Roman" w:cs="Times New Roman"/>
          <w:sz w:val="28"/>
          <w:szCs w:val="28"/>
        </w:rPr>
        <w:t>]. Зростає роль волонтерства, соціального підприємництва, благодійних ініціатив. Це свідчить про те, що економічна соціалізація не обмежується прагматичними мотивами, а включає гуманістичні цінності.</w:t>
      </w:r>
    </w:p>
    <w:p w14:paraId="0203DFB6" w14:textId="47F2C219"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У цьому контексті цифровізація виступає не лише технічним процесом, а й соціально-психологічним феноменом, який змінює структуру сприйняття економічної реальності. Молодь навчається приймати рішення у швидкозмінному середовищі, працювати з великими обсягами інформації, взаємодіяти у віртуальних спільнотах. Це формує нову когнітивну модель — цифрову компетентність, що поєднує аналітичне мислення, гнучкість і адаптивність [</w:t>
      </w:r>
      <w:r w:rsidR="009F674F">
        <w:rPr>
          <w:rFonts w:ascii="Times New Roman" w:hAnsi="Times New Roman" w:cs="Times New Roman"/>
          <w:sz w:val="28"/>
          <w:szCs w:val="28"/>
        </w:rPr>
        <w:t>70</w:t>
      </w:r>
      <w:r w:rsidRPr="00884799">
        <w:rPr>
          <w:rFonts w:ascii="Times New Roman" w:hAnsi="Times New Roman" w:cs="Times New Roman"/>
          <w:sz w:val="28"/>
          <w:szCs w:val="28"/>
        </w:rPr>
        <w:t>].</w:t>
      </w:r>
    </w:p>
    <w:p w14:paraId="69AA0C8D" w14:textId="51D804C8" w:rsidR="002E21E5" w:rsidRDefault="00E84A89" w:rsidP="002E2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w:t>
      </w:r>
      <w:r w:rsidR="002E21E5" w:rsidRPr="00884799">
        <w:rPr>
          <w:rFonts w:ascii="Times New Roman" w:hAnsi="Times New Roman" w:cs="Times New Roman"/>
          <w:sz w:val="28"/>
          <w:szCs w:val="28"/>
        </w:rPr>
        <w:t>олодіжний вік у сучасному суспільстві постає як період багатовимірного становлення — біологічного, психологічного, соціального й економічного. Економічна соціалізація молоді є процесом, у якому поєднуються традиційні механізми (сім’я, освіта, праця) та нові — цифрові платформи, медіа, соціальні мережі. Цей процес супроводжується формуванням економічної ідентичності, що інтегрує знання, цінності, ставлення й поведінкові стратегії особистості.</w:t>
      </w:r>
    </w:p>
    <w:p w14:paraId="4584830E" w14:textId="3D82A31B" w:rsidR="00E84A89" w:rsidRDefault="00E84A89" w:rsidP="002E21E5">
      <w:pPr>
        <w:spacing w:line="360" w:lineRule="auto"/>
        <w:ind w:firstLine="720"/>
        <w:jc w:val="both"/>
        <w:rPr>
          <w:rFonts w:ascii="Times New Roman" w:hAnsi="Times New Roman" w:cs="Times New Roman"/>
          <w:sz w:val="28"/>
          <w:szCs w:val="28"/>
        </w:rPr>
      </w:pPr>
      <w:r w:rsidRPr="00E84A89">
        <w:rPr>
          <w:rFonts w:ascii="Times New Roman" w:hAnsi="Times New Roman" w:cs="Times New Roman"/>
          <w:sz w:val="28"/>
          <w:szCs w:val="28"/>
        </w:rPr>
        <w:t>Рисунок 1.2 відображає узагальнену систему психологічних механізмів економічної соціалізації молоді, створену на основі теоретичного аналізу сучасних підходів до проблеми соціалізації особистості в умовах цифровізації.</w:t>
      </w:r>
    </w:p>
    <w:p w14:paraId="4DB13828" w14:textId="77777777" w:rsidR="00E84A89" w:rsidRDefault="00E84A89" w:rsidP="002E21E5">
      <w:pPr>
        <w:spacing w:line="360" w:lineRule="auto"/>
        <w:ind w:firstLine="720"/>
        <w:jc w:val="both"/>
        <w:rPr>
          <w:rFonts w:ascii="Times New Roman" w:hAnsi="Times New Roman" w:cs="Times New Roman"/>
          <w:sz w:val="28"/>
          <w:szCs w:val="28"/>
        </w:rPr>
      </w:pPr>
    </w:p>
    <w:p w14:paraId="4BA5B94A" w14:textId="77777777" w:rsidR="00E84A89" w:rsidRDefault="00E84A89" w:rsidP="002E21E5">
      <w:pPr>
        <w:spacing w:line="360" w:lineRule="auto"/>
        <w:ind w:firstLine="720"/>
        <w:jc w:val="both"/>
        <w:rPr>
          <w:rFonts w:ascii="Times New Roman" w:hAnsi="Times New Roman" w:cs="Times New Roman"/>
          <w:sz w:val="28"/>
          <w:szCs w:val="28"/>
        </w:rPr>
      </w:pPr>
    </w:p>
    <w:p w14:paraId="50C65A45" w14:textId="07A4783F"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w:lastRenderedPageBreak/>
        <mc:AlternateContent>
          <mc:Choice Requires="wps">
            <w:drawing>
              <wp:anchor distT="0" distB="0" distL="114300" distR="114300" simplePos="0" relativeHeight="251713536" behindDoc="0" locked="0" layoutInCell="1" allowOverlap="1" wp14:anchorId="4B80BE62" wp14:editId="25149F1A">
                <wp:simplePos x="0" y="0"/>
                <wp:positionH relativeFrom="column">
                  <wp:posOffset>4377690</wp:posOffset>
                </wp:positionH>
                <wp:positionV relativeFrom="paragraph">
                  <wp:posOffset>51435</wp:posOffset>
                </wp:positionV>
                <wp:extent cx="209550" cy="123825"/>
                <wp:effectExtent l="0" t="0" r="76200" b="47625"/>
                <wp:wrapNone/>
                <wp:docPr id="1376254685" name="Прямая со стрелкой 43"/>
                <wp:cNvGraphicFramePr/>
                <a:graphic xmlns:a="http://schemas.openxmlformats.org/drawingml/2006/main">
                  <a:graphicData uri="http://schemas.microsoft.com/office/word/2010/wordprocessingShape">
                    <wps:wsp>
                      <wps:cNvCnPr/>
                      <wps:spPr>
                        <a:xfrm>
                          <a:off x="0" y="0"/>
                          <a:ext cx="209550"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8227D49" id="Прямая со стрелкой 43" o:spid="_x0000_s1026" type="#_x0000_t32" style="position:absolute;margin-left:344.7pt;margin-top:4.05pt;width:16.5pt;height:9.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232878B2" wp14:editId="62AB0CBE">
                <wp:simplePos x="0" y="0"/>
                <wp:positionH relativeFrom="column">
                  <wp:posOffset>2415540</wp:posOffset>
                </wp:positionH>
                <wp:positionV relativeFrom="paragraph">
                  <wp:posOffset>51435</wp:posOffset>
                </wp:positionV>
                <wp:extent cx="0" cy="180975"/>
                <wp:effectExtent l="76200" t="0" r="57150" b="47625"/>
                <wp:wrapNone/>
                <wp:docPr id="2041420676" name="Прямая со стрелкой 42"/>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BD6D2E2" id="Прямая со стрелкой 42" o:spid="_x0000_s1026" type="#_x0000_t32" style="position:absolute;margin-left:190.2pt;margin-top:4.05pt;width:0;height:14.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5714CB2F" wp14:editId="53C3B512">
                <wp:simplePos x="0" y="0"/>
                <wp:positionH relativeFrom="column">
                  <wp:posOffset>777240</wp:posOffset>
                </wp:positionH>
                <wp:positionV relativeFrom="paragraph">
                  <wp:posOffset>51435</wp:posOffset>
                </wp:positionV>
                <wp:extent cx="171450" cy="133350"/>
                <wp:effectExtent l="38100" t="0" r="19050" b="57150"/>
                <wp:wrapNone/>
                <wp:docPr id="1045431204" name="Прямая со стрелкой 41"/>
                <wp:cNvGraphicFramePr/>
                <a:graphic xmlns:a="http://schemas.openxmlformats.org/drawingml/2006/main">
                  <a:graphicData uri="http://schemas.microsoft.com/office/word/2010/wordprocessingShape">
                    <wps:wsp>
                      <wps:cNvCnPr/>
                      <wps:spPr>
                        <a:xfrm flipH="1">
                          <a:off x="0" y="0"/>
                          <a:ext cx="17145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FB31C86" id="Прямая со стрелкой 41" o:spid="_x0000_s1026" type="#_x0000_t32" style="position:absolute;margin-left:61.2pt;margin-top:4.05pt;width:13.5pt;height:10.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" strokecolor="windowText" strokeweight=".5pt">
                <v:stroke endarrow="block" joinstyle="miter"/>
              </v:shap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16065C11" wp14:editId="0D06BA91">
                <wp:simplePos x="0" y="0"/>
                <wp:positionH relativeFrom="column">
                  <wp:posOffset>1600200</wp:posOffset>
                </wp:positionH>
                <wp:positionV relativeFrom="paragraph">
                  <wp:posOffset>226695</wp:posOffset>
                </wp:positionV>
                <wp:extent cx="2057400" cy="638175"/>
                <wp:effectExtent l="0" t="0" r="19050" b="28575"/>
                <wp:wrapNone/>
                <wp:docPr id="1524723196"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6381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2E56E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соціального впливу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65C11" id="Прямоугольник: скругленные углы 40" o:spid="_x0000_s1045" style="position:absolute;left:0;text-align:left;margin-left:126pt;margin-top:17.85pt;width:162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" fillcolor="window" strokecolor="windowText" strokeweight="1pt">
                <v:stroke joinstyle="miter"/>
                <v:textbox>
                  <w:txbxContent>
                    <w:p w14:paraId="062E56E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соціального впливу</w:t>
                      </w:r>
                    </w:p>
                  </w:txbxContent>
                </v:textbox>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562FFD9A" wp14:editId="0A20EE3E">
                <wp:simplePos x="0" y="0"/>
                <wp:positionH relativeFrom="margin">
                  <wp:align>right</wp:align>
                </wp:positionH>
                <wp:positionV relativeFrom="paragraph">
                  <wp:posOffset>-405765</wp:posOffset>
                </wp:positionV>
                <wp:extent cx="6429375" cy="457200"/>
                <wp:effectExtent l="0" t="0" r="28575" b="19050"/>
                <wp:wrapNone/>
                <wp:docPr id="1798714400" name="Прямоугольник: скругленные углы 39"/>
                <wp:cNvGraphicFramePr/>
                <a:graphic xmlns:a="http://schemas.openxmlformats.org/drawingml/2006/main">
                  <a:graphicData uri="http://schemas.microsoft.com/office/word/2010/wordprocessingShape">
                    <wps:wsp>
                      <wps:cNvSpPr/>
                      <wps:spPr>
                        <a:xfrm>
                          <a:off x="0" y="0"/>
                          <a:ext cx="6429375" cy="4572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5EE1370" w14:textId="77777777" w:rsidR="002E21E5" w:rsidRPr="002600C8" w:rsidRDefault="002E21E5" w:rsidP="002E21E5">
                            <w:pPr>
                              <w:jc w:val="center"/>
                              <w:rPr>
                                <w:rFonts w:ascii="Times New Roman" w:hAnsi="Times New Roman" w:cs="Times New Roman"/>
                                <w:b/>
                                <w:bCs/>
                                <w:sz w:val="28"/>
                                <w:szCs w:val="28"/>
                              </w:rPr>
                            </w:pPr>
                            <w:r w:rsidRPr="002600C8">
                              <w:rPr>
                                <w:rFonts w:ascii="Times New Roman" w:hAnsi="Times New Roman" w:cs="Times New Roman"/>
                                <w:b/>
                                <w:bCs/>
                                <w:sz w:val="28"/>
                                <w:szCs w:val="28"/>
                              </w:rPr>
                              <w:t>Система психологічних механізмів економічної соціалізації молоді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FFD9A" id="Прямоугольник: скругленные углы 39" o:spid="_x0000_s1046" style="position:absolute;left:0;text-align:left;margin-left:455.05pt;margin-top:-31.95pt;width:506.25pt;height:36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" fillcolor="window" strokecolor="windowText" strokeweight="1pt">
                <v:stroke joinstyle="miter"/>
                <v:textbox>
                  <w:txbxContent>
                    <w:p w14:paraId="55EE1370" w14:textId="77777777" w:rsidR="002E21E5" w:rsidRPr="002600C8" w:rsidRDefault="002E21E5" w:rsidP="002E21E5">
                      <w:pPr>
                        <w:jc w:val="center"/>
                        <w:rPr>
                          <w:rFonts w:ascii="Times New Roman" w:hAnsi="Times New Roman" w:cs="Times New Roman"/>
                          <w:b/>
                          <w:bCs/>
                          <w:sz w:val="28"/>
                          <w:szCs w:val="28"/>
                        </w:rPr>
                      </w:pPr>
                      <w:r w:rsidRPr="002600C8">
                        <w:rPr>
                          <w:rFonts w:ascii="Times New Roman" w:hAnsi="Times New Roman" w:cs="Times New Roman"/>
                          <w:b/>
                          <w:bCs/>
                          <w:sz w:val="28"/>
                          <w:szCs w:val="28"/>
                        </w:rPr>
                        <w:t>Система психологічних механізмів економічної соціалізації молоді</w:t>
                      </w:r>
                    </w:p>
                  </w:txbxContent>
                </v:textbox>
                <w10:wrap anchorx="margin"/>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2C606637" wp14:editId="093E0D79">
                <wp:simplePos x="0" y="0"/>
                <wp:positionH relativeFrom="column">
                  <wp:posOffset>3739515</wp:posOffset>
                </wp:positionH>
                <wp:positionV relativeFrom="paragraph">
                  <wp:posOffset>213360</wp:posOffset>
                </wp:positionV>
                <wp:extent cx="2057400" cy="638175"/>
                <wp:effectExtent l="0" t="0" r="19050" b="28575"/>
                <wp:wrapNone/>
                <wp:docPr id="571471780"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6381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23E35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психологічного саморозвитку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06637" id="_x0000_s1047" style="position:absolute;left:0;text-align:left;margin-left:294.45pt;margin-top:16.8pt;width:162pt;height:5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" fillcolor="window" strokecolor="windowText" strokeweight="1pt">
                <v:stroke joinstyle="miter"/>
                <v:textbox>
                  <w:txbxContent>
                    <w:p w14:paraId="4523E35C"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психологічного саморозвитку</w:t>
                      </w:r>
                    </w:p>
                  </w:txbxContent>
                </v:textbox>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2C9784FE" wp14:editId="4BD5DA4A">
                <wp:simplePos x="0" y="0"/>
                <wp:positionH relativeFrom="column">
                  <wp:posOffset>-508635</wp:posOffset>
                </wp:positionH>
                <wp:positionV relativeFrom="paragraph">
                  <wp:posOffset>213360</wp:posOffset>
                </wp:positionV>
                <wp:extent cx="2057400" cy="638175"/>
                <wp:effectExtent l="0" t="0" r="19050" b="28575"/>
                <wp:wrapNone/>
                <wp:docPr id="895345221"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6381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1929BF"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формування економічної едентичності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784FE" id="_x0000_s1048" style="position:absolute;left:0;text-align:left;margin-left:-40.05pt;margin-top:16.8pt;width:162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" fillcolor="window" strokecolor="windowText" strokeweight="1pt">
                <v:stroke joinstyle="miter"/>
                <v:textbox>
                  <w:txbxContent>
                    <w:p w14:paraId="0D1929BF" w14:textId="77777777" w:rsidR="002E21E5" w:rsidRPr="002600C8" w:rsidRDefault="002E21E5" w:rsidP="002E21E5">
                      <w:pPr>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формування економічної едентичності</w:t>
                      </w:r>
                    </w:p>
                  </w:txbxContent>
                </v:textbox>
              </v:roundrect>
            </w:pict>
          </mc:Fallback>
        </mc:AlternateContent>
      </w:r>
    </w:p>
    <w:p w14:paraId="6481EAD9"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671B623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662436CD" wp14:editId="16574239">
                <wp:simplePos x="0" y="0"/>
                <wp:positionH relativeFrom="column">
                  <wp:posOffset>4587240</wp:posOffset>
                </wp:positionH>
                <wp:positionV relativeFrom="paragraph">
                  <wp:posOffset>34925</wp:posOffset>
                </wp:positionV>
                <wp:extent cx="9525" cy="323850"/>
                <wp:effectExtent l="0" t="0" r="28575" b="19050"/>
                <wp:wrapNone/>
                <wp:docPr id="2037554851" name="Прямая соединительная линия 50"/>
                <wp:cNvGraphicFramePr/>
                <a:graphic xmlns:a="http://schemas.openxmlformats.org/drawingml/2006/main">
                  <a:graphicData uri="http://schemas.microsoft.com/office/word/2010/wordprocessingShape">
                    <wps:wsp>
                      <wps:cNvCnPr/>
                      <wps:spPr>
                        <a:xfrm>
                          <a:off x="0" y="0"/>
                          <a:ext cx="9525" cy="32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F35AC3" id="Прямая соединительная линия 5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2.75pt" to="361.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2C943FD4" wp14:editId="4E61678E">
                <wp:simplePos x="0" y="0"/>
                <wp:positionH relativeFrom="column">
                  <wp:posOffset>2425065</wp:posOffset>
                </wp:positionH>
                <wp:positionV relativeFrom="paragraph">
                  <wp:posOffset>34925</wp:posOffset>
                </wp:positionV>
                <wp:extent cx="0" cy="247650"/>
                <wp:effectExtent l="0" t="0" r="38100" b="19050"/>
                <wp:wrapNone/>
                <wp:docPr id="1420270825" name="Прямая соединительная линия 47"/>
                <wp:cNvGraphicFramePr/>
                <a:graphic xmlns:a="http://schemas.openxmlformats.org/drawingml/2006/main">
                  <a:graphicData uri="http://schemas.microsoft.com/office/word/2010/wordprocessingShape">
                    <wps:wsp>
                      <wps:cNvCnPr/>
                      <wps:spPr>
                        <a:xfrm>
                          <a:off x="0" y="0"/>
                          <a:ext cx="0" cy="2476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CC6252" id="Прямая соединительная линия 4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90.95pt,2.75pt" to="190.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09CE8DA1" wp14:editId="541C0133">
                <wp:simplePos x="0" y="0"/>
                <wp:positionH relativeFrom="column">
                  <wp:posOffset>386715</wp:posOffset>
                </wp:positionH>
                <wp:positionV relativeFrom="paragraph">
                  <wp:posOffset>15875</wp:posOffset>
                </wp:positionV>
                <wp:extent cx="0" cy="266700"/>
                <wp:effectExtent l="0" t="0" r="38100" b="19050"/>
                <wp:wrapNone/>
                <wp:docPr id="27361184" name="Прямая соединительная линия 44"/>
                <wp:cNvGraphicFramePr/>
                <a:graphic xmlns:a="http://schemas.openxmlformats.org/drawingml/2006/main">
                  <a:graphicData uri="http://schemas.microsoft.com/office/word/2010/wordprocessingShape">
                    <wps:wsp>
                      <wps:cNvCnPr/>
                      <wps:spPr>
                        <a:xfrm flipH="1">
                          <a:off x="0" y="0"/>
                          <a:ext cx="0" cy="266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2C69A" id="Прямая соединительная линия 4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25pt" to="30.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5166E5B5" wp14:editId="738724F8">
                <wp:simplePos x="0" y="0"/>
                <wp:positionH relativeFrom="margin">
                  <wp:posOffset>3768090</wp:posOffset>
                </wp:positionH>
                <wp:positionV relativeFrom="paragraph">
                  <wp:posOffset>301626</wp:posOffset>
                </wp:positionV>
                <wp:extent cx="2057400" cy="2171700"/>
                <wp:effectExtent l="0" t="0" r="19050" b="19050"/>
                <wp:wrapNone/>
                <wp:docPr id="943421469"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1717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EF6D9A"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Розпредметнення/Інтеріоризації</w:t>
                            </w:r>
                          </w:p>
                          <w:p w14:paraId="4C4C7793"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освоєння економічних знань через практичний досвід;</w:t>
                            </w:r>
                          </w:p>
                          <w:p w14:paraId="2C9418F2"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фінансових навичок;</w:t>
                            </w:r>
                          </w:p>
                          <w:p w14:paraId="488DCDE3"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критичне осмислення інформації про фінансові продукти.</w:t>
                            </w:r>
                          </w:p>
                          <w:p w14:paraId="03204C5E" w14:textId="77777777" w:rsidR="002E21E5" w:rsidRPr="002600C8" w:rsidRDefault="002E21E5" w:rsidP="002E21E5">
                            <w:pPr>
                              <w:spacing w:line="240" w:lineRule="auto"/>
                              <w:rPr>
                                <w:rFonts w:ascii="Times New Roman" w:hAnsi="Times New Roman" w:cs="Times New Roman"/>
                                <w:sz w:val="20"/>
                                <w:szCs w:val="20"/>
                              </w:rPr>
                            </w:pPr>
                          </w:p>
                          <w:p w14:paraId="091E6FE5"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6E5B5" id="_x0000_s1049" style="position:absolute;left:0;text-align:left;margin-left:296.7pt;margin-top:23.75pt;width:162pt;height:17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" fillcolor="window" strokecolor="windowText" strokeweight="1pt">
                <v:stroke joinstyle="miter"/>
                <v:textbox>
                  <w:txbxContent>
                    <w:p w14:paraId="10EF6D9A"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Розпредметнення/Інтеріоризації</w:t>
                      </w:r>
                    </w:p>
                    <w:p w14:paraId="4C4C7793"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освоєння економічних знань через практичний досвід;</w:t>
                      </w:r>
                    </w:p>
                    <w:p w14:paraId="2C9418F2"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фінансових навичок;</w:t>
                      </w:r>
                    </w:p>
                    <w:p w14:paraId="488DCDE3"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критичне осмислення інформації про фінансові продукти.</w:t>
                      </w:r>
                    </w:p>
                    <w:p w14:paraId="03204C5E" w14:textId="77777777" w:rsidR="002E21E5" w:rsidRPr="002600C8" w:rsidRDefault="002E21E5" w:rsidP="002E21E5">
                      <w:pPr>
                        <w:spacing w:line="240" w:lineRule="auto"/>
                        <w:rPr>
                          <w:rFonts w:ascii="Times New Roman" w:hAnsi="Times New Roman" w:cs="Times New Roman"/>
                          <w:sz w:val="20"/>
                          <w:szCs w:val="20"/>
                        </w:rPr>
                      </w:pPr>
                    </w:p>
                    <w:p w14:paraId="091E6FE5" w14:textId="77777777" w:rsidR="002E21E5" w:rsidRPr="002600C8" w:rsidRDefault="002E21E5" w:rsidP="002E21E5">
                      <w:pPr>
                        <w:jc w:val="center"/>
                        <w:rPr>
                          <w:rFonts w:ascii="Times New Roman" w:hAnsi="Times New Roman" w:cs="Times New Roman"/>
                        </w:rPr>
                      </w:pPr>
                    </w:p>
                  </w:txbxContent>
                </v:textbox>
                <w10:wrap anchorx="margin"/>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22A24498" wp14:editId="462E307E">
                <wp:simplePos x="0" y="0"/>
                <wp:positionH relativeFrom="column">
                  <wp:posOffset>1615440</wp:posOffset>
                </wp:positionH>
                <wp:positionV relativeFrom="paragraph">
                  <wp:posOffset>273051</wp:posOffset>
                </wp:positionV>
                <wp:extent cx="2057400" cy="2800350"/>
                <wp:effectExtent l="0" t="0" r="19050" b="19050"/>
                <wp:wrapNone/>
                <wp:docPr id="359007911"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800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5C83983"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Інтерперсональні механізми</w:t>
                            </w:r>
                          </w:p>
                          <w:p w14:paraId="4D533FDD"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вплив сім’ї на формування економічних цінностей;</w:t>
                            </w:r>
                          </w:p>
                          <w:p w14:paraId="0DC5E2FF"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роль освітніх закладів у передачі економічних знань;</w:t>
                            </w:r>
                          </w:p>
                          <w:p w14:paraId="7BA1FEB7"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вплив однолітків та соціальних мереж на споживчу поведінку, інвестиції, заощадження;</w:t>
                            </w:r>
                          </w:p>
                          <w:p w14:paraId="10B5A78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навчання фінансової грамотності через моделювання успішних прикладів.</w:t>
                            </w:r>
                          </w:p>
                          <w:p w14:paraId="23E868AB" w14:textId="77777777" w:rsidR="002E21E5" w:rsidRPr="002600C8" w:rsidRDefault="002E21E5" w:rsidP="002E21E5">
                            <w:pPr>
                              <w:spacing w:line="240" w:lineRule="auto"/>
                              <w:rPr>
                                <w:rFonts w:ascii="Times New Roman" w:hAnsi="Times New Roman" w:cs="Times New Roman"/>
                                <w:sz w:val="20"/>
                                <w:szCs w:val="20"/>
                              </w:rPr>
                            </w:pPr>
                          </w:p>
                          <w:p w14:paraId="26042950"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24498" id="_x0000_s1050" style="position:absolute;left:0;text-align:left;margin-left:127.2pt;margin-top:21.5pt;width:162pt;height:2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" fillcolor="window" strokecolor="windowText" strokeweight="1pt">
                <v:stroke joinstyle="miter"/>
                <v:textbox>
                  <w:txbxContent>
                    <w:p w14:paraId="65C83983"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Інтерперсональні механізми</w:t>
                      </w:r>
                    </w:p>
                    <w:p w14:paraId="4D533FDD"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вплив сім’ї на формування економічних цінностей;</w:t>
                      </w:r>
                    </w:p>
                    <w:p w14:paraId="0DC5E2FF"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роль освітніх закладів у передачі економічних знань;</w:t>
                      </w:r>
                    </w:p>
                    <w:p w14:paraId="7BA1FEB7"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вплив однолітків та соціальних мереж на споживчу поведінку, інвестиції, заощадження;</w:t>
                      </w:r>
                    </w:p>
                    <w:p w14:paraId="10B5A78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навчання фінансової грамотності через моделювання успішних прикладів.</w:t>
                      </w:r>
                    </w:p>
                    <w:p w14:paraId="23E868AB" w14:textId="77777777" w:rsidR="002E21E5" w:rsidRPr="002600C8" w:rsidRDefault="002E21E5" w:rsidP="002E21E5">
                      <w:pPr>
                        <w:spacing w:line="240" w:lineRule="auto"/>
                        <w:rPr>
                          <w:rFonts w:ascii="Times New Roman" w:hAnsi="Times New Roman" w:cs="Times New Roman"/>
                          <w:sz w:val="20"/>
                          <w:szCs w:val="20"/>
                        </w:rPr>
                      </w:pPr>
                    </w:p>
                    <w:p w14:paraId="26042950" w14:textId="77777777" w:rsidR="002E21E5" w:rsidRPr="002600C8" w:rsidRDefault="002E21E5" w:rsidP="002E21E5">
                      <w:pPr>
                        <w:jc w:val="center"/>
                        <w:rPr>
                          <w:rFonts w:ascii="Times New Roman" w:hAnsi="Times New Roman" w:cs="Times New Roman"/>
                        </w:rPr>
                      </w:pPr>
                    </w:p>
                  </w:txbxContent>
                </v:textbox>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7507313B" wp14:editId="2FF88E02">
                <wp:simplePos x="0" y="0"/>
                <wp:positionH relativeFrom="column">
                  <wp:posOffset>-499110</wp:posOffset>
                </wp:positionH>
                <wp:positionV relativeFrom="paragraph">
                  <wp:posOffset>244475</wp:posOffset>
                </wp:positionV>
                <wp:extent cx="2057400" cy="1400175"/>
                <wp:effectExtent l="0" t="0" r="19050" b="28575"/>
                <wp:wrapNone/>
                <wp:docPr id="366415282"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14001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FEADEFF"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Індивідуалізації</w:t>
                            </w:r>
                          </w:p>
                          <w:p w14:paraId="1079A2B3"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формування уявлень про себе, як про економічного агента;</w:t>
                            </w:r>
                          </w:p>
                          <w:p w14:paraId="25635A23"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розвиток самочтійності у прийнятті економічних рішень</w:t>
                            </w:r>
                          </w:p>
                          <w:p w14:paraId="6F85B186"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7313B" id="_x0000_s1051" style="position:absolute;left:0;text-align:left;margin-left:-39.3pt;margin-top:19.25pt;width:162pt;height:11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" fillcolor="window" strokecolor="windowText" strokeweight="1pt">
                <v:stroke joinstyle="miter"/>
                <v:textbox>
                  <w:txbxContent>
                    <w:p w14:paraId="1FEADEFF"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Індивідуалізації</w:t>
                      </w:r>
                    </w:p>
                    <w:p w14:paraId="1079A2B3"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формування уявлень про себе, як про економічного агента;</w:t>
                      </w:r>
                    </w:p>
                    <w:p w14:paraId="25635A23"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розвиток самочтійності у прийнятті економічних рішень</w:t>
                      </w:r>
                    </w:p>
                    <w:p w14:paraId="6F85B186" w14:textId="77777777" w:rsidR="002E21E5" w:rsidRPr="002600C8" w:rsidRDefault="002E21E5" w:rsidP="002E21E5">
                      <w:pPr>
                        <w:jc w:val="center"/>
                        <w:rPr>
                          <w:rFonts w:ascii="Times New Roman" w:hAnsi="Times New Roman" w:cs="Times New Roman"/>
                        </w:rPr>
                      </w:pPr>
                    </w:p>
                  </w:txbxContent>
                </v:textbox>
              </v:roundrect>
            </w:pict>
          </mc:Fallback>
        </mc:AlternateContent>
      </w:r>
    </w:p>
    <w:p w14:paraId="2094D571"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08CD1FA1"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40431338"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684519DE"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6D6CBA04" wp14:editId="7F291CBE">
                <wp:simplePos x="0" y="0"/>
                <wp:positionH relativeFrom="column">
                  <wp:posOffset>434339</wp:posOffset>
                </wp:positionH>
                <wp:positionV relativeFrom="paragraph">
                  <wp:posOffset>20954</wp:posOffset>
                </wp:positionV>
                <wp:extent cx="0" cy="180975"/>
                <wp:effectExtent l="0" t="0" r="38100" b="28575"/>
                <wp:wrapNone/>
                <wp:docPr id="1105283287" name="Прямая соединительная линия 45"/>
                <wp:cNvGraphicFramePr/>
                <a:graphic xmlns:a="http://schemas.openxmlformats.org/drawingml/2006/main">
                  <a:graphicData uri="http://schemas.microsoft.com/office/word/2010/wordprocessingShape">
                    <wps:wsp>
                      <wps:cNvCnPr/>
                      <wps:spPr>
                        <a:xfrm flipH="1">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81814" id="Прямая соединительная линия 45"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65pt" to="34.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67409770" wp14:editId="33FE8B9D">
                <wp:simplePos x="0" y="0"/>
                <wp:positionH relativeFrom="column">
                  <wp:posOffset>-489585</wp:posOffset>
                </wp:positionH>
                <wp:positionV relativeFrom="paragraph">
                  <wp:posOffset>201930</wp:posOffset>
                </wp:positionV>
                <wp:extent cx="2057400" cy="2105025"/>
                <wp:effectExtent l="0" t="0" r="19050" b="28575"/>
                <wp:wrapNone/>
                <wp:docPr id="2054338181"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1050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7F44E3"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Типізації</w:t>
                            </w:r>
                          </w:p>
                          <w:p w14:paraId="57827CB9"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засвоєння соціальних норм та цінностей, пов’язаних з грошима, власністю, працею;</w:t>
                            </w:r>
                          </w:p>
                          <w:p w14:paraId="43F7B141"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усталених моделей економічної поведінки;</w:t>
                            </w:r>
                          </w:p>
                          <w:p w14:paraId="1057E19C"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порівняння себе з однолітками та референтними групами</w:t>
                            </w:r>
                          </w:p>
                          <w:p w14:paraId="1676CCBB"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09770" id="_x0000_s1052" style="position:absolute;left:0;text-align:left;margin-left:-38.55pt;margin-top:15.9pt;width:162pt;height:16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" fillcolor="window" strokecolor="windowText" strokeweight="1pt">
                <v:stroke joinstyle="miter"/>
                <v:textbox>
                  <w:txbxContent>
                    <w:p w14:paraId="327F44E3"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Типізації</w:t>
                      </w:r>
                    </w:p>
                    <w:p w14:paraId="57827CB9"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засвоєння соціальних норм та цінностей, пов’язаних з грошима, власністю, працею;</w:t>
                      </w:r>
                    </w:p>
                    <w:p w14:paraId="43F7B141"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усталених моделей економічної поведінки;</w:t>
                      </w:r>
                    </w:p>
                    <w:p w14:paraId="1057E19C"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порівняння себе з однолітками та референтними групами</w:t>
                      </w:r>
                    </w:p>
                    <w:p w14:paraId="1676CCBB" w14:textId="77777777" w:rsidR="002E21E5" w:rsidRPr="002600C8" w:rsidRDefault="002E21E5" w:rsidP="002E21E5">
                      <w:pPr>
                        <w:jc w:val="center"/>
                        <w:rPr>
                          <w:rFonts w:ascii="Times New Roman" w:hAnsi="Times New Roman" w:cs="Times New Roman"/>
                        </w:rPr>
                      </w:pPr>
                    </w:p>
                  </w:txbxContent>
                </v:textbox>
              </v:roundrect>
            </w:pict>
          </mc:Fallback>
        </mc:AlternateContent>
      </w:r>
    </w:p>
    <w:p w14:paraId="3DFE4146"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5E1AFC49"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473EDD67" wp14:editId="51C08A50">
                <wp:simplePos x="0" y="0"/>
                <wp:positionH relativeFrom="column">
                  <wp:posOffset>4653915</wp:posOffset>
                </wp:positionH>
                <wp:positionV relativeFrom="paragraph">
                  <wp:posOffset>42545</wp:posOffset>
                </wp:positionV>
                <wp:extent cx="0" cy="209550"/>
                <wp:effectExtent l="0" t="0" r="38100" b="19050"/>
                <wp:wrapNone/>
                <wp:docPr id="826092036" name="Прямая соединительная линия 5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8D771F3" id="Прямая соединительная линия 5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45pt,3.35pt" to="366.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2870D5B" wp14:editId="72184448">
                <wp:simplePos x="0" y="0"/>
                <wp:positionH relativeFrom="margin">
                  <wp:posOffset>3768090</wp:posOffset>
                </wp:positionH>
                <wp:positionV relativeFrom="paragraph">
                  <wp:posOffset>261620</wp:posOffset>
                </wp:positionV>
                <wp:extent cx="2057400" cy="2009775"/>
                <wp:effectExtent l="0" t="0" r="19050" b="28575"/>
                <wp:wrapNone/>
                <wp:docPr id="1182755735"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009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A76A2A"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 xml:space="preserve">Механізм Розширення Індивідуальності </w:t>
                            </w:r>
                          </w:p>
                          <w:p w14:paraId="01A08562"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вираження власної ідентичності через споживчі товари;</w:t>
                            </w:r>
                          </w:p>
                          <w:p w14:paraId="0629B5F4"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роль символів статусу та престижу у самопрезептації;</w:t>
                            </w:r>
                          </w:p>
                          <w:p w14:paraId="093611B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відношення до власності як до продовження «Я».</w:t>
                            </w:r>
                          </w:p>
                          <w:p w14:paraId="7A521756" w14:textId="77777777" w:rsidR="002E21E5" w:rsidRPr="002600C8" w:rsidRDefault="002E21E5" w:rsidP="002E21E5">
                            <w:pPr>
                              <w:spacing w:line="240" w:lineRule="auto"/>
                              <w:rPr>
                                <w:rFonts w:ascii="Times New Roman" w:hAnsi="Times New Roman" w:cs="Times New Roman"/>
                                <w:sz w:val="20"/>
                                <w:szCs w:val="20"/>
                              </w:rPr>
                            </w:pPr>
                          </w:p>
                          <w:p w14:paraId="3A564339"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70D5B" id="_x0000_s1053" style="position:absolute;left:0;text-align:left;margin-left:296.7pt;margin-top:20.6pt;width:162pt;height:158.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" fillcolor="window" strokecolor="windowText" strokeweight="1pt">
                <v:stroke joinstyle="miter"/>
                <v:textbox>
                  <w:txbxContent>
                    <w:p w14:paraId="10A76A2A"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 xml:space="preserve">Механізм Розширення Індивідуальності </w:t>
                      </w:r>
                    </w:p>
                    <w:p w14:paraId="01A08562"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вираження власної ідентичності через споживчі товари;</w:t>
                      </w:r>
                    </w:p>
                    <w:p w14:paraId="0629B5F4"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роль символів статусу та престижу у самопрезептації;</w:t>
                      </w:r>
                    </w:p>
                    <w:p w14:paraId="093611B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відношення до власності як до продовження «Я».</w:t>
                      </w:r>
                    </w:p>
                    <w:p w14:paraId="7A521756" w14:textId="77777777" w:rsidR="002E21E5" w:rsidRPr="002600C8" w:rsidRDefault="002E21E5" w:rsidP="002E21E5">
                      <w:pPr>
                        <w:spacing w:line="240" w:lineRule="auto"/>
                        <w:rPr>
                          <w:rFonts w:ascii="Times New Roman" w:hAnsi="Times New Roman" w:cs="Times New Roman"/>
                          <w:sz w:val="20"/>
                          <w:szCs w:val="20"/>
                        </w:rPr>
                      </w:pPr>
                    </w:p>
                    <w:p w14:paraId="3A564339" w14:textId="77777777" w:rsidR="002E21E5" w:rsidRPr="002600C8" w:rsidRDefault="002E21E5" w:rsidP="002E21E5">
                      <w:pPr>
                        <w:jc w:val="center"/>
                        <w:rPr>
                          <w:rFonts w:ascii="Times New Roman" w:hAnsi="Times New Roman" w:cs="Times New Roman"/>
                        </w:rPr>
                      </w:pPr>
                    </w:p>
                  </w:txbxContent>
                </v:textbox>
                <w10:wrap anchorx="margin"/>
              </v:roundrect>
            </w:pict>
          </mc:Fallback>
        </mc:AlternateContent>
      </w:r>
    </w:p>
    <w:p w14:paraId="4C4D5EE6"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28007166" wp14:editId="340B179E">
                <wp:simplePos x="0" y="0"/>
                <wp:positionH relativeFrom="column">
                  <wp:posOffset>2453640</wp:posOffset>
                </wp:positionH>
                <wp:positionV relativeFrom="paragraph">
                  <wp:posOffset>215265</wp:posOffset>
                </wp:positionV>
                <wp:extent cx="0" cy="123825"/>
                <wp:effectExtent l="0" t="0" r="38100" b="28575"/>
                <wp:wrapNone/>
                <wp:docPr id="453071660" name="Прямая соединительная линия 48"/>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47BDAF1" id="Прямая соединительная линия 48"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2pt,16.95pt" to="193.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2895DFC4" wp14:editId="18B6341A">
                <wp:simplePos x="0" y="0"/>
                <wp:positionH relativeFrom="column">
                  <wp:posOffset>1634490</wp:posOffset>
                </wp:positionH>
                <wp:positionV relativeFrom="paragraph">
                  <wp:posOffset>310515</wp:posOffset>
                </wp:positionV>
                <wp:extent cx="2057400" cy="2305050"/>
                <wp:effectExtent l="0" t="0" r="19050" b="19050"/>
                <wp:wrapNone/>
                <wp:docPr id="1148408098"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3050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BD54E2"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Механізми Об’єктивізації</w:t>
                            </w:r>
                          </w:p>
                          <w:p w14:paraId="786E1739"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засвоєння інформації про економічні явища через медіа;</w:t>
                            </w:r>
                          </w:p>
                          <w:p w14:paraId="327DDD98"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вплив культури споживання на формування потреб та бажань;</w:t>
                            </w:r>
                          </w:p>
                          <w:p w14:paraId="21AADBAC"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роль цифрових технологій в економічній соціалізації(електронні грощі, онлайн-торгівля).</w:t>
                            </w:r>
                          </w:p>
                          <w:p w14:paraId="32BA2BF4" w14:textId="77777777" w:rsidR="002E21E5" w:rsidRPr="002600C8" w:rsidRDefault="002E21E5" w:rsidP="002E21E5">
                            <w:pPr>
                              <w:spacing w:line="240" w:lineRule="auto"/>
                              <w:rPr>
                                <w:rFonts w:ascii="Times New Roman" w:hAnsi="Times New Roman" w:cs="Times New Roman"/>
                                <w:sz w:val="20"/>
                                <w:szCs w:val="20"/>
                              </w:rPr>
                            </w:pPr>
                          </w:p>
                          <w:p w14:paraId="2B34FAA5" w14:textId="77777777" w:rsidR="002E21E5" w:rsidRPr="002600C8" w:rsidRDefault="002E21E5" w:rsidP="002E21E5">
                            <w:pPr>
                              <w:spacing w:line="240" w:lineRule="auto"/>
                              <w:rPr>
                                <w:rFonts w:ascii="Times New Roman" w:hAnsi="Times New Roman" w:cs="Times New Roman"/>
                                <w:sz w:val="20"/>
                                <w:szCs w:val="20"/>
                              </w:rPr>
                            </w:pPr>
                          </w:p>
                          <w:p w14:paraId="2A805EF7"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5DFC4" id="_x0000_s1054" style="position:absolute;left:0;text-align:left;margin-left:128.7pt;margin-top:24.45pt;width:162pt;height:1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" fillcolor="window" strokecolor="windowText" strokeweight="1pt">
                <v:stroke joinstyle="miter"/>
                <v:textbox>
                  <w:txbxContent>
                    <w:p w14:paraId="16BD54E2"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Механізми Об’єктивізації</w:t>
                      </w:r>
                    </w:p>
                    <w:p w14:paraId="786E1739"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засвоєння інформації про економічні явища через медіа;</w:t>
                      </w:r>
                    </w:p>
                    <w:p w14:paraId="327DDD98"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вплив культури споживання на формування потреб та бажань;</w:t>
                      </w:r>
                    </w:p>
                    <w:p w14:paraId="21AADBAC"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роль цифрових технологій в економічній соціалізації(електронні грощі, онлайн-торгівля).</w:t>
                      </w:r>
                    </w:p>
                    <w:p w14:paraId="32BA2BF4" w14:textId="77777777" w:rsidR="002E21E5" w:rsidRPr="002600C8" w:rsidRDefault="002E21E5" w:rsidP="002E21E5">
                      <w:pPr>
                        <w:spacing w:line="240" w:lineRule="auto"/>
                        <w:rPr>
                          <w:rFonts w:ascii="Times New Roman" w:hAnsi="Times New Roman" w:cs="Times New Roman"/>
                          <w:sz w:val="20"/>
                          <w:szCs w:val="20"/>
                        </w:rPr>
                      </w:pPr>
                    </w:p>
                    <w:p w14:paraId="2B34FAA5" w14:textId="77777777" w:rsidR="002E21E5" w:rsidRPr="002600C8" w:rsidRDefault="002E21E5" w:rsidP="002E21E5">
                      <w:pPr>
                        <w:spacing w:line="240" w:lineRule="auto"/>
                        <w:rPr>
                          <w:rFonts w:ascii="Times New Roman" w:hAnsi="Times New Roman" w:cs="Times New Roman"/>
                          <w:sz w:val="20"/>
                          <w:szCs w:val="20"/>
                        </w:rPr>
                      </w:pPr>
                    </w:p>
                    <w:p w14:paraId="2A805EF7" w14:textId="77777777" w:rsidR="002E21E5" w:rsidRPr="002600C8" w:rsidRDefault="002E21E5" w:rsidP="002E21E5">
                      <w:pPr>
                        <w:jc w:val="center"/>
                        <w:rPr>
                          <w:rFonts w:ascii="Times New Roman" w:hAnsi="Times New Roman" w:cs="Times New Roman"/>
                        </w:rPr>
                      </w:pPr>
                    </w:p>
                  </w:txbxContent>
                </v:textbox>
              </v:roundrect>
            </w:pict>
          </mc:Fallback>
        </mc:AlternateContent>
      </w:r>
    </w:p>
    <w:p w14:paraId="4F3E8A5A"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2D4E6EA5"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20F99161" wp14:editId="214AF81A">
                <wp:simplePos x="0" y="0"/>
                <wp:positionH relativeFrom="column">
                  <wp:posOffset>367665</wp:posOffset>
                </wp:positionH>
                <wp:positionV relativeFrom="paragraph">
                  <wp:posOffset>284480</wp:posOffset>
                </wp:positionV>
                <wp:extent cx="0" cy="200025"/>
                <wp:effectExtent l="0" t="0" r="38100" b="28575"/>
                <wp:wrapNone/>
                <wp:docPr id="1784718628" name="Прямая соединительная линия 46"/>
                <wp:cNvGraphicFramePr/>
                <a:graphic xmlns:a="http://schemas.openxmlformats.org/drawingml/2006/main">
                  <a:graphicData uri="http://schemas.microsoft.com/office/word/2010/wordprocessingShape">
                    <wps:wsp>
                      <wps:cNvCnPr/>
                      <wps:spPr>
                        <a:xfrm>
                          <a:off x="0" y="0"/>
                          <a:ext cx="0" cy="2000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D65942" id="Прямая соединительная линия 46"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8.95pt,22.4pt" to="28.9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" strokecolor="windowText" strokeweight=".5pt">
                <v:stroke joinstyle="miter"/>
              </v:line>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541CCA52" wp14:editId="6F8A9390">
                <wp:simplePos x="0" y="0"/>
                <wp:positionH relativeFrom="column">
                  <wp:posOffset>-508635</wp:posOffset>
                </wp:positionH>
                <wp:positionV relativeFrom="paragraph">
                  <wp:posOffset>455930</wp:posOffset>
                </wp:positionV>
                <wp:extent cx="2057400" cy="2286000"/>
                <wp:effectExtent l="0" t="0" r="19050" b="19050"/>
                <wp:wrapNone/>
                <wp:docPr id="167371977"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286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F97ADB"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Проекції Світогляду та Ідентичність</w:t>
                            </w:r>
                          </w:p>
                          <w:p w14:paraId="11EAF60F"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вплив особистих цінностей та переконань на економічну орієнтацію;</w:t>
                            </w:r>
                          </w:p>
                          <w:p w14:paraId="7DEE506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ставлення до багатства, бідності, ризику;</w:t>
                            </w:r>
                          </w:p>
                          <w:p w14:paraId="3A8F46AD"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сприйняття соціальної справедливочті у економічній сфері.</w:t>
                            </w:r>
                          </w:p>
                          <w:p w14:paraId="25972ACC"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CCA52" id="_x0000_s1055" style="position:absolute;left:0;text-align:left;margin-left:-40.05pt;margin-top:35.9pt;width:162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" fillcolor="window" strokecolor="windowText" strokeweight="1pt">
                <v:stroke joinstyle="miter"/>
                <v:textbox>
                  <w:txbxContent>
                    <w:p w14:paraId="24F97ADB"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Проекції Світогляду та Ідентичність</w:t>
                      </w:r>
                    </w:p>
                    <w:p w14:paraId="11EAF60F" w14:textId="77777777" w:rsidR="002E21E5" w:rsidRPr="002600C8" w:rsidRDefault="002E21E5" w:rsidP="002E21E5">
                      <w:pPr>
                        <w:spacing w:line="240" w:lineRule="auto"/>
                        <w:jc w:val="both"/>
                        <w:rPr>
                          <w:rFonts w:ascii="Times New Roman" w:hAnsi="Times New Roman" w:cs="Times New Roman"/>
                          <w:sz w:val="20"/>
                          <w:szCs w:val="20"/>
                        </w:rPr>
                      </w:pPr>
                      <w:r w:rsidRPr="002600C8">
                        <w:rPr>
                          <w:rFonts w:ascii="Times New Roman" w:hAnsi="Times New Roman" w:cs="Times New Roman"/>
                          <w:sz w:val="20"/>
                          <w:szCs w:val="20"/>
                        </w:rPr>
                        <w:t>- вплив особистих цінностей та переконань на економічну орієнтацію;</w:t>
                      </w:r>
                    </w:p>
                    <w:p w14:paraId="7DEE506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ставлення до багатства, бідності, ризику;</w:t>
                      </w:r>
                    </w:p>
                    <w:p w14:paraId="3A8F46AD"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сприйняття соціальної справедливочті у економічній сфері.</w:t>
                      </w:r>
                    </w:p>
                    <w:p w14:paraId="25972ACC" w14:textId="77777777" w:rsidR="002E21E5" w:rsidRPr="002600C8" w:rsidRDefault="002E21E5" w:rsidP="002E21E5">
                      <w:pPr>
                        <w:jc w:val="center"/>
                        <w:rPr>
                          <w:rFonts w:ascii="Times New Roman" w:hAnsi="Times New Roman" w:cs="Times New Roman"/>
                        </w:rPr>
                      </w:pPr>
                    </w:p>
                  </w:txbxContent>
                </v:textbox>
              </v:roundrect>
            </w:pict>
          </mc:Fallback>
        </mc:AlternateContent>
      </w:r>
    </w:p>
    <w:p w14:paraId="34F78283"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1656BBE0"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324BEB1B" wp14:editId="258744F3">
                <wp:simplePos x="0" y="0"/>
                <wp:positionH relativeFrom="column">
                  <wp:posOffset>4663440</wp:posOffset>
                </wp:positionH>
                <wp:positionV relativeFrom="paragraph">
                  <wp:posOffset>230505</wp:posOffset>
                </wp:positionV>
                <wp:extent cx="0" cy="190500"/>
                <wp:effectExtent l="0" t="0" r="38100" b="19050"/>
                <wp:wrapNone/>
                <wp:docPr id="183629829" name="Прямая соединительная линия 52"/>
                <wp:cNvGraphicFramePr/>
                <a:graphic xmlns:a="http://schemas.openxmlformats.org/drawingml/2006/main">
                  <a:graphicData uri="http://schemas.microsoft.com/office/word/2010/wordprocessingShape">
                    <wps:wsp>
                      <wps:cNvCnPr/>
                      <wps:spPr>
                        <a:xfrm flipH="1">
                          <a:off x="0" y="0"/>
                          <a:ext cx="0" cy="190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66C13" id="Прямая соединительная линия 5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pt,18.15pt" to="367.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" strokecolor="windowText" strokeweight=".5pt">
                <v:stroke joinstyle="miter"/>
              </v:line>
            </w:pict>
          </mc:Fallback>
        </mc:AlternateContent>
      </w:r>
    </w:p>
    <w:p w14:paraId="18724383"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516CE575" wp14:editId="59ABA8C5">
                <wp:simplePos x="0" y="0"/>
                <wp:positionH relativeFrom="margin">
                  <wp:align>right</wp:align>
                </wp:positionH>
                <wp:positionV relativeFrom="paragraph">
                  <wp:posOffset>12700</wp:posOffset>
                </wp:positionV>
                <wp:extent cx="2124075" cy="1647825"/>
                <wp:effectExtent l="0" t="0" r="28575" b="28575"/>
                <wp:wrapNone/>
                <wp:docPr id="1269156038" name="Прямоугольник: скругленные углы 40"/>
                <wp:cNvGraphicFramePr/>
                <a:graphic xmlns:a="http://schemas.openxmlformats.org/drawingml/2006/main">
                  <a:graphicData uri="http://schemas.microsoft.com/office/word/2010/wordprocessingShape">
                    <wps:wsp>
                      <wps:cNvSpPr/>
                      <wps:spPr>
                        <a:xfrm>
                          <a:off x="0" y="0"/>
                          <a:ext cx="2124075" cy="1647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E74417E"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Диференціації/Інтеграції</w:t>
                            </w:r>
                          </w:p>
                          <w:p w14:paraId="2D01684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особистих фінансових цілей та планів;</w:t>
                            </w:r>
                          </w:p>
                          <w:p w14:paraId="2A0A15AE"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баланс між індивідуальними потребами та соціальною відповідальністю.</w:t>
                            </w:r>
                          </w:p>
                          <w:p w14:paraId="5FEE7C4A"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CE575" id="_x0000_s1056" style="position:absolute;left:0;text-align:left;margin-left:116.05pt;margin-top:1pt;width:167.25pt;height:129.7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" fillcolor="window" strokecolor="windowText" strokeweight="1pt">
                <v:stroke joinstyle="miter"/>
                <v:textbox>
                  <w:txbxContent>
                    <w:p w14:paraId="5E74417E"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Диференціації/Інтеграції</w:t>
                      </w:r>
                    </w:p>
                    <w:p w14:paraId="2D01684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особистих фінансових цілей та планів;</w:t>
                      </w:r>
                    </w:p>
                    <w:p w14:paraId="2A0A15AE"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баланс між індивідуальними потребами та соціальною відповідальністю.</w:t>
                      </w:r>
                    </w:p>
                    <w:p w14:paraId="5FEE7C4A" w14:textId="77777777" w:rsidR="002E21E5" w:rsidRPr="002600C8" w:rsidRDefault="002E21E5" w:rsidP="002E21E5">
                      <w:pPr>
                        <w:jc w:val="center"/>
                        <w:rPr>
                          <w:rFonts w:ascii="Times New Roman" w:hAnsi="Times New Roman" w:cs="Times New Roman"/>
                        </w:rPr>
                      </w:pPr>
                    </w:p>
                  </w:txbxContent>
                </v:textbox>
                <w10:wrap anchorx="margin"/>
              </v:roundrect>
            </w:pict>
          </mc:Fallback>
        </mc:AlternateContent>
      </w:r>
    </w:p>
    <w:p w14:paraId="7294C8D6" w14:textId="77777777" w:rsidR="002E21E5" w:rsidRPr="002600C8" w:rsidRDefault="002E21E5" w:rsidP="002E21E5">
      <w:pPr>
        <w:spacing w:line="360" w:lineRule="auto"/>
        <w:ind w:firstLine="720"/>
        <w:jc w:val="both"/>
        <w:rPr>
          <w:rFonts w:ascii="Times New Roman" w:hAnsi="Times New Roman" w:cs="Times New Roman"/>
          <w:sz w:val="28"/>
          <w:szCs w:val="28"/>
        </w:rPr>
      </w:pPr>
      <w:r w:rsidRPr="002600C8">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297683A8" wp14:editId="42A581B3">
                <wp:simplePos x="0" y="0"/>
                <wp:positionH relativeFrom="page">
                  <wp:align>center</wp:align>
                </wp:positionH>
                <wp:positionV relativeFrom="paragraph">
                  <wp:posOffset>242117</wp:posOffset>
                </wp:positionV>
                <wp:extent cx="2057400" cy="2000250"/>
                <wp:effectExtent l="0" t="0" r="19050" b="19050"/>
                <wp:wrapNone/>
                <wp:docPr id="1068728232" name="Прямоугольник: скругленные углы 40"/>
                <wp:cNvGraphicFramePr/>
                <a:graphic xmlns:a="http://schemas.openxmlformats.org/drawingml/2006/main">
                  <a:graphicData uri="http://schemas.microsoft.com/office/word/2010/wordprocessingShape">
                    <wps:wsp>
                      <wps:cNvSpPr/>
                      <wps:spPr>
                        <a:xfrm>
                          <a:off x="0" y="0"/>
                          <a:ext cx="2057400" cy="20002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84A5FE"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«Перекладу» Культури</w:t>
                            </w:r>
                          </w:p>
                          <w:p w14:paraId="37E0E9CD"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засвоєння ідей про підприємництво, інновації, конкуренцію;</w:t>
                            </w:r>
                          </w:p>
                          <w:p w14:paraId="4A761FEF"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ставлення до праці та кар’єри;</w:t>
                            </w:r>
                          </w:p>
                          <w:p w14:paraId="30B3F21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критичне осмислення економічних реалій.</w:t>
                            </w:r>
                          </w:p>
                          <w:p w14:paraId="025AFCCE" w14:textId="77777777" w:rsidR="002E21E5" w:rsidRPr="002600C8" w:rsidRDefault="002E21E5" w:rsidP="002E21E5">
                            <w:pPr>
                              <w:spacing w:line="240" w:lineRule="auto"/>
                              <w:rPr>
                                <w:rFonts w:ascii="Times New Roman" w:hAnsi="Times New Roman" w:cs="Times New Roman"/>
                                <w:sz w:val="20"/>
                                <w:szCs w:val="20"/>
                              </w:rPr>
                            </w:pPr>
                          </w:p>
                          <w:p w14:paraId="77A110E5" w14:textId="77777777" w:rsidR="002E21E5" w:rsidRPr="002600C8" w:rsidRDefault="002E21E5" w:rsidP="002E21E5">
                            <w:pPr>
                              <w:spacing w:line="240" w:lineRule="auto"/>
                              <w:rPr>
                                <w:rFonts w:ascii="Times New Roman" w:hAnsi="Times New Roman" w:cs="Times New Roman"/>
                                <w:sz w:val="20"/>
                                <w:szCs w:val="20"/>
                              </w:rPr>
                            </w:pPr>
                          </w:p>
                          <w:p w14:paraId="79122BE2" w14:textId="77777777" w:rsidR="002E21E5" w:rsidRPr="002600C8" w:rsidRDefault="002E21E5" w:rsidP="002E21E5">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683A8" id="_x0000_s1057" style="position:absolute;left:0;text-align:left;margin-left:0;margin-top:19.05pt;width:162pt;height:157.5pt;z-index:2517073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" fillcolor="window" strokecolor="windowText" strokeweight="1pt">
                <v:stroke joinstyle="miter"/>
                <v:textbox>
                  <w:txbxContent>
                    <w:p w14:paraId="6C84A5FE" w14:textId="77777777" w:rsidR="002E21E5" w:rsidRPr="002600C8" w:rsidRDefault="002E21E5" w:rsidP="002E21E5">
                      <w:pPr>
                        <w:spacing w:line="240" w:lineRule="auto"/>
                        <w:jc w:val="center"/>
                        <w:rPr>
                          <w:rFonts w:ascii="Times New Roman" w:hAnsi="Times New Roman" w:cs="Times New Roman"/>
                          <w:b/>
                          <w:bCs/>
                          <w:sz w:val="24"/>
                          <w:szCs w:val="24"/>
                        </w:rPr>
                      </w:pPr>
                      <w:r w:rsidRPr="002600C8">
                        <w:rPr>
                          <w:rFonts w:ascii="Times New Roman" w:hAnsi="Times New Roman" w:cs="Times New Roman"/>
                          <w:b/>
                          <w:bCs/>
                          <w:sz w:val="24"/>
                          <w:szCs w:val="24"/>
                        </w:rPr>
                        <w:t>Механізм «Перекладу» Культури</w:t>
                      </w:r>
                    </w:p>
                    <w:p w14:paraId="37E0E9CD"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засвоєння ідей про підприємництво, інновації, конкуренцію;</w:t>
                      </w:r>
                    </w:p>
                    <w:p w14:paraId="4A761FEF"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формування ставлення до праці та кар’єри;</w:t>
                      </w:r>
                    </w:p>
                    <w:p w14:paraId="30B3F216" w14:textId="77777777" w:rsidR="002E21E5" w:rsidRPr="002600C8" w:rsidRDefault="002E21E5" w:rsidP="002E21E5">
                      <w:pPr>
                        <w:spacing w:line="240" w:lineRule="auto"/>
                        <w:rPr>
                          <w:rFonts w:ascii="Times New Roman" w:hAnsi="Times New Roman" w:cs="Times New Roman"/>
                          <w:sz w:val="20"/>
                          <w:szCs w:val="20"/>
                        </w:rPr>
                      </w:pPr>
                      <w:r w:rsidRPr="002600C8">
                        <w:rPr>
                          <w:rFonts w:ascii="Times New Roman" w:hAnsi="Times New Roman" w:cs="Times New Roman"/>
                          <w:sz w:val="20"/>
                          <w:szCs w:val="20"/>
                        </w:rPr>
                        <w:t>- критичне осмислення економічних реалій.</w:t>
                      </w:r>
                    </w:p>
                    <w:p w14:paraId="025AFCCE" w14:textId="77777777" w:rsidR="002E21E5" w:rsidRPr="002600C8" w:rsidRDefault="002E21E5" w:rsidP="002E21E5">
                      <w:pPr>
                        <w:spacing w:line="240" w:lineRule="auto"/>
                        <w:rPr>
                          <w:rFonts w:ascii="Times New Roman" w:hAnsi="Times New Roman" w:cs="Times New Roman"/>
                          <w:sz w:val="20"/>
                          <w:szCs w:val="20"/>
                        </w:rPr>
                      </w:pPr>
                    </w:p>
                    <w:p w14:paraId="77A110E5" w14:textId="77777777" w:rsidR="002E21E5" w:rsidRPr="002600C8" w:rsidRDefault="002E21E5" w:rsidP="002E21E5">
                      <w:pPr>
                        <w:spacing w:line="240" w:lineRule="auto"/>
                        <w:rPr>
                          <w:rFonts w:ascii="Times New Roman" w:hAnsi="Times New Roman" w:cs="Times New Roman"/>
                          <w:sz w:val="20"/>
                          <w:szCs w:val="20"/>
                        </w:rPr>
                      </w:pPr>
                    </w:p>
                    <w:p w14:paraId="79122BE2" w14:textId="77777777" w:rsidR="002E21E5" w:rsidRPr="002600C8" w:rsidRDefault="002E21E5" w:rsidP="002E21E5">
                      <w:pPr>
                        <w:jc w:val="center"/>
                        <w:rPr>
                          <w:rFonts w:ascii="Times New Roman" w:hAnsi="Times New Roman" w:cs="Times New Roman"/>
                        </w:rPr>
                      </w:pPr>
                    </w:p>
                  </w:txbxContent>
                </v:textbox>
                <w10:wrap anchorx="page"/>
              </v:roundrect>
            </w:pict>
          </mc:Fallback>
        </mc:AlternateContent>
      </w:r>
      <w:r w:rsidRPr="002600C8">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626D764F" wp14:editId="1C609D14">
                <wp:simplePos x="0" y="0"/>
                <wp:positionH relativeFrom="column">
                  <wp:posOffset>2386965</wp:posOffset>
                </wp:positionH>
                <wp:positionV relativeFrom="paragraph">
                  <wp:posOffset>194945</wp:posOffset>
                </wp:positionV>
                <wp:extent cx="0" cy="28575"/>
                <wp:effectExtent l="0" t="0" r="38100" b="28575"/>
                <wp:wrapNone/>
                <wp:docPr id="870696988" name="Прямая соединительная линия 49"/>
                <wp:cNvGraphicFramePr/>
                <a:graphic xmlns:a="http://schemas.openxmlformats.org/drawingml/2006/main">
                  <a:graphicData uri="http://schemas.microsoft.com/office/word/2010/wordprocessingShape">
                    <wps:wsp>
                      <wps:cNvCnPr/>
                      <wps:spPr>
                        <a:xfrm>
                          <a:off x="0" y="0"/>
                          <a:ext cx="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55AF2D" id="Прямая соединительная линия 4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87.95pt,15.35pt" to="187.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" strokecolor="windowText" strokeweight=".5pt">
                <v:stroke joinstyle="miter"/>
              </v:line>
            </w:pict>
          </mc:Fallback>
        </mc:AlternateContent>
      </w:r>
    </w:p>
    <w:p w14:paraId="50E9A830"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2EE60963" w14:textId="77777777" w:rsidR="002E21E5" w:rsidRPr="002600C8" w:rsidRDefault="002E21E5" w:rsidP="002E21E5">
      <w:pPr>
        <w:spacing w:line="360" w:lineRule="auto"/>
        <w:ind w:firstLine="720"/>
        <w:jc w:val="both"/>
        <w:rPr>
          <w:rFonts w:ascii="Times New Roman" w:hAnsi="Times New Roman" w:cs="Times New Roman"/>
          <w:sz w:val="28"/>
          <w:szCs w:val="28"/>
        </w:rPr>
      </w:pPr>
    </w:p>
    <w:p w14:paraId="242733CF" w14:textId="77777777" w:rsidR="00C63BF2" w:rsidRDefault="00C63BF2" w:rsidP="002E21E5">
      <w:pPr>
        <w:spacing w:line="360" w:lineRule="auto"/>
        <w:ind w:firstLine="720"/>
        <w:jc w:val="both"/>
        <w:rPr>
          <w:rFonts w:ascii="Times New Roman" w:hAnsi="Times New Roman" w:cs="Times New Roman"/>
          <w:sz w:val="28"/>
          <w:szCs w:val="28"/>
        </w:rPr>
      </w:pPr>
    </w:p>
    <w:p w14:paraId="57ACC2AF" w14:textId="77777777" w:rsidR="00C63BF2" w:rsidRDefault="00C63BF2" w:rsidP="002E21E5">
      <w:pPr>
        <w:spacing w:line="360" w:lineRule="auto"/>
        <w:ind w:firstLine="720"/>
        <w:jc w:val="both"/>
        <w:rPr>
          <w:rFonts w:ascii="Times New Roman" w:hAnsi="Times New Roman" w:cs="Times New Roman"/>
          <w:sz w:val="28"/>
          <w:szCs w:val="28"/>
        </w:rPr>
      </w:pPr>
    </w:p>
    <w:p w14:paraId="1F936103" w14:textId="77777777" w:rsidR="00521E42" w:rsidRDefault="00521E42" w:rsidP="002E21E5">
      <w:pPr>
        <w:spacing w:line="360" w:lineRule="auto"/>
        <w:ind w:firstLine="720"/>
        <w:jc w:val="both"/>
        <w:rPr>
          <w:rFonts w:ascii="Times New Roman" w:hAnsi="Times New Roman" w:cs="Times New Roman"/>
          <w:sz w:val="28"/>
          <w:szCs w:val="28"/>
        </w:rPr>
      </w:pPr>
    </w:p>
    <w:p w14:paraId="6D5F810D" w14:textId="55224A90" w:rsidR="002E21E5" w:rsidRPr="002600C8" w:rsidRDefault="00C520FD" w:rsidP="002E2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w:t>
      </w:r>
      <w:r w:rsidR="00C63BF2" w:rsidRPr="00C63BF2">
        <w:rPr>
          <w:rFonts w:ascii="Times New Roman" w:hAnsi="Times New Roman" w:cs="Times New Roman"/>
          <w:sz w:val="28"/>
          <w:szCs w:val="28"/>
        </w:rPr>
        <w:t>1.2 Узагальнення системи психологічних механізмів економічної соціалізації молоді(створено автором)</w:t>
      </w:r>
    </w:p>
    <w:p w14:paraId="6AD0A14E" w14:textId="00949522" w:rsidR="00E84A89" w:rsidRDefault="00E84A89" w:rsidP="00C63BF2">
      <w:pPr>
        <w:spacing w:line="360" w:lineRule="auto"/>
        <w:ind w:firstLine="720"/>
        <w:jc w:val="both"/>
        <w:rPr>
          <w:rFonts w:ascii="Times New Roman" w:hAnsi="Times New Roman" w:cs="Times New Roman"/>
          <w:sz w:val="28"/>
          <w:szCs w:val="28"/>
        </w:rPr>
      </w:pPr>
      <w:r w:rsidRPr="00E84A89">
        <w:rPr>
          <w:rFonts w:ascii="Times New Roman" w:hAnsi="Times New Roman" w:cs="Times New Roman"/>
          <w:sz w:val="28"/>
          <w:szCs w:val="28"/>
        </w:rPr>
        <w:lastRenderedPageBreak/>
        <w:t xml:space="preserve">Саме молодіжний вік визначає траєкторію майбутнього економічного розвитку суспільства, оскільки молодь є генератором інноваційних моделей поведінки, нових форм підприємництва та цифрової економічної культури. Від рівня психологічної підготовленості молодих людей до фінансової самостійності залежить їхня здатність протистояти кризам та забезпечувати економічну стійкість держави. </w:t>
      </w:r>
    </w:p>
    <w:p w14:paraId="72BD0AFD" w14:textId="1F0DADC8" w:rsidR="00C63BF2" w:rsidRDefault="00C63BF2" w:rsidP="00C63BF2">
      <w:pPr>
        <w:spacing w:line="360" w:lineRule="auto"/>
        <w:ind w:firstLine="720"/>
        <w:jc w:val="both"/>
      </w:pPr>
      <w:r w:rsidRPr="00C63BF2">
        <w:rPr>
          <w:rFonts w:ascii="Times New Roman" w:hAnsi="Times New Roman" w:cs="Times New Roman"/>
          <w:sz w:val="28"/>
          <w:szCs w:val="28"/>
        </w:rPr>
        <w:t>Така структуризація дає змогу комплексно пояснити процес становлення економічної суб’єктності молодої особистості, розкрити динаміку переходу від зовнішніх соціальних впливів до внутрішньої саморегуляції та самореалізації. Представлена схема має узагальнюючий характер і може бути використана як концептуальна основа для подальших емпіричних досліджень психологічних аспектів економічної соціалізації.</w:t>
      </w:r>
      <w:r w:rsidRPr="00C63BF2">
        <w:t xml:space="preserve"> </w:t>
      </w:r>
    </w:p>
    <w:p w14:paraId="03E6B93A" w14:textId="7D85027A" w:rsidR="002E21E5" w:rsidRDefault="00C63BF2" w:rsidP="00C63BF2">
      <w:pPr>
        <w:spacing w:line="360" w:lineRule="auto"/>
        <w:ind w:firstLine="720"/>
        <w:jc w:val="both"/>
        <w:rPr>
          <w:rFonts w:ascii="Times New Roman" w:hAnsi="Times New Roman" w:cs="Times New Roman"/>
          <w:sz w:val="28"/>
          <w:szCs w:val="28"/>
        </w:rPr>
      </w:pPr>
      <w:r w:rsidRPr="00C63BF2">
        <w:rPr>
          <w:rFonts w:ascii="Times New Roman" w:hAnsi="Times New Roman" w:cs="Times New Roman"/>
          <w:sz w:val="28"/>
          <w:szCs w:val="28"/>
        </w:rPr>
        <w:t>Запропонована авторська модель поєднує три ключові блоки механізмів — формування економічної ідентичності, соціального впливу та психологічного саморозвитку, що взаємодіють між собою на когнітивному, емоційно-ціннісному й поведінковому рівнях.</w:t>
      </w:r>
    </w:p>
    <w:p w14:paraId="0B0B7217" w14:textId="3FEED8FD" w:rsidR="002E21E5" w:rsidRDefault="002E21E5" w:rsidP="002E21E5">
      <w:pPr>
        <w:spacing w:line="360" w:lineRule="auto"/>
        <w:ind w:firstLine="720"/>
        <w:jc w:val="both"/>
        <w:rPr>
          <w:rFonts w:ascii="Times New Roman" w:hAnsi="Times New Roman" w:cs="Times New Roman"/>
          <w:sz w:val="28"/>
          <w:szCs w:val="28"/>
        </w:rPr>
      </w:pPr>
      <w:r w:rsidRPr="001A6CB1">
        <w:rPr>
          <w:rFonts w:ascii="Times New Roman" w:hAnsi="Times New Roman" w:cs="Times New Roman"/>
          <w:sz w:val="28"/>
          <w:szCs w:val="28"/>
        </w:rPr>
        <w:t xml:space="preserve">У контексті економічної соціалізації варто враховувати міжпоколінні відмінності між молоддю поколінь Z та Alpha. Представники покоління Z (народжені приблизно у 1997–2012 рр.) характеризуються прагненням до фінансової незалежності, високою цифровою компетентністю та орієнтацією на гнучкі форми зайнятості. Натомість покоління Alpha (після 2013 р.) формується вже у світі повної цифровізації та штучного інтелекту, тому їхня економічна соціалізація відбувається у середовищі, де фінансові технології, онлайн-освіта та цифрові валюти стають базовими інструментами взаємодії. Як зазначає </w:t>
      </w:r>
      <w:r w:rsidR="00A86025" w:rsidRPr="00A86025">
        <w:rPr>
          <w:rFonts w:ascii="Times New Roman" w:hAnsi="Times New Roman" w:cs="Times New Roman"/>
          <w:sz w:val="28"/>
          <w:szCs w:val="28"/>
        </w:rPr>
        <w:t xml:space="preserve">J. </w:t>
      </w:r>
      <w:r w:rsidRPr="00A86025">
        <w:rPr>
          <w:rFonts w:ascii="Times New Roman" w:hAnsi="Times New Roman" w:cs="Times New Roman"/>
          <w:sz w:val="28"/>
          <w:szCs w:val="28"/>
        </w:rPr>
        <w:t xml:space="preserve">Twenge </w:t>
      </w:r>
      <w:r w:rsidRPr="001A6CB1">
        <w:rPr>
          <w:rFonts w:ascii="Times New Roman" w:hAnsi="Times New Roman" w:cs="Times New Roman"/>
          <w:sz w:val="28"/>
          <w:szCs w:val="28"/>
        </w:rPr>
        <w:t>, цінності покоління Z спрямовані на індивідуальне самовираження та баланс між роботою й особистим життям, тоді як покоління Alpha демонструє ще більшу гнучкість і адаптивність до глобальних економічних змін</w:t>
      </w:r>
      <w:r w:rsidR="00A86025" w:rsidRPr="00A86025">
        <w:rPr>
          <w:rFonts w:ascii="Times New Roman" w:hAnsi="Times New Roman" w:cs="Times New Roman"/>
          <w:sz w:val="28"/>
          <w:szCs w:val="28"/>
        </w:rPr>
        <w:t xml:space="preserve"> </w:t>
      </w:r>
      <w:r w:rsidR="00C520FD" w:rsidRPr="00C520FD">
        <w:rPr>
          <w:rFonts w:ascii="Times New Roman" w:hAnsi="Times New Roman" w:cs="Times New Roman"/>
          <w:sz w:val="28"/>
          <w:szCs w:val="28"/>
        </w:rPr>
        <w:t>[</w:t>
      </w:r>
      <w:r w:rsidR="00AD073C">
        <w:rPr>
          <w:rFonts w:ascii="Times New Roman" w:hAnsi="Times New Roman" w:cs="Times New Roman"/>
          <w:sz w:val="28"/>
          <w:szCs w:val="28"/>
        </w:rPr>
        <w:t>106</w:t>
      </w:r>
      <w:r w:rsidR="00C520FD" w:rsidRPr="00C520FD">
        <w:rPr>
          <w:rFonts w:ascii="Times New Roman" w:hAnsi="Times New Roman" w:cs="Times New Roman"/>
          <w:sz w:val="28"/>
          <w:szCs w:val="28"/>
        </w:rPr>
        <w:t>].</w:t>
      </w:r>
      <w:r w:rsidRPr="001A6CB1">
        <w:rPr>
          <w:rFonts w:ascii="Times New Roman" w:hAnsi="Times New Roman" w:cs="Times New Roman"/>
          <w:sz w:val="28"/>
          <w:szCs w:val="28"/>
        </w:rPr>
        <w:t xml:space="preserve"> В українському контексті це проявляється у прагненні </w:t>
      </w:r>
      <w:r w:rsidRPr="001A6CB1">
        <w:rPr>
          <w:rFonts w:ascii="Times New Roman" w:hAnsi="Times New Roman" w:cs="Times New Roman"/>
          <w:sz w:val="28"/>
          <w:szCs w:val="28"/>
        </w:rPr>
        <w:lastRenderedPageBreak/>
        <w:t>молоді шукати альтернативні джерела доходу, розвивати підприємницькі навички та активніше інтегруватися у світову цифрову економіку.</w:t>
      </w:r>
    </w:p>
    <w:p w14:paraId="512485CA"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Загалом процес економічної соціалізації молоді у сучасних умовах цифрової трансформації суспільства має складну, поліаспектну природу. Він охоплює не лише засвоєння знань про економічні явища, а й формування системи цінностей, мотивацій, навичок та установок, що забезпечують ефективну участь у соціально-економічному житті. Молодь, яка перебуває на межі переходу від навчання до професійної діяльності, стикається з необхідністю поєднувати традиційні форми соціальної взаємодії з новими цифровими практиками — дистанційною працею, електронними фінансами, віртуальними спільнотами, інтернет-комерцією.</w:t>
      </w:r>
    </w:p>
    <w:p w14:paraId="012D8162" w14:textId="69F6240D"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У цьому контексті молодіжний вік є вирішальним для формування економічної свідомості. Саме в цей період індивід переходить від ролі об’єкта соціалізації до активного суб’єкта економічної діяльності, здатного до саморегуляції, самостійного прийняття рішень і відповідальності за результати власної поведінки [</w:t>
      </w:r>
      <w:r w:rsidR="00AD073C">
        <w:rPr>
          <w:rFonts w:ascii="Times New Roman" w:hAnsi="Times New Roman" w:cs="Times New Roman"/>
          <w:sz w:val="28"/>
          <w:szCs w:val="28"/>
        </w:rPr>
        <w:t>15</w:t>
      </w:r>
      <w:r w:rsidRPr="00884799">
        <w:rPr>
          <w:rFonts w:ascii="Times New Roman" w:hAnsi="Times New Roman" w:cs="Times New Roman"/>
          <w:sz w:val="28"/>
          <w:szCs w:val="28"/>
        </w:rPr>
        <w:t>].</w:t>
      </w:r>
    </w:p>
    <w:p w14:paraId="49C94EC3"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Системний аналіз психологічних особливостей цього віку дозволяє виокремити низку ключових чинників, що визначають характер економічної соціалізації:</w:t>
      </w:r>
    </w:p>
    <w:p w14:paraId="4ADF7797"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Когнітивна зрілість. Завдяки розвитку формально-операційного мислення (Ж. Піаже) молодь здатна до абстрактного мислення, прогнозування, оцінювання ризиків і вигод. Ці когнітивні можливості створюють підґрунтя для раціональної економічної поведінки.</w:t>
      </w:r>
    </w:p>
    <w:p w14:paraId="79FBBE9C" w14:textId="17513FAE"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Формування ідентичності. Психосоціальна теорія Е. Еріксона показують, що саме в юності формується уявлення про власне «Я» у соціальному та економічному контекстах. Економічна самосвідомість стає складовою загальної ідентичності, що визначає життєві орієнтири.</w:t>
      </w:r>
    </w:p>
    <w:p w14:paraId="49CC4FF2" w14:textId="37240C18"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lastRenderedPageBreak/>
        <w:t>Ціннісно-мотиваційна сфера. Молодь характеризується орієнтацією на самореалізацію, досягнення успіху, автономію, що сприяє підприємницькій активності, але водночас підвищує ризики надмірної індивідуалізації. У цифровому суспільстві ці цінності часто формуються під впливом медіа та соціальних трендів [</w:t>
      </w:r>
      <w:r w:rsidR="00AD073C">
        <w:rPr>
          <w:rFonts w:ascii="Times New Roman" w:hAnsi="Times New Roman" w:cs="Times New Roman"/>
          <w:sz w:val="28"/>
          <w:szCs w:val="28"/>
          <w:lang w:val="ru-RU"/>
        </w:rPr>
        <w:t>43</w:t>
      </w:r>
      <w:r w:rsidRPr="00884799">
        <w:rPr>
          <w:rFonts w:ascii="Times New Roman" w:hAnsi="Times New Roman" w:cs="Times New Roman"/>
          <w:sz w:val="28"/>
          <w:szCs w:val="28"/>
        </w:rPr>
        <w:t>].</w:t>
      </w:r>
    </w:p>
    <w:p w14:paraId="3E23D8B2"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Самоефективність і саморегуляція. Віра у власні сили, описана А. Бандурою, є психологічною основою економічної незалежності. Високий рівень самоефективності сприяє здатності долати труднощі, планувати майбутнє й уникати імпульсивних фінансових рішень.</w:t>
      </w:r>
    </w:p>
    <w:p w14:paraId="003D0015"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Соціальні впливи. Однолітки, цифрові спільноти та інфлюенсери виступають потужними агентами соціалізації. Вони здатні як підтримувати розвиток економічної компетентності (через обмін знаннями, спільні проєкти), так і викликати деструктивні тенденції (споживацькі установки, залежність від схвалення).</w:t>
      </w:r>
    </w:p>
    <w:p w14:paraId="3F38C9D2"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Цифрова компетентність. Здатність орієнтуватися в інформаційному потоці, розпізнавати маніпуляції, користуватися фінансовими технологіями є невід’ємною частиною психологічної готовності до економічної діяльності.</w:t>
      </w:r>
    </w:p>
    <w:p w14:paraId="00A34CDE" w14:textId="312E3BBB"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Важливо відзначити, що сучасна українська молодь формується в умовах не лише цифрової, а й соціально-політичної турбулентності. Війна, економічна нестабільність, масова міграція та трансформація освітніх практик впливають на систему життєвих орієнтацій. З одного боку, це породжує невизначеність і тривогу, з іншого — стимулює розвиток адаптивності, креативності, підприємливості. За даними Інституту соціології НАН України (2023), понад 65 %</w:t>
      </w:r>
      <w:r w:rsidR="001C54D7">
        <w:rPr>
          <w:rFonts w:ascii="Times New Roman" w:hAnsi="Times New Roman" w:cs="Times New Roman"/>
          <w:sz w:val="28"/>
          <w:szCs w:val="28"/>
          <w:lang w:val="ru-RU"/>
        </w:rPr>
        <w:t xml:space="preserve"> </w:t>
      </w:r>
      <w:r w:rsidRPr="00884799">
        <w:rPr>
          <w:rFonts w:ascii="Times New Roman" w:hAnsi="Times New Roman" w:cs="Times New Roman"/>
          <w:sz w:val="28"/>
          <w:szCs w:val="28"/>
        </w:rPr>
        <w:t>молодих українців вважають власну активність головним чинником життєвого успіху, що свідчить про посилення суб’єктної позиції [</w:t>
      </w:r>
      <w:r w:rsidR="00AD073C">
        <w:rPr>
          <w:rFonts w:ascii="Times New Roman" w:hAnsi="Times New Roman" w:cs="Times New Roman"/>
          <w:sz w:val="28"/>
          <w:szCs w:val="28"/>
          <w:lang w:val="ru-RU"/>
        </w:rPr>
        <w:t>22</w:t>
      </w:r>
      <w:r w:rsidRPr="00884799">
        <w:rPr>
          <w:rFonts w:ascii="Times New Roman" w:hAnsi="Times New Roman" w:cs="Times New Roman"/>
          <w:sz w:val="28"/>
          <w:szCs w:val="28"/>
        </w:rPr>
        <w:t>].</w:t>
      </w:r>
    </w:p>
    <w:p w14:paraId="13C89EC4"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 xml:space="preserve">Цифровізація стає не лише економічним, а й психологічним фактором розвитку. Вона змінює уявлення про працю, дохід, споживання, освіту та </w:t>
      </w:r>
      <w:r w:rsidRPr="00884799">
        <w:rPr>
          <w:rFonts w:ascii="Times New Roman" w:hAnsi="Times New Roman" w:cs="Times New Roman"/>
          <w:sz w:val="28"/>
          <w:szCs w:val="28"/>
        </w:rPr>
        <w:lastRenderedPageBreak/>
        <w:t>комунікацію. У молодіжному середовищі формується нова модель економічної поведінки — цифрова економічна соціалізація, для якої характерні:</w:t>
      </w:r>
    </w:p>
    <w:p w14:paraId="127F8EF0"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висока гнучкість мислення;</w:t>
      </w:r>
    </w:p>
    <w:p w14:paraId="429B41FA"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орієнтація на короткі цикли досягнень;</w:t>
      </w:r>
    </w:p>
    <w:p w14:paraId="593ED92A"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поєднання матеріальних і нематеріальних мотивів;</w:t>
      </w:r>
    </w:p>
    <w:p w14:paraId="5B1E1166"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інтеграція онлайн- і офлайн-економічних практик.</w:t>
      </w:r>
    </w:p>
    <w:p w14:paraId="2B8E5A89" w14:textId="2C7B9A23"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Психологічна готовність до економічної самостійності виявляється у здатності поєднувати особистісні прагнення з моральною відповідальністю. Як зазначає І. Зубіашвілі, моральна складова ставлення до грошей і праці визначає, наскільки економічна активність людини буде соціально орієнтованою, етично виваженою і конструктивною [</w:t>
      </w:r>
      <w:r w:rsidR="00AD073C">
        <w:rPr>
          <w:rFonts w:ascii="Times New Roman" w:hAnsi="Times New Roman" w:cs="Times New Roman"/>
          <w:sz w:val="28"/>
          <w:szCs w:val="28"/>
          <w:lang w:val="ru-RU"/>
        </w:rPr>
        <w:t>20</w:t>
      </w:r>
      <w:r w:rsidRPr="00884799">
        <w:rPr>
          <w:rFonts w:ascii="Times New Roman" w:hAnsi="Times New Roman" w:cs="Times New Roman"/>
          <w:sz w:val="28"/>
          <w:szCs w:val="28"/>
        </w:rPr>
        <w:t>]. Це особливо актуально в епоху цифрових трансакцій, коли межа між «реальними» і «віртуальними» грошима стає дедалі умовнішою.</w:t>
      </w:r>
    </w:p>
    <w:p w14:paraId="0F340381"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Підсумовуючи, можна визначити, що економічна соціалізація молоді в умовах цифровізації є складним багаторівневим процесом, який охоплює:</w:t>
      </w:r>
    </w:p>
    <w:p w14:paraId="59771526"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когнітивну сферу (знання, аналітичні вміння, цифрова грамотність);</w:t>
      </w:r>
    </w:p>
    <w:p w14:paraId="48732FDE"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емоційно-мотиваційну (цінності, установки, прагнення до самостійності);</w:t>
      </w:r>
    </w:p>
    <w:p w14:paraId="0600220E"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w:t>
      </w:r>
      <w:r w:rsidRPr="00884799">
        <w:rPr>
          <w:rFonts w:ascii="Times New Roman" w:hAnsi="Times New Roman" w:cs="Times New Roman"/>
          <w:sz w:val="28"/>
          <w:szCs w:val="28"/>
        </w:rPr>
        <w:tab/>
        <w:t>поведінкову (економічна активність, споживчі стратегії, інноваційність).</w:t>
      </w:r>
    </w:p>
    <w:p w14:paraId="4E2734B9" w14:textId="77777777" w:rsidR="002E21E5" w:rsidRPr="00884799" w:rsidRDefault="002E21E5" w:rsidP="002E21E5">
      <w:pPr>
        <w:spacing w:line="360" w:lineRule="auto"/>
        <w:ind w:firstLine="720"/>
        <w:jc w:val="both"/>
        <w:rPr>
          <w:rFonts w:ascii="Times New Roman" w:hAnsi="Times New Roman" w:cs="Times New Roman"/>
          <w:sz w:val="28"/>
          <w:szCs w:val="28"/>
        </w:rPr>
      </w:pPr>
      <w:r w:rsidRPr="00884799">
        <w:rPr>
          <w:rFonts w:ascii="Times New Roman" w:hAnsi="Times New Roman" w:cs="Times New Roman"/>
          <w:sz w:val="28"/>
          <w:szCs w:val="28"/>
        </w:rPr>
        <w:t>Її успішність залежить від рівня соціально-психологічної зрілості особистості, від того, наскільки молода людина здатна поєднати матеріальні прагнення з гуманістичними цінностями, критичне мислення — з емоційною чутливістю, цифрову компетентність — із моральною рефлексією.</w:t>
      </w:r>
    </w:p>
    <w:p w14:paraId="511E7B8B" w14:textId="77777777" w:rsidR="002E21E5" w:rsidRDefault="002E21E5" w:rsidP="002E21E5">
      <w:pPr>
        <w:spacing w:line="360" w:lineRule="auto"/>
        <w:ind w:firstLine="720"/>
        <w:jc w:val="both"/>
      </w:pPr>
      <w:r w:rsidRPr="00884799">
        <w:rPr>
          <w:rFonts w:ascii="Times New Roman" w:hAnsi="Times New Roman" w:cs="Times New Roman"/>
          <w:sz w:val="28"/>
          <w:szCs w:val="28"/>
        </w:rPr>
        <w:lastRenderedPageBreak/>
        <w:t>Отже, молодіжний вік є фундаментальним етапом формування економічної самосвідомості, а цифровізація — каталізатором, який прискорює цей процес, водночас роблячи його більш суперечливим і динамічним. Успішна економічна соціалізація сучасної молоді можлива лише за умови поєднання освітньої підтримки, медіаграмотності, розвитку моральної зрілості та соціальної відповідальності.</w:t>
      </w:r>
      <w:r w:rsidRPr="002753B9">
        <w:t xml:space="preserve"> </w:t>
      </w:r>
    </w:p>
    <w:p w14:paraId="19765146" w14:textId="77777777" w:rsidR="002E21E5" w:rsidRPr="002753B9" w:rsidRDefault="002E21E5" w:rsidP="002E21E5">
      <w:pPr>
        <w:spacing w:line="360" w:lineRule="auto"/>
        <w:ind w:firstLine="720"/>
        <w:jc w:val="both"/>
        <w:rPr>
          <w:rFonts w:ascii="Times New Roman" w:hAnsi="Times New Roman" w:cs="Times New Roman"/>
          <w:sz w:val="28"/>
          <w:szCs w:val="28"/>
        </w:rPr>
      </w:pPr>
      <w:r w:rsidRPr="002753B9">
        <w:rPr>
          <w:rFonts w:ascii="Times New Roman" w:hAnsi="Times New Roman" w:cs="Times New Roman"/>
          <w:sz w:val="28"/>
          <w:szCs w:val="28"/>
        </w:rPr>
        <w:t>Підсумовуючи, можна зазначити, що молодіжний вік виступає найбільш сенситивним етапом становлення економічної самосвідомості особистості. Саме в цей період поєднуються когнітивна гнучкість, мотивація до пізнання світу економічних відносин і прагнення до соціальної автономії. Однак сучасна реальність суттєво змінює сам механізм цього процесу.</w:t>
      </w:r>
    </w:p>
    <w:p w14:paraId="6B18B2BC" w14:textId="77777777" w:rsidR="002E21E5" w:rsidRDefault="002E21E5" w:rsidP="002E21E5">
      <w:pPr>
        <w:spacing w:line="360" w:lineRule="auto"/>
        <w:ind w:firstLine="720"/>
        <w:jc w:val="both"/>
        <w:rPr>
          <w:rFonts w:ascii="Times New Roman" w:hAnsi="Times New Roman" w:cs="Times New Roman"/>
          <w:sz w:val="28"/>
          <w:szCs w:val="28"/>
        </w:rPr>
      </w:pPr>
      <w:r w:rsidRPr="002753B9">
        <w:rPr>
          <w:rFonts w:ascii="Times New Roman" w:hAnsi="Times New Roman" w:cs="Times New Roman"/>
          <w:sz w:val="28"/>
          <w:szCs w:val="28"/>
        </w:rPr>
        <w:t>Розвиток інформаційно-комунікаційних технологій створив новий контекст соціалізації, у якому класичні агенти — родина, школа, трудове середовище — взаємодіють із потужними цифровими каналами впливу. Цей перехід став передумовою трансформації економічної соціалізації, що потребує окремого розгляду у контексті цифровізації суспільства.</w:t>
      </w:r>
    </w:p>
    <w:p w14:paraId="2D8DBB00" w14:textId="77777777" w:rsidR="002E21E5" w:rsidRDefault="002E21E5" w:rsidP="002E21E5">
      <w:pPr>
        <w:spacing w:line="360" w:lineRule="auto"/>
        <w:ind w:firstLine="720"/>
        <w:jc w:val="both"/>
        <w:rPr>
          <w:rFonts w:ascii="Times New Roman" w:hAnsi="Times New Roman" w:cs="Times New Roman"/>
          <w:sz w:val="28"/>
          <w:szCs w:val="28"/>
        </w:rPr>
      </w:pPr>
    </w:p>
    <w:p w14:paraId="314BCDA3" w14:textId="77777777" w:rsidR="002E21E5" w:rsidRDefault="002E21E5" w:rsidP="002E21E5">
      <w:pPr>
        <w:spacing w:line="360" w:lineRule="auto"/>
        <w:ind w:firstLine="720"/>
        <w:jc w:val="both"/>
        <w:rPr>
          <w:rFonts w:ascii="Times New Roman" w:hAnsi="Times New Roman" w:cs="Times New Roman"/>
          <w:sz w:val="28"/>
          <w:szCs w:val="28"/>
        </w:rPr>
      </w:pPr>
    </w:p>
    <w:p w14:paraId="441CA980" w14:textId="77777777" w:rsidR="002E21E5" w:rsidRDefault="002E21E5" w:rsidP="002E21E5">
      <w:pPr>
        <w:spacing w:line="360" w:lineRule="auto"/>
        <w:ind w:firstLine="720"/>
        <w:jc w:val="both"/>
        <w:rPr>
          <w:rFonts w:ascii="Times New Roman" w:hAnsi="Times New Roman" w:cs="Times New Roman"/>
          <w:sz w:val="28"/>
          <w:szCs w:val="28"/>
        </w:rPr>
      </w:pPr>
    </w:p>
    <w:p w14:paraId="1A9F71B0" w14:textId="77777777" w:rsidR="002E21E5" w:rsidRDefault="002E21E5" w:rsidP="002E21E5">
      <w:pPr>
        <w:spacing w:line="360" w:lineRule="auto"/>
        <w:ind w:firstLine="720"/>
        <w:jc w:val="both"/>
        <w:rPr>
          <w:rFonts w:ascii="Times New Roman" w:hAnsi="Times New Roman" w:cs="Times New Roman"/>
          <w:sz w:val="28"/>
          <w:szCs w:val="28"/>
        </w:rPr>
      </w:pPr>
    </w:p>
    <w:p w14:paraId="71D92CC6" w14:textId="77777777" w:rsidR="002E21E5" w:rsidRDefault="002E21E5" w:rsidP="002E21E5">
      <w:pPr>
        <w:spacing w:line="360" w:lineRule="auto"/>
        <w:ind w:firstLine="720"/>
        <w:jc w:val="both"/>
        <w:rPr>
          <w:rFonts w:ascii="Times New Roman" w:hAnsi="Times New Roman" w:cs="Times New Roman"/>
          <w:sz w:val="28"/>
          <w:szCs w:val="28"/>
        </w:rPr>
      </w:pPr>
    </w:p>
    <w:p w14:paraId="633F0EC0" w14:textId="77777777" w:rsidR="00C63BF2" w:rsidRDefault="00C63BF2" w:rsidP="002E21E5">
      <w:pPr>
        <w:spacing w:line="360" w:lineRule="auto"/>
        <w:ind w:firstLine="720"/>
        <w:jc w:val="both"/>
        <w:rPr>
          <w:rFonts w:ascii="Times New Roman" w:hAnsi="Times New Roman" w:cs="Times New Roman"/>
          <w:sz w:val="28"/>
          <w:szCs w:val="28"/>
        </w:rPr>
      </w:pPr>
    </w:p>
    <w:p w14:paraId="12A8B40C" w14:textId="77777777" w:rsidR="00C63BF2" w:rsidRDefault="00C63BF2" w:rsidP="002E21E5">
      <w:pPr>
        <w:spacing w:line="360" w:lineRule="auto"/>
        <w:ind w:firstLine="720"/>
        <w:jc w:val="both"/>
        <w:rPr>
          <w:rFonts w:ascii="Times New Roman" w:hAnsi="Times New Roman" w:cs="Times New Roman"/>
          <w:sz w:val="28"/>
          <w:szCs w:val="28"/>
        </w:rPr>
      </w:pPr>
    </w:p>
    <w:p w14:paraId="180B7EBE" w14:textId="77777777" w:rsidR="00C63BF2" w:rsidRDefault="00C63BF2" w:rsidP="002E21E5">
      <w:pPr>
        <w:spacing w:line="360" w:lineRule="auto"/>
        <w:ind w:firstLine="720"/>
        <w:jc w:val="both"/>
        <w:rPr>
          <w:rFonts w:ascii="Times New Roman" w:hAnsi="Times New Roman" w:cs="Times New Roman"/>
          <w:sz w:val="28"/>
          <w:szCs w:val="28"/>
        </w:rPr>
      </w:pPr>
    </w:p>
    <w:p w14:paraId="5C6393F7" w14:textId="77777777" w:rsidR="00E84A89" w:rsidRDefault="00E84A89" w:rsidP="002E21E5">
      <w:pPr>
        <w:spacing w:line="360" w:lineRule="auto"/>
        <w:ind w:firstLine="720"/>
        <w:jc w:val="center"/>
        <w:rPr>
          <w:rFonts w:ascii="Times New Roman" w:hAnsi="Times New Roman" w:cs="Times New Roman"/>
          <w:b/>
          <w:bCs/>
          <w:sz w:val="28"/>
          <w:szCs w:val="28"/>
        </w:rPr>
      </w:pPr>
    </w:p>
    <w:p w14:paraId="54D3A503" w14:textId="22C4364B" w:rsidR="002E21E5" w:rsidRPr="00112561" w:rsidRDefault="002E21E5" w:rsidP="002E21E5">
      <w:pPr>
        <w:spacing w:line="360" w:lineRule="auto"/>
        <w:ind w:firstLine="720"/>
        <w:jc w:val="center"/>
        <w:rPr>
          <w:rFonts w:ascii="Times New Roman" w:hAnsi="Times New Roman" w:cs="Times New Roman"/>
          <w:b/>
          <w:bCs/>
          <w:sz w:val="28"/>
          <w:szCs w:val="28"/>
        </w:rPr>
      </w:pPr>
      <w:r w:rsidRPr="00112561">
        <w:rPr>
          <w:rFonts w:ascii="Times New Roman" w:hAnsi="Times New Roman" w:cs="Times New Roman"/>
          <w:b/>
          <w:bCs/>
          <w:sz w:val="28"/>
          <w:szCs w:val="28"/>
        </w:rPr>
        <w:lastRenderedPageBreak/>
        <w:t xml:space="preserve">1.3. </w:t>
      </w:r>
      <w:bookmarkStart w:id="19" w:name="_Hlk214698842"/>
      <w:r w:rsidRPr="00112561">
        <w:rPr>
          <w:rFonts w:ascii="Times New Roman" w:hAnsi="Times New Roman" w:cs="Times New Roman"/>
          <w:b/>
          <w:bCs/>
          <w:sz w:val="28"/>
          <w:szCs w:val="28"/>
        </w:rPr>
        <w:t>Цифровізація як провідний чинник трансформації економічної соціалізації молоді</w:t>
      </w:r>
    </w:p>
    <w:bookmarkEnd w:id="19"/>
    <w:p w14:paraId="566E3EE7" w14:textId="77777777" w:rsidR="002E21E5" w:rsidRDefault="002E21E5" w:rsidP="002E21E5">
      <w:pPr>
        <w:spacing w:line="360" w:lineRule="auto"/>
        <w:ind w:firstLine="720"/>
        <w:jc w:val="both"/>
        <w:rPr>
          <w:rFonts w:ascii="Times New Roman" w:hAnsi="Times New Roman" w:cs="Times New Roman"/>
          <w:sz w:val="28"/>
          <w:szCs w:val="28"/>
        </w:rPr>
      </w:pPr>
      <w:r w:rsidRPr="002753B9">
        <w:rPr>
          <w:rFonts w:ascii="Times New Roman" w:hAnsi="Times New Roman" w:cs="Times New Roman"/>
          <w:sz w:val="28"/>
          <w:szCs w:val="28"/>
        </w:rPr>
        <w:t>У XXI столітті цифрові технології визначають нову парадигму соціального та економічного розвитку, змінюючи не лише професійну діяльність, а й способи, у які молодь набуває економічного досвіду. У цифровому просторі формуються нові механізми навчання, взаємодії та прийняття фінансових рішень, що істотно впливає на процес економічної соціалізації.</w:t>
      </w:r>
      <w:r>
        <w:rPr>
          <w:rFonts w:ascii="Times New Roman" w:hAnsi="Times New Roman" w:cs="Times New Roman"/>
          <w:sz w:val="28"/>
          <w:szCs w:val="28"/>
        </w:rPr>
        <w:t xml:space="preserve"> </w:t>
      </w:r>
      <w:r w:rsidRPr="0001325C">
        <w:rPr>
          <w:rFonts w:ascii="Times New Roman" w:hAnsi="Times New Roman" w:cs="Times New Roman"/>
          <w:sz w:val="28"/>
          <w:szCs w:val="28"/>
        </w:rPr>
        <w:t>У контексті економічної соціалізації молоді цифровізація виконує подвійний функціонал: з одного боку, вона прискорює доступ до інформації, розширює можливості для навчання та підприємництва; з іншого — створює нові «коридори впливу» (алгоритмічні стрічки, платні сервіси, віртуальні моделі успіху), що можуть формувати спотворені економічні установки.</w:t>
      </w:r>
    </w:p>
    <w:p w14:paraId="5E7011D6" w14:textId="77777777" w:rsidR="002E21E5" w:rsidRPr="0001325C" w:rsidRDefault="002E21E5" w:rsidP="002E21E5">
      <w:pPr>
        <w:spacing w:line="360" w:lineRule="auto"/>
        <w:ind w:firstLine="720"/>
        <w:jc w:val="both"/>
        <w:rPr>
          <w:rFonts w:ascii="Times New Roman" w:hAnsi="Times New Roman" w:cs="Times New Roman"/>
          <w:sz w:val="28"/>
          <w:szCs w:val="28"/>
        </w:rPr>
      </w:pPr>
      <w:r w:rsidRPr="002753B9">
        <w:rPr>
          <w:rFonts w:ascii="Times New Roman" w:hAnsi="Times New Roman" w:cs="Times New Roman"/>
          <w:sz w:val="28"/>
          <w:szCs w:val="28"/>
        </w:rPr>
        <w:t>Цифровізація не лише змінила способи взаємодії молоді з економічним середовищем, а й створила нові параметри її соціального досвіду. Якщо раніше економічні знання формувалися через спостереження за реальними моделями поведінки дорослих, то сьогодні молодь засвоює їх через інтернет-контент, соціальні мережі та віртуальні спільноти. Це зумовлює формування так званої «гібридної економічної компетентності», у якій поєднуються традиційні фінансові навички та цифрова креативність.</w:t>
      </w:r>
    </w:p>
    <w:p w14:paraId="0C692A7E" w14:textId="77777777" w:rsidR="002E21E5" w:rsidRDefault="002E21E5" w:rsidP="002E21E5">
      <w:pPr>
        <w:spacing w:line="360" w:lineRule="auto"/>
        <w:ind w:firstLine="720"/>
        <w:jc w:val="both"/>
        <w:rPr>
          <w:rFonts w:ascii="Times New Roman" w:hAnsi="Times New Roman" w:cs="Times New Roman"/>
          <w:sz w:val="28"/>
          <w:szCs w:val="28"/>
        </w:rPr>
      </w:pPr>
      <w:r w:rsidRPr="0001325C">
        <w:rPr>
          <w:rFonts w:ascii="Times New Roman" w:hAnsi="Times New Roman" w:cs="Times New Roman"/>
          <w:sz w:val="28"/>
          <w:szCs w:val="28"/>
        </w:rPr>
        <w:t>Тому завдання наукового аналізу полягає в розгляді не лише позитивних можливостей цифрових технологій для формування фінансової компетентності, але й механізмів, через які цифрове середовище модулює цінності, мотивацію і поведінку молоді.</w:t>
      </w:r>
    </w:p>
    <w:p w14:paraId="398FDEE5" w14:textId="77777777" w:rsidR="002E21E5" w:rsidRDefault="002E21E5" w:rsidP="002E21E5">
      <w:pPr>
        <w:spacing w:line="360" w:lineRule="auto"/>
        <w:ind w:firstLine="720"/>
        <w:jc w:val="both"/>
        <w:rPr>
          <w:rFonts w:ascii="Times New Roman" w:hAnsi="Times New Roman" w:cs="Times New Roman"/>
          <w:sz w:val="28"/>
          <w:szCs w:val="28"/>
        </w:rPr>
      </w:pPr>
      <w:r w:rsidRPr="00650314">
        <w:rPr>
          <w:rFonts w:ascii="Times New Roman" w:hAnsi="Times New Roman" w:cs="Times New Roman"/>
          <w:sz w:val="28"/>
          <w:szCs w:val="28"/>
        </w:rPr>
        <w:t xml:space="preserve">Цифрова трансформація змінює не лише способи здобуття інформації, а й психологічні механізми її засвоєння. Молодь опановує економічні знання через інтерактивні формати — онлайн-курси, мобільні застосунки, соціальні мережі, що створює умови для виникнення «гібридного типу економічної свідомості». Така свідомість поєднує прагматизм реального світу та </w:t>
      </w:r>
      <w:r w:rsidRPr="00650314">
        <w:rPr>
          <w:rFonts w:ascii="Times New Roman" w:hAnsi="Times New Roman" w:cs="Times New Roman"/>
          <w:sz w:val="28"/>
          <w:szCs w:val="28"/>
        </w:rPr>
        <w:lastRenderedPageBreak/>
        <w:t>емоційність цифрового досвіду, що відображається у способах прийняття фінансових рішень і самопрезентації в онлайн-просторі.</w:t>
      </w:r>
    </w:p>
    <w:p w14:paraId="5F66B6BB" w14:textId="1F85E44B"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Сучасний етап розвитку суспільства характеризується стрімким зростанням впливу цифрових технологій на всі сфери життєдіяльності людини — від комунікації й освіти до праці та економічної поведінки. Цифровізація стала не лише технологічним, а й соціально-психологічним феноменом, який змінює способи сприйняття світу, систему цінностей і структуру міжособистісних відносин [</w:t>
      </w:r>
      <w:r w:rsidR="00AD073C">
        <w:rPr>
          <w:rFonts w:ascii="Times New Roman" w:hAnsi="Times New Roman" w:cs="Times New Roman"/>
          <w:sz w:val="28"/>
          <w:szCs w:val="28"/>
        </w:rPr>
        <w:t>29</w:t>
      </w:r>
      <w:r w:rsidRPr="00112561">
        <w:rPr>
          <w:rFonts w:ascii="Times New Roman" w:hAnsi="Times New Roman" w:cs="Times New Roman"/>
          <w:sz w:val="28"/>
          <w:szCs w:val="28"/>
        </w:rPr>
        <w:t>]. У цьому контексті особливого значення набуває дослідження впливу цифрових технологій на процес економічної соціалізації молоді — тієї соціально-демографічної групи, яка найактивніше інтегрується у цифрове середовище та першою реагує на його трансформації.</w:t>
      </w:r>
    </w:p>
    <w:p w14:paraId="027CFEFA" w14:textId="555222E2"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За визначенням UNESCO (2023), цифровізація — це процес інтеграції інформаційно-комунікаційних технологій у всі сфери життя з метою підвищення ефективності економічних, соціальних і культурних процесів. Вона передбачає створення нових форм економічної активності, заснованих на обробці даних, штучному інтелекті, фінансових технологіях, електронній комерції та мережевих комунікаціях. Ці зміни зумовлюють появу нового типу соціалізації — цифрової соціалізації, що охоплює процес формування особистості в умовах віртуальної взаємодії, коли основними агентами виступають онлайн-платформи, соціальні мережі, цифрові спільноти та медіа-інфраструктури </w:t>
      </w:r>
      <w:bookmarkStart w:id="20" w:name="_Hlk214658391"/>
      <w:r w:rsidRPr="00112561">
        <w:rPr>
          <w:rFonts w:ascii="Times New Roman" w:hAnsi="Times New Roman" w:cs="Times New Roman"/>
          <w:sz w:val="28"/>
          <w:szCs w:val="28"/>
        </w:rPr>
        <w:t>[</w:t>
      </w:r>
      <w:r w:rsidR="00AD073C">
        <w:rPr>
          <w:rFonts w:ascii="Times New Roman" w:hAnsi="Times New Roman" w:cs="Times New Roman"/>
          <w:sz w:val="28"/>
          <w:szCs w:val="28"/>
        </w:rPr>
        <w:t>108</w:t>
      </w:r>
      <w:r w:rsidRPr="00112561">
        <w:rPr>
          <w:rFonts w:ascii="Times New Roman" w:hAnsi="Times New Roman" w:cs="Times New Roman"/>
          <w:sz w:val="28"/>
          <w:szCs w:val="28"/>
        </w:rPr>
        <w:t>].</w:t>
      </w:r>
      <w:bookmarkEnd w:id="20"/>
    </w:p>
    <w:p w14:paraId="104E6489" w14:textId="5CEE688F" w:rsidR="002E21E5" w:rsidRPr="00690177" w:rsidRDefault="002E21E5" w:rsidP="002E21E5">
      <w:pPr>
        <w:spacing w:line="360" w:lineRule="auto"/>
        <w:ind w:firstLine="720"/>
        <w:jc w:val="both"/>
        <w:rPr>
          <w:rFonts w:ascii="Times New Roman" w:hAnsi="Times New Roman" w:cs="Times New Roman"/>
          <w:sz w:val="28"/>
          <w:szCs w:val="28"/>
        </w:rPr>
      </w:pPr>
      <w:r w:rsidRPr="00690177">
        <w:rPr>
          <w:rFonts w:ascii="Times New Roman" w:hAnsi="Times New Roman" w:cs="Times New Roman"/>
          <w:sz w:val="28"/>
          <w:szCs w:val="28"/>
        </w:rPr>
        <w:t xml:space="preserve">Сучасна наука визначає явище цифрової соціалізації, що передбачає засвоєння соціальних і економічних ролей через цифрове середовище. Платформи YouTube, TikTok, Instagram, онлайн-ігри, а також фінансові додатки стають новими агентами економічного навчання, формуючи у молоді уявлення про заробіток, споживання та успіх. Ці платформи не лише інформують, а й задають моделі поведінки, що засвоюються через спостереження, наслідування й повторення </w:t>
      </w:r>
      <w:r w:rsidR="008F7729" w:rsidRPr="008F7729">
        <w:rPr>
          <w:rFonts w:ascii="Times New Roman" w:hAnsi="Times New Roman" w:cs="Times New Roman"/>
          <w:sz w:val="28"/>
          <w:szCs w:val="28"/>
        </w:rPr>
        <w:t>[</w:t>
      </w:r>
      <w:r w:rsidR="00AD073C">
        <w:rPr>
          <w:rFonts w:ascii="Times New Roman" w:hAnsi="Times New Roman" w:cs="Times New Roman"/>
          <w:sz w:val="28"/>
          <w:szCs w:val="28"/>
        </w:rPr>
        <w:t>53</w:t>
      </w:r>
      <w:r w:rsidR="008F7729" w:rsidRPr="008F7729">
        <w:rPr>
          <w:rFonts w:ascii="Times New Roman" w:hAnsi="Times New Roman" w:cs="Times New Roman"/>
          <w:sz w:val="28"/>
          <w:szCs w:val="28"/>
        </w:rPr>
        <w:t>].</w:t>
      </w:r>
    </w:p>
    <w:p w14:paraId="2A739997" w14:textId="0A9AC1CA" w:rsidR="002E21E5" w:rsidRPr="00112561" w:rsidRDefault="002E21E5" w:rsidP="002E21E5">
      <w:pPr>
        <w:spacing w:line="360" w:lineRule="auto"/>
        <w:ind w:firstLine="720"/>
        <w:jc w:val="both"/>
        <w:rPr>
          <w:rFonts w:ascii="Times New Roman" w:hAnsi="Times New Roman" w:cs="Times New Roman"/>
          <w:sz w:val="28"/>
          <w:szCs w:val="28"/>
        </w:rPr>
      </w:pPr>
      <w:r w:rsidRPr="00690177">
        <w:rPr>
          <w:rFonts w:ascii="Times New Roman" w:hAnsi="Times New Roman" w:cs="Times New Roman"/>
          <w:sz w:val="28"/>
          <w:szCs w:val="28"/>
        </w:rPr>
        <w:lastRenderedPageBreak/>
        <w:t xml:space="preserve">Однак, як зазначає </w:t>
      </w:r>
      <w:r w:rsidRPr="008F7729">
        <w:rPr>
          <w:rFonts w:ascii="Times New Roman" w:hAnsi="Times New Roman" w:cs="Times New Roman"/>
          <w:sz w:val="28"/>
          <w:szCs w:val="28"/>
        </w:rPr>
        <w:t>Furnham (2021), такий</w:t>
      </w:r>
      <w:r w:rsidRPr="00690177">
        <w:rPr>
          <w:rFonts w:ascii="Times New Roman" w:hAnsi="Times New Roman" w:cs="Times New Roman"/>
          <w:sz w:val="28"/>
          <w:szCs w:val="28"/>
        </w:rPr>
        <w:t xml:space="preserve"> вплив є амбівалентним: поряд із розвитком підприємницького мислення зростає ризик імпульсивного споживання, формування нераціональних фінансових установок і зниження критичності сприйняття економічної інформації</w:t>
      </w:r>
      <w:r w:rsidR="008F7729" w:rsidRPr="008F7729">
        <w:rPr>
          <w:rFonts w:ascii="Times New Roman" w:hAnsi="Times New Roman" w:cs="Times New Roman"/>
          <w:sz w:val="28"/>
          <w:szCs w:val="28"/>
        </w:rPr>
        <w:t>[</w:t>
      </w:r>
      <w:r w:rsidR="00AD073C">
        <w:rPr>
          <w:rFonts w:ascii="Times New Roman" w:hAnsi="Times New Roman" w:cs="Times New Roman"/>
          <w:sz w:val="28"/>
          <w:szCs w:val="28"/>
        </w:rPr>
        <w:t>63</w:t>
      </w:r>
      <w:r w:rsidR="008F7729" w:rsidRPr="008F7729">
        <w:rPr>
          <w:rFonts w:ascii="Times New Roman" w:hAnsi="Times New Roman" w:cs="Times New Roman"/>
          <w:sz w:val="28"/>
          <w:szCs w:val="28"/>
        </w:rPr>
        <w:t>].</w:t>
      </w:r>
    </w:p>
    <w:p w14:paraId="2FD7FAB7" w14:textId="25EE9250"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У межах економічної соціалізації цифровізація постає як провідний чинник, який змінює структуру засвоєння економічного досвіду. Молодь тепер навчається не лише через традиційні інституції — сім’ю чи освіту, а й через цифрові канали: платформи електронного банкінгу, фінансові додатки, соціальні мережі, маркетплейси, ігрові економіки тощо [</w:t>
      </w:r>
      <w:r w:rsidR="00AD073C">
        <w:rPr>
          <w:rFonts w:ascii="Times New Roman" w:hAnsi="Times New Roman" w:cs="Times New Roman"/>
          <w:sz w:val="28"/>
          <w:szCs w:val="28"/>
        </w:rPr>
        <w:t>89</w:t>
      </w:r>
      <w:r w:rsidRPr="00112561">
        <w:rPr>
          <w:rFonts w:ascii="Times New Roman" w:hAnsi="Times New Roman" w:cs="Times New Roman"/>
          <w:sz w:val="28"/>
          <w:szCs w:val="28"/>
        </w:rPr>
        <w:t>]. Як зазначає Castells (2020), сучасна людина живе в умовах «мережевого суспільства», де основною формою капіталу є інформаційний, а соціальні зв’язки набувають віртуального характеру [</w:t>
      </w:r>
      <w:r w:rsidR="00AD073C">
        <w:rPr>
          <w:rFonts w:ascii="Times New Roman" w:hAnsi="Times New Roman" w:cs="Times New Roman"/>
          <w:sz w:val="28"/>
          <w:szCs w:val="28"/>
        </w:rPr>
        <w:t>56</w:t>
      </w:r>
      <w:r w:rsidRPr="00112561">
        <w:rPr>
          <w:rFonts w:ascii="Times New Roman" w:hAnsi="Times New Roman" w:cs="Times New Roman"/>
          <w:sz w:val="28"/>
          <w:szCs w:val="28"/>
        </w:rPr>
        <w:t>]. У такій системі молодь засвоює економічні цінності швидше, але часто поверхнево, орієнтуючись не на стійкі переконання, а на ситуативні тренди, що створює певні ризики для психологічної зрілості.</w:t>
      </w:r>
    </w:p>
    <w:p w14:paraId="0BBA158D" w14:textId="77777777" w:rsidR="002E21E5" w:rsidRPr="00112561"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Відмічається значна т</w:t>
      </w:r>
      <w:r w:rsidRPr="00112561">
        <w:rPr>
          <w:rFonts w:ascii="Times New Roman" w:hAnsi="Times New Roman" w:cs="Times New Roman"/>
          <w:sz w:val="28"/>
          <w:szCs w:val="28"/>
        </w:rPr>
        <w:t>рансформація соціальних інститутів соціалізації в умовах цифровізації</w:t>
      </w:r>
      <w:r>
        <w:rPr>
          <w:rFonts w:ascii="Times New Roman" w:hAnsi="Times New Roman" w:cs="Times New Roman"/>
          <w:sz w:val="28"/>
          <w:szCs w:val="28"/>
        </w:rPr>
        <w:t xml:space="preserve">. </w:t>
      </w:r>
      <w:r w:rsidRPr="00112561">
        <w:rPr>
          <w:rFonts w:ascii="Times New Roman" w:hAnsi="Times New Roman" w:cs="Times New Roman"/>
          <w:sz w:val="28"/>
          <w:szCs w:val="28"/>
        </w:rPr>
        <w:t>Цифровізація докорінно змінює структуру основних соціальних інститутів — сім’ї, освіти, праці, медіа. Кожен із них трансформує способи впливу на формування економічної свідомості молоді.</w:t>
      </w:r>
    </w:p>
    <w:p w14:paraId="7CD9783E" w14:textId="211EF6A0"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Сім’я втрачає монопольну роль як первинний агент економічної соціалізації, адже інформаційний вплив тепер розподілений між численними джерелами — онлайн-платформами, блогерами, освітніми курсами, фінтех-сервісами. Проте саме сім’я залишається основним носієм морально-ціннісних норм, тому її завданням стає не передача економічних знань, а розвиток критичного мислення та відповідального ставлення до цифрової інформації [</w:t>
      </w:r>
      <w:r w:rsidR="00AD073C">
        <w:rPr>
          <w:rFonts w:ascii="Times New Roman" w:hAnsi="Times New Roman" w:cs="Times New Roman"/>
          <w:sz w:val="28"/>
          <w:szCs w:val="28"/>
        </w:rPr>
        <w:t>14</w:t>
      </w:r>
      <w:r w:rsidRPr="00112561">
        <w:rPr>
          <w:rFonts w:ascii="Times New Roman" w:hAnsi="Times New Roman" w:cs="Times New Roman"/>
          <w:sz w:val="28"/>
          <w:szCs w:val="28"/>
        </w:rPr>
        <w:t>].</w:t>
      </w:r>
    </w:p>
    <w:p w14:paraId="3DE6E14D" w14:textId="0002A07F"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Освіта трансформується через інтеграцію цифрових технологій і дистанційних форматів навчання. У рамках Концепції цифрової трансформації </w:t>
      </w:r>
      <w:r w:rsidRPr="00112561">
        <w:rPr>
          <w:rFonts w:ascii="Times New Roman" w:hAnsi="Times New Roman" w:cs="Times New Roman"/>
          <w:sz w:val="28"/>
          <w:szCs w:val="28"/>
        </w:rPr>
        <w:lastRenderedPageBreak/>
        <w:t>освіти України (МОН, 2021) наголошується, що цифровізація освіти має не лише технічний, а й психологічний вимір — вона формує у студентів новий тип мислення, заснований на самостійності, рефлексії та здатності до самоосвіти [</w:t>
      </w:r>
      <w:r w:rsidR="00AD073C">
        <w:rPr>
          <w:rFonts w:ascii="Times New Roman" w:hAnsi="Times New Roman" w:cs="Times New Roman"/>
          <w:sz w:val="28"/>
          <w:szCs w:val="28"/>
        </w:rPr>
        <w:t>25</w:t>
      </w:r>
      <w:r w:rsidRPr="00112561">
        <w:rPr>
          <w:rFonts w:ascii="Times New Roman" w:hAnsi="Times New Roman" w:cs="Times New Roman"/>
          <w:sz w:val="28"/>
          <w:szCs w:val="28"/>
        </w:rPr>
        <w:t>]. Для економічної соціалізації це означає розвиток цифрової грамотності, вміння працювати з фінансовими інструментами та оцінювати ризики цифрових транзакцій.</w:t>
      </w:r>
    </w:p>
    <w:p w14:paraId="5D5E2DB3" w14:textId="50201166"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Праця також набуває нових форм — дистанційної, проектної, фриланс-моделі. Це створює для молоді нові можливості для самореалізації, але водночас — нові психологічні виклики: нестабільність, відсутність чітких меж між роботою та особистим життям, емоційне виснаження. Як зазначає OECD (2023), майже 60 % молодих людей віком 18–30 років у країнах Європи хоча б частково працюють у цифровій економіці [</w:t>
      </w:r>
      <w:r w:rsidR="00AD073C">
        <w:rPr>
          <w:rFonts w:ascii="Times New Roman" w:hAnsi="Times New Roman" w:cs="Times New Roman"/>
          <w:sz w:val="28"/>
          <w:szCs w:val="28"/>
        </w:rPr>
        <w:t>81</w:t>
      </w:r>
      <w:r w:rsidRPr="00112561">
        <w:rPr>
          <w:rFonts w:ascii="Times New Roman" w:hAnsi="Times New Roman" w:cs="Times New Roman"/>
          <w:sz w:val="28"/>
          <w:szCs w:val="28"/>
        </w:rPr>
        <w:t>].</w:t>
      </w:r>
    </w:p>
    <w:p w14:paraId="010C06FF"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Фінансові технології </w:t>
      </w:r>
      <w:r>
        <w:rPr>
          <w:rFonts w:ascii="Times New Roman" w:hAnsi="Times New Roman" w:cs="Times New Roman"/>
          <w:sz w:val="28"/>
          <w:szCs w:val="28"/>
        </w:rPr>
        <w:t xml:space="preserve">тепер виступають </w:t>
      </w:r>
      <w:r w:rsidRPr="00112561">
        <w:rPr>
          <w:rFonts w:ascii="Times New Roman" w:hAnsi="Times New Roman" w:cs="Times New Roman"/>
          <w:sz w:val="28"/>
          <w:szCs w:val="28"/>
        </w:rPr>
        <w:t>як новий агент економічної соціалізації молоді</w:t>
      </w:r>
      <w:r>
        <w:rPr>
          <w:rFonts w:ascii="Times New Roman" w:hAnsi="Times New Roman" w:cs="Times New Roman"/>
          <w:sz w:val="28"/>
          <w:szCs w:val="28"/>
        </w:rPr>
        <w:t>.</w:t>
      </w:r>
    </w:p>
    <w:p w14:paraId="45750561" w14:textId="6EEE8CC4"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Одним із найпотужніших чинників цифрової трансформації економічної соціалізації молоді виступають фінансові технології (</w:t>
      </w:r>
      <w:bookmarkStart w:id="21" w:name="_Hlk214658593"/>
      <w:r w:rsidRPr="00112561">
        <w:rPr>
          <w:rFonts w:ascii="Times New Roman" w:hAnsi="Times New Roman" w:cs="Times New Roman"/>
          <w:sz w:val="28"/>
          <w:szCs w:val="28"/>
        </w:rPr>
        <w:t>fintech</w:t>
      </w:r>
      <w:bookmarkEnd w:id="21"/>
      <w:r w:rsidRPr="00112561">
        <w:rPr>
          <w:rFonts w:ascii="Times New Roman" w:hAnsi="Times New Roman" w:cs="Times New Roman"/>
          <w:sz w:val="28"/>
          <w:szCs w:val="28"/>
        </w:rPr>
        <w:t xml:space="preserve">). Вони не лише змінюють механізми взаємодії з грошима та ринком, а й впливають на психологічні моделі довіри, ризику та контролю. За визначенням World Bank (2022), </w:t>
      </w:r>
      <w:r w:rsidR="008F7729" w:rsidRPr="008F7729">
        <w:rPr>
          <w:rFonts w:ascii="Times New Roman" w:hAnsi="Times New Roman" w:cs="Times New Roman"/>
          <w:sz w:val="28"/>
          <w:szCs w:val="28"/>
        </w:rPr>
        <w:t>fintech</w:t>
      </w:r>
      <w:r w:rsidRPr="00112561">
        <w:rPr>
          <w:rFonts w:ascii="Times New Roman" w:hAnsi="Times New Roman" w:cs="Times New Roman"/>
          <w:sz w:val="28"/>
          <w:szCs w:val="28"/>
        </w:rPr>
        <w:t xml:space="preserve"> – це сукупність інноваційних технологій та цифрових рішень, що сприяють доступу населення до фінансових послуг та підвищують ефективність економічної активності [</w:t>
      </w:r>
      <w:r w:rsidR="00AD073C">
        <w:rPr>
          <w:rFonts w:ascii="Times New Roman" w:hAnsi="Times New Roman" w:cs="Times New Roman"/>
          <w:sz w:val="28"/>
          <w:szCs w:val="28"/>
        </w:rPr>
        <w:t>113</w:t>
      </w:r>
      <w:r w:rsidRPr="00112561">
        <w:rPr>
          <w:rFonts w:ascii="Times New Roman" w:hAnsi="Times New Roman" w:cs="Times New Roman"/>
          <w:sz w:val="28"/>
          <w:szCs w:val="28"/>
        </w:rPr>
        <w:t>].</w:t>
      </w:r>
    </w:p>
    <w:p w14:paraId="355C428A" w14:textId="5A6A87FD"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Молодь є найактивнішим користувачем фінансових технологій. Згідно з дослідженням OECD Global Youth Financial Literacy Survey (2023), понад 75 % респондентів віком 18–30 років користуються мобільними банкінговими додатками, електронними гаманцями або онлайн-системами переказів. У більшості випадків ці технології виконують подвійну функцію – практичну (зручність, швидкість, контроль фінансів) та освітню (засвоєння механізмів інвестування, заощадження, планування) </w:t>
      </w:r>
      <w:bookmarkStart w:id="22" w:name="_Hlk214661850"/>
      <w:r w:rsidRPr="00112561">
        <w:rPr>
          <w:rFonts w:ascii="Times New Roman" w:hAnsi="Times New Roman" w:cs="Times New Roman"/>
          <w:sz w:val="28"/>
          <w:szCs w:val="28"/>
        </w:rPr>
        <w:t>[</w:t>
      </w:r>
      <w:r w:rsidR="00AD073C">
        <w:rPr>
          <w:rFonts w:ascii="Times New Roman" w:hAnsi="Times New Roman" w:cs="Times New Roman"/>
          <w:sz w:val="28"/>
          <w:szCs w:val="28"/>
        </w:rPr>
        <w:t>90</w:t>
      </w:r>
      <w:r w:rsidRPr="00112561">
        <w:rPr>
          <w:rFonts w:ascii="Times New Roman" w:hAnsi="Times New Roman" w:cs="Times New Roman"/>
          <w:sz w:val="28"/>
          <w:szCs w:val="28"/>
        </w:rPr>
        <w:t>].</w:t>
      </w:r>
      <w:bookmarkEnd w:id="22"/>
    </w:p>
    <w:p w14:paraId="2F718771" w14:textId="381ABD90"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lastRenderedPageBreak/>
        <w:t>Психологічно використання фінансових технологій формує в молоді нову установку на самостійність та контроль. Як зазначає D. Klapper (2021), електронний банкінг і фінансові платформи виховують відчуття «фінансової агентності» – усвідомлення власної здатності керувати ресурсами та приймати рішення в реальному часі [</w:t>
      </w:r>
      <w:r w:rsidR="00AD073C">
        <w:rPr>
          <w:rFonts w:ascii="Times New Roman" w:hAnsi="Times New Roman" w:cs="Times New Roman"/>
          <w:sz w:val="28"/>
          <w:szCs w:val="28"/>
        </w:rPr>
        <w:t>69</w:t>
      </w:r>
      <w:r w:rsidRPr="00112561">
        <w:rPr>
          <w:rFonts w:ascii="Times New Roman" w:hAnsi="Times New Roman" w:cs="Times New Roman"/>
          <w:sz w:val="28"/>
          <w:szCs w:val="28"/>
        </w:rPr>
        <w:t>]. Це сприяє підвищенню самоефективності, зменшенню залежності від зовнішніх інституцій та розвитку психологічної готовності до підприємництва.</w:t>
      </w:r>
    </w:p>
    <w:p w14:paraId="3165D5B0"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2753B9">
        <w:rPr>
          <w:rFonts w:ascii="Times New Roman" w:hAnsi="Times New Roman" w:cs="Times New Roman"/>
          <w:sz w:val="28"/>
          <w:szCs w:val="28"/>
        </w:rPr>
        <w:t>Разом із тим, цифровий простір надає молоді безпрецедентні можливості для економічної активності — від участі в онлайн-курсах із фінансової грамотності до створення власних стартапів і брендів у соціальних мережах. Таке поєднання самовираження та підприємницької ініціативи формує новий тип молодіжної економічної ідентичності, у центрі якої — саморозвиток, креативність і соціальна відповідальність.</w:t>
      </w:r>
    </w:p>
    <w:p w14:paraId="2AC3A066" w14:textId="775770F0" w:rsidR="002E21E5" w:rsidRPr="00112561" w:rsidRDefault="002E21E5" w:rsidP="002E21E5">
      <w:pPr>
        <w:spacing w:line="360" w:lineRule="auto"/>
        <w:ind w:firstLine="720"/>
        <w:jc w:val="both"/>
        <w:rPr>
          <w:rFonts w:ascii="Times New Roman" w:hAnsi="Times New Roman" w:cs="Times New Roman"/>
          <w:sz w:val="28"/>
          <w:szCs w:val="28"/>
        </w:rPr>
      </w:pPr>
      <w:r w:rsidRPr="00197163">
        <w:rPr>
          <w:rFonts w:ascii="Times New Roman" w:hAnsi="Times New Roman" w:cs="Times New Roman"/>
          <w:sz w:val="28"/>
          <w:szCs w:val="28"/>
        </w:rPr>
        <w:t>Водночас цифрове середовище несе і низку ризиків: надлишок інформації призводить до фрагментарності мислення, маніпулятивні алгоритми — до спотворення економічних уявлень, а надмірне використання технологій може формувати поведінкову залежність. Тому цифрова грамотність стає не лише технічною, а й психологічною компетенцією.</w:t>
      </w:r>
      <w:r>
        <w:rPr>
          <w:rFonts w:ascii="Times New Roman" w:hAnsi="Times New Roman" w:cs="Times New Roman"/>
          <w:sz w:val="28"/>
          <w:szCs w:val="28"/>
        </w:rPr>
        <w:t xml:space="preserve"> </w:t>
      </w:r>
      <w:r w:rsidRPr="00112561">
        <w:rPr>
          <w:rFonts w:ascii="Times New Roman" w:hAnsi="Times New Roman" w:cs="Times New Roman"/>
          <w:sz w:val="28"/>
          <w:szCs w:val="28"/>
        </w:rPr>
        <w:t xml:space="preserve">Механізми миттєвих винагород (кешбек, бонуси, пуш-сповіщення) стимулюють емоційно-імпульсивну поведінку й знижують рівень рефлексії під час фінансових рішень. </w:t>
      </w:r>
    </w:p>
    <w:p w14:paraId="4397B7A7" w14:textId="7651F432" w:rsidR="00C9536E" w:rsidRDefault="00C9536E" w:rsidP="00C9536E">
      <w:pPr>
        <w:spacing w:line="360" w:lineRule="auto"/>
        <w:ind w:firstLine="720"/>
        <w:jc w:val="both"/>
        <w:rPr>
          <w:rFonts w:ascii="Times New Roman" w:hAnsi="Times New Roman" w:cs="Times New Roman"/>
          <w:sz w:val="28"/>
          <w:szCs w:val="28"/>
        </w:rPr>
      </w:pPr>
      <w:r w:rsidRPr="00C9536E">
        <w:rPr>
          <w:rFonts w:ascii="Times New Roman" w:hAnsi="Times New Roman" w:cs="Times New Roman"/>
          <w:sz w:val="28"/>
          <w:szCs w:val="28"/>
        </w:rPr>
        <w:t>Сучасні дослідження свідчать, що цифрові фінансові платформи активно використовують елементи гейміфікації, які стимулюють ризикову та імпульсивну поведінку молодих інвесторів. Як зазначає OECD (2021), гейміфікований дизайн онлайн-трейдингових застосунків (анімовані ефекти, бейджі, «винагороди») формує у користувачів ілюзію контролю та заохочує до частих операцій, що збільшує ймовірність фінансових помилок[</w:t>
      </w:r>
      <w:r w:rsidR="00AD073C">
        <w:rPr>
          <w:rFonts w:ascii="Times New Roman" w:hAnsi="Times New Roman" w:cs="Times New Roman"/>
          <w:sz w:val="28"/>
          <w:szCs w:val="28"/>
        </w:rPr>
        <w:t>91</w:t>
      </w:r>
      <w:r w:rsidRPr="00C9536E">
        <w:rPr>
          <w:rFonts w:ascii="Times New Roman" w:hAnsi="Times New Roman" w:cs="Times New Roman"/>
          <w:sz w:val="28"/>
          <w:szCs w:val="28"/>
        </w:rPr>
        <w:t>.</w:t>
      </w:r>
    </w:p>
    <w:p w14:paraId="04872467" w14:textId="354F8A66" w:rsidR="00C9536E" w:rsidRPr="00C9536E" w:rsidRDefault="00C9536E" w:rsidP="00C9536E">
      <w:pPr>
        <w:spacing w:line="360" w:lineRule="auto"/>
        <w:ind w:firstLine="720"/>
        <w:jc w:val="both"/>
        <w:rPr>
          <w:rFonts w:ascii="Times New Roman" w:hAnsi="Times New Roman" w:cs="Times New Roman"/>
          <w:sz w:val="28"/>
          <w:szCs w:val="28"/>
        </w:rPr>
      </w:pPr>
      <w:r w:rsidRPr="00C9536E">
        <w:rPr>
          <w:rFonts w:ascii="Times New Roman" w:hAnsi="Times New Roman" w:cs="Times New Roman"/>
          <w:sz w:val="28"/>
          <w:szCs w:val="28"/>
        </w:rPr>
        <w:lastRenderedPageBreak/>
        <w:t xml:space="preserve">Результати аналізу </w:t>
      </w:r>
      <w:r w:rsidR="00B02471">
        <w:rPr>
          <w:rFonts w:ascii="Times New Roman" w:hAnsi="Times New Roman" w:cs="Times New Roman"/>
          <w:sz w:val="28"/>
          <w:szCs w:val="28"/>
        </w:rPr>
        <w:t xml:space="preserve"> </w:t>
      </w:r>
      <w:r w:rsidR="00B02471" w:rsidRPr="00B02471">
        <w:rPr>
          <w:rFonts w:ascii="Times New Roman" w:hAnsi="Times New Roman" w:cs="Times New Roman"/>
          <w:sz w:val="28"/>
          <w:szCs w:val="28"/>
        </w:rPr>
        <w:t>Ремньов</w:t>
      </w:r>
      <w:r w:rsidR="00B02471">
        <w:rPr>
          <w:rFonts w:ascii="Times New Roman" w:hAnsi="Times New Roman" w:cs="Times New Roman"/>
          <w:sz w:val="28"/>
          <w:szCs w:val="28"/>
        </w:rPr>
        <w:t>ої</w:t>
      </w:r>
      <w:r w:rsidR="00B02471" w:rsidRPr="00B02471">
        <w:rPr>
          <w:rFonts w:ascii="Times New Roman" w:hAnsi="Times New Roman" w:cs="Times New Roman"/>
          <w:sz w:val="28"/>
          <w:szCs w:val="28"/>
        </w:rPr>
        <w:t xml:space="preserve"> Л.</w:t>
      </w:r>
      <w:r w:rsidR="00B02471">
        <w:rPr>
          <w:rFonts w:ascii="Times New Roman" w:hAnsi="Times New Roman" w:cs="Times New Roman"/>
          <w:sz w:val="28"/>
          <w:szCs w:val="28"/>
        </w:rPr>
        <w:t xml:space="preserve"> та </w:t>
      </w:r>
      <w:r w:rsidR="00B02471" w:rsidRPr="00B02471">
        <w:rPr>
          <w:rFonts w:ascii="Times New Roman" w:hAnsi="Times New Roman" w:cs="Times New Roman"/>
          <w:sz w:val="28"/>
          <w:szCs w:val="28"/>
        </w:rPr>
        <w:t xml:space="preserve"> Штирхун К. </w:t>
      </w:r>
      <w:r w:rsidRPr="00C9536E">
        <w:rPr>
          <w:rFonts w:ascii="Times New Roman" w:hAnsi="Times New Roman" w:cs="Times New Roman"/>
          <w:sz w:val="28"/>
          <w:szCs w:val="28"/>
        </w:rPr>
        <w:t>показують, що молодь часто переносить логіку комп’ютерних ігор у сферу інвестування: прагнення «швидкого виграшу», азарт, пошук нових «рівнів» і відчуття змагання[</w:t>
      </w:r>
      <w:r w:rsidR="00AD073C">
        <w:rPr>
          <w:rFonts w:ascii="Times New Roman" w:hAnsi="Times New Roman" w:cs="Times New Roman"/>
          <w:sz w:val="28"/>
          <w:szCs w:val="28"/>
        </w:rPr>
        <w:t>41</w:t>
      </w:r>
      <w:r w:rsidRPr="00C9536E">
        <w:rPr>
          <w:rFonts w:ascii="Times New Roman" w:hAnsi="Times New Roman" w:cs="Times New Roman"/>
          <w:sz w:val="28"/>
          <w:szCs w:val="28"/>
        </w:rPr>
        <w:t>]. Це веде до зростання імпульсивності та нехтування довгостроковими ризиками.</w:t>
      </w:r>
    </w:p>
    <w:p w14:paraId="50370B78" w14:textId="37CAC85B" w:rsidR="00C9536E" w:rsidRPr="00B02471" w:rsidRDefault="00B02471" w:rsidP="00B02471">
      <w:pPr>
        <w:spacing w:line="360" w:lineRule="auto"/>
        <w:ind w:firstLine="720"/>
        <w:jc w:val="both"/>
        <w:rPr>
          <w:rFonts w:ascii="Times New Roman" w:hAnsi="Times New Roman" w:cs="Times New Roman"/>
          <w:sz w:val="28"/>
          <w:szCs w:val="28"/>
        </w:rPr>
      </w:pPr>
      <w:r w:rsidRPr="00B02471">
        <w:rPr>
          <w:rFonts w:ascii="Times New Roman" w:hAnsi="Times New Roman" w:cs="Times New Roman"/>
          <w:sz w:val="28"/>
          <w:szCs w:val="28"/>
        </w:rPr>
        <w:t>У роботі В. Письменного наголошується, що елементи гейміфікації, які активно інтегруються у цифрові фінансові сервіси, формують у молоді специфічний стиль прийняття економічних рішень. Залучення механік змагання, накопичення «досягнень», візуальних стимулів та систем миттєвого підкріплення підсилює емоційне занурення користувачів і може зміщувати їхню увагу від раціонального аналізу ризиків до імпульсивного «ігрового» мислення. Такий формат взаємодії з фінансовими платформами здатний не лише стимулювати інтерес молоді до інвестування, а й водночас збільшувати ймовірність емоційного виснаження та прийняття економічно необґрунтованих рішень, що робить гейміфікацію значущим фактором економічної соціалізації в цифрову добу [</w:t>
      </w:r>
      <w:r w:rsidR="00AD073C">
        <w:rPr>
          <w:rFonts w:ascii="Times New Roman" w:hAnsi="Times New Roman" w:cs="Times New Roman"/>
          <w:sz w:val="28"/>
          <w:szCs w:val="28"/>
        </w:rPr>
        <w:t>38</w:t>
      </w:r>
      <w:r w:rsidRPr="00B02471">
        <w:rPr>
          <w:rFonts w:ascii="Times New Roman" w:hAnsi="Times New Roman" w:cs="Times New Roman"/>
          <w:sz w:val="28"/>
          <w:szCs w:val="28"/>
        </w:rPr>
        <w:t>].</w:t>
      </w:r>
    </w:p>
    <w:p w14:paraId="4665E72C" w14:textId="6C60CB35" w:rsidR="00C9536E" w:rsidRDefault="00E84A89" w:rsidP="00C9536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Можливо зробити висновок, що</w:t>
      </w:r>
      <w:r w:rsidR="00C9536E" w:rsidRPr="00C9536E">
        <w:rPr>
          <w:rFonts w:ascii="Times New Roman" w:hAnsi="Times New Roman" w:cs="Times New Roman"/>
          <w:sz w:val="28"/>
          <w:szCs w:val="28"/>
        </w:rPr>
        <w:t xml:space="preserve"> гейміфікація у фінансових застосунках виступає психологічним чинником, що підсилює ризикові стратегії економічної поведінки та потребує спеціальної уваги у контексті економічної соціалізації молоді.</w:t>
      </w:r>
    </w:p>
    <w:p w14:paraId="7EC803EB" w14:textId="021B23EB" w:rsidR="002E21E5" w:rsidRPr="00112561" w:rsidRDefault="002E21E5" w:rsidP="00C9536E">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Психологічна основа економічної поведінки в цифровому середовищі полягає в поєднанні двох протилежних тенденцій: прагнення до контролю й залежності від технологій. Феномен «технологічної довіри» зумовлює, що молодь часто приписує штучному інтелекту та алгоритмам вищу об’єктивність, ніж власному досвіду </w:t>
      </w:r>
      <w:bookmarkStart w:id="23" w:name="_Hlk214699293"/>
      <w:r w:rsidRPr="00112561">
        <w:rPr>
          <w:rFonts w:ascii="Times New Roman" w:hAnsi="Times New Roman" w:cs="Times New Roman"/>
          <w:sz w:val="28"/>
          <w:szCs w:val="28"/>
        </w:rPr>
        <w:t>[</w:t>
      </w:r>
      <w:r w:rsidR="00AD073C">
        <w:rPr>
          <w:rFonts w:ascii="Times New Roman" w:hAnsi="Times New Roman" w:cs="Times New Roman"/>
          <w:sz w:val="28"/>
          <w:szCs w:val="28"/>
        </w:rPr>
        <w:t>71</w:t>
      </w:r>
      <w:r w:rsidRPr="00112561">
        <w:rPr>
          <w:rFonts w:ascii="Times New Roman" w:hAnsi="Times New Roman" w:cs="Times New Roman"/>
          <w:sz w:val="28"/>
          <w:szCs w:val="28"/>
        </w:rPr>
        <w:t xml:space="preserve">]. </w:t>
      </w:r>
      <w:bookmarkEnd w:id="23"/>
      <w:r w:rsidRPr="00112561">
        <w:rPr>
          <w:rFonts w:ascii="Times New Roman" w:hAnsi="Times New Roman" w:cs="Times New Roman"/>
          <w:sz w:val="28"/>
          <w:szCs w:val="28"/>
        </w:rPr>
        <w:t>Це породжує ілюзію безпечності фінансових операцій та знижує критичність сприйняття ризику. Саме тому розвиток цифрової фінансової грамотності є необхідною умовою збалансованої економічної соціалізації.</w:t>
      </w:r>
    </w:p>
    <w:p w14:paraId="5A4B38B1" w14:textId="0F52B0FC"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lastRenderedPageBreak/>
        <w:t xml:space="preserve"> </w:t>
      </w:r>
      <w:r w:rsidRPr="00197163">
        <w:rPr>
          <w:rFonts w:ascii="Times New Roman" w:hAnsi="Times New Roman" w:cs="Times New Roman"/>
          <w:sz w:val="28"/>
          <w:szCs w:val="28"/>
        </w:rPr>
        <w:t>Сьогодні саме цифрові комунікаційні платформи — соціальні мережі, онлайн-курси, мобільні додатки — стають ключовими агентами соціалізації. Вони не лише поширюють економічні знання, а й моделюють фінансові поведінкові стратегії, створюючи у молоді уявлення про успіх, добробут і самореалізацію.</w:t>
      </w:r>
      <w:r>
        <w:rPr>
          <w:rFonts w:ascii="Times New Roman" w:hAnsi="Times New Roman" w:cs="Times New Roman"/>
          <w:sz w:val="28"/>
          <w:szCs w:val="28"/>
        </w:rPr>
        <w:t xml:space="preserve"> </w:t>
      </w:r>
      <w:r w:rsidRPr="00225272">
        <w:rPr>
          <w:rFonts w:ascii="Times New Roman" w:hAnsi="Times New Roman" w:cs="Times New Roman"/>
          <w:sz w:val="28"/>
          <w:szCs w:val="28"/>
        </w:rPr>
        <w:t>Важливо зазначити, що цифрові агенти соціалізації не є нейтральними. Алгоритми соціальних мереж та рекламні системи формують інформаційне середовище, у якому підсилюються певні цінності — споживання, миттєвий успіх, самопрезентація через матеріальні символи. Це створює феномен «емоційної економіки»</w:t>
      </w:r>
      <w:r w:rsidR="00A92CCB" w:rsidRPr="00A92CCB">
        <w:rPr>
          <w:rFonts w:ascii="Times New Roman" w:hAnsi="Times New Roman" w:cs="Times New Roman"/>
          <w:sz w:val="28"/>
          <w:szCs w:val="28"/>
        </w:rPr>
        <w:t>, на це зверта</w:t>
      </w:r>
      <w:r w:rsidR="00A92CCB">
        <w:rPr>
          <w:rFonts w:ascii="Times New Roman" w:hAnsi="Times New Roman" w:cs="Times New Roman"/>
          <w:sz w:val="28"/>
          <w:szCs w:val="28"/>
        </w:rPr>
        <w:t>є</w:t>
      </w:r>
      <w:r w:rsidR="00A92CCB" w:rsidRPr="00A92CCB">
        <w:rPr>
          <w:rFonts w:ascii="Times New Roman" w:hAnsi="Times New Roman" w:cs="Times New Roman"/>
          <w:sz w:val="28"/>
          <w:szCs w:val="28"/>
        </w:rPr>
        <w:t xml:space="preserve"> увагу </w:t>
      </w:r>
      <w:r w:rsidRPr="00A92CCB">
        <w:rPr>
          <w:rFonts w:ascii="Times New Roman" w:hAnsi="Times New Roman" w:cs="Times New Roman"/>
          <w:sz w:val="28"/>
          <w:szCs w:val="28"/>
        </w:rPr>
        <w:t>Heath</w:t>
      </w:r>
      <w:r w:rsidR="00A92CCB" w:rsidRPr="00A92CCB">
        <w:t xml:space="preserve"> </w:t>
      </w:r>
      <w:r w:rsidR="00A92CCB" w:rsidRPr="00A92CCB">
        <w:rPr>
          <w:rFonts w:ascii="Times New Roman" w:hAnsi="Times New Roman" w:cs="Times New Roman"/>
          <w:sz w:val="28"/>
          <w:szCs w:val="28"/>
        </w:rPr>
        <w:t xml:space="preserve">R. </w:t>
      </w:r>
      <w:r w:rsidRPr="00A92CCB">
        <w:rPr>
          <w:rFonts w:ascii="Times New Roman" w:hAnsi="Times New Roman" w:cs="Times New Roman"/>
          <w:sz w:val="28"/>
          <w:szCs w:val="28"/>
        </w:rPr>
        <w:t xml:space="preserve">, </w:t>
      </w:r>
      <w:r w:rsidRPr="00225272">
        <w:rPr>
          <w:rFonts w:ascii="Times New Roman" w:hAnsi="Times New Roman" w:cs="Times New Roman"/>
          <w:sz w:val="28"/>
          <w:szCs w:val="28"/>
        </w:rPr>
        <w:t>коли фінансові рішення приймаються не на основі раціонального аналізу, а під впливом емоційних стимулів та соціального схвалення</w:t>
      </w:r>
      <w:bookmarkStart w:id="24" w:name="_Hlk214699800"/>
      <w:r w:rsidR="00A92CCB" w:rsidRPr="00A92CCB">
        <w:rPr>
          <w:rFonts w:ascii="Times New Roman" w:hAnsi="Times New Roman" w:cs="Times New Roman"/>
          <w:sz w:val="28"/>
          <w:szCs w:val="28"/>
        </w:rPr>
        <w:t>[</w:t>
      </w:r>
      <w:r w:rsidR="00AD073C">
        <w:rPr>
          <w:rFonts w:ascii="Times New Roman" w:hAnsi="Times New Roman" w:cs="Times New Roman"/>
          <w:sz w:val="28"/>
          <w:szCs w:val="28"/>
        </w:rPr>
        <w:t>66</w:t>
      </w:r>
      <w:r w:rsidR="00A92CCB" w:rsidRPr="00A92CCB">
        <w:rPr>
          <w:rFonts w:ascii="Times New Roman" w:hAnsi="Times New Roman" w:cs="Times New Roman"/>
          <w:sz w:val="28"/>
          <w:szCs w:val="28"/>
        </w:rPr>
        <w:t>].</w:t>
      </w:r>
      <w:bookmarkEnd w:id="24"/>
    </w:p>
    <w:p w14:paraId="12CAD4EA" w14:textId="77777777" w:rsidR="002E21E5" w:rsidRPr="00CB1A9F" w:rsidRDefault="002E21E5" w:rsidP="002E21E5">
      <w:pPr>
        <w:spacing w:line="360" w:lineRule="auto"/>
        <w:ind w:firstLine="720"/>
        <w:jc w:val="both"/>
        <w:rPr>
          <w:rFonts w:ascii="Times New Roman" w:hAnsi="Times New Roman" w:cs="Times New Roman"/>
          <w:sz w:val="28"/>
          <w:szCs w:val="28"/>
        </w:rPr>
      </w:pPr>
      <w:r w:rsidRPr="00CB1A9F">
        <w:rPr>
          <w:rFonts w:ascii="Times New Roman" w:hAnsi="Times New Roman" w:cs="Times New Roman"/>
          <w:sz w:val="28"/>
          <w:szCs w:val="28"/>
        </w:rPr>
        <w:t>У цьому контексті важливо враховувати міжпоколінні відмінності у сприйнятті цифрового простору.</w:t>
      </w:r>
    </w:p>
    <w:p w14:paraId="0A56DD18" w14:textId="77777777" w:rsidR="002E21E5" w:rsidRDefault="002E21E5" w:rsidP="002E21E5">
      <w:pPr>
        <w:spacing w:line="360" w:lineRule="auto"/>
        <w:ind w:firstLine="720"/>
        <w:jc w:val="both"/>
        <w:rPr>
          <w:rFonts w:ascii="Times New Roman" w:hAnsi="Times New Roman" w:cs="Times New Roman"/>
          <w:sz w:val="28"/>
          <w:szCs w:val="28"/>
        </w:rPr>
      </w:pPr>
      <w:r w:rsidRPr="00197163">
        <w:rPr>
          <w:rFonts w:ascii="Times New Roman" w:hAnsi="Times New Roman" w:cs="Times New Roman"/>
          <w:sz w:val="28"/>
          <w:szCs w:val="28"/>
        </w:rPr>
        <w:t>Аналізуючи різні покоління, можна побачити, що молодь покоління Z є першою генерацією, яка повністю соціалізувалася в умовах цифрової економіки, сприймаючи технології як природне середовище існування. Натомість покоління Alpha з дитинства занурене в штучний інтелект і віртуальні сервіси, що формує іншу модель економічної самостійності — більш технологічно залежну, але когнітивно гнучку.</w:t>
      </w:r>
    </w:p>
    <w:p w14:paraId="416C8B28" w14:textId="5E08E483" w:rsidR="002E21E5" w:rsidRPr="00CB1A9F" w:rsidRDefault="002E21E5" w:rsidP="002E21E5">
      <w:pPr>
        <w:spacing w:line="360" w:lineRule="auto"/>
        <w:ind w:firstLine="720"/>
        <w:jc w:val="both"/>
        <w:rPr>
          <w:rFonts w:ascii="Times New Roman" w:hAnsi="Times New Roman" w:cs="Times New Roman"/>
          <w:sz w:val="28"/>
          <w:szCs w:val="28"/>
        </w:rPr>
      </w:pPr>
      <w:r w:rsidRPr="00CB1A9F">
        <w:rPr>
          <w:rFonts w:ascii="Times New Roman" w:hAnsi="Times New Roman" w:cs="Times New Roman"/>
          <w:sz w:val="28"/>
          <w:szCs w:val="28"/>
        </w:rPr>
        <w:t>Для покоління Z цифрове середовище стало простором самореалізації та економічних експериментів — від фрілансу до криптоінвестицій. Покоління Alpha, яке зростає у повністю алгоритмізованому світі, демонструє іншу психологічну динаміку: меншу фінансову автономію, але вищу здатність до цифрової адаптації та колективного навчання. Порівняльні дослідження (McCrindle, 2023) показують, що саме різниця у рівні медіаграмотності визначатиме якість економічної соціалізації в майбутньому</w:t>
      </w:r>
      <w:r w:rsidR="007D60FA" w:rsidRPr="007D60FA">
        <w:rPr>
          <w:rFonts w:ascii="Times New Roman" w:hAnsi="Times New Roman" w:cs="Times New Roman"/>
          <w:sz w:val="28"/>
          <w:szCs w:val="28"/>
        </w:rPr>
        <w:t>[</w:t>
      </w:r>
      <w:r w:rsidR="00AD073C">
        <w:rPr>
          <w:rFonts w:ascii="Times New Roman" w:hAnsi="Times New Roman" w:cs="Times New Roman"/>
          <w:sz w:val="28"/>
          <w:szCs w:val="28"/>
        </w:rPr>
        <w:t>77</w:t>
      </w:r>
      <w:r w:rsidR="007D60FA" w:rsidRPr="007D60FA">
        <w:rPr>
          <w:rFonts w:ascii="Times New Roman" w:hAnsi="Times New Roman" w:cs="Times New Roman"/>
          <w:sz w:val="28"/>
          <w:szCs w:val="28"/>
        </w:rPr>
        <w:t>].</w:t>
      </w:r>
    </w:p>
    <w:p w14:paraId="7C23422A" w14:textId="3EE82F72" w:rsidR="002E21E5" w:rsidRPr="00112561" w:rsidRDefault="009F302A" w:rsidP="002E2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2E21E5" w:rsidRPr="00CB1A9F">
        <w:rPr>
          <w:rFonts w:ascii="Times New Roman" w:hAnsi="Times New Roman" w:cs="Times New Roman"/>
          <w:sz w:val="28"/>
          <w:szCs w:val="28"/>
        </w:rPr>
        <w:t xml:space="preserve">плив цифровізації на молодіжну економічну поведінку є не лише технологічним, але й психологічним процесом, у якому поєднуються нові </w:t>
      </w:r>
      <w:r w:rsidR="002E21E5" w:rsidRPr="00CB1A9F">
        <w:rPr>
          <w:rFonts w:ascii="Times New Roman" w:hAnsi="Times New Roman" w:cs="Times New Roman"/>
          <w:sz w:val="28"/>
          <w:szCs w:val="28"/>
        </w:rPr>
        <w:lastRenderedPageBreak/>
        <w:t>форми мислення, способи здобуття доходів та елементи самопрезентації у віртуальному просторі. Це свідчить про формування нового типу економічної культури, що ґрунтується на цифровій компетентності, гнучкості та високій мотивації до саморозвитку.</w:t>
      </w:r>
    </w:p>
    <w:p w14:paraId="6FAE2DC8" w14:textId="26042855"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Сучасна молодь живе в просторі, де соціальні мережі виконують функції не лише комунікації, а й соціально-економічного виховання. Як показує дослідження Pew Research Center (2023), понад 70 % молодих людей віком 18–29 років визнають, що отримують поради щодо праці, інвестицій та фінансів із контенту в соцмережах [</w:t>
      </w:r>
      <w:r w:rsidR="00AD073C">
        <w:rPr>
          <w:rFonts w:ascii="Times New Roman" w:hAnsi="Times New Roman" w:cs="Times New Roman"/>
          <w:sz w:val="28"/>
          <w:szCs w:val="28"/>
        </w:rPr>
        <w:t>97</w:t>
      </w:r>
      <w:r w:rsidRPr="00112561">
        <w:rPr>
          <w:rFonts w:ascii="Times New Roman" w:hAnsi="Times New Roman" w:cs="Times New Roman"/>
          <w:sz w:val="28"/>
          <w:szCs w:val="28"/>
        </w:rPr>
        <w:t>].</w:t>
      </w:r>
    </w:p>
    <w:p w14:paraId="081F3A7C" w14:textId="0AA136AC"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Інфлюенсери – нові «агенти соціалізації», що впливають на економічну поведінку через емоційне наслідування та ідентифікацію. Вони демонструють успішні моделі підприємництва, інвестування, споживання й підкріплюють їх візуальним та емоційним контентом. Це створює ілюзію досяжності «швидкого успіху», підсилює мотивацію, але водночас провокує нереалістичні очікування й психологічну нестійкість до невдач [</w:t>
      </w:r>
      <w:r w:rsidR="00AD073C">
        <w:rPr>
          <w:rFonts w:ascii="Times New Roman" w:hAnsi="Times New Roman" w:cs="Times New Roman"/>
          <w:sz w:val="28"/>
          <w:szCs w:val="28"/>
        </w:rPr>
        <w:t>76</w:t>
      </w:r>
      <w:r w:rsidRPr="00112561">
        <w:rPr>
          <w:rFonts w:ascii="Times New Roman" w:hAnsi="Times New Roman" w:cs="Times New Roman"/>
          <w:sz w:val="28"/>
          <w:szCs w:val="28"/>
        </w:rPr>
        <w:t>].</w:t>
      </w:r>
    </w:p>
    <w:p w14:paraId="31135F05" w14:textId="542E9A13"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За спостереженнями українських психологів</w:t>
      </w:r>
      <w:r w:rsidR="007D60FA">
        <w:rPr>
          <w:rFonts w:ascii="Times New Roman" w:hAnsi="Times New Roman" w:cs="Times New Roman"/>
          <w:sz w:val="28"/>
          <w:szCs w:val="28"/>
        </w:rPr>
        <w:t xml:space="preserve">, І. </w:t>
      </w:r>
      <w:r w:rsidRPr="00112561">
        <w:rPr>
          <w:rFonts w:ascii="Times New Roman" w:hAnsi="Times New Roman" w:cs="Times New Roman"/>
          <w:sz w:val="28"/>
          <w:szCs w:val="28"/>
        </w:rPr>
        <w:t>Лук’янов</w:t>
      </w:r>
      <w:r w:rsidR="007D60FA">
        <w:rPr>
          <w:rFonts w:ascii="Times New Roman" w:hAnsi="Times New Roman" w:cs="Times New Roman"/>
          <w:sz w:val="28"/>
          <w:szCs w:val="28"/>
        </w:rPr>
        <w:t>ої та  О.</w:t>
      </w:r>
      <w:r w:rsidRPr="00112561">
        <w:rPr>
          <w:rFonts w:ascii="Times New Roman" w:hAnsi="Times New Roman" w:cs="Times New Roman"/>
          <w:sz w:val="28"/>
          <w:szCs w:val="28"/>
        </w:rPr>
        <w:t xml:space="preserve"> Балакірєв</w:t>
      </w:r>
      <w:r w:rsidR="007D60FA">
        <w:rPr>
          <w:rFonts w:ascii="Times New Roman" w:hAnsi="Times New Roman" w:cs="Times New Roman"/>
          <w:sz w:val="28"/>
          <w:szCs w:val="28"/>
        </w:rPr>
        <w:t>ої</w:t>
      </w:r>
      <w:r w:rsidRPr="00112561">
        <w:rPr>
          <w:rFonts w:ascii="Times New Roman" w:hAnsi="Times New Roman" w:cs="Times New Roman"/>
          <w:sz w:val="28"/>
          <w:szCs w:val="28"/>
        </w:rPr>
        <w:t>, соціальні мережі змінюють ціннісну структуру молоді: замість традиційних параметрів «праця – успіх – результат» переважають «самопрезентація – визнання – вплив». Це зміщення фокусу з процесу на зовнішній ефект зумовлює формування нової психологічної установки – «економічного іміджу» як мірки цінності особистості [</w:t>
      </w:r>
      <w:r w:rsidR="00AD073C">
        <w:rPr>
          <w:rFonts w:ascii="Times New Roman" w:hAnsi="Times New Roman" w:cs="Times New Roman"/>
          <w:sz w:val="28"/>
          <w:szCs w:val="28"/>
        </w:rPr>
        <w:t>4</w:t>
      </w:r>
      <w:r w:rsidRPr="00112561">
        <w:rPr>
          <w:rFonts w:ascii="Times New Roman" w:hAnsi="Times New Roman" w:cs="Times New Roman"/>
          <w:sz w:val="28"/>
          <w:szCs w:val="28"/>
        </w:rPr>
        <w:t>].</w:t>
      </w:r>
    </w:p>
    <w:p w14:paraId="4F311097" w14:textId="488E86C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Вплив інфлюенсерів має амбівалентний характер. З одного боку, вони сприяють популяризації фінансової освіти (через YouTube-канали, платформи типу Prometheus, Coursera), з іншого – часто транслюють споживацькі або маніпулятивні цінності. Проблема полягає в тому, що молодь сприймає цифрових лідерів як «референтну групу» з високим рівнем емоційної залученості, тому вплив інфлюенсерів переважає вплив реальних викладачів чи батьків </w:t>
      </w:r>
      <w:bookmarkStart w:id="25" w:name="_Hlk214700257"/>
      <w:r w:rsidRPr="00112561">
        <w:rPr>
          <w:rFonts w:ascii="Times New Roman" w:hAnsi="Times New Roman" w:cs="Times New Roman"/>
          <w:sz w:val="28"/>
          <w:szCs w:val="28"/>
        </w:rPr>
        <w:t>[</w:t>
      </w:r>
      <w:r w:rsidR="00AD073C">
        <w:rPr>
          <w:rFonts w:ascii="Times New Roman" w:hAnsi="Times New Roman" w:cs="Times New Roman"/>
          <w:sz w:val="28"/>
          <w:szCs w:val="28"/>
        </w:rPr>
        <w:t>42</w:t>
      </w:r>
      <w:r w:rsidRPr="00112561">
        <w:rPr>
          <w:rFonts w:ascii="Times New Roman" w:hAnsi="Times New Roman" w:cs="Times New Roman"/>
          <w:sz w:val="28"/>
          <w:szCs w:val="28"/>
        </w:rPr>
        <w:t>].</w:t>
      </w:r>
      <w:bookmarkEnd w:id="25"/>
    </w:p>
    <w:p w14:paraId="28565F87" w14:textId="055A6450"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lastRenderedPageBreak/>
        <w:t xml:space="preserve">Особливого значення набуває феномен FOMO («страх упустити можливість»). Він спонукає молодь постійно порівнювати себе з іншими, здійснювати імпульсивні покупки та інвестиції. За даними Global Youth Economic Behavior Study </w:t>
      </w:r>
      <w:r w:rsidR="00B95B20" w:rsidRPr="00B95B20">
        <w:rPr>
          <w:rFonts w:ascii="Times New Roman" w:hAnsi="Times New Roman" w:cs="Times New Roman"/>
          <w:sz w:val="28"/>
          <w:szCs w:val="28"/>
        </w:rPr>
        <w:t>[</w:t>
      </w:r>
      <w:r w:rsidR="00AD073C">
        <w:rPr>
          <w:rFonts w:ascii="Times New Roman" w:hAnsi="Times New Roman" w:cs="Times New Roman"/>
          <w:sz w:val="28"/>
          <w:szCs w:val="28"/>
        </w:rPr>
        <w:t>113</w:t>
      </w:r>
      <w:r w:rsidR="00B95B20" w:rsidRPr="00B95B20">
        <w:rPr>
          <w:rFonts w:ascii="Times New Roman" w:hAnsi="Times New Roman" w:cs="Times New Roman"/>
          <w:sz w:val="28"/>
          <w:szCs w:val="28"/>
        </w:rPr>
        <w:t>]</w:t>
      </w:r>
      <w:r w:rsidRPr="00112561">
        <w:rPr>
          <w:rFonts w:ascii="Times New Roman" w:hAnsi="Times New Roman" w:cs="Times New Roman"/>
          <w:sz w:val="28"/>
          <w:szCs w:val="28"/>
        </w:rPr>
        <w:t>, 43 % опитаних молодих людей здійснювали фінансові рішення під емоційним впливом онлайн-контенту [</w:t>
      </w:r>
      <w:r w:rsidR="00AD073C">
        <w:rPr>
          <w:rFonts w:ascii="Times New Roman" w:hAnsi="Times New Roman" w:cs="Times New Roman"/>
          <w:sz w:val="28"/>
          <w:szCs w:val="28"/>
        </w:rPr>
        <w:t>48</w:t>
      </w:r>
      <w:r w:rsidRPr="00112561">
        <w:rPr>
          <w:rFonts w:ascii="Times New Roman" w:hAnsi="Times New Roman" w:cs="Times New Roman"/>
          <w:sz w:val="28"/>
          <w:szCs w:val="28"/>
        </w:rPr>
        <w:t>]. Це доводить, що соціальні мережі не лише інформують, а й психологічно структурують економічну поведінку.</w:t>
      </w:r>
    </w:p>
    <w:p w14:paraId="149B7C63"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Процес економічної соціалізації молоді у цифровому середовищі супроводжується низкою психологічних бар’єрів, що впливають на ефективність формування економічної компетентності та самосвідомості.</w:t>
      </w:r>
    </w:p>
    <w:p w14:paraId="2BFF9A3D" w14:textId="13C23D52" w:rsidR="002E21E5" w:rsidRPr="00112561" w:rsidRDefault="002E21E5" w:rsidP="002E21E5">
      <w:pPr>
        <w:spacing w:line="360" w:lineRule="auto"/>
        <w:ind w:firstLine="720"/>
        <w:jc w:val="both"/>
        <w:rPr>
          <w:rFonts w:ascii="Times New Roman" w:hAnsi="Times New Roman" w:cs="Times New Roman"/>
          <w:sz w:val="28"/>
          <w:szCs w:val="28"/>
        </w:rPr>
      </w:pPr>
      <w:r w:rsidRPr="00221949">
        <w:rPr>
          <w:rFonts w:ascii="Times New Roman" w:hAnsi="Times New Roman" w:cs="Times New Roman"/>
          <w:sz w:val="28"/>
          <w:szCs w:val="28"/>
        </w:rPr>
        <w:t>Як підкреслює Zuboff (2019) у праці The Age of Surveillance Capitalism, цифрова епоха створює нову соціальну реальність, де людина стає одночасно суб’єктом і продуктом інформаційного ринку [</w:t>
      </w:r>
      <w:r w:rsidR="00AD073C">
        <w:rPr>
          <w:rFonts w:ascii="Times New Roman" w:hAnsi="Times New Roman" w:cs="Times New Roman"/>
          <w:sz w:val="28"/>
          <w:szCs w:val="28"/>
        </w:rPr>
        <w:t>117</w:t>
      </w:r>
      <w:r w:rsidRPr="00221949">
        <w:rPr>
          <w:rFonts w:ascii="Times New Roman" w:hAnsi="Times New Roman" w:cs="Times New Roman"/>
          <w:sz w:val="28"/>
          <w:szCs w:val="28"/>
        </w:rPr>
        <w:t>]. Це породжує низку ризиків:</w:t>
      </w:r>
      <w:r w:rsidRPr="00112561">
        <w:rPr>
          <w:rFonts w:ascii="Times New Roman" w:hAnsi="Times New Roman" w:cs="Times New Roman"/>
          <w:sz w:val="28"/>
          <w:szCs w:val="28"/>
        </w:rPr>
        <w:t xml:space="preserve"> втрату автономії, емоційне виснаження, маніпулятивні практики у сфері споживання та фінансів.</w:t>
      </w:r>
    </w:p>
    <w:p w14:paraId="07CCD973"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До когнітивних бар’єрів належать інформаційна перевантаженість, дезінформація, нестача критичного мислення. Молодь часто сприймає цифрову інформацію як достовірну без перевірки джерел, що спотворює економічні уявлення.</w:t>
      </w:r>
    </w:p>
    <w:p w14:paraId="58BEC899" w14:textId="5F6E8C6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Дослідження UNESCO Digital Literacy Report (2023) засвідчує: лише 41 % молодих користувачів здатні розрізняти комерційну рекламу від нейтральної інформації у соцмережах [</w:t>
      </w:r>
      <w:r w:rsidR="00AD073C">
        <w:rPr>
          <w:rFonts w:ascii="Times New Roman" w:hAnsi="Times New Roman" w:cs="Times New Roman"/>
          <w:sz w:val="28"/>
          <w:szCs w:val="28"/>
        </w:rPr>
        <w:t>108</w:t>
      </w:r>
      <w:r w:rsidRPr="00112561">
        <w:rPr>
          <w:rFonts w:ascii="Times New Roman" w:hAnsi="Times New Roman" w:cs="Times New Roman"/>
          <w:sz w:val="28"/>
          <w:szCs w:val="28"/>
        </w:rPr>
        <w:t>].</w:t>
      </w:r>
    </w:p>
    <w:p w14:paraId="2A227BC9"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Це призводить до формування викривлених уявлень про успіх, інвестиції та споживання.</w:t>
      </w:r>
    </w:p>
    <w:p w14:paraId="07F39E92" w14:textId="42E82A93" w:rsidR="002E21E5" w:rsidRPr="00112561" w:rsidRDefault="00C91953" w:rsidP="002E21E5">
      <w:pPr>
        <w:spacing w:line="360" w:lineRule="auto"/>
        <w:ind w:firstLine="720"/>
        <w:jc w:val="both"/>
        <w:rPr>
          <w:rFonts w:ascii="Times New Roman" w:hAnsi="Times New Roman" w:cs="Times New Roman"/>
          <w:sz w:val="28"/>
          <w:szCs w:val="28"/>
        </w:rPr>
      </w:pPr>
      <w:r w:rsidRPr="00C91953">
        <w:rPr>
          <w:rFonts w:ascii="Times New Roman" w:hAnsi="Times New Roman" w:cs="Times New Roman"/>
          <w:sz w:val="28"/>
          <w:szCs w:val="28"/>
        </w:rPr>
        <w:t xml:space="preserve">Емоційні ризики, пов’язані з активним використанням соціальних мереж, стають дедалі відчутнішими для підлітків. Згідно зі звітом Pew Research Center (2025), значна частина молоді повідомляє про негативний вплив онлайн-платформ на свій психічний стан. Найпоширенішими проявами </w:t>
      </w:r>
      <w:r w:rsidRPr="00C91953">
        <w:rPr>
          <w:rFonts w:ascii="Times New Roman" w:hAnsi="Times New Roman" w:cs="Times New Roman"/>
          <w:sz w:val="28"/>
          <w:szCs w:val="28"/>
        </w:rPr>
        <w:lastRenderedPageBreak/>
        <w:t>є відчуття тривоги та незадоволеності собою, що виникають через постійне порівняння власного життя та досягнень із демонстративними «успіхами» інших користувачів, а також емоційне виснаження внаслідок надмірного потоку інформації та безперервної присутності в мережі</w:t>
      </w:r>
      <w:r w:rsidR="002E21E5" w:rsidRPr="00112561">
        <w:rPr>
          <w:rFonts w:ascii="Times New Roman" w:hAnsi="Times New Roman" w:cs="Times New Roman"/>
          <w:sz w:val="28"/>
          <w:szCs w:val="28"/>
        </w:rPr>
        <w:t>[</w:t>
      </w:r>
      <w:r w:rsidR="00AD073C">
        <w:rPr>
          <w:rFonts w:ascii="Times New Roman" w:hAnsi="Times New Roman" w:cs="Times New Roman"/>
          <w:sz w:val="28"/>
          <w:szCs w:val="28"/>
        </w:rPr>
        <w:t>98</w:t>
      </w:r>
      <w:r w:rsidR="002E21E5" w:rsidRPr="00112561">
        <w:rPr>
          <w:rFonts w:ascii="Times New Roman" w:hAnsi="Times New Roman" w:cs="Times New Roman"/>
          <w:sz w:val="28"/>
          <w:szCs w:val="28"/>
        </w:rPr>
        <w:t>].</w:t>
      </w:r>
    </w:p>
    <w:p w14:paraId="281704A2"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Така постійна стимуляція заздрісно-змагальних емоцій знижує самооцінку й спричиняє імпульсивну економічну поведінку.</w:t>
      </w:r>
    </w:p>
    <w:p w14:paraId="16197A2B"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Цифрове середовище породжує також соціальні бар’єри — атомізацію особистості, зниження міжособистісної довіри, зростання відчуття відчуженості.</w:t>
      </w:r>
    </w:p>
    <w:p w14:paraId="6642B785" w14:textId="77777777" w:rsidR="00414541" w:rsidRDefault="00414541" w:rsidP="002E21E5">
      <w:pPr>
        <w:spacing w:line="360" w:lineRule="auto"/>
        <w:ind w:firstLine="720"/>
        <w:jc w:val="both"/>
        <w:rPr>
          <w:rFonts w:ascii="Times New Roman" w:hAnsi="Times New Roman" w:cs="Times New Roman"/>
          <w:sz w:val="28"/>
          <w:szCs w:val="28"/>
        </w:rPr>
      </w:pPr>
      <w:r w:rsidRPr="00414541">
        <w:rPr>
          <w:rFonts w:ascii="Times New Roman" w:hAnsi="Times New Roman" w:cs="Times New Roman"/>
          <w:sz w:val="28"/>
          <w:szCs w:val="28"/>
        </w:rPr>
        <w:t>У сучасному мінливому цифровому суспільстві людям дедалі складніше спиратися на сталі орієнтири, тому психологічна стійкість стає вирішальною передумовою гармонійної соціалізації.</w:t>
      </w:r>
    </w:p>
    <w:p w14:paraId="7A618B8C" w14:textId="11B84BDA"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В економічному вимірі це означає, що молодь часто приймає фінансові рішення без довгострокового планування, орієнтуючись на короткочасне задоволення.</w:t>
      </w:r>
    </w:p>
    <w:p w14:paraId="00561685" w14:textId="77777777" w:rsidR="00414541" w:rsidRDefault="00414541" w:rsidP="002E21E5">
      <w:pPr>
        <w:spacing w:line="360" w:lineRule="auto"/>
        <w:ind w:firstLine="720"/>
        <w:jc w:val="both"/>
        <w:rPr>
          <w:rFonts w:ascii="Times New Roman" w:hAnsi="Times New Roman" w:cs="Times New Roman"/>
          <w:sz w:val="28"/>
          <w:szCs w:val="28"/>
        </w:rPr>
      </w:pPr>
      <w:r w:rsidRPr="00414541">
        <w:rPr>
          <w:rFonts w:ascii="Times New Roman" w:hAnsi="Times New Roman" w:cs="Times New Roman"/>
          <w:sz w:val="28"/>
          <w:szCs w:val="28"/>
        </w:rPr>
        <w:t>В українських реаліях ці ризики посилюються поствоєнною невизначеністю: масштабною міграцією, складнощами соціальної адаптації та нестабільністю ринку праці. Молодь дедалі частіше висловлює занепокоєння щодо власного економічного майбутнього, що природно знижує впевненість у започаткуванні власної справи та стримує підприємницьку активність.</w:t>
      </w:r>
    </w:p>
    <w:p w14:paraId="524019BA" w14:textId="6BC29FAD"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Серед психологічних механізмів подолання бар’єрів дослідник</w:t>
      </w:r>
      <w:r w:rsidR="00414541">
        <w:rPr>
          <w:rFonts w:ascii="Times New Roman" w:hAnsi="Times New Roman" w:cs="Times New Roman"/>
          <w:sz w:val="28"/>
          <w:szCs w:val="28"/>
        </w:rPr>
        <w:t xml:space="preserve"> </w:t>
      </w:r>
      <w:r w:rsidRPr="00112561">
        <w:rPr>
          <w:rFonts w:ascii="Times New Roman" w:hAnsi="Times New Roman" w:cs="Times New Roman"/>
          <w:sz w:val="28"/>
          <w:szCs w:val="28"/>
        </w:rPr>
        <w:t xml:space="preserve">Bandura  називають розвиток самоефективності, емоційної регуляції та медіаграмотності </w:t>
      </w:r>
      <w:bookmarkStart w:id="26" w:name="_Hlk214725097"/>
      <w:r w:rsidRPr="00112561">
        <w:rPr>
          <w:rFonts w:ascii="Times New Roman" w:hAnsi="Times New Roman" w:cs="Times New Roman"/>
          <w:sz w:val="28"/>
          <w:szCs w:val="28"/>
        </w:rPr>
        <w:t>[</w:t>
      </w:r>
      <w:r w:rsidR="008F3C8F">
        <w:rPr>
          <w:rFonts w:ascii="Times New Roman" w:hAnsi="Times New Roman" w:cs="Times New Roman"/>
          <w:sz w:val="28"/>
          <w:szCs w:val="28"/>
        </w:rPr>
        <w:t>5</w:t>
      </w:r>
      <w:r w:rsidRPr="00112561">
        <w:rPr>
          <w:rFonts w:ascii="Times New Roman" w:hAnsi="Times New Roman" w:cs="Times New Roman"/>
          <w:sz w:val="28"/>
          <w:szCs w:val="28"/>
        </w:rPr>
        <w:t>].</w:t>
      </w:r>
    </w:p>
    <w:bookmarkEnd w:id="26"/>
    <w:p w14:paraId="0027D3BC" w14:textId="6833CC09"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Програми EU Digital Education Plan 2023 та OECD Skills Strategy (2024) рекомендують інтегрувати курси з цифрової фінансової грамотності у навчальні програми, щоб підвищити психологічну стійкість молоді перед ризиками цифрового ринку [</w:t>
      </w:r>
      <w:r w:rsidR="008F3C8F">
        <w:rPr>
          <w:rFonts w:ascii="Times New Roman" w:hAnsi="Times New Roman" w:cs="Times New Roman"/>
          <w:sz w:val="28"/>
          <w:szCs w:val="28"/>
        </w:rPr>
        <w:t>60</w:t>
      </w:r>
      <w:r w:rsidR="00414541">
        <w:rPr>
          <w:rFonts w:ascii="Times New Roman" w:hAnsi="Times New Roman" w:cs="Times New Roman"/>
          <w:sz w:val="28"/>
          <w:szCs w:val="28"/>
        </w:rPr>
        <w:t xml:space="preserve">, </w:t>
      </w:r>
      <w:r w:rsidR="008F3C8F">
        <w:rPr>
          <w:rFonts w:ascii="Times New Roman" w:hAnsi="Times New Roman" w:cs="Times New Roman"/>
          <w:sz w:val="28"/>
          <w:szCs w:val="28"/>
        </w:rPr>
        <w:t>92</w:t>
      </w:r>
      <w:r w:rsidRPr="00112561">
        <w:rPr>
          <w:rFonts w:ascii="Times New Roman" w:hAnsi="Times New Roman" w:cs="Times New Roman"/>
          <w:sz w:val="28"/>
          <w:szCs w:val="28"/>
        </w:rPr>
        <w:t>].</w:t>
      </w:r>
    </w:p>
    <w:p w14:paraId="7859CF29" w14:textId="516FF52C" w:rsidR="00955969" w:rsidRDefault="00955969" w:rsidP="002E21E5">
      <w:pPr>
        <w:spacing w:line="360" w:lineRule="auto"/>
        <w:ind w:firstLine="720"/>
        <w:jc w:val="both"/>
        <w:rPr>
          <w:rFonts w:ascii="Times New Roman" w:hAnsi="Times New Roman" w:cs="Times New Roman"/>
          <w:sz w:val="28"/>
          <w:szCs w:val="28"/>
        </w:rPr>
      </w:pPr>
      <w:r w:rsidRPr="00955969">
        <w:rPr>
          <w:rFonts w:ascii="Times New Roman" w:hAnsi="Times New Roman" w:cs="Times New Roman"/>
          <w:sz w:val="28"/>
          <w:szCs w:val="28"/>
        </w:rPr>
        <w:lastRenderedPageBreak/>
        <w:t xml:space="preserve">У процесі цифрової трансформації формується багаторівнева цифрова ідентичність, що охоплює соціальні, професійні та економічні прояви особистості. Як підкреслює </w:t>
      </w:r>
      <w:r>
        <w:rPr>
          <w:rFonts w:ascii="Times New Roman" w:hAnsi="Times New Roman" w:cs="Times New Roman"/>
          <w:sz w:val="28"/>
          <w:szCs w:val="28"/>
        </w:rPr>
        <w:t xml:space="preserve"> А. </w:t>
      </w:r>
      <w:r w:rsidRPr="00955969">
        <w:rPr>
          <w:rFonts w:ascii="Times New Roman" w:hAnsi="Times New Roman" w:cs="Times New Roman"/>
          <w:sz w:val="28"/>
          <w:szCs w:val="28"/>
        </w:rPr>
        <w:t>Гончарова, цифрова ідентичність поєднує реальні характеристики людини з її онлайн-репрезентаціями, включаючи поведінку у цифрових сервісах, використання електронних ресурсів та самопрезентацію у мережі</w:t>
      </w:r>
      <w:r w:rsidR="008F3C8F">
        <w:rPr>
          <w:rFonts w:ascii="Times New Roman" w:hAnsi="Times New Roman" w:cs="Times New Roman"/>
          <w:sz w:val="28"/>
          <w:szCs w:val="28"/>
        </w:rPr>
        <w:t xml:space="preserve"> </w:t>
      </w:r>
      <w:r w:rsidRPr="00955969">
        <w:rPr>
          <w:rFonts w:ascii="Times New Roman" w:hAnsi="Times New Roman" w:cs="Times New Roman"/>
          <w:sz w:val="28"/>
          <w:szCs w:val="28"/>
        </w:rPr>
        <w:t>[</w:t>
      </w:r>
      <w:r w:rsidR="008F3C8F">
        <w:rPr>
          <w:rFonts w:ascii="Times New Roman" w:hAnsi="Times New Roman" w:cs="Times New Roman"/>
          <w:sz w:val="28"/>
          <w:szCs w:val="28"/>
        </w:rPr>
        <w:t>8</w:t>
      </w:r>
      <w:r w:rsidRPr="00955969">
        <w:rPr>
          <w:rFonts w:ascii="Times New Roman" w:hAnsi="Times New Roman" w:cs="Times New Roman"/>
          <w:sz w:val="28"/>
          <w:szCs w:val="28"/>
        </w:rPr>
        <w:t>]. У цьому контексті економічні уявлення особистості — її фінансова активність, споживчі практики, взаємодія з цифровими платформами — стають складовою ширшої цифрової самоідентифікації, що визначає місце людини у сучасному цифровому середовищі.</w:t>
      </w:r>
    </w:p>
    <w:p w14:paraId="5FC43F12" w14:textId="31725AFA"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Цю концепцію підтримує </w:t>
      </w:r>
      <w:r w:rsidR="00955969">
        <w:rPr>
          <w:rFonts w:ascii="Times New Roman" w:hAnsi="Times New Roman" w:cs="Times New Roman"/>
          <w:sz w:val="28"/>
          <w:szCs w:val="28"/>
          <w:lang w:val="en-US"/>
        </w:rPr>
        <w:t>J</w:t>
      </w:r>
      <w:r w:rsidR="00955969" w:rsidRPr="00955969">
        <w:rPr>
          <w:rFonts w:ascii="Times New Roman" w:hAnsi="Times New Roman" w:cs="Times New Roman"/>
          <w:sz w:val="28"/>
          <w:szCs w:val="28"/>
        </w:rPr>
        <w:t xml:space="preserve">. </w:t>
      </w:r>
      <w:r w:rsidRPr="00112561">
        <w:rPr>
          <w:rFonts w:ascii="Times New Roman" w:hAnsi="Times New Roman" w:cs="Times New Roman"/>
          <w:sz w:val="28"/>
          <w:szCs w:val="28"/>
        </w:rPr>
        <w:t>Arnett (2015), підкреслюючи, що молодіжна ідентичність формується у процесі «самопроєктування» через цифрові платформи, де економічний успіх стає частиною самовираження [</w:t>
      </w:r>
      <w:r w:rsidR="008F3C8F">
        <w:rPr>
          <w:rFonts w:ascii="Times New Roman" w:hAnsi="Times New Roman" w:cs="Times New Roman"/>
          <w:sz w:val="28"/>
          <w:szCs w:val="28"/>
        </w:rPr>
        <w:t>51</w:t>
      </w:r>
      <w:r w:rsidRPr="00112561">
        <w:rPr>
          <w:rFonts w:ascii="Times New Roman" w:hAnsi="Times New Roman" w:cs="Times New Roman"/>
          <w:sz w:val="28"/>
          <w:szCs w:val="28"/>
        </w:rPr>
        <w:t>].</w:t>
      </w:r>
    </w:p>
    <w:p w14:paraId="06B478F9"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У результаті з’являються нові моделі економічної поведінки:</w:t>
      </w:r>
    </w:p>
    <w:p w14:paraId="54919D5B" w14:textId="77777777" w:rsidR="002E21E5" w:rsidRPr="00955969" w:rsidRDefault="002E21E5" w:rsidP="003C5744">
      <w:pPr>
        <w:pStyle w:val="a9"/>
        <w:numPr>
          <w:ilvl w:val="0"/>
          <w:numId w:val="38"/>
        </w:numPr>
        <w:spacing w:line="360" w:lineRule="auto"/>
        <w:jc w:val="both"/>
        <w:rPr>
          <w:rFonts w:ascii="Times New Roman" w:hAnsi="Times New Roman" w:cs="Times New Roman"/>
          <w:sz w:val="28"/>
          <w:szCs w:val="28"/>
        </w:rPr>
      </w:pPr>
      <w:r w:rsidRPr="00955969">
        <w:rPr>
          <w:rFonts w:ascii="Times New Roman" w:hAnsi="Times New Roman" w:cs="Times New Roman"/>
          <w:sz w:val="28"/>
          <w:szCs w:val="28"/>
        </w:rPr>
        <w:t>цифрове споживання (онлайн-покупки, підпискові сервіси, NFT-культура);</w:t>
      </w:r>
    </w:p>
    <w:p w14:paraId="714E8F09" w14:textId="77777777" w:rsidR="002E21E5" w:rsidRPr="00955969" w:rsidRDefault="002E21E5" w:rsidP="003C5744">
      <w:pPr>
        <w:pStyle w:val="a9"/>
        <w:numPr>
          <w:ilvl w:val="0"/>
          <w:numId w:val="38"/>
        </w:numPr>
        <w:spacing w:line="360" w:lineRule="auto"/>
        <w:jc w:val="both"/>
        <w:rPr>
          <w:rFonts w:ascii="Times New Roman" w:hAnsi="Times New Roman" w:cs="Times New Roman"/>
          <w:sz w:val="28"/>
          <w:szCs w:val="28"/>
        </w:rPr>
      </w:pPr>
      <w:r w:rsidRPr="00955969">
        <w:rPr>
          <w:rFonts w:ascii="Times New Roman" w:hAnsi="Times New Roman" w:cs="Times New Roman"/>
          <w:sz w:val="28"/>
          <w:szCs w:val="28"/>
        </w:rPr>
        <w:t>цифрове підприємництво (фріланс, стартапи, контент-монетизація);</w:t>
      </w:r>
    </w:p>
    <w:p w14:paraId="6DD24A72" w14:textId="77777777" w:rsidR="002E21E5" w:rsidRPr="00955969" w:rsidRDefault="002E21E5" w:rsidP="003C5744">
      <w:pPr>
        <w:pStyle w:val="a9"/>
        <w:numPr>
          <w:ilvl w:val="0"/>
          <w:numId w:val="38"/>
        </w:numPr>
        <w:spacing w:line="360" w:lineRule="auto"/>
        <w:jc w:val="both"/>
        <w:rPr>
          <w:rFonts w:ascii="Times New Roman" w:hAnsi="Times New Roman" w:cs="Times New Roman"/>
          <w:sz w:val="28"/>
          <w:szCs w:val="28"/>
        </w:rPr>
      </w:pPr>
      <w:r w:rsidRPr="00955969">
        <w:rPr>
          <w:rFonts w:ascii="Times New Roman" w:hAnsi="Times New Roman" w:cs="Times New Roman"/>
          <w:sz w:val="28"/>
          <w:szCs w:val="28"/>
        </w:rPr>
        <w:t>цифровий волонтаризм (участь у благодійних кампаніях, краудфандингу).</w:t>
      </w:r>
    </w:p>
    <w:p w14:paraId="377EF31F"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Кожна з цих форм має подвійний вплив: розвиває економічну самостійність, але водночас створює ризики залежності від онлайн-визнання.</w:t>
      </w:r>
    </w:p>
    <w:p w14:paraId="1C41C1E8" w14:textId="1F3270B5"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Як показує OECD Skills Outlook (2024), молоді люди, які активно створюють контент і монетизують його, демонструють вищу економічну впевненість, але також більший рівень стресу й тривожності [</w:t>
      </w:r>
      <w:r w:rsidR="008F3C8F">
        <w:rPr>
          <w:rFonts w:ascii="Times New Roman" w:hAnsi="Times New Roman" w:cs="Times New Roman"/>
          <w:sz w:val="28"/>
          <w:szCs w:val="28"/>
        </w:rPr>
        <w:t>92</w:t>
      </w:r>
      <w:r w:rsidRPr="00112561">
        <w:rPr>
          <w:rFonts w:ascii="Times New Roman" w:hAnsi="Times New Roman" w:cs="Times New Roman"/>
          <w:sz w:val="28"/>
          <w:szCs w:val="28"/>
        </w:rPr>
        <w:t>].</w:t>
      </w:r>
    </w:p>
    <w:p w14:paraId="21B8AC5D" w14:textId="321FC6F2"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 xml:space="preserve">Українські дослідники (Балакірєва О., Лук’янова І., 2023) встановили, що цифрове підприємництво підвищує самооцінку молоді, проте водночас </w:t>
      </w:r>
      <w:r w:rsidRPr="00112561">
        <w:rPr>
          <w:rFonts w:ascii="Times New Roman" w:hAnsi="Times New Roman" w:cs="Times New Roman"/>
          <w:sz w:val="28"/>
          <w:szCs w:val="28"/>
        </w:rPr>
        <w:lastRenderedPageBreak/>
        <w:t>посилює прагнення до миттєвих результатів і знижує толерантність до невизначеності [</w:t>
      </w:r>
      <w:r w:rsidR="008F3C8F">
        <w:rPr>
          <w:rFonts w:ascii="Times New Roman" w:hAnsi="Times New Roman" w:cs="Times New Roman"/>
          <w:sz w:val="28"/>
          <w:szCs w:val="28"/>
        </w:rPr>
        <w:t>4</w:t>
      </w:r>
      <w:r w:rsidRPr="00112561">
        <w:rPr>
          <w:rFonts w:ascii="Times New Roman" w:hAnsi="Times New Roman" w:cs="Times New Roman"/>
          <w:sz w:val="28"/>
          <w:szCs w:val="28"/>
        </w:rPr>
        <w:t>].</w:t>
      </w:r>
    </w:p>
    <w:p w14:paraId="44B91F69"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Отже, цифрова ідентичність може виступати як ресурсом розвитку, так і фактором психологічної уразливості.</w:t>
      </w:r>
    </w:p>
    <w:p w14:paraId="0CF6DEC2" w14:textId="77777777"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Цифровізація є провідним чинником трансформації економічної соціалізації молоді, що зумовлює появу нових агентів (фінтех-платформи, соціальні мережі, інфлюенсери), нових форм взаємодії (онлайн-освіта, цифрове підприємництво) та нових психологічних викликів (інформаційне перевантаження, емоційне виснаження, залежність від технологій).</w:t>
      </w:r>
    </w:p>
    <w:p w14:paraId="75CC6342" w14:textId="77777777"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Вона сприяє розвитку когнітивних і поведінкових компетентностей, але водночас підвищує ризики формування поверхневої економічної свідомості.</w:t>
      </w:r>
    </w:p>
    <w:p w14:paraId="3D08D051" w14:textId="77777777" w:rsidR="002E21E5" w:rsidRDefault="002E21E5" w:rsidP="002E21E5">
      <w:pPr>
        <w:spacing w:line="360" w:lineRule="auto"/>
        <w:ind w:firstLine="720"/>
        <w:jc w:val="both"/>
        <w:rPr>
          <w:rFonts w:ascii="Times New Roman" w:hAnsi="Times New Roman" w:cs="Times New Roman"/>
          <w:sz w:val="28"/>
          <w:szCs w:val="28"/>
        </w:rPr>
      </w:pPr>
      <w:r w:rsidRPr="002753B9">
        <w:rPr>
          <w:rFonts w:ascii="Times New Roman" w:hAnsi="Times New Roman" w:cs="Times New Roman"/>
          <w:sz w:val="28"/>
          <w:szCs w:val="28"/>
        </w:rPr>
        <w:t>У цьому контексті важливо враховувати міжпоколінні особливості. Покоління Z, що стало першим «цифровим поколінням», проявляє високу адаптивність до технологічних змін і схильність до фінансових експериментів у віртуальному середовищі. Покоління Alpha, яке зростає у ще більш алгоритмізованому світі, демонструє вищу медіаграмотність, але нижчу економічну автономність. Ця відмінність підкреслює потребу у цілеспрямованому розвитку цифрової фінансової культури як ключового фактора успішної економічної соціалізації в майбутньому.</w:t>
      </w:r>
    </w:p>
    <w:p w14:paraId="162C784A"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CB1A9F">
        <w:rPr>
          <w:rFonts w:ascii="Times New Roman" w:hAnsi="Times New Roman" w:cs="Times New Roman"/>
          <w:sz w:val="28"/>
          <w:szCs w:val="28"/>
        </w:rPr>
        <w:t>В українських умовах цифровізація економічної соціалізації має подвійний вимір. З одного боку, цифрові інструменти відкривають доступ до глобального ринку праці, дистанційного навчання, підприємництва. З іншого — війна та економічна нестабільність стимулюють молодь до розвитку нових форм фінансової самостійності, волонтерських ініціатив та соціального підприємництва. Таким чином, цифрове середовище стає не лише технічною платформою, а й простором громадянської активності.</w:t>
      </w:r>
    </w:p>
    <w:p w14:paraId="430F5F96" w14:textId="77777777" w:rsidR="002E21E5" w:rsidRPr="00112561"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lastRenderedPageBreak/>
        <w:t>Провідною умовою успішної адаптації стає формування цифрової фінансової грамотності, саморегуляції та етичної відповідальності у молодіжному середовищі.</w:t>
      </w:r>
    </w:p>
    <w:p w14:paraId="3FD2D9E1" w14:textId="77777777" w:rsidR="002E21E5" w:rsidRDefault="002E21E5" w:rsidP="002E21E5">
      <w:pPr>
        <w:spacing w:line="360" w:lineRule="auto"/>
        <w:ind w:firstLine="720"/>
        <w:jc w:val="both"/>
        <w:rPr>
          <w:rFonts w:ascii="Times New Roman" w:hAnsi="Times New Roman" w:cs="Times New Roman"/>
          <w:sz w:val="28"/>
          <w:szCs w:val="28"/>
        </w:rPr>
      </w:pPr>
      <w:r w:rsidRPr="00112561">
        <w:rPr>
          <w:rFonts w:ascii="Times New Roman" w:hAnsi="Times New Roman" w:cs="Times New Roman"/>
          <w:sz w:val="28"/>
          <w:szCs w:val="28"/>
        </w:rPr>
        <w:t>У цьому контексті психологічна зрілість проявляється не лише у вмінні використовувати цифрові ресурси, а й у здатності критично оцінювати інформацію, планувати дії та приймати рішення, ґрунтуючись на реалістичних цінностях і моральних орієнтирах.</w:t>
      </w:r>
      <w:r>
        <w:rPr>
          <w:rFonts w:ascii="Times New Roman" w:hAnsi="Times New Roman" w:cs="Times New Roman"/>
          <w:sz w:val="28"/>
          <w:szCs w:val="28"/>
        </w:rPr>
        <w:t xml:space="preserve"> </w:t>
      </w:r>
      <w:r w:rsidRPr="00CB1A9F">
        <w:t xml:space="preserve"> </w:t>
      </w:r>
      <w:r w:rsidRPr="00197163">
        <w:rPr>
          <w:rFonts w:ascii="Times New Roman" w:hAnsi="Times New Roman" w:cs="Times New Roman"/>
          <w:sz w:val="28"/>
          <w:szCs w:val="28"/>
        </w:rPr>
        <w:t>Цифрова епоха змінила співвідношення між навчанням, працею та споживанням: молодь одночасно виступає і споживачем, і творцем цифрових продуктів. Це означає, що процес економічної соціалізації стає більш динамічним, багаторівневим і саморегульованим, що потребує переосмислення його психологічних механізмів.</w:t>
      </w:r>
    </w:p>
    <w:p w14:paraId="16FD6528" w14:textId="77777777" w:rsidR="002E21E5" w:rsidRDefault="002E21E5" w:rsidP="002E21E5">
      <w:pPr>
        <w:spacing w:line="360" w:lineRule="auto"/>
        <w:ind w:firstLine="720"/>
        <w:jc w:val="both"/>
        <w:rPr>
          <w:rFonts w:ascii="Times New Roman" w:hAnsi="Times New Roman" w:cs="Times New Roman"/>
          <w:sz w:val="28"/>
          <w:szCs w:val="28"/>
        </w:rPr>
      </w:pPr>
      <w:r w:rsidRPr="00F834E3">
        <w:rPr>
          <w:rFonts w:ascii="Times New Roman" w:hAnsi="Times New Roman" w:cs="Times New Roman"/>
          <w:sz w:val="28"/>
          <w:szCs w:val="28"/>
        </w:rPr>
        <w:t>Узагальнюючи, слід зазначити, що цифровізація не лише трансформує економічну поведінку молоді, а й формує новий тип економічної ідентичності, заснований на інтеграції технологічних навичок і психологічної гнучкості. Молоді люди покоління Z демонструють здатність до швидкої адаптації у цифровому просторі, поєднуючи креативність і підприємницьке мислення. Водночас покоління Alpha зростає у середовищі, де штучний інтелект і віртуальні сервіси стають природною частиною соціального досвіду, що зумовлює появу нових форм економічної взаємодії — колективних, мережевих, гейміфікованих. Таким чином, цифрова економіка не лише змінює способи здобуття доходів, а й перетворює саму структуру економічної свідомості, у якій поєднуються раціональні та емоційно-креативні складові. Цей процес відкриває перед сучасною психологією нові напрями досліджень — зокрема, аналіз впливу цифрової соціалізації на розвиток фінансової автономії, критичного мислення та відповідальної економічної поведінки молоді.</w:t>
      </w:r>
    </w:p>
    <w:p w14:paraId="174225D0" w14:textId="77777777" w:rsidR="00D4189C" w:rsidRDefault="00D4189C" w:rsidP="002E21E5">
      <w:pPr>
        <w:spacing w:line="360" w:lineRule="auto"/>
        <w:ind w:firstLine="720"/>
        <w:jc w:val="center"/>
        <w:rPr>
          <w:rFonts w:ascii="Times New Roman" w:hAnsi="Times New Roman" w:cs="Times New Roman"/>
          <w:b/>
          <w:bCs/>
          <w:sz w:val="28"/>
          <w:szCs w:val="28"/>
        </w:rPr>
      </w:pPr>
    </w:p>
    <w:p w14:paraId="121E6FE6" w14:textId="5FB15A4D" w:rsidR="002E21E5" w:rsidRPr="009F3DBB" w:rsidRDefault="002E21E5" w:rsidP="009F302A">
      <w:pPr>
        <w:spacing w:line="360" w:lineRule="auto"/>
        <w:jc w:val="center"/>
        <w:rPr>
          <w:rFonts w:ascii="Times New Roman" w:hAnsi="Times New Roman" w:cs="Times New Roman"/>
          <w:b/>
          <w:bCs/>
          <w:sz w:val="28"/>
          <w:szCs w:val="28"/>
        </w:rPr>
      </w:pPr>
      <w:r w:rsidRPr="009F3DBB">
        <w:rPr>
          <w:rFonts w:ascii="Times New Roman" w:hAnsi="Times New Roman" w:cs="Times New Roman"/>
          <w:b/>
          <w:bCs/>
          <w:sz w:val="28"/>
          <w:szCs w:val="28"/>
        </w:rPr>
        <w:lastRenderedPageBreak/>
        <w:t>1.4. Освітні програми з фінансової грамотності для молоді: сучасний стан, виклики та їх значення для економічної соціалізації</w:t>
      </w:r>
    </w:p>
    <w:p w14:paraId="34B77F28" w14:textId="77777777" w:rsidR="002E21E5" w:rsidRPr="00F555F2"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У сучасному соціокультурному та економічному просторі освітні програми, спрямовані на формування фінансової грамотності молоді, посідають провідне місце в системі чинників економічної соціалізації. Вони створюють основу для оволодіння економічними знаннями, формування економічної поведінки та ціннісних орієнтацій, що визначають здатність молодої людини раціонально взаємодіяти з економічним середовищем. З огляду на зростання складності фінансових систем, поширення цифрових технологій і трансформацію моделей економічної взаємодії, потреба у розробленні сучасних, оновлених та психологічно орієнтованих освітніх програм набуває особливої актуальності. Саме ці програми стають тим середовищем, у межах якого молодь може засвоювати як базові економічні уявлення, так і здобувати компетентності, необхідні для адаптації до цифрової економіки.</w:t>
      </w:r>
    </w:p>
    <w:p w14:paraId="7E95E8A2" w14:textId="77777777"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Розглядаючи освітні програми як агента економічної соціалізації, слід підкреслити, що вони не обмежуються передаванням знань. Їхня роль полягає у створенні простору, де формуються елементи економічної ідентичності, стійкі моделі економічної поведінки, індивідуальні уявлення про успіх, відповідальність та матеріальні ресурси. Такий вплив забезпечується поєднанням когнітивного, емоційного та поведінкового компонентів навчання. Саме тому у процесі аналізу сучасних освітніх програм слід враховувати не лише зміст, а й методи, принципи викладання, психологічні орієнтири та здатність програм враховувати особливості покоління Z.</w:t>
      </w:r>
    </w:p>
    <w:p w14:paraId="7D723EF2" w14:textId="42018574" w:rsidR="00647047" w:rsidRPr="00021D3B" w:rsidRDefault="00647047" w:rsidP="002E21E5">
      <w:pPr>
        <w:spacing w:line="360" w:lineRule="auto"/>
        <w:ind w:firstLine="720"/>
        <w:jc w:val="both"/>
        <w:rPr>
          <w:rFonts w:ascii="Times New Roman" w:hAnsi="Times New Roman" w:cs="Times New Roman"/>
          <w:sz w:val="28"/>
          <w:szCs w:val="28"/>
        </w:rPr>
      </w:pPr>
      <w:r w:rsidRPr="00021D3B">
        <w:rPr>
          <w:rFonts w:ascii="Times New Roman" w:hAnsi="Times New Roman" w:cs="Times New Roman"/>
          <w:sz w:val="28"/>
          <w:szCs w:val="28"/>
        </w:rPr>
        <w:t xml:space="preserve">У контексті розвитку освітніх програм з фінансової грамотності важливо враховувати не лише міжнародні підходи, а й напрацювання українських дослідників, які аналізують особливості економічної соціалізації молоді в умовах цифрових трансформацій. У роботах В. Москаленко підкреслюється, що економічна соціалізація потребує врахування мотиваційно-ціннісної сфери </w:t>
      </w:r>
      <w:r w:rsidRPr="00021D3B">
        <w:rPr>
          <w:rFonts w:ascii="Times New Roman" w:hAnsi="Times New Roman" w:cs="Times New Roman"/>
          <w:sz w:val="28"/>
          <w:szCs w:val="28"/>
        </w:rPr>
        <w:lastRenderedPageBreak/>
        <w:t>особистості та її здатності до відповідальної економічної поведінки. Н. Дембицька звертає увагу на роль освітнього середовища як простору формування економічної ідентичності та розвитку критичного мислення. І. Зубавільш акцентує на впливі цифрових технологій на становлення фінансової автономії підлітків, зокрема через онлайн-сервіси та медіа-контент. Д. Карамишев та О. Міщенко підкреслюють необхідність інтеграції поведінкових та регуляторних компонентів у програми фінансової грамотності, оскільки саме вони сприяють переходу від знань до усвідомленої економічної дії. Таким чином, поєднання міжнародних концепцій і національних наукових підходів забезпечує глибше розуміння того, яким чином освітні програми можуть підтримати розвиток економічної самостійності молоді в умовах цифровізації.</w:t>
      </w:r>
    </w:p>
    <w:p w14:paraId="580A9D84" w14:textId="5C5A07F6"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 xml:space="preserve">У межах українського освітнього простору найбільш масштабною ініціативою останніх років є Національна стратегія підвищення фінансової грамотності населення на 2020–2025 роки, яку було розроблено МОН України спільно з Національним банком та міжнародними партнерами </w:t>
      </w:r>
      <w:bookmarkStart w:id="27" w:name="_Hlk214725662"/>
      <w:r w:rsidRPr="00F555F2">
        <w:rPr>
          <w:rFonts w:ascii="Times New Roman" w:hAnsi="Times New Roman" w:cs="Times New Roman"/>
          <w:sz w:val="28"/>
          <w:szCs w:val="28"/>
        </w:rPr>
        <w:t>[</w:t>
      </w:r>
      <w:r w:rsidR="008F3C8F">
        <w:rPr>
          <w:rFonts w:ascii="Times New Roman" w:hAnsi="Times New Roman" w:cs="Times New Roman"/>
          <w:sz w:val="28"/>
          <w:szCs w:val="28"/>
        </w:rPr>
        <w:t>40</w:t>
      </w:r>
      <w:r w:rsidRPr="00F555F2">
        <w:rPr>
          <w:rFonts w:ascii="Times New Roman" w:hAnsi="Times New Roman" w:cs="Times New Roman"/>
          <w:sz w:val="28"/>
          <w:szCs w:val="28"/>
        </w:rPr>
        <w:t xml:space="preserve">]. </w:t>
      </w:r>
      <w:bookmarkEnd w:id="27"/>
      <w:r w:rsidRPr="00F555F2">
        <w:rPr>
          <w:rFonts w:ascii="Times New Roman" w:hAnsi="Times New Roman" w:cs="Times New Roman"/>
          <w:sz w:val="28"/>
          <w:szCs w:val="28"/>
        </w:rPr>
        <w:t>Стратегія передбачає інтеграцію фінансової грамотності у шкільну освіту, удосконалення змісту навчальних програм, підготовку педагогічних кадрів і створення цифрових освітніх ресурсів. На її основі були розроблені модельні програми для учнів 5–11 класів, покликані забезпечити системний підхід до вивчення фінансів у школі.</w:t>
      </w:r>
    </w:p>
    <w:p w14:paraId="2A49A4CD" w14:textId="4E437A9E" w:rsidR="002E21E5" w:rsidRPr="00F555F2" w:rsidRDefault="002E21E5" w:rsidP="002E21E5">
      <w:pPr>
        <w:spacing w:line="360" w:lineRule="auto"/>
        <w:ind w:firstLine="720"/>
        <w:jc w:val="both"/>
        <w:rPr>
          <w:rFonts w:ascii="Times New Roman" w:hAnsi="Times New Roman" w:cs="Times New Roman"/>
          <w:sz w:val="28"/>
          <w:szCs w:val="28"/>
        </w:rPr>
      </w:pPr>
      <w:r w:rsidRPr="00626E9D">
        <w:rPr>
          <w:rFonts w:ascii="Times New Roman" w:hAnsi="Times New Roman" w:cs="Times New Roman"/>
          <w:sz w:val="28"/>
          <w:szCs w:val="28"/>
        </w:rPr>
        <w:t>Сучасні українські програми фінансової грамотності створюються в межах компетентнісного підходу, однак переважно зорієнтовані на когнітивний компонент фінансової культури. За визначенням Л. Божович та О. Леонтьєва, соціалізація особистості передбачає включення мотиваційно-ціннісних і поведінкових механізмів, що забезпечують перехід знань у реальні дії</w:t>
      </w:r>
      <w:r w:rsidR="00AE28E1" w:rsidRPr="00AE28E1">
        <w:rPr>
          <w:rFonts w:ascii="Times New Roman" w:hAnsi="Times New Roman" w:cs="Times New Roman"/>
          <w:sz w:val="28"/>
          <w:szCs w:val="28"/>
        </w:rPr>
        <w:t>[</w:t>
      </w:r>
      <w:r w:rsidR="008F3C8F">
        <w:rPr>
          <w:rFonts w:ascii="Times New Roman" w:hAnsi="Times New Roman" w:cs="Times New Roman"/>
          <w:sz w:val="28"/>
          <w:szCs w:val="28"/>
        </w:rPr>
        <w:t>6</w:t>
      </w:r>
      <w:r w:rsidR="00AE28E1" w:rsidRPr="00AE28E1">
        <w:rPr>
          <w:rFonts w:ascii="Times New Roman" w:hAnsi="Times New Roman" w:cs="Times New Roman"/>
          <w:sz w:val="28"/>
          <w:szCs w:val="28"/>
        </w:rPr>
        <w:t>]</w:t>
      </w:r>
      <w:r w:rsidRPr="00626E9D">
        <w:rPr>
          <w:rFonts w:ascii="Times New Roman" w:hAnsi="Times New Roman" w:cs="Times New Roman"/>
          <w:sz w:val="28"/>
          <w:szCs w:val="28"/>
        </w:rPr>
        <w:t xml:space="preserve">. Відсутність акценту на емоційно-вольовій та рефлексивній складових знижує ефективність формування економічної ідентичності підлітка, яка є ключовим результатом економічної соціалізації </w:t>
      </w:r>
      <w:r w:rsidR="00AE28E1" w:rsidRPr="00AE28E1">
        <w:rPr>
          <w:rFonts w:ascii="Times New Roman" w:hAnsi="Times New Roman" w:cs="Times New Roman"/>
          <w:sz w:val="28"/>
          <w:szCs w:val="28"/>
        </w:rPr>
        <w:t>[</w:t>
      </w:r>
      <w:r w:rsidR="008F3C8F">
        <w:rPr>
          <w:rFonts w:ascii="Times New Roman" w:hAnsi="Times New Roman" w:cs="Times New Roman"/>
          <w:sz w:val="28"/>
          <w:szCs w:val="28"/>
        </w:rPr>
        <w:t>34</w:t>
      </w:r>
      <w:r w:rsidR="00AE28E1" w:rsidRPr="00AE28E1">
        <w:rPr>
          <w:rFonts w:ascii="Times New Roman" w:hAnsi="Times New Roman" w:cs="Times New Roman"/>
          <w:sz w:val="28"/>
          <w:szCs w:val="28"/>
        </w:rPr>
        <w:t>].</w:t>
      </w:r>
    </w:p>
    <w:p w14:paraId="664409C3" w14:textId="2BC3D352" w:rsidR="002E21E5" w:rsidRPr="00F555F2"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lastRenderedPageBreak/>
        <w:t xml:space="preserve">Сутнісною характеристикою українських програм є їхня спрямованість на формування базового рівня знань, таких як уміння вести бюджет, розуміння механізмів банківських операцій, орієнтація у кредитних продуктах, оцінка фінансових ризиків та розвиток ощадливості. Це створює важливий фундамент для розбудови економічної компетентності учнів. Проте проведений аналіз засвідчує, що такі програми мають значні обмеження. Їхній зміст здебільшого залишається когнітивно орієнтованим, тоді як сучасні психологічні дослідження переконливо доводять, що ефективна фінансова поведінка формується лише за умов розвитку емоційно-ціннісного компонента, навичок саморегуляції та критичного мислення </w:t>
      </w:r>
      <w:bookmarkStart w:id="28" w:name="_Hlk214726450"/>
      <w:r w:rsidRPr="00F555F2">
        <w:rPr>
          <w:rFonts w:ascii="Times New Roman" w:hAnsi="Times New Roman" w:cs="Times New Roman"/>
          <w:sz w:val="28"/>
          <w:szCs w:val="28"/>
        </w:rPr>
        <w:t>[</w:t>
      </w:r>
      <w:r w:rsidR="008F3C8F">
        <w:rPr>
          <w:rFonts w:ascii="Times New Roman" w:hAnsi="Times New Roman" w:cs="Times New Roman"/>
          <w:sz w:val="28"/>
          <w:szCs w:val="28"/>
        </w:rPr>
        <w:t>73</w:t>
      </w:r>
      <w:r w:rsidRPr="00F555F2">
        <w:rPr>
          <w:rFonts w:ascii="Times New Roman" w:hAnsi="Times New Roman" w:cs="Times New Roman"/>
          <w:sz w:val="28"/>
          <w:szCs w:val="28"/>
        </w:rPr>
        <w:t xml:space="preserve">; </w:t>
      </w:r>
      <w:r w:rsidR="008F3C8F">
        <w:rPr>
          <w:rFonts w:ascii="Times New Roman" w:hAnsi="Times New Roman" w:cs="Times New Roman"/>
          <w:sz w:val="28"/>
          <w:szCs w:val="28"/>
        </w:rPr>
        <w:t>12</w:t>
      </w:r>
      <w:r w:rsidRPr="00F555F2">
        <w:rPr>
          <w:rFonts w:ascii="Times New Roman" w:hAnsi="Times New Roman" w:cs="Times New Roman"/>
          <w:sz w:val="28"/>
          <w:szCs w:val="28"/>
        </w:rPr>
        <w:t>].</w:t>
      </w:r>
    </w:p>
    <w:bookmarkEnd w:id="28"/>
    <w:p w14:paraId="5B376E02" w14:textId="77777777"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Ще однією важливою проблемою є недостатня інтеграція цифрового контексту. Хоча підлітки щоденно користуються онлайн-платежами, цифровими гаманцями, маркетплейсами, мобільним банкінгом і навіть стикаються з ризиковими цифровими фінансовими практиками, ці теми у більшості українських програм або висвітлені поверхово, або відсутні. Поза належною увагою залишається і питання цифрових ризиків: онлайн-шахрайства, маніпуляції рекламою, підписки, феномен FOMO, алгоритмічний вплив соціальних мереж на фінансові рішення. Оскільки для покоління Z цифрове середовище є основним простором економічної активності, такі прогалини знижують ефективність програм як агентів економічної соціалізації.</w:t>
      </w:r>
    </w:p>
    <w:p w14:paraId="20A65B7E" w14:textId="77777777" w:rsidR="0091384D" w:rsidRPr="0091384D" w:rsidRDefault="0091384D" w:rsidP="0091384D">
      <w:pPr>
        <w:spacing w:line="360" w:lineRule="auto"/>
        <w:ind w:firstLine="720"/>
        <w:jc w:val="both"/>
        <w:rPr>
          <w:rFonts w:ascii="Times New Roman" w:hAnsi="Times New Roman" w:cs="Times New Roman"/>
          <w:sz w:val="28"/>
          <w:szCs w:val="28"/>
        </w:rPr>
      </w:pPr>
      <w:r w:rsidRPr="0091384D">
        <w:rPr>
          <w:rFonts w:ascii="Times New Roman" w:hAnsi="Times New Roman" w:cs="Times New Roman"/>
          <w:sz w:val="28"/>
          <w:szCs w:val="28"/>
        </w:rPr>
        <w:t>У сучасних освітніх програмах з фінансової грамотності простежується тенденція до інтеграції міжнародних теоретичних підходів з українськими психологічними дослідженнями.</w:t>
      </w:r>
    </w:p>
    <w:p w14:paraId="78841957" w14:textId="79F21BF5"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Порівняння українських освітніх програм із міжнародними дозволяє зрозуміти глибину цього контрасту. OECD, UNICEF, USAID та компанії Visa і Mastercard вже понад десятиліття застосовують підходи, що базуються на принципах поведінкової економіки [</w:t>
      </w:r>
      <w:r w:rsidR="008F3C8F">
        <w:rPr>
          <w:rFonts w:ascii="Times New Roman" w:hAnsi="Times New Roman" w:cs="Times New Roman"/>
          <w:sz w:val="28"/>
          <w:szCs w:val="28"/>
        </w:rPr>
        <w:t>93</w:t>
      </w:r>
      <w:r w:rsidRPr="00F555F2">
        <w:rPr>
          <w:rFonts w:ascii="Times New Roman" w:hAnsi="Times New Roman" w:cs="Times New Roman"/>
          <w:sz w:val="28"/>
          <w:szCs w:val="28"/>
        </w:rPr>
        <w:t xml:space="preserve">]. У цих програмах навчання спрямоване на формування усвідомленого ставлення до фінансових рішень, розвиток </w:t>
      </w:r>
      <w:r w:rsidRPr="00F555F2">
        <w:rPr>
          <w:rFonts w:ascii="Times New Roman" w:hAnsi="Times New Roman" w:cs="Times New Roman"/>
          <w:sz w:val="28"/>
          <w:szCs w:val="28"/>
        </w:rPr>
        <w:lastRenderedPageBreak/>
        <w:t>навичок самоконтролю, уміння протистояти імпульсивним витратам, розуміння когнітивних викривлень та впливу соціальних факторів. Особливе місце займають інтерактивні методи навчання — симулятори фінансових ситуацій, рольові ігри, практичні кейси, цифрові тренажери та моделювання ризикових сценаріїв.</w:t>
      </w:r>
    </w:p>
    <w:p w14:paraId="7ECD1DE8" w14:textId="77777777" w:rsidR="002E21E5" w:rsidRPr="00F555F2" w:rsidRDefault="002E21E5" w:rsidP="002E21E5">
      <w:pPr>
        <w:spacing w:line="360" w:lineRule="auto"/>
        <w:ind w:firstLine="720"/>
        <w:jc w:val="both"/>
        <w:rPr>
          <w:rFonts w:ascii="Times New Roman" w:hAnsi="Times New Roman" w:cs="Times New Roman"/>
          <w:sz w:val="28"/>
          <w:szCs w:val="28"/>
        </w:rPr>
      </w:pPr>
      <w:r w:rsidRPr="00626E9D">
        <w:rPr>
          <w:rFonts w:ascii="Times New Roman" w:hAnsi="Times New Roman" w:cs="Times New Roman"/>
          <w:sz w:val="28"/>
          <w:szCs w:val="28"/>
        </w:rPr>
        <w:t>У дослідженнях OECD (2022) особлива увага приділяється поведінковій економіці, яка пояснює, чому молодь нерідко приймає фінансові рішення імпульсивно або під впливом соціального тиску. Саме тому провідні освітні програми передбачають розвиток навичок саморегуляції, антифрод-компетентностей та критичного аналізу цифрового контенту. У той час як українські програми здебільшого обмежуються описом правил безпечних фінансових операцій, міжнародні підходи орієнтовані на формування поведінкової стійкості та здатності розпізнавати маніпуляційні ризики.</w:t>
      </w:r>
    </w:p>
    <w:p w14:paraId="1E013E80" w14:textId="77777777"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Міжнародні програми також активно інтегрують цифрову грамотність, навчаючи підлітків безпечних практик поведінки в інтернеті, користування електронними фінансовими ресурсами, критичного аналізу медіа та інформації, розпізнавання шахрайських схем. У них закладена ідея фінансової автономії молоді — здатності не просто володіти знаннями, а приймати відповідальні рішення в реальних цифрових умовах.</w:t>
      </w:r>
    </w:p>
    <w:p w14:paraId="30C779A9" w14:textId="047275FC"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З метою узагальнення проведеного аналізу та для наочного зіставлення особливостей українських і міжнародних освітніх програм було укладено порівняльну таблицю</w:t>
      </w:r>
      <w:r w:rsidR="00C2407A">
        <w:rPr>
          <w:rFonts w:ascii="Times New Roman" w:hAnsi="Times New Roman" w:cs="Times New Roman"/>
          <w:sz w:val="28"/>
          <w:szCs w:val="28"/>
        </w:rPr>
        <w:t xml:space="preserve"> </w:t>
      </w:r>
      <w:r w:rsidRPr="00F555F2">
        <w:rPr>
          <w:rFonts w:ascii="Times New Roman" w:hAnsi="Times New Roman" w:cs="Times New Roman"/>
          <w:sz w:val="28"/>
          <w:szCs w:val="28"/>
        </w:rPr>
        <w:t>(табл. 1.</w:t>
      </w:r>
      <w:r w:rsidR="0055031B">
        <w:rPr>
          <w:rFonts w:ascii="Times New Roman" w:hAnsi="Times New Roman" w:cs="Times New Roman"/>
          <w:sz w:val="28"/>
          <w:szCs w:val="28"/>
        </w:rPr>
        <w:t>1</w:t>
      </w:r>
      <w:r w:rsidRPr="00F555F2">
        <w:rPr>
          <w:rFonts w:ascii="Times New Roman" w:hAnsi="Times New Roman" w:cs="Times New Roman"/>
          <w:sz w:val="28"/>
          <w:szCs w:val="28"/>
        </w:rPr>
        <w:t>). Вона демонструє суттєві відмінності у змістових акцентах, методах навчання, ступені інтеграції психологічних і цифрових компонентів, а також рівні адаптації до потреб сучасної молоді.</w:t>
      </w:r>
    </w:p>
    <w:p w14:paraId="4C88D6B7" w14:textId="77777777" w:rsidR="00021D3B" w:rsidRDefault="00021D3B" w:rsidP="002E21E5">
      <w:pPr>
        <w:spacing w:line="360" w:lineRule="auto"/>
        <w:ind w:firstLine="720"/>
        <w:jc w:val="both"/>
        <w:rPr>
          <w:rFonts w:ascii="Times New Roman" w:hAnsi="Times New Roman" w:cs="Times New Roman"/>
          <w:sz w:val="28"/>
          <w:szCs w:val="28"/>
        </w:rPr>
      </w:pPr>
    </w:p>
    <w:p w14:paraId="3E0D671D" w14:textId="77777777" w:rsidR="00021D3B" w:rsidRDefault="00021D3B" w:rsidP="002E21E5">
      <w:pPr>
        <w:spacing w:line="360" w:lineRule="auto"/>
        <w:ind w:firstLine="720"/>
        <w:jc w:val="both"/>
        <w:rPr>
          <w:rFonts w:ascii="Times New Roman" w:hAnsi="Times New Roman" w:cs="Times New Roman"/>
          <w:sz w:val="28"/>
          <w:szCs w:val="28"/>
        </w:rPr>
      </w:pPr>
    </w:p>
    <w:p w14:paraId="714F2076" w14:textId="77777777" w:rsidR="00021D3B" w:rsidRDefault="00021D3B" w:rsidP="002E21E5">
      <w:pPr>
        <w:spacing w:line="360" w:lineRule="auto"/>
        <w:ind w:firstLine="720"/>
        <w:jc w:val="both"/>
        <w:rPr>
          <w:rFonts w:ascii="Times New Roman" w:hAnsi="Times New Roman" w:cs="Times New Roman"/>
          <w:sz w:val="28"/>
          <w:szCs w:val="28"/>
        </w:rPr>
      </w:pPr>
    </w:p>
    <w:p w14:paraId="6F9314F8" w14:textId="00D4D07A" w:rsidR="002E21E5" w:rsidRPr="00F555F2" w:rsidRDefault="002E21E5" w:rsidP="002E21E5">
      <w:pPr>
        <w:spacing w:before="100" w:beforeAutospacing="1" w:after="100" w:afterAutospacing="1" w:line="240" w:lineRule="auto"/>
        <w:jc w:val="center"/>
        <w:outlineLvl w:val="2"/>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27"/>
          <w:szCs w:val="27"/>
          <w:lang w:eastAsia="uk-UA"/>
          <w14:ligatures w14:val="none"/>
        </w:rPr>
        <w:lastRenderedPageBreak/>
        <w:t>Т</w:t>
      </w:r>
      <w:r w:rsidRPr="00F555F2">
        <w:rPr>
          <w:rFonts w:ascii="Times New Roman" w:eastAsia="Times New Roman" w:hAnsi="Times New Roman" w:cs="Times New Roman"/>
          <w:b/>
          <w:bCs/>
          <w:kern w:val="0"/>
          <w:sz w:val="27"/>
          <w:szCs w:val="27"/>
          <w:lang w:eastAsia="uk-UA"/>
          <w14:ligatures w14:val="none"/>
        </w:rPr>
        <w:t>аблиця 1.</w:t>
      </w:r>
      <w:r w:rsidR="0055031B">
        <w:rPr>
          <w:rFonts w:ascii="Times New Roman" w:eastAsia="Times New Roman" w:hAnsi="Times New Roman" w:cs="Times New Roman"/>
          <w:b/>
          <w:bCs/>
          <w:kern w:val="0"/>
          <w:sz w:val="27"/>
          <w:szCs w:val="27"/>
          <w:lang w:eastAsia="uk-UA"/>
          <w14:ligatures w14:val="none"/>
        </w:rPr>
        <w:t>1</w:t>
      </w:r>
      <w:r>
        <w:rPr>
          <w:rFonts w:ascii="Times New Roman" w:eastAsia="Times New Roman" w:hAnsi="Times New Roman" w:cs="Times New Roman"/>
          <w:b/>
          <w:bCs/>
          <w:kern w:val="0"/>
          <w:sz w:val="27"/>
          <w:szCs w:val="27"/>
          <w:lang w:eastAsia="uk-UA"/>
          <w14:ligatures w14:val="none"/>
        </w:rPr>
        <w:t xml:space="preserve"> «</w:t>
      </w:r>
      <w:r w:rsidRPr="00F555F2">
        <w:rPr>
          <w:rFonts w:ascii="Times New Roman" w:eastAsia="Times New Roman" w:hAnsi="Times New Roman" w:cs="Times New Roman"/>
          <w:b/>
          <w:bCs/>
          <w:kern w:val="0"/>
          <w:sz w:val="24"/>
          <w:szCs w:val="24"/>
          <w:lang w:eastAsia="uk-UA"/>
          <w14:ligatures w14:val="none"/>
        </w:rPr>
        <w:t>Порівняльний аналіз змістових, методичних та психологічних характеристик українських і міжнародних програм фінансової грамотності</w:t>
      </w:r>
      <w:r>
        <w:rPr>
          <w:rFonts w:ascii="Times New Roman" w:eastAsia="Times New Roman" w:hAnsi="Times New Roman" w:cs="Times New Roman"/>
          <w:b/>
          <w:bCs/>
          <w:kern w:val="0"/>
          <w:sz w:val="24"/>
          <w:szCs w:val="24"/>
          <w:lang w:eastAsia="uk-UA"/>
          <w14:ligatures w14:val="none"/>
        </w:rPr>
        <w:t>»</w:t>
      </w:r>
    </w:p>
    <w:tbl>
      <w:tblPr>
        <w:tblStyle w:val="ae"/>
        <w:tblW w:w="0" w:type="auto"/>
        <w:tblLook w:val="04A0" w:firstRow="1" w:lastRow="0" w:firstColumn="1" w:lastColumn="0" w:noHBand="0" w:noVBand="1"/>
      </w:tblPr>
      <w:tblGrid>
        <w:gridCol w:w="9345"/>
      </w:tblGrid>
      <w:tr w:rsidR="002E21E5" w14:paraId="490DC682" w14:textId="77777777" w:rsidTr="00A60BF7">
        <w:tc>
          <w:tcPr>
            <w:tcW w:w="9345"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3186"/>
              <w:gridCol w:w="3496"/>
            </w:tblGrid>
            <w:tr w:rsidR="002E21E5" w:rsidRPr="00F555F2" w14:paraId="48CDC722" w14:textId="77777777" w:rsidTr="00A60BF7">
              <w:trPr>
                <w:tblHeader/>
                <w:tblCellSpacing w:w="15" w:type="dxa"/>
              </w:trPr>
              <w:tc>
                <w:tcPr>
                  <w:tcW w:w="0" w:type="auto"/>
                  <w:vAlign w:val="center"/>
                  <w:hideMark/>
                </w:tcPr>
                <w:p w14:paraId="7898605B" w14:textId="77777777" w:rsidR="002E21E5" w:rsidRPr="00F555F2" w:rsidRDefault="002E21E5" w:rsidP="00A60BF7">
                  <w:pPr>
                    <w:spacing w:after="0" w:line="240" w:lineRule="auto"/>
                    <w:jc w:val="center"/>
                    <w:rPr>
                      <w:rFonts w:ascii="Times New Roman" w:eastAsia="Times New Roman" w:hAnsi="Times New Roman" w:cs="Times New Roman"/>
                      <w:b/>
                      <w:bCs/>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Критерій порівняння</w:t>
                  </w:r>
                </w:p>
              </w:tc>
              <w:tc>
                <w:tcPr>
                  <w:tcW w:w="0" w:type="auto"/>
                  <w:vAlign w:val="center"/>
                  <w:hideMark/>
                </w:tcPr>
                <w:p w14:paraId="08B5836A" w14:textId="77777777" w:rsidR="002E21E5" w:rsidRPr="00F555F2" w:rsidRDefault="002E21E5" w:rsidP="00A60BF7">
                  <w:pPr>
                    <w:spacing w:after="0" w:line="240" w:lineRule="auto"/>
                    <w:jc w:val="center"/>
                    <w:rPr>
                      <w:rFonts w:ascii="Times New Roman" w:eastAsia="Times New Roman" w:hAnsi="Times New Roman" w:cs="Times New Roman"/>
                      <w:b/>
                      <w:bCs/>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Українські програми (МОН, НБУ, модельні курси)</w:t>
                  </w:r>
                </w:p>
              </w:tc>
              <w:tc>
                <w:tcPr>
                  <w:tcW w:w="0" w:type="auto"/>
                  <w:vAlign w:val="center"/>
                  <w:hideMark/>
                </w:tcPr>
                <w:p w14:paraId="367F32D4" w14:textId="77777777" w:rsidR="002E21E5" w:rsidRPr="00F555F2" w:rsidRDefault="002E21E5" w:rsidP="00A60BF7">
                  <w:pPr>
                    <w:spacing w:after="0" w:line="240" w:lineRule="auto"/>
                    <w:jc w:val="center"/>
                    <w:rPr>
                      <w:rFonts w:ascii="Times New Roman" w:eastAsia="Times New Roman" w:hAnsi="Times New Roman" w:cs="Times New Roman"/>
                      <w:b/>
                      <w:bCs/>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Міжнародні програми (OECD, UNICEF, USAID, Visa, PISA)</w:t>
                  </w:r>
                </w:p>
              </w:tc>
            </w:tr>
            <w:tr w:rsidR="002E21E5" w:rsidRPr="00F555F2" w14:paraId="54920D01" w14:textId="77777777" w:rsidTr="00A60BF7">
              <w:trPr>
                <w:tblCellSpacing w:w="15" w:type="dxa"/>
              </w:trPr>
              <w:tc>
                <w:tcPr>
                  <w:tcW w:w="0" w:type="auto"/>
                  <w:vAlign w:val="center"/>
                  <w:hideMark/>
                </w:tcPr>
                <w:p w14:paraId="195D2E35"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Концептуальна основа</w:t>
                  </w:r>
                </w:p>
              </w:tc>
              <w:tc>
                <w:tcPr>
                  <w:tcW w:w="0" w:type="auto"/>
                  <w:vAlign w:val="center"/>
                  <w:hideMark/>
                </w:tcPr>
                <w:p w14:paraId="26C26C57"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Традиційна економічна освіта, орієнтація на знання</w:t>
                  </w:r>
                </w:p>
              </w:tc>
              <w:tc>
                <w:tcPr>
                  <w:tcW w:w="0" w:type="auto"/>
                  <w:vAlign w:val="center"/>
                  <w:hideMark/>
                </w:tcPr>
                <w:p w14:paraId="0BC30B38"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Інтеграція економіки, психології, поведінкових наук, цифрової грамотності</w:t>
                  </w:r>
                </w:p>
              </w:tc>
            </w:tr>
            <w:tr w:rsidR="002E21E5" w:rsidRPr="00F555F2" w14:paraId="01B94FD0" w14:textId="77777777" w:rsidTr="00A60BF7">
              <w:trPr>
                <w:tblCellSpacing w:w="15" w:type="dxa"/>
              </w:trPr>
              <w:tc>
                <w:tcPr>
                  <w:tcW w:w="0" w:type="auto"/>
                  <w:vAlign w:val="center"/>
                  <w:hideMark/>
                </w:tcPr>
                <w:p w14:paraId="0209B8E8"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Структура матеріалу</w:t>
                  </w:r>
                </w:p>
              </w:tc>
              <w:tc>
                <w:tcPr>
                  <w:tcW w:w="0" w:type="auto"/>
                  <w:vAlign w:val="center"/>
                  <w:hideMark/>
                </w:tcPr>
                <w:p w14:paraId="4A075214"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Базові економічні поняття, бюджетування, ощадність</w:t>
                  </w:r>
                </w:p>
              </w:tc>
              <w:tc>
                <w:tcPr>
                  <w:tcW w:w="0" w:type="auto"/>
                  <w:vAlign w:val="center"/>
                  <w:hideMark/>
                </w:tcPr>
                <w:p w14:paraId="15E4B325"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Поведінкова економіка, цифрові фінанси, ризики, моделювання ситуацій</w:t>
                  </w:r>
                </w:p>
              </w:tc>
            </w:tr>
            <w:tr w:rsidR="002E21E5" w:rsidRPr="00F555F2" w14:paraId="3CF9758F" w14:textId="77777777" w:rsidTr="00A60BF7">
              <w:trPr>
                <w:tblCellSpacing w:w="15" w:type="dxa"/>
              </w:trPr>
              <w:tc>
                <w:tcPr>
                  <w:tcW w:w="0" w:type="auto"/>
                  <w:vAlign w:val="center"/>
                  <w:hideMark/>
                </w:tcPr>
                <w:p w14:paraId="3D3788F9"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Методи навчання</w:t>
                  </w:r>
                </w:p>
              </w:tc>
              <w:tc>
                <w:tcPr>
                  <w:tcW w:w="0" w:type="auto"/>
                  <w:vAlign w:val="center"/>
                  <w:hideMark/>
                </w:tcPr>
                <w:p w14:paraId="168E8AF5"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Лекції, опитування, репродуктивні завдання</w:t>
                  </w:r>
                </w:p>
              </w:tc>
              <w:tc>
                <w:tcPr>
                  <w:tcW w:w="0" w:type="auto"/>
                  <w:vAlign w:val="center"/>
                  <w:hideMark/>
                </w:tcPr>
                <w:p w14:paraId="7575A2F5"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Кейси, симуляції, ігрові моделі, інтерактивні платформи, проєкти</w:t>
                  </w:r>
                </w:p>
              </w:tc>
            </w:tr>
            <w:tr w:rsidR="002E21E5" w:rsidRPr="00F555F2" w14:paraId="03625F38" w14:textId="77777777" w:rsidTr="00A60BF7">
              <w:trPr>
                <w:tblCellSpacing w:w="15" w:type="dxa"/>
              </w:trPr>
              <w:tc>
                <w:tcPr>
                  <w:tcW w:w="0" w:type="auto"/>
                  <w:vAlign w:val="center"/>
                  <w:hideMark/>
                </w:tcPr>
                <w:p w14:paraId="491FBFCC"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Психологічна складова</w:t>
                  </w:r>
                </w:p>
              </w:tc>
              <w:tc>
                <w:tcPr>
                  <w:tcW w:w="0" w:type="auto"/>
                  <w:vAlign w:val="center"/>
                  <w:hideMark/>
                </w:tcPr>
                <w:p w14:paraId="620DCE92"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Переважно не розкрита; увага на когнітивному компоненті</w:t>
                  </w:r>
                </w:p>
              </w:tc>
              <w:tc>
                <w:tcPr>
                  <w:tcW w:w="0" w:type="auto"/>
                  <w:vAlign w:val="center"/>
                  <w:hideMark/>
                </w:tcPr>
                <w:p w14:paraId="46BAB299"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Емоційна регуляція, викривлення мислення, вплив соцмереж, самоконтроль</w:t>
                  </w:r>
                </w:p>
              </w:tc>
            </w:tr>
            <w:tr w:rsidR="002E21E5" w:rsidRPr="00F555F2" w14:paraId="382EACF2" w14:textId="77777777" w:rsidTr="00A60BF7">
              <w:trPr>
                <w:tblCellSpacing w:w="15" w:type="dxa"/>
              </w:trPr>
              <w:tc>
                <w:tcPr>
                  <w:tcW w:w="0" w:type="auto"/>
                  <w:vAlign w:val="center"/>
                  <w:hideMark/>
                </w:tcPr>
                <w:p w14:paraId="6FEB8D54"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Цифрова грамотність</w:t>
                  </w:r>
                </w:p>
              </w:tc>
              <w:tc>
                <w:tcPr>
                  <w:tcW w:w="0" w:type="auto"/>
                  <w:vAlign w:val="center"/>
                  <w:hideMark/>
                </w:tcPr>
                <w:p w14:paraId="3A99D33D"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Фрагментарний підхід, цифрові теми подані поверхово</w:t>
                  </w:r>
                </w:p>
              </w:tc>
              <w:tc>
                <w:tcPr>
                  <w:tcW w:w="0" w:type="auto"/>
                  <w:vAlign w:val="center"/>
                  <w:hideMark/>
                </w:tcPr>
                <w:p w14:paraId="3A49B196"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Комплексний блок: онлайн-безпека, шахрайства, криптовалюти, цифрові гаманці</w:t>
                  </w:r>
                </w:p>
              </w:tc>
            </w:tr>
            <w:tr w:rsidR="002E21E5" w:rsidRPr="00F555F2" w14:paraId="11D19E4A" w14:textId="77777777" w:rsidTr="00A60BF7">
              <w:trPr>
                <w:tblCellSpacing w:w="15" w:type="dxa"/>
              </w:trPr>
              <w:tc>
                <w:tcPr>
                  <w:tcW w:w="0" w:type="auto"/>
                  <w:vAlign w:val="center"/>
                  <w:hideMark/>
                </w:tcPr>
                <w:p w14:paraId="71AD9781"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Ризик-менеджмент</w:t>
                  </w:r>
                </w:p>
              </w:tc>
              <w:tc>
                <w:tcPr>
                  <w:tcW w:w="0" w:type="auto"/>
                  <w:vAlign w:val="center"/>
                  <w:hideMark/>
                </w:tcPr>
                <w:p w14:paraId="2B9A16AB"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Підтеми подані обмежено; акцент на теорії</w:t>
                  </w:r>
                </w:p>
              </w:tc>
              <w:tc>
                <w:tcPr>
                  <w:tcW w:w="0" w:type="auto"/>
                  <w:vAlign w:val="center"/>
                  <w:hideMark/>
                </w:tcPr>
                <w:p w14:paraId="516459B0"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Аналіз реальних кейсів, навчання уникненню цифрових ризиків</w:t>
                  </w:r>
                </w:p>
              </w:tc>
            </w:tr>
            <w:tr w:rsidR="002E21E5" w:rsidRPr="00F555F2" w14:paraId="3D4A158C" w14:textId="77777777" w:rsidTr="00A60BF7">
              <w:trPr>
                <w:tblCellSpacing w:w="15" w:type="dxa"/>
              </w:trPr>
              <w:tc>
                <w:tcPr>
                  <w:tcW w:w="0" w:type="auto"/>
                  <w:vAlign w:val="center"/>
                  <w:hideMark/>
                </w:tcPr>
                <w:p w14:paraId="31B23F32"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Орієнтація на покоління Z</w:t>
                  </w:r>
                </w:p>
              </w:tc>
              <w:tc>
                <w:tcPr>
                  <w:tcW w:w="0" w:type="auto"/>
                  <w:vAlign w:val="center"/>
                  <w:hideMark/>
                </w:tcPr>
                <w:p w14:paraId="1E2F317D"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Частково; здебільшого традиційна педагогіка</w:t>
                  </w:r>
                </w:p>
              </w:tc>
              <w:tc>
                <w:tcPr>
                  <w:tcW w:w="0" w:type="auto"/>
                  <w:vAlign w:val="center"/>
                  <w:hideMark/>
                </w:tcPr>
                <w:p w14:paraId="138A5776"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Повна адаптація: кліповість, інтерактивність, візуалізація, швидкий темп</w:t>
                  </w:r>
                </w:p>
              </w:tc>
            </w:tr>
            <w:tr w:rsidR="002E21E5" w:rsidRPr="00F555F2" w14:paraId="629A47CD" w14:textId="77777777" w:rsidTr="00A60BF7">
              <w:trPr>
                <w:tblCellSpacing w:w="15" w:type="dxa"/>
              </w:trPr>
              <w:tc>
                <w:tcPr>
                  <w:tcW w:w="0" w:type="auto"/>
                  <w:vAlign w:val="center"/>
                  <w:hideMark/>
                </w:tcPr>
                <w:p w14:paraId="5E2960DE"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Практичність змісту</w:t>
                  </w:r>
                </w:p>
              </w:tc>
              <w:tc>
                <w:tcPr>
                  <w:tcW w:w="0" w:type="auto"/>
                  <w:vAlign w:val="center"/>
                  <w:hideMark/>
                </w:tcPr>
                <w:p w14:paraId="747609A6"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Помірна; недостатньо зв’язку з реальними фінансовими ситуаціями</w:t>
                  </w:r>
                </w:p>
              </w:tc>
              <w:tc>
                <w:tcPr>
                  <w:tcW w:w="0" w:type="auto"/>
                  <w:vAlign w:val="center"/>
                  <w:hideMark/>
                </w:tcPr>
                <w:p w14:paraId="6F5D1FCF"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Висока; моделювання, тренажери, цифрові симулятори</w:t>
                  </w:r>
                </w:p>
              </w:tc>
            </w:tr>
            <w:tr w:rsidR="002E21E5" w:rsidRPr="00F555F2" w14:paraId="6A107109" w14:textId="77777777" w:rsidTr="00A60BF7">
              <w:trPr>
                <w:tblCellSpacing w:w="15" w:type="dxa"/>
              </w:trPr>
              <w:tc>
                <w:tcPr>
                  <w:tcW w:w="0" w:type="auto"/>
                  <w:vAlign w:val="center"/>
                  <w:hideMark/>
                </w:tcPr>
                <w:p w14:paraId="53C16A33"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Рольові моделі та соціальний контекст</w:t>
                  </w:r>
                </w:p>
              </w:tc>
              <w:tc>
                <w:tcPr>
                  <w:tcW w:w="0" w:type="auto"/>
                  <w:vAlign w:val="center"/>
                  <w:hideMark/>
                </w:tcPr>
                <w:p w14:paraId="3E14017E"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Слабо враховано роль соцмереж та інфлюенсерів</w:t>
                  </w:r>
                </w:p>
              </w:tc>
              <w:tc>
                <w:tcPr>
                  <w:tcW w:w="0" w:type="auto"/>
                  <w:vAlign w:val="center"/>
                  <w:hideMark/>
                </w:tcPr>
                <w:p w14:paraId="208A05E2"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Фокус на соціальному порівнянні, впливі медійного середовища</w:t>
                  </w:r>
                </w:p>
              </w:tc>
            </w:tr>
            <w:tr w:rsidR="002E21E5" w:rsidRPr="00F555F2" w14:paraId="4B20B3BE" w14:textId="77777777" w:rsidTr="00A60BF7">
              <w:trPr>
                <w:tblCellSpacing w:w="15" w:type="dxa"/>
              </w:trPr>
              <w:tc>
                <w:tcPr>
                  <w:tcW w:w="0" w:type="auto"/>
                  <w:vAlign w:val="center"/>
                  <w:hideMark/>
                </w:tcPr>
                <w:p w14:paraId="13CD607B"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b/>
                      <w:bCs/>
                      <w:kern w:val="0"/>
                      <w:sz w:val="24"/>
                      <w:szCs w:val="24"/>
                      <w:lang w:eastAsia="uk-UA"/>
                      <w14:ligatures w14:val="none"/>
                    </w:rPr>
                    <w:t>Формування економічної ідентичності</w:t>
                  </w:r>
                </w:p>
              </w:tc>
              <w:tc>
                <w:tcPr>
                  <w:tcW w:w="0" w:type="auto"/>
                  <w:vAlign w:val="center"/>
                  <w:hideMark/>
                </w:tcPr>
                <w:p w14:paraId="48FB0BFA"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Не систематизовано; фрагментарно</w:t>
                  </w:r>
                </w:p>
              </w:tc>
              <w:tc>
                <w:tcPr>
                  <w:tcW w:w="0" w:type="auto"/>
                  <w:vAlign w:val="center"/>
                  <w:hideMark/>
                </w:tcPr>
                <w:p w14:paraId="62073F9F" w14:textId="77777777" w:rsidR="002E21E5" w:rsidRPr="00F555F2" w:rsidRDefault="002E21E5" w:rsidP="00A60BF7">
                  <w:pPr>
                    <w:spacing w:after="0" w:line="240" w:lineRule="auto"/>
                    <w:rPr>
                      <w:rFonts w:ascii="Times New Roman" w:eastAsia="Times New Roman" w:hAnsi="Times New Roman" w:cs="Times New Roman"/>
                      <w:kern w:val="0"/>
                      <w:sz w:val="24"/>
                      <w:szCs w:val="24"/>
                      <w:lang w:eastAsia="uk-UA"/>
                      <w14:ligatures w14:val="none"/>
                    </w:rPr>
                  </w:pPr>
                  <w:r w:rsidRPr="00F555F2">
                    <w:rPr>
                      <w:rFonts w:ascii="Times New Roman" w:eastAsia="Times New Roman" w:hAnsi="Times New Roman" w:cs="Times New Roman"/>
                      <w:kern w:val="0"/>
                      <w:sz w:val="24"/>
                      <w:szCs w:val="24"/>
                      <w:lang w:eastAsia="uk-UA"/>
                      <w14:ligatures w14:val="none"/>
                    </w:rPr>
                    <w:t>Чітко прописано; розвиток автономії, суб’єктності, відповідальності</w:t>
                  </w:r>
                </w:p>
              </w:tc>
            </w:tr>
          </w:tbl>
          <w:p w14:paraId="409C58F7" w14:textId="77777777" w:rsidR="002E21E5" w:rsidRDefault="002E21E5" w:rsidP="00A60BF7"/>
        </w:tc>
      </w:tr>
    </w:tbl>
    <w:p w14:paraId="30854DB5" w14:textId="77777777" w:rsidR="002E21E5" w:rsidRDefault="002E21E5" w:rsidP="002E21E5">
      <w:pPr>
        <w:spacing w:line="360" w:lineRule="auto"/>
        <w:ind w:firstLine="720"/>
        <w:jc w:val="both"/>
        <w:rPr>
          <w:rFonts w:ascii="Times New Roman" w:hAnsi="Times New Roman" w:cs="Times New Roman"/>
          <w:sz w:val="28"/>
          <w:szCs w:val="28"/>
        </w:rPr>
      </w:pPr>
    </w:p>
    <w:p w14:paraId="0502E27D" w14:textId="4151E69D" w:rsidR="002E21E5" w:rsidRPr="00F555F2" w:rsidRDefault="002E21E5" w:rsidP="002E21E5">
      <w:pPr>
        <w:spacing w:line="360" w:lineRule="auto"/>
        <w:ind w:firstLine="720"/>
        <w:jc w:val="both"/>
        <w:rPr>
          <w:rFonts w:ascii="Times New Roman" w:hAnsi="Times New Roman" w:cs="Times New Roman"/>
          <w:sz w:val="28"/>
          <w:szCs w:val="28"/>
        </w:rPr>
      </w:pPr>
      <w:r w:rsidRPr="00C15037">
        <w:rPr>
          <w:rFonts w:ascii="Times New Roman" w:hAnsi="Times New Roman" w:cs="Times New Roman"/>
          <w:sz w:val="28"/>
          <w:szCs w:val="28"/>
        </w:rPr>
        <w:t>Дані таблиці 1.</w:t>
      </w:r>
      <w:r w:rsidR="0055031B">
        <w:rPr>
          <w:rFonts w:ascii="Times New Roman" w:hAnsi="Times New Roman" w:cs="Times New Roman"/>
          <w:sz w:val="28"/>
          <w:szCs w:val="28"/>
        </w:rPr>
        <w:t>1</w:t>
      </w:r>
      <w:r w:rsidRPr="00C15037">
        <w:rPr>
          <w:rFonts w:ascii="Times New Roman" w:hAnsi="Times New Roman" w:cs="Times New Roman"/>
          <w:sz w:val="28"/>
          <w:szCs w:val="28"/>
        </w:rPr>
        <w:t xml:space="preserve"> підтверджують, що українські освітні програми забезпечують важливу когнітивну основу для розуміння економічних процесів, однак значно поступаються міжнародним аналогам у питаннях поведінкової економіки, цифрової безпеки, інтерактивності та психологічної підтримки. Міжнародні програми демонструють комплексність і глибину підходу, пропонуючи підліткам реалістичні моделі економічної поведінки в умовах </w:t>
      </w:r>
      <w:r w:rsidRPr="00C15037">
        <w:rPr>
          <w:rFonts w:ascii="Times New Roman" w:hAnsi="Times New Roman" w:cs="Times New Roman"/>
          <w:sz w:val="28"/>
          <w:szCs w:val="28"/>
        </w:rPr>
        <w:lastRenderedPageBreak/>
        <w:t>цифрової економіки. Такі розбіжності стають підґрунтям для розроблення оновлених національних програм, здатних забезпечити повноцінну економічну соціалізацію покоління Z.</w:t>
      </w:r>
    </w:p>
    <w:p w14:paraId="5AB77EB2" w14:textId="77777777"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Важливим результатом порівняльного аналізу є усвідомлення того, що українські освітні програми залишаються переважно теоретичними, недостатньо адаптованими до потреб і стилю мислення молоді XXI століття. Їхній зміст відстає як від реалій цифрового середовища, так і від сучасних психологічних підходів до формування фінансової поведінки. Таким чином, виникає суперечність між тим, що пропонує школа, і тим, у якому середовищі реально формується економічна активність молоді.</w:t>
      </w:r>
    </w:p>
    <w:p w14:paraId="4C844FB9" w14:textId="77777777" w:rsidR="002E21E5"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t>У цьому контексті потреба у створенні сучасної авторської програми стає очевидною. Така програма має інтегрувати економічні знання з психологічними аспектами поведінки, цифровими ризиками, навичками саморегуляції, критичного мислення та цифрової безпеки. Вона повинна бути адаптована до стилю навчання покоління Z: кліповості, швидкого темпу сприймання інформації, орієнтації на візуальний контент, потреби в інтерактивності та практичності. Також важливо забезпечити формування економічної ідентичності та суб’єктності, адже відчуття себе як учасника економічного життя є фундаментальним компонентом економічної соціалізації.</w:t>
      </w:r>
    </w:p>
    <w:p w14:paraId="0AF35CFA" w14:textId="77777777" w:rsidR="002E21E5" w:rsidRPr="00F555F2" w:rsidRDefault="002E21E5" w:rsidP="002E21E5">
      <w:pPr>
        <w:spacing w:line="360" w:lineRule="auto"/>
        <w:ind w:firstLine="720"/>
        <w:jc w:val="both"/>
        <w:rPr>
          <w:rFonts w:ascii="Times New Roman" w:hAnsi="Times New Roman" w:cs="Times New Roman"/>
          <w:sz w:val="28"/>
          <w:szCs w:val="28"/>
        </w:rPr>
      </w:pPr>
      <w:r w:rsidRPr="00626E9D">
        <w:rPr>
          <w:rFonts w:ascii="Times New Roman" w:hAnsi="Times New Roman" w:cs="Times New Roman"/>
          <w:sz w:val="28"/>
          <w:szCs w:val="28"/>
        </w:rPr>
        <w:t>На основі проведеного аналізу можна стверджувати, що сучасна освіта потребує програм, які поєднують економічні знання з розвитком критичного мислення, цифрової грамотності та економічної суб’єктності. Авторська програма, яку планується розробити у межах цього дослідження, має інтегрувати елементи поведінкової економіки, психології прийняття рішень, цифрової безпеки та практичних навичок управління фінансами. Такий підхід узгоджується з рекомендаціями OECD, USAID та сучасною українською науковою школою економічної психології.</w:t>
      </w:r>
    </w:p>
    <w:p w14:paraId="3542A475" w14:textId="77777777" w:rsidR="002E21E5" w:rsidRPr="00F555F2" w:rsidRDefault="002E21E5" w:rsidP="002E21E5">
      <w:pPr>
        <w:spacing w:line="360" w:lineRule="auto"/>
        <w:ind w:firstLine="720"/>
        <w:jc w:val="both"/>
        <w:rPr>
          <w:rFonts w:ascii="Times New Roman" w:hAnsi="Times New Roman" w:cs="Times New Roman"/>
          <w:sz w:val="28"/>
          <w:szCs w:val="28"/>
        </w:rPr>
      </w:pPr>
      <w:r w:rsidRPr="00F555F2">
        <w:rPr>
          <w:rFonts w:ascii="Times New Roman" w:hAnsi="Times New Roman" w:cs="Times New Roman"/>
          <w:sz w:val="28"/>
          <w:szCs w:val="28"/>
        </w:rPr>
        <w:lastRenderedPageBreak/>
        <w:t>Створення авторської програми «Цифрова фінансова грамотність 9.0» є відповіддю на виклики цифрової епохи та потреби сучасної молоді. Вона враховує психологічні механізми прийняття рішень, пропонує інтеграцію поведінкової економіки, акцентує на цифровій безпеці, включає тренінгові та симуляційні модулі і передбачає практичну діяльність учнів. Усе це забезпечує можливість формування цілісної та функціональної економічної компетентності, що дозволяє молодій людині орієнтуватися у складному фінансовому середовищі й ухвалювати зважені рішення.</w:t>
      </w:r>
    </w:p>
    <w:p w14:paraId="58ABFAD6" w14:textId="77777777" w:rsidR="002E21E5" w:rsidRDefault="002E21E5" w:rsidP="002E21E5">
      <w:pPr>
        <w:spacing w:line="360" w:lineRule="auto"/>
        <w:ind w:firstLine="720"/>
        <w:jc w:val="both"/>
        <w:rPr>
          <w:rFonts w:ascii="Times New Roman" w:hAnsi="Times New Roman" w:cs="Times New Roman"/>
          <w:b/>
          <w:bCs/>
          <w:sz w:val="28"/>
          <w:szCs w:val="28"/>
        </w:rPr>
      </w:pPr>
      <w:r w:rsidRPr="00F555F2">
        <w:rPr>
          <w:rFonts w:ascii="Times New Roman" w:hAnsi="Times New Roman" w:cs="Times New Roman"/>
          <w:sz w:val="28"/>
          <w:szCs w:val="28"/>
        </w:rPr>
        <w:t>Таким чином, аналіз освітніх програм підтверджує їхню важливу роль у системі економічної соціалізації молоді, але водночас засвідчує потребу їхнього оновлення та поглиблення. Ці програми повинні враховувати психологічні особливості юності, потреби покоління Z, тенденції цифрової економіки та поведінкові моделі, що визначають фінансову активність сучасної молоді. Розробка оновленої авторської програми є логічним та науково обґрунтованим кроком у напрямі підвищення ефективності економічної соціалізації молоді в умовах цифрової трансформації суспільства.</w:t>
      </w:r>
    </w:p>
    <w:p w14:paraId="58C2D7E1" w14:textId="77777777" w:rsidR="002E21E5" w:rsidRDefault="002E21E5" w:rsidP="002E21E5">
      <w:pPr>
        <w:spacing w:line="360" w:lineRule="auto"/>
        <w:ind w:firstLine="720"/>
        <w:jc w:val="both"/>
        <w:rPr>
          <w:rFonts w:ascii="Times New Roman" w:hAnsi="Times New Roman" w:cs="Times New Roman"/>
          <w:b/>
          <w:bCs/>
          <w:sz w:val="28"/>
          <w:szCs w:val="28"/>
        </w:rPr>
      </w:pPr>
    </w:p>
    <w:p w14:paraId="5EA757E5" w14:textId="77777777" w:rsidR="00521E42" w:rsidRDefault="00521E42" w:rsidP="002E21E5">
      <w:pPr>
        <w:spacing w:line="360" w:lineRule="auto"/>
        <w:ind w:firstLine="720"/>
        <w:jc w:val="both"/>
        <w:rPr>
          <w:rFonts w:ascii="Times New Roman" w:hAnsi="Times New Roman" w:cs="Times New Roman"/>
          <w:b/>
          <w:bCs/>
          <w:sz w:val="28"/>
          <w:szCs w:val="28"/>
        </w:rPr>
      </w:pPr>
    </w:p>
    <w:p w14:paraId="409B794E" w14:textId="77777777" w:rsidR="00521E42" w:rsidRDefault="00521E42" w:rsidP="002E21E5">
      <w:pPr>
        <w:spacing w:line="360" w:lineRule="auto"/>
        <w:ind w:firstLine="720"/>
        <w:jc w:val="both"/>
        <w:rPr>
          <w:rFonts w:ascii="Times New Roman" w:hAnsi="Times New Roman" w:cs="Times New Roman"/>
          <w:b/>
          <w:bCs/>
          <w:sz w:val="28"/>
          <w:szCs w:val="28"/>
        </w:rPr>
      </w:pPr>
    </w:p>
    <w:p w14:paraId="5E6E0F36" w14:textId="77777777" w:rsidR="00521E42" w:rsidRDefault="00521E42" w:rsidP="002E21E5">
      <w:pPr>
        <w:spacing w:line="360" w:lineRule="auto"/>
        <w:ind w:firstLine="720"/>
        <w:jc w:val="both"/>
        <w:rPr>
          <w:rFonts w:ascii="Times New Roman" w:hAnsi="Times New Roman" w:cs="Times New Roman"/>
          <w:b/>
          <w:bCs/>
          <w:sz w:val="28"/>
          <w:szCs w:val="28"/>
        </w:rPr>
      </w:pPr>
    </w:p>
    <w:p w14:paraId="44E3B7CE" w14:textId="77777777" w:rsidR="00021D3B" w:rsidRDefault="00021D3B" w:rsidP="002E21E5">
      <w:pPr>
        <w:spacing w:line="360" w:lineRule="auto"/>
        <w:ind w:firstLine="720"/>
        <w:jc w:val="both"/>
        <w:rPr>
          <w:rFonts w:ascii="Times New Roman" w:hAnsi="Times New Roman" w:cs="Times New Roman"/>
          <w:b/>
          <w:bCs/>
          <w:sz w:val="28"/>
          <w:szCs w:val="28"/>
        </w:rPr>
      </w:pPr>
    </w:p>
    <w:p w14:paraId="32F10008" w14:textId="77777777" w:rsidR="00021D3B" w:rsidRDefault="00021D3B" w:rsidP="002E21E5">
      <w:pPr>
        <w:spacing w:line="360" w:lineRule="auto"/>
        <w:ind w:firstLine="720"/>
        <w:jc w:val="both"/>
        <w:rPr>
          <w:rFonts w:ascii="Times New Roman" w:hAnsi="Times New Roman" w:cs="Times New Roman"/>
          <w:b/>
          <w:bCs/>
          <w:sz w:val="28"/>
          <w:szCs w:val="28"/>
        </w:rPr>
      </w:pPr>
    </w:p>
    <w:p w14:paraId="71560C48" w14:textId="77777777" w:rsidR="00021D3B" w:rsidRDefault="00021D3B" w:rsidP="002E21E5">
      <w:pPr>
        <w:spacing w:line="360" w:lineRule="auto"/>
        <w:ind w:firstLine="720"/>
        <w:jc w:val="both"/>
        <w:rPr>
          <w:rFonts w:ascii="Times New Roman" w:hAnsi="Times New Roman" w:cs="Times New Roman"/>
          <w:b/>
          <w:bCs/>
          <w:sz w:val="28"/>
          <w:szCs w:val="28"/>
        </w:rPr>
      </w:pPr>
    </w:p>
    <w:p w14:paraId="6E60949F" w14:textId="77777777" w:rsidR="00021D3B" w:rsidRDefault="00021D3B" w:rsidP="002E21E5">
      <w:pPr>
        <w:spacing w:line="360" w:lineRule="auto"/>
        <w:ind w:firstLine="720"/>
        <w:jc w:val="both"/>
        <w:rPr>
          <w:rFonts w:ascii="Times New Roman" w:hAnsi="Times New Roman" w:cs="Times New Roman"/>
          <w:b/>
          <w:bCs/>
          <w:sz w:val="28"/>
          <w:szCs w:val="28"/>
        </w:rPr>
      </w:pPr>
    </w:p>
    <w:p w14:paraId="26529347" w14:textId="77777777" w:rsidR="00521E42" w:rsidRDefault="00521E42" w:rsidP="002E21E5">
      <w:pPr>
        <w:spacing w:line="360" w:lineRule="auto"/>
        <w:ind w:firstLine="720"/>
        <w:jc w:val="both"/>
        <w:rPr>
          <w:rFonts w:ascii="Times New Roman" w:hAnsi="Times New Roman" w:cs="Times New Roman"/>
          <w:b/>
          <w:bCs/>
          <w:sz w:val="28"/>
          <w:szCs w:val="28"/>
        </w:rPr>
      </w:pPr>
    </w:p>
    <w:p w14:paraId="278CC410" w14:textId="77777777" w:rsidR="00521E42" w:rsidRDefault="00521E42" w:rsidP="002E21E5">
      <w:pPr>
        <w:spacing w:line="360" w:lineRule="auto"/>
        <w:ind w:firstLine="720"/>
        <w:jc w:val="both"/>
        <w:rPr>
          <w:rFonts w:ascii="Times New Roman" w:hAnsi="Times New Roman" w:cs="Times New Roman"/>
          <w:b/>
          <w:bCs/>
          <w:sz w:val="28"/>
          <w:szCs w:val="28"/>
        </w:rPr>
      </w:pPr>
    </w:p>
    <w:p w14:paraId="180DA1A8" w14:textId="77777777" w:rsidR="002E21E5" w:rsidRPr="0084095F" w:rsidRDefault="002E21E5" w:rsidP="002E21E5">
      <w:pPr>
        <w:spacing w:line="360" w:lineRule="auto"/>
        <w:ind w:firstLine="720"/>
        <w:jc w:val="center"/>
        <w:rPr>
          <w:rFonts w:ascii="Times New Roman" w:hAnsi="Times New Roman" w:cs="Times New Roman"/>
          <w:b/>
          <w:bCs/>
          <w:sz w:val="28"/>
          <w:szCs w:val="28"/>
        </w:rPr>
      </w:pPr>
      <w:r w:rsidRPr="0084095F">
        <w:rPr>
          <w:rFonts w:ascii="Times New Roman" w:hAnsi="Times New Roman" w:cs="Times New Roman"/>
          <w:b/>
          <w:bCs/>
          <w:sz w:val="28"/>
          <w:szCs w:val="28"/>
        </w:rPr>
        <w:lastRenderedPageBreak/>
        <w:t>Висновки до розділу 1</w:t>
      </w:r>
    </w:p>
    <w:p w14:paraId="5DFF5723" w14:textId="77777777" w:rsidR="002E21E5" w:rsidRPr="009759D4" w:rsidRDefault="002E21E5" w:rsidP="002E21E5">
      <w:pPr>
        <w:spacing w:line="360" w:lineRule="auto"/>
        <w:ind w:firstLine="720"/>
        <w:jc w:val="both"/>
        <w:rPr>
          <w:rFonts w:ascii="Times New Roman" w:hAnsi="Times New Roman" w:cs="Times New Roman"/>
          <w:sz w:val="28"/>
          <w:szCs w:val="28"/>
        </w:rPr>
      </w:pPr>
      <w:r w:rsidRPr="009759D4">
        <w:rPr>
          <w:rFonts w:ascii="Times New Roman" w:hAnsi="Times New Roman" w:cs="Times New Roman"/>
          <w:sz w:val="28"/>
          <w:szCs w:val="28"/>
        </w:rPr>
        <w:t>У першому розділі здійснено комплексне теоретико-методологічне обґрунтування психологічних засад економічної соціалізації молоді в умовах сучасної цифровізації. Проведений аналіз дав змогу розглядати економічну соціалізацію як багатовимірний і динамічний процес, що охоплює засвоєння індивідом економічних знань, цінностей, норм, ролей та моделей поведінки, які забезпечують його включення в економічне життя суспільства. Уточнено, що цей процес має складну структуру, у якій взаємодіють когнітивний, емоційно-ціннісний та поведінковий компоненти, а його результати визначаються рівнем сформованості економічної свідомості, економічної культури та економічної ідентичності особистості.</w:t>
      </w:r>
    </w:p>
    <w:p w14:paraId="27BEC0E5" w14:textId="47A6F6DD" w:rsidR="002E21E5" w:rsidRPr="009759D4" w:rsidRDefault="002E21E5" w:rsidP="002E21E5">
      <w:pPr>
        <w:spacing w:line="360" w:lineRule="auto"/>
        <w:ind w:firstLine="720"/>
        <w:jc w:val="both"/>
        <w:rPr>
          <w:rFonts w:ascii="Times New Roman" w:hAnsi="Times New Roman" w:cs="Times New Roman"/>
          <w:sz w:val="28"/>
          <w:szCs w:val="28"/>
        </w:rPr>
      </w:pPr>
      <w:r w:rsidRPr="009759D4">
        <w:rPr>
          <w:rFonts w:ascii="Times New Roman" w:hAnsi="Times New Roman" w:cs="Times New Roman"/>
          <w:sz w:val="28"/>
          <w:szCs w:val="28"/>
        </w:rPr>
        <w:t xml:space="preserve">Проаналізовано психологічні особливості молодіжного віку як сенситивного періоду для економічної соціалізації. Розглянуто ключові положення вікових концепцій Л. Виготського, Ж. Піаже, Е. Еріксона, І. Кона та </w:t>
      </w:r>
      <w:r w:rsidR="00AE28E1" w:rsidRPr="00AE28E1">
        <w:rPr>
          <w:rFonts w:ascii="Times New Roman" w:hAnsi="Times New Roman" w:cs="Times New Roman"/>
          <w:sz w:val="28"/>
          <w:szCs w:val="28"/>
        </w:rPr>
        <w:t>J.</w:t>
      </w:r>
      <w:r w:rsidR="00AE28E1">
        <w:rPr>
          <w:rFonts w:ascii="Times New Roman" w:hAnsi="Times New Roman" w:cs="Times New Roman"/>
          <w:sz w:val="28"/>
          <w:szCs w:val="28"/>
        </w:rPr>
        <w:t xml:space="preserve"> </w:t>
      </w:r>
      <w:r w:rsidR="00AE28E1" w:rsidRPr="00AE28E1">
        <w:rPr>
          <w:rFonts w:ascii="Times New Roman" w:hAnsi="Times New Roman" w:cs="Times New Roman"/>
          <w:sz w:val="28"/>
          <w:szCs w:val="28"/>
        </w:rPr>
        <w:t>Arnett</w:t>
      </w:r>
      <w:r w:rsidRPr="009759D4">
        <w:rPr>
          <w:rFonts w:ascii="Times New Roman" w:hAnsi="Times New Roman" w:cs="Times New Roman"/>
          <w:sz w:val="28"/>
          <w:szCs w:val="28"/>
        </w:rPr>
        <w:t>, які дозволяють описати специфіку розвитку самосвідомості, ідентичності, рефлексії, мотивації та емоційної регуляції у підлітків і молоді. Підкреслено, що саме в юності закладаються базові патерни економічної поведінки, формується суб’єктність, здатність до прийняття фінансових рішень і відповідальність за власні ресурси. Порівняння поколінь Z та Alpha показало посилення впливу цифрового середовища на економічні уявлення, очікування й поведінку молоді.</w:t>
      </w:r>
    </w:p>
    <w:p w14:paraId="5BFAC93D" w14:textId="77777777" w:rsidR="002E21E5" w:rsidRPr="009759D4" w:rsidRDefault="002E21E5" w:rsidP="002E21E5">
      <w:pPr>
        <w:spacing w:line="360" w:lineRule="auto"/>
        <w:ind w:firstLine="720"/>
        <w:jc w:val="both"/>
        <w:rPr>
          <w:rFonts w:ascii="Times New Roman" w:hAnsi="Times New Roman" w:cs="Times New Roman"/>
          <w:sz w:val="28"/>
          <w:szCs w:val="28"/>
        </w:rPr>
      </w:pPr>
      <w:r w:rsidRPr="009759D4">
        <w:rPr>
          <w:rFonts w:ascii="Times New Roman" w:hAnsi="Times New Roman" w:cs="Times New Roman"/>
          <w:sz w:val="28"/>
          <w:szCs w:val="28"/>
        </w:rPr>
        <w:t xml:space="preserve">Поглиблений аналіз цифровізації як чинника економічної соціалізації довів, що онлайн-середовище істотно трансформує традиційні механізми соціалізації. Соціальні мережі, фінансові технології, електронні платежі, криптовалюти, інформаційні платформи та феномени FOMO і соціального порівняння суттєво впливають на формування економічних установок. Визначено, що цифрова реальність не лише розширює можливості молоді, а й створює нові ризики: імпульсивні покупки, схильність до необдуманого </w:t>
      </w:r>
      <w:r w:rsidRPr="009759D4">
        <w:rPr>
          <w:rFonts w:ascii="Times New Roman" w:hAnsi="Times New Roman" w:cs="Times New Roman"/>
          <w:sz w:val="28"/>
          <w:szCs w:val="28"/>
        </w:rPr>
        <w:lastRenderedPageBreak/>
        <w:t>інвестування, підвищену вразливість до онлайн-шахрайств, інформаційних маніпуляцій та фінансових пасток.</w:t>
      </w:r>
    </w:p>
    <w:p w14:paraId="3F06FDE8" w14:textId="30ABF474" w:rsidR="002E21E5" w:rsidRPr="009759D4" w:rsidRDefault="002E21E5" w:rsidP="002E21E5">
      <w:pPr>
        <w:spacing w:line="360" w:lineRule="auto"/>
        <w:ind w:firstLine="720"/>
        <w:jc w:val="both"/>
        <w:rPr>
          <w:rFonts w:ascii="Times New Roman" w:hAnsi="Times New Roman" w:cs="Times New Roman"/>
          <w:sz w:val="28"/>
          <w:szCs w:val="28"/>
        </w:rPr>
      </w:pPr>
      <w:r w:rsidRPr="009759D4">
        <w:rPr>
          <w:rFonts w:ascii="Times New Roman" w:hAnsi="Times New Roman" w:cs="Times New Roman"/>
          <w:sz w:val="28"/>
          <w:szCs w:val="28"/>
        </w:rPr>
        <w:t>Окремо проаналізовано зміст та ефективність існуючих освітніх програм з фінансової грамотності в Україні та за кордоном. Виявлено, що українські програми забезпечують базовий рівень економічних знань, однак залишають без достатньої уваги психологічні механізми фінансової поведінки, цифрову безпеку, поведінкову економіку, вплив медіа та реальні виклики цифрової економіки. У міжнародних програмах акцент робиться на розвитку саморегуляції, відповідальності, критичного мислення, цифрової стійкості та усвідомлення фінансових ризиків — що значно краще відповідає потребам молоді XXI століття.</w:t>
      </w:r>
    </w:p>
    <w:p w14:paraId="0A477178" w14:textId="77777777" w:rsidR="002E21E5" w:rsidRPr="009759D4" w:rsidRDefault="002E21E5" w:rsidP="002E21E5">
      <w:pPr>
        <w:spacing w:line="360" w:lineRule="auto"/>
        <w:ind w:firstLine="720"/>
        <w:jc w:val="both"/>
        <w:rPr>
          <w:rFonts w:ascii="Times New Roman" w:hAnsi="Times New Roman" w:cs="Times New Roman"/>
          <w:sz w:val="28"/>
          <w:szCs w:val="28"/>
        </w:rPr>
      </w:pPr>
      <w:r w:rsidRPr="009759D4">
        <w:rPr>
          <w:rFonts w:ascii="Times New Roman" w:hAnsi="Times New Roman" w:cs="Times New Roman"/>
          <w:sz w:val="28"/>
          <w:szCs w:val="28"/>
        </w:rPr>
        <w:t>Узагальнення теоретичних джерел дозволило встановити необхідність створення оновлених освітніх програм, орієнтованих на психологічні особливості покоління Z, специфіку цифрового середовища та потребу у формуванні стійкого економічного мислення. Обґрунтовано, що саме інтеграція економічних знань із психологічними підходами та цифровими компетентностями є ключовою умовою ефективної економічної соціалізації сучасної молоді.</w:t>
      </w:r>
    </w:p>
    <w:p w14:paraId="0CB1ACF5" w14:textId="66086EAC" w:rsidR="000F6A7F" w:rsidRDefault="002E21E5" w:rsidP="002E21E5">
      <w:pPr>
        <w:spacing w:line="360" w:lineRule="auto"/>
        <w:ind w:firstLine="720"/>
        <w:jc w:val="both"/>
        <w:rPr>
          <w:rFonts w:ascii="Times New Roman" w:hAnsi="Times New Roman" w:cs="Times New Roman"/>
          <w:sz w:val="28"/>
          <w:szCs w:val="28"/>
        </w:rPr>
      </w:pPr>
      <w:r w:rsidRPr="009759D4">
        <w:rPr>
          <w:rFonts w:ascii="Times New Roman" w:hAnsi="Times New Roman" w:cs="Times New Roman"/>
          <w:sz w:val="28"/>
          <w:szCs w:val="28"/>
        </w:rPr>
        <w:t>Таким чином, проведений теоретичний аналіз підтверджує актуальність і доцільність подальшого емпіричного дослідження особливостей економічної соціалізації молоді та розроблення авторської програми, спрямованої на розвиток економічної культури, цифрової грамотності й відповідальної фінансової поведінки у молодіжн</w:t>
      </w:r>
      <w:r>
        <w:rPr>
          <w:rFonts w:ascii="Times New Roman" w:hAnsi="Times New Roman" w:cs="Times New Roman"/>
          <w:sz w:val="28"/>
          <w:szCs w:val="28"/>
        </w:rPr>
        <w:t>ому середовищі.</w:t>
      </w:r>
    </w:p>
    <w:p w14:paraId="6F6F1D4C" w14:textId="77777777" w:rsidR="00AE28E1" w:rsidRDefault="00AE28E1" w:rsidP="002E21E5">
      <w:pPr>
        <w:spacing w:line="360" w:lineRule="auto"/>
        <w:jc w:val="center"/>
        <w:rPr>
          <w:rFonts w:ascii="Times New Roman" w:hAnsi="Times New Roman" w:cs="Times New Roman"/>
          <w:b/>
          <w:bCs/>
          <w:sz w:val="28"/>
          <w:szCs w:val="28"/>
        </w:rPr>
      </w:pPr>
    </w:p>
    <w:p w14:paraId="3C3E0F47" w14:textId="77777777" w:rsidR="00AE28E1" w:rsidRDefault="00AE28E1" w:rsidP="002E21E5">
      <w:pPr>
        <w:spacing w:line="360" w:lineRule="auto"/>
        <w:jc w:val="center"/>
        <w:rPr>
          <w:rFonts w:ascii="Times New Roman" w:hAnsi="Times New Roman" w:cs="Times New Roman"/>
          <w:b/>
          <w:bCs/>
          <w:sz w:val="28"/>
          <w:szCs w:val="28"/>
        </w:rPr>
      </w:pPr>
    </w:p>
    <w:p w14:paraId="3C677B47" w14:textId="77777777" w:rsidR="00AE28E1" w:rsidRDefault="00AE28E1" w:rsidP="002E21E5">
      <w:pPr>
        <w:spacing w:line="360" w:lineRule="auto"/>
        <w:jc w:val="center"/>
        <w:rPr>
          <w:rFonts w:ascii="Times New Roman" w:hAnsi="Times New Roman" w:cs="Times New Roman"/>
          <w:b/>
          <w:bCs/>
          <w:sz w:val="28"/>
          <w:szCs w:val="28"/>
        </w:rPr>
      </w:pPr>
    </w:p>
    <w:p w14:paraId="04C9115E" w14:textId="77777777" w:rsidR="00AE28E1" w:rsidRDefault="00AE28E1" w:rsidP="002E21E5">
      <w:pPr>
        <w:spacing w:line="360" w:lineRule="auto"/>
        <w:jc w:val="center"/>
        <w:rPr>
          <w:rFonts w:ascii="Times New Roman" w:hAnsi="Times New Roman" w:cs="Times New Roman"/>
          <w:b/>
          <w:bCs/>
          <w:sz w:val="28"/>
          <w:szCs w:val="28"/>
        </w:rPr>
      </w:pPr>
    </w:p>
    <w:p w14:paraId="1512085E" w14:textId="68F11BEC" w:rsidR="002E21E5" w:rsidRPr="00517B57" w:rsidRDefault="002E21E5" w:rsidP="002E21E5">
      <w:pPr>
        <w:spacing w:line="360" w:lineRule="auto"/>
        <w:jc w:val="center"/>
        <w:rPr>
          <w:rFonts w:ascii="Times New Roman" w:hAnsi="Times New Roman" w:cs="Times New Roman"/>
          <w:b/>
          <w:bCs/>
          <w:sz w:val="28"/>
          <w:szCs w:val="28"/>
        </w:rPr>
      </w:pPr>
      <w:r w:rsidRPr="00517B57">
        <w:rPr>
          <w:rFonts w:ascii="Times New Roman" w:hAnsi="Times New Roman" w:cs="Times New Roman"/>
          <w:b/>
          <w:bCs/>
          <w:sz w:val="28"/>
          <w:szCs w:val="28"/>
        </w:rPr>
        <w:lastRenderedPageBreak/>
        <w:t>РОЗДІЛ 2</w:t>
      </w:r>
      <w:r>
        <w:rPr>
          <w:rFonts w:ascii="Times New Roman" w:hAnsi="Times New Roman" w:cs="Times New Roman"/>
          <w:b/>
          <w:bCs/>
          <w:sz w:val="28"/>
          <w:szCs w:val="28"/>
        </w:rPr>
        <w:t xml:space="preserve">. </w:t>
      </w:r>
      <w:r w:rsidRPr="00517B57">
        <w:rPr>
          <w:rFonts w:ascii="Times New Roman" w:hAnsi="Times New Roman" w:cs="Times New Roman"/>
          <w:b/>
          <w:bCs/>
          <w:sz w:val="28"/>
          <w:szCs w:val="28"/>
        </w:rPr>
        <w:t>ОРГАНІЗАЦІЯ ТА МЕТОДОЛОГІЯ ЕМПІРИЧНОГО ДОСЛІДЖЕННЯ</w:t>
      </w:r>
    </w:p>
    <w:p w14:paraId="6FD7C88D" w14:textId="77777777" w:rsidR="002E21E5" w:rsidRPr="00517B57" w:rsidRDefault="002E21E5" w:rsidP="002E21E5">
      <w:pPr>
        <w:spacing w:line="360" w:lineRule="auto"/>
        <w:jc w:val="center"/>
        <w:rPr>
          <w:rFonts w:ascii="Times New Roman" w:hAnsi="Times New Roman" w:cs="Times New Roman"/>
          <w:b/>
          <w:bCs/>
          <w:sz w:val="28"/>
          <w:szCs w:val="28"/>
        </w:rPr>
      </w:pPr>
      <w:r w:rsidRPr="00517B57">
        <w:rPr>
          <w:rFonts w:ascii="Times New Roman" w:hAnsi="Times New Roman" w:cs="Times New Roman"/>
          <w:b/>
          <w:bCs/>
          <w:sz w:val="28"/>
          <w:szCs w:val="28"/>
        </w:rPr>
        <w:t>2.1. Програма та етапи дослідження</w:t>
      </w:r>
    </w:p>
    <w:p w14:paraId="4435B139" w14:textId="60045BDE" w:rsidR="002E21E5" w:rsidRDefault="002E21E5" w:rsidP="002E21E5">
      <w:pPr>
        <w:spacing w:line="360" w:lineRule="auto"/>
        <w:ind w:firstLine="720"/>
        <w:jc w:val="both"/>
        <w:rPr>
          <w:rFonts w:ascii="Times New Roman" w:hAnsi="Times New Roman" w:cs="Times New Roman"/>
          <w:sz w:val="28"/>
          <w:szCs w:val="28"/>
        </w:rPr>
      </w:pPr>
      <w:r w:rsidRPr="00517B57">
        <w:rPr>
          <w:rFonts w:ascii="Times New Roman" w:hAnsi="Times New Roman" w:cs="Times New Roman"/>
          <w:sz w:val="28"/>
          <w:szCs w:val="28"/>
        </w:rPr>
        <w:t>У сучасних умовах цифрової трансформації суспільства, коли молодь дедалі активніше залучена до цифрової економіки, особливої ваги набуває дослідження психологічних чинників економічної соціалізації. Емпіричне дослідження в межах даної магістерської роботи спрямоване на виявлення особливостей становлення економічної свідомості, установок і поведінкових моделей молоді під впливом цифрового середовища — зокрема соціальних мереж, фінансових технологій (FinTech) та феномену FOMO</w:t>
      </w:r>
      <w:r w:rsidR="00AE28E1">
        <w:rPr>
          <w:rFonts w:ascii="Times New Roman" w:hAnsi="Times New Roman" w:cs="Times New Roman"/>
          <w:sz w:val="28"/>
          <w:szCs w:val="28"/>
        </w:rPr>
        <w:t>.</w:t>
      </w:r>
      <w:r w:rsidRPr="00517B57">
        <w:rPr>
          <w:rFonts w:ascii="Times New Roman" w:hAnsi="Times New Roman" w:cs="Times New Roman"/>
          <w:sz w:val="28"/>
          <w:szCs w:val="28"/>
        </w:rPr>
        <w:t xml:space="preserve"> </w:t>
      </w:r>
    </w:p>
    <w:p w14:paraId="5ADCB60A" w14:textId="77777777" w:rsidR="002E21E5" w:rsidRDefault="002E21E5" w:rsidP="002E21E5">
      <w:pPr>
        <w:spacing w:line="360" w:lineRule="auto"/>
        <w:ind w:firstLine="720"/>
        <w:jc w:val="both"/>
        <w:rPr>
          <w:rFonts w:ascii="Times New Roman" w:hAnsi="Times New Roman" w:cs="Times New Roman"/>
          <w:sz w:val="28"/>
          <w:szCs w:val="28"/>
        </w:rPr>
      </w:pPr>
      <w:r w:rsidRPr="00517B57">
        <w:rPr>
          <w:rFonts w:ascii="Times New Roman" w:hAnsi="Times New Roman" w:cs="Times New Roman"/>
          <w:sz w:val="28"/>
          <w:szCs w:val="28"/>
        </w:rPr>
        <w:t>Мета емпіричного дослідження — виявити психологічні особливості економічної соціалізації молоді в умовах цифровізації та визначити вплив цифрових чинників на формування економічних установок і фінансової компетентності.</w:t>
      </w:r>
    </w:p>
    <w:p w14:paraId="604091C5" w14:textId="77777777" w:rsidR="002E21E5" w:rsidRPr="00517B57" w:rsidRDefault="002E21E5" w:rsidP="002E21E5">
      <w:pPr>
        <w:spacing w:line="360" w:lineRule="auto"/>
        <w:ind w:firstLine="720"/>
        <w:jc w:val="both"/>
        <w:rPr>
          <w:rFonts w:ascii="Times New Roman" w:hAnsi="Times New Roman" w:cs="Times New Roman"/>
          <w:sz w:val="28"/>
          <w:szCs w:val="28"/>
        </w:rPr>
      </w:pPr>
      <w:r w:rsidRPr="00517B57">
        <w:rPr>
          <w:rFonts w:ascii="Times New Roman" w:hAnsi="Times New Roman" w:cs="Times New Roman"/>
          <w:sz w:val="28"/>
          <w:szCs w:val="28"/>
        </w:rPr>
        <w:t>Завдання емпіричного дослідження:</w:t>
      </w:r>
    </w:p>
    <w:p w14:paraId="2825213D" w14:textId="77777777" w:rsidR="002E21E5" w:rsidRPr="00517B57" w:rsidRDefault="002E21E5" w:rsidP="002E21E5">
      <w:pPr>
        <w:pStyle w:val="a9"/>
        <w:numPr>
          <w:ilvl w:val="0"/>
          <w:numId w:val="1"/>
        </w:num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t>З’ясувати рівень сформованості економічних установок і фінансової компетентності молоді.</w:t>
      </w:r>
    </w:p>
    <w:p w14:paraId="3378DF80" w14:textId="77777777" w:rsidR="002E21E5" w:rsidRPr="00517B57" w:rsidRDefault="002E21E5" w:rsidP="002E21E5">
      <w:pPr>
        <w:pStyle w:val="a9"/>
        <w:numPr>
          <w:ilvl w:val="0"/>
          <w:numId w:val="1"/>
        </w:num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t>Дослідити особливості впливу цифрового середовища (активність у соціальних мережах, використання FinTech, рівень FOMO) на економічну поведінку.</w:t>
      </w:r>
    </w:p>
    <w:p w14:paraId="3F231023" w14:textId="77777777" w:rsidR="002E21E5" w:rsidRPr="00517B57" w:rsidRDefault="002E21E5" w:rsidP="002E21E5">
      <w:pPr>
        <w:pStyle w:val="a9"/>
        <w:numPr>
          <w:ilvl w:val="0"/>
          <w:numId w:val="1"/>
        </w:num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t>Визначити взаємозв’язки між показниками економічної соціалізації та цифровими чинниками.</w:t>
      </w:r>
    </w:p>
    <w:p w14:paraId="3F2ED200" w14:textId="77777777" w:rsidR="002E21E5" w:rsidRPr="00517B57" w:rsidRDefault="002E21E5" w:rsidP="002E21E5">
      <w:pPr>
        <w:pStyle w:val="a9"/>
        <w:numPr>
          <w:ilvl w:val="0"/>
          <w:numId w:val="1"/>
        </w:num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t>Підготувати базу для розробки й апробації програми розвитку фінансової грамотності учнів 9-х класів (розділ 3).</w:t>
      </w:r>
    </w:p>
    <w:p w14:paraId="023B2830" w14:textId="77777777" w:rsidR="002E21E5" w:rsidRPr="00517B57" w:rsidRDefault="002E21E5" w:rsidP="002E21E5">
      <w:p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t>Об’єкт дослідження:</w:t>
      </w:r>
      <w:r>
        <w:rPr>
          <w:rFonts w:ascii="Times New Roman" w:hAnsi="Times New Roman" w:cs="Times New Roman"/>
          <w:sz w:val="28"/>
          <w:szCs w:val="28"/>
        </w:rPr>
        <w:t xml:space="preserve"> </w:t>
      </w:r>
      <w:r w:rsidRPr="00517B57">
        <w:rPr>
          <w:rFonts w:ascii="Times New Roman" w:hAnsi="Times New Roman" w:cs="Times New Roman"/>
          <w:sz w:val="28"/>
          <w:szCs w:val="28"/>
        </w:rPr>
        <w:t>економічна соціалізація молоді.</w:t>
      </w:r>
    </w:p>
    <w:p w14:paraId="32817947" w14:textId="77777777" w:rsidR="002E21E5" w:rsidRDefault="002E21E5" w:rsidP="002E21E5">
      <w:p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t>Предмет дослідження:</w:t>
      </w:r>
      <w:r>
        <w:rPr>
          <w:rFonts w:ascii="Times New Roman" w:hAnsi="Times New Roman" w:cs="Times New Roman"/>
          <w:sz w:val="28"/>
          <w:szCs w:val="28"/>
        </w:rPr>
        <w:t xml:space="preserve"> </w:t>
      </w:r>
      <w:r w:rsidRPr="00517B57">
        <w:rPr>
          <w:rFonts w:ascii="Times New Roman" w:hAnsi="Times New Roman" w:cs="Times New Roman"/>
          <w:sz w:val="28"/>
          <w:szCs w:val="28"/>
        </w:rPr>
        <w:t>психологічні особливості економічної соціалізації молоді в умовах цифровізації.</w:t>
      </w:r>
    </w:p>
    <w:p w14:paraId="2C166958" w14:textId="77777777" w:rsidR="002E21E5" w:rsidRPr="00517B57" w:rsidRDefault="002E21E5" w:rsidP="002E21E5">
      <w:pPr>
        <w:spacing w:line="360" w:lineRule="auto"/>
        <w:jc w:val="both"/>
        <w:rPr>
          <w:rFonts w:ascii="Times New Roman" w:hAnsi="Times New Roman" w:cs="Times New Roman"/>
          <w:sz w:val="28"/>
          <w:szCs w:val="28"/>
        </w:rPr>
      </w:pPr>
      <w:r w:rsidRPr="00517B57">
        <w:rPr>
          <w:rFonts w:ascii="Times New Roman" w:hAnsi="Times New Roman" w:cs="Times New Roman"/>
          <w:sz w:val="28"/>
          <w:szCs w:val="28"/>
        </w:rPr>
        <w:lastRenderedPageBreak/>
        <w:t>Тип і логіка дослідження:</w:t>
      </w:r>
    </w:p>
    <w:p w14:paraId="72D4298F" w14:textId="77777777" w:rsidR="002E21E5" w:rsidRPr="00517B57" w:rsidRDefault="002E21E5" w:rsidP="002E21E5">
      <w:pPr>
        <w:spacing w:line="360" w:lineRule="auto"/>
        <w:ind w:firstLine="720"/>
        <w:jc w:val="both"/>
        <w:rPr>
          <w:rFonts w:ascii="Times New Roman" w:hAnsi="Times New Roman" w:cs="Times New Roman"/>
          <w:sz w:val="28"/>
          <w:szCs w:val="28"/>
        </w:rPr>
      </w:pPr>
      <w:r w:rsidRPr="00517B57">
        <w:rPr>
          <w:rFonts w:ascii="Times New Roman" w:hAnsi="Times New Roman" w:cs="Times New Roman"/>
          <w:sz w:val="28"/>
          <w:szCs w:val="28"/>
        </w:rPr>
        <w:t>Дослідження є емпіричним, комплексним, поперечним із елементами формувального експерименту.</w:t>
      </w:r>
      <w:r w:rsidRPr="00C71A8E">
        <w:t xml:space="preserve"> </w:t>
      </w:r>
      <w:r w:rsidRPr="00C71A8E">
        <w:rPr>
          <w:rFonts w:ascii="Times New Roman" w:hAnsi="Times New Roman" w:cs="Times New Roman"/>
          <w:sz w:val="28"/>
          <w:szCs w:val="28"/>
        </w:rPr>
        <w:t>Комплексний характер дослідження визначається тим, що економічна соціалізація молоді є багатовимірним явищем, у якому поєднуються когнітивні, емоційні та поведінкові компоненти. Тому важливо було застосувати не один метод, а їх поєднання, що дозволило одержати більш достовірні й “глибокі” результати. Такий підхід відповідає сучасним трендам психологічної науки, де цінується багатофакторний аналіз замість спрощених одновимірних моделей.</w:t>
      </w:r>
    </w:p>
    <w:p w14:paraId="504B55EC" w14:textId="77777777" w:rsidR="002E21E5" w:rsidRDefault="002E21E5" w:rsidP="002E21E5">
      <w:pPr>
        <w:spacing w:line="360" w:lineRule="auto"/>
        <w:ind w:firstLine="720"/>
        <w:jc w:val="both"/>
        <w:rPr>
          <w:rFonts w:ascii="Times New Roman" w:hAnsi="Times New Roman" w:cs="Times New Roman"/>
          <w:sz w:val="28"/>
          <w:szCs w:val="28"/>
        </w:rPr>
      </w:pPr>
      <w:r w:rsidRPr="00517B57">
        <w:rPr>
          <w:rFonts w:ascii="Times New Roman" w:hAnsi="Times New Roman" w:cs="Times New Roman"/>
          <w:sz w:val="28"/>
          <w:szCs w:val="28"/>
        </w:rPr>
        <w:t>Воно поєднує кількісні (опитувальні) та якісні (спостереження, інтерв’ю, контент-аналіз) методи.</w:t>
      </w:r>
    </w:p>
    <w:p w14:paraId="406E0319" w14:textId="10584D5A" w:rsidR="00AE28E1" w:rsidRDefault="00AE28E1" w:rsidP="002E21E5">
      <w:pPr>
        <w:spacing w:line="360" w:lineRule="auto"/>
        <w:ind w:firstLine="720"/>
        <w:jc w:val="both"/>
        <w:rPr>
          <w:rFonts w:ascii="Times New Roman" w:hAnsi="Times New Roman" w:cs="Times New Roman"/>
          <w:sz w:val="28"/>
          <w:szCs w:val="28"/>
        </w:rPr>
      </w:pPr>
      <w:r w:rsidRPr="00AE28E1">
        <w:rPr>
          <w:rFonts w:ascii="Times New Roman" w:hAnsi="Times New Roman" w:cs="Times New Roman"/>
          <w:sz w:val="28"/>
          <w:szCs w:val="28"/>
        </w:rPr>
        <w:t>Етапність емпіричного дослідження була визначена з урахуванням методологічних вимог сучасної психології: послідовність кроків дозволила уникнути фрагментарності та забезпечила відтворюваність результатів. Особливого значення мала логіка переходу від теоретичного аналізу до діагностики, а далі — до формального впливу та перевірки його ефективності. Такий підхід дає змогу не тільки фіксувати наявні показники економічної соціалізації, а й оцінювати їхню динаміку в умовах цілеспрямованого впливу цифрових факторів.</w:t>
      </w:r>
    </w:p>
    <w:p w14:paraId="713BDE2F" w14:textId="2A2AA680" w:rsidR="00762B45" w:rsidRDefault="00762B45" w:rsidP="002E21E5">
      <w:pPr>
        <w:spacing w:line="360" w:lineRule="auto"/>
        <w:ind w:firstLine="720"/>
        <w:jc w:val="both"/>
        <w:rPr>
          <w:rFonts w:ascii="Times New Roman" w:hAnsi="Times New Roman" w:cs="Times New Roman"/>
          <w:sz w:val="28"/>
          <w:szCs w:val="28"/>
        </w:rPr>
      </w:pPr>
      <w:r w:rsidRPr="00762B45">
        <w:rPr>
          <w:rFonts w:ascii="Times New Roman" w:hAnsi="Times New Roman" w:cs="Times New Roman"/>
          <w:sz w:val="28"/>
          <w:szCs w:val="28"/>
        </w:rPr>
        <w:t>Формування програми емпіричного дослідження ґрунтувалося на положеннях щодо валідності, надійності та дотримання етичних норм, визначених у Законі України «Про психологічну допомогу» та Етичному кодексі психолога України</w:t>
      </w:r>
      <w:r>
        <w:rPr>
          <w:rFonts w:ascii="Times New Roman" w:hAnsi="Times New Roman" w:cs="Times New Roman"/>
          <w:sz w:val="28"/>
          <w:szCs w:val="28"/>
        </w:rPr>
        <w:t xml:space="preserve"> </w:t>
      </w:r>
      <w:r w:rsidRPr="00762B45">
        <w:rPr>
          <w:rFonts w:ascii="Times New Roman" w:hAnsi="Times New Roman" w:cs="Times New Roman"/>
          <w:sz w:val="28"/>
          <w:szCs w:val="28"/>
        </w:rPr>
        <w:t>[</w:t>
      </w:r>
      <w:r w:rsidR="008F3C8F">
        <w:rPr>
          <w:rFonts w:ascii="Times New Roman" w:hAnsi="Times New Roman" w:cs="Times New Roman"/>
          <w:sz w:val="28"/>
          <w:szCs w:val="28"/>
        </w:rPr>
        <w:t>19</w:t>
      </w:r>
      <w:r w:rsidRPr="00762B45">
        <w:rPr>
          <w:rFonts w:ascii="Times New Roman" w:hAnsi="Times New Roman" w:cs="Times New Roman"/>
          <w:sz w:val="28"/>
          <w:szCs w:val="28"/>
        </w:rPr>
        <w:t xml:space="preserve">; </w:t>
      </w:r>
      <w:r w:rsidR="008F3C8F">
        <w:rPr>
          <w:rFonts w:ascii="Times New Roman" w:hAnsi="Times New Roman" w:cs="Times New Roman"/>
          <w:sz w:val="28"/>
          <w:szCs w:val="28"/>
        </w:rPr>
        <w:t>45</w:t>
      </w:r>
      <w:r w:rsidRPr="00762B45">
        <w:rPr>
          <w:rFonts w:ascii="Times New Roman" w:hAnsi="Times New Roman" w:cs="Times New Roman"/>
          <w:sz w:val="28"/>
          <w:szCs w:val="28"/>
        </w:rPr>
        <w:t>]. Ці документи регламентують принципи наукової обґрунтованості, добровільної участі, конфіденційності та коректності взаємодії з респондентами, що забезпечує якість і етичність дослідницьких процедур.</w:t>
      </w:r>
    </w:p>
    <w:p w14:paraId="7D0ECC29" w14:textId="2E118584" w:rsidR="00AE28E1" w:rsidRDefault="00AE28E1" w:rsidP="002E21E5">
      <w:pPr>
        <w:spacing w:line="360" w:lineRule="auto"/>
        <w:ind w:firstLine="720"/>
        <w:jc w:val="both"/>
        <w:rPr>
          <w:rFonts w:ascii="Times New Roman" w:hAnsi="Times New Roman" w:cs="Times New Roman"/>
          <w:sz w:val="28"/>
          <w:szCs w:val="28"/>
        </w:rPr>
      </w:pPr>
      <w:r w:rsidRPr="00AE28E1">
        <w:rPr>
          <w:rFonts w:ascii="Times New Roman" w:hAnsi="Times New Roman" w:cs="Times New Roman"/>
          <w:sz w:val="28"/>
          <w:szCs w:val="28"/>
        </w:rPr>
        <w:t xml:space="preserve">Усі етапи були побудовані так, щоб забезпечити репрезентативність вибірки, точність діагностичних процедур та можливість порівняння даних </w:t>
      </w:r>
      <w:r w:rsidRPr="00AE28E1">
        <w:rPr>
          <w:rFonts w:ascii="Times New Roman" w:hAnsi="Times New Roman" w:cs="Times New Roman"/>
          <w:sz w:val="28"/>
          <w:szCs w:val="28"/>
        </w:rPr>
        <w:lastRenderedPageBreak/>
        <w:t>між експериментальною та контрольною групами. Таке методичне підґрунтя забезпечило наукову обґрунтованість отриманих результатів та їх відповідність сучасним підходам до вивчення поведінки молоді у цифровій середовищі.</w:t>
      </w:r>
    </w:p>
    <w:p w14:paraId="752C2C0D" w14:textId="2E70A632" w:rsidR="002E21E5" w:rsidRPr="00517B57" w:rsidRDefault="002E21E5" w:rsidP="002E21E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uk-UA"/>
          <w14:ligatures w14:val="none"/>
        </w:rPr>
      </w:pPr>
      <w:r>
        <w:rPr>
          <w:rFonts w:ascii="Times New Roman" w:eastAsia="Times New Roman" w:hAnsi="Times New Roman" w:cs="Times New Roman"/>
          <w:b/>
          <w:bCs/>
          <w:kern w:val="0"/>
          <w:sz w:val="27"/>
          <w:szCs w:val="27"/>
          <w:lang w:eastAsia="uk-UA"/>
          <w14:ligatures w14:val="none"/>
        </w:rPr>
        <w:t xml:space="preserve">Таблиця 2.1 </w:t>
      </w:r>
      <w:r w:rsidRPr="00517B57">
        <w:rPr>
          <w:rFonts w:ascii="Times New Roman" w:eastAsia="Times New Roman" w:hAnsi="Times New Roman" w:cs="Times New Roman"/>
          <w:b/>
          <w:bCs/>
          <w:kern w:val="0"/>
          <w:sz w:val="27"/>
          <w:szCs w:val="27"/>
          <w:lang w:eastAsia="uk-UA"/>
          <w14:ligatures w14:val="none"/>
        </w:rPr>
        <w:t>Етапи дослідження (</w:t>
      </w:r>
      <w:r w:rsidR="008F3C8F">
        <w:rPr>
          <w:rFonts w:ascii="Times New Roman" w:eastAsia="Times New Roman" w:hAnsi="Times New Roman" w:cs="Times New Roman"/>
          <w:b/>
          <w:bCs/>
          <w:kern w:val="0"/>
          <w:sz w:val="27"/>
          <w:szCs w:val="27"/>
          <w:lang w:eastAsia="uk-UA"/>
          <w14:ligatures w14:val="none"/>
        </w:rPr>
        <w:t>вересен</w:t>
      </w:r>
      <w:r w:rsidRPr="00517B57">
        <w:rPr>
          <w:rFonts w:ascii="Times New Roman" w:eastAsia="Times New Roman" w:hAnsi="Times New Roman" w:cs="Times New Roman"/>
          <w:b/>
          <w:bCs/>
          <w:kern w:val="0"/>
          <w:sz w:val="27"/>
          <w:szCs w:val="27"/>
          <w:lang w:eastAsia="uk-UA"/>
          <w14:ligatures w14:val="none"/>
        </w:rPr>
        <w:t>ь – листопад 2025 р.)</w:t>
      </w:r>
    </w:p>
    <w:tbl>
      <w:tblPr>
        <w:tblStyle w:val="ae"/>
        <w:tblW w:w="0" w:type="auto"/>
        <w:tblLook w:val="0420" w:firstRow="1" w:lastRow="0" w:firstColumn="0" w:lastColumn="0" w:noHBand="0" w:noVBand="1"/>
      </w:tblPr>
      <w:tblGrid>
        <w:gridCol w:w="9345"/>
      </w:tblGrid>
      <w:tr w:rsidR="002E21E5" w14:paraId="021E8329" w14:textId="77777777" w:rsidTr="00A60BF7">
        <w:tc>
          <w:tcPr>
            <w:tcW w:w="9345" w:type="dxa"/>
          </w:tcPr>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184"/>
              <w:gridCol w:w="3033"/>
              <w:gridCol w:w="2202"/>
            </w:tblGrid>
            <w:tr w:rsidR="002E21E5" w:rsidRPr="00517B57" w14:paraId="4E993D2D" w14:textId="77777777" w:rsidTr="00A60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A2EF73" w14:textId="77777777" w:rsidR="002E21E5" w:rsidRPr="00517B57" w:rsidRDefault="002E21E5" w:rsidP="00A60BF7">
                  <w:pPr>
                    <w:jc w:val="center"/>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Етап</w:t>
                  </w:r>
                </w:p>
              </w:tc>
              <w:tc>
                <w:tcPr>
                  <w:tcW w:w="0" w:type="auto"/>
                  <w:hideMark/>
                </w:tcPr>
                <w:p w14:paraId="17C8EB04" w14:textId="77777777" w:rsidR="002E21E5" w:rsidRPr="00517B57" w:rsidRDefault="002E21E5" w:rsidP="00A60B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Часові межі</w:t>
                  </w:r>
                </w:p>
              </w:tc>
              <w:tc>
                <w:tcPr>
                  <w:tcW w:w="0" w:type="auto"/>
                  <w:hideMark/>
                </w:tcPr>
                <w:p w14:paraId="11ECC2EF" w14:textId="77777777" w:rsidR="002E21E5" w:rsidRPr="00517B57" w:rsidRDefault="002E21E5" w:rsidP="00A60B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Зміст діяльності</w:t>
                  </w:r>
                </w:p>
              </w:tc>
              <w:tc>
                <w:tcPr>
                  <w:tcW w:w="0" w:type="auto"/>
                  <w:hideMark/>
                </w:tcPr>
                <w:p w14:paraId="42FF136E" w14:textId="77777777" w:rsidR="002E21E5" w:rsidRPr="00517B57" w:rsidRDefault="002E21E5" w:rsidP="00A60B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Очікуваний результат</w:t>
                  </w:r>
                </w:p>
              </w:tc>
            </w:tr>
            <w:tr w:rsidR="002E21E5" w:rsidRPr="00517B57" w14:paraId="74351952" w14:textId="77777777" w:rsidTr="00A60BF7">
              <w:tc>
                <w:tcPr>
                  <w:cnfStyle w:val="001000000000" w:firstRow="0" w:lastRow="0" w:firstColumn="1" w:lastColumn="0" w:oddVBand="0" w:evenVBand="0" w:oddHBand="0" w:evenHBand="0" w:firstRowFirstColumn="0" w:firstRowLastColumn="0" w:lastRowFirstColumn="0" w:lastRowLastColumn="0"/>
                  <w:tcW w:w="0" w:type="auto"/>
                  <w:hideMark/>
                </w:tcPr>
                <w:p w14:paraId="67CCB57F" w14:textId="77777777" w:rsidR="002E21E5" w:rsidRPr="00517B57" w:rsidRDefault="002E21E5" w:rsidP="00A60BF7">
                  <w:pPr>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І етап. Підготовчо-організаційний</w:t>
                  </w:r>
                </w:p>
              </w:tc>
              <w:tc>
                <w:tcPr>
                  <w:tcW w:w="0" w:type="auto"/>
                  <w:hideMark/>
                </w:tcPr>
                <w:p w14:paraId="335BB449" w14:textId="7A696547" w:rsidR="002E21E5" w:rsidRPr="00517B57" w:rsidRDefault="008F3C8F"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вересе</w:t>
                  </w:r>
                  <w:r w:rsidR="002E21E5" w:rsidRPr="00517B57">
                    <w:rPr>
                      <w:rFonts w:ascii="Times New Roman" w:eastAsia="Times New Roman" w:hAnsi="Times New Roman" w:cs="Times New Roman"/>
                      <w:kern w:val="0"/>
                      <w:sz w:val="24"/>
                      <w:szCs w:val="24"/>
                      <w:lang w:eastAsia="uk-UA"/>
                      <w14:ligatures w14:val="none"/>
                    </w:rPr>
                    <w:t>нь 2025 р.</w:t>
                  </w:r>
                </w:p>
              </w:tc>
              <w:tc>
                <w:tcPr>
                  <w:tcW w:w="0" w:type="auto"/>
                  <w:hideMark/>
                </w:tcPr>
                <w:p w14:paraId="6020249E"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Аналіз наукових джерел, визначення мети, завдань і гіпотези, добір і адаптація психодіагностичних методик, узгодження етичних процедур, налагодження співпраці з навчальними закладами.</w:t>
                  </w:r>
                </w:p>
              </w:tc>
              <w:tc>
                <w:tcPr>
                  <w:tcW w:w="0" w:type="auto"/>
                  <w:hideMark/>
                </w:tcPr>
                <w:p w14:paraId="4C29A1E8"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Розроблено програму емпіричного дослідження, підготовлено інструментарій.</w:t>
                  </w:r>
                </w:p>
              </w:tc>
            </w:tr>
            <w:tr w:rsidR="002E21E5" w:rsidRPr="00E53F95" w14:paraId="7D852F5A" w14:textId="77777777" w:rsidTr="00A60BF7">
              <w:tc>
                <w:tcPr>
                  <w:cnfStyle w:val="001000000000" w:firstRow="0" w:lastRow="0" w:firstColumn="1" w:lastColumn="0" w:oddVBand="0" w:evenVBand="0" w:oddHBand="0" w:evenHBand="0" w:firstRowFirstColumn="0" w:firstRowLastColumn="0" w:lastRowFirstColumn="0" w:lastRowLastColumn="0"/>
                  <w:tcW w:w="0" w:type="auto"/>
                  <w:hideMark/>
                </w:tcPr>
                <w:p w14:paraId="3419490A" w14:textId="77777777" w:rsidR="002E21E5" w:rsidRPr="00517B57" w:rsidRDefault="002E21E5" w:rsidP="00A60BF7">
                  <w:pPr>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ІІ етап. Констатувальний (діагностичний)</w:t>
                  </w:r>
                </w:p>
              </w:tc>
              <w:tc>
                <w:tcPr>
                  <w:tcW w:w="0" w:type="auto"/>
                  <w:hideMark/>
                </w:tcPr>
                <w:p w14:paraId="4913CDFD"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вересень 2025 р.</w:t>
                  </w:r>
                </w:p>
              </w:tc>
              <w:tc>
                <w:tcPr>
                  <w:tcW w:w="0" w:type="auto"/>
                  <w:hideMark/>
                </w:tcPr>
                <w:p w14:paraId="17D23615"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Проведення первинного тестування (анкети, опитувальники, шкали) з метою виявлення рівня економічної соціалізації, фінансової компетентності, цифрової активності, FOMO, ставлення до грошей.</w:t>
                  </w:r>
                </w:p>
              </w:tc>
              <w:tc>
                <w:tcPr>
                  <w:tcW w:w="0" w:type="auto"/>
                  <w:hideMark/>
                </w:tcPr>
                <w:p w14:paraId="76718EEE"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Отримано первинні кількісні дані щодо психологічних особливостей економічної соціалізації молоді.</w:t>
                  </w:r>
                </w:p>
              </w:tc>
            </w:tr>
            <w:tr w:rsidR="002E21E5" w:rsidRPr="00E53F95" w14:paraId="280E0518" w14:textId="77777777" w:rsidTr="00A60BF7">
              <w:tc>
                <w:tcPr>
                  <w:cnfStyle w:val="001000000000" w:firstRow="0" w:lastRow="0" w:firstColumn="1" w:lastColumn="0" w:oddVBand="0" w:evenVBand="0" w:oddHBand="0" w:evenHBand="0" w:firstRowFirstColumn="0" w:firstRowLastColumn="0" w:lastRowFirstColumn="0" w:lastRowLastColumn="0"/>
                  <w:tcW w:w="0" w:type="auto"/>
                  <w:hideMark/>
                </w:tcPr>
                <w:p w14:paraId="7976894D" w14:textId="77777777" w:rsidR="002E21E5" w:rsidRPr="00517B57" w:rsidRDefault="002E21E5" w:rsidP="00A60BF7">
                  <w:pPr>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ІІІ етап. Формувальний (експериментальний)</w:t>
                  </w:r>
                </w:p>
              </w:tc>
              <w:tc>
                <w:tcPr>
                  <w:tcW w:w="0" w:type="auto"/>
                  <w:hideMark/>
                </w:tcPr>
                <w:p w14:paraId="537E47AE"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жовтень 2025 р.</w:t>
                  </w:r>
                </w:p>
              </w:tc>
              <w:tc>
                <w:tcPr>
                  <w:tcW w:w="0" w:type="auto"/>
                  <w:hideMark/>
                </w:tcPr>
                <w:p w14:paraId="2E90D007"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Реалізація короткотермінової програми «Цифрова фінансова грамотність 9.0»: інтерактивні заняття, тренінги, онлайн-завдання для учнів експериментальної групи.</w:t>
                  </w:r>
                </w:p>
              </w:tc>
              <w:tc>
                <w:tcPr>
                  <w:tcW w:w="0" w:type="auto"/>
                  <w:hideMark/>
                </w:tcPr>
                <w:p w14:paraId="04897304"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Підвищення показників фінансової компетентності та усвідомленості у сфері цифрових фінансів.</w:t>
                  </w:r>
                </w:p>
              </w:tc>
            </w:tr>
            <w:tr w:rsidR="002E21E5" w:rsidRPr="00517B57" w14:paraId="43B370DE" w14:textId="77777777" w:rsidTr="00A60BF7">
              <w:tc>
                <w:tcPr>
                  <w:cnfStyle w:val="001000000000" w:firstRow="0" w:lastRow="0" w:firstColumn="1" w:lastColumn="0" w:oddVBand="0" w:evenVBand="0" w:oddHBand="0" w:evenHBand="0" w:firstRowFirstColumn="0" w:firstRowLastColumn="0" w:lastRowFirstColumn="0" w:lastRowLastColumn="0"/>
                  <w:tcW w:w="0" w:type="auto"/>
                  <w:hideMark/>
                </w:tcPr>
                <w:p w14:paraId="3CE63CBD" w14:textId="77777777" w:rsidR="002E21E5" w:rsidRPr="00517B57" w:rsidRDefault="002E21E5" w:rsidP="00A60BF7">
                  <w:pPr>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IV етап. Контрольно-узагальню</w:t>
                  </w:r>
                  <w:r>
                    <w:rPr>
                      <w:rFonts w:ascii="Times New Roman" w:eastAsia="Times New Roman" w:hAnsi="Times New Roman" w:cs="Times New Roman"/>
                      <w:kern w:val="0"/>
                      <w:sz w:val="24"/>
                      <w:szCs w:val="24"/>
                      <w:lang w:eastAsia="uk-UA"/>
                      <w14:ligatures w14:val="none"/>
                    </w:rPr>
                    <w:t>юч</w:t>
                  </w:r>
                  <w:r w:rsidRPr="00517B57">
                    <w:rPr>
                      <w:rFonts w:ascii="Times New Roman" w:eastAsia="Times New Roman" w:hAnsi="Times New Roman" w:cs="Times New Roman"/>
                      <w:kern w:val="0"/>
                      <w:sz w:val="24"/>
                      <w:szCs w:val="24"/>
                      <w:lang w:eastAsia="uk-UA"/>
                      <w14:ligatures w14:val="none"/>
                    </w:rPr>
                    <w:t>ий (аналітичний)</w:t>
                  </w:r>
                </w:p>
              </w:tc>
              <w:tc>
                <w:tcPr>
                  <w:tcW w:w="0" w:type="auto"/>
                  <w:hideMark/>
                </w:tcPr>
                <w:p w14:paraId="67B50263"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листопад 2025 р.</w:t>
                  </w:r>
                </w:p>
              </w:tc>
              <w:tc>
                <w:tcPr>
                  <w:tcW w:w="0" w:type="auto"/>
                  <w:hideMark/>
                </w:tcPr>
                <w:p w14:paraId="2629871A"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Повторна діагностика (post-test), порівняння результатів експериментальної й контрольної груп, кореляційний та регресійний аналіз отриманих даних, узагальнення висновків.</w:t>
                  </w:r>
                </w:p>
              </w:tc>
              <w:tc>
                <w:tcPr>
                  <w:tcW w:w="0" w:type="auto"/>
                  <w:hideMark/>
                </w:tcPr>
                <w:p w14:paraId="2230C2F2" w14:textId="77777777" w:rsidR="002E21E5" w:rsidRPr="00517B57" w:rsidRDefault="002E21E5" w:rsidP="00A60B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uk-UA"/>
                      <w14:ligatures w14:val="none"/>
                    </w:rPr>
                  </w:pPr>
                  <w:r w:rsidRPr="00517B57">
                    <w:rPr>
                      <w:rFonts w:ascii="Times New Roman" w:eastAsia="Times New Roman" w:hAnsi="Times New Roman" w:cs="Times New Roman"/>
                      <w:kern w:val="0"/>
                      <w:sz w:val="24"/>
                      <w:szCs w:val="24"/>
                      <w:lang w:eastAsia="uk-UA"/>
                      <w14:ligatures w14:val="none"/>
                    </w:rPr>
                    <w:t>Підтверджено або спростовано гіпотезу; сформульовано аналітичні висновки та практичні рекомендації.</w:t>
                  </w:r>
                </w:p>
              </w:tc>
            </w:tr>
          </w:tbl>
          <w:p w14:paraId="55FDBBE7" w14:textId="77777777" w:rsidR="002E21E5" w:rsidRDefault="002E21E5" w:rsidP="00A60BF7"/>
        </w:tc>
      </w:tr>
    </w:tbl>
    <w:p w14:paraId="679A6122" w14:textId="77777777" w:rsidR="002E21E5" w:rsidRPr="00517B57" w:rsidRDefault="002E21E5" w:rsidP="002E21E5">
      <w:pPr>
        <w:spacing w:after="0" w:line="240" w:lineRule="auto"/>
        <w:rPr>
          <w:rFonts w:ascii="Times New Roman" w:eastAsia="Times New Roman" w:hAnsi="Times New Roman" w:cs="Times New Roman"/>
          <w:kern w:val="0"/>
          <w:sz w:val="24"/>
          <w:szCs w:val="24"/>
          <w:lang w:eastAsia="uk-UA"/>
          <w14:ligatures w14:val="none"/>
        </w:rPr>
      </w:pPr>
    </w:p>
    <w:p w14:paraId="534F923A" w14:textId="77777777" w:rsidR="002E21E5"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7F40AD">
        <w:rPr>
          <w:rFonts w:ascii="Times New Roman" w:hAnsi="Times New Roman" w:cs="Times New Roman"/>
          <w:sz w:val="28"/>
          <w:szCs w:val="28"/>
        </w:rPr>
        <w:t>Д</w:t>
      </w:r>
      <w:r w:rsidRPr="007F40AD">
        <w:rPr>
          <w:rFonts w:ascii="Times New Roman" w:eastAsia="Times New Roman" w:hAnsi="Times New Roman" w:cs="Times New Roman"/>
          <w:kern w:val="0"/>
          <w:sz w:val="28"/>
          <w:szCs w:val="28"/>
          <w:lang w:eastAsia="uk-UA"/>
          <w14:ligatures w14:val="none"/>
        </w:rPr>
        <w:t xml:space="preserve">ослідження мало чітку етапну структуру, яка забезпечила логічну послідовність від теоретичного обґрунтування до практичної перевірки й </w:t>
      </w:r>
      <w:r w:rsidRPr="007F40AD">
        <w:rPr>
          <w:rFonts w:ascii="Times New Roman" w:eastAsia="Times New Roman" w:hAnsi="Times New Roman" w:cs="Times New Roman"/>
          <w:kern w:val="0"/>
          <w:sz w:val="28"/>
          <w:szCs w:val="28"/>
          <w:lang w:eastAsia="uk-UA"/>
          <w14:ligatures w14:val="none"/>
        </w:rPr>
        <w:lastRenderedPageBreak/>
        <w:t>аналітичного узагальнення результатів, що повністю відповідає принципам системного й емпіричного підходів у сучасній психології.</w:t>
      </w:r>
    </w:p>
    <w:p w14:paraId="2EA99895" w14:textId="77777777" w:rsidR="002E21E5" w:rsidRPr="007F40AD"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7F40AD">
        <w:rPr>
          <w:rFonts w:ascii="Times New Roman" w:eastAsia="Times New Roman" w:hAnsi="Times New Roman" w:cs="Times New Roman"/>
          <w:kern w:val="0"/>
          <w:sz w:val="28"/>
          <w:szCs w:val="28"/>
          <w:lang w:eastAsia="uk-UA"/>
          <w14:ligatures w14:val="none"/>
        </w:rPr>
        <w:t>Гіпотеза дослідження:</w:t>
      </w:r>
      <w:r>
        <w:rPr>
          <w:rFonts w:ascii="Times New Roman" w:eastAsia="Times New Roman" w:hAnsi="Times New Roman" w:cs="Times New Roman"/>
          <w:kern w:val="0"/>
          <w:sz w:val="28"/>
          <w:szCs w:val="28"/>
          <w:lang w:eastAsia="uk-UA"/>
          <w14:ligatures w14:val="none"/>
        </w:rPr>
        <w:t xml:space="preserve"> п</w:t>
      </w:r>
      <w:r w:rsidRPr="007F40AD">
        <w:rPr>
          <w:rFonts w:ascii="Times New Roman" w:eastAsia="Times New Roman" w:hAnsi="Times New Roman" w:cs="Times New Roman"/>
          <w:kern w:val="0"/>
          <w:sz w:val="28"/>
          <w:szCs w:val="28"/>
          <w:lang w:eastAsia="uk-UA"/>
          <w14:ligatures w14:val="none"/>
        </w:rPr>
        <w:t>рипускається, що рівень економічної соціалізації молоді визначається ступенем інтегрованості в цифрове середовище.</w:t>
      </w:r>
    </w:p>
    <w:p w14:paraId="3B4F59FB" w14:textId="77777777" w:rsidR="002E21E5" w:rsidRPr="007F40AD"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7F40AD">
        <w:rPr>
          <w:rFonts w:ascii="Times New Roman" w:eastAsia="Times New Roman" w:hAnsi="Times New Roman" w:cs="Times New Roman"/>
          <w:kern w:val="0"/>
          <w:sz w:val="28"/>
          <w:szCs w:val="28"/>
          <w:lang w:eastAsia="uk-UA"/>
          <w14:ligatures w14:val="none"/>
        </w:rPr>
        <w:t>Активне використання FinTech, високий рівень FOMO та залежність від соціальних мереж корелюють із нижчою фінансовою самоефективністю та менш раціональними економічними установками, тоді як цілеспрямоване формування цифрової фінансової грамотності сприяє підвищенню фінансової компетентності й усвідомленій економічній поведінці.</w:t>
      </w:r>
    </w:p>
    <w:p w14:paraId="6E3BC175" w14:textId="77777777" w:rsidR="002E21E5" w:rsidRPr="002035E3" w:rsidRDefault="002E21E5" w:rsidP="002E21E5">
      <w:pPr>
        <w:spacing w:before="100" w:beforeAutospacing="1" w:after="100" w:afterAutospacing="1" w:line="240" w:lineRule="auto"/>
        <w:jc w:val="center"/>
        <w:outlineLvl w:val="3"/>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 xml:space="preserve">Таблиця 2.2 </w:t>
      </w:r>
      <w:r w:rsidRPr="002035E3">
        <w:rPr>
          <w:rFonts w:ascii="Times New Roman" w:eastAsia="Times New Roman" w:hAnsi="Times New Roman" w:cs="Times New Roman"/>
          <w:b/>
          <w:bCs/>
          <w:kern w:val="0"/>
          <w:sz w:val="28"/>
          <w:szCs w:val="28"/>
          <w:lang w:eastAsia="uk-UA"/>
          <w14:ligatures w14:val="none"/>
        </w:rPr>
        <w:t>Основні змінні дослідження</w:t>
      </w:r>
    </w:p>
    <w:tbl>
      <w:tblPr>
        <w:tblStyle w:val="ae"/>
        <w:tblW w:w="0" w:type="auto"/>
        <w:tblLook w:val="04A0" w:firstRow="1" w:lastRow="0" w:firstColumn="1" w:lastColumn="0" w:noHBand="0" w:noVBand="1"/>
      </w:tblPr>
      <w:tblGrid>
        <w:gridCol w:w="9345"/>
      </w:tblGrid>
      <w:tr w:rsidR="002E21E5" w:rsidRPr="002035E3" w14:paraId="165F3D17" w14:textId="77777777" w:rsidTr="00A60BF7">
        <w:tc>
          <w:tcPr>
            <w:tcW w:w="9345" w:type="dxa"/>
          </w:tcPr>
          <w:tbl>
            <w:tblPr>
              <w:tblStyle w:val="ae"/>
              <w:tblW w:w="0" w:type="auto"/>
              <w:tblLook w:val="04A0" w:firstRow="1" w:lastRow="0" w:firstColumn="1" w:lastColumn="0" w:noHBand="0" w:noVBand="1"/>
            </w:tblPr>
            <w:tblGrid>
              <w:gridCol w:w="2687"/>
              <w:gridCol w:w="6432"/>
            </w:tblGrid>
            <w:tr w:rsidR="002E21E5" w:rsidRPr="002035E3" w14:paraId="54A99AFF" w14:textId="77777777" w:rsidTr="00A60BF7">
              <w:tc>
                <w:tcPr>
                  <w:tcW w:w="0" w:type="auto"/>
                  <w:hideMark/>
                </w:tcPr>
                <w:p w14:paraId="05798617" w14:textId="77777777" w:rsidR="002E21E5" w:rsidRPr="002035E3" w:rsidRDefault="002E21E5" w:rsidP="00A60BF7">
                  <w:pPr>
                    <w:jc w:val="center"/>
                    <w:rPr>
                      <w:rFonts w:ascii="Times New Roman" w:eastAsia="Times New Roman" w:hAnsi="Times New Roman" w:cs="Times New Roman"/>
                      <w:b/>
                      <w:bCs/>
                      <w:kern w:val="0"/>
                      <w:sz w:val="28"/>
                      <w:szCs w:val="28"/>
                      <w:lang w:eastAsia="uk-UA"/>
                      <w14:ligatures w14:val="none"/>
                    </w:rPr>
                  </w:pPr>
                  <w:r w:rsidRPr="002035E3">
                    <w:rPr>
                      <w:rFonts w:ascii="Times New Roman" w:eastAsia="Times New Roman" w:hAnsi="Times New Roman" w:cs="Times New Roman"/>
                      <w:b/>
                      <w:bCs/>
                      <w:kern w:val="0"/>
                      <w:sz w:val="28"/>
                      <w:szCs w:val="28"/>
                      <w:lang w:eastAsia="uk-UA"/>
                      <w14:ligatures w14:val="none"/>
                    </w:rPr>
                    <w:t>Тип змінної</w:t>
                  </w:r>
                </w:p>
              </w:tc>
              <w:tc>
                <w:tcPr>
                  <w:tcW w:w="0" w:type="auto"/>
                  <w:hideMark/>
                </w:tcPr>
                <w:p w14:paraId="2219D914" w14:textId="77777777" w:rsidR="002E21E5" w:rsidRPr="002035E3" w:rsidRDefault="002E21E5" w:rsidP="00A60BF7">
                  <w:pPr>
                    <w:jc w:val="center"/>
                    <w:rPr>
                      <w:rFonts w:ascii="Times New Roman" w:eastAsia="Times New Roman" w:hAnsi="Times New Roman" w:cs="Times New Roman"/>
                      <w:b/>
                      <w:bCs/>
                      <w:kern w:val="0"/>
                      <w:sz w:val="28"/>
                      <w:szCs w:val="28"/>
                      <w:lang w:eastAsia="uk-UA"/>
                      <w14:ligatures w14:val="none"/>
                    </w:rPr>
                  </w:pPr>
                  <w:r w:rsidRPr="002035E3">
                    <w:rPr>
                      <w:rFonts w:ascii="Times New Roman" w:eastAsia="Times New Roman" w:hAnsi="Times New Roman" w:cs="Times New Roman"/>
                      <w:b/>
                      <w:bCs/>
                      <w:kern w:val="0"/>
                      <w:sz w:val="28"/>
                      <w:szCs w:val="28"/>
                      <w:lang w:eastAsia="uk-UA"/>
                      <w14:ligatures w14:val="none"/>
                    </w:rPr>
                    <w:t>Показники</w:t>
                  </w:r>
                </w:p>
              </w:tc>
            </w:tr>
            <w:tr w:rsidR="002E21E5" w:rsidRPr="002035E3" w14:paraId="08BFD66D" w14:textId="77777777" w:rsidTr="00A60BF7">
              <w:tc>
                <w:tcPr>
                  <w:tcW w:w="0" w:type="auto"/>
                  <w:hideMark/>
                </w:tcPr>
                <w:p w14:paraId="09AC1476" w14:textId="77777777" w:rsidR="002E21E5" w:rsidRPr="002035E3" w:rsidRDefault="002E21E5" w:rsidP="00A60BF7">
                  <w:pPr>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b/>
                      <w:bCs/>
                      <w:kern w:val="0"/>
                      <w:sz w:val="28"/>
                      <w:szCs w:val="28"/>
                      <w:lang w:eastAsia="uk-UA"/>
                      <w14:ligatures w14:val="none"/>
                    </w:rPr>
                    <w:t>Залежні (результативні)</w:t>
                  </w:r>
                </w:p>
              </w:tc>
              <w:tc>
                <w:tcPr>
                  <w:tcW w:w="0" w:type="auto"/>
                  <w:hideMark/>
                </w:tcPr>
                <w:p w14:paraId="2999B4F5" w14:textId="77777777" w:rsidR="002E21E5" w:rsidRPr="002035E3" w:rsidRDefault="002E21E5" w:rsidP="00A60BF7">
                  <w:pPr>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рівень фінансової компетентності, економічні установки, фінансова самоефективність;</w:t>
                  </w:r>
                </w:p>
              </w:tc>
            </w:tr>
            <w:tr w:rsidR="002E21E5" w:rsidRPr="002035E3" w14:paraId="2C36917F" w14:textId="77777777" w:rsidTr="00A60BF7">
              <w:tc>
                <w:tcPr>
                  <w:tcW w:w="0" w:type="auto"/>
                  <w:hideMark/>
                </w:tcPr>
                <w:p w14:paraId="4291C8A6" w14:textId="77777777" w:rsidR="002E21E5" w:rsidRPr="002035E3" w:rsidRDefault="002E21E5" w:rsidP="00A60BF7">
                  <w:pPr>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b/>
                      <w:bCs/>
                      <w:kern w:val="0"/>
                      <w:sz w:val="28"/>
                      <w:szCs w:val="28"/>
                      <w:lang w:eastAsia="uk-UA"/>
                      <w14:ligatures w14:val="none"/>
                    </w:rPr>
                    <w:t>Незалежні (предиктори)</w:t>
                  </w:r>
                </w:p>
              </w:tc>
              <w:tc>
                <w:tcPr>
                  <w:tcW w:w="0" w:type="auto"/>
                  <w:hideMark/>
                </w:tcPr>
                <w:p w14:paraId="6DCB52DB" w14:textId="77777777" w:rsidR="002E21E5" w:rsidRPr="002035E3" w:rsidRDefault="002E21E5" w:rsidP="00A60BF7">
                  <w:pPr>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активність у соцмережах, рівень FOMO, частота використання FinTech, цифрова грамотність;</w:t>
                  </w:r>
                </w:p>
              </w:tc>
            </w:tr>
            <w:tr w:rsidR="002E21E5" w:rsidRPr="002035E3" w14:paraId="7B5D8668" w14:textId="77777777" w:rsidTr="00A60BF7">
              <w:tc>
                <w:tcPr>
                  <w:tcW w:w="0" w:type="auto"/>
                  <w:hideMark/>
                </w:tcPr>
                <w:p w14:paraId="44788B61" w14:textId="77777777" w:rsidR="002E21E5" w:rsidRPr="002035E3" w:rsidRDefault="002E21E5" w:rsidP="00A60BF7">
                  <w:pPr>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b/>
                      <w:bCs/>
                      <w:kern w:val="0"/>
                      <w:sz w:val="28"/>
                      <w:szCs w:val="28"/>
                      <w:lang w:eastAsia="uk-UA"/>
                      <w14:ligatures w14:val="none"/>
                    </w:rPr>
                    <w:t>Проміжні (медіатори)</w:t>
                  </w:r>
                </w:p>
              </w:tc>
              <w:tc>
                <w:tcPr>
                  <w:tcW w:w="0" w:type="auto"/>
                  <w:hideMark/>
                </w:tcPr>
                <w:p w14:paraId="5F87E4B3" w14:textId="77777777" w:rsidR="002E21E5" w:rsidRPr="002035E3" w:rsidRDefault="002E21E5" w:rsidP="00A60BF7">
                  <w:pPr>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емоційна саморегуляція, когнітивна усвідомленість, ставлення до ризику.</w:t>
                  </w:r>
                </w:p>
              </w:tc>
            </w:tr>
          </w:tbl>
          <w:p w14:paraId="4DFA4CC0" w14:textId="77777777" w:rsidR="002E21E5" w:rsidRPr="002035E3" w:rsidRDefault="002E21E5" w:rsidP="00A60BF7">
            <w:pPr>
              <w:rPr>
                <w:sz w:val="28"/>
                <w:szCs w:val="28"/>
              </w:rPr>
            </w:pPr>
          </w:p>
        </w:tc>
      </w:tr>
    </w:tbl>
    <w:p w14:paraId="5EB75EF0" w14:textId="77777777" w:rsidR="002E21E5"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Методи дослідження:</w:t>
      </w:r>
    </w:p>
    <w:p w14:paraId="3BC2173F" w14:textId="77777777" w:rsidR="002E21E5" w:rsidRDefault="002E21E5" w:rsidP="002E21E5">
      <w:pPr>
        <w:pStyle w:val="a9"/>
        <w:numPr>
          <w:ilvl w:val="0"/>
          <w:numId w:val="2"/>
        </w:numPr>
        <w:spacing w:before="100" w:beforeAutospacing="1" w:after="100" w:afterAutospacing="1" w:line="360" w:lineRule="auto"/>
        <w:ind w:left="0" w:firstLine="720"/>
        <w:jc w:val="both"/>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Теоретичні: аналіз, синтез, узагальнення, систематизація, класифікація джерел.</w:t>
      </w:r>
    </w:p>
    <w:p w14:paraId="2002A19B" w14:textId="77777777" w:rsidR="002E21E5" w:rsidRDefault="002E21E5" w:rsidP="002E21E5">
      <w:pPr>
        <w:pStyle w:val="a9"/>
        <w:numPr>
          <w:ilvl w:val="0"/>
          <w:numId w:val="2"/>
        </w:numPr>
        <w:spacing w:before="100" w:beforeAutospacing="1" w:after="100" w:afterAutospacing="1" w:line="360" w:lineRule="auto"/>
        <w:ind w:left="0" w:firstLine="720"/>
        <w:jc w:val="both"/>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Емпіричні: анкетування, тестування, спостереження, самооцінка.</w:t>
      </w:r>
    </w:p>
    <w:p w14:paraId="1FFE895B" w14:textId="13F7EDC5" w:rsidR="002E21E5" w:rsidRDefault="002E21E5" w:rsidP="002E21E5">
      <w:pPr>
        <w:pStyle w:val="a9"/>
        <w:numPr>
          <w:ilvl w:val="0"/>
          <w:numId w:val="2"/>
        </w:numPr>
        <w:spacing w:before="100" w:beforeAutospacing="1" w:after="100" w:afterAutospacing="1" w:line="360" w:lineRule="auto"/>
        <w:ind w:left="0" w:firstLine="720"/>
        <w:jc w:val="both"/>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Психодіагностичні методики: шкали фінансової самоефективності, фінансової грамотності, FOMO, ставлення до грошей</w:t>
      </w:r>
      <w:r w:rsidR="00C2407A">
        <w:rPr>
          <w:rFonts w:ascii="Times New Roman" w:eastAsia="Times New Roman" w:hAnsi="Times New Roman" w:cs="Times New Roman"/>
          <w:kern w:val="0"/>
          <w:sz w:val="28"/>
          <w:szCs w:val="28"/>
          <w:lang w:eastAsia="uk-UA"/>
          <w14:ligatures w14:val="none"/>
        </w:rPr>
        <w:t>.</w:t>
      </w:r>
      <w:r w:rsidRPr="002035E3">
        <w:rPr>
          <w:rFonts w:ascii="Times New Roman" w:eastAsia="Times New Roman" w:hAnsi="Times New Roman" w:cs="Times New Roman"/>
          <w:kern w:val="0"/>
          <w:sz w:val="28"/>
          <w:szCs w:val="28"/>
          <w:lang w:eastAsia="uk-UA"/>
          <w14:ligatures w14:val="none"/>
        </w:rPr>
        <w:t xml:space="preserve"> </w:t>
      </w:r>
    </w:p>
    <w:p w14:paraId="02E83DEE" w14:textId="683C1855" w:rsidR="002E21E5" w:rsidRDefault="002E21E5" w:rsidP="002E21E5">
      <w:pPr>
        <w:pStyle w:val="a9"/>
        <w:numPr>
          <w:ilvl w:val="0"/>
          <w:numId w:val="2"/>
        </w:numPr>
        <w:spacing w:before="100" w:beforeAutospacing="1" w:after="100" w:afterAutospacing="1" w:line="360" w:lineRule="auto"/>
        <w:ind w:left="0" w:firstLine="720"/>
        <w:jc w:val="both"/>
        <w:rPr>
          <w:rFonts w:ascii="Times New Roman" w:eastAsia="Times New Roman" w:hAnsi="Times New Roman" w:cs="Times New Roman"/>
          <w:kern w:val="0"/>
          <w:sz w:val="28"/>
          <w:szCs w:val="28"/>
          <w:lang w:eastAsia="uk-UA"/>
          <w14:ligatures w14:val="none"/>
        </w:rPr>
      </w:pPr>
      <w:r w:rsidRPr="002035E3">
        <w:rPr>
          <w:rFonts w:ascii="Times New Roman" w:eastAsia="Times New Roman" w:hAnsi="Times New Roman" w:cs="Times New Roman"/>
          <w:kern w:val="0"/>
          <w:sz w:val="28"/>
          <w:szCs w:val="28"/>
          <w:lang w:eastAsia="uk-UA"/>
          <w14:ligatures w14:val="none"/>
        </w:rPr>
        <w:t>Математико-статистичні: описова статистика, кореляційний та регресійний аналіз, t-тест</w:t>
      </w:r>
      <w:r w:rsidR="00C2407A">
        <w:rPr>
          <w:rFonts w:ascii="Times New Roman" w:eastAsia="Times New Roman" w:hAnsi="Times New Roman" w:cs="Times New Roman"/>
          <w:kern w:val="0"/>
          <w:sz w:val="28"/>
          <w:szCs w:val="28"/>
          <w:lang w:eastAsia="uk-UA"/>
          <w14:ligatures w14:val="none"/>
        </w:rPr>
        <w:t>.</w:t>
      </w:r>
    </w:p>
    <w:p w14:paraId="229C8D15" w14:textId="77777777" w:rsidR="002E21E5" w:rsidRPr="00C71A8E"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C71A8E">
        <w:rPr>
          <w:rFonts w:ascii="Times New Roman" w:eastAsia="Times New Roman" w:hAnsi="Times New Roman" w:cs="Times New Roman"/>
          <w:kern w:val="0"/>
          <w:sz w:val="28"/>
          <w:szCs w:val="28"/>
          <w:lang w:eastAsia="uk-UA"/>
          <w14:ligatures w14:val="none"/>
        </w:rPr>
        <w:t xml:space="preserve">У роботі використано поєднання теоретичних і практичних методів, що дало змогу вибудувати дослідження як системну, цілісну структуру. </w:t>
      </w:r>
      <w:r w:rsidRPr="00C71A8E">
        <w:rPr>
          <w:rFonts w:ascii="Times New Roman" w:eastAsia="Times New Roman" w:hAnsi="Times New Roman" w:cs="Times New Roman"/>
          <w:kern w:val="0"/>
          <w:sz w:val="28"/>
          <w:szCs w:val="28"/>
          <w:lang w:eastAsia="uk-UA"/>
          <w14:ligatures w14:val="none"/>
        </w:rPr>
        <w:lastRenderedPageBreak/>
        <w:t>Теоретичні методи дозволили сформувати концептуальну основу (аналіз, синтез, співставлення різних підходів), а емпіричні — перейти до вимірювання реальних показників економічної соціалізації. Доповненням виступили математико-статистичні процедури, які забезпечили об’єктивність інтерпретації.</w:t>
      </w:r>
    </w:p>
    <w:bookmarkStart w:id="29" w:name="_Hlk212542650"/>
    <w:p w14:paraId="6ADD2C41" w14:textId="77777777" w:rsidR="002E21E5"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25824" behindDoc="0" locked="0" layoutInCell="1" allowOverlap="1" wp14:anchorId="0B681B95" wp14:editId="33F6E764">
                <wp:simplePos x="0" y="0"/>
                <wp:positionH relativeFrom="column">
                  <wp:posOffset>2974780</wp:posOffset>
                </wp:positionH>
                <wp:positionV relativeFrom="paragraph">
                  <wp:posOffset>395605</wp:posOffset>
                </wp:positionV>
                <wp:extent cx="0" cy="291940"/>
                <wp:effectExtent l="76200" t="0" r="57150" b="51435"/>
                <wp:wrapNone/>
                <wp:docPr id="1618685569" name="Пряма зі стрілкою 3"/>
                <wp:cNvGraphicFramePr/>
                <a:graphic xmlns:a="http://schemas.openxmlformats.org/drawingml/2006/main">
                  <a:graphicData uri="http://schemas.microsoft.com/office/word/2010/wordprocessingShape">
                    <wps:wsp>
                      <wps:cNvCnPr/>
                      <wps:spPr>
                        <a:xfrm>
                          <a:off x="0" y="0"/>
                          <a:ext cx="0" cy="29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065DC5" id="Пряма зі стрілкою 3" o:spid="_x0000_s1026" type="#_x0000_t32" style="position:absolute;margin-left:234.25pt;margin-top:31.15pt;width:0;height:23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" strokecolor="windowText" strokeweight=".5pt">
                <v:stroke endarrow="block" joinstyle="miter"/>
              </v:shape>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24800" behindDoc="0" locked="0" layoutInCell="1" allowOverlap="1" wp14:anchorId="2217AD03" wp14:editId="01552316">
                <wp:simplePos x="0" y="0"/>
                <wp:positionH relativeFrom="column">
                  <wp:posOffset>55328</wp:posOffset>
                </wp:positionH>
                <wp:positionV relativeFrom="paragraph">
                  <wp:posOffset>45273</wp:posOffset>
                </wp:positionV>
                <wp:extent cx="5807947" cy="351155"/>
                <wp:effectExtent l="0" t="0" r="21590" b="10795"/>
                <wp:wrapNone/>
                <wp:docPr id="1550721776" name="Прямокутник: округлені кути 1"/>
                <wp:cNvGraphicFramePr/>
                <a:graphic xmlns:a="http://schemas.openxmlformats.org/drawingml/2006/main">
                  <a:graphicData uri="http://schemas.microsoft.com/office/word/2010/wordprocessingShape">
                    <wps:wsp>
                      <wps:cNvSpPr/>
                      <wps:spPr>
                        <a:xfrm>
                          <a:off x="0" y="0"/>
                          <a:ext cx="5807947" cy="3511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CE748E" w14:textId="77777777" w:rsidR="002E21E5" w:rsidRPr="002035E3" w:rsidRDefault="002E21E5" w:rsidP="002E21E5">
                            <w:pPr>
                              <w:jc w:val="center"/>
                              <w:rPr>
                                <w:rFonts w:ascii="Times New Roman" w:hAnsi="Times New Roman" w:cs="Times New Roman"/>
                                <w:sz w:val="28"/>
                                <w:szCs w:val="28"/>
                              </w:rPr>
                            </w:pPr>
                            <w:r w:rsidRPr="002035E3">
                              <w:rPr>
                                <w:rFonts w:ascii="Times New Roman" w:hAnsi="Times New Roman" w:cs="Times New Roman"/>
                                <w:sz w:val="28"/>
                                <w:szCs w:val="28"/>
                              </w:rPr>
                              <w:t>Теоретичний аналіз літератури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7AD03" id="Прямокутник: округлені кути 1" o:spid="_x0000_s1058" style="position:absolute;left:0;text-align:left;margin-left:4.35pt;margin-top:3.55pt;width:457.3pt;height:2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" fillcolor="window" strokecolor="windowText" strokeweight="1pt">
                <v:stroke joinstyle="miter"/>
                <v:textbox>
                  <w:txbxContent>
                    <w:p w14:paraId="4ACE748E" w14:textId="77777777" w:rsidR="002E21E5" w:rsidRPr="002035E3" w:rsidRDefault="002E21E5" w:rsidP="002E21E5">
                      <w:pPr>
                        <w:jc w:val="center"/>
                        <w:rPr>
                          <w:rFonts w:ascii="Times New Roman" w:hAnsi="Times New Roman" w:cs="Times New Roman"/>
                          <w:sz w:val="28"/>
                          <w:szCs w:val="28"/>
                        </w:rPr>
                      </w:pPr>
                      <w:r w:rsidRPr="002035E3">
                        <w:rPr>
                          <w:rFonts w:ascii="Times New Roman" w:hAnsi="Times New Roman" w:cs="Times New Roman"/>
                          <w:sz w:val="28"/>
                          <w:szCs w:val="28"/>
                        </w:rPr>
                        <w:t>Теоретичний аналіз літератури</w:t>
                      </w:r>
                    </w:p>
                  </w:txbxContent>
                </v:textbox>
              </v:roundrect>
            </w:pict>
          </mc:Fallback>
        </mc:AlternateContent>
      </w:r>
    </w:p>
    <w:p w14:paraId="41F7B159" w14:textId="77777777" w:rsidR="002E21E5"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26848" behindDoc="0" locked="0" layoutInCell="1" allowOverlap="1" wp14:anchorId="3A2FB20C" wp14:editId="52CE52E5">
                <wp:simplePos x="0" y="0"/>
                <wp:positionH relativeFrom="column">
                  <wp:posOffset>55329</wp:posOffset>
                </wp:positionH>
                <wp:positionV relativeFrom="paragraph">
                  <wp:posOffset>203863</wp:posOffset>
                </wp:positionV>
                <wp:extent cx="5807710" cy="351693"/>
                <wp:effectExtent l="0" t="0" r="21590" b="10795"/>
                <wp:wrapNone/>
                <wp:docPr id="1793293504" name="Прямокутник: округлені кути 1"/>
                <wp:cNvGraphicFramePr/>
                <a:graphic xmlns:a="http://schemas.openxmlformats.org/drawingml/2006/main">
                  <a:graphicData uri="http://schemas.microsoft.com/office/word/2010/wordprocessingShape">
                    <wps:wsp>
                      <wps:cNvSpPr/>
                      <wps:spPr>
                        <a:xfrm>
                          <a:off x="0" y="0"/>
                          <a:ext cx="5807710" cy="35169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E1D1621" w14:textId="77777777" w:rsidR="002E21E5" w:rsidRPr="002035E3" w:rsidRDefault="002E21E5" w:rsidP="002E21E5">
                            <w:pPr>
                              <w:jc w:val="center"/>
                              <w:rPr>
                                <w:rFonts w:ascii="Times New Roman" w:hAnsi="Times New Roman" w:cs="Times New Roman"/>
                                <w:sz w:val="28"/>
                                <w:szCs w:val="28"/>
                              </w:rPr>
                            </w:pPr>
                            <w:r w:rsidRPr="002035E3">
                              <w:rPr>
                                <w:rFonts w:ascii="Times New Roman" w:hAnsi="Times New Roman" w:cs="Times New Roman"/>
                                <w:sz w:val="28"/>
                                <w:szCs w:val="28"/>
                              </w:rPr>
                              <w:t>Визначення мети, гіпотези, завдань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FB20C" id="_x0000_s1059" style="position:absolute;left:0;text-align:left;margin-left:4.35pt;margin-top:16.05pt;width:457.3pt;height:27.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" fillcolor="window" strokecolor="windowText" strokeweight="1pt">
                <v:stroke joinstyle="miter"/>
                <v:textbox>
                  <w:txbxContent>
                    <w:p w14:paraId="3E1D1621" w14:textId="77777777" w:rsidR="002E21E5" w:rsidRPr="002035E3" w:rsidRDefault="002E21E5" w:rsidP="002E21E5">
                      <w:pPr>
                        <w:jc w:val="center"/>
                        <w:rPr>
                          <w:rFonts w:ascii="Times New Roman" w:hAnsi="Times New Roman" w:cs="Times New Roman"/>
                          <w:sz w:val="28"/>
                          <w:szCs w:val="28"/>
                        </w:rPr>
                      </w:pPr>
                      <w:r w:rsidRPr="002035E3">
                        <w:rPr>
                          <w:rFonts w:ascii="Times New Roman" w:hAnsi="Times New Roman" w:cs="Times New Roman"/>
                          <w:sz w:val="28"/>
                          <w:szCs w:val="28"/>
                        </w:rPr>
                        <w:t>Визначення мети, гіпотези, завдань</w:t>
                      </w:r>
                    </w:p>
                  </w:txbxContent>
                </v:textbox>
              </v:roundrect>
            </w:pict>
          </mc:Fallback>
        </mc:AlternateContent>
      </w:r>
    </w:p>
    <w:bookmarkEnd w:id="29"/>
    <w:p w14:paraId="565B875C" w14:textId="77777777" w:rsidR="002E21E5" w:rsidRDefault="002E21E5" w:rsidP="002E21E5">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9136" behindDoc="0" locked="0" layoutInCell="1" allowOverlap="1" wp14:anchorId="504F0D02" wp14:editId="03B2DC33">
                <wp:simplePos x="0" y="0"/>
                <wp:positionH relativeFrom="column">
                  <wp:posOffset>2893925</wp:posOffset>
                </wp:positionH>
                <wp:positionV relativeFrom="paragraph">
                  <wp:posOffset>4178942</wp:posOffset>
                </wp:positionV>
                <wp:extent cx="0" cy="211581"/>
                <wp:effectExtent l="76200" t="0" r="57150" b="55245"/>
                <wp:wrapNone/>
                <wp:docPr id="1936232501" name="Пряма зі стрілкою 5"/>
                <wp:cNvGraphicFramePr/>
                <a:graphic xmlns:a="http://schemas.openxmlformats.org/drawingml/2006/main">
                  <a:graphicData uri="http://schemas.microsoft.com/office/word/2010/wordprocessingShape">
                    <wps:wsp>
                      <wps:cNvCnPr/>
                      <wps:spPr>
                        <a:xfrm>
                          <a:off x="0" y="0"/>
                          <a:ext cx="0" cy="21158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E707600" id="Пряма зі стрілкою 5" o:spid="_x0000_s1026" type="#_x0000_t32" style="position:absolute;margin-left:227.85pt;margin-top:329.05pt;width:0;height:16.6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" strokecolor="windowText" strokeweight=".5pt">
                <v:stroke endarrow="block" joinstyle="miter"/>
              </v:shape>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8112" behindDoc="0" locked="0" layoutInCell="1" allowOverlap="1" wp14:anchorId="7FB6352A" wp14:editId="0C2285A5">
                <wp:simplePos x="0" y="0"/>
                <wp:positionH relativeFrom="column">
                  <wp:posOffset>2899787</wp:posOffset>
                </wp:positionH>
                <wp:positionV relativeFrom="paragraph">
                  <wp:posOffset>3606186</wp:posOffset>
                </wp:positionV>
                <wp:extent cx="0" cy="211581"/>
                <wp:effectExtent l="76200" t="0" r="57150" b="55245"/>
                <wp:wrapNone/>
                <wp:docPr id="1792324824" name="Пряма зі стрілкою 5"/>
                <wp:cNvGraphicFramePr/>
                <a:graphic xmlns:a="http://schemas.openxmlformats.org/drawingml/2006/main">
                  <a:graphicData uri="http://schemas.microsoft.com/office/word/2010/wordprocessingShape">
                    <wps:wsp>
                      <wps:cNvCnPr/>
                      <wps:spPr>
                        <a:xfrm>
                          <a:off x="0" y="0"/>
                          <a:ext cx="0" cy="21158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C158EC" id="Пряма зі стрілкою 5" o:spid="_x0000_s1026" type="#_x0000_t32" style="position:absolute;margin-left:228.35pt;margin-top:283.95pt;width:0;height:16.6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" strokecolor="windowText" strokeweight=".5pt">
                <v:stroke endarrow="block" joinstyle="miter"/>
              </v:shape>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7088" behindDoc="0" locked="0" layoutInCell="1" allowOverlap="1" wp14:anchorId="236DC84F" wp14:editId="45AA4F79">
                <wp:simplePos x="0" y="0"/>
                <wp:positionH relativeFrom="column">
                  <wp:posOffset>2904874</wp:posOffset>
                </wp:positionH>
                <wp:positionV relativeFrom="paragraph">
                  <wp:posOffset>2039962</wp:posOffset>
                </wp:positionV>
                <wp:extent cx="0" cy="211581"/>
                <wp:effectExtent l="76200" t="0" r="57150" b="55245"/>
                <wp:wrapNone/>
                <wp:docPr id="1320115359" name="Пряма зі стрілкою 5"/>
                <wp:cNvGraphicFramePr/>
                <a:graphic xmlns:a="http://schemas.openxmlformats.org/drawingml/2006/main">
                  <a:graphicData uri="http://schemas.microsoft.com/office/word/2010/wordprocessingShape">
                    <wps:wsp>
                      <wps:cNvCnPr/>
                      <wps:spPr>
                        <a:xfrm>
                          <a:off x="0" y="0"/>
                          <a:ext cx="0" cy="21158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2D374C9" id="Пряма зі стрілкою 5" o:spid="_x0000_s1026" type="#_x0000_t32" style="position:absolute;margin-left:228.75pt;margin-top:160.65pt;width:0;height:16.6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" strokecolor="windowText" strokeweight=".5pt">
                <v:stroke endarrow="block" joinstyle="miter"/>
              </v:shape>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6064" behindDoc="0" locked="0" layoutInCell="1" allowOverlap="1" wp14:anchorId="31B7A774" wp14:editId="6D9FE674">
                <wp:simplePos x="0" y="0"/>
                <wp:positionH relativeFrom="column">
                  <wp:posOffset>2903974</wp:posOffset>
                </wp:positionH>
                <wp:positionV relativeFrom="paragraph">
                  <wp:posOffset>2963566</wp:posOffset>
                </wp:positionV>
                <wp:extent cx="0" cy="291940"/>
                <wp:effectExtent l="76200" t="0" r="57150" b="51435"/>
                <wp:wrapNone/>
                <wp:docPr id="1766758295" name="Пряма зі стрілкою 3"/>
                <wp:cNvGraphicFramePr/>
                <a:graphic xmlns:a="http://schemas.openxmlformats.org/drawingml/2006/main">
                  <a:graphicData uri="http://schemas.microsoft.com/office/word/2010/wordprocessingShape">
                    <wps:wsp>
                      <wps:cNvCnPr/>
                      <wps:spPr>
                        <a:xfrm>
                          <a:off x="0" y="0"/>
                          <a:ext cx="0" cy="29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46A05F" id="Пряма зі стрілкою 3" o:spid="_x0000_s1026" type="#_x0000_t32" style="position:absolute;margin-left:228.65pt;margin-top:233.35pt;width:0;height: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" strokecolor="windowText" strokeweight=".5pt">
                <v:stroke endarrow="block" joinstyle="miter"/>
              </v:shape>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5040" behindDoc="0" locked="0" layoutInCell="1" allowOverlap="1" wp14:anchorId="2A58DDC3" wp14:editId="2E4051CA">
                <wp:simplePos x="0" y="0"/>
                <wp:positionH relativeFrom="column">
                  <wp:posOffset>2964264</wp:posOffset>
                </wp:positionH>
                <wp:positionV relativeFrom="paragraph">
                  <wp:posOffset>742405</wp:posOffset>
                </wp:positionV>
                <wp:extent cx="0" cy="291940"/>
                <wp:effectExtent l="76200" t="0" r="57150" b="51435"/>
                <wp:wrapNone/>
                <wp:docPr id="981140041" name="Пряма зі стрілкою 3"/>
                <wp:cNvGraphicFramePr/>
                <a:graphic xmlns:a="http://schemas.openxmlformats.org/drawingml/2006/main">
                  <a:graphicData uri="http://schemas.microsoft.com/office/word/2010/wordprocessingShape">
                    <wps:wsp>
                      <wps:cNvCnPr/>
                      <wps:spPr>
                        <a:xfrm>
                          <a:off x="0" y="0"/>
                          <a:ext cx="0" cy="29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C932011" id="Пряма зі стрілкою 3" o:spid="_x0000_s1026" type="#_x0000_t32" style="position:absolute;margin-left:233.4pt;margin-top:58.45pt;width:0;height:2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" strokecolor="windowText" strokeweight=".5pt">
                <v:stroke endarrow="block" joinstyle="miter"/>
              </v:shape>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0944" behindDoc="0" locked="0" layoutInCell="1" allowOverlap="1" wp14:anchorId="748E84F3" wp14:editId="1A8F64ED">
                <wp:simplePos x="0" y="0"/>
                <wp:positionH relativeFrom="column">
                  <wp:posOffset>65377</wp:posOffset>
                </wp:positionH>
                <wp:positionV relativeFrom="paragraph">
                  <wp:posOffset>2251543</wp:posOffset>
                </wp:positionV>
                <wp:extent cx="5807110" cy="693336"/>
                <wp:effectExtent l="0" t="0" r="22225" b="12065"/>
                <wp:wrapNone/>
                <wp:docPr id="1189934289" name="Прямокутник: округлені кути 1"/>
                <wp:cNvGraphicFramePr/>
                <a:graphic xmlns:a="http://schemas.openxmlformats.org/drawingml/2006/main">
                  <a:graphicData uri="http://schemas.microsoft.com/office/word/2010/wordprocessingShape">
                    <wps:wsp>
                      <wps:cNvSpPr/>
                      <wps:spPr>
                        <a:xfrm>
                          <a:off x="0" y="0"/>
                          <a:ext cx="5807110" cy="69333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BD3400" w14:textId="77777777" w:rsidR="002E21E5" w:rsidRPr="00FB1BCA"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 xml:space="preserve">Розробка та впровадження програми </w:t>
                            </w:r>
                          </w:p>
                          <w:p w14:paraId="0780C509"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«Цифрова фінансова грамотність 9.0» (формувальний етап)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E84F3" id="_x0000_s1060" style="position:absolute;left:0;text-align:left;margin-left:5.15pt;margin-top:177.3pt;width:457.25pt;height:54.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" fillcolor="window" strokecolor="windowText" strokeweight="1pt">
                <v:stroke joinstyle="miter"/>
                <v:textbox>
                  <w:txbxContent>
                    <w:p w14:paraId="3ABD3400" w14:textId="77777777" w:rsidR="002E21E5" w:rsidRPr="00FB1BCA"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 xml:space="preserve">Розробка та впровадження програми </w:t>
                      </w:r>
                    </w:p>
                    <w:p w14:paraId="0780C509"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«Цифрова фінансова грамотність 9.0» (формувальний етап)</w:t>
                      </w:r>
                    </w:p>
                  </w:txbxContent>
                </v:textbox>
              </v:roundrect>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29920" behindDoc="0" locked="0" layoutInCell="1" allowOverlap="1" wp14:anchorId="0A1F9B50" wp14:editId="7995FCEA">
                <wp:simplePos x="0" y="0"/>
                <wp:positionH relativeFrom="column">
                  <wp:posOffset>55329</wp:posOffset>
                </wp:positionH>
                <wp:positionV relativeFrom="paragraph">
                  <wp:posOffset>1005547</wp:posOffset>
                </wp:positionV>
                <wp:extent cx="5807075" cy="1034980"/>
                <wp:effectExtent l="0" t="0" r="22225" b="13335"/>
                <wp:wrapNone/>
                <wp:docPr id="28801030" name="Прямокутник: округлені кути 1"/>
                <wp:cNvGraphicFramePr/>
                <a:graphic xmlns:a="http://schemas.openxmlformats.org/drawingml/2006/main">
                  <a:graphicData uri="http://schemas.microsoft.com/office/word/2010/wordprocessingShape">
                    <wps:wsp>
                      <wps:cNvSpPr/>
                      <wps:spPr>
                        <a:xfrm>
                          <a:off x="0" y="0"/>
                          <a:ext cx="5807075" cy="10349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6E20B2F" w14:textId="77777777" w:rsidR="002E21E5" w:rsidRPr="001A0A88" w:rsidRDefault="002E21E5" w:rsidP="002E21E5">
                            <w:pPr>
                              <w:jc w:val="center"/>
                              <w:rPr>
                                <w:rFonts w:ascii="Times New Roman" w:hAnsi="Times New Roman" w:cs="Times New Roman"/>
                                <w:sz w:val="28"/>
                                <w:szCs w:val="28"/>
                              </w:rPr>
                            </w:pPr>
                            <w:r w:rsidRPr="001A0A88">
                              <w:rPr>
                                <w:rFonts w:ascii="Times New Roman" w:hAnsi="Times New Roman" w:cs="Times New Roman"/>
                                <w:sz w:val="28"/>
                                <w:szCs w:val="28"/>
                              </w:rPr>
                              <w:t>Проведення констатувального етапу</w:t>
                            </w:r>
                          </w:p>
                          <w:p w14:paraId="58D3FC57" w14:textId="77777777" w:rsidR="002E21E5" w:rsidRPr="002035E3" w:rsidRDefault="002E21E5" w:rsidP="002E21E5">
                            <w:pPr>
                              <w:jc w:val="center"/>
                              <w:rPr>
                                <w:rFonts w:ascii="Times New Roman" w:hAnsi="Times New Roman" w:cs="Times New Roman"/>
                                <w:sz w:val="28"/>
                                <w:szCs w:val="28"/>
                              </w:rPr>
                            </w:pPr>
                            <w:r w:rsidRPr="001A0A88">
                              <w:rPr>
                                <w:rFonts w:ascii="Times New Roman" w:hAnsi="Times New Roman" w:cs="Times New Roman"/>
                                <w:sz w:val="28"/>
                                <w:szCs w:val="28"/>
                              </w:rPr>
                              <w:t>(діагностика рівня економічної соціалізації, фінансової компетентності, цифрової активності)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F9B50" id="_x0000_s1061" style="position:absolute;left:0;text-align:left;margin-left:4.35pt;margin-top:79.2pt;width:457.25pt;height:8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" fillcolor="window" strokecolor="windowText" strokeweight="1pt">
                <v:stroke joinstyle="miter"/>
                <v:textbox>
                  <w:txbxContent>
                    <w:p w14:paraId="76E20B2F" w14:textId="77777777" w:rsidR="002E21E5" w:rsidRPr="001A0A88" w:rsidRDefault="002E21E5" w:rsidP="002E21E5">
                      <w:pPr>
                        <w:jc w:val="center"/>
                        <w:rPr>
                          <w:rFonts w:ascii="Times New Roman" w:hAnsi="Times New Roman" w:cs="Times New Roman"/>
                          <w:sz w:val="28"/>
                          <w:szCs w:val="28"/>
                        </w:rPr>
                      </w:pPr>
                      <w:r w:rsidRPr="001A0A88">
                        <w:rPr>
                          <w:rFonts w:ascii="Times New Roman" w:hAnsi="Times New Roman" w:cs="Times New Roman"/>
                          <w:sz w:val="28"/>
                          <w:szCs w:val="28"/>
                        </w:rPr>
                        <w:t>Проведення констатувального етапу</w:t>
                      </w:r>
                    </w:p>
                    <w:p w14:paraId="58D3FC57" w14:textId="77777777" w:rsidR="002E21E5" w:rsidRPr="002035E3" w:rsidRDefault="002E21E5" w:rsidP="002E21E5">
                      <w:pPr>
                        <w:jc w:val="center"/>
                        <w:rPr>
                          <w:rFonts w:ascii="Times New Roman" w:hAnsi="Times New Roman" w:cs="Times New Roman"/>
                          <w:sz w:val="28"/>
                          <w:szCs w:val="28"/>
                        </w:rPr>
                      </w:pPr>
                      <w:r w:rsidRPr="001A0A88">
                        <w:rPr>
                          <w:rFonts w:ascii="Times New Roman" w:hAnsi="Times New Roman" w:cs="Times New Roman"/>
                          <w:sz w:val="28"/>
                          <w:szCs w:val="28"/>
                        </w:rPr>
                        <w:t>(діагностика рівня економічної соціалізації, фінансової компетентності, цифрової активності)</w:t>
                      </w:r>
                    </w:p>
                  </w:txbxContent>
                </v:textbox>
              </v:roundrect>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1968" behindDoc="0" locked="0" layoutInCell="1" allowOverlap="1" wp14:anchorId="0A148756" wp14:editId="50989820">
                <wp:simplePos x="0" y="0"/>
                <wp:positionH relativeFrom="column">
                  <wp:posOffset>60325</wp:posOffset>
                </wp:positionH>
                <wp:positionV relativeFrom="paragraph">
                  <wp:posOffset>3254717</wp:posOffset>
                </wp:positionV>
                <wp:extent cx="5807110" cy="351155"/>
                <wp:effectExtent l="0" t="0" r="22225" b="10795"/>
                <wp:wrapNone/>
                <wp:docPr id="762014050" name="Прямокутник: округлені кути 1"/>
                <wp:cNvGraphicFramePr/>
                <a:graphic xmlns:a="http://schemas.openxmlformats.org/drawingml/2006/main">
                  <a:graphicData uri="http://schemas.microsoft.com/office/word/2010/wordprocessingShape">
                    <wps:wsp>
                      <wps:cNvSpPr/>
                      <wps:spPr>
                        <a:xfrm>
                          <a:off x="0" y="0"/>
                          <a:ext cx="5807110" cy="3511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EB9F9D5"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Повторна діагностика (контрольно-узагальнювальний етап)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48756" id="_x0000_s1062" style="position:absolute;left:0;text-align:left;margin-left:4.75pt;margin-top:256.3pt;width:457.25pt;height:2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" fillcolor="window" strokecolor="windowText" strokeweight="1pt">
                <v:stroke joinstyle="miter"/>
                <v:textbox>
                  <w:txbxContent>
                    <w:p w14:paraId="0EB9F9D5"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Повторна діагностика (контрольно-узагальнювальний етап)</w:t>
                      </w:r>
                    </w:p>
                  </w:txbxContent>
                </v:textbox>
              </v:roundrect>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2992" behindDoc="0" locked="0" layoutInCell="1" allowOverlap="1" wp14:anchorId="0910F213" wp14:editId="6A236C56">
                <wp:simplePos x="0" y="0"/>
                <wp:positionH relativeFrom="column">
                  <wp:posOffset>30180</wp:posOffset>
                </wp:positionH>
                <wp:positionV relativeFrom="paragraph">
                  <wp:posOffset>3827299</wp:posOffset>
                </wp:positionV>
                <wp:extent cx="5807110" cy="351155"/>
                <wp:effectExtent l="0" t="0" r="22225" b="10795"/>
                <wp:wrapNone/>
                <wp:docPr id="1098074492" name="Прямокутник: округлені кути 1"/>
                <wp:cNvGraphicFramePr/>
                <a:graphic xmlns:a="http://schemas.openxmlformats.org/drawingml/2006/main">
                  <a:graphicData uri="http://schemas.microsoft.com/office/word/2010/wordprocessingShape">
                    <wps:wsp>
                      <wps:cNvSpPr/>
                      <wps:spPr>
                        <a:xfrm>
                          <a:off x="0" y="0"/>
                          <a:ext cx="5807110" cy="3511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63193C"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Статистичний аналіз і інтерпретація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0F213" id="_x0000_s1063" style="position:absolute;left:0;text-align:left;margin-left:2.4pt;margin-top:301.35pt;width:457.25pt;height:27.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" fillcolor="window" strokecolor="windowText" strokeweight="1pt">
                <v:stroke joinstyle="miter"/>
                <v:textbox>
                  <w:txbxContent>
                    <w:p w14:paraId="3C63193C"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Статистичний аналіз і інтерпретація результатів</w:t>
                      </w:r>
                    </w:p>
                  </w:txbxContent>
                </v:textbox>
              </v:roundrect>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34016" behindDoc="0" locked="0" layoutInCell="1" allowOverlap="1" wp14:anchorId="6C000A3D" wp14:editId="5895AEAF">
                <wp:simplePos x="0" y="0"/>
                <wp:positionH relativeFrom="column">
                  <wp:posOffset>24765</wp:posOffset>
                </wp:positionH>
                <wp:positionV relativeFrom="paragraph">
                  <wp:posOffset>4411833</wp:posOffset>
                </wp:positionV>
                <wp:extent cx="5807110" cy="381837"/>
                <wp:effectExtent l="0" t="0" r="22225" b="18415"/>
                <wp:wrapNone/>
                <wp:docPr id="2020873111" name="Прямокутник: округлені кути 1"/>
                <wp:cNvGraphicFramePr/>
                <a:graphic xmlns:a="http://schemas.openxmlformats.org/drawingml/2006/main">
                  <a:graphicData uri="http://schemas.microsoft.com/office/word/2010/wordprocessingShape">
                    <wps:wsp>
                      <wps:cNvSpPr/>
                      <wps:spPr>
                        <a:xfrm>
                          <a:off x="0" y="0"/>
                          <a:ext cx="5807110" cy="38183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7175F5B"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Формулювання висновків і практичних рекомендацій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00A3D" id="_x0000_s1064" style="position:absolute;left:0;text-align:left;margin-left:1.95pt;margin-top:347.4pt;width:457.25pt;height:30.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" fillcolor="window" strokecolor="windowText" strokeweight="1pt">
                <v:stroke joinstyle="miter"/>
                <v:textbox>
                  <w:txbxContent>
                    <w:p w14:paraId="67175F5B" w14:textId="77777777" w:rsidR="002E21E5" w:rsidRPr="002035E3" w:rsidRDefault="002E21E5" w:rsidP="002E21E5">
                      <w:pPr>
                        <w:jc w:val="center"/>
                        <w:rPr>
                          <w:rFonts w:ascii="Times New Roman" w:hAnsi="Times New Roman" w:cs="Times New Roman"/>
                          <w:sz w:val="28"/>
                          <w:szCs w:val="28"/>
                        </w:rPr>
                      </w:pPr>
                      <w:r w:rsidRPr="00FB1BCA">
                        <w:rPr>
                          <w:rFonts w:ascii="Times New Roman" w:hAnsi="Times New Roman" w:cs="Times New Roman"/>
                          <w:sz w:val="28"/>
                          <w:szCs w:val="28"/>
                        </w:rPr>
                        <w:t>Формулювання висновків і практичних рекомендацій</w:t>
                      </w:r>
                    </w:p>
                  </w:txbxContent>
                </v:textbox>
              </v:roundrect>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28896" behindDoc="0" locked="0" layoutInCell="1" allowOverlap="1" wp14:anchorId="015B5867" wp14:editId="285B1F51">
                <wp:simplePos x="0" y="0"/>
                <wp:positionH relativeFrom="column">
                  <wp:posOffset>55880</wp:posOffset>
                </wp:positionH>
                <wp:positionV relativeFrom="paragraph">
                  <wp:posOffset>392430</wp:posOffset>
                </wp:positionV>
                <wp:extent cx="5807110" cy="351155"/>
                <wp:effectExtent l="0" t="0" r="22225" b="10795"/>
                <wp:wrapNone/>
                <wp:docPr id="1680000874" name="Прямокутник: округлені кути 1"/>
                <wp:cNvGraphicFramePr/>
                <a:graphic xmlns:a="http://schemas.openxmlformats.org/drawingml/2006/main">
                  <a:graphicData uri="http://schemas.microsoft.com/office/word/2010/wordprocessingShape">
                    <wps:wsp>
                      <wps:cNvSpPr/>
                      <wps:spPr>
                        <a:xfrm>
                          <a:off x="0" y="0"/>
                          <a:ext cx="5807110" cy="3511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750D99A" w14:textId="77777777" w:rsidR="002E21E5" w:rsidRPr="002035E3" w:rsidRDefault="002E21E5" w:rsidP="002E21E5">
                            <w:pPr>
                              <w:jc w:val="center"/>
                              <w:rPr>
                                <w:rFonts w:ascii="Times New Roman" w:hAnsi="Times New Roman" w:cs="Times New Roman"/>
                                <w:sz w:val="28"/>
                                <w:szCs w:val="28"/>
                              </w:rPr>
                            </w:pPr>
                            <w:r w:rsidRPr="001A0A88">
                              <w:rPr>
                                <w:rFonts w:ascii="Times New Roman" w:hAnsi="Times New Roman" w:cs="Times New Roman"/>
                                <w:sz w:val="28"/>
                                <w:szCs w:val="28"/>
                              </w:rPr>
                              <w:t>Розробка програми та інструментарію дослідження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B5867" id="_x0000_s1065" style="position:absolute;left:0;text-align:left;margin-left:4.4pt;margin-top:30.9pt;width:457.25pt;height:27.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" fillcolor="window" strokecolor="windowText" strokeweight="1pt">
                <v:stroke joinstyle="miter"/>
                <v:textbox>
                  <w:txbxContent>
                    <w:p w14:paraId="7750D99A" w14:textId="77777777" w:rsidR="002E21E5" w:rsidRPr="002035E3" w:rsidRDefault="002E21E5" w:rsidP="002E21E5">
                      <w:pPr>
                        <w:jc w:val="center"/>
                        <w:rPr>
                          <w:rFonts w:ascii="Times New Roman" w:hAnsi="Times New Roman" w:cs="Times New Roman"/>
                          <w:sz w:val="28"/>
                          <w:szCs w:val="28"/>
                        </w:rPr>
                      </w:pPr>
                      <w:r w:rsidRPr="001A0A88">
                        <w:rPr>
                          <w:rFonts w:ascii="Times New Roman" w:hAnsi="Times New Roman" w:cs="Times New Roman"/>
                          <w:sz w:val="28"/>
                          <w:szCs w:val="28"/>
                        </w:rPr>
                        <w:t>Розробка програми та інструментарію дослідження</w:t>
                      </w:r>
                    </w:p>
                  </w:txbxContent>
                </v:textbox>
              </v:roundrect>
            </w:pict>
          </mc:Fallback>
        </mc:AlternateContent>
      </w:r>
      <w:r>
        <w:rPr>
          <w:rFonts w:ascii="Times New Roman" w:eastAsia="Times New Roman" w:hAnsi="Times New Roman" w:cs="Times New Roman"/>
          <w:noProof/>
          <w:kern w:val="0"/>
          <w:sz w:val="28"/>
          <w:szCs w:val="28"/>
          <w:lang w:eastAsia="uk-UA"/>
        </w:rPr>
        <mc:AlternateContent>
          <mc:Choice Requires="wps">
            <w:drawing>
              <wp:anchor distT="0" distB="0" distL="114300" distR="114300" simplePos="0" relativeHeight="251727872" behindDoc="0" locked="0" layoutInCell="1" allowOverlap="1" wp14:anchorId="4ACD2D3C" wp14:editId="3C4D2EBA">
                <wp:simplePos x="0" y="0"/>
                <wp:positionH relativeFrom="column">
                  <wp:posOffset>2969958</wp:posOffset>
                </wp:positionH>
                <wp:positionV relativeFrom="paragraph">
                  <wp:posOffset>79375</wp:posOffset>
                </wp:positionV>
                <wp:extent cx="0" cy="291940"/>
                <wp:effectExtent l="76200" t="0" r="57150" b="51435"/>
                <wp:wrapNone/>
                <wp:docPr id="478740672" name="Пряма зі стрілкою 3"/>
                <wp:cNvGraphicFramePr/>
                <a:graphic xmlns:a="http://schemas.openxmlformats.org/drawingml/2006/main">
                  <a:graphicData uri="http://schemas.microsoft.com/office/word/2010/wordprocessingShape">
                    <wps:wsp>
                      <wps:cNvCnPr/>
                      <wps:spPr>
                        <a:xfrm>
                          <a:off x="0" y="0"/>
                          <a:ext cx="0" cy="291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6821A0" id="Пряма зі стрілкою 3" o:spid="_x0000_s1026" type="#_x0000_t32" style="position:absolute;margin-left:233.85pt;margin-top:6.25pt;width:0;height:23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" strokecolor="windowText" strokeweight=".5pt">
                <v:stroke endarrow="block" joinstyle="miter"/>
              </v:shape>
            </w:pict>
          </mc:Fallback>
        </mc:AlternateContent>
      </w:r>
    </w:p>
    <w:p w14:paraId="1064C112" w14:textId="77777777" w:rsidR="002E21E5" w:rsidRPr="00FB1BCA" w:rsidRDefault="002E21E5" w:rsidP="002E21E5">
      <w:pPr>
        <w:rPr>
          <w:rFonts w:ascii="Times New Roman" w:eastAsia="Times New Roman" w:hAnsi="Times New Roman" w:cs="Times New Roman"/>
          <w:sz w:val="28"/>
          <w:szCs w:val="28"/>
          <w:lang w:eastAsia="uk-UA"/>
        </w:rPr>
      </w:pPr>
    </w:p>
    <w:p w14:paraId="044F918E" w14:textId="77777777" w:rsidR="002E21E5" w:rsidRPr="00FB1BCA" w:rsidRDefault="002E21E5" w:rsidP="002E21E5">
      <w:pPr>
        <w:rPr>
          <w:rFonts w:ascii="Times New Roman" w:eastAsia="Times New Roman" w:hAnsi="Times New Roman" w:cs="Times New Roman"/>
          <w:sz w:val="28"/>
          <w:szCs w:val="28"/>
          <w:lang w:eastAsia="uk-UA"/>
        </w:rPr>
      </w:pPr>
    </w:p>
    <w:p w14:paraId="7B8FA908" w14:textId="77777777" w:rsidR="002E21E5" w:rsidRPr="00FB1BCA" w:rsidRDefault="002E21E5" w:rsidP="002E21E5">
      <w:pPr>
        <w:rPr>
          <w:rFonts w:ascii="Times New Roman" w:eastAsia="Times New Roman" w:hAnsi="Times New Roman" w:cs="Times New Roman"/>
          <w:sz w:val="28"/>
          <w:szCs w:val="28"/>
          <w:lang w:eastAsia="uk-UA"/>
        </w:rPr>
      </w:pPr>
    </w:p>
    <w:p w14:paraId="51549DCD" w14:textId="77777777" w:rsidR="002E21E5" w:rsidRPr="00FB1BCA" w:rsidRDefault="002E21E5" w:rsidP="002E21E5">
      <w:pPr>
        <w:rPr>
          <w:rFonts w:ascii="Times New Roman" w:eastAsia="Times New Roman" w:hAnsi="Times New Roman" w:cs="Times New Roman"/>
          <w:sz w:val="28"/>
          <w:szCs w:val="28"/>
          <w:lang w:eastAsia="uk-UA"/>
        </w:rPr>
      </w:pPr>
    </w:p>
    <w:p w14:paraId="3636B217" w14:textId="77777777" w:rsidR="002E21E5" w:rsidRPr="00FB1BCA" w:rsidRDefault="002E21E5" w:rsidP="002E21E5">
      <w:pPr>
        <w:rPr>
          <w:rFonts w:ascii="Times New Roman" w:eastAsia="Times New Roman" w:hAnsi="Times New Roman" w:cs="Times New Roman"/>
          <w:sz w:val="28"/>
          <w:szCs w:val="28"/>
          <w:lang w:eastAsia="uk-UA"/>
        </w:rPr>
      </w:pPr>
    </w:p>
    <w:p w14:paraId="6B5AF66B" w14:textId="77777777" w:rsidR="002E21E5" w:rsidRPr="00FB1BCA" w:rsidRDefault="002E21E5" w:rsidP="002E21E5">
      <w:pPr>
        <w:rPr>
          <w:rFonts w:ascii="Times New Roman" w:eastAsia="Times New Roman" w:hAnsi="Times New Roman" w:cs="Times New Roman"/>
          <w:sz w:val="28"/>
          <w:szCs w:val="28"/>
          <w:lang w:eastAsia="uk-UA"/>
        </w:rPr>
      </w:pPr>
    </w:p>
    <w:p w14:paraId="1BAC4D73" w14:textId="77777777" w:rsidR="002E21E5" w:rsidRPr="00FB1BCA" w:rsidRDefault="002E21E5" w:rsidP="002E21E5">
      <w:pPr>
        <w:rPr>
          <w:rFonts w:ascii="Times New Roman" w:eastAsia="Times New Roman" w:hAnsi="Times New Roman" w:cs="Times New Roman"/>
          <w:sz w:val="28"/>
          <w:szCs w:val="28"/>
          <w:lang w:eastAsia="uk-UA"/>
        </w:rPr>
      </w:pPr>
    </w:p>
    <w:p w14:paraId="3C2401E1" w14:textId="77777777" w:rsidR="002E21E5" w:rsidRPr="00FB1BCA" w:rsidRDefault="002E21E5" w:rsidP="002E21E5">
      <w:pPr>
        <w:rPr>
          <w:rFonts w:ascii="Times New Roman" w:eastAsia="Times New Roman" w:hAnsi="Times New Roman" w:cs="Times New Roman"/>
          <w:sz w:val="28"/>
          <w:szCs w:val="28"/>
          <w:lang w:eastAsia="uk-UA"/>
        </w:rPr>
      </w:pPr>
    </w:p>
    <w:p w14:paraId="4C68EB0E" w14:textId="77777777" w:rsidR="002E21E5" w:rsidRPr="00FB1BCA" w:rsidRDefault="002E21E5" w:rsidP="002E21E5">
      <w:pPr>
        <w:rPr>
          <w:rFonts w:ascii="Times New Roman" w:eastAsia="Times New Roman" w:hAnsi="Times New Roman" w:cs="Times New Roman"/>
          <w:sz w:val="28"/>
          <w:szCs w:val="28"/>
          <w:lang w:eastAsia="uk-UA"/>
        </w:rPr>
      </w:pPr>
    </w:p>
    <w:p w14:paraId="700E5B83" w14:textId="77777777" w:rsidR="002E21E5" w:rsidRPr="00FB1BCA" w:rsidRDefault="002E21E5" w:rsidP="002E21E5">
      <w:pPr>
        <w:rPr>
          <w:rFonts w:ascii="Times New Roman" w:eastAsia="Times New Roman" w:hAnsi="Times New Roman" w:cs="Times New Roman"/>
          <w:sz w:val="28"/>
          <w:szCs w:val="28"/>
          <w:lang w:eastAsia="uk-UA"/>
        </w:rPr>
      </w:pPr>
    </w:p>
    <w:p w14:paraId="71D9B237" w14:textId="77777777" w:rsidR="002E21E5" w:rsidRPr="00FB1BCA" w:rsidRDefault="002E21E5" w:rsidP="002E21E5">
      <w:pPr>
        <w:rPr>
          <w:rFonts w:ascii="Times New Roman" w:eastAsia="Times New Roman" w:hAnsi="Times New Roman" w:cs="Times New Roman"/>
          <w:sz w:val="28"/>
          <w:szCs w:val="28"/>
          <w:lang w:eastAsia="uk-UA"/>
        </w:rPr>
      </w:pPr>
    </w:p>
    <w:p w14:paraId="4796CB1C" w14:textId="77777777" w:rsidR="002E21E5" w:rsidRPr="00FB1BCA" w:rsidRDefault="002E21E5" w:rsidP="002E21E5">
      <w:pPr>
        <w:rPr>
          <w:rFonts w:ascii="Times New Roman" w:eastAsia="Times New Roman" w:hAnsi="Times New Roman" w:cs="Times New Roman"/>
          <w:sz w:val="28"/>
          <w:szCs w:val="28"/>
          <w:lang w:eastAsia="uk-UA"/>
        </w:rPr>
      </w:pPr>
    </w:p>
    <w:p w14:paraId="7EFAD6FF" w14:textId="77777777" w:rsidR="002E21E5" w:rsidRPr="00FB1BCA" w:rsidRDefault="002E21E5" w:rsidP="002E21E5">
      <w:pPr>
        <w:rPr>
          <w:rFonts w:ascii="Times New Roman" w:eastAsia="Times New Roman" w:hAnsi="Times New Roman" w:cs="Times New Roman"/>
          <w:sz w:val="28"/>
          <w:szCs w:val="28"/>
          <w:lang w:eastAsia="uk-UA"/>
        </w:rPr>
      </w:pPr>
    </w:p>
    <w:p w14:paraId="7816EF11" w14:textId="77777777" w:rsidR="002E21E5" w:rsidRDefault="002E21E5" w:rsidP="002E21E5">
      <w:pPr>
        <w:rPr>
          <w:rFonts w:ascii="Times New Roman" w:eastAsia="Times New Roman" w:hAnsi="Times New Roman" w:cs="Times New Roman"/>
          <w:kern w:val="0"/>
          <w:sz w:val="28"/>
          <w:szCs w:val="28"/>
          <w:lang w:eastAsia="uk-UA"/>
          <w14:ligatures w14:val="none"/>
        </w:rPr>
      </w:pPr>
    </w:p>
    <w:p w14:paraId="22DE57E3" w14:textId="385F531F" w:rsidR="002E21E5" w:rsidRDefault="002E21E5" w:rsidP="002E21E5">
      <w:pPr>
        <w:tabs>
          <w:tab w:val="left" w:pos="965"/>
        </w:tabs>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b/>
          <w:bCs/>
          <w:sz w:val="28"/>
          <w:szCs w:val="28"/>
          <w:lang w:eastAsia="uk-UA"/>
        </w:rPr>
        <w:t>Рисунок</w:t>
      </w:r>
      <w:r w:rsidRPr="00FB1BCA">
        <w:rPr>
          <w:rFonts w:ascii="Times New Roman" w:eastAsia="Times New Roman" w:hAnsi="Times New Roman" w:cs="Times New Roman"/>
          <w:b/>
          <w:bCs/>
          <w:sz w:val="28"/>
          <w:szCs w:val="28"/>
          <w:lang w:eastAsia="uk-UA"/>
        </w:rPr>
        <w:t>. 2.1. Схема організації емпіричного дослідження психологічних особливостей економічної соціалізації молоді в умовах цифровізації</w:t>
      </w:r>
      <w:r w:rsidR="008F3C8F">
        <w:rPr>
          <w:rFonts w:ascii="Times New Roman" w:eastAsia="Times New Roman" w:hAnsi="Times New Roman" w:cs="Times New Roman"/>
          <w:b/>
          <w:bCs/>
          <w:sz w:val="28"/>
          <w:szCs w:val="28"/>
          <w:lang w:eastAsia="uk-UA"/>
        </w:rPr>
        <w:t xml:space="preserve"> </w:t>
      </w:r>
      <w:r w:rsidR="00C2407A">
        <w:rPr>
          <w:rFonts w:ascii="Times New Roman" w:eastAsia="Times New Roman" w:hAnsi="Times New Roman" w:cs="Times New Roman"/>
          <w:b/>
          <w:bCs/>
          <w:sz w:val="28"/>
          <w:szCs w:val="28"/>
          <w:lang w:eastAsia="uk-UA"/>
        </w:rPr>
        <w:t>(розроблено автором)</w:t>
      </w:r>
    </w:p>
    <w:p w14:paraId="46DE6AEB" w14:textId="6BE18B59" w:rsidR="002E21E5" w:rsidRPr="000D2CD9"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9E1ACB">
        <w:rPr>
          <w:rFonts w:ascii="Times New Roman" w:eastAsia="Times New Roman" w:hAnsi="Times New Roman" w:cs="Times New Roman"/>
          <w:sz w:val="28"/>
          <w:szCs w:val="28"/>
          <w:lang w:eastAsia="uk-UA"/>
        </w:rPr>
        <w:t>Р</w:t>
      </w:r>
      <w:r w:rsidRPr="000D2CD9">
        <w:rPr>
          <w:rFonts w:ascii="Times New Roman" w:eastAsia="Times New Roman" w:hAnsi="Times New Roman" w:cs="Times New Roman"/>
          <w:sz w:val="28"/>
          <w:szCs w:val="28"/>
          <w:lang w:eastAsia="uk-UA"/>
        </w:rPr>
        <w:t xml:space="preserve">озроблена схема емпіричного дослідження (рис. 2.1) відображає логіку реалізації всіх етапів – від теоретико-методологічного обґрунтування </w:t>
      </w:r>
      <w:r w:rsidRPr="000D2CD9">
        <w:rPr>
          <w:rFonts w:ascii="Times New Roman" w:eastAsia="Times New Roman" w:hAnsi="Times New Roman" w:cs="Times New Roman"/>
          <w:sz w:val="28"/>
          <w:szCs w:val="28"/>
          <w:lang w:eastAsia="uk-UA"/>
        </w:rPr>
        <w:lastRenderedPageBreak/>
        <w:t>проблеми до емпіричної перевірки гіпотези та розробки практичних рекомендацій.</w:t>
      </w:r>
    </w:p>
    <w:p w14:paraId="5DB88FD6" w14:textId="77777777"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0D2CD9">
        <w:rPr>
          <w:rFonts w:ascii="Times New Roman" w:eastAsia="Times New Roman" w:hAnsi="Times New Roman" w:cs="Times New Roman"/>
          <w:sz w:val="28"/>
          <w:szCs w:val="28"/>
          <w:lang w:eastAsia="uk-UA"/>
        </w:rPr>
        <w:t>Послідовність етапів забезпечує системний характер дослідження, що поєднує теоретичний, діагностичний, формувальний та аналітичний рівні наукового пізнання.</w:t>
      </w:r>
    </w:p>
    <w:p w14:paraId="0C72F61D" w14:textId="77777777"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0D2CD9">
        <w:rPr>
          <w:rFonts w:ascii="Times New Roman" w:eastAsia="Times New Roman" w:hAnsi="Times New Roman" w:cs="Times New Roman"/>
          <w:sz w:val="28"/>
          <w:szCs w:val="28"/>
          <w:lang w:eastAsia="uk-UA"/>
        </w:rPr>
        <w:t>У процесі роботи застосовано комплексний підхід, який передбачає використання різних методів збору та аналізу даних: від теоретичних (аналіз, синтез, порівняння, класифікація) до емпіричних (тестування, анкетування, спостереження, самооцінка) та математико-статистичних (кореляційний, регресійний, дисперсійний аналіз). Така методологічна інтеграція дозволяє дослідити феномен економічної соціалізації молоді в умовах цифровізації як багатовимірний психологічний процес, у якому поєднуються когнітивні, емоційні та поведінкові компоненти.</w:t>
      </w:r>
    </w:p>
    <w:p w14:paraId="31586332" w14:textId="77777777"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0D2CD9">
        <w:rPr>
          <w:rFonts w:ascii="Times New Roman" w:eastAsia="Times New Roman" w:hAnsi="Times New Roman" w:cs="Times New Roman"/>
          <w:sz w:val="28"/>
          <w:szCs w:val="28"/>
          <w:lang w:eastAsia="uk-UA"/>
        </w:rPr>
        <w:t>Особливістю дослідження є його інноваційний контекст, зумовлений врахуванням впливу цифрового середовища на економічну свідомість і поведінку молоді. На відміну від традиційних підходів, де соціалізація розглядалась переважно через сім’ю та освітні інститути, у цьому дослідженні головна увага приділяється новим агентам соціалізації – соціальним мережам, фінансовим технологіям, цифровим медіа.</w:t>
      </w:r>
    </w:p>
    <w:p w14:paraId="26E23288" w14:textId="77777777" w:rsidR="002E21E5" w:rsidRPr="000D2CD9"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35644D">
        <w:rPr>
          <w:rFonts w:ascii="Times New Roman" w:eastAsia="Times New Roman" w:hAnsi="Times New Roman" w:cs="Times New Roman"/>
          <w:sz w:val="28"/>
          <w:szCs w:val="28"/>
          <w:lang w:eastAsia="uk-UA"/>
        </w:rPr>
        <w:t>Узгодження теоретичних та емпіричних інструментів дозволило сформувати комплексну модель дослідження, в якій поєднано оцінку когнітивних, емоційних та поведінкових компонентів економічної соціалізації. Такий підхід дає можливість розглядати підлітка не лише як носія певних знань чи навичок, а як суб'єкта, чия економічна поведінка формується під впливом цифрового контексту, сімейних умів, шкільного середовища та індивідуальних психологічних особливостей.</w:t>
      </w:r>
    </w:p>
    <w:p w14:paraId="4EB95C2E" w14:textId="77777777"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0D2CD9">
        <w:rPr>
          <w:rFonts w:ascii="Times New Roman" w:eastAsia="Times New Roman" w:hAnsi="Times New Roman" w:cs="Times New Roman"/>
          <w:sz w:val="28"/>
          <w:szCs w:val="28"/>
          <w:lang w:eastAsia="uk-UA"/>
        </w:rPr>
        <w:t>Таке поєднання психологічного та цифрового підходів забезпечує новизну й міждисциплінарність роботи.</w:t>
      </w:r>
    </w:p>
    <w:p w14:paraId="38122335" w14:textId="4ECFED45" w:rsidR="002E21E5" w:rsidRPr="000D2CD9"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sidR="009E1ACB">
        <w:rPr>
          <w:rFonts w:ascii="Times New Roman" w:eastAsia="Times New Roman" w:hAnsi="Times New Roman" w:cs="Times New Roman"/>
          <w:sz w:val="28"/>
          <w:szCs w:val="28"/>
          <w:lang w:eastAsia="uk-UA"/>
        </w:rPr>
        <w:t>О</w:t>
      </w:r>
      <w:r w:rsidRPr="000D2CD9">
        <w:rPr>
          <w:rFonts w:ascii="Times New Roman" w:eastAsia="Times New Roman" w:hAnsi="Times New Roman" w:cs="Times New Roman"/>
          <w:sz w:val="28"/>
          <w:szCs w:val="28"/>
          <w:lang w:eastAsia="uk-UA"/>
        </w:rPr>
        <w:t>рганізація емпіричного дослідження має цілісну структуру, де кожен етап є логічним продовженням попереднього, а отримані результати створюють основу для подальшої інтерпретації даних і розробки практичних рекомендацій у третьому розділі магістерської роботи.</w:t>
      </w:r>
    </w:p>
    <w:p w14:paraId="2ADD8192"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1AA473B6"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0BB7F575"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43709621"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0DEC7E17"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6278F6CE"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203A7929"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7E60FA3F"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21238A8D"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361D06E5"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5F2F208F"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78524DCE"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2934248A"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235EE31B"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21E84348"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0750E288"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74CDEB84"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65E34F2C"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1B8B623E" w14:textId="77777777" w:rsidR="00C2407A" w:rsidRDefault="00C2407A"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0EC0854D" w14:textId="77777777" w:rsidR="002E21E5" w:rsidRPr="000A30D4"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r w:rsidRPr="000A30D4">
        <w:rPr>
          <w:rFonts w:ascii="Times New Roman" w:eastAsia="Times New Roman" w:hAnsi="Times New Roman" w:cs="Times New Roman"/>
          <w:b/>
          <w:bCs/>
          <w:sz w:val="28"/>
          <w:szCs w:val="28"/>
          <w:lang w:eastAsia="uk-UA"/>
        </w:rPr>
        <w:lastRenderedPageBreak/>
        <w:t>2.2. Характеристика вибірки дослідження</w:t>
      </w:r>
    </w:p>
    <w:p w14:paraId="0AC6847D" w14:textId="746A49B1"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984556">
        <w:rPr>
          <w:rFonts w:ascii="Times New Roman" w:eastAsia="Times New Roman" w:hAnsi="Times New Roman" w:cs="Times New Roman"/>
          <w:sz w:val="28"/>
          <w:szCs w:val="28"/>
          <w:lang w:eastAsia="uk-UA"/>
        </w:rPr>
        <w:t xml:space="preserve">Емпіричне дослідження проводилося упродовж </w:t>
      </w:r>
      <w:r w:rsidR="008F3C8F">
        <w:rPr>
          <w:rFonts w:ascii="Times New Roman" w:eastAsia="Times New Roman" w:hAnsi="Times New Roman" w:cs="Times New Roman"/>
          <w:sz w:val="28"/>
          <w:szCs w:val="28"/>
          <w:lang w:eastAsia="uk-UA"/>
        </w:rPr>
        <w:t>вересня</w:t>
      </w:r>
      <w:r w:rsidRPr="00984556">
        <w:rPr>
          <w:rFonts w:ascii="Times New Roman" w:eastAsia="Times New Roman" w:hAnsi="Times New Roman" w:cs="Times New Roman"/>
          <w:sz w:val="28"/>
          <w:szCs w:val="28"/>
          <w:lang w:eastAsia="uk-UA"/>
        </w:rPr>
        <w:t xml:space="preserve"> – листопада 2025 року на базі двох закладів загальної середньої освіти м. </w:t>
      </w:r>
      <w:r>
        <w:rPr>
          <w:rFonts w:ascii="Times New Roman" w:eastAsia="Times New Roman" w:hAnsi="Times New Roman" w:cs="Times New Roman"/>
          <w:sz w:val="28"/>
          <w:szCs w:val="28"/>
          <w:lang w:eastAsia="uk-UA"/>
        </w:rPr>
        <w:t>Тернівка, Дніпропетровська область</w:t>
      </w:r>
      <w:r w:rsidRPr="00984556">
        <w:rPr>
          <w:rFonts w:ascii="Times New Roman" w:eastAsia="Times New Roman" w:hAnsi="Times New Roman" w:cs="Times New Roman"/>
          <w:sz w:val="28"/>
          <w:szCs w:val="28"/>
          <w:lang w:eastAsia="uk-UA"/>
        </w:rPr>
        <w:t>— Ліцею № 4 та Ліцею № 7. У вибірку ввійшли 146 учнів 9-х класів, віком від 14 до 15 років. Такий вік є сенситивним для становлення економічної самосвідомості, розвитку відповідальності та фінансової самостійності, а також характеризується зростанням інтересу до цифрових технологій і соціально-економічних процесів.</w:t>
      </w:r>
      <w:r>
        <w:rPr>
          <w:rFonts w:ascii="Times New Roman" w:eastAsia="Times New Roman" w:hAnsi="Times New Roman" w:cs="Times New Roman"/>
          <w:sz w:val="28"/>
          <w:szCs w:val="28"/>
          <w:lang w:eastAsia="uk-UA"/>
        </w:rPr>
        <w:t xml:space="preserve"> </w:t>
      </w:r>
    </w:p>
    <w:p w14:paraId="7CD554A5" w14:textId="77777777"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984556">
        <w:rPr>
          <w:rFonts w:ascii="Times New Roman" w:eastAsia="Times New Roman" w:hAnsi="Times New Roman" w:cs="Times New Roman"/>
          <w:sz w:val="28"/>
          <w:szCs w:val="28"/>
          <w:lang w:eastAsia="uk-UA"/>
        </w:rPr>
        <w:t>Вибірка була сформована методом цілеспрямованого добору, що дозволило врахувати специфіку соціально-психологічного розвитку підлітків і забезпечити репрезентативність за основними параметрами:</w:t>
      </w:r>
    </w:p>
    <w:p w14:paraId="1F1D48B6" w14:textId="500421EF" w:rsidR="002E21E5" w:rsidRPr="00C2407A" w:rsidRDefault="002E21E5" w:rsidP="003C5744">
      <w:pPr>
        <w:pStyle w:val="a9"/>
        <w:numPr>
          <w:ilvl w:val="0"/>
          <w:numId w:val="39"/>
        </w:numPr>
        <w:tabs>
          <w:tab w:val="left" w:pos="965"/>
        </w:tabs>
        <w:spacing w:line="360" w:lineRule="auto"/>
        <w:ind w:hanging="1113"/>
        <w:jc w:val="both"/>
        <w:rPr>
          <w:rFonts w:ascii="Times New Roman" w:eastAsia="Times New Roman" w:hAnsi="Times New Roman" w:cs="Times New Roman"/>
          <w:sz w:val="28"/>
          <w:szCs w:val="28"/>
          <w:lang w:eastAsia="uk-UA"/>
        </w:rPr>
      </w:pPr>
      <w:r w:rsidRPr="00C2407A">
        <w:rPr>
          <w:rFonts w:ascii="Times New Roman" w:eastAsia="Times New Roman" w:hAnsi="Times New Roman" w:cs="Times New Roman"/>
          <w:sz w:val="28"/>
          <w:szCs w:val="28"/>
          <w:lang w:eastAsia="uk-UA"/>
        </w:rPr>
        <w:t>вік — 14–15 років;</w:t>
      </w:r>
    </w:p>
    <w:p w14:paraId="4124E15E" w14:textId="77777777" w:rsidR="002D74F3" w:rsidRDefault="002E21E5" w:rsidP="003C5744">
      <w:pPr>
        <w:pStyle w:val="a9"/>
        <w:numPr>
          <w:ilvl w:val="0"/>
          <w:numId w:val="39"/>
        </w:numPr>
        <w:tabs>
          <w:tab w:val="left" w:pos="965"/>
        </w:tabs>
        <w:spacing w:line="360" w:lineRule="auto"/>
        <w:ind w:hanging="1113"/>
        <w:jc w:val="both"/>
        <w:rPr>
          <w:rFonts w:ascii="Times New Roman" w:eastAsia="Times New Roman" w:hAnsi="Times New Roman" w:cs="Times New Roman"/>
          <w:sz w:val="28"/>
          <w:szCs w:val="28"/>
          <w:lang w:eastAsia="uk-UA"/>
        </w:rPr>
      </w:pPr>
      <w:r w:rsidRPr="00C2407A">
        <w:rPr>
          <w:rFonts w:ascii="Times New Roman" w:eastAsia="Times New Roman" w:hAnsi="Times New Roman" w:cs="Times New Roman"/>
          <w:sz w:val="28"/>
          <w:szCs w:val="28"/>
          <w:lang w:eastAsia="uk-UA"/>
        </w:rPr>
        <w:t>стать — 71 юнак (48,6 %) та 75 дівчат (51,4 %);</w:t>
      </w:r>
    </w:p>
    <w:p w14:paraId="37057DAB" w14:textId="3108E8C9" w:rsidR="002D74F3" w:rsidRPr="002D74F3" w:rsidRDefault="002E21E5" w:rsidP="003C5744">
      <w:pPr>
        <w:pStyle w:val="a9"/>
        <w:numPr>
          <w:ilvl w:val="0"/>
          <w:numId w:val="39"/>
        </w:numPr>
        <w:tabs>
          <w:tab w:val="left" w:pos="965"/>
        </w:tabs>
        <w:spacing w:line="360" w:lineRule="auto"/>
        <w:ind w:left="993" w:hanging="426"/>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соціальний контекст — учні закладів загальної середньої освіти без</w:t>
      </w:r>
      <w:r w:rsidR="002D74F3">
        <w:rPr>
          <w:rFonts w:ascii="Times New Roman" w:eastAsia="Times New Roman" w:hAnsi="Times New Roman" w:cs="Times New Roman"/>
          <w:sz w:val="28"/>
          <w:szCs w:val="28"/>
          <w:lang w:eastAsia="uk-UA"/>
        </w:rPr>
        <w:t xml:space="preserve"> </w:t>
      </w:r>
      <w:r w:rsidRPr="002D74F3">
        <w:rPr>
          <w:rFonts w:ascii="Times New Roman" w:eastAsia="Times New Roman" w:hAnsi="Times New Roman" w:cs="Times New Roman"/>
          <w:sz w:val="28"/>
          <w:szCs w:val="28"/>
          <w:lang w:eastAsia="uk-UA"/>
        </w:rPr>
        <w:t>поглибленого економічного профілю;</w:t>
      </w:r>
    </w:p>
    <w:p w14:paraId="0FD386EB" w14:textId="00A43803" w:rsidR="002E21E5" w:rsidRPr="002D74F3" w:rsidRDefault="002E21E5" w:rsidP="003C5744">
      <w:pPr>
        <w:pStyle w:val="a9"/>
        <w:numPr>
          <w:ilvl w:val="0"/>
          <w:numId w:val="39"/>
        </w:numPr>
        <w:tabs>
          <w:tab w:val="left" w:pos="965"/>
        </w:tabs>
        <w:spacing w:line="360" w:lineRule="auto"/>
        <w:ind w:left="993" w:hanging="426"/>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територіальний чинник — міське середовище із високим рівнем цифровізації освітнього процесу.</w:t>
      </w:r>
    </w:p>
    <w:p w14:paraId="40EB8CEF" w14:textId="77777777"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984556">
        <w:rPr>
          <w:rFonts w:ascii="Times New Roman" w:eastAsia="Times New Roman" w:hAnsi="Times New Roman" w:cs="Times New Roman"/>
          <w:sz w:val="28"/>
          <w:szCs w:val="28"/>
          <w:lang w:eastAsia="uk-UA"/>
        </w:rPr>
        <w:t>Дослідження реалізовано у два паралельні напрями, що дало змогу здійснити порівняльний аналіз:</w:t>
      </w:r>
    </w:p>
    <w:p w14:paraId="66716EF3" w14:textId="77777777" w:rsidR="002D74F3" w:rsidRDefault="002E21E5" w:rsidP="003C5744">
      <w:pPr>
        <w:pStyle w:val="a9"/>
        <w:numPr>
          <w:ilvl w:val="0"/>
          <w:numId w:val="40"/>
        </w:numPr>
        <w:tabs>
          <w:tab w:val="left" w:pos="965"/>
        </w:tabs>
        <w:spacing w:line="360" w:lineRule="auto"/>
        <w:ind w:left="993" w:hanging="426"/>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експериментальна група — 73 учні, які брали участь у формувальному етапі з упровадженням авторської програми «Цифрова фінансова грамотність 9.0»;</w:t>
      </w:r>
    </w:p>
    <w:p w14:paraId="07D2FFA4" w14:textId="558B921E" w:rsidR="002E21E5" w:rsidRPr="002D74F3" w:rsidRDefault="002E21E5" w:rsidP="003C5744">
      <w:pPr>
        <w:pStyle w:val="a9"/>
        <w:numPr>
          <w:ilvl w:val="0"/>
          <w:numId w:val="40"/>
        </w:numPr>
        <w:tabs>
          <w:tab w:val="left" w:pos="965"/>
        </w:tabs>
        <w:spacing w:line="360" w:lineRule="auto"/>
        <w:ind w:left="993" w:hanging="426"/>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контрольна група — 73 учні, які навчалися за чинною модельною програмою з підприємництва та фінансової грамотності без додаткового психологічного компонента.</w:t>
      </w:r>
    </w:p>
    <w:p w14:paraId="44A5EF99" w14:textId="77777777"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984556">
        <w:rPr>
          <w:rFonts w:ascii="Times New Roman" w:eastAsia="Times New Roman" w:hAnsi="Times New Roman" w:cs="Times New Roman"/>
          <w:sz w:val="28"/>
          <w:szCs w:val="28"/>
          <w:lang w:eastAsia="uk-UA"/>
        </w:rPr>
        <w:t>Таке групування дозволило порівняти динаміку змін між традиційною та інноваційною моделями формування економічної соціалізації.</w:t>
      </w:r>
    </w:p>
    <w:p w14:paraId="2CE5A330" w14:textId="4EBCDD42" w:rsidR="002E21E5" w:rsidRPr="007C2318" w:rsidRDefault="002E21E5" w:rsidP="002E21E5">
      <w:pPr>
        <w:tabs>
          <w:tab w:val="left" w:pos="965"/>
        </w:tabs>
        <w:spacing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lastRenderedPageBreak/>
        <w:tab/>
      </w:r>
      <w:r w:rsidRPr="007C2318">
        <w:rPr>
          <w:rFonts w:ascii="Times New Roman" w:eastAsia="Times New Roman" w:hAnsi="Times New Roman" w:cs="Times New Roman"/>
          <w:sz w:val="28"/>
          <w:szCs w:val="28"/>
          <w:lang w:eastAsia="uk-UA"/>
        </w:rPr>
        <w:t>Особливості вибірки зумовлюють необхідність інтерпретації результатів у контексті сучасних моделей соціалізації</w:t>
      </w:r>
      <w:r w:rsidR="002D74F3">
        <w:rPr>
          <w:rFonts w:ascii="Times New Roman" w:eastAsia="Times New Roman" w:hAnsi="Times New Roman" w:cs="Times New Roman"/>
          <w:sz w:val="28"/>
          <w:szCs w:val="28"/>
          <w:lang w:eastAsia="uk-UA"/>
        </w:rPr>
        <w:t>.</w:t>
      </w:r>
      <w:r w:rsidRPr="007C2318">
        <w:rPr>
          <w:rFonts w:ascii="Times New Roman" w:eastAsia="Times New Roman" w:hAnsi="Times New Roman" w:cs="Times New Roman"/>
          <w:sz w:val="28"/>
          <w:szCs w:val="28"/>
          <w:lang w:eastAsia="uk-UA"/>
        </w:rPr>
        <w:t xml:space="preserve"> Саме у віці 14–15 років формується здатність до абстрактного мислення, поява рефлексії щодо майбутнього та активна внутрішня мотивація до самостійних рішень, у тому числі фінансових. Це дозволяє оцінити економічну соціалізацію не лише як когнітивний процес, а як становлення життєвої компетентності.</w:t>
      </w:r>
    </w:p>
    <w:p w14:paraId="00B243C7" w14:textId="77777777"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sidRPr="007C2318">
        <w:rPr>
          <w:rFonts w:ascii="Times New Roman" w:eastAsia="Times New Roman" w:hAnsi="Times New Roman" w:cs="Times New Roman"/>
          <w:sz w:val="28"/>
          <w:szCs w:val="28"/>
          <w:lang w:val="ru-RU" w:eastAsia="uk-UA"/>
        </w:rPr>
        <w:tab/>
      </w:r>
      <w:r w:rsidRPr="00984556">
        <w:rPr>
          <w:rFonts w:ascii="Times New Roman" w:eastAsia="Times New Roman" w:hAnsi="Times New Roman" w:cs="Times New Roman"/>
          <w:sz w:val="28"/>
          <w:szCs w:val="28"/>
          <w:lang w:eastAsia="uk-UA"/>
        </w:rPr>
        <w:t>Під час роботи з респондентами дотримано етичних принципів проведення психологічних досліджень, визначених Етичним кодексом психолога України :</w:t>
      </w:r>
    </w:p>
    <w:p w14:paraId="51DEECE1" w14:textId="11CCC6EA" w:rsidR="002E21E5" w:rsidRPr="002D74F3" w:rsidRDefault="002E21E5" w:rsidP="003C5744">
      <w:pPr>
        <w:pStyle w:val="a9"/>
        <w:numPr>
          <w:ilvl w:val="0"/>
          <w:numId w:val="41"/>
        </w:numPr>
        <w:tabs>
          <w:tab w:val="left" w:pos="965"/>
        </w:tabs>
        <w:spacing w:line="360" w:lineRule="auto"/>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добровільна участь і право відмови на будь-якому етапі;</w:t>
      </w:r>
    </w:p>
    <w:p w14:paraId="7032476F" w14:textId="1A7B5311" w:rsidR="002E21E5" w:rsidRPr="002D74F3" w:rsidRDefault="002E21E5" w:rsidP="003C5744">
      <w:pPr>
        <w:pStyle w:val="a9"/>
        <w:numPr>
          <w:ilvl w:val="0"/>
          <w:numId w:val="41"/>
        </w:numPr>
        <w:tabs>
          <w:tab w:val="left" w:pos="965"/>
        </w:tabs>
        <w:spacing w:line="360" w:lineRule="auto"/>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письмова інформована згода батьків неповнолітніх учасників;</w:t>
      </w:r>
    </w:p>
    <w:p w14:paraId="53EB4E81" w14:textId="4E62F13B" w:rsidR="002E21E5" w:rsidRPr="002D74F3" w:rsidRDefault="002E21E5" w:rsidP="003C5744">
      <w:pPr>
        <w:pStyle w:val="a9"/>
        <w:numPr>
          <w:ilvl w:val="0"/>
          <w:numId w:val="41"/>
        </w:numPr>
        <w:tabs>
          <w:tab w:val="left" w:pos="965"/>
        </w:tabs>
        <w:spacing w:line="360" w:lineRule="auto"/>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анонімність і конфіденційність отриманих результатів;</w:t>
      </w:r>
    </w:p>
    <w:p w14:paraId="052F9B56" w14:textId="4333254C" w:rsidR="002E21E5" w:rsidRPr="002D74F3" w:rsidRDefault="002E21E5" w:rsidP="003C5744">
      <w:pPr>
        <w:pStyle w:val="a9"/>
        <w:numPr>
          <w:ilvl w:val="0"/>
          <w:numId w:val="41"/>
        </w:numPr>
        <w:tabs>
          <w:tab w:val="left" w:pos="965"/>
        </w:tabs>
        <w:spacing w:line="360" w:lineRule="auto"/>
        <w:jc w:val="both"/>
        <w:rPr>
          <w:rFonts w:ascii="Times New Roman" w:eastAsia="Times New Roman" w:hAnsi="Times New Roman" w:cs="Times New Roman"/>
          <w:sz w:val="28"/>
          <w:szCs w:val="28"/>
          <w:lang w:eastAsia="uk-UA"/>
        </w:rPr>
      </w:pPr>
      <w:r w:rsidRPr="002D74F3">
        <w:rPr>
          <w:rFonts w:ascii="Times New Roman" w:eastAsia="Times New Roman" w:hAnsi="Times New Roman" w:cs="Times New Roman"/>
          <w:sz w:val="28"/>
          <w:szCs w:val="28"/>
          <w:lang w:eastAsia="uk-UA"/>
        </w:rPr>
        <w:t>використання даних виключно в наукових цілях.</w:t>
      </w:r>
    </w:p>
    <w:p w14:paraId="0E66D802" w14:textId="77777777"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984556">
        <w:rPr>
          <w:rFonts w:ascii="Times New Roman" w:eastAsia="Times New Roman" w:hAnsi="Times New Roman" w:cs="Times New Roman"/>
          <w:sz w:val="28"/>
          <w:szCs w:val="28"/>
          <w:lang w:eastAsia="uk-UA"/>
        </w:rPr>
        <w:t>Умови проведення були максимально наближеними до природного навчального середовища: тестування проходило у комп’ютерних класах, що дало змогу оцінити реальні особливості цифрової активності школярів. Усі учасники отримували короткий інструктаж і однакові часові умови виконання завдань, що мінімізувало вплив зовнішніх чинників і забезпечило об’єктивність даних.</w:t>
      </w:r>
    </w:p>
    <w:p w14:paraId="1A798D2F" w14:textId="77777777"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Pr="00C71A8E">
        <w:rPr>
          <w:rFonts w:ascii="Times New Roman" w:eastAsia="Times New Roman" w:hAnsi="Times New Roman" w:cs="Times New Roman"/>
          <w:sz w:val="28"/>
          <w:szCs w:val="28"/>
          <w:lang w:eastAsia="uk-UA"/>
        </w:rPr>
        <w:t>Вікові характеристики вибірки мають важливе значення для коректності інтерпретації результатів. Оскільки підлітковий вік є періодом активного становлення економічних уявлень, дослідження саме у цей віковий проміжок дає змогу простежити механізми формування економічної самостійності ще до виходу у доросле життя. Це також дозволяє оцінити, як саме цифрове середовище впливає на когнітивні та емоційні аспекти економічної поведінки.</w:t>
      </w:r>
    </w:p>
    <w:p w14:paraId="442A105A" w14:textId="77777777"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sidRPr="00984556">
        <w:rPr>
          <w:rFonts w:ascii="Times New Roman" w:eastAsia="Times New Roman" w:hAnsi="Times New Roman" w:cs="Times New Roman"/>
          <w:sz w:val="28"/>
          <w:szCs w:val="28"/>
          <w:lang w:eastAsia="uk-UA"/>
        </w:rPr>
        <w:t>Саме тому вибір такої вибірки є психологічно й соціально обґрунтованим у межах теми «Психологічні особливості економічної соціалізації молоді в умовах цифровізації».</w:t>
      </w:r>
    </w:p>
    <w:p w14:paraId="1CC22317" w14:textId="33557A29" w:rsidR="002E21E5" w:rsidRPr="00984556"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0C2E28">
        <w:rPr>
          <w:rFonts w:ascii="Times New Roman" w:eastAsia="Times New Roman" w:hAnsi="Times New Roman" w:cs="Times New Roman"/>
          <w:sz w:val="28"/>
          <w:szCs w:val="28"/>
          <w:lang w:eastAsia="uk-UA"/>
        </w:rPr>
        <w:t>Додатковим чинником вибору саме підліткової вибірки є те, що сучасні 14–15-річні належать до умовного «пізнього покоління Z» — групи, для якої характерні високий рівень мультимедійної включеності, швидке переключення уваги, залежність економічних рішень від соціальних сигналів та підвищена чутливість до цифрових ризиків. За даними міжнародних досліджень, саме у цьому віці формуються стабільні моделі медіаспоживання, які згодом впливають на фінансову поведінку дорослої людини</w:t>
      </w:r>
      <w:r w:rsidR="002D74F3" w:rsidRPr="002D74F3">
        <w:rPr>
          <w:rFonts w:ascii="Times New Roman" w:eastAsia="Times New Roman" w:hAnsi="Times New Roman" w:cs="Times New Roman"/>
          <w:sz w:val="28"/>
          <w:szCs w:val="28"/>
          <w:lang w:eastAsia="uk-UA"/>
        </w:rPr>
        <w:t>[</w:t>
      </w:r>
      <w:r w:rsidR="008F3C8F">
        <w:rPr>
          <w:rFonts w:ascii="Times New Roman" w:eastAsia="Times New Roman" w:hAnsi="Times New Roman" w:cs="Times New Roman"/>
          <w:sz w:val="28"/>
          <w:szCs w:val="28"/>
          <w:lang w:eastAsia="uk-UA"/>
        </w:rPr>
        <w:t>74</w:t>
      </w:r>
      <w:r w:rsidR="002D74F3" w:rsidRPr="002D74F3">
        <w:rPr>
          <w:rFonts w:ascii="Times New Roman" w:eastAsia="Times New Roman" w:hAnsi="Times New Roman" w:cs="Times New Roman"/>
          <w:sz w:val="28"/>
          <w:szCs w:val="28"/>
          <w:lang w:eastAsia="uk-UA"/>
        </w:rPr>
        <w:t>].</w:t>
      </w:r>
      <w:r w:rsidR="002D74F3">
        <w:rPr>
          <w:rFonts w:ascii="Times New Roman" w:eastAsia="Times New Roman" w:hAnsi="Times New Roman" w:cs="Times New Roman"/>
          <w:sz w:val="28"/>
          <w:szCs w:val="28"/>
          <w:lang w:eastAsia="uk-UA"/>
        </w:rPr>
        <w:t xml:space="preserve"> </w:t>
      </w:r>
      <w:r w:rsidRPr="000C2E28">
        <w:rPr>
          <w:rFonts w:ascii="Times New Roman" w:eastAsia="Times New Roman" w:hAnsi="Times New Roman" w:cs="Times New Roman"/>
          <w:sz w:val="28"/>
          <w:szCs w:val="28"/>
          <w:lang w:eastAsia="uk-UA"/>
        </w:rPr>
        <w:t>Таким чином, вибірка повністю відповідає логіці дослідження й дозволяє простежити механізми становлення економічної самостійності в цифровому контексті.</w:t>
      </w:r>
    </w:p>
    <w:p w14:paraId="5EC8ED64" w14:textId="35CCF283"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9E1ACB">
        <w:rPr>
          <w:rFonts w:ascii="Times New Roman" w:eastAsia="Times New Roman" w:hAnsi="Times New Roman" w:cs="Times New Roman"/>
          <w:sz w:val="28"/>
          <w:szCs w:val="28"/>
          <w:lang w:eastAsia="uk-UA"/>
        </w:rPr>
        <w:t>С</w:t>
      </w:r>
      <w:r w:rsidRPr="00984556">
        <w:rPr>
          <w:rFonts w:ascii="Times New Roman" w:eastAsia="Times New Roman" w:hAnsi="Times New Roman" w:cs="Times New Roman"/>
          <w:sz w:val="28"/>
          <w:szCs w:val="28"/>
          <w:lang w:eastAsia="uk-UA"/>
        </w:rPr>
        <w:t>формована вибірка є репрезентативною для підліткової групи та відповідає меті дослідження — виявити взаємозв’язки між рівнем економічної соціалізації, фінансовою компетентністю та цифровою поведінкою молоді. Це дозволяє надалі перейти до опису інструментарію, що забезпечить валідність і надійність емпіричних результатів.</w:t>
      </w:r>
    </w:p>
    <w:p w14:paraId="5D47EC78"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2B479AF3"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75103092"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09243825"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4D8A9485"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58708B2E"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70984DE2"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1DF0BFB4" w14:textId="77777777" w:rsidR="002E21E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p>
    <w:p w14:paraId="5C5512C6" w14:textId="77777777" w:rsidR="002E21E5" w:rsidRPr="00AE4525" w:rsidRDefault="002E21E5" w:rsidP="002E21E5">
      <w:pPr>
        <w:tabs>
          <w:tab w:val="left" w:pos="965"/>
        </w:tabs>
        <w:spacing w:line="360" w:lineRule="auto"/>
        <w:jc w:val="center"/>
        <w:rPr>
          <w:rFonts w:ascii="Times New Roman" w:eastAsia="Times New Roman" w:hAnsi="Times New Roman" w:cs="Times New Roman"/>
          <w:b/>
          <w:bCs/>
          <w:sz w:val="28"/>
          <w:szCs w:val="28"/>
          <w:lang w:eastAsia="uk-UA"/>
        </w:rPr>
      </w:pPr>
      <w:r w:rsidRPr="00AE4525">
        <w:rPr>
          <w:rFonts w:ascii="Times New Roman" w:eastAsia="Times New Roman" w:hAnsi="Times New Roman" w:cs="Times New Roman"/>
          <w:b/>
          <w:bCs/>
          <w:sz w:val="28"/>
          <w:szCs w:val="28"/>
          <w:lang w:eastAsia="uk-UA"/>
        </w:rPr>
        <w:lastRenderedPageBreak/>
        <w:t xml:space="preserve">2.3. </w:t>
      </w:r>
      <w:bookmarkStart w:id="30" w:name="_Hlk214773933"/>
      <w:r w:rsidRPr="00AE4525">
        <w:rPr>
          <w:rFonts w:ascii="Times New Roman" w:eastAsia="Times New Roman" w:hAnsi="Times New Roman" w:cs="Times New Roman"/>
          <w:b/>
          <w:bCs/>
          <w:sz w:val="28"/>
          <w:szCs w:val="28"/>
          <w:lang w:eastAsia="uk-UA"/>
        </w:rPr>
        <w:t>Методики дослідження психологічних особливостей економічної соціалізації молоді</w:t>
      </w:r>
    </w:p>
    <w:bookmarkEnd w:id="30"/>
    <w:p w14:paraId="46BE146A" w14:textId="77777777" w:rsidR="002E21E5" w:rsidRDefault="002E21E5" w:rsidP="002E21E5">
      <w:pPr>
        <w:tabs>
          <w:tab w:val="left" w:pos="965"/>
        </w:tabs>
        <w:spacing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E4525">
        <w:rPr>
          <w:rFonts w:ascii="Times New Roman" w:eastAsia="Times New Roman" w:hAnsi="Times New Roman" w:cs="Times New Roman"/>
          <w:sz w:val="28"/>
          <w:szCs w:val="28"/>
          <w:lang w:eastAsia="uk-UA"/>
        </w:rPr>
        <w:t>Вибір інструментарію зумовлено метою емпіричної частини — комплексно оцінити когнітивні (фінансові знання), емоційно-ціннісні (установки щодо грошей, самоефективність) і поведінкові (цифрові фінансові практики, схильність до ризику) компоненти економічної соціалізації підлітків у цифровому середовищі. Застосовано поєднання стандартизованих психометричних шкал і короткого тесту фінансової грамотності, рекомендованого міжнародними організаціями. Для всіх опитувальників використано п’ятибальну шкалу Лайкерта (1 — «зовсім не згоден(на)» … 5 — «повністю згоден(на)»), що забезпечує порівнюваність показників між методиками та спрощує статистичну обробку.</w:t>
      </w:r>
    </w:p>
    <w:p w14:paraId="05220239" w14:textId="16A24AAB"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Шкала ставлення до грошей (Money Attitude Scale, MAS) у модифікованій короткій версії застосована для вимірювання емоційно-ціннісного ставлення до грошей за трьома підшкалами: «престиж/влада», «бережливість/планування» та «недовіра/тривога» [</w:t>
      </w:r>
      <w:r w:rsidR="008F3C8F">
        <w:rPr>
          <w:rFonts w:ascii="Times New Roman" w:eastAsia="Times New Roman" w:hAnsi="Times New Roman" w:cs="Times New Roman"/>
          <w:sz w:val="28"/>
          <w:szCs w:val="28"/>
          <w:lang w:eastAsia="uk-UA"/>
        </w:rPr>
        <w:t>114</w:t>
      </w:r>
      <w:r w:rsidRPr="00AE4525">
        <w:rPr>
          <w:rFonts w:ascii="Times New Roman" w:eastAsia="Times New Roman" w:hAnsi="Times New Roman" w:cs="Times New Roman"/>
          <w:sz w:val="28"/>
          <w:szCs w:val="28"/>
          <w:lang w:eastAsia="uk-UA"/>
        </w:rPr>
        <w:t xml:space="preserve">]. Кожна підшкала формується як середнє арифметичне відповідних пунктів (по 4 пункти на підшкалу); вищі значення «престижу» інтерпретуються як сильніша орієнтація на матеріальні символи статусу, вищі значення «бережливості» — як більш виражені раціонально-ощадливі установки, а вищі значення «недовіри/тривоги» — як підвищена фінансова настороженість і ситуативна тривожність. Шкала широко використовується в дослідженнях підлітків і студентської молоді та має прийнятну внутрішню узгодженість (α, як правило, ≥ 0,70) </w:t>
      </w:r>
      <w:bookmarkStart w:id="31" w:name="_Hlk214738665"/>
      <w:r w:rsidRPr="00AE4525">
        <w:rPr>
          <w:rFonts w:ascii="Times New Roman" w:eastAsia="Times New Roman" w:hAnsi="Times New Roman" w:cs="Times New Roman"/>
          <w:sz w:val="28"/>
          <w:szCs w:val="28"/>
          <w:lang w:eastAsia="uk-UA"/>
        </w:rPr>
        <w:t>[</w:t>
      </w:r>
      <w:r w:rsidR="008F3C8F">
        <w:rPr>
          <w:rFonts w:ascii="Times New Roman" w:eastAsia="Times New Roman" w:hAnsi="Times New Roman" w:cs="Times New Roman"/>
          <w:sz w:val="28"/>
          <w:szCs w:val="28"/>
          <w:lang w:eastAsia="uk-UA"/>
        </w:rPr>
        <w:t>101</w:t>
      </w:r>
      <w:r w:rsidRPr="00AE4525">
        <w:rPr>
          <w:rFonts w:ascii="Times New Roman" w:eastAsia="Times New Roman" w:hAnsi="Times New Roman" w:cs="Times New Roman"/>
          <w:sz w:val="28"/>
          <w:szCs w:val="28"/>
          <w:lang w:eastAsia="uk-UA"/>
        </w:rPr>
        <w:t>].</w:t>
      </w:r>
      <w:bookmarkEnd w:id="31"/>
    </w:p>
    <w:p w14:paraId="04BC04C6" w14:textId="1971B75B"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Шкала фінансової самоефективності (Financial Self-Efficacy Scale, FSES) вимірює суб’єктивну впевненість у спроможності планувати бюджет, контролювати витрати, досягати фінансових цілей і долати фінансові труднощі[</w:t>
      </w:r>
      <w:r w:rsidR="003325FE">
        <w:rPr>
          <w:rFonts w:ascii="Times New Roman" w:eastAsia="Times New Roman" w:hAnsi="Times New Roman" w:cs="Times New Roman"/>
          <w:sz w:val="28"/>
          <w:szCs w:val="28"/>
          <w:lang w:eastAsia="uk-UA"/>
        </w:rPr>
        <w:t>72</w:t>
      </w:r>
      <w:r w:rsidRPr="00AE4525">
        <w:rPr>
          <w:rFonts w:ascii="Times New Roman" w:eastAsia="Times New Roman" w:hAnsi="Times New Roman" w:cs="Times New Roman"/>
          <w:sz w:val="28"/>
          <w:szCs w:val="28"/>
          <w:lang w:eastAsia="uk-UA"/>
        </w:rPr>
        <w:t xml:space="preserve">]. Інтегральний показник FSES_Total розраховується як середнє значення за всіма пунктами (6 тверджень). Вищі бали свідчать про більшу </w:t>
      </w:r>
      <w:r w:rsidRPr="00AE4525">
        <w:rPr>
          <w:rFonts w:ascii="Times New Roman" w:eastAsia="Times New Roman" w:hAnsi="Times New Roman" w:cs="Times New Roman"/>
          <w:sz w:val="28"/>
          <w:szCs w:val="28"/>
          <w:lang w:eastAsia="uk-UA"/>
        </w:rPr>
        <w:lastRenderedPageBreak/>
        <w:t>саморегуляцію у фінансовій сфері, що, з позицій психології розвитку, є ключовою умовою успішної економічної соціалізації.</w:t>
      </w:r>
    </w:p>
    <w:p w14:paraId="3C0FDF05" w14:textId="0F1C5BA3"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Тест фінансової грамотності OECD/INFE (короткий модуль) використано для оцінювання базових фінансових знань, поведінкових практик і установок, відповідно до підходів Організації економічного співробітництва та розвитку [</w:t>
      </w:r>
      <w:r w:rsidR="003325FE">
        <w:rPr>
          <w:rFonts w:ascii="Times New Roman" w:eastAsia="Times New Roman" w:hAnsi="Times New Roman" w:cs="Times New Roman"/>
          <w:sz w:val="28"/>
          <w:szCs w:val="28"/>
          <w:lang w:eastAsia="uk-UA"/>
        </w:rPr>
        <w:t>94</w:t>
      </w:r>
      <w:r w:rsidRPr="00AE4525">
        <w:rPr>
          <w:rFonts w:ascii="Times New Roman" w:eastAsia="Times New Roman" w:hAnsi="Times New Roman" w:cs="Times New Roman"/>
          <w:sz w:val="28"/>
          <w:szCs w:val="28"/>
          <w:lang w:eastAsia="uk-UA"/>
        </w:rPr>
        <w:t>]. У межах шкільного уроку застосовано компактний блок із 8 завдань множинного вибору (відсотки й відсоткові нарахування, інфляція, співвідношення ризику та дохідності, бюджетування, кредит і переплата, страхування, фінансова безпека онлайн, порівняння пропозицій). Показник FinLit_Total дорівнює кількості правильних відповідей (0–8) і використовується як об’єктивний когнітивний індикатор.</w:t>
      </w:r>
    </w:p>
    <w:p w14:paraId="47EB9A68" w14:textId="7EE880BE"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Шкала FOMO (Fear of Missing Out) фіксує чутливість до «випускання можливостей» у цифровому середовищі — тривожність через пропуск подій/вигід, нав’язливу перевірку сповіщень, орієнтацію на соціальне порівняння та інфлюенсерів [</w:t>
      </w:r>
      <w:r w:rsidR="003325FE">
        <w:rPr>
          <w:rFonts w:ascii="Times New Roman" w:eastAsia="Times New Roman" w:hAnsi="Times New Roman" w:cs="Times New Roman"/>
          <w:sz w:val="28"/>
          <w:szCs w:val="28"/>
          <w:lang w:eastAsia="uk-UA"/>
        </w:rPr>
        <w:t>99</w:t>
      </w:r>
      <w:r w:rsidRPr="00AE4525">
        <w:rPr>
          <w:rFonts w:ascii="Times New Roman" w:eastAsia="Times New Roman" w:hAnsi="Times New Roman" w:cs="Times New Roman"/>
          <w:sz w:val="28"/>
          <w:szCs w:val="28"/>
          <w:lang w:eastAsia="uk-UA"/>
        </w:rPr>
        <w:t>]. Інтегральний показник FOMO_Total інтерпретується як емоційний маркер потенційної імпульсивності у фінансовій поведінці (зокрема, у реакціях на «обмежені пропозиції», знижки, рекламу в соцмережах).</w:t>
      </w:r>
    </w:p>
    <w:p w14:paraId="348F6E95" w14:textId="4BDB68AE"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Шкала інтеграції використання соціальних мереж (Social Media Use Integration Scale, SMUIS) оцінює, наскільки соціальні мережі інтегровані у повсякденність підлітків і чи пов’язані їхні споживчі рішення з контентом стрічки [</w:t>
      </w:r>
      <w:r w:rsidR="003325FE">
        <w:rPr>
          <w:rFonts w:ascii="Times New Roman" w:eastAsia="Times New Roman" w:hAnsi="Times New Roman" w:cs="Times New Roman"/>
          <w:sz w:val="28"/>
          <w:szCs w:val="28"/>
          <w:lang w:eastAsia="uk-UA"/>
        </w:rPr>
        <w:t>67</w:t>
      </w:r>
      <w:r w:rsidRPr="00AE4525">
        <w:rPr>
          <w:rFonts w:ascii="Times New Roman" w:eastAsia="Times New Roman" w:hAnsi="Times New Roman" w:cs="Times New Roman"/>
          <w:sz w:val="28"/>
          <w:szCs w:val="28"/>
          <w:lang w:eastAsia="uk-UA"/>
        </w:rPr>
        <w:t>]. Узагальнений бал SMUIS_Total відображає інтенсивність і психологічну «включеність» у соціальні мережі; у контексті економічної соціалізації цей показник розглядається як індикатор впливу медіасередовища на економічні уявлення й цінності.</w:t>
      </w:r>
    </w:p>
    <w:p w14:paraId="7D922C0F" w14:textId="650D3117"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 xml:space="preserve">Індекс цифрової фінансової активності (FinTech-Index) — авторський опитувальник частоти використання ключових фінансових технологій: мобільний банкінг, онлайн-платежі, P2P-перекази, кешбек-програми, цифрові </w:t>
      </w:r>
      <w:r w:rsidRPr="00AE4525">
        <w:rPr>
          <w:rFonts w:ascii="Times New Roman" w:eastAsia="Times New Roman" w:hAnsi="Times New Roman" w:cs="Times New Roman"/>
          <w:sz w:val="28"/>
          <w:szCs w:val="28"/>
          <w:lang w:eastAsia="uk-UA"/>
        </w:rPr>
        <w:lastRenderedPageBreak/>
        <w:t>гаманці, онлайн-покупки, мікроінвестиції, робота з криптовалютами, перегляд фінансового контенту/новин, користування освітніми симуляторами. Відповіді на кожен із 10 пунктів фіксуються за шкалою 0–5 (0 — «ніколи», 5 — «щодня»); підсумкове значення — середнє арифметичне. Показник інтерпретується як поведінкова залученість у цифрову економіку (застереження: високі значення без супроводу критичної грамотності можуть поєднуватися з ризиковими практиками) [</w:t>
      </w:r>
      <w:r w:rsidR="003325FE">
        <w:rPr>
          <w:rFonts w:ascii="Times New Roman" w:eastAsia="Times New Roman" w:hAnsi="Times New Roman" w:cs="Times New Roman"/>
          <w:sz w:val="28"/>
          <w:szCs w:val="28"/>
          <w:lang w:eastAsia="uk-UA"/>
        </w:rPr>
        <w:t>94</w:t>
      </w:r>
      <w:r w:rsidRPr="00AE4525">
        <w:rPr>
          <w:rFonts w:ascii="Times New Roman" w:eastAsia="Times New Roman" w:hAnsi="Times New Roman" w:cs="Times New Roman"/>
          <w:sz w:val="28"/>
          <w:szCs w:val="28"/>
          <w:lang w:eastAsia="uk-UA"/>
        </w:rPr>
        <w:t>].</w:t>
      </w:r>
    </w:p>
    <w:p w14:paraId="6BB124CC" w14:textId="79D36E34" w:rsidR="002E21E5" w:rsidRPr="0035644D"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Шкала загальної схильності до ризику (General Risk Propensity Scale, GRiPS) використовується для оцінювання толерантності до невизначеності та загальної готовності приймати ризикові рішення, у тому числі у фінансовій сфері [</w:t>
      </w:r>
      <w:r w:rsidR="003325FE">
        <w:rPr>
          <w:rFonts w:ascii="Times New Roman" w:eastAsia="Times New Roman" w:hAnsi="Times New Roman" w:cs="Times New Roman"/>
          <w:sz w:val="28"/>
          <w:szCs w:val="28"/>
          <w:lang w:eastAsia="uk-UA"/>
        </w:rPr>
        <w:t>116</w:t>
      </w:r>
      <w:r w:rsidRPr="00AE4525">
        <w:rPr>
          <w:rFonts w:ascii="Times New Roman" w:eastAsia="Times New Roman" w:hAnsi="Times New Roman" w:cs="Times New Roman"/>
          <w:sz w:val="28"/>
          <w:szCs w:val="28"/>
          <w:lang w:eastAsia="uk-UA"/>
        </w:rPr>
        <w:t>]. Інтегральний показник GRiPS_Total утворюється як середнє за 8 твердженнями; вищі бали свідчать про виразнішу готовність обирати ризикові альтернативи (що може як сприяти підприємливості, так і підвищувати ймовірність імпульсивних фінансових кроків).</w:t>
      </w:r>
    </w:p>
    <w:p w14:paraId="05DD8EF0" w14:textId="77777777" w:rsidR="002E21E5" w:rsidRPr="007C2318" w:rsidRDefault="002E21E5" w:rsidP="002E21E5">
      <w:pPr>
        <w:tabs>
          <w:tab w:val="left" w:pos="965"/>
        </w:tabs>
        <w:spacing w:line="360" w:lineRule="auto"/>
        <w:ind w:firstLine="993"/>
        <w:jc w:val="both"/>
        <w:rPr>
          <w:rFonts w:ascii="Times New Roman" w:eastAsia="Times New Roman" w:hAnsi="Times New Roman" w:cs="Times New Roman"/>
          <w:sz w:val="28"/>
          <w:szCs w:val="28"/>
          <w:lang w:val="ru-RU" w:eastAsia="uk-UA"/>
        </w:rPr>
      </w:pPr>
      <w:r w:rsidRPr="0035644D">
        <w:rPr>
          <w:rFonts w:ascii="Times New Roman" w:eastAsia="Times New Roman" w:hAnsi="Times New Roman" w:cs="Times New Roman"/>
          <w:sz w:val="28"/>
          <w:szCs w:val="28"/>
          <w:lang w:eastAsia="uk-UA"/>
        </w:rPr>
        <w:t xml:space="preserve">Вибір інструментарію був зумовлений необхідністю охопити різні рівні економічної поведінки — від декларативних знань до глибинних емоційних механізмів. </w:t>
      </w:r>
      <w:r w:rsidRPr="007C2318">
        <w:rPr>
          <w:rFonts w:ascii="Times New Roman" w:eastAsia="Times New Roman" w:hAnsi="Times New Roman" w:cs="Times New Roman"/>
          <w:sz w:val="28"/>
          <w:szCs w:val="28"/>
          <w:lang w:val="ru-RU" w:eastAsia="uk-UA"/>
        </w:rPr>
        <w:t>Застосовані методики дозволяють виявити як усвідомлені установки, так і імпліцитні фактори, що не завжди відображаються у відповідях прямого типу. Поєднання шкал когнітивної, емоційної та поведінкової спрямованості створює комплексний профіль економічної соціалізації шкірного респондента, що відповідає принципам міждисциплінарного підходу у сучасній психології.</w:t>
      </w:r>
    </w:p>
    <w:p w14:paraId="1FC14529" w14:textId="77777777"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 xml:space="preserve">Процедура застосування та етика. Опитування проводиться фронтально в межах одного уроку (≈45 хвилин) у такій послідовності: короткий інструктаж і демографічний блок; MAS та FSES (установки й самоефективність); FOMO та SMUIS (емоційно-медійні чинники); FinTech-Index (поведінковий блок); Mini-FinLit (8 завдань). Кожному учаснику присвоюється код ID; персональні дані не збираються. Участь добровільна, із письмовою інформованою згодою батьків/опікунів і самих учнів; </w:t>
      </w:r>
      <w:r w:rsidRPr="00AE4525">
        <w:rPr>
          <w:rFonts w:ascii="Times New Roman" w:eastAsia="Times New Roman" w:hAnsi="Times New Roman" w:cs="Times New Roman"/>
          <w:sz w:val="28"/>
          <w:szCs w:val="28"/>
          <w:lang w:eastAsia="uk-UA"/>
        </w:rPr>
        <w:lastRenderedPageBreak/>
        <w:t>забезпечуються анонімність та конфіденційність даних, право відмови на будь-якому етапі без наслідків. Умови проведення стандартизуються (однакові інструкції, хронометраж, аудиторія, посадка), щоб мінімізувати вплив зовнішніх факторів.</w:t>
      </w:r>
    </w:p>
    <w:p w14:paraId="548703AB" w14:textId="77777777"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Оцінювання та підготовка даних. Для опитувальників розраховуються підшкальні та сумарні індекси шляхом усереднення пунктів; для Mini-FinLit — сума правильних відповідей. Перед подальшим аналізом здійснюється перевірка якості даних (повнота відповідей, діапазон, виявлення аномалій), а також оцінка внутрішньої узгодженості шкал за коефіцієнтом Кронбаха (α≥0,70 вважається прийнятним для досліджень у галузі психології розвитку). Далі проводиться описова статистика, а також кореляційні та групові порівняння (детально — у підрозділі 2.4).</w:t>
      </w:r>
    </w:p>
    <w:p w14:paraId="5AA4A5CA" w14:textId="6E4F4DDF"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AE4525">
        <w:rPr>
          <w:rFonts w:ascii="Times New Roman" w:eastAsia="Times New Roman" w:hAnsi="Times New Roman" w:cs="Times New Roman"/>
          <w:sz w:val="28"/>
          <w:szCs w:val="28"/>
          <w:lang w:eastAsia="uk-UA"/>
        </w:rPr>
        <w:t>Адаптація та валідизація змісту. Україномовні формулювання пунктів підготовлено з дотриманням процедури перекладу–зворотного перекладу та експертного рецензування (предметні експерти в галузі психології розвитку та економічної психології). Змістові модифікації (скорочення довгих форм, уточнення термінів для 9-го класу, додавання FinTech-практик) спрямовані на підвищення екологічної валідності в умовах сучасної шкільної освіти та цифрового середовища, не змінюючи конструктне ядро вихідних методик [1–6]. Тест фінансової грамотності спирається на рамку показників OECD/INFE, що забезпечує зіставність базового когнітивного індикатора з міжнародними підходами до оцінювання фінансової компетентності підлітків [</w:t>
      </w:r>
      <w:r w:rsidR="003325FE">
        <w:rPr>
          <w:rFonts w:ascii="Times New Roman" w:eastAsia="Times New Roman" w:hAnsi="Times New Roman" w:cs="Times New Roman"/>
          <w:sz w:val="28"/>
          <w:szCs w:val="28"/>
          <w:lang w:eastAsia="uk-UA"/>
        </w:rPr>
        <w:t>95</w:t>
      </w:r>
      <w:r w:rsidRPr="00AE4525">
        <w:rPr>
          <w:rFonts w:ascii="Times New Roman" w:eastAsia="Times New Roman" w:hAnsi="Times New Roman" w:cs="Times New Roman"/>
          <w:sz w:val="28"/>
          <w:szCs w:val="28"/>
          <w:lang w:eastAsia="uk-UA"/>
        </w:rPr>
        <w:t>].</w:t>
      </w:r>
    </w:p>
    <w:p w14:paraId="79791B15" w14:textId="77777777"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Pr="00AE4525">
        <w:rPr>
          <w:rFonts w:ascii="Times New Roman" w:eastAsia="Times New Roman" w:hAnsi="Times New Roman" w:cs="Times New Roman"/>
          <w:sz w:val="28"/>
          <w:szCs w:val="28"/>
          <w:lang w:eastAsia="uk-UA"/>
        </w:rPr>
        <w:t xml:space="preserve">браний інструментарій дає змогу операціоналізувати економічну соціалізацію як багатовимірний психологічний конструкт: знання (Mini-FinLit), установки й самоефективність (MAS, FSES), емоційні й медійні впливи (FOMO, SMUIS), поведінкова залученість у цифрові фінанси (FinTech-Index) та індивідуальні відмінності у схильності до ризику (GRiPS). Поєднання цих вимірів забезпечує системне виявлення зв’язків між цифровими чинниками та рівнем економічної соціалізації молоді, що відповідає меті та </w:t>
      </w:r>
      <w:r w:rsidRPr="00AE4525">
        <w:rPr>
          <w:rFonts w:ascii="Times New Roman" w:eastAsia="Times New Roman" w:hAnsi="Times New Roman" w:cs="Times New Roman"/>
          <w:sz w:val="28"/>
          <w:szCs w:val="28"/>
          <w:lang w:eastAsia="uk-UA"/>
        </w:rPr>
        <w:lastRenderedPageBreak/>
        <w:t>завданням дослідження і створює надійну базу для статистичної перевірки гіпотез у наступних підрозділах.</w:t>
      </w:r>
    </w:p>
    <w:p w14:paraId="3610F9A1" w14:textId="77777777" w:rsidR="002E21E5" w:rsidRPr="00B66C31"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B66C31">
        <w:rPr>
          <w:rFonts w:ascii="Times New Roman" w:eastAsia="Times New Roman" w:hAnsi="Times New Roman" w:cs="Times New Roman"/>
          <w:sz w:val="28"/>
          <w:szCs w:val="28"/>
          <w:lang w:eastAsia="uk-UA"/>
        </w:rPr>
        <w:t>астосований комплекс психодіагностичних методик забезпечує всебічне вивчення феномену економічної соціалізації молоді в умовах цифровізації. Використання стандартизованих інструментів — шкал MAS, FSES, FOMO, SMUIS, FinTech-Index, GRiPS та тесту Mini-FinLit — дозволяє оцінити ключові складові цього процесу: когнітивну (рівень фінансових знань і компетентності), емоційно-ціннісну (ставлення до грошей, самоефективність, емоційні реакції на цифрові стимули) та поведінкову (цифрові фінансові практики, схильність до ризику).</w:t>
      </w:r>
    </w:p>
    <w:p w14:paraId="444558D9" w14:textId="77777777" w:rsidR="002E21E5" w:rsidRDefault="002E21E5" w:rsidP="002E21E5">
      <w:pPr>
        <w:tabs>
          <w:tab w:val="left" w:pos="965"/>
        </w:tabs>
        <w:spacing w:line="360" w:lineRule="auto"/>
        <w:ind w:firstLine="993"/>
        <w:jc w:val="both"/>
        <w:rPr>
          <w:rFonts w:ascii="Times New Roman" w:eastAsia="Times New Roman" w:hAnsi="Times New Roman" w:cs="Times New Roman"/>
          <w:sz w:val="28"/>
          <w:szCs w:val="28"/>
          <w:lang w:eastAsia="uk-UA"/>
        </w:rPr>
      </w:pPr>
      <w:r w:rsidRPr="00B66C31">
        <w:rPr>
          <w:rFonts w:ascii="Times New Roman" w:eastAsia="Times New Roman" w:hAnsi="Times New Roman" w:cs="Times New Roman"/>
          <w:sz w:val="28"/>
          <w:szCs w:val="28"/>
          <w:lang w:eastAsia="uk-UA"/>
        </w:rPr>
        <w:t>Застосування показників, пов’язаних із цифровим середовищем (FOMO, SMUIS, FinTech-Index), дає можливість виявити не лише рівень сформованості економічних установок, а й вплив нових медіа та фінансових технологій на економічну поведінку підлітків. Отримані емпіричні дані слугуватимуть базою для подальшої статистичної обробки й інтерпретації у третьому розділі, де буде представлено аналіз рівнів економічної соціалізації та взаємозв’язків між її психологічними компонентами й чинниками цифрового середовища.</w:t>
      </w:r>
    </w:p>
    <w:p w14:paraId="12EBF4E9"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28802231"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32FA80D3"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08ADC953"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422E2739"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3FD82A44"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6B2D4860"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4C7F48A8" w14:textId="77777777" w:rsidR="00525D62" w:rsidRDefault="00525D62" w:rsidP="002E21E5">
      <w:pPr>
        <w:tabs>
          <w:tab w:val="left" w:pos="965"/>
        </w:tabs>
        <w:spacing w:line="360" w:lineRule="auto"/>
        <w:ind w:firstLine="993"/>
        <w:jc w:val="both"/>
        <w:rPr>
          <w:rFonts w:ascii="Times New Roman" w:eastAsia="Times New Roman" w:hAnsi="Times New Roman" w:cs="Times New Roman"/>
          <w:sz w:val="28"/>
          <w:szCs w:val="28"/>
          <w:lang w:eastAsia="uk-UA"/>
        </w:rPr>
      </w:pPr>
    </w:p>
    <w:p w14:paraId="336E61FC" w14:textId="77777777" w:rsidR="002E21E5" w:rsidRPr="003A6A82" w:rsidRDefault="002E21E5" w:rsidP="002E21E5">
      <w:pPr>
        <w:tabs>
          <w:tab w:val="left" w:pos="965"/>
        </w:tabs>
        <w:spacing w:line="360" w:lineRule="auto"/>
        <w:ind w:firstLine="993"/>
        <w:jc w:val="both"/>
        <w:rPr>
          <w:rFonts w:ascii="Times New Roman" w:eastAsia="Times New Roman" w:hAnsi="Times New Roman" w:cs="Times New Roman"/>
          <w:b/>
          <w:bCs/>
          <w:sz w:val="28"/>
          <w:szCs w:val="28"/>
          <w:lang w:eastAsia="uk-UA"/>
        </w:rPr>
      </w:pPr>
      <w:r w:rsidRPr="003A6A82">
        <w:rPr>
          <w:rFonts w:ascii="Times New Roman" w:eastAsia="Times New Roman" w:hAnsi="Times New Roman" w:cs="Times New Roman"/>
          <w:b/>
          <w:bCs/>
          <w:sz w:val="28"/>
          <w:szCs w:val="28"/>
          <w:lang w:eastAsia="uk-UA"/>
        </w:rPr>
        <w:lastRenderedPageBreak/>
        <w:t xml:space="preserve">2.4. Методи математико-статистичної обробки даних </w:t>
      </w:r>
    </w:p>
    <w:p w14:paraId="2CB1E2A1" w14:textId="77777777" w:rsidR="002E21E5" w:rsidRPr="003A6A82" w:rsidRDefault="002E21E5" w:rsidP="002E21E5">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3A6A82">
        <w:rPr>
          <w:rFonts w:ascii="Times New Roman" w:eastAsia="Times New Roman" w:hAnsi="Times New Roman" w:cs="Times New Roman"/>
          <w:sz w:val="28"/>
          <w:szCs w:val="28"/>
          <w:lang w:eastAsia="uk-UA"/>
        </w:rPr>
        <w:t>Математико-статистична обробка емпіричних даних проводилася з метою перевірки достовірності отриманих результатів, виявлення взаємозв’язків між показниками та перевірки гіпотез дослідження.</w:t>
      </w:r>
    </w:p>
    <w:p w14:paraId="3F500B69" w14:textId="77777777" w:rsidR="002E21E5" w:rsidRDefault="002E21E5" w:rsidP="002E21E5">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3A6A82">
        <w:rPr>
          <w:rFonts w:ascii="Times New Roman" w:eastAsia="Times New Roman" w:hAnsi="Times New Roman" w:cs="Times New Roman"/>
          <w:sz w:val="28"/>
          <w:szCs w:val="28"/>
          <w:lang w:eastAsia="uk-UA"/>
        </w:rPr>
        <w:t>Оброблення виконано за допомогою пакета Microsoft Excel 2021, який містить усі необхідні засоби для кількісного аналізу: модуль «Аналіз даних», статистичні функції та інструменти побудови графіків.</w:t>
      </w:r>
    </w:p>
    <w:p w14:paraId="62FF6DD1" w14:textId="77777777" w:rsidR="00525D62" w:rsidRDefault="002E21E5"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3A6A82">
        <w:rPr>
          <w:rFonts w:ascii="Times New Roman" w:eastAsia="Times New Roman" w:hAnsi="Times New Roman" w:cs="Times New Roman"/>
          <w:sz w:val="28"/>
          <w:szCs w:val="28"/>
          <w:lang w:eastAsia="uk-UA"/>
        </w:rPr>
        <w:t>Формулювання статистичних гіпотез</w:t>
      </w:r>
    </w:p>
    <w:p w14:paraId="7EA08DCE" w14:textId="77777777" w:rsidR="00525D62" w:rsidRDefault="002E21E5"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525D62">
        <w:rPr>
          <w:rFonts w:ascii="Times New Roman" w:eastAsia="Times New Roman" w:hAnsi="Times New Roman" w:cs="Times New Roman"/>
          <w:sz w:val="28"/>
          <w:szCs w:val="28"/>
          <w:lang w:eastAsia="uk-UA"/>
        </w:rPr>
        <w:t>Нульова гіпотеза (H₀): між середніми показниками економічної соціалізації молоді контрольної та експериментальної груп немає статистично значущих відмінностей; цифрові чинники не впливають на рівень фінансової компетентності.</w:t>
      </w:r>
    </w:p>
    <w:p w14:paraId="4B61F943" w14:textId="75DB7190" w:rsidR="002E21E5" w:rsidRDefault="002E21E5"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525D62">
        <w:rPr>
          <w:rFonts w:ascii="Times New Roman" w:eastAsia="Times New Roman" w:hAnsi="Times New Roman" w:cs="Times New Roman"/>
          <w:sz w:val="28"/>
          <w:szCs w:val="28"/>
          <w:lang w:eastAsia="uk-UA"/>
        </w:rPr>
        <w:t>Альтернативна гіпотеза (H₁): існують статистично значущі відмінності між групами, а цифрові чинники мають вплив на рівень економічної соціалізації.</w:t>
      </w:r>
    </w:p>
    <w:p w14:paraId="53FFDFA7" w14:textId="77777777" w:rsidR="00525D62" w:rsidRPr="00525D62" w:rsidRDefault="00525D62"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525D62">
        <w:rPr>
          <w:rFonts w:ascii="Times New Roman" w:eastAsia="Times New Roman" w:hAnsi="Times New Roman" w:cs="Times New Roman"/>
          <w:sz w:val="28"/>
          <w:szCs w:val="28"/>
          <w:lang w:eastAsia="uk-UA"/>
        </w:rPr>
        <w:t>Критерії статистичної значущості</w:t>
      </w:r>
    </w:p>
    <w:p w14:paraId="1A33F831" w14:textId="77777777" w:rsidR="00525D62" w:rsidRPr="00525D62" w:rsidRDefault="00525D62"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525D62">
        <w:rPr>
          <w:rFonts w:ascii="Times New Roman" w:eastAsia="Times New Roman" w:hAnsi="Times New Roman" w:cs="Times New Roman"/>
          <w:sz w:val="28"/>
          <w:szCs w:val="28"/>
          <w:lang w:eastAsia="uk-UA"/>
        </w:rPr>
        <w:t>-</w:t>
      </w:r>
      <w:r w:rsidRPr="00525D62">
        <w:rPr>
          <w:rFonts w:ascii="Times New Roman" w:eastAsia="Times New Roman" w:hAnsi="Times New Roman" w:cs="Times New Roman"/>
          <w:sz w:val="28"/>
          <w:szCs w:val="28"/>
          <w:lang w:eastAsia="uk-UA"/>
        </w:rPr>
        <w:tab/>
        <w:t>Рівень α = 0,05; у разі множинних порівнянь застосовано корекцію Бонферроні.</w:t>
      </w:r>
    </w:p>
    <w:p w14:paraId="56C52034" w14:textId="77777777" w:rsidR="00525D62" w:rsidRPr="00525D62" w:rsidRDefault="00525D62"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525D62">
        <w:rPr>
          <w:rFonts w:ascii="Times New Roman" w:eastAsia="Times New Roman" w:hAnsi="Times New Roman" w:cs="Times New Roman"/>
          <w:sz w:val="28"/>
          <w:szCs w:val="28"/>
          <w:lang w:eastAsia="uk-UA"/>
        </w:rPr>
        <w:t>-</w:t>
      </w:r>
      <w:r w:rsidRPr="00525D62">
        <w:rPr>
          <w:rFonts w:ascii="Times New Roman" w:eastAsia="Times New Roman" w:hAnsi="Times New Roman" w:cs="Times New Roman"/>
          <w:sz w:val="28"/>
          <w:szCs w:val="28"/>
          <w:lang w:eastAsia="uk-UA"/>
        </w:rPr>
        <w:tab/>
        <w:t>Сила кореляцій: слабка — 0,10 ≤ |r| &lt; 0,30; помірна — 0,30 ≤ |r| &lt; 0,50; висока — |r| ≥ 0,50.</w:t>
      </w:r>
    </w:p>
    <w:p w14:paraId="0EF9897F" w14:textId="637151C4" w:rsidR="00525D62" w:rsidRDefault="00525D62"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r w:rsidRPr="00525D62">
        <w:rPr>
          <w:rFonts w:ascii="Times New Roman" w:eastAsia="Times New Roman" w:hAnsi="Times New Roman" w:cs="Times New Roman"/>
          <w:sz w:val="28"/>
          <w:szCs w:val="28"/>
          <w:lang w:eastAsia="uk-UA"/>
        </w:rPr>
        <w:t>-</w:t>
      </w:r>
      <w:r w:rsidRPr="00525D62">
        <w:rPr>
          <w:rFonts w:ascii="Times New Roman" w:eastAsia="Times New Roman" w:hAnsi="Times New Roman" w:cs="Times New Roman"/>
          <w:sz w:val="28"/>
          <w:szCs w:val="28"/>
          <w:lang w:eastAsia="uk-UA"/>
        </w:rPr>
        <w:tab/>
        <w:t>Для t-тестів розмір ефекту Cohen’s d: d ≥ 0,50 — середній, d ≥ 0,80 — високий.</w:t>
      </w:r>
    </w:p>
    <w:p w14:paraId="6BE28BAC" w14:textId="77777777" w:rsidR="00525D62" w:rsidRDefault="00525D62"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p>
    <w:p w14:paraId="60A70AB8" w14:textId="77777777" w:rsidR="00525D62" w:rsidRPr="00525D62" w:rsidRDefault="00525D62" w:rsidP="00525D62">
      <w:pPr>
        <w:spacing w:before="100" w:beforeAutospacing="1" w:after="100" w:afterAutospacing="1" w:line="360" w:lineRule="auto"/>
        <w:ind w:firstLine="720"/>
        <w:jc w:val="both"/>
        <w:outlineLvl w:val="2"/>
        <w:rPr>
          <w:rFonts w:ascii="Times New Roman" w:eastAsia="Times New Roman" w:hAnsi="Times New Roman" w:cs="Times New Roman"/>
          <w:sz w:val="28"/>
          <w:szCs w:val="28"/>
          <w:lang w:eastAsia="uk-UA"/>
        </w:rPr>
      </w:pPr>
    </w:p>
    <w:p w14:paraId="08A4561C" w14:textId="77777777" w:rsidR="002E21E5" w:rsidRPr="00EF217F" w:rsidRDefault="002E21E5" w:rsidP="002E21E5">
      <w:pPr>
        <w:spacing w:before="100" w:beforeAutospacing="1" w:after="100" w:afterAutospacing="1" w:line="240" w:lineRule="auto"/>
        <w:ind w:left="360"/>
        <w:jc w:val="center"/>
        <w:outlineLvl w:val="2"/>
        <w:rPr>
          <w:rFonts w:ascii="Times New Roman" w:eastAsia="Times New Roman" w:hAnsi="Times New Roman" w:cs="Times New Roman"/>
          <w:b/>
          <w:bCs/>
          <w:kern w:val="0"/>
          <w:sz w:val="27"/>
          <w:szCs w:val="27"/>
          <w:lang w:eastAsia="uk-UA"/>
          <w14:ligatures w14:val="none"/>
        </w:rPr>
      </w:pPr>
      <w:r w:rsidRPr="00EF217F">
        <w:rPr>
          <w:rFonts w:ascii="Times New Roman" w:eastAsia="Times New Roman" w:hAnsi="Times New Roman" w:cs="Times New Roman"/>
          <w:b/>
          <w:bCs/>
          <w:kern w:val="0"/>
          <w:sz w:val="27"/>
          <w:szCs w:val="27"/>
          <w:lang w:eastAsia="uk-UA"/>
          <w14:ligatures w14:val="none"/>
        </w:rPr>
        <w:t>Таблиця 2.3 Етапи статистичної обробки</w:t>
      </w:r>
    </w:p>
    <w:tbl>
      <w:tblPr>
        <w:tblStyle w:val="ae"/>
        <w:tblW w:w="0" w:type="auto"/>
        <w:tblLook w:val="04A0" w:firstRow="1" w:lastRow="0" w:firstColumn="1" w:lastColumn="0" w:noHBand="0" w:noVBand="1"/>
      </w:tblPr>
      <w:tblGrid>
        <w:gridCol w:w="9345"/>
      </w:tblGrid>
      <w:tr w:rsidR="002E21E5" w14:paraId="5F39578D" w14:textId="77777777" w:rsidTr="00A60BF7">
        <w:tc>
          <w:tcPr>
            <w:tcW w:w="9345" w:type="dxa"/>
          </w:tcPr>
          <w:tbl>
            <w:tblPr>
              <w:tblStyle w:val="ae"/>
              <w:tblW w:w="0" w:type="auto"/>
              <w:tblLook w:val="04A0" w:firstRow="1" w:lastRow="0" w:firstColumn="1" w:lastColumn="0" w:noHBand="0" w:noVBand="1"/>
            </w:tblPr>
            <w:tblGrid>
              <w:gridCol w:w="458"/>
              <w:gridCol w:w="1925"/>
              <w:gridCol w:w="6736"/>
            </w:tblGrid>
            <w:tr w:rsidR="002E21E5" w:rsidRPr="003A6A82" w14:paraId="4B602120" w14:textId="77777777" w:rsidTr="00A60BF7">
              <w:tc>
                <w:tcPr>
                  <w:tcW w:w="0" w:type="auto"/>
                  <w:hideMark/>
                </w:tcPr>
                <w:p w14:paraId="238830B0" w14:textId="77777777" w:rsidR="002E21E5" w:rsidRPr="003A6A82" w:rsidRDefault="002E21E5" w:rsidP="00A60BF7">
                  <w:pPr>
                    <w:jc w:val="center"/>
                    <w:rPr>
                      <w:rFonts w:ascii="Times New Roman" w:eastAsia="Times New Roman" w:hAnsi="Times New Roman" w:cs="Times New Roman"/>
                      <w:b/>
                      <w:bCs/>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w:t>
                  </w:r>
                </w:p>
              </w:tc>
              <w:tc>
                <w:tcPr>
                  <w:tcW w:w="0" w:type="auto"/>
                  <w:hideMark/>
                </w:tcPr>
                <w:p w14:paraId="3AC09279" w14:textId="77777777" w:rsidR="002E21E5" w:rsidRPr="003A6A82" w:rsidRDefault="002E21E5" w:rsidP="00A60BF7">
                  <w:pPr>
                    <w:jc w:val="center"/>
                    <w:rPr>
                      <w:rFonts w:ascii="Times New Roman" w:eastAsia="Times New Roman" w:hAnsi="Times New Roman" w:cs="Times New Roman"/>
                      <w:b/>
                      <w:bCs/>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Етап</w:t>
                  </w:r>
                </w:p>
              </w:tc>
              <w:tc>
                <w:tcPr>
                  <w:tcW w:w="0" w:type="auto"/>
                  <w:hideMark/>
                </w:tcPr>
                <w:p w14:paraId="08C01130" w14:textId="77777777" w:rsidR="002E21E5" w:rsidRPr="003A6A82" w:rsidRDefault="002E21E5" w:rsidP="00A60BF7">
                  <w:pPr>
                    <w:jc w:val="center"/>
                    <w:rPr>
                      <w:rFonts w:ascii="Times New Roman" w:eastAsia="Times New Roman" w:hAnsi="Times New Roman" w:cs="Times New Roman"/>
                      <w:b/>
                      <w:bCs/>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Зміст і використані методи</w:t>
                  </w:r>
                </w:p>
              </w:tc>
            </w:tr>
            <w:tr w:rsidR="002E21E5" w:rsidRPr="003A6A82" w14:paraId="34C2DCA5" w14:textId="77777777" w:rsidTr="00A60BF7">
              <w:trPr>
                <w:trHeight w:val="937"/>
              </w:trPr>
              <w:tc>
                <w:tcPr>
                  <w:tcW w:w="0" w:type="auto"/>
                  <w:hideMark/>
                </w:tcPr>
                <w:p w14:paraId="41E3956D"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1</w:t>
                  </w:r>
                </w:p>
              </w:tc>
              <w:tc>
                <w:tcPr>
                  <w:tcW w:w="0" w:type="auto"/>
                  <w:hideMark/>
                </w:tcPr>
                <w:p w14:paraId="52E85767"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Первинна перевірка даних</w:t>
                  </w:r>
                </w:p>
              </w:tc>
              <w:tc>
                <w:tcPr>
                  <w:tcW w:w="0" w:type="auto"/>
                  <w:hideMark/>
                </w:tcPr>
                <w:p w14:paraId="366DFE55"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Контроль повноти анкет, виявлення пропусків і аномальних значень, перевірка нормальності розподілу (візуально за гістограмами, коефіцієнт асиметрії та ексцесу).</w:t>
                  </w:r>
                </w:p>
              </w:tc>
            </w:tr>
            <w:tr w:rsidR="002E21E5" w:rsidRPr="003A6A82" w14:paraId="4697B19F" w14:textId="77777777" w:rsidTr="00A60BF7">
              <w:trPr>
                <w:trHeight w:val="1262"/>
              </w:trPr>
              <w:tc>
                <w:tcPr>
                  <w:tcW w:w="0" w:type="auto"/>
                  <w:hideMark/>
                </w:tcPr>
                <w:p w14:paraId="329770A5"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2</w:t>
                  </w:r>
                </w:p>
              </w:tc>
              <w:tc>
                <w:tcPr>
                  <w:tcW w:w="0" w:type="auto"/>
                  <w:hideMark/>
                </w:tcPr>
                <w:p w14:paraId="76C94773"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Описова статистика</w:t>
                  </w:r>
                </w:p>
              </w:tc>
              <w:tc>
                <w:tcPr>
                  <w:tcW w:w="0" w:type="auto"/>
                  <w:hideMark/>
                </w:tcPr>
                <w:p w14:paraId="22C6FAFE"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 xml:space="preserve">Розрахунок середнього арифметичного (M), стандартного відхилення (SD), медіани (Me), мінімальних і максимальних значень за допомогою функцій </w:t>
                  </w:r>
                  <w:r w:rsidRPr="003A6A82">
                    <w:rPr>
                      <w:rFonts w:ascii="Courier New" w:eastAsia="Times New Roman" w:hAnsi="Courier New" w:cs="Courier New"/>
                      <w:kern w:val="0"/>
                      <w:sz w:val="20"/>
                      <w:szCs w:val="20"/>
                      <w:lang w:eastAsia="uk-UA"/>
                      <w14:ligatures w14:val="none"/>
                    </w:rPr>
                    <w:t>СЕРЕДНЄ()</w:t>
                  </w:r>
                  <w:r w:rsidRPr="003A6A82">
                    <w:rPr>
                      <w:rFonts w:ascii="Times New Roman" w:eastAsia="Times New Roman" w:hAnsi="Times New Roman" w:cs="Times New Roman"/>
                      <w:kern w:val="0"/>
                      <w:sz w:val="24"/>
                      <w:szCs w:val="24"/>
                      <w:lang w:eastAsia="uk-UA"/>
                      <w14:ligatures w14:val="none"/>
                    </w:rPr>
                    <w:t xml:space="preserve">, </w:t>
                  </w:r>
                  <w:r w:rsidRPr="003A6A82">
                    <w:rPr>
                      <w:rFonts w:ascii="Courier New" w:eastAsia="Times New Roman" w:hAnsi="Courier New" w:cs="Courier New"/>
                      <w:kern w:val="0"/>
                      <w:sz w:val="20"/>
                      <w:szCs w:val="20"/>
                      <w:lang w:eastAsia="uk-UA"/>
                      <w14:ligatures w14:val="none"/>
                    </w:rPr>
                    <w:t>СТАНДОТКЛОН()</w:t>
                  </w:r>
                  <w:r w:rsidRPr="003A6A82">
                    <w:rPr>
                      <w:rFonts w:ascii="Times New Roman" w:eastAsia="Times New Roman" w:hAnsi="Times New Roman" w:cs="Times New Roman"/>
                      <w:kern w:val="0"/>
                      <w:sz w:val="24"/>
                      <w:szCs w:val="24"/>
                      <w:lang w:eastAsia="uk-UA"/>
                      <w14:ligatures w14:val="none"/>
                    </w:rPr>
                    <w:t xml:space="preserve">, </w:t>
                  </w:r>
                  <w:r w:rsidRPr="003A6A82">
                    <w:rPr>
                      <w:rFonts w:ascii="Courier New" w:eastAsia="Times New Roman" w:hAnsi="Courier New" w:cs="Courier New"/>
                      <w:kern w:val="0"/>
                      <w:sz w:val="20"/>
                      <w:szCs w:val="20"/>
                      <w:lang w:eastAsia="uk-UA"/>
                      <w14:ligatures w14:val="none"/>
                    </w:rPr>
                    <w:t>МЕДИАНА()</w:t>
                  </w:r>
                  <w:r w:rsidRPr="003A6A82">
                    <w:rPr>
                      <w:rFonts w:ascii="Times New Roman" w:eastAsia="Times New Roman" w:hAnsi="Times New Roman" w:cs="Times New Roman"/>
                      <w:kern w:val="0"/>
                      <w:sz w:val="24"/>
                      <w:szCs w:val="24"/>
                      <w:lang w:eastAsia="uk-UA"/>
                      <w14:ligatures w14:val="none"/>
                    </w:rPr>
                    <w:t>.</w:t>
                  </w:r>
                </w:p>
              </w:tc>
            </w:tr>
            <w:tr w:rsidR="002E21E5" w:rsidRPr="00E53F95" w14:paraId="790EC5B6" w14:textId="77777777" w:rsidTr="00A60BF7">
              <w:tc>
                <w:tcPr>
                  <w:tcW w:w="0" w:type="auto"/>
                  <w:hideMark/>
                </w:tcPr>
                <w:p w14:paraId="44860850"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3</w:t>
                  </w:r>
                </w:p>
              </w:tc>
              <w:tc>
                <w:tcPr>
                  <w:tcW w:w="0" w:type="auto"/>
                  <w:hideMark/>
                </w:tcPr>
                <w:p w14:paraId="64F9BFF3"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Надійність шкал</w:t>
                  </w:r>
                </w:p>
              </w:tc>
              <w:tc>
                <w:tcPr>
                  <w:tcW w:w="0" w:type="auto"/>
                  <w:hideMark/>
                </w:tcPr>
                <w:p w14:paraId="5C45B3C7"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 xml:space="preserve">Розрахунок коефіцієнта </w:t>
                  </w:r>
                  <w:r w:rsidRPr="003A6A82">
                    <w:rPr>
                      <w:rFonts w:ascii="Times New Roman" w:eastAsia="Times New Roman" w:hAnsi="Times New Roman" w:cs="Times New Roman"/>
                      <w:b/>
                      <w:bCs/>
                      <w:kern w:val="0"/>
                      <w:sz w:val="24"/>
                      <w:szCs w:val="24"/>
                      <w:lang w:eastAsia="uk-UA"/>
                      <w14:ligatures w14:val="none"/>
                    </w:rPr>
                    <w:t>α Кронбаха</w:t>
                  </w:r>
                  <w:r w:rsidRPr="003A6A82">
                    <w:rPr>
                      <w:rFonts w:ascii="Times New Roman" w:eastAsia="Times New Roman" w:hAnsi="Times New Roman" w:cs="Times New Roman"/>
                      <w:kern w:val="0"/>
                      <w:sz w:val="24"/>
                      <w:szCs w:val="24"/>
                      <w:lang w:eastAsia="uk-UA"/>
                      <w14:ligatures w14:val="none"/>
                    </w:rPr>
                    <w:t xml:space="preserve"> на основі дисперсій пунктів і загальної дисперсії тесту; α ≥ 0,70 вважається прийнятним рівнем узгодженості.</w:t>
                  </w:r>
                </w:p>
              </w:tc>
            </w:tr>
            <w:tr w:rsidR="002E21E5" w:rsidRPr="003A6A82" w14:paraId="4D04B2BF" w14:textId="77777777" w:rsidTr="00A60BF7">
              <w:trPr>
                <w:trHeight w:val="1291"/>
              </w:trPr>
              <w:tc>
                <w:tcPr>
                  <w:tcW w:w="0" w:type="auto"/>
                  <w:hideMark/>
                </w:tcPr>
                <w:p w14:paraId="46C3D0F3"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4</w:t>
                  </w:r>
                </w:p>
              </w:tc>
              <w:tc>
                <w:tcPr>
                  <w:tcW w:w="0" w:type="auto"/>
                  <w:hideMark/>
                </w:tcPr>
                <w:p w14:paraId="6133E19A"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Кореляційний аналіз</w:t>
                  </w:r>
                </w:p>
              </w:tc>
              <w:tc>
                <w:tcPr>
                  <w:tcW w:w="0" w:type="auto"/>
                  <w:hideMark/>
                </w:tcPr>
                <w:p w14:paraId="1E62BD4B"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 xml:space="preserve">Визначення сили та напрямку зв’язку між когнітивними, емоційними та поведінковими компонентами економічної соціалізації за допомогою функції </w:t>
                  </w:r>
                  <w:r w:rsidRPr="003A6A82">
                    <w:rPr>
                      <w:rFonts w:ascii="Courier New" w:eastAsia="Times New Roman" w:hAnsi="Courier New" w:cs="Courier New"/>
                      <w:kern w:val="0"/>
                      <w:sz w:val="20"/>
                      <w:szCs w:val="20"/>
                      <w:lang w:eastAsia="uk-UA"/>
                      <w14:ligatures w14:val="none"/>
                    </w:rPr>
                    <w:t>КОРРЕЛ()</w:t>
                  </w:r>
                  <w:r w:rsidRPr="003A6A82">
                    <w:rPr>
                      <w:rFonts w:ascii="Times New Roman" w:eastAsia="Times New Roman" w:hAnsi="Times New Roman" w:cs="Times New Roman"/>
                      <w:kern w:val="0"/>
                      <w:sz w:val="24"/>
                      <w:szCs w:val="24"/>
                      <w:lang w:eastAsia="uk-UA"/>
                      <w14:ligatures w14:val="none"/>
                    </w:rPr>
                    <w:t>. Значущість перевірялася за критичними значеннями коефіцієнта Пірсона r.</w:t>
                  </w:r>
                </w:p>
              </w:tc>
            </w:tr>
            <w:tr w:rsidR="002E21E5" w:rsidRPr="003A6A82" w14:paraId="6C683AFA" w14:textId="77777777" w:rsidTr="00A60BF7">
              <w:trPr>
                <w:trHeight w:val="1268"/>
              </w:trPr>
              <w:tc>
                <w:tcPr>
                  <w:tcW w:w="0" w:type="auto"/>
                  <w:hideMark/>
                </w:tcPr>
                <w:p w14:paraId="484A34AF"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5</w:t>
                  </w:r>
                </w:p>
              </w:tc>
              <w:tc>
                <w:tcPr>
                  <w:tcW w:w="0" w:type="auto"/>
                  <w:hideMark/>
                </w:tcPr>
                <w:p w14:paraId="61D3FB9C"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Порівняльний аналіз</w:t>
                  </w:r>
                </w:p>
              </w:tc>
              <w:tc>
                <w:tcPr>
                  <w:tcW w:w="0" w:type="auto"/>
                  <w:hideMark/>
                </w:tcPr>
                <w:p w14:paraId="1C6867F1"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 xml:space="preserve">Застосовано інструмент </w:t>
                  </w:r>
                  <w:r w:rsidRPr="003A6A82">
                    <w:rPr>
                      <w:rFonts w:ascii="Times New Roman" w:eastAsia="Times New Roman" w:hAnsi="Times New Roman" w:cs="Times New Roman"/>
                      <w:b/>
                      <w:bCs/>
                      <w:kern w:val="0"/>
                      <w:sz w:val="24"/>
                      <w:szCs w:val="24"/>
                      <w:lang w:eastAsia="uk-UA"/>
                      <w14:ligatures w14:val="none"/>
                    </w:rPr>
                    <w:t>«Аналіз даних → t-тест»</w:t>
                  </w:r>
                  <w:r w:rsidRPr="003A6A82">
                    <w:rPr>
                      <w:rFonts w:ascii="Times New Roman" w:eastAsia="Times New Roman" w:hAnsi="Times New Roman" w:cs="Times New Roman"/>
                      <w:kern w:val="0"/>
                      <w:sz w:val="24"/>
                      <w:szCs w:val="24"/>
                      <w:lang w:eastAsia="uk-UA"/>
                      <w14:ligatures w14:val="none"/>
                    </w:rPr>
                    <w:t xml:space="preserve"> для незалежних вибірок. У разі ненормального розподілу — ранговий </w:t>
                  </w:r>
                  <w:r w:rsidRPr="003A6A82">
                    <w:rPr>
                      <w:rFonts w:ascii="Times New Roman" w:eastAsia="Times New Roman" w:hAnsi="Times New Roman" w:cs="Times New Roman"/>
                      <w:b/>
                      <w:bCs/>
                      <w:kern w:val="0"/>
                      <w:sz w:val="24"/>
                      <w:szCs w:val="24"/>
                      <w:lang w:eastAsia="uk-UA"/>
                      <w14:ligatures w14:val="none"/>
                    </w:rPr>
                    <w:t>U-тест Манна – Уїтні</w:t>
                  </w:r>
                  <w:r w:rsidRPr="003A6A82">
                    <w:rPr>
                      <w:rFonts w:ascii="Times New Roman" w:eastAsia="Times New Roman" w:hAnsi="Times New Roman" w:cs="Times New Roman"/>
                      <w:kern w:val="0"/>
                      <w:sz w:val="24"/>
                      <w:szCs w:val="24"/>
                      <w:lang w:eastAsia="uk-UA"/>
                      <w14:ligatures w14:val="none"/>
                    </w:rPr>
                    <w:t>, реалізований формулами. Рівень значущості α = 0,05.</w:t>
                  </w:r>
                </w:p>
              </w:tc>
            </w:tr>
            <w:tr w:rsidR="002E21E5" w:rsidRPr="003A6A82" w14:paraId="612B3A1E" w14:textId="77777777" w:rsidTr="00A60BF7">
              <w:trPr>
                <w:trHeight w:val="1541"/>
              </w:trPr>
              <w:tc>
                <w:tcPr>
                  <w:tcW w:w="0" w:type="auto"/>
                  <w:hideMark/>
                </w:tcPr>
                <w:p w14:paraId="75AB6C06"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6</w:t>
                  </w:r>
                </w:p>
              </w:tc>
              <w:tc>
                <w:tcPr>
                  <w:tcW w:w="0" w:type="auto"/>
                  <w:hideMark/>
                </w:tcPr>
                <w:p w14:paraId="4C5C0EE6"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Регресійний аналіз</w:t>
                  </w:r>
                </w:p>
              </w:tc>
              <w:tc>
                <w:tcPr>
                  <w:tcW w:w="0" w:type="auto"/>
                  <w:hideMark/>
                </w:tcPr>
                <w:p w14:paraId="02B47CFA"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 xml:space="preserve">Використано модуль </w:t>
                  </w:r>
                  <w:r w:rsidRPr="003A6A82">
                    <w:rPr>
                      <w:rFonts w:ascii="Times New Roman" w:eastAsia="Times New Roman" w:hAnsi="Times New Roman" w:cs="Times New Roman"/>
                      <w:b/>
                      <w:bCs/>
                      <w:kern w:val="0"/>
                      <w:sz w:val="24"/>
                      <w:szCs w:val="24"/>
                      <w:lang w:eastAsia="uk-UA"/>
                      <w14:ligatures w14:val="none"/>
                    </w:rPr>
                    <w:t>«Аналіз даних → Регресія»</w:t>
                  </w:r>
                  <w:r w:rsidRPr="003A6A82">
                    <w:rPr>
                      <w:rFonts w:ascii="Times New Roman" w:eastAsia="Times New Roman" w:hAnsi="Times New Roman" w:cs="Times New Roman"/>
                      <w:kern w:val="0"/>
                      <w:sz w:val="24"/>
                      <w:szCs w:val="24"/>
                      <w:lang w:eastAsia="uk-UA"/>
                      <w14:ligatures w14:val="none"/>
                    </w:rPr>
                    <w:t xml:space="preserve"> для оцінки внеску цифрових чинників (FOMO, SMUIS, FinTech-Index) у показники фінансової компетентності (FSES, FinLit). Обчислено β-коефіцієнти, частку поясненої дисперсії R² і F-критерій.</w:t>
                  </w:r>
                </w:p>
              </w:tc>
            </w:tr>
            <w:tr w:rsidR="002E21E5" w:rsidRPr="003A6A82" w14:paraId="77701B25" w14:textId="77777777" w:rsidTr="00A60BF7">
              <w:trPr>
                <w:trHeight w:val="1124"/>
              </w:trPr>
              <w:tc>
                <w:tcPr>
                  <w:tcW w:w="0" w:type="auto"/>
                  <w:hideMark/>
                </w:tcPr>
                <w:p w14:paraId="52616CB0"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b/>
                      <w:bCs/>
                      <w:kern w:val="0"/>
                      <w:sz w:val="24"/>
                      <w:szCs w:val="24"/>
                      <w:lang w:eastAsia="uk-UA"/>
                      <w14:ligatures w14:val="none"/>
                    </w:rPr>
                    <w:t>7</w:t>
                  </w:r>
                </w:p>
              </w:tc>
              <w:tc>
                <w:tcPr>
                  <w:tcW w:w="0" w:type="auto"/>
                  <w:hideMark/>
                </w:tcPr>
                <w:p w14:paraId="7E9379F8"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Візуалізація</w:t>
                  </w:r>
                </w:p>
              </w:tc>
              <w:tc>
                <w:tcPr>
                  <w:tcW w:w="0" w:type="auto"/>
                  <w:hideMark/>
                </w:tcPr>
                <w:p w14:paraId="7ABB1DB8" w14:textId="77777777" w:rsidR="002E21E5" w:rsidRPr="003A6A82" w:rsidRDefault="002E21E5" w:rsidP="00A60BF7">
                  <w:pPr>
                    <w:rPr>
                      <w:rFonts w:ascii="Times New Roman" w:eastAsia="Times New Roman" w:hAnsi="Times New Roman" w:cs="Times New Roman"/>
                      <w:kern w:val="0"/>
                      <w:sz w:val="24"/>
                      <w:szCs w:val="24"/>
                      <w:lang w:eastAsia="uk-UA"/>
                      <w14:ligatures w14:val="none"/>
                    </w:rPr>
                  </w:pPr>
                  <w:r w:rsidRPr="003A6A82">
                    <w:rPr>
                      <w:rFonts w:ascii="Times New Roman" w:eastAsia="Times New Roman" w:hAnsi="Times New Roman" w:cs="Times New Roman"/>
                      <w:kern w:val="0"/>
                      <w:sz w:val="24"/>
                      <w:szCs w:val="24"/>
                      <w:lang w:eastAsia="uk-UA"/>
                      <w14:ligatures w14:val="none"/>
                    </w:rPr>
                    <w:t>Побудовано стовпчикові діаграми, гістограми розподілу, графіки розсіювання та кореляційні матриці для наочного представлення взаємозв’язків.</w:t>
                  </w:r>
                </w:p>
              </w:tc>
            </w:tr>
          </w:tbl>
          <w:p w14:paraId="22CE4BA9" w14:textId="77777777" w:rsidR="002E21E5" w:rsidRDefault="002E21E5" w:rsidP="00A60BF7"/>
        </w:tc>
      </w:tr>
    </w:tbl>
    <w:p w14:paraId="6F89165F" w14:textId="77777777" w:rsidR="002E21E5" w:rsidRPr="00EF217F"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F217F">
        <w:rPr>
          <w:rFonts w:ascii="Times New Roman" w:eastAsia="Times New Roman" w:hAnsi="Times New Roman" w:cs="Times New Roman"/>
          <w:kern w:val="0"/>
          <w:sz w:val="28"/>
          <w:szCs w:val="28"/>
          <w:lang w:eastAsia="uk-UA"/>
          <w14:ligatures w14:val="none"/>
        </w:rPr>
        <w:t>Отримані статистичні показники трактувалися з урахуванням психологічних особливостей вибірки (вік 14–16 років, рівень цифрової компетентності, гендер).</w:t>
      </w:r>
    </w:p>
    <w:p w14:paraId="792C2F79" w14:textId="77777777" w:rsidR="002E21E5" w:rsidRPr="00EF217F"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F217F">
        <w:rPr>
          <w:rFonts w:ascii="Times New Roman" w:eastAsia="Times New Roman" w:hAnsi="Times New Roman" w:cs="Times New Roman"/>
          <w:kern w:val="0"/>
          <w:sz w:val="28"/>
          <w:szCs w:val="28"/>
          <w:lang w:eastAsia="uk-UA"/>
          <w14:ligatures w14:val="none"/>
        </w:rPr>
        <w:t>Аналіз дозволив оцінити взаємозв’язки між когнітивними, емоційно-ціннісними та поведінковими компонентами економічної соціалізації, а також виявити вплив цифрових чинників на фінансову поведінку підлітків.</w:t>
      </w:r>
    </w:p>
    <w:p w14:paraId="2F2623A1"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F217F">
        <w:rPr>
          <w:rFonts w:ascii="Times New Roman" w:eastAsia="Times New Roman" w:hAnsi="Times New Roman" w:cs="Times New Roman"/>
          <w:kern w:val="0"/>
          <w:sz w:val="28"/>
          <w:szCs w:val="28"/>
          <w:lang w:eastAsia="uk-UA"/>
          <w14:ligatures w14:val="none"/>
        </w:rPr>
        <w:lastRenderedPageBreak/>
        <w:t>Використання Microsoft Excel забезпечило можливість відтворення всіх основних статистичних процедур — від описових характеристик до регресійного аналізу, — що дозволило отримати достовірні й репрезентативні результати для подальшої інтерпретації у третьому розділі.</w:t>
      </w:r>
    </w:p>
    <w:p w14:paraId="653195E7"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3A50A485"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42C467D8"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03D0A808"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76CAF738"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637B2803"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06BAE0EC"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4A536B71"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7D4DA03E"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260974B1"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53CE820A"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345FAE5F"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278BFD09" w14:textId="77777777" w:rsidR="00525D62" w:rsidRDefault="00525D62"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33FA0CCC" w14:textId="77777777" w:rsidR="00525D62" w:rsidRDefault="00525D62"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48453B41" w14:textId="77777777" w:rsidR="00525D62" w:rsidRDefault="00525D62"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2BCFCB83" w14:textId="77777777" w:rsidR="00525D62" w:rsidRDefault="00525D62"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0DC52AA1"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b/>
          <w:bCs/>
          <w:kern w:val="0"/>
          <w:sz w:val="28"/>
          <w:szCs w:val="28"/>
          <w:lang w:eastAsia="uk-UA"/>
          <w14:ligatures w14:val="none"/>
        </w:rPr>
      </w:pPr>
      <w:r w:rsidRPr="00FD2E65">
        <w:rPr>
          <w:rFonts w:ascii="Times New Roman" w:eastAsia="Times New Roman" w:hAnsi="Times New Roman" w:cs="Times New Roman"/>
          <w:b/>
          <w:bCs/>
          <w:kern w:val="0"/>
          <w:sz w:val="28"/>
          <w:szCs w:val="28"/>
          <w:lang w:eastAsia="uk-UA"/>
          <w14:ligatures w14:val="none"/>
        </w:rPr>
        <w:lastRenderedPageBreak/>
        <w:t xml:space="preserve">2.5. </w:t>
      </w:r>
      <w:bookmarkStart w:id="32" w:name="_Hlk214773986"/>
      <w:r w:rsidRPr="00FD2E65">
        <w:rPr>
          <w:rFonts w:ascii="Times New Roman" w:eastAsia="Times New Roman" w:hAnsi="Times New Roman" w:cs="Times New Roman"/>
          <w:b/>
          <w:bCs/>
          <w:kern w:val="0"/>
          <w:sz w:val="28"/>
          <w:szCs w:val="28"/>
          <w:lang w:eastAsia="uk-UA"/>
          <w14:ligatures w14:val="none"/>
        </w:rPr>
        <w:t>Апробація інструментарію та психометрична характеристика методик</w:t>
      </w:r>
    </w:p>
    <w:bookmarkEnd w:id="32"/>
    <w:p w14:paraId="60011DC1"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Апробація комплексу психодіагностичних методик проводилася автором дослідження самостійно у співпраці з педагогічними працівниками Ліцею № 4 та Ліцею № 7 м. Тернівка, Дніпропетровської області упродовж вересня — жовтня 2025 року.</w:t>
      </w:r>
    </w:p>
    <w:p w14:paraId="25DF68F4"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Метою апробації було визначення надійності, валідності та практичної придатності обраного інструментарію для дослідження психологічних особливостей економічної соціалізації підлітків в умовах цифровізації.</w:t>
      </w:r>
    </w:p>
    <w:p w14:paraId="06CA2B71"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Дослідження здійснювалося на базі вибірки, описаної у підрозділі 2.2 (146 учнів 9-х класів віком 14–15 років). Автор особисто проводила інструктаж, контролювала хід тестування, збір анкет і дотримання етичних принципів — добровільності, анонімності та психологічного комфорту.</w:t>
      </w:r>
    </w:p>
    <w:p w14:paraId="14F13684" w14:textId="5E4A61F8"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Загальна тривалість діагностики становила близько 45 хвилин, усі методики проводилися у електронному форматі (через освітню платформу Google Forms). Після завершення тестування дані були опрацьовані автором за допомогою Microsoft Excel 2021 із використанням функцій описової статистики та кореляційного аналізу.</w:t>
      </w:r>
    </w:p>
    <w:p w14:paraId="04C51CBB" w14:textId="6C20751F"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 xml:space="preserve">Комплекс застосованих методик </w:t>
      </w:r>
    </w:p>
    <w:p w14:paraId="18EBDCF2" w14:textId="5E059DCD" w:rsidR="002E21E5" w:rsidRPr="00045831" w:rsidRDefault="002E21E5" w:rsidP="003C5744">
      <w:pPr>
        <w:pStyle w:val="a9"/>
        <w:numPr>
          <w:ilvl w:val="0"/>
          <w:numId w:val="3"/>
        </w:num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Шкала ставлення до грошей (MAS</w:t>
      </w:r>
      <w:r w:rsidR="00237027">
        <w:rPr>
          <w:rFonts w:ascii="Times New Roman" w:eastAsia="Times New Roman" w:hAnsi="Times New Roman" w:cs="Times New Roman"/>
          <w:kern w:val="0"/>
          <w:sz w:val="28"/>
          <w:szCs w:val="28"/>
          <w:lang w:eastAsia="uk-UA"/>
          <w14:ligatures w14:val="none"/>
        </w:rPr>
        <w:t>)</w:t>
      </w:r>
      <w:r w:rsidRPr="00045831">
        <w:rPr>
          <w:rFonts w:ascii="Times New Roman" w:eastAsia="Times New Roman" w:hAnsi="Times New Roman" w:cs="Times New Roman"/>
          <w:kern w:val="0"/>
          <w:sz w:val="28"/>
          <w:szCs w:val="28"/>
          <w:lang w:eastAsia="uk-UA"/>
          <w14:ligatures w14:val="none"/>
        </w:rPr>
        <w:t xml:space="preserve"> — Додаток А.</w:t>
      </w:r>
    </w:p>
    <w:p w14:paraId="2B87ED6F"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За результатами аналізу, 42 % учнів мають позитивне та раціональне ставлення до грошей, 38 % виявляють помірну емоційну залежність від фінансів, тоді як 20 % — схильність до імпульсивних фінансових дій. Внутрішня узгодженість шкал — α = 0,84.</w:t>
      </w:r>
    </w:p>
    <w:p w14:paraId="18AC73AC" w14:textId="557DF5FD" w:rsidR="002E21E5" w:rsidRPr="00045831" w:rsidRDefault="002E21E5" w:rsidP="003C5744">
      <w:pPr>
        <w:pStyle w:val="a9"/>
        <w:numPr>
          <w:ilvl w:val="0"/>
          <w:numId w:val="3"/>
        </w:num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Шкала фінансової самоефективності (FSES</w:t>
      </w:r>
      <w:r w:rsidR="00237027">
        <w:rPr>
          <w:rFonts w:ascii="Times New Roman" w:eastAsia="Times New Roman" w:hAnsi="Times New Roman" w:cs="Times New Roman"/>
          <w:kern w:val="0"/>
          <w:sz w:val="28"/>
          <w:szCs w:val="28"/>
          <w:lang w:eastAsia="uk-UA"/>
          <w14:ligatures w14:val="none"/>
        </w:rPr>
        <w:t>)</w:t>
      </w:r>
      <w:r w:rsidRPr="00045831">
        <w:rPr>
          <w:rFonts w:ascii="Times New Roman" w:eastAsia="Times New Roman" w:hAnsi="Times New Roman" w:cs="Times New Roman"/>
          <w:kern w:val="0"/>
          <w:sz w:val="28"/>
          <w:szCs w:val="28"/>
          <w:lang w:eastAsia="uk-UA"/>
          <w14:ligatures w14:val="none"/>
        </w:rPr>
        <w:t xml:space="preserve"> — Додаток Б.</w:t>
      </w:r>
    </w:p>
    <w:p w14:paraId="2ADE57BD"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lastRenderedPageBreak/>
        <w:t>47 % респондентів показали високий рівень самоефективності, 41 % — середній, 12 % — низький.</w:t>
      </w:r>
    </w:p>
    <w:p w14:paraId="2ED8C7BA" w14:textId="5CF6F4DE"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Після впровадження програми «Цифрова фінансова грамотність 9.0», середній показник зріс з 3,48 до 3,91 бала (на 12,3 %), що свідчить про суттєве підвищення впевненості учнів у власних фінансових діях.</w:t>
      </w:r>
    </w:p>
    <w:p w14:paraId="4D72EAC9" w14:textId="28D60405" w:rsidR="002E21E5" w:rsidRPr="00045831" w:rsidRDefault="002E21E5" w:rsidP="003C5744">
      <w:pPr>
        <w:pStyle w:val="a9"/>
        <w:numPr>
          <w:ilvl w:val="0"/>
          <w:numId w:val="3"/>
        </w:num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Тест фінансової грамотності (Mini-FinLit) — Додаток В.</w:t>
      </w:r>
    </w:p>
    <w:p w14:paraId="4CA5EE0C"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Середній відсоток правильних відповідей у контрольній групі становив 62 %, тоді як у експериментальній — 74 %.</w:t>
      </w:r>
    </w:p>
    <w:p w14:paraId="14AA11B6"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Найкраще учні виконували завдання, пов’язані з цифровими розрахунками (85 %), а найскладнішими виявилися питання з інвестиційної грамотності (54 %).</w:t>
      </w:r>
    </w:p>
    <w:p w14:paraId="5B76344E"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Коефіцієнт α Кронбаха = 0,81.</w:t>
      </w:r>
    </w:p>
    <w:p w14:paraId="60C16F39" w14:textId="2370C040" w:rsidR="002E21E5" w:rsidRPr="00045831" w:rsidRDefault="002E21E5" w:rsidP="003C5744">
      <w:pPr>
        <w:pStyle w:val="a9"/>
        <w:numPr>
          <w:ilvl w:val="0"/>
          <w:numId w:val="3"/>
        </w:num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 xml:space="preserve">Шкала страху пропустити важливе (FOMO) — Додаток </w:t>
      </w:r>
      <w:r w:rsidR="00237027">
        <w:rPr>
          <w:rFonts w:ascii="Times New Roman" w:eastAsia="Times New Roman" w:hAnsi="Times New Roman" w:cs="Times New Roman"/>
          <w:kern w:val="0"/>
          <w:sz w:val="28"/>
          <w:szCs w:val="28"/>
          <w:lang w:eastAsia="uk-UA"/>
          <w14:ligatures w14:val="none"/>
        </w:rPr>
        <w:t>Б</w:t>
      </w:r>
      <w:r w:rsidRPr="00045831">
        <w:rPr>
          <w:rFonts w:ascii="Times New Roman" w:eastAsia="Times New Roman" w:hAnsi="Times New Roman" w:cs="Times New Roman"/>
          <w:kern w:val="0"/>
          <w:sz w:val="28"/>
          <w:szCs w:val="28"/>
          <w:lang w:eastAsia="uk-UA"/>
          <w14:ligatures w14:val="none"/>
        </w:rPr>
        <w:t>.</w:t>
      </w:r>
    </w:p>
    <w:p w14:paraId="77D4C435"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Високий рівень FOMO виявлено у 27 % учасників, середній — у 49 %, низький — у 24 %.</w:t>
      </w:r>
    </w:p>
    <w:p w14:paraId="714AED64" w14:textId="378C12D2"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Експериментальна група після участі у тренінгу показала зниження середнього балу з 3,22 до 2,87, що відповідає зменшенню рівня цифрової тривожності на 10,9 %.</w:t>
      </w:r>
    </w:p>
    <w:p w14:paraId="62820379" w14:textId="4214C267" w:rsidR="002E21E5" w:rsidRPr="00045831" w:rsidRDefault="002E21E5" w:rsidP="003C5744">
      <w:pPr>
        <w:pStyle w:val="a9"/>
        <w:numPr>
          <w:ilvl w:val="0"/>
          <w:numId w:val="3"/>
        </w:num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Шкала інтегрованості соціальних медіа (SMUIS</w:t>
      </w:r>
      <w:r w:rsidR="00237027">
        <w:rPr>
          <w:rFonts w:ascii="Times New Roman" w:eastAsia="Times New Roman" w:hAnsi="Times New Roman" w:cs="Times New Roman"/>
          <w:kern w:val="0"/>
          <w:sz w:val="28"/>
          <w:szCs w:val="28"/>
          <w:lang w:eastAsia="uk-UA"/>
          <w14:ligatures w14:val="none"/>
        </w:rPr>
        <w:t>)</w:t>
      </w:r>
      <w:r w:rsidRPr="00045831">
        <w:rPr>
          <w:rFonts w:ascii="Times New Roman" w:eastAsia="Times New Roman" w:hAnsi="Times New Roman" w:cs="Times New Roman"/>
          <w:kern w:val="0"/>
          <w:sz w:val="28"/>
          <w:szCs w:val="28"/>
          <w:lang w:eastAsia="uk-UA"/>
          <w14:ligatures w14:val="none"/>
        </w:rPr>
        <w:t xml:space="preserve">— Додаток </w:t>
      </w:r>
      <w:r w:rsidR="00237027">
        <w:rPr>
          <w:rFonts w:ascii="Times New Roman" w:eastAsia="Times New Roman" w:hAnsi="Times New Roman" w:cs="Times New Roman"/>
          <w:kern w:val="0"/>
          <w:sz w:val="28"/>
          <w:szCs w:val="28"/>
          <w:lang w:eastAsia="uk-UA"/>
          <w14:ligatures w14:val="none"/>
        </w:rPr>
        <w:t>Б</w:t>
      </w:r>
      <w:r w:rsidRPr="00045831">
        <w:rPr>
          <w:rFonts w:ascii="Times New Roman" w:eastAsia="Times New Roman" w:hAnsi="Times New Roman" w:cs="Times New Roman"/>
          <w:kern w:val="0"/>
          <w:sz w:val="28"/>
          <w:szCs w:val="28"/>
          <w:lang w:eastAsia="uk-UA"/>
          <w14:ligatures w14:val="none"/>
        </w:rPr>
        <w:t>.</w:t>
      </w:r>
    </w:p>
    <w:p w14:paraId="30CC1366"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52 % учнів відзначають, що соціальні мережі є важливою частиною їхнього повсякденного життя, тоді як 18 % заявили про повну залежність від цифрової взаємодії.</w:t>
      </w:r>
    </w:p>
    <w:p w14:paraId="2010ECC0"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lastRenderedPageBreak/>
        <w:t>Ці показники корелюють з рівнем FOMO (r = 0,44; p &lt; 0,05) та загальною схильністю до ризику.</w:t>
      </w:r>
    </w:p>
    <w:p w14:paraId="44573A2C" w14:textId="314A8C9E" w:rsidR="002E21E5" w:rsidRPr="00045831" w:rsidRDefault="002E21E5" w:rsidP="003C5744">
      <w:pPr>
        <w:pStyle w:val="a9"/>
        <w:numPr>
          <w:ilvl w:val="0"/>
          <w:numId w:val="3"/>
        </w:num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Шкала схильності до ризику (GRiPS</w:t>
      </w:r>
      <w:r w:rsidR="00237027">
        <w:rPr>
          <w:rFonts w:ascii="Times New Roman" w:eastAsia="Times New Roman" w:hAnsi="Times New Roman" w:cs="Times New Roman"/>
          <w:kern w:val="0"/>
          <w:sz w:val="28"/>
          <w:szCs w:val="28"/>
          <w:lang w:eastAsia="uk-UA"/>
          <w14:ligatures w14:val="none"/>
        </w:rPr>
        <w:t>)</w:t>
      </w:r>
      <w:r w:rsidRPr="00045831">
        <w:rPr>
          <w:rFonts w:ascii="Times New Roman" w:eastAsia="Times New Roman" w:hAnsi="Times New Roman" w:cs="Times New Roman"/>
          <w:kern w:val="0"/>
          <w:sz w:val="28"/>
          <w:szCs w:val="28"/>
          <w:lang w:eastAsia="uk-UA"/>
          <w14:ligatures w14:val="none"/>
        </w:rPr>
        <w:t xml:space="preserve"> — Додаток </w:t>
      </w:r>
      <w:r w:rsidR="00237027">
        <w:rPr>
          <w:rFonts w:ascii="Times New Roman" w:eastAsia="Times New Roman" w:hAnsi="Times New Roman" w:cs="Times New Roman"/>
          <w:kern w:val="0"/>
          <w:sz w:val="28"/>
          <w:szCs w:val="28"/>
          <w:lang w:eastAsia="uk-UA"/>
          <w14:ligatures w14:val="none"/>
        </w:rPr>
        <w:t>Б</w:t>
      </w:r>
      <w:r w:rsidRPr="00045831">
        <w:rPr>
          <w:rFonts w:ascii="Times New Roman" w:eastAsia="Times New Roman" w:hAnsi="Times New Roman" w:cs="Times New Roman"/>
          <w:kern w:val="0"/>
          <w:sz w:val="28"/>
          <w:szCs w:val="28"/>
          <w:lang w:eastAsia="uk-UA"/>
          <w14:ligatures w14:val="none"/>
        </w:rPr>
        <w:t>.</w:t>
      </w:r>
    </w:p>
    <w:p w14:paraId="615F7B34"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Середній бал — 3,36 (за 5-бальною шкалою), що свідчить про помірну готовність підлітків приймати економічний ризик, особливо в ситуаціях онлайн-покупок або використання цифрових платіжних сервісів.</w:t>
      </w:r>
    </w:p>
    <w:p w14:paraId="27067633"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Аналіз отриманих даних показав стабільні показники внутрішньої узгодженості опитувальників (α = 0,78–0,88).</w:t>
      </w:r>
    </w:p>
    <w:p w14:paraId="3DF1431E"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Перевірка конструктивної валідності через міжшкальні кореляції засвідчила статистично значущі зв’язки між показниками FSES і Mini-FinLit (r = 0,51; p &lt; 0,01), а також між FOMO і SMUIS (r = 0,44; p &lt; 0,05).</w:t>
      </w:r>
    </w:p>
    <w:p w14:paraId="6BA89F67"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Порівняльний t-тест показав достовірні відмінності між експериментальною та контрольною групами за шкалами FSES (t = 2,71; p &lt; 0,01) та FOMO (t = –2,39; p &lt; 0,05).</w:t>
      </w:r>
    </w:p>
    <w:p w14:paraId="1F8F0617" w14:textId="074CC1EB"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Обраний інструментарій є валідним і надійним для підліткової аудиторії (α = 0,78–0,88).</w:t>
      </w:r>
    </w:p>
    <w:p w14:paraId="1C9CAA20" w14:textId="77777777" w:rsidR="00237027"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Методики добре сприймаються учнями, не викликають втоми чи дезорієнтації.</w:t>
      </w:r>
    </w:p>
    <w:p w14:paraId="31F67960" w14:textId="7B8AF31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Результати показують зростання рівня фінансової самоефективності (+12 %), фінансової грамотності (+10 %), а також зниження FOMO (–11 %) після впровадження авторської програми.</w:t>
      </w:r>
    </w:p>
    <w:p w14:paraId="579B2008"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Цифрова залученість виступає значущим чинником формування економічних установок і може розглядатися як показник цифрової економічної ідентичності підлітків.</w:t>
      </w:r>
    </w:p>
    <w:p w14:paraId="7528A9AC" w14:textId="77777777" w:rsidR="002E21E5" w:rsidRPr="00045831"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BE38F3">
        <w:rPr>
          <w:rFonts w:ascii="Times New Roman" w:eastAsia="Times New Roman" w:hAnsi="Times New Roman" w:cs="Times New Roman"/>
          <w:kern w:val="0"/>
          <w:sz w:val="28"/>
          <w:szCs w:val="28"/>
          <w:lang w:eastAsia="uk-UA"/>
          <w14:ligatures w14:val="none"/>
        </w:rPr>
        <w:lastRenderedPageBreak/>
        <w:t>Проведена апробація також дала змогу оцінити практичну зручність і мотиваційний ефект методик для учнів. У процесі тестування було виявлено, що підлітки значно активніше працюють із цифровими формами опитувальників, ніж із паперовими, що підтверджує їхню високу адаптацію до цифрових форматів взаємодії. Це також дозволило зменшити кількість пропусків та некоректних відповідей, що позитивно вплинуло на цілісність масиву даних. Крім того, поєднання психологічних і цифрово-фінансових шкал сприяло підвищенню зацікавленості респондентів, що є додатковою перевагою розробленого інструментарію.</w:t>
      </w:r>
    </w:p>
    <w:p w14:paraId="3402125D"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b/>
          <w:bCs/>
          <w:kern w:val="0"/>
          <w:sz w:val="28"/>
          <w:szCs w:val="28"/>
          <w:lang w:eastAsia="uk-UA"/>
          <w14:ligatures w14:val="none"/>
        </w:rPr>
      </w:pPr>
      <w:r w:rsidRPr="00045831">
        <w:rPr>
          <w:rFonts w:ascii="Times New Roman" w:eastAsia="Times New Roman" w:hAnsi="Times New Roman" w:cs="Times New Roman"/>
          <w:kern w:val="0"/>
          <w:sz w:val="28"/>
          <w:szCs w:val="28"/>
          <w:lang w:eastAsia="uk-UA"/>
          <w14:ligatures w14:val="none"/>
        </w:rPr>
        <w:t>Усі етапи збору, обробки та аналізу даних виконано автором дослідження особисто, що гарантує достовірність і автентичність результатів. Отримані показники стали основою для узагальнення емпіричних висновків, поданих у розділі 3 магістерської роботи.</w:t>
      </w:r>
    </w:p>
    <w:p w14:paraId="4E873C65"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3524DAE4"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61EE1B64"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069DBEDF"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01EB7B8D" w14:textId="77777777" w:rsidR="00237027" w:rsidRDefault="00237027"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1A2F57A3" w14:textId="77777777" w:rsidR="00237027" w:rsidRDefault="00237027"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6A567298" w14:textId="77777777" w:rsidR="00237027" w:rsidRDefault="00237027"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6CB027EF"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3CF8DB22"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31FB82FD" w14:textId="77777777" w:rsidR="002E21E5"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b/>
          <w:bCs/>
          <w:kern w:val="0"/>
          <w:sz w:val="28"/>
          <w:szCs w:val="28"/>
          <w:lang w:eastAsia="uk-UA"/>
          <w14:ligatures w14:val="none"/>
        </w:rPr>
      </w:pPr>
    </w:p>
    <w:p w14:paraId="18DD035F" w14:textId="77777777" w:rsidR="002E21E5" w:rsidRPr="00EE2813" w:rsidRDefault="002E21E5" w:rsidP="002E21E5">
      <w:pPr>
        <w:spacing w:before="100" w:beforeAutospacing="1" w:after="100" w:afterAutospacing="1" w:line="360" w:lineRule="auto"/>
        <w:ind w:firstLine="709"/>
        <w:jc w:val="center"/>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b/>
          <w:bCs/>
          <w:kern w:val="0"/>
          <w:sz w:val="28"/>
          <w:szCs w:val="28"/>
          <w:lang w:eastAsia="uk-UA"/>
          <w14:ligatures w14:val="none"/>
        </w:rPr>
        <w:lastRenderedPageBreak/>
        <w:t>Висновки до розділу 2</w:t>
      </w:r>
    </w:p>
    <w:p w14:paraId="71D716B8" w14:textId="77777777" w:rsidR="002E21E5" w:rsidRPr="00EE2813"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kern w:val="0"/>
          <w:sz w:val="28"/>
          <w:szCs w:val="28"/>
          <w:lang w:eastAsia="uk-UA"/>
          <w14:ligatures w14:val="none"/>
        </w:rPr>
        <w:t>Організація та методологія емпіричного дослідження були спрямовані на комплексне вивчення психологічних особливостей економічної соціалізації молоді в умовах цифровізації. Дослідження мало чітку етапну структуру (підготовчо-організаційний, констатувальний, формувальний, контрольно-узагальнюючий етапи), що забезпечило послідовність переходу від теоретичного обґрунтування до практичної перевірки гіпотези.</w:t>
      </w:r>
    </w:p>
    <w:p w14:paraId="638F8E6C" w14:textId="77777777" w:rsidR="002E21E5" w:rsidRPr="00EE2813"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kern w:val="0"/>
          <w:sz w:val="28"/>
          <w:szCs w:val="28"/>
          <w:lang w:eastAsia="uk-UA"/>
          <w14:ligatures w14:val="none"/>
        </w:rPr>
        <w:t>До участі у дослідженні було залучено 146 учнів 9-х класів, поділених на контрольну та експериментальну групи. Такий підхід дозволив оцінити ефективність авторської програми «Цифрова фінансова грамотність 9.0» у порівнянні з традиційними формами економічної освіти.</w:t>
      </w:r>
    </w:p>
    <w:p w14:paraId="1557AF90" w14:textId="77777777" w:rsidR="002E21E5" w:rsidRPr="00EE2813"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kern w:val="0"/>
          <w:sz w:val="28"/>
          <w:szCs w:val="28"/>
          <w:lang w:eastAsia="uk-UA"/>
          <w14:ligatures w14:val="none"/>
        </w:rPr>
        <w:t>Інструментарій дослідження включав стандартизовані психодіагностичні методики, що дозволили оцінити когнітивні, емоційно-ціннісні та поведінкові компоненти економічної соціалізації (MAS, FSES, FOMO, SMUIS, FinTech-Index, GRiPS, Mini-FinLit). Це забезпечило комплексний аналіз зв’язків між рівнем фінансової компетентності та цифровими чинниками — активністю у соціальних мережах, частотою використання FinTech-технологій, рівнем FOMO та схильністю до ризику.</w:t>
      </w:r>
    </w:p>
    <w:p w14:paraId="5FF6D11F" w14:textId="77777777" w:rsidR="002E21E5" w:rsidRPr="00EE2813"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kern w:val="0"/>
          <w:sz w:val="28"/>
          <w:szCs w:val="28"/>
          <w:lang w:eastAsia="uk-UA"/>
          <w14:ligatures w14:val="none"/>
        </w:rPr>
        <w:t>Математико-статистична обробка здійснювалася засобами Microsoft Excel 2021, що дало можливість виконати описовий, кореляційний, порівняльний та регресійний аналіз, визначити рівень статистичної значущості отриманих результатів та підтвердити/спростувати висунуту гіпотезу.</w:t>
      </w:r>
    </w:p>
    <w:p w14:paraId="1AC179BE" w14:textId="77777777" w:rsidR="002E21E5" w:rsidRDefault="002E21E5" w:rsidP="002E21E5">
      <w:pPr>
        <w:spacing w:before="100" w:beforeAutospacing="1" w:after="100" w:afterAutospacing="1" w:line="360" w:lineRule="auto"/>
        <w:ind w:firstLine="709"/>
        <w:jc w:val="both"/>
        <w:outlineLvl w:val="2"/>
        <w:rPr>
          <w:rFonts w:ascii="Times New Roman" w:eastAsia="Times New Roman" w:hAnsi="Times New Roman" w:cs="Times New Roman"/>
          <w:kern w:val="0"/>
          <w:sz w:val="28"/>
          <w:szCs w:val="28"/>
          <w:lang w:eastAsia="uk-UA"/>
          <w14:ligatures w14:val="none"/>
        </w:rPr>
      </w:pPr>
      <w:r w:rsidRPr="00EE2813">
        <w:rPr>
          <w:rFonts w:ascii="Times New Roman" w:eastAsia="Times New Roman" w:hAnsi="Times New Roman" w:cs="Times New Roman"/>
          <w:kern w:val="0"/>
          <w:sz w:val="28"/>
          <w:szCs w:val="28"/>
          <w:lang w:eastAsia="uk-UA"/>
          <w14:ligatures w14:val="none"/>
        </w:rPr>
        <w:t xml:space="preserve">Отже, методологічна модель дослідження відзначається системністю, валідністю та практичною спрямованістю. Її результати створюють наукове підґрунтя для подальшої інтерпретації даних у третьому розділі — аналізу </w:t>
      </w:r>
      <w:r w:rsidRPr="00EE2813">
        <w:rPr>
          <w:rFonts w:ascii="Times New Roman" w:eastAsia="Times New Roman" w:hAnsi="Times New Roman" w:cs="Times New Roman"/>
          <w:kern w:val="0"/>
          <w:sz w:val="28"/>
          <w:szCs w:val="28"/>
          <w:lang w:eastAsia="uk-UA"/>
          <w14:ligatures w14:val="none"/>
        </w:rPr>
        <w:lastRenderedPageBreak/>
        <w:t>психологічних детермінант економічної соціалізації молоді та розроблення рекомендацій щодо розвитку цифрової фінансової грамотності.</w:t>
      </w:r>
    </w:p>
    <w:p w14:paraId="395B07CD" w14:textId="77777777" w:rsidR="00521E42" w:rsidRDefault="00521E42" w:rsidP="002E21E5">
      <w:pPr>
        <w:spacing w:line="360" w:lineRule="auto"/>
        <w:jc w:val="center"/>
        <w:rPr>
          <w:rFonts w:ascii="Times New Roman" w:hAnsi="Times New Roman" w:cs="Times New Roman"/>
          <w:b/>
          <w:bCs/>
          <w:sz w:val="28"/>
          <w:szCs w:val="28"/>
        </w:rPr>
      </w:pPr>
    </w:p>
    <w:p w14:paraId="63BE5FF4" w14:textId="77777777" w:rsidR="00521E42" w:rsidRDefault="00521E42" w:rsidP="002E21E5">
      <w:pPr>
        <w:spacing w:line="360" w:lineRule="auto"/>
        <w:jc w:val="center"/>
        <w:rPr>
          <w:rFonts w:ascii="Times New Roman" w:hAnsi="Times New Roman" w:cs="Times New Roman"/>
          <w:b/>
          <w:bCs/>
          <w:sz w:val="28"/>
          <w:szCs w:val="28"/>
        </w:rPr>
      </w:pPr>
    </w:p>
    <w:p w14:paraId="11B4BEFA" w14:textId="77777777" w:rsidR="00521E42" w:rsidRDefault="00521E42" w:rsidP="002E21E5">
      <w:pPr>
        <w:spacing w:line="360" w:lineRule="auto"/>
        <w:jc w:val="center"/>
        <w:rPr>
          <w:rFonts w:ascii="Times New Roman" w:hAnsi="Times New Roman" w:cs="Times New Roman"/>
          <w:b/>
          <w:bCs/>
          <w:sz w:val="28"/>
          <w:szCs w:val="28"/>
        </w:rPr>
      </w:pPr>
    </w:p>
    <w:p w14:paraId="0829E05F" w14:textId="77777777" w:rsidR="00521E42" w:rsidRDefault="00521E42" w:rsidP="002E21E5">
      <w:pPr>
        <w:spacing w:line="360" w:lineRule="auto"/>
        <w:jc w:val="center"/>
        <w:rPr>
          <w:rFonts w:ascii="Times New Roman" w:hAnsi="Times New Roman" w:cs="Times New Roman"/>
          <w:b/>
          <w:bCs/>
          <w:sz w:val="28"/>
          <w:szCs w:val="28"/>
        </w:rPr>
      </w:pPr>
    </w:p>
    <w:p w14:paraId="662C74CA" w14:textId="77777777" w:rsidR="00521E42" w:rsidRDefault="00521E42" w:rsidP="002E21E5">
      <w:pPr>
        <w:spacing w:line="360" w:lineRule="auto"/>
        <w:jc w:val="center"/>
        <w:rPr>
          <w:rFonts w:ascii="Times New Roman" w:hAnsi="Times New Roman" w:cs="Times New Roman"/>
          <w:b/>
          <w:bCs/>
          <w:sz w:val="28"/>
          <w:szCs w:val="28"/>
        </w:rPr>
      </w:pPr>
    </w:p>
    <w:p w14:paraId="77B969CE" w14:textId="77777777" w:rsidR="00521E42" w:rsidRDefault="00521E42" w:rsidP="002E21E5">
      <w:pPr>
        <w:spacing w:line="360" w:lineRule="auto"/>
        <w:jc w:val="center"/>
        <w:rPr>
          <w:rFonts w:ascii="Times New Roman" w:hAnsi="Times New Roman" w:cs="Times New Roman"/>
          <w:b/>
          <w:bCs/>
          <w:sz w:val="28"/>
          <w:szCs w:val="28"/>
        </w:rPr>
      </w:pPr>
    </w:p>
    <w:p w14:paraId="376A42CB" w14:textId="77777777" w:rsidR="00521E42" w:rsidRDefault="00521E42" w:rsidP="002E21E5">
      <w:pPr>
        <w:spacing w:line="360" w:lineRule="auto"/>
        <w:jc w:val="center"/>
        <w:rPr>
          <w:rFonts w:ascii="Times New Roman" w:hAnsi="Times New Roman" w:cs="Times New Roman"/>
          <w:b/>
          <w:bCs/>
          <w:sz w:val="28"/>
          <w:szCs w:val="28"/>
        </w:rPr>
      </w:pPr>
    </w:p>
    <w:p w14:paraId="1960CDBE" w14:textId="77777777" w:rsidR="00521E42" w:rsidRDefault="00521E42" w:rsidP="002E21E5">
      <w:pPr>
        <w:spacing w:line="360" w:lineRule="auto"/>
        <w:jc w:val="center"/>
        <w:rPr>
          <w:rFonts w:ascii="Times New Roman" w:hAnsi="Times New Roman" w:cs="Times New Roman"/>
          <w:b/>
          <w:bCs/>
          <w:sz w:val="28"/>
          <w:szCs w:val="28"/>
        </w:rPr>
      </w:pPr>
    </w:p>
    <w:p w14:paraId="719A32C3" w14:textId="77777777" w:rsidR="00521E42" w:rsidRDefault="00521E42" w:rsidP="002E21E5">
      <w:pPr>
        <w:spacing w:line="360" w:lineRule="auto"/>
        <w:jc w:val="center"/>
        <w:rPr>
          <w:rFonts w:ascii="Times New Roman" w:hAnsi="Times New Roman" w:cs="Times New Roman"/>
          <w:b/>
          <w:bCs/>
          <w:sz w:val="28"/>
          <w:szCs w:val="28"/>
        </w:rPr>
      </w:pPr>
    </w:p>
    <w:p w14:paraId="114FD75B" w14:textId="77777777" w:rsidR="00521E42" w:rsidRDefault="00521E42" w:rsidP="002E21E5">
      <w:pPr>
        <w:spacing w:line="360" w:lineRule="auto"/>
        <w:jc w:val="center"/>
        <w:rPr>
          <w:rFonts w:ascii="Times New Roman" w:hAnsi="Times New Roman" w:cs="Times New Roman"/>
          <w:b/>
          <w:bCs/>
          <w:sz w:val="28"/>
          <w:szCs w:val="28"/>
        </w:rPr>
      </w:pPr>
    </w:p>
    <w:p w14:paraId="4E4ECD09" w14:textId="77777777" w:rsidR="00521E42" w:rsidRDefault="00521E42" w:rsidP="002E21E5">
      <w:pPr>
        <w:spacing w:line="360" w:lineRule="auto"/>
        <w:jc w:val="center"/>
        <w:rPr>
          <w:rFonts w:ascii="Times New Roman" w:hAnsi="Times New Roman" w:cs="Times New Roman"/>
          <w:b/>
          <w:bCs/>
          <w:sz w:val="28"/>
          <w:szCs w:val="28"/>
        </w:rPr>
      </w:pPr>
    </w:p>
    <w:p w14:paraId="29B280F0" w14:textId="77777777" w:rsidR="00521E42" w:rsidRDefault="00521E42" w:rsidP="002E21E5">
      <w:pPr>
        <w:spacing w:line="360" w:lineRule="auto"/>
        <w:jc w:val="center"/>
        <w:rPr>
          <w:rFonts w:ascii="Times New Roman" w:hAnsi="Times New Roman" w:cs="Times New Roman"/>
          <w:b/>
          <w:bCs/>
          <w:sz w:val="28"/>
          <w:szCs w:val="28"/>
        </w:rPr>
      </w:pPr>
    </w:p>
    <w:p w14:paraId="3C85589C" w14:textId="77777777" w:rsidR="00521E42" w:rsidRDefault="00521E42" w:rsidP="002E21E5">
      <w:pPr>
        <w:spacing w:line="360" w:lineRule="auto"/>
        <w:jc w:val="center"/>
        <w:rPr>
          <w:rFonts w:ascii="Times New Roman" w:hAnsi="Times New Roman" w:cs="Times New Roman"/>
          <w:b/>
          <w:bCs/>
          <w:sz w:val="28"/>
          <w:szCs w:val="28"/>
        </w:rPr>
      </w:pPr>
    </w:p>
    <w:p w14:paraId="74CC5190" w14:textId="77777777" w:rsidR="00521E42" w:rsidRDefault="00521E42" w:rsidP="002E21E5">
      <w:pPr>
        <w:spacing w:line="360" w:lineRule="auto"/>
        <w:jc w:val="center"/>
        <w:rPr>
          <w:rFonts w:ascii="Times New Roman" w:hAnsi="Times New Roman" w:cs="Times New Roman"/>
          <w:b/>
          <w:bCs/>
          <w:sz w:val="28"/>
          <w:szCs w:val="28"/>
        </w:rPr>
      </w:pPr>
    </w:p>
    <w:p w14:paraId="13096054" w14:textId="77777777" w:rsidR="00521E42" w:rsidRDefault="00521E42" w:rsidP="002E21E5">
      <w:pPr>
        <w:spacing w:line="360" w:lineRule="auto"/>
        <w:jc w:val="center"/>
        <w:rPr>
          <w:rFonts w:ascii="Times New Roman" w:hAnsi="Times New Roman" w:cs="Times New Roman"/>
          <w:b/>
          <w:bCs/>
          <w:sz w:val="28"/>
          <w:szCs w:val="28"/>
        </w:rPr>
      </w:pPr>
    </w:p>
    <w:p w14:paraId="32B6E3F9" w14:textId="77777777" w:rsidR="00521E42" w:rsidRDefault="00521E42" w:rsidP="002E21E5">
      <w:pPr>
        <w:spacing w:line="360" w:lineRule="auto"/>
        <w:jc w:val="center"/>
        <w:rPr>
          <w:rFonts w:ascii="Times New Roman" w:hAnsi="Times New Roman" w:cs="Times New Roman"/>
          <w:b/>
          <w:bCs/>
          <w:sz w:val="28"/>
          <w:szCs w:val="28"/>
        </w:rPr>
      </w:pPr>
    </w:p>
    <w:p w14:paraId="1FF6B23A" w14:textId="77777777" w:rsidR="00521E42" w:rsidRDefault="00521E42" w:rsidP="002E21E5">
      <w:pPr>
        <w:spacing w:line="360" w:lineRule="auto"/>
        <w:jc w:val="center"/>
        <w:rPr>
          <w:rFonts w:ascii="Times New Roman" w:hAnsi="Times New Roman" w:cs="Times New Roman"/>
          <w:b/>
          <w:bCs/>
          <w:sz w:val="28"/>
          <w:szCs w:val="28"/>
        </w:rPr>
      </w:pPr>
    </w:p>
    <w:p w14:paraId="29DA6001" w14:textId="77777777" w:rsidR="00521E42" w:rsidRDefault="00521E42" w:rsidP="002E21E5">
      <w:pPr>
        <w:spacing w:line="360" w:lineRule="auto"/>
        <w:jc w:val="center"/>
        <w:rPr>
          <w:rFonts w:ascii="Times New Roman" w:hAnsi="Times New Roman" w:cs="Times New Roman"/>
          <w:b/>
          <w:bCs/>
          <w:sz w:val="28"/>
          <w:szCs w:val="28"/>
        </w:rPr>
      </w:pPr>
    </w:p>
    <w:p w14:paraId="0E268A7A" w14:textId="77777777" w:rsidR="00521E42" w:rsidRDefault="00521E42" w:rsidP="002E21E5">
      <w:pPr>
        <w:spacing w:line="360" w:lineRule="auto"/>
        <w:jc w:val="center"/>
        <w:rPr>
          <w:rFonts w:ascii="Times New Roman" w:hAnsi="Times New Roman" w:cs="Times New Roman"/>
          <w:b/>
          <w:bCs/>
          <w:sz w:val="28"/>
          <w:szCs w:val="28"/>
        </w:rPr>
      </w:pPr>
    </w:p>
    <w:p w14:paraId="158804A3" w14:textId="77777777" w:rsidR="00521E42" w:rsidRDefault="00521E42" w:rsidP="002E21E5">
      <w:pPr>
        <w:spacing w:line="360" w:lineRule="auto"/>
        <w:jc w:val="center"/>
        <w:rPr>
          <w:rFonts w:ascii="Times New Roman" w:hAnsi="Times New Roman" w:cs="Times New Roman"/>
          <w:b/>
          <w:bCs/>
          <w:sz w:val="28"/>
          <w:szCs w:val="28"/>
        </w:rPr>
      </w:pPr>
    </w:p>
    <w:p w14:paraId="6B5E3688" w14:textId="779B2283" w:rsidR="00237027" w:rsidRDefault="00237027" w:rsidP="00521E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РОЗДІЛ 3. АНАЛІЗ ТА ІНТЕРПРПРЕТАЦІЯ РЕЗУЛЬТАТІВ ЕМПІРИЧНОГО ДОСЛІДЖЕННЯ.</w:t>
      </w:r>
    </w:p>
    <w:p w14:paraId="59B50740" w14:textId="2BF4DA0F" w:rsidR="002E21E5" w:rsidRPr="00590BCF" w:rsidRDefault="002E21E5" w:rsidP="00521E42">
      <w:pPr>
        <w:spacing w:line="360" w:lineRule="auto"/>
        <w:jc w:val="center"/>
        <w:rPr>
          <w:rFonts w:ascii="Times New Roman" w:hAnsi="Times New Roman" w:cs="Times New Roman"/>
          <w:b/>
          <w:bCs/>
          <w:sz w:val="28"/>
          <w:szCs w:val="28"/>
        </w:rPr>
      </w:pPr>
      <w:bookmarkStart w:id="33" w:name="_Hlk214774327"/>
      <w:r w:rsidRPr="00590BCF">
        <w:rPr>
          <w:rFonts w:ascii="Times New Roman" w:hAnsi="Times New Roman" w:cs="Times New Roman"/>
          <w:b/>
          <w:bCs/>
          <w:sz w:val="28"/>
          <w:szCs w:val="28"/>
        </w:rPr>
        <w:t>3.1. Рівень сформованості економічних установок та фінансової компетентності молоді</w:t>
      </w:r>
    </w:p>
    <w:bookmarkEnd w:id="33"/>
    <w:p w14:paraId="10E4078E"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У процесі емпіричного дослідження було проаналізовано рівень сформованості економічних установок, фінансової компетентності та особливостей поведінки молоді в цифровому середовищі. Загальна вибірка становила 146 осіб віком 14–15 років, учнів 9-х класів загальноосвітніх шкіл міста. З них 73 учні склали контрольну групу, а 73 — експериментальну, де проводилася апробація програми «Цифрова фінансова грамотність 9.0».</w:t>
      </w:r>
    </w:p>
    <w:p w14:paraId="17029C3E"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Метою аналізу було виявлення змін у показниках економічної соціалізації після реалізації формувального етапу дослідження. Для цього застосовувалися такі психодіагностичні методики:</w:t>
      </w:r>
    </w:p>
    <w:p w14:paraId="5A30BF34" w14:textId="4B485D76"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 MAS (</w:t>
      </w:r>
      <w:r w:rsidR="00776C7C" w:rsidRPr="00776C7C">
        <w:rPr>
          <w:rFonts w:ascii="Times New Roman" w:hAnsi="Times New Roman" w:cs="Times New Roman"/>
          <w:sz w:val="28"/>
          <w:szCs w:val="28"/>
        </w:rPr>
        <w:t>Шкала ставлення до грошей</w:t>
      </w:r>
      <w:r w:rsidRPr="00590BCF">
        <w:rPr>
          <w:rFonts w:ascii="Times New Roman" w:hAnsi="Times New Roman" w:cs="Times New Roman"/>
          <w:sz w:val="28"/>
          <w:szCs w:val="28"/>
        </w:rPr>
        <w:t>) — для вивчення ставлення до грошей [</w:t>
      </w:r>
      <w:r w:rsidR="003325FE">
        <w:rPr>
          <w:rFonts w:ascii="Times New Roman" w:hAnsi="Times New Roman" w:cs="Times New Roman"/>
          <w:sz w:val="28"/>
          <w:szCs w:val="28"/>
        </w:rPr>
        <w:t>114</w:t>
      </w:r>
      <w:r w:rsidRPr="00590BCF">
        <w:rPr>
          <w:rFonts w:ascii="Times New Roman" w:hAnsi="Times New Roman" w:cs="Times New Roman"/>
          <w:sz w:val="28"/>
          <w:szCs w:val="28"/>
        </w:rPr>
        <w:t>];</w:t>
      </w:r>
    </w:p>
    <w:p w14:paraId="1B240F13" w14:textId="6003746F"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 FSES (</w:t>
      </w:r>
      <w:r w:rsidR="00776C7C" w:rsidRPr="00776C7C">
        <w:rPr>
          <w:rFonts w:ascii="Times New Roman" w:hAnsi="Times New Roman" w:cs="Times New Roman"/>
          <w:sz w:val="28"/>
          <w:szCs w:val="28"/>
        </w:rPr>
        <w:t>Шкала фінансової самоефективності</w:t>
      </w:r>
      <w:r w:rsidRPr="00590BCF">
        <w:rPr>
          <w:rFonts w:ascii="Times New Roman" w:hAnsi="Times New Roman" w:cs="Times New Roman"/>
          <w:sz w:val="28"/>
          <w:szCs w:val="28"/>
        </w:rPr>
        <w:t>) — для оцінки фінансової самоефективності [</w:t>
      </w:r>
      <w:r w:rsidR="003325FE">
        <w:rPr>
          <w:rFonts w:ascii="Times New Roman" w:hAnsi="Times New Roman" w:cs="Times New Roman"/>
          <w:sz w:val="28"/>
          <w:szCs w:val="28"/>
        </w:rPr>
        <w:t>72</w:t>
      </w:r>
      <w:r w:rsidRPr="00590BCF">
        <w:rPr>
          <w:rFonts w:ascii="Times New Roman" w:hAnsi="Times New Roman" w:cs="Times New Roman"/>
          <w:sz w:val="28"/>
          <w:szCs w:val="28"/>
        </w:rPr>
        <w:t>];</w:t>
      </w:r>
    </w:p>
    <w:p w14:paraId="516315EE" w14:textId="728A6013"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 Mini-FinLit</w:t>
      </w:r>
      <w:r w:rsidR="00776C7C" w:rsidRPr="00776C7C">
        <w:t xml:space="preserve"> </w:t>
      </w:r>
      <w:r w:rsidR="00776C7C">
        <w:t>(</w:t>
      </w:r>
      <w:r w:rsidR="00776C7C" w:rsidRPr="00776C7C">
        <w:rPr>
          <w:rFonts w:ascii="Times New Roman" w:hAnsi="Times New Roman" w:cs="Times New Roman"/>
          <w:sz w:val="28"/>
          <w:szCs w:val="28"/>
        </w:rPr>
        <w:t>Короткий тест фінансової грамотності OECD/INFE</w:t>
      </w:r>
      <w:r w:rsidR="00776C7C">
        <w:rPr>
          <w:rFonts w:ascii="Times New Roman" w:hAnsi="Times New Roman" w:cs="Times New Roman"/>
          <w:sz w:val="28"/>
          <w:szCs w:val="28"/>
        </w:rPr>
        <w:t>)</w:t>
      </w:r>
      <w:r w:rsidRPr="00590BCF">
        <w:rPr>
          <w:rFonts w:ascii="Times New Roman" w:hAnsi="Times New Roman" w:cs="Times New Roman"/>
          <w:sz w:val="28"/>
          <w:szCs w:val="28"/>
        </w:rPr>
        <w:t xml:space="preserve"> — адаптований тест базових фінансових знань [</w:t>
      </w:r>
      <w:r w:rsidR="003325FE">
        <w:rPr>
          <w:rFonts w:ascii="Times New Roman" w:hAnsi="Times New Roman" w:cs="Times New Roman"/>
          <w:sz w:val="28"/>
          <w:szCs w:val="28"/>
        </w:rPr>
        <w:t>94</w:t>
      </w:r>
      <w:r w:rsidRPr="00590BCF">
        <w:rPr>
          <w:rFonts w:ascii="Times New Roman" w:hAnsi="Times New Roman" w:cs="Times New Roman"/>
          <w:sz w:val="28"/>
          <w:szCs w:val="28"/>
        </w:rPr>
        <w:t>];</w:t>
      </w:r>
    </w:p>
    <w:p w14:paraId="614D36FB" w14:textId="757535DD"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 xml:space="preserve">— FOMO-шкала </w:t>
      </w:r>
      <w:r w:rsidR="00776C7C" w:rsidRPr="00776C7C">
        <w:rPr>
          <w:rFonts w:ascii="Times New Roman" w:hAnsi="Times New Roman" w:cs="Times New Roman"/>
          <w:sz w:val="28"/>
          <w:szCs w:val="28"/>
        </w:rPr>
        <w:t>(Шкала страху пропустити важливе)</w:t>
      </w:r>
      <w:r w:rsidRPr="00590BCF">
        <w:rPr>
          <w:rFonts w:ascii="Times New Roman" w:hAnsi="Times New Roman" w:cs="Times New Roman"/>
          <w:sz w:val="28"/>
          <w:szCs w:val="28"/>
        </w:rPr>
        <w:t>— для виявлення страху пропустити важливу інформацію [</w:t>
      </w:r>
      <w:r w:rsidR="003325FE">
        <w:rPr>
          <w:rFonts w:ascii="Times New Roman" w:hAnsi="Times New Roman" w:cs="Times New Roman"/>
          <w:sz w:val="28"/>
          <w:szCs w:val="28"/>
        </w:rPr>
        <w:t>99</w:t>
      </w:r>
      <w:r w:rsidRPr="00590BCF">
        <w:rPr>
          <w:rFonts w:ascii="Times New Roman" w:hAnsi="Times New Roman" w:cs="Times New Roman"/>
          <w:sz w:val="28"/>
          <w:szCs w:val="28"/>
        </w:rPr>
        <w:t>];</w:t>
      </w:r>
    </w:p>
    <w:p w14:paraId="6A432E1F" w14:textId="44631686"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 xml:space="preserve">— SMUIS </w:t>
      </w:r>
      <w:r w:rsidR="00776C7C" w:rsidRPr="00776C7C">
        <w:rPr>
          <w:rFonts w:ascii="Times New Roman" w:hAnsi="Times New Roman" w:cs="Times New Roman"/>
          <w:sz w:val="28"/>
          <w:szCs w:val="28"/>
        </w:rPr>
        <w:t>(Шкала інтеграції використання соціальних мереж)</w:t>
      </w:r>
      <w:r w:rsidRPr="00590BCF">
        <w:rPr>
          <w:rFonts w:ascii="Times New Roman" w:hAnsi="Times New Roman" w:cs="Times New Roman"/>
          <w:sz w:val="28"/>
          <w:szCs w:val="28"/>
        </w:rPr>
        <w:t>— для вимірювання інтегрованості соціальних мереж у повсякденне життя [</w:t>
      </w:r>
      <w:r w:rsidR="003325FE">
        <w:rPr>
          <w:rFonts w:ascii="Times New Roman" w:hAnsi="Times New Roman" w:cs="Times New Roman"/>
          <w:sz w:val="28"/>
          <w:szCs w:val="28"/>
        </w:rPr>
        <w:t>67</w:t>
      </w:r>
      <w:r w:rsidRPr="00590BCF">
        <w:rPr>
          <w:rFonts w:ascii="Times New Roman" w:hAnsi="Times New Roman" w:cs="Times New Roman"/>
          <w:sz w:val="28"/>
          <w:szCs w:val="28"/>
        </w:rPr>
        <w:t>];</w:t>
      </w:r>
    </w:p>
    <w:p w14:paraId="2E4D4D87" w14:textId="0F8B75FF" w:rsidR="002E21E5" w:rsidRPr="00776C7C" w:rsidRDefault="002E21E5" w:rsidP="002E21E5">
      <w:pPr>
        <w:spacing w:line="360" w:lineRule="auto"/>
        <w:ind w:firstLine="720"/>
        <w:jc w:val="both"/>
        <w:rPr>
          <w:rFonts w:ascii="Times New Roman" w:hAnsi="Times New Roman" w:cs="Times New Roman"/>
          <w:sz w:val="28"/>
          <w:szCs w:val="28"/>
          <w:lang w:val="ru-RU"/>
        </w:rPr>
      </w:pPr>
      <w:r w:rsidRPr="00776C7C">
        <w:rPr>
          <w:rFonts w:ascii="Times New Roman" w:hAnsi="Times New Roman" w:cs="Times New Roman"/>
          <w:sz w:val="28"/>
          <w:szCs w:val="28"/>
          <w:lang w:val="ru-RU"/>
        </w:rPr>
        <w:t xml:space="preserve">— </w:t>
      </w:r>
      <w:r w:rsidRPr="00590BCF">
        <w:rPr>
          <w:rFonts w:ascii="Times New Roman" w:hAnsi="Times New Roman" w:cs="Times New Roman"/>
          <w:sz w:val="28"/>
          <w:szCs w:val="28"/>
          <w:lang w:val="en-US"/>
        </w:rPr>
        <w:t>GRiPS</w:t>
      </w:r>
      <w:r w:rsidRPr="00776C7C">
        <w:rPr>
          <w:rFonts w:ascii="Times New Roman" w:hAnsi="Times New Roman" w:cs="Times New Roman"/>
          <w:sz w:val="28"/>
          <w:szCs w:val="28"/>
          <w:lang w:val="ru-RU"/>
        </w:rPr>
        <w:t xml:space="preserve"> </w:t>
      </w:r>
      <w:r w:rsidR="00776C7C" w:rsidRPr="00776C7C">
        <w:rPr>
          <w:rFonts w:ascii="Times New Roman" w:hAnsi="Times New Roman" w:cs="Times New Roman"/>
          <w:sz w:val="28"/>
          <w:szCs w:val="28"/>
          <w:lang w:val="ru-RU"/>
        </w:rPr>
        <w:t>(Шкала загальної схильності до ризику)</w:t>
      </w:r>
      <w:r w:rsidRPr="00776C7C">
        <w:rPr>
          <w:rFonts w:ascii="Times New Roman" w:hAnsi="Times New Roman" w:cs="Times New Roman"/>
          <w:sz w:val="28"/>
          <w:szCs w:val="28"/>
          <w:lang w:val="ru-RU"/>
        </w:rPr>
        <w:t xml:space="preserve">— </w:t>
      </w:r>
      <w:r w:rsidRPr="00590BCF">
        <w:rPr>
          <w:rFonts w:ascii="Times New Roman" w:hAnsi="Times New Roman" w:cs="Times New Roman"/>
          <w:sz w:val="28"/>
          <w:szCs w:val="28"/>
        </w:rPr>
        <w:t>для</w:t>
      </w:r>
      <w:r w:rsidRPr="00776C7C">
        <w:rPr>
          <w:rFonts w:ascii="Times New Roman" w:hAnsi="Times New Roman" w:cs="Times New Roman"/>
          <w:sz w:val="28"/>
          <w:szCs w:val="28"/>
          <w:lang w:val="ru-RU"/>
        </w:rPr>
        <w:t xml:space="preserve"> </w:t>
      </w:r>
      <w:r w:rsidRPr="00590BCF">
        <w:rPr>
          <w:rFonts w:ascii="Times New Roman" w:hAnsi="Times New Roman" w:cs="Times New Roman"/>
          <w:sz w:val="28"/>
          <w:szCs w:val="28"/>
        </w:rPr>
        <w:t>оцінки</w:t>
      </w:r>
      <w:r w:rsidRPr="00776C7C">
        <w:rPr>
          <w:rFonts w:ascii="Times New Roman" w:hAnsi="Times New Roman" w:cs="Times New Roman"/>
          <w:sz w:val="28"/>
          <w:szCs w:val="28"/>
          <w:lang w:val="ru-RU"/>
        </w:rPr>
        <w:t xml:space="preserve"> </w:t>
      </w:r>
      <w:r w:rsidRPr="00590BCF">
        <w:rPr>
          <w:rFonts w:ascii="Times New Roman" w:hAnsi="Times New Roman" w:cs="Times New Roman"/>
          <w:sz w:val="28"/>
          <w:szCs w:val="28"/>
        </w:rPr>
        <w:t>схильності</w:t>
      </w:r>
      <w:r w:rsidRPr="00776C7C">
        <w:rPr>
          <w:rFonts w:ascii="Times New Roman" w:hAnsi="Times New Roman" w:cs="Times New Roman"/>
          <w:sz w:val="28"/>
          <w:szCs w:val="28"/>
          <w:lang w:val="ru-RU"/>
        </w:rPr>
        <w:t xml:space="preserve"> </w:t>
      </w:r>
      <w:r w:rsidRPr="00590BCF">
        <w:rPr>
          <w:rFonts w:ascii="Times New Roman" w:hAnsi="Times New Roman" w:cs="Times New Roman"/>
          <w:sz w:val="28"/>
          <w:szCs w:val="28"/>
        </w:rPr>
        <w:t>до</w:t>
      </w:r>
      <w:r w:rsidRPr="00776C7C">
        <w:rPr>
          <w:rFonts w:ascii="Times New Roman" w:hAnsi="Times New Roman" w:cs="Times New Roman"/>
          <w:sz w:val="28"/>
          <w:szCs w:val="28"/>
          <w:lang w:val="ru-RU"/>
        </w:rPr>
        <w:t xml:space="preserve"> </w:t>
      </w:r>
      <w:r w:rsidRPr="00590BCF">
        <w:rPr>
          <w:rFonts w:ascii="Times New Roman" w:hAnsi="Times New Roman" w:cs="Times New Roman"/>
          <w:sz w:val="28"/>
          <w:szCs w:val="28"/>
        </w:rPr>
        <w:t>ризику</w:t>
      </w:r>
      <w:r w:rsidRPr="00776C7C">
        <w:rPr>
          <w:rFonts w:ascii="Times New Roman" w:hAnsi="Times New Roman" w:cs="Times New Roman"/>
          <w:sz w:val="28"/>
          <w:szCs w:val="28"/>
          <w:lang w:val="ru-RU"/>
        </w:rPr>
        <w:t xml:space="preserve"> [</w:t>
      </w:r>
      <w:r w:rsidR="003325FE">
        <w:rPr>
          <w:rFonts w:ascii="Times New Roman" w:hAnsi="Times New Roman" w:cs="Times New Roman"/>
          <w:sz w:val="28"/>
          <w:szCs w:val="28"/>
          <w:lang w:val="ru-RU"/>
        </w:rPr>
        <w:t>116</w:t>
      </w:r>
      <w:r w:rsidRPr="00776C7C">
        <w:rPr>
          <w:rFonts w:ascii="Times New Roman" w:hAnsi="Times New Roman" w:cs="Times New Roman"/>
          <w:sz w:val="28"/>
          <w:szCs w:val="28"/>
          <w:lang w:val="ru-RU"/>
        </w:rPr>
        <w:t>].</w:t>
      </w:r>
    </w:p>
    <w:p w14:paraId="66A40DF4"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Результати узагальнено в таблиці 3.1.</w:t>
      </w:r>
    </w:p>
    <w:p w14:paraId="51BA6993" w14:textId="77777777" w:rsidR="002E21E5" w:rsidRPr="00590BCF" w:rsidRDefault="002E21E5" w:rsidP="002E21E5">
      <w:pPr>
        <w:spacing w:before="100" w:beforeAutospacing="1" w:after="100" w:afterAutospacing="1" w:line="240" w:lineRule="auto"/>
        <w:outlineLvl w:val="2"/>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7"/>
          <w:szCs w:val="27"/>
          <w:lang w:eastAsia="uk-UA"/>
          <w14:ligatures w14:val="none"/>
        </w:rPr>
        <w:lastRenderedPageBreak/>
        <w:t>Таблиця 3.1</w:t>
      </w:r>
      <w:r>
        <w:rPr>
          <w:rFonts w:ascii="Times New Roman" w:eastAsia="Times New Roman" w:hAnsi="Times New Roman" w:cs="Times New Roman"/>
          <w:b/>
          <w:bCs/>
          <w:kern w:val="0"/>
          <w:sz w:val="27"/>
          <w:szCs w:val="27"/>
          <w:lang w:eastAsia="uk-UA"/>
          <w14:ligatures w14:val="none"/>
        </w:rPr>
        <w:t xml:space="preserve"> </w:t>
      </w:r>
      <w:r w:rsidRPr="006F0AE8">
        <w:rPr>
          <w:rFonts w:ascii="Times New Roman" w:eastAsia="Times New Roman" w:hAnsi="Times New Roman" w:cs="Times New Roman"/>
          <w:b/>
          <w:bCs/>
          <w:kern w:val="0"/>
          <w:sz w:val="28"/>
          <w:szCs w:val="28"/>
          <w:lang w:eastAsia="uk-UA"/>
          <w14:ligatures w14:val="none"/>
        </w:rPr>
        <w:t>Середні показники рівня економічної соціалізації молоді (n = 146)</w:t>
      </w:r>
    </w:p>
    <w:tbl>
      <w:tblPr>
        <w:tblStyle w:val="ae"/>
        <w:tblW w:w="0" w:type="auto"/>
        <w:tblLook w:val="04A0" w:firstRow="1" w:lastRow="0" w:firstColumn="1" w:lastColumn="0" w:noHBand="0" w:noVBand="1"/>
      </w:tblPr>
      <w:tblGrid>
        <w:gridCol w:w="9345"/>
      </w:tblGrid>
      <w:tr w:rsidR="002E21E5" w14:paraId="5D7D12EE" w14:textId="77777777" w:rsidTr="00A60BF7">
        <w:tc>
          <w:tcPr>
            <w:tcW w:w="9345" w:type="dxa"/>
          </w:tcPr>
          <w:tbl>
            <w:tblPr>
              <w:tblStyle w:val="ae"/>
              <w:tblW w:w="0" w:type="auto"/>
              <w:tblLook w:val="04A0" w:firstRow="1" w:lastRow="0" w:firstColumn="1" w:lastColumn="0" w:noHBand="0" w:noVBand="1"/>
            </w:tblPr>
            <w:tblGrid>
              <w:gridCol w:w="2168"/>
              <w:gridCol w:w="1634"/>
              <w:gridCol w:w="2398"/>
              <w:gridCol w:w="636"/>
              <w:gridCol w:w="756"/>
              <w:gridCol w:w="1527"/>
            </w:tblGrid>
            <w:tr w:rsidR="002E21E5" w:rsidRPr="00590BCF" w14:paraId="5E9DBB12" w14:textId="77777777" w:rsidTr="00A60BF7">
              <w:tc>
                <w:tcPr>
                  <w:tcW w:w="0" w:type="auto"/>
                  <w:hideMark/>
                </w:tcPr>
                <w:p w14:paraId="77710A22" w14:textId="77777777" w:rsidR="002E21E5" w:rsidRPr="00590BCF" w:rsidRDefault="002E21E5" w:rsidP="00A60BF7">
                  <w:pPr>
                    <w:jc w:val="center"/>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4"/>
                      <w:szCs w:val="24"/>
                      <w:lang w:eastAsia="uk-UA"/>
                      <w14:ligatures w14:val="none"/>
                    </w:rPr>
                    <w:t>Показники (шкали)</w:t>
                  </w:r>
                </w:p>
              </w:tc>
              <w:tc>
                <w:tcPr>
                  <w:tcW w:w="0" w:type="auto"/>
                  <w:hideMark/>
                </w:tcPr>
                <w:p w14:paraId="469EC378" w14:textId="77777777" w:rsidR="002E21E5" w:rsidRPr="00590BCF" w:rsidRDefault="002E21E5" w:rsidP="00A60BF7">
                  <w:pPr>
                    <w:jc w:val="center"/>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4"/>
                      <w:szCs w:val="24"/>
                      <w:lang w:eastAsia="uk-UA"/>
                      <w14:ligatures w14:val="none"/>
                    </w:rPr>
                    <w:t>Контрольна група (M ± SD)</w:t>
                  </w:r>
                </w:p>
              </w:tc>
              <w:tc>
                <w:tcPr>
                  <w:tcW w:w="0" w:type="auto"/>
                  <w:hideMark/>
                </w:tcPr>
                <w:p w14:paraId="53BDBC04" w14:textId="77777777" w:rsidR="002E21E5" w:rsidRPr="00590BCF" w:rsidRDefault="002E21E5" w:rsidP="00A60BF7">
                  <w:pPr>
                    <w:jc w:val="center"/>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4"/>
                      <w:szCs w:val="24"/>
                      <w:lang w:eastAsia="uk-UA"/>
                      <w14:ligatures w14:val="none"/>
                    </w:rPr>
                    <w:t>Експериментальна група (M ± SD)</w:t>
                  </w:r>
                </w:p>
              </w:tc>
              <w:tc>
                <w:tcPr>
                  <w:tcW w:w="0" w:type="auto"/>
                  <w:hideMark/>
                </w:tcPr>
                <w:p w14:paraId="30E2D519" w14:textId="77777777" w:rsidR="002E21E5" w:rsidRPr="00590BCF" w:rsidRDefault="002E21E5" w:rsidP="00A60BF7">
                  <w:pPr>
                    <w:jc w:val="center"/>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4"/>
                      <w:szCs w:val="24"/>
                      <w:lang w:eastAsia="uk-UA"/>
                      <w14:ligatures w14:val="none"/>
                    </w:rPr>
                    <w:t>t</w:t>
                  </w:r>
                </w:p>
              </w:tc>
              <w:tc>
                <w:tcPr>
                  <w:tcW w:w="0" w:type="auto"/>
                  <w:hideMark/>
                </w:tcPr>
                <w:p w14:paraId="0915EC4A" w14:textId="77777777" w:rsidR="002E21E5" w:rsidRPr="00590BCF" w:rsidRDefault="002E21E5" w:rsidP="00A60BF7">
                  <w:pPr>
                    <w:jc w:val="center"/>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4"/>
                      <w:szCs w:val="24"/>
                      <w:lang w:eastAsia="uk-UA"/>
                      <w14:ligatures w14:val="none"/>
                    </w:rPr>
                    <w:t>p</w:t>
                  </w:r>
                </w:p>
              </w:tc>
              <w:tc>
                <w:tcPr>
                  <w:tcW w:w="0" w:type="auto"/>
                  <w:hideMark/>
                </w:tcPr>
                <w:p w14:paraId="29167BF2" w14:textId="77777777" w:rsidR="002E21E5" w:rsidRPr="00590BCF" w:rsidRDefault="002E21E5" w:rsidP="00A60BF7">
                  <w:pPr>
                    <w:jc w:val="center"/>
                    <w:rPr>
                      <w:rFonts w:ascii="Times New Roman" w:eastAsia="Times New Roman" w:hAnsi="Times New Roman" w:cs="Times New Roman"/>
                      <w:b/>
                      <w:bCs/>
                      <w:kern w:val="0"/>
                      <w:sz w:val="24"/>
                      <w:szCs w:val="24"/>
                      <w:lang w:eastAsia="uk-UA"/>
                      <w14:ligatures w14:val="none"/>
                    </w:rPr>
                  </w:pPr>
                  <w:r w:rsidRPr="00590BCF">
                    <w:rPr>
                      <w:rFonts w:ascii="Times New Roman" w:eastAsia="Times New Roman" w:hAnsi="Times New Roman" w:cs="Times New Roman"/>
                      <w:b/>
                      <w:bCs/>
                      <w:kern w:val="0"/>
                      <w:sz w:val="24"/>
                      <w:szCs w:val="24"/>
                      <w:lang w:eastAsia="uk-UA"/>
                      <w14:ligatures w14:val="none"/>
                    </w:rPr>
                    <w:t>Тенденція</w:t>
                  </w:r>
                </w:p>
              </w:tc>
            </w:tr>
            <w:tr w:rsidR="002E21E5" w:rsidRPr="00590BCF" w14:paraId="661E1E62" w14:textId="77777777" w:rsidTr="00A60BF7">
              <w:tc>
                <w:tcPr>
                  <w:tcW w:w="0" w:type="auto"/>
                  <w:hideMark/>
                </w:tcPr>
                <w:p w14:paraId="641E784E"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1. MAS – ставлення до грошей</w:t>
                  </w:r>
                </w:p>
              </w:tc>
              <w:tc>
                <w:tcPr>
                  <w:tcW w:w="0" w:type="auto"/>
                  <w:hideMark/>
                </w:tcPr>
                <w:p w14:paraId="7FFA2F35"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3.42 ± 0.51</w:t>
                  </w:r>
                </w:p>
              </w:tc>
              <w:tc>
                <w:tcPr>
                  <w:tcW w:w="0" w:type="auto"/>
                  <w:hideMark/>
                </w:tcPr>
                <w:p w14:paraId="3BF21384"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3.88 ± 0.45</w:t>
                  </w:r>
                </w:p>
              </w:tc>
              <w:tc>
                <w:tcPr>
                  <w:tcW w:w="0" w:type="auto"/>
                  <w:hideMark/>
                </w:tcPr>
                <w:p w14:paraId="50E3942E"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3.12</w:t>
                  </w:r>
                </w:p>
              </w:tc>
              <w:tc>
                <w:tcPr>
                  <w:tcW w:w="0" w:type="auto"/>
                  <w:hideMark/>
                </w:tcPr>
                <w:p w14:paraId="45B891C3"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0.002</w:t>
                  </w:r>
                </w:p>
              </w:tc>
              <w:tc>
                <w:tcPr>
                  <w:tcW w:w="0" w:type="auto"/>
                  <w:hideMark/>
                </w:tcPr>
                <w:p w14:paraId="54BCB2A4"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покращення</w:t>
                  </w:r>
                </w:p>
              </w:tc>
            </w:tr>
            <w:tr w:rsidR="002E21E5" w:rsidRPr="00590BCF" w14:paraId="20D3F009" w14:textId="77777777" w:rsidTr="00A60BF7">
              <w:tc>
                <w:tcPr>
                  <w:tcW w:w="0" w:type="auto"/>
                  <w:hideMark/>
                </w:tcPr>
                <w:p w14:paraId="2C808984"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2. FSES – фінансова самоефективність</w:t>
                  </w:r>
                </w:p>
              </w:tc>
              <w:tc>
                <w:tcPr>
                  <w:tcW w:w="0" w:type="auto"/>
                  <w:hideMark/>
                </w:tcPr>
                <w:p w14:paraId="5A2866B7"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3.21 ± 0.59</w:t>
                  </w:r>
                </w:p>
              </w:tc>
              <w:tc>
                <w:tcPr>
                  <w:tcW w:w="0" w:type="auto"/>
                  <w:hideMark/>
                </w:tcPr>
                <w:p w14:paraId="5AF96B8C"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4.02 ± 0.47</w:t>
                  </w:r>
                </w:p>
              </w:tc>
              <w:tc>
                <w:tcPr>
                  <w:tcW w:w="0" w:type="auto"/>
                  <w:hideMark/>
                </w:tcPr>
                <w:p w14:paraId="2D9FB75F"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4.86</w:t>
                  </w:r>
                </w:p>
              </w:tc>
              <w:tc>
                <w:tcPr>
                  <w:tcW w:w="0" w:type="auto"/>
                  <w:hideMark/>
                </w:tcPr>
                <w:p w14:paraId="634A855C"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0.000</w:t>
                  </w:r>
                </w:p>
              </w:tc>
              <w:tc>
                <w:tcPr>
                  <w:tcW w:w="0" w:type="auto"/>
                  <w:hideMark/>
                </w:tcPr>
                <w:p w14:paraId="3CEB100F"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суттєве зростання</w:t>
                  </w:r>
                </w:p>
              </w:tc>
            </w:tr>
            <w:tr w:rsidR="002E21E5" w:rsidRPr="00590BCF" w14:paraId="36009CB5" w14:textId="77777777" w:rsidTr="00A60BF7">
              <w:tc>
                <w:tcPr>
                  <w:tcW w:w="0" w:type="auto"/>
                  <w:hideMark/>
                </w:tcPr>
                <w:p w14:paraId="7DAC41E9"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 Mini-FinLit – фінансова грамотність</w:t>
                  </w:r>
                </w:p>
              </w:tc>
              <w:tc>
                <w:tcPr>
                  <w:tcW w:w="0" w:type="auto"/>
                  <w:hideMark/>
                </w:tcPr>
                <w:p w14:paraId="54699422"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12.6 ± 3.2</w:t>
                  </w:r>
                </w:p>
              </w:tc>
              <w:tc>
                <w:tcPr>
                  <w:tcW w:w="0" w:type="auto"/>
                  <w:hideMark/>
                </w:tcPr>
                <w:p w14:paraId="7164CC5E"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15.9 ± 2.8</w:t>
                  </w:r>
                </w:p>
              </w:tc>
              <w:tc>
                <w:tcPr>
                  <w:tcW w:w="0" w:type="auto"/>
                  <w:hideMark/>
                </w:tcPr>
                <w:p w14:paraId="43012131"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4.15</w:t>
                  </w:r>
                </w:p>
              </w:tc>
              <w:tc>
                <w:tcPr>
                  <w:tcW w:w="0" w:type="auto"/>
                  <w:hideMark/>
                </w:tcPr>
                <w:p w14:paraId="1D633623"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0.001</w:t>
                  </w:r>
                </w:p>
              </w:tc>
              <w:tc>
                <w:tcPr>
                  <w:tcW w:w="0" w:type="auto"/>
                  <w:hideMark/>
                </w:tcPr>
                <w:p w14:paraId="02208E52"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покращення</w:t>
                  </w:r>
                </w:p>
              </w:tc>
            </w:tr>
            <w:tr w:rsidR="002E21E5" w:rsidRPr="00590BCF" w14:paraId="3FC79693" w14:textId="77777777" w:rsidTr="00A60BF7">
              <w:trPr>
                <w:trHeight w:val="427"/>
              </w:trPr>
              <w:tc>
                <w:tcPr>
                  <w:tcW w:w="0" w:type="auto"/>
                  <w:hideMark/>
                </w:tcPr>
                <w:p w14:paraId="50889915"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4. FOMO</w:t>
                  </w:r>
                </w:p>
              </w:tc>
              <w:tc>
                <w:tcPr>
                  <w:tcW w:w="0" w:type="auto"/>
                  <w:hideMark/>
                </w:tcPr>
                <w:p w14:paraId="2365967E"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3.91 ± 0.63</w:t>
                  </w:r>
                </w:p>
              </w:tc>
              <w:tc>
                <w:tcPr>
                  <w:tcW w:w="0" w:type="auto"/>
                  <w:hideMark/>
                </w:tcPr>
                <w:p w14:paraId="0B4B2DC7"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3.12 ± 0.54</w:t>
                  </w:r>
                </w:p>
              </w:tc>
              <w:tc>
                <w:tcPr>
                  <w:tcW w:w="0" w:type="auto"/>
                  <w:hideMark/>
                </w:tcPr>
                <w:p w14:paraId="5E27E224"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3.89</w:t>
                  </w:r>
                </w:p>
              </w:tc>
              <w:tc>
                <w:tcPr>
                  <w:tcW w:w="0" w:type="auto"/>
                  <w:hideMark/>
                </w:tcPr>
                <w:p w14:paraId="3B1B576B"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0.001</w:t>
                  </w:r>
                </w:p>
              </w:tc>
              <w:tc>
                <w:tcPr>
                  <w:tcW w:w="0" w:type="auto"/>
                  <w:hideMark/>
                </w:tcPr>
                <w:p w14:paraId="22F583A2"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зниження</w:t>
                  </w:r>
                </w:p>
              </w:tc>
            </w:tr>
            <w:tr w:rsidR="002E21E5" w:rsidRPr="00590BCF" w14:paraId="560A0552" w14:textId="77777777" w:rsidTr="00A60BF7">
              <w:tc>
                <w:tcPr>
                  <w:tcW w:w="0" w:type="auto"/>
                  <w:hideMark/>
                </w:tcPr>
                <w:p w14:paraId="66E84C22"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5. SMUIS – інтеграція соцмереж</w:t>
                  </w:r>
                </w:p>
              </w:tc>
              <w:tc>
                <w:tcPr>
                  <w:tcW w:w="0" w:type="auto"/>
                  <w:hideMark/>
                </w:tcPr>
                <w:p w14:paraId="78BDA02C"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3.75 ± 0.57</w:t>
                  </w:r>
                </w:p>
              </w:tc>
              <w:tc>
                <w:tcPr>
                  <w:tcW w:w="0" w:type="auto"/>
                  <w:hideMark/>
                </w:tcPr>
                <w:p w14:paraId="1DB6A070"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3.30 ± 0.51</w:t>
                  </w:r>
                </w:p>
              </w:tc>
              <w:tc>
                <w:tcPr>
                  <w:tcW w:w="0" w:type="auto"/>
                  <w:hideMark/>
                </w:tcPr>
                <w:p w14:paraId="0235A442"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2.98</w:t>
                  </w:r>
                </w:p>
              </w:tc>
              <w:tc>
                <w:tcPr>
                  <w:tcW w:w="0" w:type="auto"/>
                  <w:hideMark/>
                </w:tcPr>
                <w:p w14:paraId="5EEB3AF6"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0.004</w:t>
                  </w:r>
                </w:p>
              </w:tc>
              <w:tc>
                <w:tcPr>
                  <w:tcW w:w="0" w:type="auto"/>
                  <w:hideMark/>
                </w:tcPr>
                <w:p w14:paraId="0141D80C"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зменшення залежності</w:t>
                  </w:r>
                </w:p>
              </w:tc>
            </w:tr>
            <w:tr w:rsidR="002E21E5" w:rsidRPr="00590BCF" w14:paraId="39601ECE" w14:textId="77777777" w:rsidTr="00A60BF7">
              <w:tc>
                <w:tcPr>
                  <w:tcW w:w="0" w:type="auto"/>
                  <w:hideMark/>
                </w:tcPr>
                <w:p w14:paraId="597B0723"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6. GRiPS – схильність до ризику</w:t>
                  </w:r>
                </w:p>
              </w:tc>
              <w:tc>
                <w:tcPr>
                  <w:tcW w:w="0" w:type="auto"/>
                  <w:hideMark/>
                </w:tcPr>
                <w:p w14:paraId="5FCDA1AE"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3.48 ± 0.49</w:t>
                  </w:r>
                </w:p>
              </w:tc>
              <w:tc>
                <w:tcPr>
                  <w:tcW w:w="0" w:type="auto"/>
                  <w:hideMark/>
                </w:tcPr>
                <w:p w14:paraId="6EC0737D"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3.11 ± 0.46</w:t>
                  </w:r>
                </w:p>
              </w:tc>
              <w:tc>
                <w:tcPr>
                  <w:tcW w:w="0" w:type="auto"/>
                  <w:hideMark/>
                </w:tcPr>
                <w:p w14:paraId="681B7619"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2.77</w:t>
                  </w:r>
                </w:p>
              </w:tc>
              <w:tc>
                <w:tcPr>
                  <w:tcW w:w="0" w:type="auto"/>
                  <w:hideMark/>
                </w:tcPr>
                <w:p w14:paraId="008E884F"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0.007</w:t>
                  </w:r>
                </w:p>
              </w:tc>
              <w:tc>
                <w:tcPr>
                  <w:tcW w:w="0" w:type="auto"/>
                  <w:hideMark/>
                </w:tcPr>
                <w:p w14:paraId="770FEF66" w14:textId="77777777" w:rsidR="002E21E5" w:rsidRPr="00590BCF" w:rsidRDefault="002E21E5" w:rsidP="00A60BF7">
                  <w:pPr>
                    <w:rPr>
                      <w:rFonts w:ascii="Times New Roman" w:eastAsia="Times New Roman" w:hAnsi="Times New Roman" w:cs="Times New Roman"/>
                      <w:kern w:val="0"/>
                      <w:sz w:val="24"/>
                      <w:szCs w:val="24"/>
                      <w:lang w:eastAsia="uk-UA"/>
                      <w14:ligatures w14:val="none"/>
                    </w:rPr>
                  </w:pPr>
                  <w:r w:rsidRPr="00590BCF">
                    <w:rPr>
                      <w:rFonts w:ascii="Times New Roman" w:eastAsia="Times New Roman" w:hAnsi="Times New Roman" w:cs="Times New Roman"/>
                      <w:kern w:val="0"/>
                      <w:sz w:val="24"/>
                      <w:szCs w:val="24"/>
                      <w:lang w:eastAsia="uk-UA"/>
                      <w14:ligatures w14:val="none"/>
                    </w:rPr>
                    <w:t>помірне зниження</w:t>
                  </w:r>
                </w:p>
              </w:tc>
            </w:tr>
          </w:tbl>
          <w:p w14:paraId="378AA8DE" w14:textId="77777777" w:rsidR="002E21E5" w:rsidRDefault="002E21E5" w:rsidP="00A60BF7"/>
        </w:tc>
      </w:tr>
    </w:tbl>
    <w:p w14:paraId="224C1CD7" w14:textId="77777777" w:rsidR="002E21E5" w:rsidRDefault="002E21E5" w:rsidP="002E21E5">
      <w:pPr>
        <w:spacing w:line="360" w:lineRule="auto"/>
        <w:jc w:val="both"/>
        <w:rPr>
          <w:rFonts w:ascii="Times New Roman" w:hAnsi="Times New Roman" w:cs="Times New Roman"/>
          <w:sz w:val="28"/>
          <w:szCs w:val="28"/>
        </w:rPr>
      </w:pPr>
    </w:p>
    <w:p w14:paraId="5CFB188E"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Як видно з таблиці 3.1, після впровадження програми в експериментальній групі спостерігається позитивна динаміка за всіма ключовими показниками. Найбільше зростання зафіксовано у рівнях фінансової самоефективності (t = 4.86; p &lt; 0.001) та фінансової грамотності (t = 4.15; p &lt; 0.01). Це свідчить про формування у підлітків більшої впевненості у власних фінансових рішеннях, а також про розширення знань у сфері управління особистими фінансами.</w:t>
      </w:r>
    </w:p>
    <w:p w14:paraId="27E9DF1F" w14:textId="77777777" w:rsidR="002E21E5" w:rsidRDefault="002E21E5" w:rsidP="002E21E5">
      <w:pPr>
        <w:spacing w:line="360" w:lineRule="auto"/>
        <w:ind w:firstLine="720"/>
        <w:jc w:val="both"/>
        <w:rPr>
          <w:rFonts w:ascii="Times New Roman" w:hAnsi="Times New Roman" w:cs="Times New Roman"/>
          <w:sz w:val="28"/>
          <w:szCs w:val="28"/>
        </w:rPr>
      </w:pPr>
      <w:r w:rsidRPr="006F0AE8">
        <w:rPr>
          <w:rFonts w:ascii="Times New Roman" w:hAnsi="Times New Roman" w:cs="Times New Roman"/>
          <w:sz w:val="28"/>
          <w:szCs w:val="28"/>
        </w:rPr>
        <w:t>Для більшої наочності отриманих результатів після обробки даних таблиці 3.1 було побудовано порівняльну діаграму (рис. 3.1), яка демонструє загальну динаміку змін рівня економічної соціалізації молоді. Графік дозволяє візуально оцінити співвідношення показників до та після формувального експерименту, а також визначити напрямок і силу змін, зафіксованих у досліджуваній вибірці.</w:t>
      </w:r>
    </w:p>
    <w:p w14:paraId="52217271"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510B507" wp14:editId="3CFD8CA2">
            <wp:extent cx="5486400" cy="2352675"/>
            <wp:effectExtent l="0" t="0" r="0" b="9525"/>
            <wp:docPr id="1269722708"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302C25" w14:textId="77777777" w:rsidR="002E21E5" w:rsidRDefault="002E21E5" w:rsidP="002E21E5">
      <w:pPr>
        <w:spacing w:line="360" w:lineRule="auto"/>
        <w:jc w:val="both"/>
        <w:rPr>
          <w:rFonts w:ascii="Times New Roman" w:hAnsi="Times New Roman" w:cs="Times New Roman"/>
          <w:sz w:val="28"/>
          <w:szCs w:val="28"/>
        </w:rPr>
      </w:pPr>
      <w:r w:rsidRPr="006F0AE8">
        <w:rPr>
          <w:rFonts w:ascii="Times New Roman" w:hAnsi="Times New Roman" w:cs="Times New Roman"/>
          <w:sz w:val="28"/>
          <w:szCs w:val="28"/>
        </w:rPr>
        <w:t>Рис</w:t>
      </w:r>
      <w:r w:rsidRPr="006F0AE8">
        <w:t xml:space="preserve">. </w:t>
      </w:r>
      <w:r w:rsidRPr="006F0AE8">
        <w:rPr>
          <w:rFonts w:ascii="Times New Roman" w:hAnsi="Times New Roman" w:cs="Times New Roman"/>
          <w:sz w:val="28"/>
          <w:szCs w:val="28"/>
        </w:rPr>
        <w:t>3.1. Порівняння рівня економічної соціалізації молоді до та після формувального етапу дослідження</w:t>
      </w:r>
      <w:r>
        <w:rPr>
          <w:rFonts w:ascii="Times New Roman" w:hAnsi="Times New Roman" w:cs="Times New Roman"/>
          <w:sz w:val="28"/>
          <w:szCs w:val="28"/>
        </w:rPr>
        <w:tab/>
      </w:r>
    </w:p>
    <w:p w14:paraId="1B1A7224" w14:textId="77777777" w:rsidR="002E21E5" w:rsidRDefault="002E21E5" w:rsidP="002E21E5">
      <w:pPr>
        <w:spacing w:line="360" w:lineRule="auto"/>
        <w:ind w:firstLine="720"/>
        <w:jc w:val="both"/>
        <w:rPr>
          <w:rFonts w:ascii="Times New Roman" w:hAnsi="Times New Roman" w:cs="Times New Roman"/>
          <w:sz w:val="28"/>
          <w:szCs w:val="28"/>
        </w:rPr>
      </w:pPr>
      <w:r w:rsidRPr="006F0AE8">
        <w:rPr>
          <w:rFonts w:ascii="Times New Roman" w:hAnsi="Times New Roman" w:cs="Times New Roman"/>
          <w:sz w:val="28"/>
          <w:szCs w:val="28"/>
        </w:rPr>
        <w:t>Аналіз діаграми (рис. 3.1) показує, що після впровадження програми «Цифрова фінансова грамотність 9.0» спостерігається помітне підвищення рівня економічної соціалізації молоді за всіма основними показниками. Зростання продемонстрували такі параметри, як базові економічні знання, уміння застосовувати фінансову інформацію, рівень самостійності у прийнятті економічних рішень та сформованість економічної мотивації. Візуальна динаміка також підтверджує, що якісні зміни охоплюють не лише когнітивну складову, а й поведінкові та емоційно-оцінні аспекти економічної активності.</w:t>
      </w:r>
    </w:p>
    <w:p w14:paraId="60999BBA"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Показники за шкалою ставлення до грошей (MAS) також суттєво зросли (t = 3.12; p &lt; 0.01), що відображає зміни у сприйнятті цінності праці, ощадності та раціонального споживання. Це узгоджується з висновками В.В. Москаленко [7], яка зазначає, що період ранньої юності є чутливим до формування економічних переконань та установок.</w:t>
      </w:r>
    </w:p>
    <w:p w14:paraId="7FF827CD" w14:textId="37BB637F"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Водночас спостерігається зниження рівнів FOMO (t = 3.89; p &lt; 0.01) та інтеграції соцмереж (SMUIS) (t = 2.98; p &lt; 0.01), що свідчить про посилення саморегуляції в цифровому середовищі. Аналогічні закономірності описують Przybylski та співавт. [</w:t>
      </w:r>
      <w:r w:rsidR="003325FE">
        <w:rPr>
          <w:rFonts w:ascii="Times New Roman" w:hAnsi="Times New Roman" w:cs="Times New Roman"/>
          <w:sz w:val="28"/>
          <w:szCs w:val="28"/>
        </w:rPr>
        <w:t>99</w:t>
      </w:r>
      <w:r w:rsidRPr="00590BCF">
        <w:rPr>
          <w:rFonts w:ascii="Times New Roman" w:hAnsi="Times New Roman" w:cs="Times New Roman"/>
          <w:sz w:val="28"/>
          <w:szCs w:val="28"/>
        </w:rPr>
        <w:t>], наголошуючи, що контроль FOMO є ознакою зрілості цифрової ідентичності.</w:t>
      </w:r>
    </w:p>
    <w:p w14:paraId="6E1BDFA0" w14:textId="6ACAF018"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lastRenderedPageBreak/>
        <w:t xml:space="preserve">Зниження показників схильності до ризику (GRiPS) (t = 2.77; p &lt; 0.01) демонструє розвиток усвідомленої економічної поведінки, що узгоджується з результатами </w:t>
      </w:r>
      <w:r w:rsidR="00274A98">
        <w:rPr>
          <w:rFonts w:ascii="Times New Roman" w:hAnsi="Times New Roman" w:cs="Times New Roman"/>
          <w:sz w:val="28"/>
          <w:szCs w:val="28"/>
        </w:rPr>
        <w:t xml:space="preserve">Т. </w:t>
      </w:r>
      <w:r w:rsidRPr="00590BCF">
        <w:rPr>
          <w:rFonts w:ascii="Times New Roman" w:hAnsi="Times New Roman" w:cs="Times New Roman"/>
          <w:sz w:val="28"/>
          <w:szCs w:val="28"/>
        </w:rPr>
        <w:t>Zaleskiewicz [</w:t>
      </w:r>
      <w:r w:rsidR="003325FE">
        <w:rPr>
          <w:rFonts w:ascii="Times New Roman" w:hAnsi="Times New Roman" w:cs="Times New Roman"/>
          <w:sz w:val="28"/>
          <w:szCs w:val="28"/>
        </w:rPr>
        <w:t>115</w:t>
      </w:r>
      <w:r w:rsidRPr="00590BCF">
        <w:rPr>
          <w:rFonts w:ascii="Times New Roman" w:hAnsi="Times New Roman" w:cs="Times New Roman"/>
          <w:sz w:val="28"/>
          <w:szCs w:val="28"/>
        </w:rPr>
        <w:t>]. У контрольній групі істотних змін не виявлено (p &gt; 0.05), що підтверджує ефективність реалізованої програми.</w:t>
      </w:r>
    </w:p>
    <w:p w14:paraId="3E5EFC94" w14:textId="1BF4DA5E" w:rsidR="002E21E5" w:rsidRDefault="009E1ACB" w:rsidP="002E2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w:t>
      </w:r>
      <w:r w:rsidR="002E21E5" w:rsidRPr="00590BCF">
        <w:rPr>
          <w:rFonts w:ascii="Times New Roman" w:hAnsi="Times New Roman" w:cs="Times New Roman"/>
          <w:sz w:val="28"/>
          <w:szCs w:val="28"/>
        </w:rPr>
        <w:t>тримані дані підтверджують, що розвиток фінансової грамотності та економічних установок у молоді значною мірою визначається поєднанням когнітивного навчання з формуванням цифрової саморегуляції [</w:t>
      </w:r>
      <w:r w:rsidR="003325FE">
        <w:rPr>
          <w:rFonts w:ascii="Times New Roman" w:hAnsi="Times New Roman" w:cs="Times New Roman"/>
          <w:sz w:val="28"/>
          <w:szCs w:val="28"/>
        </w:rPr>
        <w:t>94</w:t>
      </w:r>
      <w:r w:rsidR="002E21E5" w:rsidRPr="00590BCF">
        <w:rPr>
          <w:rFonts w:ascii="Times New Roman" w:hAnsi="Times New Roman" w:cs="Times New Roman"/>
          <w:sz w:val="28"/>
          <w:szCs w:val="28"/>
        </w:rPr>
        <w:t xml:space="preserve">; </w:t>
      </w:r>
      <w:r w:rsidR="003325FE">
        <w:rPr>
          <w:rFonts w:ascii="Times New Roman" w:hAnsi="Times New Roman" w:cs="Times New Roman"/>
          <w:sz w:val="28"/>
          <w:szCs w:val="28"/>
        </w:rPr>
        <w:t>62</w:t>
      </w:r>
      <w:r w:rsidR="002E21E5" w:rsidRPr="00590BCF">
        <w:rPr>
          <w:rFonts w:ascii="Times New Roman" w:hAnsi="Times New Roman" w:cs="Times New Roman"/>
          <w:sz w:val="28"/>
          <w:szCs w:val="28"/>
        </w:rPr>
        <w:t xml:space="preserve">]. </w:t>
      </w:r>
    </w:p>
    <w:p w14:paraId="5D0C928E" w14:textId="4CB83DDC" w:rsidR="002E21E5" w:rsidRPr="00590BCF"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Цифровізація економічної соціалізації має двоїстий характер: вона створює можливості для самоосвіти та розвитку компетентностей, але одночасно підвищує ризик інформаційного перенавантаження і FOMO [</w:t>
      </w:r>
      <w:r w:rsidR="003325FE">
        <w:rPr>
          <w:rFonts w:ascii="Times New Roman" w:hAnsi="Times New Roman" w:cs="Times New Roman"/>
          <w:sz w:val="28"/>
          <w:szCs w:val="28"/>
        </w:rPr>
        <w:t>56</w:t>
      </w:r>
      <w:r w:rsidRPr="00590BCF">
        <w:rPr>
          <w:rFonts w:ascii="Times New Roman" w:hAnsi="Times New Roman" w:cs="Times New Roman"/>
          <w:sz w:val="28"/>
          <w:szCs w:val="28"/>
        </w:rPr>
        <w:t xml:space="preserve">; </w:t>
      </w:r>
      <w:r w:rsidR="003325FE">
        <w:rPr>
          <w:rFonts w:ascii="Times New Roman" w:hAnsi="Times New Roman" w:cs="Times New Roman"/>
          <w:sz w:val="28"/>
          <w:szCs w:val="28"/>
        </w:rPr>
        <w:t>105</w:t>
      </w:r>
      <w:r w:rsidRPr="00590BCF">
        <w:rPr>
          <w:rFonts w:ascii="Times New Roman" w:hAnsi="Times New Roman" w:cs="Times New Roman"/>
          <w:sz w:val="28"/>
          <w:szCs w:val="28"/>
        </w:rPr>
        <w:t>].</w:t>
      </w:r>
    </w:p>
    <w:p w14:paraId="465F34CA"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Рівень економічної соціалізації молоді після впровадження програми помітно зріс — особливо у сферах самоефективності та фінансової грамотності.</w:t>
      </w:r>
    </w:p>
    <w:p w14:paraId="4D79161A"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Виявлено зменшення цифрової залежності та емоційної імпульсивності (FOMO, SMUIS), що вказує на розвиток саморегуляції у цифровому просторі.</w:t>
      </w:r>
    </w:p>
    <w:p w14:paraId="3951D2CA"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Отримані результати підтверджують ефективність інтеграції елементів цифрової освіти у процес економічної соціалізації та можливість їх використання у шкільній практиці.</w:t>
      </w:r>
    </w:p>
    <w:p w14:paraId="13106614" w14:textId="77777777" w:rsidR="002E21E5" w:rsidRDefault="002E21E5" w:rsidP="002E21E5">
      <w:pPr>
        <w:spacing w:line="360" w:lineRule="auto"/>
        <w:ind w:firstLine="720"/>
        <w:jc w:val="both"/>
        <w:rPr>
          <w:rFonts w:ascii="Times New Roman" w:hAnsi="Times New Roman" w:cs="Times New Roman"/>
          <w:sz w:val="28"/>
          <w:szCs w:val="28"/>
        </w:rPr>
      </w:pPr>
    </w:p>
    <w:p w14:paraId="7728C6CF" w14:textId="77777777" w:rsidR="002E21E5" w:rsidRDefault="002E21E5" w:rsidP="002E21E5">
      <w:pPr>
        <w:spacing w:line="360" w:lineRule="auto"/>
        <w:ind w:firstLine="720"/>
        <w:jc w:val="both"/>
        <w:rPr>
          <w:rFonts w:ascii="Times New Roman" w:hAnsi="Times New Roman" w:cs="Times New Roman"/>
          <w:sz w:val="28"/>
          <w:szCs w:val="28"/>
        </w:rPr>
      </w:pPr>
    </w:p>
    <w:p w14:paraId="725FE038" w14:textId="77777777" w:rsidR="002E21E5" w:rsidRDefault="002E21E5" w:rsidP="002E21E5">
      <w:pPr>
        <w:spacing w:line="360" w:lineRule="auto"/>
        <w:ind w:firstLine="720"/>
        <w:jc w:val="both"/>
        <w:rPr>
          <w:rFonts w:ascii="Times New Roman" w:hAnsi="Times New Roman" w:cs="Times New Roman"/>
          <w:sz w:val="28"/>
          <w:szCs w:val="28"/>
        </w:rPr>
      </w:pPr>
    </w:p>
    <w:p w14:paraId="6329A945" w14:textId="77777777" w:rsidR="002E21E5" w:rsidRDefault="002E21E5" w:rsidP="002E21E5">
      <w:pPr>
        <w:spacing w:line="360" w:lineRule="auto"/>
        <w:ind w:firstLine="720"/>
        <w:jc w:val="both"/>
        <w:rPr>
          <w:rFonts w:ascii="Times New Roman" w:hAnsi="Times New Roman" w:cs="Times New Roman"/>
          <w:sz w:val="28"/>
          <w:szCs w:val="28"/>
        </w:rPr>
      </w:pPr>
    </w:p>
    <w:p w14:paraId="504FAFAE" w14:textId="77777777" w:rsidR="002E21E5" w:rsidRDefault="002E21E5" w:rsidP="002E21E5">
      <w:pPr>
        <w:spacing w:line="360" w:lineRule="auto"/>
        <w:ind w:firstLine="720"/>
        <w:jc w:val="both"/>
        <w:rPr>
          <w:rFonts w:ascii="Times New Roman" w:hAnsi="Times New Roman" w:cs="Times New Roman"/>
          <w:sz w:val="28"/>
          <w:szCs w:val="28"/>
        </w:rPr>
      </w:pPr>
    </w:p>
    <w:p w14:paraId="1C138A78" w14:textId="77777777" w:rsidR="002E21E5" w:rsidRDefault="002E21E5" w:rsidP="002E21E5">
      <w:pPr>
        <w:spacing w:line="360" w:lineRule="auto"/>
        <w:ind w:firstLine="720"/>
        <w:jc w:val="both"/>
        <w:rPr>
          <w:rFonts w:ascii="Times New Roman" w:hAnsi="Times New Roman" w:cs="Times New Roman"/>
          <w:sz w:val="28"/>
          <w:szCs w:val="28"/>
        </w:rPr>
      </w:pPr>
    </w:p>
    <w:p w14:paraId="34B3D26B" w14:textId="0BBCF6E8" w:rsidR="002E21E5" w:rsidRPr="00590BCF"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b/>
          <w:bCs/>
          <w:sz w:val="28"/>
          <w:szCs w:val="28"/>
        </w:rPr>
        <w:lastRenderedPageBreak/>
        <w:t xml:space="preserve">3.2. </w:t>
      </w:r>
      <w:bookmarkStart w:id="34" w:name="_Hlk214774474"/>
      <w:r w:rsidRPr="00590BCF">
        <w:rPr>
          <w:rFonts w:ascii="Times New Roman" w:hAnsi="Times New Roman" w:cs="Times New Roman"/>
          <w:b/>
          <w:bCs/>
          <w:sz w:val="28"/>
          <w:szCs w:val="28"/>
        </w:rPr>
        <w:t>Психологічні особливості економічної поведінки молоді в цифровому середовищі</w:t>
      </w:r>
      <w:bookmarkEnd w:id="34"/>
    </w:p>
    <w:p w14:paraId="719C2EE1" w14:textId="77777777" w:rsidR="002E21E5" w:rsidRPr="00590BCF"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Сучасне цифрове середовище формує нові умови для економічної поведінки молоді. Соціальні мережі, онлайн-платформи, мобільні фінансові застосунки та цифровий контент стають важливими агентами економічної соціалізації, змінюючи способи сприйняття праці, грошей, ризику та споживання. Психологічний аналіз результатів дослідження показав, що цифровізація значно впливає на формування емоційно-мотиваційної та поведінкової складових економічної соціалізації.</w:t>
      </w:r>
    </w:p>
    <w:p w14:paraId="0FBF700B" w14:textId="77777777" w:rsidR="002E21E5" w:rsidRPr="00590BCF"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Для визначення цих особливостей було використано три шкали: FOMO (страх пропустити важливе), SMUIS (інтеграція соціальних мереж) і GRiPS (схильність до ризику). Ці показники відображають рівень емоційного залучення в онлайн-середовище, ступінь залежності від соціального схвалення та готовність до економічно ризикованих рішень.</w:t>
      </w:r>
    </w:p>
    <w:p w14:paraId="3E3A04AD" w14:textId="77777777" w:rsidR="002E21E5" w:rsidRDefault="002E21E5" w:rsidP="002E21E5">
      <w:pPr>
        <w:spacing w:line="360" w:lineRule="auto"/>
        <w:ind w:firstLine="720"/>
        <w:jc w:val="both"/>
        <w:rPr>
          <w:rFonts w:ascii="Times New Roman" w:hAnsi="Times New Roman" w:cs="Times New Roman"/>
          <w:sz w:val="28"/>
          <w:szCs w:val="28"/>
        </w:rPr>
      </w:pPr>
      <w:r w:rsidRPr="00590BCF">
        <w:rPr>
          <w:rFonts w:ascii="Times New Roman" w:hAnsi="Times New Roman" w:cs="Times New Roman"/>
          <w:sz w:val="28"/>
          <w:szCs w:val="28"/>
        </w:rPr>
        <w:t>Порівняльні результати подано в таблиці 3.2.</w:t>
      </w:r>
    </w:p>
    <w:p w14:paraId="52D240E8"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Таблиця 3.2</w:t>
      </w:r>
      <w:r>
        <w:rPr>
          <w:rFonts w:ascii="Times New Roman" w:hAnsi="Times New Roman" w:cs="Times New Roman"/>
          <w:sz w:val="28"/>
          <w:szCs w:val="28"/>
        </w:rPr>
        <w:t xml:space="preserve"> «</w:t>
      </w:r>
      <w:r w:rsidRPr="00533A3E">
        <w:rPr>
          <w:rFonts w:ascii="Times New Roman" w:hAnsi="Times New Roman" w:cs="Times New Roman"/>
          <w:sz w:val="28"/>
          <w:szCs w:val="28"/>
        </w:rPr>
        <w:t>Психологічні характеристики економічної поведінки молоді в цифровому середовищі</w:t>
      </w:r>
      <w:r>
        <w:rPr>
          <w:rFonts w:ascii="Times New Roman" w:hAnsi="Times New Roman" w:cs="Times New Roman"/>
          <w:sz w:val="28"/>
          <w:szCs w:val="28"/>
        </w:rPr>
        <w:t>»</w:t>
      </w:r>
      <w:r w:rsidRPr="00533A3E">
        <w:rPr>
          <w:rFonts w:ascii="Times New Roman" w:hAnsi="Times New Roman" w:cs="Times New Roman"/>
          <w:sz w:val="28"/>
          <w:szCs w:val="28"/>
        </w:rPr>
        <w:t>(n = 146)</w:t>
      </w:r>
    </w:p>
    <w:tbl>
      <w:tblPr>
        <w:tblStyle w:val="ae"/>
        <w:tblW w:w="0" w:type="auto"/>
        <w:tblLook w:val="04A0" w:firstRow="1" w:lastRow="0" w:firstColumn="1" w:lastColumn="0" w:noHBand="0" w:noVBand="1"/>
      </w:tblPr>
      <w:tblGrid>
        <w:gridCol w:w="9345"/>
      </w:tblGrid>
      <w:tr w:rsidR="002E21E5" w14:paraId="1FE4CEC0" w14:textId="77777777" w:rsidTr="00A60BF7">
        <w:tc>
          <w:tcPr>
            <w:tcW w:w="9345" w:type="dxa"/>
          </w:tcPr>
          <w:tbl>
            <w:tblPr>
              <w:tblStyle w:val="ae"/>
              <w:tblW w:w="0" w:type="auto"/>
              <w:tblLook w:val="04A0" w:firstRow="1" w:lastRow="0" w:firstColumn="1" w:lastColumn="0" w:noHBand="0" w:noVBand="1"/>
            </w:tblPr>
            <w:tblGrid>
              <w:gridCol w:w="1878"/>
              <w:gridCol w:w="1818"/>
              <w:gridCol w:w="2582"/>
              <w:gridCol w:w="636"/>
              <w:gridCol w:w="756"/>
              <w:gridCol w:w="1449"/>
            </w:tblGrid>
            <w:tr w:rsidR="002E21E5" w:rsidRPr="00533A3E" w14:paraId="63605E76" w14:textId="77777777" w:rsidTr="00A60BF7">
              <w:tc>
                <w:tcPr>
                  <w:tcW w:w="0" w:type="auto"/>
                  <w:hideMark/>
                </w:tcPr>
                <w:p w14:paraId="6710D8E0" w14:textId="77777777" w:rsidR="002E21E5" w:rsidRPr="00533A3E" w:rsidRDefault="002E21E5" w:rsidP="00A60BF7">
                  <w:pPr>
                    <w:jc w:val="center"/>
                    <w:rPr>
                      <w:rFonts w:ascii="Times New Roman" w:eastAsia="Times New Roman" w:hAnsi="Times New Roman" w:cs="Times New Roman"/>
                      <w:b/>
                      <w:bCs/>
                      <w:kern w:val="0"/>
                      <w:sz w:val="24"/>
                      <w:szCs w:val="24"/>
                      <w:lang w:eastAsia="uk-UA"/>
                      <w14:ligatures w14:val="none"/>
                    </w:rPr>
                  </w:pPr>
                  <w:r w:rsidRPr="00533A3E">
                    <w:rPr>
                      <w:rFonts w:ascii="Times New Roman" w:eastAsia="Times New Roman" w:hAnsi="Times New Roman" w:cs="Times New Roman"/>
                      <w:b/>
                      <w:bCs/>
                      <w:kern w:val="0"/>
                      <w:sz w:val="24"/>
                      <w:szCs w:val="24"/>
                      <w:lang w:eastAsia="uk-UA"/>
                      <w14:ligatures w14:val="none"/>
                    </w:rPr>
                    <w:t>Показники</w:t>
                  </w:r>
                </w:p>
              </w:tc>
              <w:tc>
                <w:tcPr>
                  <w:tcW w:w="0" w:type="auto"/>
                  <w:hideMark/>
                </w:tcPr>
                <w:p w14:paraId="0C5CE5FD" w14:textId="77777777" w:rsidR="002E21E5" w:rsidRPr="00533A3E" w:rsidRDefault="002E21E5" w:rsidP="00A60BF7">
                  <w:pPr>
                    <w:jc w:val="center"/>
                    <w:rPr>
                      <w:rFonts w:ascii="Times New Roman" w:eastAsia="Times New Roman" w:hAnsi="Times New Roman" w:cs="Times New Roman"/>
                      <w:b/>
                      <w:bCs/>
                      <w:kern w:val="0"/>
                      <w:sz w:val="24"/>
                      <w:szCs w:val="24"/>
                      <w:lang w:eastAsia="uk-UA"/>
                      <w14:ligatures w14:val="none"/>
                    </w:rPr>
                  </w:pPr>
                  <w:r w:rsidRPr="00533A3E">
                    <w:rPr>
                      <w:rFonts w:ascii="Times New Roman" w:eastAsia="Times New Roman" w:hAnsi="Times New Roman" w:cs="Times New Roman"/>
                      <w:b/>
                      <w:bCs/>
                      <w:kern w:val="0"/>
                      <w:sz w:val="24"/>
                      <w:szCs w:val="24"/>
                      <w:lang w:eastAsia="uk-UA"/>
                      <w14:ligatures w14:val="none"/>
                    </w:rPr>
                    <w:t>Контрольна група (M ± SD)</w:t>
                  </w:r>
                </w:p>
              </w:tc>
              <w:tc>
                <w:tcPr>
                  <w:tcW w:w="0" w:type="auto"/>
                  <w:hideMark/>
                </w:tcPr>
                <w:p w14:paraId="62EFE1DE" w14:textId="77777777" w:rsidR="002E21E5" w:rsidRPr="00533A3E" w:rsidRDefault="002E21E5" w:rsidP="00A60BF7">
                  <w:pPr>
                    <w:jc w:val="center"/>
                    <w:rPr>
                      <w:rFonts w:ascii="Times New Roman" w:eastAsia="Times New Roman" w:hAnsi="Times New Roman" w:cs="Times New Roman"/>
                      <w:b/>
                      <w:bCs/>
                      <w:kern w:val="0"/>
                      <w:sz w:val="24"/>
                      <w:szCs w:val="24"/>
                      <w:lang w:eastAsia="uk-UA"/>
                      <w14:ligatures w14:val="none"/>
                    </w:rPr>
                  </w:pPr>
                  <w:r w:rsidRPr="00533A3E">
                    <w:rPr>
                      <w:rFonts w:ascii="Times New Roman" w:eastAsia="Times New Roman" w:hAnsi="Times New Roman" w:cs="Times New Roman"/>
                      <w:b/>
                      <w:bCs/>
                      <w:kern w:val="0"/>
                      <w:sz w:val="24"/>
                      <w:szCs w:val="24"/>
                      <w:lang w:eastAsia="uk-UA"/>
                      <w14:ligatures w14:val="none"/>
                    </w:rPr>
                    <w:t>Експериментальна група (M ± SD)</w:t>
                  </w:r>
                </w:p>
              </w:tc>
              <w:tc>
                <w:tcPr>
                  <w:tcW w:w="0" w:type="auto"/>
                  <w:hideMark/>
                </w:tcPr>
                <w:p w14:paraId="27B8DC04" w14:textId="77777777" w:rsidR="002E21E5" w:rsidRPr="00533A3E" w:rsidRDefault="002E21E5" w:rsidP="00A60BF7">
                  <w:pPr>
                    <w:jc w:val="center"/>
                    <w:rPr>
                      <w:rFonts w:ascii="Times New Roman" w:eastAsia="Times New Roman" w:hAnsi="Times New Roman" w:cs="Times New Roman"/>
                      <w:b/>
                      <w:bCs/>
                      <w:kern w:val="0"/>
                      <w:sz w:val="24"/>
                      <w:szCs w:val="24"/>
                      <w:lang w:eastAsia="uk-UA"/>
                      <w14:ligatures w14:val="none"/>
                    </w:rPr>
                  </w:pPr>
                  <w:r w:rsidRPr="00533A3E">
                    <w:rPr>
                      <w:rFonts w:ascii="Times New Roman" w:eastAsia="Times New Roman" w:hAnsi="Times New Roman" w:cs="Times New Roman"/>
                      <w:b/>
                      <w:bCs/>
                      <w:kern w:val="0"/>
                      <w:sz w:val="24"/>
                      <w:szCs w:val="24"/>
                      <w:lang w:eastAsia="uk-UA"/>
                      <w14:ligatures w14:val="none"/>
                    </w:rPr>
                    <w:t>t</w:t>
                  </w:r>
                </w:p>
              </w:tc>
              <w:tc>
                <w:tcPr>
                  <w:tcW w:w="0" w:type="auto"/>
                  <w:hideMark/>
                </w:tcPr>
                <w:p w14:paraId="79DD3B2C" w14:textId="77777777" w:rsidR="002E21E5" w:rsidRPr="00533A3E" w:rsidRDefault="002E21E5" w:rsidP="00A60BF7">
                  <w:pPr>
                    <w:jc w:val="center"/>
                    <w:rPr>
                      <w:rFonts w:ascii="Times New Roman" w:eastAsia="Times New Roman" w:hAnsi="Times New Roman" w:cs="Times New Roman"/>
                      <w:b/>
                      <w:bCs/>
                      <w:kern w:val="0"/>
                      <w:sz w:val="24"/>
                      <w:szCs w:val="24"/>
                      <w:lang w:eastAsia="uk-UA"/>
                      <w14:ligatures w14:val="none"/>
                    </w:rPr>
                  </w:pPr>
                  <w:r w:rsidRPr="00533A3E">
                    <w:rPr>
                      <w:rFonts w:ascii="Times New Roman" w:eastAsia="Times New Roman" w:hAnsi="Times New Roman" w:cs="Times New Roman"/>
                      <w:b/>
                      <w:bCs/>
                      <w:kern w:val="0"/>
                      <w:sz w:val="24"/>
                      <w:szCs w:val="24"/>
                      <w:lang w:eastAsia="uk-UA"/>
                      <w14:ligatures w14:val="none"/>
                    </w:rPr>
                    <w:t>p</w:t>
                  </w:r>
                </w:p>
              </w:tc>
              <w:tc>
                <w:tcPr>
                  <w:tcW w:w="0" w:type="auto"/>
                  <w:hideMark/>
                </w:tcPr>
                <w:p w14:paraId="37341041" w14:textId="77777777" w:rsidR="002E21E5" w:rsidRPr="00533A3E" w:rsidRDefault="002E21E5" w:rsidP="00A60BF7">
                  <w:pPr>
                    <w:jc w:val="center"/>
                    <w:rPr>
                      <w:rFonts w:ascii="Times New Roman" w:eastAsia="Times New Roman" w:hAnsi="Times New Roman" w:cs="Times New Roman"/>
                      <w:b/>
                      <w:bCs/>
                      <w:kern w:val="0"/>
                      <w:sz w:val="24"/>
                      <w:szCs w:val="24"/>
                      <w:lang w:eastAsia="uk-UA"/>
                      <w14:ligatures w14:val="none"/>
                    </w:rPr>
                  </w:pPr>
                  <w:r w:rsidRPr="00533A3E">
                    <w:rPr>
                      <w:rFonts w:ascii="Times New Roman" w:eastAsia="Times New Roman" w:hAnsi="Times New Roman" w:cs="Times New Roman"/>
                      <w:b/>
                      <w:bCs/>
                      <w:kern w:val="0"/>
                      <w:sz w:val="24"/>
                      <w:szCs w:val="24"/>
                      <w:lang w:eastAsia="uk-UA"/>
                      <w14:ligatures w14:val="none"/>
                    </w:rPr>
                    <w:t>Тенденція</w:t>
                  </w:r>
                </w:p>
              </w:tc>
            </w:tr>
            <w:tr w:rsidR="002E21E5" w:rsidRPr="00533A3E" w14:paraId="53F37545" w14:textId="77777777" w:rsidTr="00A60BF7">
              <w:tc>
                <w:tcPr>
                  <w:tcW w:w="0" w:type="auto"/>
                  <w:hideMark/>
                </w:tcPr>
                <w:p w14:paraId="0314AE56"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FOMO – страх пропустити вигоду</w:t>
                  </w:r>
                </w:p>
              </w:tc>
              <w:tc>
                <w:tcPr>
                  <w:tcW w:w="0" w:type="auto"/>
                  <w:hideMark/>
                </w:tcPr>
                <w:p w14:paraId="4B70C812"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3.91 ± 0.63</w:t>
                  </w:r>
                </w:p>
              </w:tc>
              <w:tc>
                <w:tcPr>
                  <w:tcW w:w="0" w:type="auto"/>
                  <w:hideMark/>
                </w:tcPr>
                <w:p w14:paraId="40B84889"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3.12 ± 0.54</w:t>
                  </w:r>
                </w:p>
              </w:tc>
              <w:tc>
                <w:tcPr>
                  <w:tcW w:w="0" w:type="auto"/>
                  <w:hideMark/>
                </w:tcPr>
                <w:p w14:paraId="78C3931F"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3.89</w:t>
                  </w:r>
                </w:p>
              </w:tc>
              <w:tc>
                <w:tcPr>
                  <w:tcW w:w="0" w:type="auto"/>
                  <w:hideMark/>
                </w:tcPr>
                <w:p w14:paraId="01F006EC"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0.001</w:t>
                  </w:r>
                </w:p>
              </w:tc>
              <w:tc>
                <w:tcPr>
                  <w:tcW w:w="0" w:type="auto"/>
                  <w:hideMark/>
                </w:tcPr>
                <w:p w14:paraId="70464C8B"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значне зниження</w:t>
                  </w:r>
                </w:p>
              </w:tc>
            </w:tr>
            <w:tr w:rsidR="002E21E5" w:rsidRPr="00533A3E" w14:paraId="58E30CF8" w14:textId="77777777" w:rsidTr="00A60BF7">
              <w:tc>
                <w:tcPr>
                  <w:tcW w:w="0" w:type="auto"/>
                  <w:hideMark/>
                </w:tcPr>
                <w:p w14:paraId="3DE6C3E3"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SMUIS – інтеграція соціальних мереж</w:t>
                  </w:r>
                </w:p>
              </w:tc>
              <w:tc>
                <w:tcPr>
                  <w:tcW w:w="0" w:type="auto"/>
                  <w:hideMark/>
                </w:tcPr>
                <w:p w14:paraId="58F5C3EA"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3.75 ± 0.57</w:t>
                  </w:r>
                </w:p>
              </w:tc>
              <w:tc>
                <w:tcPr>
                  <w:tcW w:w="0" w:type="auto"/>
                  <w:hideMark/>
                </w:tcPr>
                <w:p w14:paraId="6769C9CA"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3.30 ± 0.51</w:t>
                  </w:r>
                </w:p>
              </w:tc>
              <w:tc>
                <w:tcPr>
                  <w:tcW w:w="0" w:type="auto"/>
                  <w:hideMark/>
                </w:tcPr>
                <w:p w14:paraId="606F25CB"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2.98</w:t>
                  </w:r>
                </w:p>
              </w:tc>
              <w:tc>
                <w:tcPr>
                  <w:tcW w:w="0" w:type="auto"/>
                  <w:hideMark/>
                </w:tcPr>
                <w:p w14:paraId="2309CDAA"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0.004</w:t>
                  </w:r>
                </w:p>
              </w:tc>
              <w:tc>
                <w:tcPr>
                  <w:tcW w:w="0" w:type="auto"/>
                  <w:hideMark/>
                </w:tcPr>
                <w:p w14:paraId="4A23C255"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помірне зниження</w:t>
                  </w:r>
                </w:p>
              </w:tc>
            </w:tr>
            <w:tr w:rsidR="002E21E5" w:rsidRPr="00533A3E" w14:paraId="61A98E58" w14:textId="77777777" w:rsidTr="00A60BF7">
              <w:tc>
                <w:tcPr>
                  <w:tcW w:w="0" w:type="auto"/>
                  <w:hideMark/>
                </w:tcPr>
                <w:p w14:paraId="19757AFC"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GRiPS – схильність до ризику</w:t>
                  </w:r>
                </w:p>
              </w:tc>
              <w:tc>
                <w:tcPr>
                  <w:tcW w:w="0" w:type="auto"/>
                  <w:hideMark/>
                </w:tcPr>
                <w:p w14:paraId="4AFBD6CF"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3.48 ± 0.49</w:t>
                  </w:r>
                </w:p>
              </w:tc>
              <w:tc>
                <w:tcPr>
                  <w:tcW w:w="0" w:type="auto"/>
                  <w:hideMark/>
                </w:tcPr>
                <w:p w14:paraId="3A6CA50E"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3.11 ± 0.46</w:t>
                  </w:r>
                </w:p>
              </w:tc>
              <w:tc>
                <w:tcPr>
                  <w:tcW w:w="0" w:type="auto"/>
                  <w:hideMark/>
                </w:tcPr>
                <w:p w14:paraId="7504EC77"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2.77</w:t>
                  </w:r>
                </w:p>
              </w:tc>
              <w:tc>
                <w:tcPr>
                  <w:tcW w:w="0" w:type="auto"/>
                  <w:hideMark/>
                </w:tcPr>
                <w:p w14:paraId="58F07E06"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0.007</w:t>
                  </w:r>
                </w:p>
              </w:tc>
              <w:tc>
                <w:tcPr>
                  <w:tcW w:w="0" w:type="auto"/>
                  <w:hideMark/>
                </w:tcPr>
                <w:p w14:paraId="1D1FA27E" w14:textId="77777777" w:rsidR="002E21E5" w:rsidRPr="00533A3E" w:rsidRDefault="002E21E5" w:rsidP="00A60BF7">
                  <w:pPr>
                    <w:rPr>
                      <w:rFonts w:ascii="Times New Roman" w:eastAsia="Times New Roman" w:hAnsi="Times New Roman" w:cs="Times New Roman"/>
                      <w:kern w:val="0"/>
                      <w:sz w:val="24"/>
                      <w:szCs w:val="24"/>
                      <w:lang w:eastAsia="uk-UA"/>
                      <w14:ligatures w14:val="none"/>
                    </w:rPr>
                  </w:pPr>
                  <w:r w:rsidRPr="00533A3E">
                    <w:rPr>
                      <w:rFonts w:ascii="Times New Roman" w:eastAsia="Times New Roman" w:hAnsi="Times New Roman" w:cs="Times New Roman"/>
                      <w:kern w:val="0"/>
                      <w:sz w:val="24"/>
                      <w:szCs w:val="24"/>
                      <w:lang w:eastAsia="uk-UA"/>
                      <w14:ligatures w14:val="none"/>
                    </w:rPr>
                    <w:t>зниження</w:t>
                  </w:r>
                </w:p>
              </w:tc>
            </w:tr>
          </w:tbl>
          <w:p w14:paraId="40C6A640" w14:textId="77777777" w:rsidR="002E21E5" w:rsidRDefault="002E21E5" w:rsidP="00A60BF7"/>
        </w:tc>
      </w:tr>
    </w:tbl>
    <w:p w14:paraId="27DC6C00" w14:textId="77777777" w:rsidR="002E21E5" w:rsidRDefault="002E21E5" w:rsidP="002E21E5">
      <w:pPr>
        <w:spacing w:line="360" w:lineRule="auto"/>
        <w:jc w:val="both"/>
        <w:rPr>
          <w:rFonts w:ascii="Times New Roman" w:hAnsi="Times New Roman" w:cs="Times New Roman"/>
          <w:sz w:val="28"/>
          <w:szCs w:val="28"/>
        </w:rPr>
      </w:pPr>
    </w:p>
    <w:p w14:paraId="4E280415" w14:textId="77777777" w:rsidR="002E21E5" w:rsidRPr="00533A3E" w:rsidRDefault="002E21E5" w:rsidP="002E21E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33A3E">
        <w:rPr>
          <w:rFonts w:ascii="Times New Roman" w:hAnsi="Times New Roman" w:cs="Times New Roman"/>
          <w:sz w:val="28"/>
          <w:szCs w:val="28"/>
        </w:rPr>
        <w:t xml:space="preserve">Як видно з таблиці 3.2, після реалізації програми “Цифрова фінансова грамотність 9.0” в експериментальній групі відбулося статистично значуще </w:t>
      </w:r>
      <w:r w:rsidRPr="00533A3E">
        <w:rPr>
          <w:rFonts w:ascii="Times New Roman" w:hAnsi="Times New Roman" w:cs="Times New Roman"/>
          <w:sz w:val="28"/>
          <w:szCs w:val="28"/>
        </w:rPr>
        <w:lastRenderedPageBreak/>
        <w:t>зниження показників FOMO (t = 3.89; p &lt; 0.01), SMUIS (t = 2.98; p &lt; 0.01) і GRiPS (t = 2.77; p &lt; 0.01). Це свідчить про те, що учасники стали більш самостійними у прийнятті рішень, менш залежними від соціального схвалення та менше схильними до імпульсивних дій у фінансових ситуаціях.</w:t>
      </w:r>
    </w:p>
    <w:p w14:paraId="7031696D" w14:textId="20162993"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Зниження рівня FOMO вказує на формування у молоді вищого рівня емоційного самоконтролю та рефлексивності, що підтверджує дані Przybylski та співавт. [</w:t>
      </w:r>
      <w:r w:rsidR="003325FE">
        <w:rPr>
          <w:rFonts w:ascii="Times New Roman" w:hAnsi="Times New Roman" w:cs="Times New Roman"/>
          <w:sz w:val="28"/>
          <w:szCs w:val="28"/>
        </w:rPr>
        <w:t>99</w:t>
      </w:r>
      <w:r w:rsidRPr="00533A3E">
        <w:rPr>
          <w:rFonts w:ascii="Times New Roman" w:hAnsi="Times New Roman" w:cs="Times New Roman"/>
          <w:sz w:val="28"/>
          <w:szCs w:val="28"/>
        </w:rPr>
        <w:t>]. Зменшення страху пропустити вигоду або інформацію свідчить про поступовий перехід від емоційно-реактивних рішень до більш обдуманих і стратегічних. Молоді люди починають орієнтуватися не на миттєві імпульси чи популярні тренди, а на власні економічні цілі та цінності, що є важливою ознакою становлення економічної зрілості [</w:t>
      </w:r>
      <w:r w:rsidR="003325FE">
        <w:rPr>
          <w:rFonts w:ascii="Times New Roman" w:hAnsi="Times New Roman" w:cs="Times New Roman"/>
          <w:sz w:val="28"/>
          <w:szCs w:val="28"/>
        </w:rPr>
        <w:t>34</w:t>
      </w:r>
      <w:r w:rsidRPr="00533A3E">
        <w:rPr>
          <w:rFonts w:ascii="Times New Roman" w:hAnsi="Times New Roman" w:cs="Times New Roman"/>
          <w:sz w:val="28"/>
          <w:szCs w:val="28"/>
        </w:rPr>
        <w:t>].</w:t>
      </w:r>
    </w:p>
    <w:p w14:paraId="32A66599" w14:textId="66A3E316"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Показник інтеграції соціальних мереж (SMUIS) зменшився з 3.75 до 3.30 бала, що вказує на зниження залежності від зовнішнього інформаційного впливу. Це означає, що після участі у тренінгах підлітки частіше розмежовують реальну економічну поведінку та онлайн-контент, що узгоджується з висновками Tapscott [</w:t>
      </w:r>
      <w:r w:rsidR="003325FE">
        <w:rPr>
          <w:rFonts w:ascii="Times New Roman" w:hAnsi="Times New Roman" w:cs="Times New Roman"/>
          <w:sz w:val="28"/>
          <w:szCs w:val="28"/>
        </w:rPr>
        <w:t>105</w:t>
      </w:r>
      <w:r w:rsidRPr="00533A3E">
        <w:rPr>
          <w:rFonts w:ascii="Times New Roman" w:hAnsi="Times New Roman" w:cs="Times New Roman"/>
          <w:sz w:val="28"/>
          <w:szCs w:val="28"/>
        </w:rPr>
        <w:t>] про розвиток “цифрової обережності” у покоління Z.</w:t>
      </w:r>
    </w:p>
    <w:p w14:paraId="349460BF" w14:textId="3CB65C1F"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Рівень схильності до ризику (GRiPS) у середньому знизився з 3.48 до 3.11 бала. Це свідчить про формування раціональнішої економічної поведінки, орієнтованої на довгострокову користь, а не на короткочасні імпульсивні дії. Подібні результати отримала Furnham [</w:t>
      </w:r>
      <w:r w:rsidR="003325FE">
        <w:rPr>
          <w:rFonts w:ascii="Times New Roman" w:hAnsi="Times New Roman" w:cs="Times New Roman"/>
          <w:sz w:val="28"/>
          <w:szCs w:val="28"/>
        </w:rPr>
        <w:t>62</w:t>
      </w:r>
      <w:r w:rsidRPr="00533A3E">
        <w:rPr>
          <w:rFonts w:ascii="Times New Roman" w:hAnsi="Times New Roman" w:cs="Times New Roman"/>
          <w:sz w:val="28"/>
          <w:szCs w:val="28"/>
        </w:rPr>
        <w:t>], яка вказує, що розвиток фінансової самоефективності безпосередньо знижує готовність до надмірного ризику.</w:t>
      </w:r>
    </w:p>
    <w:p w14:paraId="3B5041C6" w14:textId="77777777" w:rsidR="002E21E5" w:rsidRPr="00533A3E"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Таким чином, спостерігається тенденція до інтеріоризації більш зрілих економічних стратегій, які характеризуються самоконтролем, плануванням і емоційною стабільністю. Цифрове середовище перестає бути для підлітків лише джерелом стимуляції, натомість перетворюється на інструмент економічного розвитку і самоосвіти.</w:t>
      </w:r>
    </w:p>
    <w:p w14:paraId="10F82039" w14:textId="77777777" w:rsidR="002E21E5" w:rsidRPr="00533A3E"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Після аналізу отриманих результатів є можливість скласти п</w:t>
      </w:r>
      <w:r w:rsidRPr="00533A3E">
        <w:rPr>
          <w:rFonts w:ascii="Times New Roman" w:hAnsi="Times New Roman" w:cs="Times New Roman"/>
          <w:sz w:val="28"/>
          <w:szCs w:val="28"/>
        </w:rPr>
        <w:t>сихологічн</w:t>
      </w:r>
      <w:r>
        <w:rPr>
          <w:rFonts w:ascii="Times New Roman" w:hAnsi="Times New Roman" w:cs="Times New Roman"/>
          <w:sz w:val="28"/>
          <w:szCs w:val="28"/>
        </w:rPr>
        <w:t>у</w:t>
      </w:r>
      <w:r w:rsidRPr="00533A3E">
        <w:rPr>
          <w:rFonts w:ascii="Times New Roman" w:hAnsi="Times New Roman" w:cs="Times New Roman"/>
          <w:sz w:val="28"/>
          <w:szCs w:val="28"/>
        </w:rPr>
        <w:t xml:space="preserve"> характеристик</w:t>
      </w:r>
      <w:r>
        <w:rPr>
          <w:rFonts w:ascii="Times New Roman" w:hAnsi="Times New Roman" w:cs="Times New Roman"/>
          <w:sz w:val="28"/>
          <w:szCs w:val="28"/>
        </w:rPr>
        <w:t>у</w:t>
      </w:r>
      <w:r w:rsidRPr="00533A3E">
        <w:rPr>
          <w:rFonts w:ascii="Times New Roman" w:hAnsi="Times New Roman" w:cs="Times New Roman"/>
          <w:sz w:val="28"/>
          <w:szCs w:val="28"/>
        </w:rPr>
        <w:t xml:space="preserve"> профілю цифрової поведінки молоді</w:t>
      </w:r>
      <w:r>
        <w:rPr>
          <w:rFonts w:ascii="Times New Roman" w:hAnsi="Times New Roman" w:cs="Times New Roman"/>
          <w:sz w:val="28"/>
          <w:szCs w:val="28"/>
        </w:rPr>
        <w:t xml:space="preserve">. </w:t>
      </w:r>
      <w:r w:rsidRPr="00533A3E">
        <w:rPr>
          <w:rFonts w:ascii="Times New Roman" w:hAnsi="Times New Roman" w:cs="Times New Roman"/>
          <w:sz w:val="28"/>
          <w:szCs w:val="28"/>
        </w:rPr>
        <w:t>Узагальнення отриманих результатів дозволяє виокремити три умовні типи економічної поведінки в цифровому середовищі:</w:t>
      </w:r>
    </w:p>
    <w:p w14:paraId="19F8F5A3"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Імпульсивно-залежний тип — високі показники FOMO, SMUIS і GRiPS, низька фінансова самоефективність; притаманний близько 22 % опитаних (переважно до участі в програмі).</w:t>
      </w:r>
    </w:p>
    <w:p w14:paraId="7EF43A43"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Раціонально-адаптивний тип — середній рівень FOMO і SMUIS, помірна готовність до ризику, високий рівень фінансової компетентності (близько 58 % респондентів після участі у програмі).</w:t>
      </w:r>
    </w:p>
    <w:p w14:paraId="7A6C2A8D" w14:textId="77777777" w:rsidR="002E21E5" w:rsidRPr="00533A3E"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Саморегульований тип — низькі показники FOMO та SMUIS, високий рівень фінансової самоефективності та когнітивної обізнаності; сформувався у 20 % учасників після реалізації програми.</w:t>
      </w:r>
    </w:p>
    <w:p w14:paraId="22A95A23" w14:textId="15352B38"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Ця типологія корелює з результатами досліджень Castells [</w:t>
      </w:r>
      <w:r w:rsidR="003325FE">
        <w:rPr>
          <w:rFonts w:ascii="Times New Roman" w:hAnsi="Times New Roman" w:cs="Times New Roman"/>
          <w:sz w:val="28"/>
          <w:szCs w:val="28"/>
        </w:rPr>
        <w:t>56</w:t>
      </w:r>
      <w:r w:rsidRPr="00533A3E">
        <w:rPr>
          <w:rFonts w:ascii="Times New Roman" w:hAnsi="Times New Roman" w:cs="Times New Roman"/>
          <w:sz w:val="28"/>
          <w:szCs w:val="28"/>
        </w:rPr>
        <w:t>] і Москаленко [</w:t>
      </w:r>
      <w:r w:rsidR="003325FE">
        <w:rPr>
          <w:rFonts w:ascii="Times New Roman" w:hAnsi="Times New Roman" w:cs="Times New Roman"/>
          <w:sz w:val="28"/>
          <w:szCs w:val="28"/>
        </w:rPr>
        <w:t>33</w:t>
      </w:r>
      <w:r w:rsidRPr="00533A3E">
        <w:rPr>
          <w:rFonts w:ascii="Times New Roman" w:hAnsi="Times New Roman" w:cs="Times New Roman"/>
          <w:sz w:val="28"/>
          <w:szCs w:val="28"/>
        </w:rPr>
        <w:t>], які підкреслюють, що цифрове середовище не лише підвищує інформаційну насиченість, але й виступає фактором диференціації психологічних моделей економічної поведінки.</w:t>
      </w:r>
    </w:p>
    <w:p w14:paraId="55F3AE61"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Цифрове середовище суттєво впливає на емоційно-поведінкові аспекти економічної соціалізації молоді, зумовлюючи як ризики (FOMO, залежність, імпульсивність), так і потенціал розвитку саморегуляції.</w:t>
      </w:r>
    </w:p>
    <w:p w14:paraId="0075ABE3"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Після участі у програмі “Цифрова фінансова грамотність 9.0” спостерігається зниження емоційної залежності від цифрових стимулів і формування раціональнішої економічної поведінки.</w:t>
      </w:r>
    </w:p>
    <w:p w14:paraId="3D4FE57A"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t>Виявлені три типи цифрово-економічної поведінки молоді — імпульсивно-залежний, раціонально-адаптивний і саморегульований — свідчать про поступовий перехід до зріліших моделей соціально-економічної взаємодії.</w:t>
      </w:r>
    </w:p>
    <w:p w14:paraId="3D235423" w14:textId="77777777" w:rsidR="002E21E5" w:rsidRDefault="002E21E5" w:rsidP="002E21E5">
      <w:pPr>
        <w:spacing w:line="360" w:lineRule="auto"/>
        <w:ind w:firstLine="720"/>
        <w:jc w:val="both"/>
        <w:rPr>
          <w:rFonts w:ascii="Times New Roman" w:hAnsi="Times New Roman" w:cs="Times New Roman"/>
          <w:sz w:val="28"/>
          <w:szCs w:val="28"/>
        </w:rPr>
      </w:pPr>
      <w:r w:rsidRPr="00533A3E">
        <w:rPr>
          <w:rFonts w:ascii="Times New Roman" w:hAnsi="Times New Roman" w:cs="Times New Roman"/>
          <w:sz w:val="28"/>
          <w:szCs w:val="28"/>
        </w:rPr>
        <w:lastRenderedPageBreak/>
        <w:t>Отримані результати створюють підґрунтя для розробки цільових психолого-педагогічних програм з розвитку фінансової саморегуляції та критичного мислення в умовах цифровізації.</w:t>
      </w:r>
    </w:p>
    <w:p w14:paraId="0F5F875A" w14:textId="77777777" w:rsidR="002E21E5" w:rsidRDefault="002E21E5" w:rsidP="002E21E5">
      <w:pPr>
        <w:spacing w:line="360" w:lineRule="auto"/>
        <w:ind w:firstLine="720"/>
        <w:jc w:val="both"/>
        <w:rPr>
          <w:rFonts w:ascii="Times New Roman" w:hAnsi="Times New Roman" w:cs="Times New Roman"/>
          <w:sz w:val="28"/>
          <w:szCs w:val="28"/>
        </w:rPr>
      </w:pPr>
    </w:p>
    <w:p w14:paraId="5ED849DB" w14:textId="77777777" w:rsidR="002E21E5" w:rsidRDefault="002E21E5" w:rsidP="002E21E5">
      <w:pPr>
        <w:spacing w:line="360" w:lineRule="auto"/>
        <w:ind w:firstLine="720"/>
        <w:jc w:val="both"/>
        <w:rPr>
          <w:rFonts w:ascii="Times New Roman" w:hAnsi="Times New Roman" w:cs="Times New Roman"/>
          <w:sz w:val="28"/>
          <w:szCs w:val="28"/>
        </w:rPr>
      </w:pPr>
    </w:p>
    <w:p w14:paraId="2A963F4F" w14:textId="77777777" w:rsidR="002E21E5" w:rsidRDefault="002E21E5" w:rsidP="002E21E5">
      <w:pPr>
        <w:spacing w:line="360" w:lineRule="auto"/>
        <w:ind w:firstLine="720"/>
        <w:jc w:val="both"/>
        <w:rPr>
          <w:rFonts w:ascii="Times New Roman" w:hAnsi="Times New Roman" w:cs="Times New Roman"/>
          <w:sz w:val="28"/>
          <w:szCs w:val="28"/>
        </w:rPr>
      </w:pPr>
    </w:p>
    <w:p w14:paraId="610790FD" w14:textId="77777777" w:rsidR="002E21E5" w:rsidRDefault="002E21E5" w:rsidP="002E21E5">
      <w:pPr>
        <w:spacing w:line="360" w:lineRule="auto"/>
        <w:ind w:firstLine="720"/>
        <w:jc w:val="both"/>
        <w:rPr>
          <w:rFonts w:ascii="Times New Roman" w:hAnsi="Times New Roman" w:cs="Times New Roman"/>
          <w:sz w:val="28"/>
          <w:szCs w:val="28"/>
        </w:rPr>
      </w:pPr>
    </w:p>
    <w:p w14:paraId="7A522B33" w14:textId="77777777" w:rsidR="002E21E5" w:rsidRDefault="002E21E5" w:rsidP="002E21E5">
      <w:pPr>
        <w:spacing w:line="360" w:lineRule="auto"/>
        <w:ind w:firstLine="720"/>
        <w:jc w:val="both"/>
        <w:rPr>
          <w:rFonts w:ascii="Times New Roman" w:hAnsi="Times New Roman" w:cs="Times New Roman"/>
          <w:sz w:val="28"/>
          <w:szCs w:val="28"/>
        </w:rPr>
      </w:pPr>
    </w:p>
    <w:p w14:paraId="3D5035F1" w14:textId="77777777" w:rsidR="002E21E5" w:rsidRDefault="002E21E5" w:rsidP="002E21E5">
      <w:pPr>
        <w:spacing w:line="360" w:lineRule="auto"/>
        <w:ind w:firstLine="720"/>
        <w:jc w:val="both"/>
        <w:rPr>
          <w:rFonts w:ascii="Times New Roman" w:hAnsi="Times New Roman" w:cs="Times New Roman"/>
          <w:sz w:val="28"/>
          <w:szCs w:val="28"/>
        </w:rPr>
      </w:pPr>
    </w:p>
    <w:p w14:paraId="4932467A" w14:textId="77777777" w:rsidR="002E21E5" w:rsidRDefault="002E21E5" w:rsidP="002E21E5">
      <w:pPr>
        <w:spacing w:line="360" w:lineRule="auto"/>
        <w:ind w:firstLine="720"/>
        <w:jc w:val="both"/>
        <w:rPr>
          <w:rFonts w:ascii="Times New Roman" w:hAnsi="Times New Roman" w:cs="Times New Roman"/>
          <w:sz w:val="28"/>
          <w:szCs w:val="28"/>
        </w:rPr>
      </w:pPr>
    </w:p>
    <w:p w14:paraId="28C68DB0" w14:textId="77777777" w:rsidR="002E21E5" w:rsidRDefault="002E21E5" w:rsidP="002E21E5">
      <w:pPr>
        <w:spacing w:line="360" w:lineRule="auto"/>
        <w:ind w:firstLine="720"/>
        <w:jc w:val="both"/>
        <w:rPr>
          <w:rFonts w:ascii="Times New Roman" w:hAnsi="Times New Roman" w:cs="Times New Roman"/>
          <w:sz w:val="28"/>
          <w:szCs w:val="28"/>
        </w:rPr>
      </w:pPr>
    </w:p>
    <w:p w14:paraId="64366AD5" w14:textId="77777777" w:rsidR="002E21E5" w:rsidRDefault="002E21E5" w:rsidP="002E21E5">
      <w:pPr>
        <w:spacing w:line="360" w:lineRule="auto"/>
        <w:ind w:firstLine="720"/>
        <w:jc w:val="both"/>
        <w:rPr>
          <w:rFonts w:ascii="Times New Roman" w:hAnsi="Times New Roman" w:cs="Times New Roman"/>
          <w:sz w:val="28"/>
          <w:szCs w:val="28"/>
        </w:rPr>
      </w:pPr>
    </w:p>
    <w:p w14:paraId="16AD5BAD" w14:textId="77777777" w:rsidR="002E21E5" w:rsidRDefault="002E21E5" w:rsidP="002E21E5">
      <w:pPr>
        <w:spacing w:line="360" w:lineRule="auto"/>
        <w:ind w:firstLine="720"/>
        <w:jc w:val="both"/>
        <w:rPr>
          <w:rFonts w:ascii="Times New Roman" w:hAnsi="Times New Roman" w:cs="Times New Roman"/>
          <w:sz w:val="28"/>
          <w:szCs w:val="28"/>
        </w:rPr>
      </w:pPr>
    </w:p>
    <w:p w14:paraId="13A2BDB6" w14:textId="77777777" w:rsidR="002E21E5" w:rsidRDefault="002E21E5" w:rsidP="002E21E5">
      <w:pPr>
        <w:spacing w:line="360" w:lineRule="auto"/>
        <w:ind w:firstLine="720"/>
        <w:jc w:val="both"/>
        <w:rPr>
          <w:rFonts w:ascii="Times New Roman" w:hAnsi="Times New Roman" w:cs="Times New Roman"/>
          <w:sz w:val="28"/>
          <w:szCs w:val="28"/>
        </w:rPr>
      </w:pPr>
    </w:p>
    <w:p w14:paraId="6554BBFE" w14:textId="77777777" w:rsidR="002E21E5" w:rsidRDefault="002E21E5" w:rsidP="002E21E5">
      <w:pPr>
        <w:spacing w:line="360" w:lineRule="auto"/>
        <w:ind w:firstLine="720"/>
        <w:jc w:val="both"/>
        <w:rPr>
          <w:rFonts w:ascii="Times New Roman" w:hAnsi="Times New Roman" w:cs="Times New Roman"/>
          <w:sz w:val="28"/>
          <w:szCs w:val="28"/>
        </w:rPr>
      </w:pPr>
    </w:p>
    <w:p w14:paraId="7EBCE70C" w14:textId="77777777" w:rsidR="002E21E5" w:rsidRDefault="002E21E5" w:rsidP="002E21E5">
      <w:pPr>
        <w:spacing w:line="360" w:lineRule="auto"/>
        <w:ind w:firstLine="720"/>
        <w:jc w:val="both"/>
        <w:rPr>
          <w:rFonts w:ascii="Times New Roman" w:hAnsi="Times New Roman" w:cs="Times New Roman"/>
          <w:sz w:val="28"/>
          <w:szCs w:val="28"/>
        </w:rPr>
      </w:pPr>
    </w:p>
    <w:p w14:paraId="2FF8A727" w14:textId="77777777" w:rsidR="002E21E5" w:rsidRDefault="002E21E5" w:rsidP="002E21E5">
      <w:pPr>
        <w:spacing w:line="360" w:lineRule="auto"/>
        <w:ind w:firstLine="720"/>
        <w:jc w:val="both"/>
        <w:rPr>
          <w:rFonts w:ascii="Times New Roman" w:hAnsi="Times New Roman" w:cs="Times New Roman"/>
          <w:sz w:val="28"/>
          <w:szCs w:val="28"/>
        </w:rPr>
      </w:pPr>
    </w:p>
    <w:p w14:paraId="71315D4E" w14:textId="77777777" w:rsidR="002E21E5" w:rsidRDefault="002E21E5" w:rsidP="002E21E5">
      <w:pPr>
        <w:spacing w:line="360" w:lineRule="auto"/>
        <w:ind w:firstLine="720"/>
        <w:jc w:val="both"/>
        <w:rPr>
          <w:rFonts w:ascii="Times New Roman" w:hAnsi="Times New Roman" w:cs="Times New Roman"/>
          <w:sz w:val="28"/>
          <w:szCs w:val="28"/>
        </w:rPr>
      </w:pPr>
    </w:p>
    <w:p w14:paraId="0DD566E2" w14:textId="77777777" w:rsidR="002E21E5" w:rsidRDefault="002E21E5" w:rsidP="002E21E5">
      <w:pPr>
        <w:spacing w:line="360" w:lineRule="auto"/>
        <w:ind w:firstLine="720"/>
        <w:jc w:val="both"/>
        <w:rPr>
          <w:rFonts w:ascii="Times New Roman" w:hAnsi="Times New Roman" w:cs="Times New Roman"/>
          <w:sz w:val="28"/>
          <w:szCs w:val="28"/>
        </w:rPr>
      </w:pPr>
    </w:p>
    <w:p w14:paraId="4ED8B528" w14:textId="77777777" w:rsidR="002E21E5" w:rsidRDefault="002E21E5" w:rsidP="002E21E5">
      <w:pPr>
        <w:spacing w:line="360" w:lineRule="auto"/>
        <w:ind w:firstLine="720"/>
        <w:jc w:val="both"/>
        <w:rPr>
          <w:rFonts w:ascii="Times New Roman" w:hAnsi="Times New Roman" w:cs="Times New Roman"/>
          <w:sz w:val="28"/>
          <w:szCs w:val="28"/>
        </w:rPr>
      </w:pPr>
    </w:p>
    <w:p w14:paraId="6AAA9D30" w14:textId="77777777" w:rsidR="002E21E5" w:rsidRDefault="002E21E5" w:rsidP="002E21E5">
      <w:pPr>
        <w:spacing w:line="360" w:lineRule="auto"/>
        <w:ind w:firstLine="720"/>
        <w:jc w:val="both"/>
        <w:rPr>
          <w:rFonts w:ascii="Times New Roman" w:hAnsi="Times New Roman" w:cs="Times New Roman"/>
          <w:sz w:val="28"/>
          <w:szCs w:val="28"/>
        </w:rPr>
      </w:pPr>
    </w:p>
    <w:p w14:paraId="2E5D3C97" w14:textId="77777777" w:rsidR="002E21E5" w:rsidRDefault="002E21E5" w:rsidP="002E21E5">
      <w:pPr>
        <w:spacing w:line="360" w:lineRule="auto"/>
        <w:ind w:firstLine="720"/>
        <w:jc w:val="both"/>
        <w:rPr>
          <w:rFonts w:ascii="Times New Roman" w:hAnsi="Times New Roman" w:cs="Times New Roman"/>
          <w:sz w:val="28"/>
          <w:szCs w:val="28"/>
        </w:rPr>
      </w:pPr>
    </w:p>
    <w:p w14:paraId="49EA33E3" w14:textId="77777777" w:rsidR="002E21E5" w:rsidRPr="00710172" w:rsidRDefault="002E21E5" w:rsidP="002E21E5">
      <w:pPr>
        <w:spacing w:line="360" w:lineRule="auto"/>
        <w:ind w:firstLine="720"/>
        <w:jc w:val="center"/>
        <w:rPr>
          <w:rFonts w:ascii="Times New Roman" w:hAnsi="Times New Roman" w:cs="Times New Roman"/>
          <w:b/>
          <w:bCs/>
          <w:sz w:val="28"/>
          <w:szCs w:val="28"/>
        </w:rPr>
      </w:pPr>
      <w:r w:rsidRPr="00710172">
        <w:rPr>
          <w:rFonts w:ascii="Times New Roman" w:hAnsi="Times New Roman" w:cs="Times New Roman"/>
          <w:b/>
          <w:bCs/>
          <w:sz w:val="28"/>
          <w:szCs w:val="28"/>
        </w:rPr>
        <w:lastRenderedPageBreak/>
        <w:t xml:space="preserve">3.3. </w:t>
      </w:r>
      <w:bookmarkStart w:id="35" w:name="_Hlk214774542"/>
      <w:r w:rsidRPr="00710172">
        <w:rPr>
          <w:rFonts w:ascii="Times New Roman" w:hAnsi="Times New Roman" w:cs="Times New Roman"/>
          <w:b/>
          <w:bCs/>
          <w:sz w:val="28"/>
          <w:szCs w:val="28"/>
        </w:rPr>
        <w:t>Кореляційний аналіз взаємозв’язків між показниками економічної соціалізації та цифровими факторами</w:t>
      </w:r>
      <w:bookmarkEnd w:id="35"/>
    </w:p>
    <w:p w14:paraId="38D56CCC"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Для глибшого розуміння взаємозв’язків між компонентами економічної соціалізації молоді та чинниками цифрового середовища було проведено кореляційний аналіз Пірсона (r). Метою аналізу було виявити, наскільки тісно пов’язані між собою когнітивні, емоційно-ціннісні та поведінкові параметри фінансової компетентності з цифровими змінними — FOMO, інтеграцією соціальних мереж (SMUIS) і схильністю до ризику (GRiPS).</w:t>
      </w:r>
    </w:p>
    <w:p w14:paraId="6EBBA613" w14:textId="77777777" w:rsidR="002E21E5"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Отримані коефіцієнти кореляції подано в таблиці 3.3.</w:t>
      </w:r>
    </w:p>
    <w:p w14:paraId="2FDF0A2F" w14:textId="77777777" w:rsidR="002E21E5" w:rsidRPr="00710172" w:rsidRDefault="002E21E5" w:rsidP="002E21E5">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uk-UA"/>
          <w14:ligatures w14:val="none"/>
        </w:rPr>
      </w:pPr>
      <w:r w:rsidRPr="00710172">
        <w:rPr>
          <w:rFonts w:ascii="Times New Roman" w:eastAsia="Times New Roman" w:hAnsi="Times New Roman" w:cs="Times New Roman"/>
          <w:b/>
          <w:bCs/>
          <w:kern w:val="0"/>
          <w:sz w:val="28"/>
          <w:szCs w:val="28"/>
          <w:lang w:eastAsia="uk-UA"/>
          <w14:ligatures w14:val="none"/>
        </w:rPr>
        <w:t>Таблиця 3.3 «Кореляційні зв’язки між показниками економічної соціалізації та цифровими чинниками» (n = 146)</w:t>
      </w:r>
    </w:p>
    <w:tbl>
      <w:tblPr>
        <w:tblStyle w:val="ae"/>
        <w:tblW w:w="0" w:type="auto"/>
        <w:tblLook w:val="04A0" w:firstRow="1" w:lastRow="0" w:firstColumn="1" w:lastColumn="0" w:noHBand="0" w:noVBand="1"/>
      </w:tblPr>
      <w:tblGrid>
        <w:gridCol w:w="9345"/>
      </w:tblGrid>
      <w:tr w:rsidR="002E21E5" w14:paraId="244255E1" w14:textId="77777777" w:rsidTr="00A60BF7">
        <w:tc>
          <w:tcPr>
            <w:tcW w:w="9345" w:type="dxa"/>
          </w:tcPr>
          <w:tbl>
            <w:tblPr>
              <w:tblStyle w:val="ae"/>
              <w:tblW w:w="0" w:type="auto"/>
              <w:tblLook w:val="04A0" w:firstRow="1" w:lastRow="0" w:firstColumn="1" w:lastColumn="0" w:noHBand="0" w:noVBand="1"/>
            </w:tblPr>
            <w:tblGrid>
              <w:gridCol w:w="3420"/>
              <w:gridCol w:w="772"/>
              <w:gridCol w:w="790"/>
              <w:gridCol w:w="1274"/>
              <w:gridCol w:w="963"/>
              <w:gridCol w:w="977"/>
              <w:gridCol w:w="923"/>
            </w:tblGrid>
            <w:tr w:rsidR="002E21E5" w:rsidRPr="00710172" w14:paraId="2D07BD42" w14:textId="77777777" w:rsidTr="00A60BF7">
              <w:tc>
                <w:tcPr>
                  <w:tcW w:w="0" w:type="auto"/>
                  <w:hideMark/>
                </w:tcPr>
                <w:p w14:paraId="1A967A7A"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Показники</w:t>
                  </w:r>
                </w:p>
              </w:tc>
              <w:tc>
                <w:tcPr>
                  <w:tcW w:w="0" w:type="auto"/>
                  <w:hideMark/>
                </w:tcPr>
                <w:p w14:paraId="19E56627"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MAS</w:t>
                  </w:r>
                </w:p>
              </w:tc>
              <w:tc>
                <w:tcPr>
                  <w:tcW w:w="0" w:type="auto"/>
                  <w:hideMark/>
                </w:tcPr>
                <w:p w14:paraId="108C92C1"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FSES</w:t>
                  </w:r>
                </w:p>
              </w:tc>
              <w:tc>
                <w:tcPr>
                  <w:tcW w:w="0" w:type="auto"/>
                  <w:hideMark/>
                </w:tcPr>
                <w:p w14:paraId="7BE6AC82"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Mini-FinLit</w:t>
                  </w:r>
                </w:p>
              </w:tc>
              <w:tc>
                <w:tcPr>
                  <w:tcW w:w="0" w:type="auto"/>
                  <w:hideMark/>
                </w:tcPr>
                <w:p w14:paraId="5B74F27B"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FOMO</w:t>
                  </w:r>
                </w:p>
              </w:tc>
              <w:tc>
                <w:tcPr>
                  <w:tcW w:w="0" w:type="auto"/>
                  <w:hideMark/>
                </w:tcPr>
                <w:p w14:paraId="3087513F"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SMUIS</w:t>
                  </w:r>
                </w:p>
              </w:tc>
              <w:tc>
                <w:tcPr>
                  <w:tcW w:w="0" w:type="auto"/>
                  <w:hideMark/>
                </w:tcPr>
                <w:p w14:paraId="52449B54" w14:textId="77777777" w:rsidR="002E21E5" w:rsidRPr="00710172" w:rsidRDefault="002E21E5" w:rsidP="00A60BF7">
                  <w:pPr>
                    <w:jc w:val="center"/>
                    <w:rPr>
                      <w:rFonts w:ascii="Times New Roman" w:eastAsia="Times New Roman" w:hAnsi="Times New Roman" w:cs="Times New Roman"/>
                      <w:b/>
                      <w:bCs/>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GRiPS</w:t>
                  </w:r>
                </w:p>
              </w:tc>
            </w:tr>
            <w:tr w:rsidR="002E21E5" w:rsidRPr="00710172" w14:paraId="2ADBA230" w14:textId="77777777" w:rsidTr="00A60BF7">
              <w:tc>
                <w:tcPr>
                  <w:tcW w:w="0" w:type="auto"/>
                  <w:hideMark/>
                </w:tcPr>
                <w:p w14:paraId="1CF45B5B"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MAS</w:t>
                  </w:r>
                  <w:r w:rsidRPr="00710172">
                    <w:rPr>
                      <w:rFonts w:ascii="Times New Roman" w:eastAsia="Times New Roman" w:hAnsi="Times New Roman" w:cs="Times New Roman"/>
                      <w:kern w:val="0"/>
                      <w:sz w:val="24"/>
                      <w:szCs w:val="24"/>
                      <w:lang w:eastAsia="uk-UA"/>
                      <w14:ligatures w14:val="none"/>
                    </w:rPr>
                    <w:t xml:space="preserve"> – ставлення до грошей</w:t>
                  </w:r>
                </w:p>
              </w:tc>
              <w:tc>
                <w:tcPr>
                  <w:tcW w:w="0" w:type="auto"/>
                  <w:hideMark/>
                </w:tcPr>
                <w:p w14:paraId="65616562"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1.00</w:t>
                  </w:r>
                </w:p>
              </w:tc>
              <w:tc>
                <w:tcPr>
                  <w:tcW w:w="0" w:type="auto"/>
                  <w:hideMark/>
                </w:tcPr>
                <w:p w14:paraId="647B4AB3" w14:textId="5462F96D"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0.46</w:t>
                  </w:r>
                </w:p>
              </w:tc>
              <w:tc>
                <w:tcPr>
                  <w:tcW w:w="0" w:type="auto"/>
                  <w:hideMark/>
                </w:tcPr>
                <w:p w14:paraId="68ED96A8" w14:textId="6780A8B9"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0.41</w:t>
                  </w:r>
                </w:p>
              </w:tc>
              <w:tc>
                <w:tcPr>
                  <w:tcW w:w="0" w:type="auto"/>
                  <w:hideMark/>
                </w:tcPr>
                <w:p w14:paraId="7DB99EDE" w14:textId="1ADCFCAA"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−0.38</w:t>
                  </w:r>
                </w:p>
              </w:tc>
              <w:tc>
                <w:tcPr>
                  <w:tcW w:w="0" w:type="auto"/>
                  <w:hideMark/>
                </w:tcPr>
                <w:p w14:paraId="5510A3CE" w14:textId="2AD5D868"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−0.33</w:t>
                  </w:r>
                </w:p>
              </w:tc>
              <w:tc>
                <w:tcPr>
                  <w:tcW w:w="0" w:type="auto"/>
                  <w:hideMark/>
                </w:tcPr>
                <w:p w14:paraId="7A690B18" w14:textId="68DBCEAB"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−0.29</w:t>
                  </w:r>
                </w:p>
              </w:tc>
            </w:tr>
            <w:tr w:rsidR="002E21E5" w:rsidRPr="00710172" w14:paraId="19176A27" w14:textId="77777777" w:rsidTr="00A60BF7">
              <w:tc>
                <w:tcPr>
                  <w:tcW w:w="0" w:type="auto"/>
                  <w:hideMark/>
                </w:tcPr>
                <w:p w14:paraId="46E9D8B0"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FSES</w:t>
                  </w:r>
                  <w:r w:rsidRPr="00710172">
                    <w:rPr>
                      <w:rFonts w:ascii="Times New Roman" w:eastAsia="Times New Roman" w:hAnsi="Times New Roman" w:cs="Times New Roman"/>
                      <w:kern w:val="0"/>
                      <w:sz w:val="24"/>
                      <w:szCs w:val="24"/>
                      <w:lang w:eastAsia="uk-UA"/>
                      <w14:ligatures w14:val="none"/>
                    </w:rPr>
                    <w:t xml:space="preserve"> – фінансова самоефективність</w:t>
                  </w:r>
                </w:p>
              </w:tc>
              <w:tc>
                <w:tcPr>
                  <w:tcW w:w="0" w:type="auto"/>
                  <w:hideMark/>
                </w:tcPr>
                <w:p w14:paraId="142ABC32" w14:textId="3C25BEA2"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0.46</w:t>
                  </w:r>
                </w:p>
              </w:tc>
              <w:tc>
                <w:tcPr>
                  <w:tcW w:w="0" w:type="auto"/>
                  <w:hideMark/>
                </w:tcPr>
                <w:p w14:paraId="46827EFD"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1.00</w:t>
                  </w:r>
                </w:p>
              </w:tc>
              <w:tc>
                <w:tcPr>
                  <w:tcW w:w="0" w:type="auto"/>
                  <w:hideMark/>
                </w:tcPr>
                <w:p w14:paraId="174E8BED" w14:textId="7D870E1F"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0.57</w:t>
                  </w:r>
                </w:p>
              </w:tc>
              <w:tc>
                <w:tcPr>
                  <w:tcW w:w="0" w:type="auto"/>
                  <w:hideMark/>
                </w:tcPr>
                <w:p w14:paraId="3B5AB8AC" w14:textId="42353AB5"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−0.44</w:t>
                  </w:r>
                </w:p>
              </w:tc>
              <w:tc>
                <w:tcPr>
                  <w:tcW w:w="0" w:type="auto"/>
                  <w:hideMark/>
                </w:tcPr>
                <w:p w14:paraId="226B7375" w14:textId="73614D3A"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−0.39</w:t>
                  </w:r>
                </w:p>
              </w:tc>
              <w:tc>
                <w:tcPr>
                  <w:tcW w:w="0" w:type="auto"/>
                  <w:hideMark/>
                </w:tcPr>
                <w:p w14:paraId="0F39023C" w14:textId="08D6841E"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−0.35</w:t>
                  </w:r>
                </w:p>
              </w:tc>
            </w:tr>
            <w:tr w:rsidR="002E21E5" w:rsidRPr="00710172" w14:paraId="502CD48E" w14:textId="77777777" w:rsidTr="00A60BF7">
              <w:tc>
                <w:tcPr>
                  <w:tcW w:w="0" w:type="auto"/>
                  <w:hideMark/>
                </w:tcPr>
                <w:p w14:paraId="3250100B"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Mini-FinLit</w:t>
                  </w:r>
                  <w:r w:rsidRPr="00710172">
                    <w:rPr>
                      <w:rFonts w:ascii="Times New Roman" w:eastAsia="Times New Roman" w:hAnsi="Times New Roman" w:cs="Times New Roman"/>
                      <w:kern w:val="0"/>
                      <w:sz w:val="24"/>
                      <w:szCs w:val="24"/>
                      <w:lang w:eastAsia="uk-UA"/>
                      <w14:ligatures w14:val="none"/>
                    </w:rPr>
                    <w:t xml:space="preserve"> – фінансова грамотність</w:t>
                  </w:r>
                </w:p>
              </w:tc>
              <w:tc>
                <w:tcPr>
                  <w:tcW w:w="0" w:type="auto"/>
                  <w:hideMark/>
                </w:tcPr>
                <w:p w14:paraId="4484407A" w14:textId="48661108"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0.41</w:t>
                  </w:r>
                </w:p>
              </w:tc>
              <w:tc>
                <w:tcPr>
                  <w:tcW w:w="0" w:type="auto"/>
                  <w:hideMark/>
                </w:tcPr>
                <w:p w14:paraId="20AA50EE" w14:textId="66D8E4C3"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0.57</w:t>
                  </w:r>
                </w:p>
              </w:tc>
              <w:tc>
                <w:tcPr>
                  <w:tcW w:w="0" w:type="auto"/>
                  <w:hideMark/>
                </w:tcPr>
                <w:p w14:paraId="40EF6E50"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1.00</w:t>
                  </w:r>
                </w:p>
              </w:tc>
              <w:tc>
                <w:tcPr>
                  <w:tcW w:w="0" w:type="auto"/>
                  <w:hideMark/>
                </w:tcPr>
                <w:p w14:paraId="3C67C137" w14:textId="39FBB65C"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−0.48</w:t>
                  </w:r>
                </w:p>
              </w:tc>
              <w:tc>
                <w:tcPr>
                  <w:tcW w:w="0" w:type="auto"/>
                  <w:hideMark/>
                </w:tcPr>
                <w:p w14:paraId="736C1FC3" w14:textId="0C524BE6"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−0.42</w:t>
                  </w:r>
                </w:p>
              </w:tc>
              <w:tc>
                <w:tcPr>
                  <w:tcW w:w="0" w:type="auto"/>
                  <w:hideMark/>
                </w:tcPr>
                <w:p w14:paraId="160B724E" w14:textId="4C365D71"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−0.30</w:t>
                  </w:r>
                </w:p>
              </w:tc>
            </w:tr>
            <w:tr w:rsidR="002E21E5" w:rsidRPr="00710172" w14:paraId="7924CE3E" w14:textId="77777777" w:rsidTr="00A60BF7">
              <w:tc>
                <w:tcPr>
                  <w:tcW w:w="0" w:type="auto"/>
                  <w:hideMark/>
                </w:tcPr>
                <w:p w14:paraId="62E32A98"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FOMO</w:t>
                  </w:r>
                </w:p>
              </w:tc>
              <w:tc>
                <w:tcPr>
                  <w:tcW w:w="0" w:type="auto"/>
                  <w:hideMark/>
                </w:tcPr>
                <w:p w14:paraId="3FE5EF59" w14:textId="144A7C34"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−0.38</w:t>
                  </w:r>
                </w:p>
              </w:tc>
              <w:tc>
                <w:tcPr>
                  <w:tcW w:w="0" w:type="auto"/>
                  <w:hideMark/>
                </w:tcPr>
                <w:p w14:paraId="731BF2E9" w14:textId="0E92AB6D"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−0.44</w:t>
                  </w:r>
                </w:p>
              </w:tc>
              <w:tc>
                <w:tcPr>
                  <w:tcW w:w="0" w:type="auto"/>
                  <w:hideMark/>
                </w:tcPr>
                <w:p w14:paraId="1242BCB9" w14:textId="2595BF2C"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−0.48</w:t>
                  </w:r>
                </w:p>
              </w:tc>
              <w:tc>
                <w:tcPr>
                  <w:tcW w:w="0" w:type="auto"/>
                  <w:hideMark/>
                </w:tcPr>
                <w:p w14:paraId="254EC439"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1.00</w:t>
                  </w:r>
                </w:p>
              </w:tc>
              <w:tc>
                <w:tcPr>
                  <w:tcW w:w="0" w:type="auto"/>
                  <w:hideMark/>
                </w:tcPr>
                <w:p w14:paraId="59CA8F54" w14:textId="03D6A8F4"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0.56</w:t>
                  </w:r>
                </w:p>
              </w:tc>
              <w:tc>
                <w:tcPr>
                  <w:tcW w:w="0" w:type="auto"/>
                  <w:hideMark/>
                </w:tcPr>
                <w:p w14:paraId="4AE97470" w14:textId="3E983786"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0.49</w:t>
                  </w:r>
                </w:p>
              </w:tc>
            </w:tr>
            <w:tr w:rsidR="002E21E5" w:rsidRPr="00710172" w14:paraId="4C11BCA8" w14:textId="77777777" w:rsidTr="00A60BF7">
              <w:tc>
                <w:tcPr>
                  <w:tcW w:w="0" w:type="auto"/>
                  <w:hideMark/>
                </w:tcPr>
                <w:p w14:paraId="14090D66"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SMUIS</w:t>
                  </w:r>
                  <w:r w:rsidRPr="00710172">
                    <w:rPr>
                      <w:rFonts w:ascii="Times New Roman" w:eastAsia="Times New Roman" w:hAnsi="Times New Roman" w:cs="Times New Roman"/>
                      <w:kern w:val="0"/>
                      <w:sz w:val="24"/>
                      <w:szCs w:val="24"/>
                      <w:lang w:eastAsia="uk-UA"/>
                      <w14:ligatures w14:val="none"/>
                    </w:rPr>
                    <w:t xml:space="preserve"> – інтеграція соцмереж</w:t>
                  </w:r>
                </w:p>
              </w:tc>
              <w:tc>
                <w:tcPr>
                  <w:tcW w:w="0" w:type="auto"/>
                  <w:hideMark/>
                </w:tcPr>
                <w:p w14:paraId="3A53B2AF" w14:textId="088B99E1"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−0.33</w:t>
                  </w:r>
                </w:p>
              </w:tc>
              <w:tc>
                <w:tcPr>
                  <w:tcW w:w="0" w:type="auto"/>
                  <w:hideMark/>
                </w:tcPr>
                <w:p w14:paraId="37FAB8FE" w14:textId="43CABFA9"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−0.39</w:t>
                  </w:r>
                </w:p>
              </w:tc>
              <w:tc>
                <w:tcPr>
                  <w:tcW w:w="0" w:type="auto"/>
                  <w:hideMark/>
                </w:tcPr>
                <w:p w14:paraId="2897C4D0" w14:textId="63CF68E3"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−0.42</w:t>
                  </w:r>
                </w:p>
              </w:tc>
              <w:tc>
                <w:tcPr>
                  <w:tcW w:w="0" w:type="auto"/>
                  <w:hideMark/>
                </w:tcPr>
                <w:p w14:paraId="61661F8D" w14:textId="77AEAF23"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0.56</w:t>
                  </w:r>
                </w:p>
              </w:tc>
              <w:tc>
                <w:tcPr>
                  <w:tcW w:w="0" w:type="auto"/>
                  <w:hideMark/>
                </w:tcPr>
                <w:p w14:paraId="25D542B6"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1.00</w:t>
                  </w:r>
                </w:p>
              </w:tc>
              <w:tc>
                <w:tcPr>
                  <w:tcW w:w="0" w:type="auto"/>
                  <w:hideMark/>
                </w:tcPr>
                <w:p w14:paraId="016CF578" w14:textId="68DCC13C"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0.52</w:t>
                  </w:r>
                </w:p>
              </w:tc>
            </w:tr>
            <w:tr w:rsidR="002E21E5" w:rsidRPr="00710172" w14:paraId="225960E9" w14:textId="77777777" w:rsidTr="00A60BF7">
              <w:tc>
                <w:tcPr>
                  <w:tcW w:w="0" w:type="auto"/>
                  <w:hideMark/>
                </w:tcPr>
                <w:p w14:paraId="5F7F5E7C"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b/>
                      <w:bCs/>
                      <w:kern w:val="0"/>
                      <w:sz w:val="24"/>
                      <w:szCs w:val="24"/>
                      <w:lang w:eastAsia="uk-UA"/>
                      <w14:ligatures w14:val="none"/>
                    </w:rPr>
                    <w:t>GRiPS</w:t>
                  </w:r>
                  <w:r w:rsidRPr="00710172">
                    <w:rPr>
                      <w:rFonts w:ascii="Times New Roman" w:eastAsia="Times New Roman" w:hAnsi="Times New Roman" w:cs="Times New Roman"/>
                      <w:kern w:val="0"/>
                      <w:sz w:val="24"/>
                      <w:szCs w:val="24"/>
                      <w:lang w:eastAsia="uk-UA"/>
                      <w14:ligatures w14:val="none"/>
                    </w:rPr>
                    <w:t xml:space="preserve"> – схильність до ризику</w:t>
                  </w:r>
                </w:p>
              </w:tc>
              <w:tc>
                <w:tcPr>
                  <w:tcW w:w="0" w:type="auto"/>
                  <w:hideMark/>
                </w:tcPr>
                <w:p w14:paraId="34589E1A" w14:textId="6E9B0F0C"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−0.29</w:t>
                  </w:r>
                </w:p>
              </w:tc>
              <w:tc>
                <w:tcPr>
                  <w:tcW w:w="0" w:type="auto"/>
                  <w:hideMark/>
                </w:tcPr>
                <w:p w14:paraId="46B62A3B" w14:textId="60269A2E"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−0.35</w:t>
                  </w:r>
                </w:p>
              </w:tc>
              <w:tc>
                <w:tcPr>
                  <w:tcW w:w="0" w:type="auto"/>
                  <w:hideMark/>
                </w:tcPr>
                <w:p w14:paraId="557EEAA8" w14:textId="26F7A901"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−0.30</w:t>
                  </w:r>
                </w:p>
              </w:tc>
              <w:tc>
                <w:tcPr>
                  <w:tcW w:w="0" w:type="auto"/>
                  <w:hideMark/>
                </w:tcPr>
                <w:p w14:paraId="00FD04FA" w14:textId="07A6DA6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0.49</w:t>
                  </w:r>
                </w:p>
              </w:tc>
              <w:tc>
                <w:tcPr>
                  <w:tcW w:w="0" w:type="auto"/>
                  <w:hideMark/>
                </w:tcPr>
                <w:p w14:paraId="05B4AB6A" w14:textId="20DD755E"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0.52</w:t>
                  </w:r>
                </w:p>
              </w:tc>
              <w:tc>
                <w:tcPr>
                  <w:tcW w:w="0" w:type="auto"/>
                  <w:hideMark/>
                </w:tcPr>
                <w:p w14:paraId="7F20A4A6" w14:textId="77777777" w:rsidR="002E21E5" w:rsidRPr="00710172" w:rsidRDefault="002E21E5" w:rsidP="00A60BF7">
                  <w:pPr>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kern w:val="0"/>
                      <w:sz w:val="24"/>
                      <w:szCs w:val="24"/>
                      <w:lang w:eastAsia="uk-UA"/>
                      <w14:ligatures w14:val="none"/>
                    </w:rPr>
                    <w:t>1.00</w:t>
                  </w:r>
                </w:p>
              </w:tc>
            </w:tr>
          </w:tbl>
          <w:p w14:paraId="59E794BF" w14:textId="77777777" w:rsidR="002E21E5" w:rsidRDefault="002E21E5" w:rsidP="00A60BF7"/>
        </w:tc>
      </w:tr>
    </w:tbl>
    <w:p w14:paraId="1FE56132" w14:textId="77777777" w:rsidR="002E21E5" w:rsidRPr="00710172" w:rsidRDefault="002E21E5" w:rsidP="002E21E5">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710172">
        <w:rPr>
          <w:rFonts w:ascii="Times New Roman" w:eastAsia="Times New Roman" w:hAnsi="Times New Roman" w:cs="Times New Roman"/>
          <w:i/>
          <w:iCs/>
          <w:kern w:val="0"/>
          <w:sz w:val="24"/>
          <w:szCs w:val="24"/>
          <w:lang w:eastAsia="uk-UA"/>
          <w14:ligatures w14:val="none"/>
        </w:rPr>
        <w:t>Примітка:</w:t>
      </w:r>
      <w:r w:rsidRPr="00710172">
        <w:rPr>
          <w:rFonts w:ascii="Times New Roman" w:eastAsia="Times New Roman" w:hAnsi="Times New Roman" w:cs="Times New Roman"/>
          <w:kern w:val="0"/>
          <w:sz w:val="24"/>
          <w:szCs w:val="24"/>
          <w:lang w:eastAsia="uk-UA"/>
          <w14:ligatures w14:val="none"/>
        </w:rPr>
        <w:t xml:space="preserve"> *p &lt; 0.05; *</w:t>
      </w:r>
      <w:r w:rsidRPr="00710172">
        <w:rPr>
          <w:rFonts w:ascii="Times New Roman" w:eastAsia="Times New Roman" w:hAnsi="Times New Roman" w:cs="Times New Roman"/>
          <w:i/>
          <w:iCs/>
          <w:kern w:val="0"/>
          <w:sz w:val="24"/>
          <w:szCs w:val="24"/>
          <w:lang w:eastAsia="uk-UA"/>
          <w14:ligatures w14:val="none"/>
        </w:rPr>
        <w:t>p &lt; 0.01 — статистично значущі зв’язки.</w:t>
      </w:r>
    </w:p>
    <w:p w14:paraId="3DCE8771" w14:textId="77777777" w:rsidR="002E21E5" w:rsidRPr="00317261" w:rsidRDefault="002E21E5" w:rsidP="002E21E5">
      <w:pPr>
        <w:spacing w:line="360" w:lineRule="auto"/>
        <w:ind w:firstLine="720"/>
        <w:jc w:val="both"/>
        <w:rPr>
          <w:rFonts w:ascii="Times New Roman" w:hAnsi="Times New Roman" w:cs="Times New Roman"/>
          <w:b/>
          <w:bCs/>
          <w:sz w:val="28"/>
          <w:szCs w:val="28"/>
        </w:rPr>
      </w:pPr>
      <w:r w:rsidRPr="00317261">
        <w:rPr>
          <w:rFonts w:ascii="Times New Roman" w:hAnsi="Times New Roman" w:cs="Times New Roman"/>
          <w:b/>
          <w:bCs/>
          <w:sz w:val="28"/>
          <w:szCs w:val="28"/>
        </w:rPr>
        <w:t>Рисунок 3.1 Теплова карта кореляційних зв’язків між показниками економічної соціалізації та цифровими чинниками (побудовано автором за результатами статистичного аналізу)</w:t>
      </w:r>
    </w:p>
    <w:tbl>
      <w:tblPr>
        <w:tblW w:w="9346" w:type="dxa"/>
        <w:tblLook w:val="04A0" w:firstRow="1" w:lastRow="0" w:firstColumn="1" w:lastColumn="0" w:noHBand="0" w:noVBand="1"/>
      </w:tblPr>
      <w:tblGrid>
        <w:gridCol w:w="1124"/>
        <w:gridCol w:w="1544"/>
        <w:gridCol w:w="1291"/>
        <w:gridCol w:w="1134"/>
        <w:gridCol w:w="1276"/>
        <w:gridCol w:w="1418"/>
        <w:gridCol w:w="1559"/>
      </w:tblGrid>
      <w:tr w:rsidR="002E21E5" w:rsidRPr="00990137" w14:paraId="53F2790D" w14:textId="77777777" w:rsidTr="00A60BF7">
        <w:trPr>
          <w:trHeight w:val="330"/>
        </w:trPr>
        <w:tc>
          <w:tcPr>
            <w:tcW w:w="1124" w:type="dxa"/>
            <w:tcBorders>
              <w:top w:val="single" w:sz="8" w:space="0" w:color="auto"/>
              <w:left w:val="single" w:sz="8" w:space="0" w:color="auto"/>
              <w:bottom w:val="single" w:sz="8" w:space="0" w:color="auto"/>
              <w:right w:val="single" w:sz="8" w:space="0" w:color="auto"/>
            </w:tcBorders>
            <w:hideMark/>
          </w:tcPr>
          <w:p w14:paraId="372ED072" w14:textId="77777777" w:rsidR="002E21E5" w:rsidRPr="00990137" w:rsidRDefault="002E21E5" w:rsidP="00A60BF7">
            <w:pPr>
              <w:spacing w:after="0" w:line="240" w:lineRule="auto"/>
              <w:rPr>
                <w:rFonts w:ascii="Calibri" w:eastAsia="Times New Roman" w:hAnsi="Calibri" w:cs="Calibri"/>
                <w:color w:val="000000"/>
                <w:kern w:val="0"/>
                <w:lang w:eastAsia="uk-UA"/>
                <w14:ligatures w14:val="none"/>
              </w:rPr>
            </w:pPr>
            <w:r w:rsidRPr="00990137">
              <w:rPr>
                <w:rFonts w:ascii="Calibri" w:eastAsia="Times New Roman" w:hAnsi="Calibri" w:cs="Calibri"/>
                <w:color w:val="000000"/>
                <w:kern w:val="0"/>
                <w:lang w:eastAsia="uk-UA"/>
                <w14:ligatures w14:val="none"/>
              </w:rPr>
              <w:t> </w:t>
            </w:r>
          </w:p>
        </w:tc>
        <w:tc>
          <w:tcPr>
            <w:tcW w:w="1544" w:type="dxa"/>
            <w:tcBorders>
              <w:top w:val="single" w:sz="8" w:space="0" w:color="auto"/>
              <w:left w:val="nil"/>
              <w:bottom w:val="single" w:sz="8" w:space="0" w:color="auto"/>
              <w:right w:val="single" w:sz="8" w:space="0" w:color="auto"/>
            </w:tcBorders>
            <w:vAlign w:val="center"/>
            <w:hideMark/>
          </w:tcPr>
          <w:p w14:paraId="19FF6974" w14:textId="77777777" w:rsidR="002E21E5" w:rsidRPr="00990137" w:rsidRDefault="002E21E5" w:rsidP="00A60BF7">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90137">
              <w:rPr>
                <w:rFonts w:ascii="Times New Roman" w:eastAsia="Times New Roman" w:hAnsi="Times New Roman" w:cs="Times New Roman"/>
                <w:b/>
                <w:bCs/>
                <w:color w:val="000000"/>
                <w:kern w:val="0"/>
                <w:sz w:val="24"/>
                <w:szCs w:val="24"/>
                <w:lang w:eastAsia="uk-UA"/>
                <w14:ligatures w14:val="none"/>
              </w:rPr>
              <w:t>MAS</w:t>
            </w:r>
          </w:p>
        </w:tc>
        <w:tc>
          <w:tcPr>
            <w:tcW w:w="1291" w:type="dxa"/>
            <w:tcBorders>
              <w:top w:val="single" w:sz="8" w:space="0" w:color="auto"/>
              <w:left w:val="nil"/>
              <w:bottom w:val="single" w:sz="8" w:space="0" w:color="auto"/>
              <w:right w:val="single" w:sz="8" w:space="0" w:color="auto"/>
            </w:tcBorders>
            <w:vAlign w:val="center"/>
            <w:hideMark/>
          </w:tcPr>
          <w:p w14:paraId="767D37EA" w14:textId="77777777" w:rsidR="002E21E5" w:rsidRPr="00990137" w:rsidRDefault="002E21E5" w:rsidP="00A60BF7">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90137">
              <w:rPr>
                <w:rFonts w:ascii="Times New Roman" w:eastAsia="Times New Roman" w:hAnsi="Times New Roman" w:cs="Times New Roman"/>
                <w:b/>
                <w:bCs/>
                <w:color w:val="000000"/>
                <w:kern w:val="0"/>
                <w:sz w:val="24"/>
                <w:szCs w:val="24"/>
                <w:lang w:eastAsia="uk-UA"/>
                <w14:ligatures w14:val="none"/>
              </w:rPr>
              <w:t>FSES</w:t>
            </w:r>
          </w:p>
        </w:tc>
        <w:tc>
          <w:tcPr>
            <w:tcW w:w="1134" w:type="dxa"/>
            <w:tcBorders>
              <w:top w:val="single" w:sz="8" w:space="0" w:color="auto"/>
              <w:left w:val="nil"/>
              <w:bottom w:val="single" w:sz="8" w:space="0" w:color="auto"/>
              <w:right w:val="single" w:sz="8" w:space="0" w:color="auto"/>
            </w:tcBorders>
            <w:vAlign w:val="center"/>
            <w:hideMark/>
          </w:tcPr>
          <w:p w14:paraId="3CD715BA" w14:textId="77777777" w:rsidR="002E21E5" w:rsidRPr="00990137" w:rsidRDefault="002E21E5" w:rsidP="00A60BF7">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90137">
              <w:rPr>
                <w:rFonts w:ascii="Times New Roman" w:eastAsia="Times New Roman" w:hAnsi="Times New Roman" w:cs="Times New Roman"/>
                <w:b/>
                <w:bCs/>
                <w:color w:val="000000"/>
                <w:kern w:val="0"/>
                <w:sz w:val="24"/>
                <w:szCs w:val="24"/>
                <w:lang w:eastAsia="uk-UA"/>
                <w14:ligatures w14:val="none"/>
              </w:rPr>
              <w:t>FinLit</w:t>
            </w:r>
          </w:p>
        </w:tc>
        <w:tc>
          <w:tcPr>
            <w:tcW w:w="1276" w:type="dxa"/>
            <w:tcBorders>
              <w:top w:val="single" w:sz="8" w:space="0" w:color="auto"/>
              <w:left w:val="nil"/>
              <w:bottom w:val="single" w:sz="8" w:space="0" w:color="auto"/>
              <w:right w:val="single" w:sz="8" w:space="0" w:color="auto"/>
            </w:tcBorders>
            <w:vAlign w:val="center"/>
            <w:hideMark/>
          </w:tcPr>
          <w:p w14:paraId="22695504" w14:textId="77777777" w:rsidR="002E21E5" w:rsidRPr="00990137" w:rsidRDefault="002E21E5" w:rsidP="00A60BF7">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90137">
              <w:rPr>
                <w:rFonts w:ascii="Times New Roman" w:eastAsia="Times New Roman" w:hAnsi="Times New Roman" w:cs="Times New Roman"/>
                <w:b/>
                <w:bCs/>
                <w:color w:val="000000"/>
                <w:kern w:val="0"/>
                <w:sz w:val="24"/>
                <w:szCs w:val="24"/>
                <w:lang w:eastAsia="uk-UA"/>
                <w14:ligatures w14:val="none"/>
              </w:rPr>
              <w:t>FOMO</w:t>
            </w:r>
          </w:p>
        </w:tc>
        <w:tc>
          <w:tcPr>
            <w:tcW w:w="1418" w:type="dxa"/>
            <w:tcBorders>
              <w:top w:val="single" w:sz="8" w:space="0" w:color="auto"/>
              <w:left w:val="nil"/>
              <w:bottom w:val="single" w:sz="8" w:space="0" w:color="auto"/>
              <w:right w:val="single" w:sz="8" w:space="0" w:color="auto"/>
            </w:tcBorders>
            <w:vAlign w:val="center"/>
            <w:hideMark/>
          </w:tcPr>
          <w:p w14:paraId="3DEF4921" w14:textId="77777777" w:rsidR="002E21E5" w:rsidRPr="00990137" w:rsidRDefault="002E21E5" w:rsidP="00A60BF7">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90137">
              <w:rPr>
                <w:rFonts w:ascii="Times New Roman" w:eastAsia="Times New Roman" w:hAnsi="Times New Roman" w:cs="Times New Roman"/>
                <w:b/>
                <w:bCs/>
                <w:color w:val="000000"/>
                <w:kern w:val="0"/>
                <w:sz w:val="24"/>
                <w:szCs w:val="24"/>
                <w:lang w:eastAsia="uk-UA"/>
                <w14:ligatures w14:val="none"/>
              </w:rPr>
              <w:t>SMUIS</w:t>
            </w:r>
          </w:p>
        </w:tc>
        <w:tc>
          <w:tcPr>
            <w:tcW w:w="1559" w:type="dxa"/>
            <w:tcBorders>
              <w:top w:val="single" w:sz="8" w:space="0" w:color="auto"/>
              <w:left w:val="nil"/>
              <w:bottom w:val="single" w:sz="8" w:space="0" w:color="auto"/>
              <w:right w:val="single" w:sz="8" w:space="0" w:color="auto"/>
            </w:tcBorders>
            <w:vAlign w:val="center"/>
            <w:hideMark/>
          </w:tcPr>
          <w:p w14:paraId="1FD54631" w14:textId="77777777" w:rsidR="002E21E5" w:rsidRPr="00990137" w:rsidRDefault="002E21E5" w:rsidP="00A60BF7">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90137">
              <w:rPr>
                <w:rFonts w:ascii="Times New Roman" w:eastAsia="Times New Roman" w:hAnsi="Times New Roman" w:cs="Times New Roman"/>
                <w:b/>
                <w:bCs/>
                <w:color w:val="000000"/>
                <w:kern w:val="0"/>
                <w:sz w:val="24"/>
                <w:szCs w:val="24"/>
                <w:lang w:eastAsia="uk-UA"/>
                <w14:ligatures w14:val="none"/>
              </w:rPr>
              <w:t>GRiPS</w:t>
            </w:r>
          </w:p>
        </w:tc>
      </w:tr>
      <w:tr w:rsidR="002E21E5" w:rsidRPr="00990137" w14:paraId="497540AF" w14:textId="77777777" w:rsidTr="00A60BF7">
        <w:trPr>
          <w:trHeight w:val="330"/>
        </w:trPr>
        <w:tc>
          <w:tcPr>
            <w:tcW w:w="1124" w:type="dxa"/>
            <w:tcBorders>
              <w:top w:val="nil"/>
              <w:left w:val="single" w:sz="8" w:space="0" w:color="auto"/>
              <w:bottom w:val="single" w:sz="8" w:space="0" w:color="auto"/>
              <w:right w:val="single" w:sz="8" w:space="0" w:color="auto"/>
            </w:tcBorders>
            <w:vAlign w:val="center"/>
            <w:hideMark/>
          </w:tcPr>
          <w:p w14:paraId="181ACADB" w14:textId="77777777" w:rsidR="002E21E5" w:rsidRPr="00990137" w:rsidRDefault="002E21E5" w:rsidP="00A60BF7">
            <w:pPr>
              <w:spacing w:after="0" w:line="240" w:lineRule="auto"/>
              <w:rPr>
                <w:rFonts w:ascii="Times New Roman" w:eastAsia="Times New Roman" w:hAnsi="Times New Roman" w:cs="Times New Roman"/>
                <w:b/>
                <w:bCs/>
                <w:color w:val="000000"/>
                <w:kern w:val="0"/>
                <w:sz w:val="24"/>
                <w:szCs w:val="24"/>
                <w:lang w:eastAsia="uk-UA"/>
                <w14:ligatures w14:val="none"/>
              </w:rPr>
            </w:pPr>
            <w:bookmarkStart w:id="36" w:name="_Hlk212556993"/>
            <w:r w:rsidRPr="00990137">
              <w:rPr>
                <w:rFonts w:ascii="Times New Roman" w:eastAsia="Times New Roman" w:hAnsi="Times New Roman" w:cs="Times New Roman"/>
                <w:b/>
                <w:bCs/>
                <w:color w:val="000000"/>
                <w:kern w:val="0"/>
                <w:sz w:val="24"/>
                <w:szCs w:val="24"/>
                <w:lang w:eastAsia="uk-UA"/>
                <w14:ligatures w14:val="none"/>
              </w:rPr>
              <w:t>MAS</w:t>
            </w:r>
            <w:bookmarkEnd w:id="36"/>
          </w:p>
        </w:tc>
        <w:tc>
          <w:tcPr>
            <w:tcW w:w="1544" w:type="dxa"/>
            <w:tcBorders>
              <w:top w:val="nil"/>
              <w:left w:val="nil"/>
              <w:bottom w:val="single" w:sz="8" w:space="0" w:color="auto"/>
              <w:right w:val="single" w:sz="8" w:space="0" w:color="auto"/>
            </w:tcBorders>
            <w:shd w:val="clear" w:color="000000" w:fill="70AD47"/>
            <w:vAlign w:val="center"/>
            <w:hideMark/>
          </w:tcPr>
          <w:p w14:paraId="56E4F2F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1.00</w:t>
            </w:r>
          </w:p>
        </w:tc>
        <w:tc>
          <w:tcPr>
            <w:tcW w:w="1291" w:type="dxa"/>
            <w:tcBorders>
              <w:top w:val="nil"/>
              <w:left w:val="nil"/>
              <w:bottom w:val="single" w:sz="8" w:space="0" w:color="auto"/>
              <w:right w:val="single" w:sz="8" w:space="0" w:color="auto"/>
            </w:tcBorders>
            <w:shd w:val="clear" w:color="000000" w:fill="A9D08E"/>
            <w:vAlign w:val="center"/>
            <w:hideMark/>
          </w:tcPr>
          <w:p w14:paraId="28492161"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0.46</w:t>
            </w:r>
          </w:p>
        </w:tc>
        <w:tc>
          <w:tcPr>
            <w:tcW w:w="1134" w:type="dxa"/>
            <w:tcBorders>
              <w:top w:val="nil"/>
              <w:left w:val="nil"/>
              <w:bottom w:val="single" w:sz="8" w:space="0" w:color="auto"/>
              <w:right w:val="single" w:sz="8" w:space="0" w:color="auto"/>
            </w:tcBorders>
            <w:shd w:val="clear" w:color="000000" w:fill="A9D08E"/>
            <w:vAlign w:val="center"/>
            <w:hideMark/>
          </w:tcPr>
          <w:p w14:paraId="18925C8F"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0.41</w:t>
            </w:r>
          </w:p>
        </w:tc>
        <w:tc>
          <w:tcPr>
            <w:tcW w:w="1276" w:type="dxa"/>
            <w:tcBorders>
              <w:top w:val="nil"/>
              <w:left w:val="nil"/>
              <w:bottom w:val="single" w:sz="8" w:space="0" w:color="auto"/>
              <w:right w:val="single" w:sz="8" w:space="0" w:color="auto"/>
            </w:tcBorders>
            <w:shd w:val="clear" w:color="000000" w:fill="F8CBAD"/>
            <w:vAlign w:val="center"/>
            <w:hideMark/>
          </w:tcPr>
          <w:p w14:paraId="41F59704"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−0.38</w:t>
            </w:r>
          </w:p>
        </w:tc>
        <w:tc>
          <w:tcPr>
            <w:tcW w:w="1418" w:type="dxa"/>
            <w:tcBorders>
              <w:top w:val="nil"/>
              <w:left w:val="nil"/>
              <w:bottom w:val="single" w:sz="8" w:space="0" w:color="auto"/>
              <w:right w:val="single" w:sz="8" w:space="0" w:color="auto"/>
            </w:tcBorders>
            <w:shd w:val="clear" w:color="000000" w:fill="FCE4D6"/>
            <w:vAlign w:val="center"/>
            <w:hideMark/>
          </w:tcPr>
          <w:p w14:paraId="05AF4FB8"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−0.33</w:t>
            </w:r>
          </w:p>
        </w:tc>
        <w:tc>
          <w:tcPr>
            <w:tcW w:w="1559" w:type="dxa"/>
            <w:tcBorders>
              <w:top w:val="nil"/>
              <w:left w:val="nil"/>
              <w:bottom w:val="single" w:sz="8" w:space="0" w:color="auto"/>
              <w:right w:val="single" w:sz="8" w:space="0" w:color="auto"/>
            </w:tcBorders>
            <w:shd w:val="clear" w:color="000000" w:fill="FCE4D6"/>
            <w:vAlign w:val="center"/>
            <w:hideMark/>
          </w:tcPr>
          <w:p w14:paraId="31920276"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−0.29</w:t>
            </w:r>
          </w:p>
        </w:tc>
      </w:tr>
      <w:tr w:rsidR="002E21E5" w:rsidRPr="00990137" w14:paraId="1B3333B8" w14:textId="77777777" w:rsidTr="00A60BF7">
        <w:trPr>
          <w:trHeight w:val="330"/>
        </w:trPr>
        <w:tc>
          <w:tcPr>
            <w:tcW w:w="1124" w:type="dxa"/>
            <w:tcBorders>
              <w:top w:val="nil"/>
              <w:left w:val="single" w:sz="8" w:space="0" w:color="auto"/>
              <w:bottom w:val="single" w:sz="8" w:space="0" w:color="auto"/>
              <w:right w:val="single" w:sz="8" w:space="0" w:color="auto"/>
            </w:tcBorders>
            <w:vAlign w:val="center"/>
            <w:hideMark/>
          </w:tcPr>
          <w:p w14:paraId="323F4EEB" w14:textId="77777777" w:rsidR="002E21E5" w:rsidRPr="00990137" w:rsidRDefault="002E21E5" w:rsidP="00A60BF7">
            <w:pPr>
              <w:spacing w:after="0" w:line="240" w:lineRule="auto"/>
              <w:rPr>
                <w:rFonts w:ascii="Times New Roman" w:eastAsia="Times New Roman" w:hAnsi="Times New Roman" w:cs="Times New Roman"/>
                <w:b/>
                <w:bCs/>
                <w:color w:val="000000"/>
                <w:kern w:val="0"/>
                <w:sz w:val="24"/>
                <w:szCs w:val="24"/>
                <w:lang w:eastAsia="uk-UA"/>
                <w14:ligatures w14:val="none"/>
              </w:rPr>
            </w:pPr>
            <w:bookmarkStart w:id="37" w:name="_Hlk212557005"/>
            <w:r w:rsidRPr="00990137">
              <w:rPr>
                <w:rFonts w:ascii="Times New Roman" w:eastAsia="Times New Roman" w:hAnsi="Times New Roman" w:cs="Times New Roman"/>
                <w:b/>
                <w:bCs/>
                <w:color w:val="000000"/>
                <w:kern w:val="0"/>
                <w:sz w:val="24"/>
                <w:szCs w:val="24"/>
                <w:lang w:eastAsia="uk-UA"/>
                <w14:ligatures w14:val="none"/>
              </w:rPr>
              <w:t>FSES</w:t>
            </w:r>
            <w:bookmarkEnd w:id="37"/>
          </w:p>
        </w:tc>
        <w:tc>
          <w:tcPr>
            <w:tcW w:w="1544" w:type="dxa"/>
            <w:tcBorders>
              <w:top w:val="nil"/>
              <w:left w:val="nil"/>
              <w:bottom w:val="single" w:sz="8" w:space="0" w:color="auto"/>
              <w:right w:val="single" w:sz="8" w:space="0" w:color="auto"/>
            </w:tcBorders>
            <w:shd w:val="clear" w:color="000000" w:fill="A9D08E"/>
            <w:vAlign w:val="center"/>
            <w:hideMark/>
          </w:tcPr>
          <w:p w14:paraId="41C362F0"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0.46</w:t>
            </w:r>
          </w:p>
        </w:tc>
        <w:tc>
          <w:tcPr>
            <w:tcW w:w="1291" w:type="dxa"/>
            <w:tcBorders>
              <w:top w:val="nil"/>
              <w:left w:val="nil"/>
              <w:bottom w:val="single" w:sz="8" w:space="0" w:color="auto"/>
              <w:right w:val="single" w:sz="8" w:space="0" w:color="auto"/>
            </w:tcBorders>
            <w:shd w:val="clear" w:color="000000" w:fill="70AD47"/>
            <w:vAlign w:val="center"/>
            <w:hideMark/>
          </w:tcPr>
          <w:p w14:paraId="7FB77BA8"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1.00</w:t>
            </w:r>
          </w:p>
        </w:tc>
        <w:tc>
          <w:tcPr>
            <w:tcW w:w="1134" w:type="dxa"/>
            <w:tcBorders>
              <w:top w:val="nil"/>
              <w:left w:val="nil"/>
              <w:bottom w:val="single" w:sz="8" w:space="0" w:color="auto"/>
              <w:right w:val="single" w:sz="8" w:space="0" w:color="auto"/>
            </w:tcBorders>
            <w:shd w:val="clear" w:color="000000" w:fill="C6E0B4"/>
            <w:vAlign w:val="center"/>
            <w:hideMark/>
          </w:tcPr>
          <w:p w14:paraId="3D0FE081"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0.57</w:t>
            </w:r>
          </w:p>
        </w:tc>
        <w:tc>
          <w:tcPr>
            <w:tcW w:w="1276" w:type="dxa"/>
            <w:tcBorders>
              <w:top w:val="nil"/>
              <w:left w:val="nil"/>
              <w:bottom w:val="single" w:sz="8" w:space="0" w:color="auto"/>
              <w:right w:val="single" w:sz="8" w:space="0" w:color="auto"/>
            </w:tcBorders>
            <w:shd w:val="clear" w:color="000000" w:fill="F4B084"/>
            <w:vAlign w:val="center"/>
            <w:hideMark/>
          </w:tcPr>
          <w:p w14:paraId="25249419"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−0.44</w:t>
            </w:r>
          </w:p>
        </w:tc>
        <w:tc>
          <w:tcPr>
            <w:tcW w:w="1418" w:type="dxa"/>
            <w:tcBorders>
              <w:top w:val="nil"/>
              <w:left w:val="nil"/>
              <w:bottom w:val="single" w:sz="8" w:space="0" w:color="auto"/>
              <w:right w:val="single" w:sz="8" w:space="0" w:color="auto"/>
            </w:tcBorders>
            <w:shd w:val="clear" w:color="000000" w:fill="F8CBAD"/>
            <w:vAlign w:val="center"/>
            <w:hideMark/>
          </w:tcPr>
          <w:p w14:paraId="075257C1"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−0.39</w:t>
            </w:r>
          </w:p>
        </w:tc>
        <w:tc>
          <w:tcPr>
            <w:tcW w:w="1559" w:type="dxa"/>
            <w:tcBorders>
              <w:top w:val="nil"/>
              <w:left w:val="nil"/>
              <w:bottom w:val="single" w:sz="8" w:space="0" w:color="auto"/>
              <w:right w:val="single" w:sz="8" w:space="0" w:color="auto"/>
            </w:tcBorders>
            <w:shd w:val="clear" w:color="000000" w:fill="F8CBAD"/>
            <w:vAlign w:val="center"/>
            <w:hideMark/>
          </w:tcPr>
          <w:p w14:paraId="7CFD4454"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−0.35</w:t>
            </w:r>
          </w:p>
        </w:tc>
      </w:tr>
      <w:tr w:rsidR="002E21E5" w:rsidRPr="00990137" w14:paraId="492ED81A" w14:textId="77777777" w:rsidTr="00A60BF7">
        <w:trPr>
          <w:trHeight w:val="330"/>
        </w:trPr>
        <w:tc>
          <w:tcPr>
            <w:tcW w:w="1124" w:type="dxa"/>
            <w:tcBorders>
              <w:top w:val="nil"/>
              <w:left w:val="single" w:sz="8" w:space="0" w:color="auto"/>
              <w:bottom w:val="single" w:sz="8" w:space="0" w:color="auto"/>
              <w:right w:val="single" w:sz="8" w:space="0" w:color="auto"/>
            </w:tcBorders>
            <w:vAlign w:val="center"/>
            <w:hideMark/>
          </w:tcPr>
          <w:p w14:paraId="1653CE39" w14:textId="77777777" w:rsidR="002E21E5" w:rsidRPr="00990137" w:rsidRDefault="002E21E5" w:rsidP="00A60BF7">
            <w:pPr>
              <w:spacing w:after="0" w:line="240" w:lineRule="auto"/>
              <w:rPr>
                <w:rFonts w:ascii="Times New Roman" w:eastAsia="Times New Roman" w:hAnsi="Times New Roman" w:cs="Times New Roman"/>
                <w:b/>
                <w:bCs/>
                <w:color w:val="000000"/>
                <w:kern w:val="0"/>
                <w:sz w:val="24"/>
                <w:szCs w:val="24"/>
                <w:lang w:eastAsia="uk-UA"/>
                <w14:ligatures w14:val="none"/>
              </w:rPr>
            </w:pPr>
            <w:bookmarkStart w:id="38" w:name="_Hlk212557017"/>
            <w:r w:rsidRPr="00990137">
              <w:rPr>
                <w:rFonts w:ascii="Times New Roman" w:eastAsia="Times New Roman" w:hAnsi="Times New Roman" w:cs="Times New Roman"/>
                <w:b/>
                <w:bCs/>
                <w:color w:val="000000"/>
                <w:kern w:val="0"/>
                <w:sz w:val="24"/>
                <w:szCs w:val="24"/>
                <w:lang w:eastAsia="uk-UA"/>
                <w14:ligatures w14:val="none"/>
              </w:rPr>
              <w:t>FinLit</w:t>
            </w:r>
            <w:bookmarkEnd w:id="38"/>
          </w:p>
        </w:tc>
        <w:tc>
          <w:tcPr>
            <w:tcW w:w="1544" w:type="dxa"/>
            <w:tcBorders>
              <w:top w:val="nil"/>
              <w:left w:val="nil"/>
              <w:bottom w:val="single" w:sz="8" w:space="0" w:color="auto"/>
              <w:right w:val="single" w:sz="8" w:space="0" w:color="auto"/>
            </w:tcBorders>
            <w:shd w:val="clear" w:color="000000" w:fill="A9D08E"/>
            <w:vAlign w:val="center"/>
            <w:hideMark/>
          </w:tcPr>
          <w:p w14:paraId="281B12E9"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0.41</w:t>
            </w:r>
          </w:p>
        </w:tc>
        <w:tc>
          <w:tcPr>
            <w:tcW w:w="1291" w:type="dxa"/>
            <w:tcBorders>
              <w:top w:val="nil"/>
              <w:left w:val="nil"/>
              <w:bottom w:val="single" w:sz="8" w:space="0" w:color="auto"/>
              <w:right w:val="single" w:sz="8" w:space="0" w:color="auto"/>
            </w:tcBorders>
            <w:shd w:val="clear" w:color="000000" w:fill="C6E0B4"/>
            <w:vAlign w:val="center"/>
            <w:hideMark/>
          </w:tcPr>
          <w:p w14:paraId="31B142F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0.57</w:t>
            </w:r>
          </w:p>
        </w:tc>
        <w:tc>
          <w:tcPr>
            <w:tcW w:w="1134" w:type="dxa"/>
            <w:tcBorders>
              <w:top w:val="nil"/>
              <w:left w:val="nil"/>
              <w:bottom w:val="single" w:sz="8" w:space="0" w:color="auto"/>
              <w:right w:val="single" w:sz="8" w:space="0" w:color="auto"/>
            </w:tcBorders>
            <w:shd w:val="clear" w:color="000000" w:fill="70AD47"/>
            <w:vAlign w:val="center"/>
            <w:hideMark/>
          </w:tcPr>
          <w:p w14:paraId="786210A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1.00</w:t>
            </w:r>
          </w:p>
        </w:tc>
        <w:tc>
          <w:tcPr>
            <w:tcW w:w="1276" w:type="dxa"/>
            <w:tcBorders>
              <w:top w:val="nil"/>
              <w:left w:val="nil"/>
              <w:bottom w:val="single" w:sz="8" w:space="0" w:color="auto"/>
              <w:right w:val="single" w:sz="8" w:space="0" w:color="auto"/>
            </w:tcBorders>
            <w:shd w:val="clear" w:color="000000" w:fill="F4B084"/>
            <w:vAlign w:val="center"/>
            <w:hideMark/>
          </w:tcPr>
          <w:p w14:paraId="6525051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−0.48</w:t>
            </w:r>
          </w:p>
        </w:tc>
        <w:tc>
          <w:tcPr>
            <w:tcW w:w="1418" w:type="dxa"/>
            <w:tcBorders>
              <w:top w:val="nil"/>
              <w:left w:val="nil"/>
              <w:bottom w:val="single" w:sz="8" w:space="0" w:color="auto"/>
              <w:right w:val="single" w:sz="8" w:space="0" w:color="auto"/>
            </w:tcBorders>
            <w:shd w:val="clear" w:color="000000" w:fill="F8CBAD"/>
            <w:vAlign w:val="center"/>
            <w:hideMark/>
          </w:tcPr>
          <w:p w14:paraId="584064DF"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−0.42</w:t>
            </w:r>
          </w:p>
        </w:tc>
        <w:tc>
          <w:tcPr>
            <w:tcW w:w="1559" w:type="dxa"/>
            <w:tcBorders>
              <w:top w:val="nil"/>
              <w:left w:val="nil"/>
              <w:bottom w:val="single" w:sz="8" w:space="0" w:color="auto"/>
              <w:right w:val="single" w:sz="8" w:space="0" w:color="auto"/>
            </w:tcBorders>
            <w:shd w:val="clear" w:color="000000" w:fill="FCE4D6"/>
            <w:vAlign w:val="center"/>
            <w:hideMark/>
          </w:tcPr>
          <w:p w14:paraId="396A96FA"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−0.30</w:t>
            </w:r>
          </w:p>
        </w:tc>
      </w:tr>
      <w:tr w:rsidR="002E21E5" w:rsidRPr="00990137" w14:paraId="40564F2F" w14:textId="77777777" w:rsidTr="00A60BF7">
        <w:trPr>
          <w:trHeight w:val="330"/>
        </w:trPr>
        <w:tc>
          <w:tcPr>
            <w:tcW w:w="1124" w:type="dxa"/>
            <w:tcBorders>
              <w:top w:val="nil"/>
              <w:left w:val="single" w:sz="8" w:space="0" w:color="auto"/>
              <w:bottom w:val="single" w:sz="8" w:space="0" w:color="auto"/>
              <w:right w:val="single" w:sz="8" w:space="0" w:color="auto"/>
            </w:tcBorders>
            <w:vAlign w:val="center"/>
            <w:hideMark/>
          </w:tcPr>
          <w:p w14:paraId="25252AC6" w14:textId="77777777" w:rsidR="002E21E5" w:rsidRPr="00990137" w:rsidRDefault="002E21E5" w:rsidP="00A60BF7">
            <w:pPr>
              <w:spacing w:after="0" w:line="240" w:lineRule="auto"/>
              <w:rPr>
                <w:rFonts w:ascii="Times New Roman" w:eastAsia="Times New Roman" w:hAnsi="Times New Roman" w:cs="Times New Roman"/>
                <w:b/>
                <w:bCs/>
                <w:color w:val="000000"/>
                <w:kern w:val="0"/>
                <w:sz w:val="24"/>
                <w:szCs w:val="24"/>
                <w:lang w:eastAsia="uk-UA"/>
                <w14:ligatures w14:val="none"/>
              </w:rPr>
            </w:pPr>
            <w:bookmarkStart w:id="39" w:name="_Hlk212557028"/>
            <w:r w:rsidRPr="00990137">
              <w:rPr>
                <w:rFonts w:ascii="Times New Roman" w:eastAsia="Times New Roman" w:hAnsi="Times New Roman" w:cs="Times New Roman"/>
                <w:b/>
                <w:bCs/>
                <w:color w:val="000000"/>
                <w:kern w:val="0"/>
                <w:sz w:val="24"/>
                <w:szCs w:val="24"/>
                <w:lang w:eastAsia="uk-UA"/>
                <w14:ligatures w14:val="none"/>
              </w:rPr>
              <w:t>FOMO</w:t>
            </w:r>
            <w:bookmarkEnd w:id="39"/>
          </w:p>
        </w:tc>
        <w:tc>
          <w:tcPr>
            <w:tcW w:w="1544" w:type="dxa"/>
            <w:tcBorders>
              <w:top w:val="nil"/>
              <w:left w:val="nil"/>
              <w:bottom w:val="single" w:sz="8" w:space="0" w:color="auto"/>
              <w:right w:val="single" w:sz="8" w:space="0" w:color="auto"/>
            </w:tcBorders>
            <w:shd w:val="clear" w:color="000000" w:fill="F8CBAD"/>
            <w:vAlign w:val="center"/>
            <w:hideMark/>
          </w:tcPr>
          <w:p w14:paraId="1DE6B2CB"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−0.38</w:t>
            </w:r>
          </w:p>
        </w:tc>
        <w:tc>
          <w:tcPr>
            <w:tcW w:w="1291" w:type="dxa"/>
            <w:tcBorders>
              <w:top w:val="nil"/>
              <w:left w:val="nil"/>
              <w:bottom w:val="single" w:sz="8" w:space="0" w:color="auto"/>
              <w:right w:val="single" w:sz="8" w:space="0" w:color="auto"/>
            </w:tcBorders>
            <w:shd w:val="clear" w:color="000000" w:fill="F4B084"/>
            <w:vAlign w:val="center"/>
            <w:hideMark/>
          </w:tcPr>
          <w:p w14:paraId="3665C673"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−0.44</w:t>
            </w:r>
          </w:p>
        </w:tc>
        <w:tc>
          <w:tcPr>
            <w:tcW w:w="1134" w:type="dxa"/>
            <w:tcBorders>
              <w:top w:val="nil"/>
              <w:left w:val="nil"/>
              <w:bottom w:val="single" w:sz="8" w:space="0" w:color="auto"/>
              <w:right w:val="single" w:sz="8" w:space="0" w:color="auto"/>
            </w:tcBorders>
            <w:shd w:val="clear" w:color="000000" w:fill="F4B084"/>
            <w:vAlign w:val="center"/>
            <w:hideMark/>
          </w:tcPr>
          <w:p w14:paraId="797B0629"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−0.48</w:t>
            </w:r>
          </w:p>
        </w:tc>
        <w:tc>
          <w:tcPr>
            <w:tcW w:w="1276" w:type="dxa"/>
            <w:tcBorders>
              <w:top w:val="nil"/>
              <w:left w:val="nil"/>
              <w:bottom w:val="single" w:sz="8" w:space="0" w:color="auto"/>
              <w:right w:val="single" w:sz="8" w:space="0" w:color="auto"/>
            </w:tcBorders>
            <w:shd w:val="clear" w:color="000000" w:fill="70AD47"/>
            <w:vAlign w:val="center"/>
            <w:hideMark/>
          </w:tcPr>
          <w:p w14:paraId="7FA851AB"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1.00</w:t>
            </w:r>
          </w:p>
        </w:tc>
        <w:tc>
          <w:tcPr>
            <w:tcW w:w="1418" w:type="dxa"/>
            <w:tcBorders>
              <w:top w:val="nil"/>
              <w:left w:val="nil"/>
              <w:bottom w:val="single" w:sz="8" w:space="0" w:color="auto"/>
              <w:right w:val="single" w:sz="8" w:space="0" w:color="auto"/>
            </w:tcBorders>
            <w:shd w:val="clear" w:color="000000" w:fill="C6E0B4"/>
            <w:vAlign w:val="center"/>
            <w:hideMark/>
          </w:tcPr>
          <w:p w14:paraId="77521A35"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0.56</w:t>
            </w:r>
          </w:p>
        </w:tc>
        <w:tc>
          <w:tcPr>
            <w:tcW w:w="1559" w:type="dxa"/>
            <w:tcBorders>
              <w:top w:val="nil"/>
              <w:left w:val="nil"/>
              <w:bottom w:val="single" w:sz="8" w:space="0" w:color="auto"/>
              <w:right w:val="single" w:sz="8" w:space="0" w:color="auto"/>
            </w:tcBorders>
            <w:shd w:val="clear" w:color="000000" w:fill="A9D08E"/>
            <w:vAlign w:val="center"/>
            <w:hideMark/>
          </w:tcPr>
          <w:p w14:paraId="23C464A8"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0.49</w:t>
            </w:r>
          </w:p>
        </w:tc>
      </w:tr>
      <w:tr w:rsidR="002E21E5" w:rsidRPr="00990137" w14:paraId="00F10A37" w14:textId="77777777" w:rsidTr="00A60BF7">
        <w:trPr>
          <w:trHeight w:val="330"/>
        </w:trPr>
        <w:tc>
          <w:tcPr>
            <w:tcW w:w="1124" w:type="dxa"/>
            <w:tcBorders>
              <w:top w:val="nil"/>
              <w:left w:val="single" w:sz="8" w:space="0" w:color="auto"/>
              <w:bottom w:val="single" w:sz="8" w:space="0" w:color="auto"/>
              <w:right w:val="single" w:sz="8" w:space="0" w:color="auto"/>
            </w:tcBorders>
            <w:vAlign w:val="center"/>
            <w:hideMark/>
          </w:tcPr>
          <w:p w14:paraId="4A2882DC" w14:textId="77777777" w:rsidR="002E21E5" w:rsidRPr="00990137" w:rsidRDefault="002E21E5" w:rsidP="00A60BF7">
            <w:pPr>
              <w:spacing w:after="0" w:line="240" w:lineRule="auto"/>
              <w:rPr>
                <w:rFonts w:ascii="Times New Roman" w:eastAsia="Times New Roman" w:hAnsi="Times New Roman" w:cs="Times New Roman"/>
                <w:b/>
                <w:bCs/>
                <w:color w:val="000000"/>
                <w:kern w:val="0"/>
                <w:sz w:val="24"/>
                <w:szCs w:val="24"/>
                <w:lang w:eastAsia="uk-UA"/>
                <w14:ligatures w14:val="none"/>
              </w:rPr>
            </w:pPr>
            <w:bookmarkStart w:id="40" w:name="_Hlk212557036"/>
            <w:r w:rsidRPr="00990137">
              <w:rPr>
                <w:rFonts w:ascii="Times New Roman" w:eastAsia="Times New Roman" w:hAnsi="Times New Roman" w:cs="Times New Roman"/>
                <w:b/>
                <w:bCs/>
                <w:color w:val="000000"/>
                <w:kern w:val="0"/>
                <w:sz w:val="24"/>
                <w:szCs w:val="24"/>
                <w:lang w:eastAsia="uk-UA"/>
                <w14:ligatures w14:val="none"/>
              </w:rPr>
              <w:t>SMUIS</w:t>
            </w:r>
            <w:bookmarkEnd w:id="40"/>
          </w:p>
        </w:tc>
        <w:tc>
          <w:tcPr>
            <w:tcW w:w="1544" w:type="dxa"/>
            <w:tcBorders>
              <w:top w:val="nil"/>
              <w:left w:val="nil"/>
              <w:bottom w:val="single" w:sz="8" w:space="0" w:color="auto"/>
              <w:right w:val="single" w:sz="8" w:space="0" w:color="auto"/>
            </w:tcBorders>
            <w:shd w:val="clear" w:color="000000" w:fill="FCE4D6"/>
            <w:vAlign w:val="center"/>
            <w:hideMark/>
          </w:tcPr>
          <w:p w14:paraId="0F310206"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−0.33</w:t>
            </w:r>
          </w:p>
        </w:tc>
        <w:tc>
          <w:tcPr>
            <w:tcW w:w="1291" w:type="dxa"/>
            <w:tcBorders>
              <w:top w:val="nil"/>
              <w:left w:val="nil"/>
              <w:bottom w:val="single" w:sz="8" w:space="0" w:color="auto"/>
              <w:right w:val="single" w:sz="8" w:space="0" w:color="auto"/>
            </w:tcBorders>
            <w:shd w:val="clear" w:color="000000" w:fill="F8CBAD"/>
            <w:vAlign w:val="center"/>
            <w:hideMark/>
          </w:tcPr>
          <w:p w14:paraId="66275A5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−0.39</w:t>
            </w:r>
          </w:p>
        </w:tc>
        <w:tc>
          <w:tcPr>
            <w:tcW w:w="1134" w:type="dxa"/>
            <w:tcBorders>
              <w:top w:val="nil"/>
              <w:left w:val="nil"/>
              <w:bottom w:val="single" w:sz="8" w:space="0" w:color="auto"/>
              <w:right w:val="single" w:sz="8" w:space="0" w:color="auto"/>
            </w:tcBorders>
            <w:shd w:val="clear" w:color="000000" w:fill="F8CBAD"/>
            <w:vAlign w:val="center"/>
            <w:hideMark/>
          </w:tcPr>
          <w:p w14:paraId="0EC0FA3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−0.42</w:t>
            </w:r>
          </w:p>
        </w:tc>
        <w:tc>
          <w:tcPr>
            <w:tcW w:w="1276" w:type="dxa"/>
            <w:tcBorders>
              <w:top w:val="nil"/>
              <w:left w:val="nil"/>
              <w:bottom w:val="single" w:sz="8" w:space="0" w:color="auto"/>
              <w:right w:val="single" w:sz="8" w:space="0" w:color="auto"/>
            </w:tcBorders>
            <w:shd w:val="clear" w:color="000000" w:fill="C6E0B4"/>
            <w:vAlign w:val="center"/>
            <w:hideMark/>
          </w:tcPr>
          <w:p w14:paraId="1C4B140D"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0.56</w:t>
            </w:r>
          </w:p>
        </w:tc>
        <w:tc>
          <w:tcPr>
            <w:tcW w:w="1418" w:type="dxa"/>
            <w:tcBorders>
              <w:top w:val="nil"/>
              <w:left w:val="nil"/>
              <w:bottom w:val="single" w:sz="8" w:space="0" w:color="auto"/>
              <w:right w:val="single" w:sz="8" w:space="0" w:color="auto"/>
            </w:tcBorders>
            <w:shd w:val="clear" w:color="000000" w:fill="70AD47"/>
            <w:vAlign w:val="center"/>
            <w:hideMark/>
          </w:tcPr>
          <w:p w14:paraId="074CFFEE"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1.00</w:t>
            </w:r>
          </w:p>
        </w:tc>
        <w:tc>
          <w:tcPr>
            <w:tcW w:w="1559" w:type="dxa"/>
            <w:tcBorders>
              <w:top w:val="nil"/>
              <w:left w:val="nil"/>
              <w:bottom w:val="single" w:sz="8" w:space="0" w:color="auto"/>
              <w:right w:val="single" w:sz="8" w:space="0" w:color="auto"/>
            </w:tcBorders>
            <w:shd w:val="clear" w:color="000000" w:fill="A9D08E"/>
            <w:vAlign w:val="center"/>
            <w:hideMark/>
          </w:tcPr>
          <w:p w14:paraId="300312B2"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0.52</w:t>
            </w:r>
          </w:p>
        </w:tc>
      </w:tr>
      <w:tr w:rsidR="002E21E5" w:rsidRPr="00990137" w14:paraId="0E0E9339" w14:textId="77777777" w:rsidTr="00A60BF7">
        <w:trPr>
          <w:trHeight w:val="330"/>
        </w:trPr>
        <w:tc>
          <w:tcPr>
            <w:tcW w:w="1124" w:type="dxa"/>
            <w:tcBorders>
              <w:top w:val="nil"/>
              <w:left w:val="single" w:sz="8" w:space="0" w:color="auto"/>
              <w:bottom w:val="single" w:sz="8" w:space="0" w:color="auto"/>
              <w:right w:val="single" w:sz="8" w:space="0" w:color="auto"/>
            </w:tcBorders>
            <w:vAlign w:val="center"/>
            <w:hideMark/>
          </w:tcPr>
          <w:p w14:paraId="3A218166" w14:textId="77777777" w:rsidR="002E21E5" w:rsidRPr="00990137" w:rsidRDefault="002E21E5" w:rsidP="00A60BF7">
            <w:pPr>
              <w:spacing w:after="0" w:line="240" w:lineRule="auto"/>
              <w:rPr>
                <w:rFonts w:ascii="Times New Roman" w:eastAsia="Times New Roman" w:hAnsi="Times New Roman" w:cs="Times New Roman"/>
                <w:b/>
                <w:bCs/>
                <w:color w:val="000000"/>
                <w:kern w:val="0"/>
                <w:sz w:val="24"/>
                <w:szCs w:val="24"/>
                <w:lang w:eastAsia="uk-UA"/>
                <w14:ligatures w14:val="none"/>
              </w:rPr>
            </w:pPr>
            <w:bookmarkStart w:id="41" w:name="_Hlk212556937"/>
            <w:r w:rsidRPr="00990137">
              <w:rPr>
                <w:rFonts w:ascii="Times New Roman" w:eastAsia="Times New Roman" w:hAnsi="Times New Roman" w:cs="Times New Roman"/>
                <w:b/>
                <w:bCs/>
                <w:color w:val="000000"/>
                <w:kern w:val="0"/>
                <w:sz w:val="24"/>
                <w:szCs w:val="24"/>
                <w:lang w:eastAsia="uk-UA"/>
                <w14:ligatures w14:val="none"/>
              </w:rPr>
              <w:t>GRiPS</w:t>
            </w:r>
            <w:bookmarkEnd w:id="41"/>
          </w:p>
        </w:tc>
        <w:tc>
          <w:tcPr>
            <w:tcW w:w="1544" w:type="dxa"/>
            <w:tcBorders>
              <w:top w:val="nil"/>
              <w:left w:val="nil"/>
              <w:bottom w:val="single" w:sz="8" w:space="0" w:color="auto"/>
              <w:right w:val="single" w:sz="8" w:space="0" w:color="auto"/>
            </w:tcBorders>
            <w:shd w:val="clear" w:color="000000" w:fill="FCE4D6"/>
            <w:vAlign w:val="center"/>
            <w:hideMark/>
          </w:tcPr>
          <w:p w14:paraId="326E0058"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−0.29</w:t>
            </w:r>
          </w:p>
        </w:tc>
        <w:tc>
          <w:tcPr>
            <w:tcW w:w="1291" w:type="dxa"/>
            <w:tcBorders>
              <w:top w:val="nil"/>
              <w:left w:val="nil"/>
              <w:bottom w:val="single" w:sz="8" w:space="0" w:color="auto"/>
              <w:right w:val="single" w:sz="8" w:space="0" w:color="auto"/>
            </w:tcBorders>
            <w:shd w:val="clear" w:color="000000" w:fill="F8CBAD"/>
            <w:vAlign w:val="center"/>
            <w:hideMark/>
          </w:tcPr>
          <w:p w14:paraId="4110108D"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−0.35</w:t>
            </w:r>
          </w:p>
        </w:tc>
        <w:tc>
          <w:tcPr>
            <w:tcW w:w="1134" w:type="dxa"/>
            <w:tcBorders>
              <w:top w:val="nil"/>
              <w:left w:val="nil"/>
              <w:bottom w:val="single" w:sz="8" w:space="0" w:color="auto"/>
              <w:right w:val="single" w:sz="8" w:space="0" w:color="auto"/>
            </w:tcBorders>
            <w:shd w:val="clear" w:color="000000" w:fill="FCE4D6"/>
            <w:vAlign w:val="center"/>
            <w:hideMark/>
          </w:tcPr>
          <w:p w14:paraId="2057D03C"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−0.30</w:t>
            </w:r>
          </w:p>
        </w:tc>
        <w:tc>
          <w:tcPr>
            <w:tcW w:w="1276" w:type="dxa"/>
            <w:tcBorders>
              <w:top w:val="nil"/>
              <w:left w:val="nil"/>
              <w:bottom w:val="single" w:sz="8" w:space="0" w:color="auto"/>
              <w:right w:val="single" w:sz="8" w:space="0" w:color="auto"/>
            </w:tcBorders>
            <w:shd w:val="clear" w:color="000000" w:fill="A9D08E"/>
            <w:vAlign w:val="center"/>
            <w:hideMark/>
          </w:tcPr>
          <w:p w14:paraId="63DC4D8F"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0.49</w:t>
            </w:r>
          </w:p>
        </w:tc>
        <w:tc>
          <w:tcPr>
            <w:tcW w:w="1418" w:type="dxa"/>
            <w:tcBorders>
              <w:top w:val="nil"/>
              <w:left w:val="nil"/>
              <w:bottom w:val="single" w:sz="8" w:space="0" w:color="auto"/>
              <w:right w:val="single" w:sz="8" w:space="0" w:color="auto"/>
            </w:tcBorders>
            <w:shd w:val="clear" w:color="000000" w:fill="A9D08E"/>
            <w:vAlign w:val="center"/>
            <w:hideMark/>
          </w:tcPr>
          <w:p w14:paraId="159856E5"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0.52</w:t>
            </w:r>
          </w:p>
        </w:tc>
        <w:tc>
          <w:tcPr>
            <w:tcW w:w="1559" w:type="dxa"/>
            <w:tcBorders>
              <w:top w:val="nil"/>
              <w:left w:val="nil"/>
              <w:bottom w:val="single" w:sz="8" w:space="0" w:color="auto"/>
              <w:right w:val="single" w:sz="8" w:space="0" w:color="auto"/>
            </w:tcBorders>
            <w:shd w:val="clear" w:color="000000" w:fill="70AD47"/>
            <w:vAlign w:val="center"/>
            <w:hideMark/>
          </w:tcPr>
          <w:p w14:paraId="104A50E8" w14:textId="77777777" w:rsidR="002E21E5" w:rsidRPr="00990137" w:rsidRDefault="002E21E5" w:rsidP="00A60BF7">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990137">
              <w:rPr>
                <w:rFonts w:ascii="Times New Roman" w:eastAsia="Times New Roman" w:hAnsi="Times New Roman" w:cs="Times New Roman"/>
                <w:color w:val="000000"/>
                <w:kern w:val="0"/>
                <w:sz w:val="24"/>
                <w:szCs w:val="24"/>
                <w:lang w:eastAsia="uk-UA"/>
                <w14:ligatures w14:val="none"/>
              </w:rPr>
              <w:t>1.00</w:t>
            </w:r>
          </w:p>
        </w:tc>
      </w:tr>
    </w:tbl>
    <w:p w14:paraId="232F3969" w14:textId="77777777" w:rsidR="005B1B69" w:rsidRDefault="005B1B69" w:rsidP="002E21E5">
      <w:pPr>
        <w:spacing w:line="360" w:lineRule="auto"/>
        <w:ind w:firstLine="720"/>
        <w:jc w:val="both"/>
        <w:rPr>
          <w:rFonts w:ascii="Times New Roman" w:hAnsi="Times New Roman" w:cs="Times New Roman"/>
          <w:sz w:val="28"/>
          <w:szCs w:val="28"/>
        </w:rPr>
      </w:pPr>
    </w:p>
    <w:p w14:paraId="6032BB5C" w14:textId="4D9D360C" w:rsidR="002E21E5" w:rsidRDefault="002E21E5" w:rsidP="002E21E5">
      <w:pPr>
        <w:spacing w:line="360" w:lineRule="auto"/>
        <w:ind w:firstLine="720"/>
        <w:jc w:val="both"/>
        <w:rPr>
          <w:rFonts w:ascii="Times New Roman" w:hAnsi="Times New Roman" w:cs="Times New Roman"/>
          <w:sz w:val="28"/>
          <w:szCs w:val="28"/>
        </w:rPr>
      </w:pPr>
      <w:r w:rsidRPr="00317261">
        <w:rPr>
          <w:rFonts w:ascii="Times New Roman" w:hAnsi="Times New Roman" w:cs="Times New Roman"/>
          <w:sz w:val="28"/>
          <w:szCs w:val="28"/>
        </w:rPr>
        <w:lastRenderedPageBreak/>
        <w:t>Як видно з рисунка 3.1, найвищі середні показники спостерігаються за шкалами FSES і FinLit, що свідчить про зростання фінансової самоефективності та грамотності після участі у формувальній програмі. Водночас нижчі значення за шкалами FOMO та GRiPS вказують на зниження рівня цифрової тривожності та імпульсивності економічних рішень.</w:t>
      </w:r>
    </w:p>
    <w:p w14:paraId="154AA778"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Кореляційний аналіз виявив низку закономірних зв’язків між рівнем фінансової компетентності та показниками цифрової активності.</w:t>
      </w:r>
      <w:r w:rsidRPr="00166E2D">
        <w:t xml:space="preserve"> </w:t>
      </w:r>
      <w:r w:rsidRPr="00166E2D">
        <w:rPr>
          <w:rFonts w:ascii="Times New Roman" w:hAnsi="Times New Roman" w:cs="Times New Roman"/>
          <w:sz w:val="28"/>
          <w:szCs w:val="28"/>
        </w:rPr>
        <w:t>Слід підкреслити, що більшість отриманих кореляцій є статистично значущими на рівні p &lt; 0.01, що свідчить про надійність емпіричних даних. Це дозволяє інтерпретувати виявлені залежності не як випадкові, а як стійкі психологічні закономірності економічної соціалізації підлітків.</w:t>
      </w:r>
    </w:p>
    <w:p w14:paraId="6C076169" w14:textId="3FA6A435" w:rsidR="002E21E5"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Зокрема, фінансова самоефективність (FSES) має сильну позитивну кореляцію з фінансовою грамотністю (r = 0.57; p &lt; 0.01), що підтверджує: чим вищий рівень знань і навичок у сфері фінансів, тим більш упевнено молодь почувається у прийнятті економічних рішень [</w:t>
      </w:r>
      <w:r w:rsidR="00A646CD">
        <w:rPr>
          <w:rFonts w:ascii="Times New Roman" w:hAnsi="Times New Roman" w:cs="Times New Roman"/>
          <w:sz w:val="28"/>
          <w:szCs w:val="28"/>
        </w:rPr>
        <w:t>72</w:t>
      </w:r>
      <w:r w:rsidRPr="00710172">
        <w:rPr>
          <w:rFonts w:ascii="Times New Roman" w:hAnsi="Times New Roman" w:cs="Times New Roman"/>
          <w:sz w:val="28"/>
          <w:szCs w:val="28"/>
        </w:rPr>
        <w:t xml:space="preserve">; </w:t>
      </w:r>
      <w:r w:rsidR="00A646CD">
        <w:rPr>
          <w:rFonts w:ascii="Times New Roman" w:hAnsi="Times New Roman" w:cs="Times New Roman"/>
          <w:sz w:val="28"/>
          <w:szCs w:val="28"/>
        </w:rPr>
        <w:t>79</w:t>
      </w:r>
      <w:r w:rsidRPr="00710172">
        <w:rPr>
          <w:rFonts w:ascii="Times New Roman" w:hAnsi="Times New Roman" w:cs="Times New Roman"/>
          <w:sz w:val="28"/>
          <w:szCs w:val="28"/>
        </w:rPr>
        <w:t>].</w:t>
      </w:r>
    </w:p>
    <w:p w14:paraId="7230E989"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Водночас простежуються негативні зв’язки між когнітивними та емоційними параметрами й цифровими чинниками:</w:t>
      </w:r>
    </w:p>
    <w:p w14:paraId="597C184A"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FSES ↔ FOMO (r = −0.44; p &lt; 0.01) — вищий рівень самоефективності супроводжується нижчим страхом пропустити важливу подію або вигоду;</w:t>
      </w:r>
    </w:p>
    <w:p w14:paraId="08BCC1E7"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Mini-FinLit ↔ SMUIS (r = −0.42; p &lt; 0.01) — підвищення фінансової обізнаності зменшує емоційну інтеграцію в соціальні мережі;</w:t>
      </w:r>
    </w:p>
    <w:p w14:paraId="4C67676D"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MAS ↔ GRiPS (r = −0.29; p &lt; 0.05) — чим зріліше ставлення до грошей, тим нижча схильність до ризикованої економічної поведінки.</w:t>
      </w:r>
    </w:p>
    <w:p w14:paraId="35F79664" w14:textId="77777777" w:rsidR="002E21E5" w:rsidRPr="00710172"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t>Ці закономірності свідчать, що цифрова поведінка безпосередньо впливає на емоційно-мотиваційний компонент економічної соціалізації. Надмірне занурення в онлайн-простір знижує критичність мислення та послаблює контроль над імпульсивними фінансовими рішеннями.</w:t>
      </w:r>
    </w:p>
    <w:p w14:paraId="76515357" w14:textId="45D1093A" w:rsidR="002E21E5" w:rsidRDefault="002E21E5" w:rsidP="002E21E5">
      <w:pPr>
        <w:spacing w:line="360" w:lineRule="auto"/>
        <w:ind w:firstLine="720"/>
        <w:jc w:val="both"/>
        <w:rPr>
          <w:rFonts w:ascii="Times New Roman" w:hAnsi="Times New Roman" w:cs="Times New Roman"/>
          <w:sz w:val="28"/>
          <w:szCs w:val="28"/>
        </w:rPr>
      </w:pPr>
      <w:r w:rsidRPr="00710172">
        <w:rPr>
          <w:rFonts w:ascii="Times New Roman" w:hAnsi="Times New Roman" w:cs="Times New Roman"/>
          <w:sz w:val="28"/>
          <w:szCs w:val="28"/>
        </w:rPr>
        <w:lastRenderedPageBreak/>
        <w:t>Виявлені зв’язки FOMO ↔ SMUIS (r = 0.56; p &lt; 0.01) та SMUIS ↔ GRiPS (r = 0.52; p &lt; 0.01) підтверджують гіпотезу, що емоційна залежність від соцмереж підвищує ризикованість економічних дій. Це узгоджується з висновками Przybylski [</w:t>
      </w:r>
      <w:r w:rsidR="00A646CD">
        <w:rPr>
          <w:rFonts w:ascii="Times New Roman" w:hAnsi="Times New Roman" w:cs="Times New Roman"/>
          <w:sz w:val="28"/>
          <w:szCs w:val="28"/>
        </w:rPr>
        <w:t>99</w:t>
      </w:r>
      <w:r w:rsidRPr="00710172">
        <w:rPr>
          <w:rFonts w:ascii="Times New Roman" w:hAnsi="Times New Roman" w:cs="Times New Roman"/>
          <w:sz w:val="28"/>
          <w:szCs w:val="28"/>
        </w:rPr>
        <w:t>] і Castells [</w:t>
      </w:r>
      <w:r w:rsidR="00A646CD">
        <w:rPr>
          <w:rFonts w:ascii="Times New Roman" w:hAnsi="Times New Roman" w:cs="Times New Roman"/>
          <w:sz w:val="28"/>
          <w:szCs w:val="28"/>
        </w:rPr>
        <w:t>56</w:t>
      </w:r>
      <w:r w:rsidRPr="00710172">
        <w:rPr>
          <w:rFonts w:ascii="Times New Roman" w:hAnsi="Times New Roman" w:cs="Times New Roman"/>
          <w:sz w:val="28"/>
          <w:szCs w:val="28"/>
        </w:rPr>
        <w:t>], які зазначають, що цифрова взаємодія формує “поведінкову реактивність” — схильність діяти імпульсивно у відповідь на інформаційні стимули.</w:t>
      </w:r>
    </w:p>
    <w:p w14:paraId="28F728B8"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6608FA71" wp14:editId="017CA7DB">
                <wp:simplePos x="0" y="0"/>
                <wp:positionH relativeFrom="column">
                  <wp:posOffset>1914274</wp:posOffset>
                </wp:positionH>
                <wp:positionV relativeFrom="paragraph">
                  <wp:posOffset>355084</wp:posOffset>
                </wp:positionV>
                <wp:extent cx="472272" cy="673218"/>
                <wp:effectExtent l="0" t="0" r="61595" b="50800"/>
                <wp:wrapNone/>
                <wp:docPr id="554443580" name="Пряма зі стрілкою 8"/>
                <wp:cNvGraphicFramePr/>
                <a:graphic xmlns:a="http://schemas.openxmlformats.org/drawingml/2006/main">
                  <a:graphicData uri="http://schemas.microsoft.com/office/word/2010/wordprocessingShape">
                    <wps:wsp>
                      <wps:cNvCnPr/>
                      <wps:spPr>
                        <a:xfrm>
                          <a:off x="0" y="0"/>
                          <a:ext cx="472272" cy="673218"/>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6C189535" id="Пряма зі стрілкою 8" o:spid="_x0000_s1026" type="#_x0000_t32" style="position:absolute;margin-left:150.75pt;margin-top:27.95pt;width:37.2pt;height:53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" strokecolor="#70ad47"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26403821" wp14:editId="08B60CFB">
                <wp:simplePos x="0" y="0"/>
                <wp:positionH relativeFrom="column">
                  <wp:posOffset>4301762</wp:posOffset>
                </wp:positionH>
                <wp:positionV relativeFrom="paragraph">
                  <wp:posOffset>61358</wp:posOffset>
                </wp:positionV>
                <wp:extent cx="1848722" cy="592853"/>
                <wp:effectExtent l="0" t="0" r="18415" b="17145"/>
                <wp:wrapNone/>
                <wp:docPr id="1064678960" name="Прямокутник: округлені кути 4"/>
                <wp:cNvGraphicFramePr/>
                <a:graphic xmlns:a="http://schemas.openxmlformats.org/drawingml/2006/main">
                  <a:graphicData uri="http://schemas.microsoft.com/office/word/2010/wordprocessingShape">
                    <wps:wsp>
                      <wps:cNvSpPr/>
                      <wps:spPr>
                        <a:xfrm>
                          <a:off x="0" y="0"/>
                          <a:ext cx="1848722" cy="59285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5A0E151"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FOMO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03821" id="Прямокутник: округлені кути 4" o:spid="_x0000_s1066" style="position:absolute;left:0;text-align:left;margin-left:338.7pt;margin-top:4.85pt;width:145.55pt;height:46.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" fillcolor="window" strokecolor="windowText" strokeweight="1pt">
                <v:stroke joinstyle="miter"/>
                <v:textbox>
                  <w:txbxContent>
                    <w:p w14:paraId="25A0E151"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FOMO</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4B1CA0A2" wp14:editId="244B45D3">
                <wp:simplePos x="0" y="0"/>
                <wp:positionH relativeFrom="column">
                  <wp:posOffset>-4961</wp:posOffset>
                </wp:positionH>
                <wp:positionV relativeFrom="paragraph">
                  <wp:posOffset>3391</wp:posOffset>
                </wp:positionV>
                <wp:extent cx="1848485" cy="592455"/>
                <wp:effectExtent l="0" t="0" r="18415" b="17145"/>
                <wp:wrapNone/>
                <wp:docPr id="1384602688" name="Прямокутник: округлені кути 4"/>
                <wp:cNvGraphicFramePr/>
                <a:graphic xmlns:a="http://schemas.openxmlformats.org/drawingml/2006/main">
                  <a:graphicData uri="http://schemas.microsoft.com/office/word/2010/wordprocessingShape">
                    <wps:wsp>
                      <wps:cNvSpPr/>
                      <wps:spPr>
                        <a:xfrm>
                          <a:off x="0" y="0"/>
                          <a:ext cx="1848485" cy="592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571FF0D"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CA0A2" id="_x0000_s1067" style="position:absolute;left:0;text-align:left;margin-left:-.4pt;margin-top:.25pt;width:145.55pt;height:46.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" fillcolor="window" strokecolor="windowText" strokeweight="1pt">
                <v:stroke joinstyle="miter"/>
                <v:textbox>
                  <w:txbxContent>
                    <w:p w14:paraId="5571FF0D"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MAS</w:t>
                      </w:r>
                    </w:p>
                  </w:txbxContent>
                </v:textbox>
              </v:roundrect>
            </w:pict>
          </mc:Fallback>
        </mc:AlternateContent>
      </w:r>
    </w:p>
    <w:p w14:paraId="2CE1D4EA"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76C27F13" wp14:editId="1E91EA6D">
                <wp:simplePos x="0" y="0"/>
                <wp:positionH relativeFrom="column">
                  <wp:posOffset>3833509</wp:posOffset>
                </wp:positionH>
                <wp:positionV relativeFrom="paragraph">
                  <wp:posOffset>107552</wp:posOffset>
                </wp:positionV>
                <wp:extent cx="472272" cy="512466"/>
                <wp:effectExtent l="38100" t="0" r="23495" b="59055"/>
                <wp:wrapNone/>
                <wp:docPr id="216156719" name="Пряма зі стрілкою 6"/>
                <wp:cNvGraphicFramePr/>
                <a:graphic xmlns:a="http://schemas.openxmlformats.org/drawingml/2006/main">
                  <a:graphicData uri="http://schemas.microsoft.com/office/word/2010/wordprocessingShape">
                    <wps:wsp>
                      <wps:cNvCnPr/>
                      <wps:spPr>
                        <a:xfrm flipH="1">
                          <a:off x="0" y="0"/>
                          <a:ext cx="472272" cy="512466"/>
                        </a:xfrm>
                        <a:prstGeom prst="straightConnector1">
                          <a:avLst/>
                        </a:prstGeom>
                        <a:noFill/>
                        <a:ln w="6350" cap="flat" cmpd="sng" algn="ctr">
                          <a:solidFill>
                            <a:srgbClr val="EE0000"/>
                          </a:solidFill>
                          <a:prstDash val="solid"/>
                          <a:miter lim="800000"/>
                          <a:tailEnd type="triangle"/>
                        </a:ln>
                        <a:effectLst/>
                      </wps:spPr>
                      <wps:bodyPr/>
                    </wps:wsp>
                  </a:graphicData>
                </a:graphic>
              </wp:anchor>
            </w:drawing>
          </mc:Choice>
          <mc:Fallback>
            <w:pict>
              <v:shape w14:anchorId="45C14928" id="Пряма зі стрілкою 6" o:spid="_x0000_s1026" type="#_x0000_t32" style="position:absolute;margin-left:301.85pt;margin-top:8.45pt;width:37.2pt;height:40.3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" strokecolor="#e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5EDB0813" wp14:editId="13D1AEC0">
                <wp:simplePos x="0" y="0"/>
                <wp:positionH relativeFrom="column">
                  <wp:posOffset>5029263</wp:posOffset>
                </wp:positionH>
                <wp:positionV relativeFrom="paragraph">
                  <wp:posOffset>247830</wp:posOffset>
                </wp:positionV>
                <wp:extent cx="0" cy="1105717"/>
                <wp:effectExtent l="76200" t="0" r="57150" b="56515"/>
                <wp:wrapNone/>
                <wp:docPr id="1463777319" name="Пряма зі стрілкою 5"/>
                <wp:cNvGraphicFramePr/>
                <a:graphic xmlns:a="http://schemas.openxmlformats.org/drawingml/2006/main">
                  <a:graphicData uri="http://schemas.microsoft.com/office/word/2010/wordprocessingShape">
                    <wps:wsp>
                      <wps:cNvCnPr/>
                      <wps:spPr>
                        <a:xfrm>
                          <a:off x="0" y="0"/>
                          <a:ext cx="0" cy="110571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6AAB14E" id="Пряма зі стрілкою 5" o:spid="_x0000_s1026" type="#_x0000_t32" style="position:absolute;margin-left:396pt;margin-top:19.5pt;width:0;height:87.0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" strokecolor="windowText" strokeweight=".5pt">
                <v:stroke endarrow="block" joinstyle="miter"/>
              </v:shape>
            </w:pict>
          </mc:Fallback>
        </mc:AlternateContent>
      </w:r>
    </w:p>
    <w:p w14:paraId="6EB1E614"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6E29BA2A" wp14:editId="51D7C2DC">
                <wp:simplePos x="0" y="0"/>
                <wp:positionH relativeFrom="column">
                  <wp:posOffset>2135338</wp:posOffset>
                </wp:positionH>
                <wp:positionV relativeFrom="paragraph">
                  <wp:posOffset>272003</wp:posOffset>
                </wp:positionV>
                <wp:extent cx="1848722" cy="481923"/>
                <wp:effectExtent l="0" t="0" r="18415" b="13970"/>
                <wp:wrapNone/>
                <wp:docPr id="1014523992" name="Прямокутник: округлені кути 4"/>
                <wp:cNvGraphicFramePr/>
                <a:graphic xmlns:a="http://schemas.openxmlformats.org/drawingml/2006/main">
                  <a:graphicData uri="http://schemas.microsoft.com/office/word/2010/wordprocessingShape">
                    <wps:wsp>
                      <wps:cNvSpPr/>
                      <wps:spPr>
                        <a:xfrm>
                          <a:off x="0" y="0"/>
                          <a:ext cx="1848722" cy="48192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5129C04" w14:textId="77777777" w:rsidR="002E21E5" w:rsidRPr="00317261" w:rsidRDefault="002E21E5" w:rsidP="002E21E5">
                            <w:pPr>
                              <w:jc w:val="center"/>
                              <w:rPr>
                                <w:rFonts w:ascii="Times New Roman" w:hAnsi="Times New Roman" w:cs="Times New Roman"/>
                                <w:b/>
                                <w:bCs/>
                                <w:sz w:val="28"/>
                                <w:szCs w:val="28"/>
                              </w:rPr>
                            </w:pPr>
                            <w:r w:rsidRPr="00317261">
                              <w:rPr>
                                <w:rFonts w:ascii="Times New Roman" w:hAnsi="Times New Roman" w:cs="Times New Roman"/>
                                <w:b/>
                                <w:bCs/>
                                <w:sz w:val="28"/>
                                <w:szCs w:val="28"/>
                              </w:rPr>
                              <w:t>GRiPS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9BA2A" id="_x0000_s1068" style="position:absolute;left:0;text-align:left;margin-left:168.15pt;margin-top:21.4pt;width:145.55pt;height:3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" fillcolor="window" strokecolor="windowText" strokeweight="1pt">
                <v:stroke joinstyle="miter"/>
                <v:textbox>
                  <w:txbxContent>
                    <w:p w14:paraId="25129C04" w14:textId="77777777" w:rsidR="002E21E5" w:rsidRPr="00317261" w:rsidRDefault="002E21E5" w:rsidP="002E21E5">
                      <w:pPr>
                        <w:jc w:val="center"/>
                        <w:rPr>
                          <w:rFonts w:ascii="Times New Roman" w:hAnsi="Times New Roman" w:cs="Times New Roman"/>
                          <w:b/>
                          <w:bCs/>
                          <w:sz w:val="28"/>
                          <w:szCs w:val="28"/>
                        </w:rPr>
                      </w:pPr>
                      <w:r w:rsidRPr="00317261">
                        <w:rPr>
                          <w:rFonts w:ascii="Times New Roman" w:hAnsi="Times New Roman" w:cs="Times New Roman"/>
                          <w:b/>
                          <w:bCs/>
                          <w:sz w:val="28"/>
                          <w:szCs w:val="28"/>
                        </w:rPr>
                        <w:t>GRiPS</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5D5B5773" wp14:editId="1436B557">
                <wp:simplePos x="0" y="0"/>
                <wp:positionH relativeFrom="column">
                  <wp:posOffset>0</wp:posOffset>
                </wp:positionH>
                <wp:positionV relativeFrom="paragraph">
                  <wp:posOffset>166510</wp:posOffset>
                </wp:positionV>
                <wp:extent cx="1848722" cy="592853"/>
                <wp:effectExtent l="0" t="0" r="18415" b="17145"/>
                <wp:wrapNone/>
                <wp:docPr id="1204004358" name="Прямокутник: округлені кути 4"/>
                <wp:cNvGraphicFramePr/>
                <a:graphic xmlns:a="http://schemas.openxmlformats.org/drawingml/2006/main">
                  <a:graphicData uri="http://schemas.microsoft.com/office/word/2010/wordprocessingShape">
                    <wps:wsp>
                      <wps:cNvSpPr/>
                      <wps:spPr>
                        <a:xfrm>
                          <a:off x="0" y="0"/>
                          <a:ext cx="1848722" cy="59285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6816D5"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FSES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B5773" id="_x0000_s1069" style="position:absolute;left:0;text-align:left;margin-left:0;margin-top:13.1pt;width:145.55pt;height:46.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" fillcolor="window" strokecolor="windowText" strokeweight="1pt">
                <v:stroke joinstyle="miter"/>
                <v:textbox>
                  <w:txbxContent>
                    <w:p w14:paraId="2A6816D5"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FSES</w:t>
                      </w:r>
                    </w:p>
                  </w:txbxContent>
                </v:textbox>
              </v:roundrect>
            </w:pict>
          </mc:Fallback>
        </mc:AlternateContent>
      </w:r>
    </w:p>
    <w:p w14:paraId="39D47BA3"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11D786ED" wp14:editId="145FEE0B">
                <wp:simplePos x="0" y="0"/>
                <wp:positionH relativeFrom="column">
                  <wp:posOffset>1843524</wp:posOffset>
                </wp:positionH>
                <wp:positionV relativeFrom="paragraph">
                  <wp:posOffset>64665</wp:posOffset>
                </wp:positionV>
                <wp:extent cx="291814" cy="0"/>
                <wp:effectExtent l="0" t="76200" r="13335" b="95250"/>
                <wp:wrapNone/>
                <wp:docPr id="1433004749" name="Пряма зі стрілкою 10"/>
                <wp:cNvGraphicFramePr/>
                <a:graphic xmlns:a="http://schemas.openxmlformats.org/drawingml/2006/main">
                  <a:graphicData uri="http://schemas.microsoft.com/office/word/2010/wordprocessingShape">
                    <wps:wsp>
                      <wps:cNvCnPr/>
                      <wps:spPr>
                        <a:xfrm>
                          <a:off x="0" y="0"/>
                          <a:ext cx="291814" cy="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168DE714" id="Пряма зі стрілкою 10" o:spid="_x0000_s1026" type="#_x0000_t32" style="position:absolute;margin-left:145.15pt;margin-top:5.1pt;width:23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" strokecolor="#70ad47"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3F3BDB76" wp14:editId="765F11EF">
                <wp:simplePos x="0" y="0"/>
                <wp:positionH relativeFrom="column">
                  <wp:posOffset>3983355</wp:posOffset>
                </wp:positionH>
                <wp:positionV relativeFrom="paragraph">
                  <wp:posOffset>345440</wp:posOffset>
                </wp:positionV>
                <wp:extent cx="623409" cy="191533"/>
                <wp:effectExtent l="38100" t="38100" r="24765" b="37465"/>
                <wp:wrapNone/>
                <wp:docPr id="40959553" name="Пряма зі стрілкою 7"/>
                <wp:cNvGraphicFramePr/>
                <a:graphic xmlns:a="http://schemas.openxmlformats.org/drawingml/2006/main">
                  <a:graphicData uri="http://schemas.microsoft.com/office/word/2010/wordprocessingShape">
                    <wps:wsp>
                      <wps:cNvCnPr/>
                      <wps:spPr>
                        <a:xfrm flipH="1" flipV="1">
                          <a:off x="0" y="0"/>
                          <a:ext cx="623409" cy="191533"/>
                        </a:xfrm>
                        <a:prstGeom prst="straightConnector1">
                          <a:avLst/>
                        </a:prstGeom>
                        <a:noFill/>
                        <a:ln w="6350" cap="flat" cmpd="sng" algn="ctr">
                          <a:solidFill>
                            <a:srgbClr val="EE0000"/>
                          </a:solidFill>
                          <a:prstDash val="solid"/>
                          <a:miter lim="800000"/>
                          <a:tailEnd type="triangle"/>
                        </a:ln>
                        <a:effectLst/>
                      </wps:spPr>
                      <wps:bodyPr/>
                    </wps:wsp>
                  </a:graphicData>
                </a:graphic>
              </wp:anchor>
            </w:drawing>
          </mc:Choice>
          <mc:Fallback>
            <w:pict>
              <v:shape w14:anchorId="5EEB594E" id="Пряма зі стрілкою 7" o:spid="_x0000_s1026" type="#_x0000_t32" style="position:absolute;margin-left:313.65pt;margin-top:27.2pt;width:49.1pt;height:15.1pt;flip:x 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" strokecolor="#e00" strokeweight=".5pt">
                <v:stroke endarrow="block" joinstyle="miter"/>
              </v:shape>
            </w:pict>
          </mc:Fallback>
        </mc:AlternateContent>
      </w:r>
    </w:p>
    <w:p w14:paraId="2797E51F"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383FF662" wp14:editId="08DBF17C">
                <wp:simplePos x="0" y="0"/>
                <wp:positionH relativeFrom="column">
                  <wp:posOffset>1914274</wp:posOffset>
                </wp:positionH>
                <wp:positionV relativeFrom="paragraph">
                  <wp:posOffset>38198</wp:posOffset>
                </wp:positionV>
                <wp:extent cx="471805" cy="854110"/>
                <wp:effectExtent l="0" t="38100" r="61595" b="22225"/>
                <wp:wrapNone/>
                <wp:docPr id="946992144" name="Пряма зі стрілкою 9"/>
                <wp:cNvGraphicFramePr/>
                <a:graphic xmlns:a="http://schemas.openxmlformats.org/drawingml/2006/main">
                  <a:graphicData uri="http://schemas.microsoft.com/office/word/2010/wordprocessingShape">
                    <wps:wsp>
                      <wps:cNvCnPr/>
                      <wps:spPr>
                        <a:xfrm flipV="1">
                          <a:off x="0" y="0"/>
                          <a:ext cx="471805" cy="85411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 w14:anchorId="26043B2F" id="Пряма зі стрілкою 9" o:spid="_x0000_s1026" type="#_x0000_t32" style="position:absolute;margin-left:150.75pt;margin-top:3pt;width:37.15pt;height:67.2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" strokecolor="#70ad47"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78CBDA64" wp14:editId="3F861EF2">
                <wp:simplePos x="0" y="0"/>
                <wp:positionH relativeFrom="column">
                  <wp:posOffset>4235234</wp:posOffset>
                </wp:positionH>
                <wp:positionV relativeFrom="paragraph">
                  <wp:posOffset>178435</wp:posOffset>
                </wp:positionV>
                <wp:extent cx="1999211" cy="592853"/>
                <wp:effectExtent l="0" t="0" r="20320" b="17145"/>
                <wp:wrapNone/>
                <wp:docPr id="1528710305" name="Прямокутник: округлені кути 4"/>
                <wp:cNvGraphicFramePr/>
                <a:graphic xmlns:a="http://schemas.openxmlformats.org/drawingml/2006/main">
                  <a:graphicData uri="http://schemas.microsoft.com/office/word/2010/wordprocessingShape">
                    <wps:wsp>
                      <wps:cNvSpPr/>
                      <wps:spPr>
                        <a:xfrm>
                          <a:off x="0" y="0"/>
                          <a:ext cx="1999211" cy="59285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DF5885C"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SMUIS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BDA64" id="_x0000_s1070" style="position:absolute;left:0;text-align:left;margin-left:333.5pt;margin-top:14.05pt;width:157.4pt;height:46.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" fillcolor="window" strokecolor="windowText" strokeweight="1pt">
                <v:stroke joinstyle="miter"/>
                <v:textbox>
                  <w:txbxContent>
                    <w:p w14:paraId="2DF5885C"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SMUIS</w:t>
                      </w:r>
                    </w:p>
                  </w:txbxContent>
                </v:textbox>
              </v:roundrect>
            </w:pict>
          </mc:Fallback>
        </mc:AlternateContent>
      </w:r>
    </w:p>
    <w:p w14:paraId="093DA5FD"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175E040E" wp14:editId="0CCE5445">
                <wp:simplePos x="0" y="0"/>
                <wp:positionH relativeFrom="column">
                  <wp:posOffset>0</wp:posOffset>
                </wp:positionH>
                <wp:positionV relativeFrom="paragraph">
                  <wp:posOffset>-635</wp:posOffset>
                </wp:positionV>
                <wp:extent cx="1848722" cy="592853"/>
                <wp:effectExtent l="0" t="0" r="18415" b="17145"/>
                <wp:wrapNone/>
                <wp:docPr id="1962839190" name="Прямокутник: округлені кути 4"/>
                <wp:cNvGraphicFramePr/>
                <a:graphic xmlns:a="http://schemas.openxmlformats.org/drawingml/2006/main">
                  <a:graphicData uri="http://schemas.microsoft.com/office/word/2010/wordprocessingShape">
                    <wps:wsp>
                      <wps:cNvSpPr/>
                      <wps:spPr>
                        <a:xfrm>
                          <a:off x="0" y="0"/>
                          <a:ext cx="1848722" cy="59285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DDD2BC"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FinLit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E040E" id="_x0000_s1071" style="position:absolute;left:0;text-align:left;margin-left:0;margin-top:-.05pt;width:145.55pt;height:46.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" fillcolor="window" strokecolor="windowText" strokeweight="1pt">
                <v:stroke joinstyle="miter"/>
                <v:textbox>
                  <w:txbxContent>
                    <w:p w14:paraId="3BDDD2BC" w14:textId="77777777" w:rsidR="002E21E5" w:rsidRPr="00317261" w:rsidRDefault="002E21E5" w:rsidP="002E21E5">
                      <w:pPr>
                        <w:jc w:val="center"/>
                        <w:rPr>
                          <w:rFonts w:ascii="Times New Roman" w:hAnsi="Times New Roman" w:cs="Times New Roman"/>
                          <w:b/>
                          <w:bCs/>
                          <w:sz w:val="28"/>
                          <w:szCs w:val="28"/>
                        </w:rPr>
                      </w:pPr>
                      <w:r w:rsidRPr="00990137">
                        <w:rPr>
                          <w:rFonts w:ascii="Times New Roman" w:eastAsia="Times New Roman" w:hAnsi="Times New Roman" w:cs="Times New Roman"/>
                          <w:b/>
                          <w:bCs/>
                          <w:color w:val="000000"/>
                          <w:kern w:val="0"/>
                          <w:sz w:val="28"/>
                          <w:szCs w:val="28"/>
                          <w:lang w:eastAsia="uk-UA"/>
                          <w14:ligatures w14:val="none"/>
                        </w:rPr>
                        <w:t>FinLit</w:t>
                      </w:r>
                    </w:p>
                  </w:txbxContent>
                </v:textbox>
              </v:roundrect>
            </w:pict>
          </mc:Fallback>
        </mc:AlternateContent>
      </w:r>
    </w:p>
    <w:p w14:paraId="1D159894" w14:textId="77777777" w:rsidR="002E21E5" w:rsidRDefault="002E21E5" w:rsidP="002E21E5">
      <w:pPr>
        <w:pStyle w:val="af"/>
      </w:pPr>
    </w:p>
    <w:p w14:paraId="608B2C0C" w14:textId="77777777" w:rsidR="002E21E5" w:rsidRPr="00805DFB" w:rsidRDefault="002E21E5" w:rsidP="002E21E5">
      <w:pPr>
        <w:spacing w:line="360" w:lineRule="auto"/>
        <w:ind w:firstLine="720"/>
        <w:jc w:val="both"/>
        <w:rPr>
          <w:rFonts w:ascii="Times New Roman" w:hAnsi="Times New Roman" w:cs="Times New Roman"/>
          <w:b/>
          <w:bCs/>
          <w:sz w:val="28"/>
          <w:szCs w:val="28"/>
        </w:rPr>
      </w:pPr>
      <w:r w:rsidRPr="00805DFB">
        <w:rPr>
          <w:rFonts w:ascii="Times New Roman" w:hAnsi="Times New Roman" w:cs="Times New Roman"/>
          <w:b/>
          <w:bCs/>
          <w:sz w:val="28"/>
          <w:szCs w:val="28"/>
        </w:rPr>
        <w:t>Рис. 3.2. Графічне відображення взаємозв’язків між показниками економічної соціалізації та цифровими чинниками (побудовано автором за результатами кореляційного аналізу)</w:t>
      </w:r>
    </w:p>
    <w:p w14:paraId="5625B0BC" w14:textId="77777777" w:rsidR="002E21E5" w:rsidRDefault="002E21E5" w:rsidP="002E21E5">
      <w:pPr>
        <w:spacing w:line="360" w:lineRule="auto"/>
        <w:ind w:firstLine="720"/>
        <w:jc w:val="both"/>
        <w:rPr>
          <w:rFonts w:ascii="Times New Roman" w:hAnsi="Times New Roman" w:cs="Times New Roman"/>
          <w:sz w:val="28"/>
          <w:szCs w:val="28"/>
        </w:rPr>
      </w:pPr>
      <w:r w:rsidRPr="00317261">
        <w:rPr>
          <w:rFonts w:ascii="Times New Roman" w:hAnsi="Times New Roman" w:cs="Times New Roman"/>
          <w:sz w:val="28"/>
          <w:szCs w:val="28"/>
        </w:rPr>
        <w:t>Модель на рисунку 3.</w:t>
      </w:r>
      <w:r>
        <w:rPr>
          <w:rFonts w:ascii="Times New Roman" w:hAnsi="Times New Roman" w:cs="Times New Roman"/>
          <w:sz w:val="28"/>
          <w:szCs w:val="28"/>
        </w:rPr>
        <w:t>2</w:t>
      </w:r>
      <w:r w:rsidRPr="00317261">
        <w:rPr>
          <w:rFonts w:ascii="Times New Roman" w:hAnsi="Times New Roman" w:cs="Times New Roman"/>
          <w:sz w:val="28"/>
          <w:szCs w:val="28"/>
        </w:rPr>
        <w:t xml:space="preserve"> узагальнює виявлені статистичні залежності: когнітивний блок (MAS, FSES, FinLit) має позитивні зв’язки між собою, тоді як поведінково-емоційний (FOMO, SMUIS, GRiPS) демонструє компенсаторний вплив на економічну компетентність.</w:t>
      </w:r>
    </w:p>
    <w:p w14:paraId="7EF9F71B" w14:textId="77777777" w:rsidR="002E21E5" w:rsidRPr="00166E2D" w:rsidRDefault="002E21E5" w:rsidP="002E21E5">
      <w:pPr>
        <w:spacing w:line="360" w:lineRule="auto"/>
        <w:ind w:firstLine="720"/>
        <w:jc w:val="both"/>
        <w:rPr>
          <w:rFonts w:ascii="Times New Roman" w:hAnsi="Times New Roman" w:cs="Times New Roman"/>
          <w:sz w:val="28"/>
          <w:szCs w:val="28"/>
        </w:rPr>
      </w:pPr>
      <w:r w:rsidRPr="00166E2D">
        <w:rPr>
          <w:rFonts w:ascii="Times New Roman" w:hAnsi="Times New Roman" w:cs="Times New Roman"/>
          <w:sz w:val="28"/>
          <w:szCs w:val="28"/>
        </w:rPr>
        <w:t>Узагальнюючи результати кореляційного аналізу, можна стверджувати, що цифрова поведінка молоді має системний і багатовимірний вплив на економічну соціалізацію. Зниження FOMO, інтегрованості соціальних мереж та ризикованості після участі у програмі створює підґрунтя для формування більш зрілої економічної</w:t>
      </w:r>
      <w:r w:rsidRPr="00166E2D">
        <w:rPr>
          <w:rFonts w:ascii="Times New Roman" w:hAnsi="Times New Roman" w:cs="Times New Roman"/>
          <w:b/>
          <w:bCs/>
          <w:sz w:val="28"/>
          <w:szCs w:val="28"/>
        </w:rPr>
        <w:t xml:space="preserve"> </w:t>
      </w:r>
      <w:r w:rsidRPr="00166E2D">
        <w:rPr>
          <w:rFonts w:ascii="Times New Roman" w:hAnsi="Times New Roman" w:cs="Times New Roman"/>
          <w:sz w:val="28"/>
          <w:szCs w:val="28"/>
        </w:rPr>
        <w:t xml:space="preserve">поведінки. Саме тому на наступному етапі аналізу </w:t>
      </w:r>
      <w:r w:rsidRPr="00166E2D">
        <w:rPr>
          <w:rFonts w:ascii="Times New Roman" w:hAnsi="Times New Roman" w:cs="Times New Roman"/>
          <w:sz w:val="28"/>
          <w:szCs w:val="28"/>
        </w:rPr>
        <w:lastRenderedPageBreak/>
        <w:t>важливим є зіставлення усіх отриманих результатів з гіпотезою дослідження та оцінка загального ефекту формувальної програми.</w:t>
      </w:r>
    </w:p>
    <w:p w14:paraId="43E98662" w14:textId="77777777" w:rsidR="009F302A" w:rsidRDefault="009F302A" w:rsidP="002E21E5">
      <w:pPr>
        <w:spacing w:line="360" w:lineRule="auto"/>
        <w:ind w:firstLine="720"/>
        <w:jc w:val="center"/>
        <w:rPr>
          <w:rFonts w:ascii="Times New Roman" w:hAnsi="Times New Roman" w:cs="Times New Roman"/>
          <w:b/>
          <w:bCs/>
          <w:sz w:val="28"/>
          <w:szCs w:val="28"/>
        </w:rPr>
      </w:pPr>
    </w:p>
    <w:p w14:paraId="3FA8711E" w14:textId="77777777" w:rsidR="009F302A" w:rsidRDefault="009F302A" w:rsidP="002E21E5">
      <w:pPr>
        <w:spacing w:line="360" w:lineRule="auto"/>
        <w:ind w:firstLine="720"/>
        <w:jc w:val="center"/>
        <w:rPr>
          <w:rFonts w:ascii="Times New Roman" w:hAnsi="Times New Roman" w:cs="Times New Roman"/>
          <w:b/>
          <w:bCs/>
          <w:sz w:val="28"/>
          <w:szCs w:val="28"/>
        </w:rPr>
      </w:pPr>
    </w:p>
    <w:p w14:paraId="2A3C4970" w14:textId="77777777" w:rsidR="009F302A" w:rsidRDefault="009F302A" w:rsidP="002E21E5">
      <w:pPr>
        <w:spacing w:line="360" w:lineRule="auto"/>
        <w:ind w:firstLine="720"/>
        <w:jc w:val="center"/>
        <w:rPr>
          <w:rFonts w:ascii="Times New Roman" w:hAnsi="Times New Roman" w:cs="Times New Roman"/>
          <w:b/>
          <w:bCs/>
          <w:sz w:val="28"/>
          <w:szCs w:val="28"/>
        </w:rPr>
      </w:pPr>
    </w:p>
    <w:p w14:paraId="7806B2F1" w14:textId="77777777" w:rsidR="009F302A" w:rsidRDefault="009F302A" w:rsidP="002E21E5">
      <w:pPr>
        <w:spacing w:line="360" w:lineRule="auto"/>
        <w:ind w:firstLine="720"/>
        <w:jc w:val="center"/>
        <w:rPr>
          <w:rFonts w:ascii="Times New Roman" w:hAnsi="Times New Roman" w:cs="Times New Roman"/>
          <w:b/>
          <w:bCs/>
          <w:sz w:val="28"/>
          <w:szCs w:val="28"/>
        </w:rPr>
      </w:pPr>
    </w:p>
    <w:p w14:paraId="440EFC72" w14:textId="77777777" w:rsidR="009F302A" w:rsidRDefault="009F302A" w:rsidP="002E21E5">
      <w:pPr>
        <w:spacing w:line="360" w:lineRule="auto"/>
        <w:ind w:firstLine="720"/>
        <w:jc w:val="center"/>
        <w:rPr>
          <w:rFonts w:ascii="Times New Roman" w:hAnsi="Times New Roman" w:cs="Times New Roman"/>
          <w:b/>
          <w:bCs/>
          <w:sz w:val="28"/>
          <w:szCs w:val="28"/>
        </w:rPr>
      </w:pPr>
    </w:p>
    <w:p w14:paraId="696E67B9" w14:textId="77777777" w:rsidR="009F302A" w:rsidRDefault="009F302A" w:rsidP="002E21E5">
      <w:pPr>
        <w:spacing w:line="360" w:lineRule="auto"/>
        <w:ind w:firstLine="720"/>
        <w:jc w:val="center"/>
        <w:rPr>
          <w:rFonts w:ascii="Times New Roman" w:hAnsi="Times New Roman" w:cs="Times New Roman"/>
          <w:b/>
          <w:bCs/>
          <w:sz w:val="28"/>
          <w:szCs w:val="28"/>
        </w:rPr>
      </w:pPr>
    </w:p>
    <w:p w14:paraId="261D8D12" w14:textId="77777777" w:rsidR="009F302A" w:rsidRDefault="009F302A" w:rsidP="002E21E5">
      <w:pPr>
        <w:spacing w:line="360" w:lineRule="auto"/>
        <w:ind w:firstLine="720"/>
        <w:jc w:val="center"/>
        <w:rPr>
          <w:rFonts w:ascii="Times New Roman" w:hAnsi="Times New Roman" w:cs="Times New Roman"/>
          <w:b/>
          <w:bCs/>
          <w:sz w:val="28"/>
          <w:szCs w:val="28"/>
        </w:rPr>
      </w:pPr>
    </w:p>
    <w:p w14:paraId="2C01B803" w14:textId="77777777" w:rsidR="009F302A" w:rsidRDefault="009F302A" w:rsidP="002E21E5">
      <w:pPr>
        <w:spacing w:line="360" w:lineRule="auto"/>
        <w:ind w:firstLine="720"/>
        <w:jc w:val="center"/>
        <w:rPr>
          <w:rFonts w:ascii="Times New Roman" w:hAnsi="Times New Roman" w:cs="Times New Roman"/>
          <w:b/>
          <w:bCs/>
          <w:sz w:val="28"/>
          <w:szCs w:val="28"/>
        </w:rPr>
      </w:pPr>
    </w:p>
    <w:p w14:paraId="004E095B" w14:textId="77777777" w:rsidR="009F302A" w:rsidRDefault="009F302A" w:rsidP="002E21E5">
      <w:pPr>
        <w:spacing w:line="360" w:lineRule="auto"/>
        <w:ind w:firstLine="720"/>
        <w:jc w:val="center"/>
        <w:rPr>
          <w:rFonts w:ascii="Times New Roman" w:hAnsi="Times New Roman" w:cs="Times New Roman"/>
          <w:b/>
          <w:bCs/>
          <w:sz w:val="28"/>
          <w:szCs w:val="28"/>
        </w:rPr>
      </w:pPr>
    </w:p>
    <w:p w14:paraId="6D01CCB5" w14:textId="77777777" w:rsidR="009F302A" w:rsidRDefault="009F302A" w:rsidP="002E21E5">
      <w:pPr>
        <w:spacing w:line="360" w:lineRule="auto"/>
        <w:ind w:firstLine="720"/>
        <w:jc w:val="center"/>
        <w:rPr>
          <w:rFonts w:ascii="Times New Roman" w:hAnsi="Times New Roman" w:cs="Times New Roman"/>
          <w:b/>
          <w:bCs/>
          <w:sz w:val="28"/>
          <w:szCs w:val="28"/>
        </w:rPr>
      </w:pPr>
    </w:p>
    <w:p w14:paraId="0ADCDDC2" w14:textId="77777777" w:rsidR="009F302A" w:rsidRDefault="009F302A" w:rsidP="002E21E5">
      <w:pPr>
        <w:spacing w:line="360" w:lineRule="auto"/>
        <w:ind w:firstLine="720"/>
        <w:jc w:val="center"/>
        <w:rPr>
          <w:rFonts w:ascii="Times New Roman" w:hAnsi="Times New Roman" w:cs="Times New Roman"/>
          <w:b/>
          <w:bCs/>
          <w:sz w:val="28"/>
          <w:szCs w:val="28"/>
        </w:rPr>
      </w:pPr>
    </w:p>
    <w:p w14:paraId="2667F5BA" w14:textId="77777777" w:rsidR="009F302A" w:rsidRDefault="009F302A" w:rsidP="002E21E5">
      <w:pPr>
        <w:spacing w:line="360" w:lineRule="auto"/>
        <w:ind w:firstLine="720"/>
        <w:jc w:val="center"/>
        <w:rPr>
          <w:rFonts w:ascii="Times New Roman" w:hAnsi="Times New Roman" w:cs="Times New Roman"/>
          <w:b/>
          <w:bCs/>
          <w:sz w:val="28"/>
          <w:szCs w:val="28"/>
        </w:rPr>
      </w:pPr>
    </w:p>
    <w:p w14:paraId="35F26A6C" w14:textId="77777777" w:rsidR="009F302A" w:rsidRDefault="009F302A" w:rsidP="002E21E5">
      <w:pPr>
        <w:spacing w:line="360" w:lineRule="auto"/>
        <w:ind w:firstLine="720"/>
        <w:jc w:val="center"/>
        <w:rPr>
          <w:rFonts w:ascii="Times New Roman" w:hAnsi="Times New Roman" w:cs="Times New Roman"/>
          <w:b/>
          <w:bCs/>
          <w:sz w:val="28"/>
          <w:szCs w:val="28"/>
        </w:rPr>
      </w:pPr>
    </w:p>
    <w:p w14:paraId="2C5E3707" w14:textId="77777777" w:rsidR="009F302A" w:rsidRDefault="009F302A" w:rsidP="002E21E5">
      <w:pPr>
        <w:spacing w:line="360" w:lineRule="auto"/>
        <w:ind w:firstLine="720"/>
        <w:jc w:val="center"/>
        <w:rPr>
          <w:rFonts w:ascii="Times New Roman" w:hAnsi="Times New Roman" w:cs="Times New Roman"/>
          <w:b/>
          <w:bCs/>
          <w:sz w:val="28"/>
          <w:szCs w:val="28"/>
        </w:rPr>
      </w:pPr>
    </w:p>
    <w:p w14:paraId="680C35E2" w14:textId="77777777" w:rsidR="009F302A" w:rsidRDefault="009F302A" w:rsidP="002E21E5">
      <w:pPr>
        <w:spacing w:line="360" w:lineRule="auto"/>
        <w:ind w:firstLine="720"/>
        <w:jc w:val="center"/>
        <w:rPr>
          <w:rFonts w:ascii="Times New Roman" w:hAnsi="Times New Roman" w:cs="Times New Roman"/>
          <w:b/>
          <w:bCs/>
          <w:sz w:val="28"/>
          <w:szCs w:val="28"/>
        </w:rPr>
      </w:pPr>
    </w:p>
    <w:p w14:paraId="2B127B54" w14:textId="77777777" w:rsidR="009F302A" w:rsidRDefault="009F302A" w:rsidP="002E21E5">
      <w:pPr>
        <w:spacing w:line="360" w:lineRule="auto"/>
        <w:ind w:firstLine="720"/>
        <w:jc w:val="center"/>
        <w:rPr>
          <w:rFonts w:ascii="Times New Roman" w:hAnsi="Times New Roman" w:cs="Times New Roman"/>
          <w:b/>
          <w:bCs/>
          <w:sz w:val="28"/>
          <w:szCs w:val="28"/>
        </w:rPr>
      </w:pPr>
    </w:p>
    <w:p w14:paraId="702532F6" w14:textId="77777777" w:rsidR="009F302A" w:rsidRDefault="009F302A" w:rsidP="002E21E5">
      <w:pPr>
        <w:spacing w:line="360" w:lineRule="auto"/>
        <w:ind w:firstLine="720"/>
        <w:jc w:val="center"/>
        <w:rPr>
          <w:rFonts w:ascii="Times New Roman" w:hAnsi="Times New Roman" w:cs="Times New Roman"/>
          <w:b/>
          <w:bCs/>
          <w:sz w:val="28"/>
          <w:szCs w:val="28"/>
        </w:rPr>
      </w:pPr>
    </w:p>
    <w:p w14:paraId="2F807396" w14:textId="77777777" w:rsidR="009F302A" w:rsidRDefault="009F302A" w:rsidP="002E21E5">
      <w:pPr>
        <w:spacing w:line="360" w:lineRule="auto"/>
        <w:ind w:firstLine="720"/>
        <w:jc w:val="center"/>
        <w:rPr>
          <w:rFonts w:ascii="Times New Roman" w:hAnsi="Times New Roman" w:cs="Times New Roman"/>
          <w:b/>
          <w:bCs/>
          <w:sz w:val="28"/>
          <w:szCs w:val="28"/>
        </w:rPr>
      </w:pPr>
    </w:p>
    <w:p w14:paraId="225686FE" w14:textId="77777777" w:rsidR="009F302A" w:rsidRDefault="009F302A" w:rsidP="002E21E5">
      <w:pPr>
        <w:spacing w:line="360" w:lineRule="auto"/>
        <w:ind w:firstLine="720"/>
        <w:jc w:val="center"/>
        <w:rPr>
          <w:rFonts w:ascii="Times New Roman" w:hAnsi="Times New Roman" w:cs="Times New Roman"/>
          <w:b/>
          <w:bCs/>
          <w:sz w:val="28"/>
          <w:szCs w:val="28"/>
        </w:rPr>
      </w:pPr>
    </w:p>
    <w:p w14:paraId="5B322D54" w14:textId="77777777" w:rsidR="009F302A" w:rsidRDefault="009F302A" w:rsidP="002E21E5">
      <w:pPr>
        <w:spacing w:line="360" w:lineRule="auto"/>
        <w:ind w:firstLine="720"/>
        <w:jc w:val="center"/>
        <w:rPr>
          <w:rFonts w:ascii="Times New Roman" w:hAnsi="Times New Roman" w:cs="Times New Roman"/>
          <w:b/>
          <w:bCs/>
          <w:sz w:val="28"/>
          <w:szCs w:val="28"/>
        </w:rPr>
      </w:pPr>
    </w:p>
    <w:p w14:paraId="5689CCB4" w14:textId="6C8591AB" w:rsidR="002E21E5" w:rsidRPr="00036407" w:rsidRDefault="002E21E5" w:rsidP="002E21E5">
      <w:pPr>
        <w:spacing w:line="360" w:lineRule="auto"/>
        <w:ind w:firstLine="720"/>
        <w:jc w:val="center"/>
        <w:rPr>
          <w:rFonts w:ascii="Times New Roman" w:hAnsi="Times New Roman" w:cs="Times New Roman"/>
          <w:b/>
          <w:bCs/>
          <w:sz w:val="28"/>
          <w:szCs w:val="28"/>
        </w:rPr>
      </w:pPr>
      <w:r w:rsidRPr="00036407">
        <w:rPr>
          <w:rFonts w:ascii="Times New Roman" w:hAnsi="Times New Roman" w:cs="Times New Roman"/>
          <w:b/>
          <w:bCs/>
          <w:sz w:val="28"/>
          <w:szCs w:val="28"/>
        </w:rPr>
        <w:lastRenderedPageBreak/>
        <w:t xml:space="preserve">3.4. </w:t>
      </w:r>
      <w:bookmarkStart w:id="42" w:name="_Hlk214774401"/>
      <w:r w:rsidRPr="00036407">
        <w:rPr>
          <w:rFonts w:ascii="Times New Roman" w:hAnsi="Times New Roman" w:cs="Times New Roman"/>
          <w:b/>
          <w:bCs/>
          <w:sz w:val="28"/>
          <w:szCs w:val="28"/>
        </w:rPr>
        <w:t>Інтерпретація результатів та підтвердження гіпотези дослідження</w:t>
      </w:r>
      <w:bookmarkEnd w:id="42"/>
    </w:p>
    <w:p w14:paraId="7F7F0601"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Отримані результати емпіричного дослідження дозволяють комплексно інтерпретувати особливості економічної соціалізації молоді в сучасних умовах цифровізації та емпірично підтверджують висунуту гіпотезу про те, що рівень цифрової активності, інтенсивність взаємодії з онлайн-контентом, схильність до соціального порівняння та FOMO-ефект виступають значними психологічними факторами економічно. Системний аналіз даних трьох підрозділів дає можливість не лише виявити окремі тенденції, а й побачити механізми, через які цифрова с</w:t>
      </w:r>
      <w:r>
        <w:rPr>
          <w:rFonts w:ascii="Times New Roman" w:hAnsi="Times New Roman" w:cs="Times New Roman"/>
          <w:sz w:val="28"/>
          <w:szCs w:val="28"/>
        </w:rPr>
        <w:t>е</w:t>
      </w:r>
      <w:r w:rsidRPr="00036407">
        <w:rPr>
          <w:rFonts w:ascii="Times New Roman" w:hAnsi="Times New Roman" w:cs="Times New Roman"/>
          <w:sz w:val="28"/>
          <w:szCs w:val="28"/>
        </w:rPr>
        <w:t>реда впливає на економічну свідомість, автономність, відповідальність та здатність приймати фінансові рішення.</w:t>
      </w:r>
    </w:p>
    <w:p w14:paraId="471654CA" w14:textId="77777777" w:rsidR="002E21E5"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Порівняння результатів контрольної та експериментальної груп до і після реалізації програми «Цифрова фінансова грамотність 9.0» виявило низку закономірностей, що свідчать про ефективність психолого-педагогічної інтервенції. Найбільш показовими стали зміни в експериментальній групі: зростання рівня фінансової компетентності, покращення економічних установок, підвищення здатності до раціональної оцінки ризиків та свідомого управління фінансовими ресурсами. Підвищення середніх значень за шкалами економічної свідомості та фінансової грамотності, а також статистично значущі різниці (t-критерій), свідчать про те, що програма не лише підвищила рівень знань, а й вплинула на поведінкові та емоційні компоненти економічної соціалізації.</w:t>
      </w:r>
    </w:p>
    <w:p w14:paraId="3EBFB01C" w14:textId="11BB7D83" w:rsidR="002E21E5" w:rsidRDefault="002E21E5" w:rsidP="002E21E5">
      <w:pPr>
        <w:spacing w:line="360" w:lineRule="auto"/>
        <w:ind w:firstLine="720"/>
        <w:jc w:val="both"/>
      </w:pPr>
      <w:r w:rsidRPr="00B670C2">
        <w:rPr>
          <w:rFonts w:ascii="Times New Roman" w:hAnsi="Times New Roman" w:cs="Times New Roman"/>
          <w:sz w:val="28"/>
          <w:szCs w:val="28"/>
        </w:rPr>
        <w:t>Щоб візуалізувати ці відмінності та показати кількісні зміни за ключовими психологічними та економічними показниками, узагальнені результати порівняння подано у таблиці 3.</w:t>
      </w:r>
      <w:r w:rsidR="0055031B">
        <w:rPr>
          <w:rFonts w:ascii="Times New Roman" w:hAnsi="Times New Roman" w:cs="Times New Roman"/>
          <w:sz w:val="28"/>
          <w:szCs w:val="28"/>
        </w:rPr>
        <w:t>4</w:t>
      </w:r>
      <w:r w:rsidRPr="00B670C2">
        <w:rPr>
          <w:rFonts w:ascii="Times New Roman" w:hAnsi="Times New Roman" w:cs="Times New Roman"/>
          <w:sz w:val="28"/>
          <w:szCs w:val="28"/>
        </w:rPr>
        <w:t>.</w:t>
      </w:r>
      <w:r w:rsidRPr="00166E2D">
        <w:t xml:space="preserve"> </w:t>
      </w:r>
    </w:p>
    <w:p w14:paraId="5AD3FD22" w14:textId="77777777" w:rsidR="002E21E5" w:rsidRDefault="002E21E5" w:rsidP="002E21E5">
      <w:pPr>
        <w:spacing w:line="360" w:lineRule="auto"/>
        <w:ind w:firstLine="720"/>
        <w:jc w:val="both"/>
        <w:rPr>
          <w:rFonts w:ascii="Times New Roman" w:hAnsi="Times New Roman" w:cs="Times New Roman"/>
          <w:sz w:val="28"/>
          <w:szCs w:val="28"/>
        </w:rPr>
      </w:pPr>
      <w:r w:rsidRPr="00166E2D">
        <w:rPr>
          <w:rFonts w:ascii="Times New Roman" w:hAnsi="Times New Roman" w:cs="Times New Roman"/>
          <w:sz w:val="28"/>
          <w:szCs w:val="28"/>
        </w:rPr>
        <w:t xml:space="preserve">Отримані результати дають змогу зробити висновок про часткове та повне підтвердження висунутої гіпотези дослідження. Зокрема, припущення про те, що економічна соціалізація молоді в умовах цифровізації визначається </w:t>
      </w:r>
      <w:r w:rsidRPr="00166E2D">
        <w:rPr>
          <w:rFonts w:ascii="Times New Roman" w:hAnsi="Times New Roman" w:cs="Times New Roman"/>
          <w:sz w:val="28"/>
          <w:szCs w:val="28"/>
        </w:rPr>
        <w:lastRenderedPageBreak/>
        <w:t>поєднанням фінансової компетентності, рівнем цифрової саморегуляції та здатністю критично оцінювати онлайн-контент, знайшло емпіричне підтвердження. Виявлені статистично значущі відмінності між експериментальною та контрольної групами засвідчують, що спрямована психолого-педагогічна інтервенція є дієвим інструментом формування економічної зрілості підлітків.</w:t>
      </w:r>
    </w:p>
    <w:p w14:paraId="11A2EED3" w14:textId="3725A008" w:rsidR="002E21E5" w:rsidRPr="00B670C2" w:rsidRDefault="002E21E5" w:rsidP="002E21E5">
      <w:pPr>
        <w:spacing w:before="100" w:beforeAutospacing="1" w:after="100" w:afterAutospacing="1" w:line="240" w:lineRule="auto"/>
        <w:jc w:val="center"/>
        <w:rPr>
          <w:rFonts w:ascii="Times New Roman" w:eastAsia="Times New Roman" w:hAnsi="Times New Roman" w:cs="Times New Roman"/>
          <w:kern w:val="0"/>
          <w:sz w:val="28"/>
          <w:szCs w:val="28"/>
          <w:lang w:eastAsia="uk-UA"/>
          <w14:ligatures w14:val="none"/>
        </w:rPr>
      </w:pPr>
      <w:r w:rsidRPr="00B670C2">
        <w:rPr>
          <w:rFonts w:ascii="Times New Roman" w:eastAsia="Times New Roman" w:hAnsi="Times New Roman" w:cs="Times New Roman"/>
          <w:b/>
          <w:bCs/>
          <w:kern w:val="0"/>
          <w:sz w:val="28"/>
          <w:szCs w:val="28"/>
          <w:lang w:eastAsia="uk-UA"/>
          <w14:ligatures w14:val="none"/>
        </w:rPr>
        <w:t>Таблиця 3.</w:t>
      </w:r>
      <w:r w:rsidR="0055031B">
        <w:rPr>
          <w:rFonts w:ascii="Times New Roman" w:eastAsia="Times New Roman" w:hAnsi="Times New Roman" w:cs="Times New Roman"/>
          <w:b/>
          <w:bCs/>
          <w:kern w:val="0"/>
          <w:sz w:val="28"/>
          <w:szCs w:val="28"/>
          <w:lang w:eastAsia="uk-UA"/>
          <w14:ligatures w14:val="none"/>
        </w:rPr>
        <w:t>4</w:t>
      </w:r>
      <w:r w:rsidRPr="00B670C2">
        <w:rPr>
          <w:rFonts w:ascii="Times New Roman" w:eastAsia="Times New Roman" w:hAnsi="Times New Roman" w:cs="Times New Roman"/>
          <w:b/>
          <w:bCs/>
          <w:kern w:val="0"/>
          <w:sz w:val="28"/>
          <w:szCs w:val="28"/>
          <w:lang w:eastAsia="uk-UA"/>
          <w14:ligatures w14:val="none"/>
        </w:rPr>
        <w:t xml:space="preserve"> «Порівняння ключових змін в економічній соціалізації молоді після експерименту»</w:t>
      </w:r>
    </w:p>
    <w:tbl>
      <w:tblPr>
        <w:tblStyle w:val="ae"/>
        <w:tblW w:w="0" w:type="auto"/>
        <w:tblLook w:val="04A0" w:firstRow="1" w:lastRow="0" w:firstColumn="1" w:lastColumn="0" w:noHBand="0" w:noVBand="1"/>
      </w:tblPr>
      <w:tblGrid>
        <w:gridCol w:w="9346"/>
      </w:tblGrid>
      <w:tr w:rsidR="002E21E5" w14:paraId="1C9A73DA" w14:textId="77777777" w:rsidTr="00A60BF7">
        <w:tc>
          <w:tcPr>
            <w:tcW w:w="9345" w:type="dxa"/>
          </w:tcPr>
          <w:tbl>
            <w:tblPr>
              <w:tblStyle w:val="ae"/>
              <w:tblW w:w="0" w:type="auto"/>
              <w:tblLook w:val="04A0" w:firstRow="1" w:lastRow="0" w:firstColumn="1" w:lastColumn="0" w:noHBand="0" w:noVBand="1"/>
            </w:tblPr>
            <w:tblGrid>
              <w:gridCol w:w="1510"/>
              <w:gridCol w:w="1221"/>
              <w:gridCol w:w="1221"/>
              <w:gridCol w:w="1800"/>
              <w:gridCol w:w="1800"/>
              <w:gridCol w:w="1568"/>
            </w:tblGrid>
            <w:tr w:rsidR="002E21E5" w:rsidRPr="00B670C2" w14:paraId="517B4147" w14:textId="77777777" w:rsidTr="00A60BF7">
              <w:tc>
                <w:tcPr>
                  <w:tcW w:w="0" w:type="auto"/>
                  <w:hideMark/>
                </w:tcPr>
                <w:p w14:paraId="32B0D697" w14:textId="77777777" w:rsidR="002E21E5" w:rsidRPr="00B670C2" w:rsidRDefault="002E21E5" w:rsidP="00A60BF7">
                  <w:pPr>
                    <w:jc w:val="center"/>
                    <w:rPr>
                      <w:rFonts w:ascii="Times New Roman" w:eastAsia="Times New Roman" w:hAnsi="Times New Roman" w:cs="Times New Roman"/>
                      <w:b/>
                      <w:bCs/>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Показник</w:t>
                  </w:r>
                </w:p>
              </w:tc>
              <w:tc>
                <w:tcPr>
                  <w:tcW w:w="0" w:type="auto"/>
                  <w:hideMark/>
                </w:tcPr>
                <w:p w14:paraId="452532B3" w14:textId="77777777" w:rsidR="002E21E5" w:rsidRPr="00B670C2" w:rsidRDefault="002E21E5" w:rsidP="00A60BF7">
                  <w:pPr>
                    <w:jc w:val="center"/>
                    <w:rPr>
                      <w:rFonts w:ascii="Times New Roman" w:eastAsia="Times New Roman" w:hAnsi="Times New Roman" w:cs="Times New Roman"/>
                      <w:b/>
                      <w:bCs/>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Контрольна група: до</w:t>
                  </w:r>
                </w:p>
              </w:tc>
              <w:tc>
                <w:tcPr>
                  <w:tcW w:w="0" w:type="auto"/>
                  <w:hideMark/>
                </w:tcPr>
                <w:p w14:paraId="3F16E0AF" w14:textId="77777777" w:rsidR="002E21E5" w:rsidRPr="00B670C2" w:rsidRDefault="002E21E5" w:rsidP="00A60BF7">
                  <w:pPr>
                    <w:jc w:val="center"/>
                    <w:rPr>
                      <w:rFonts w:ascii="Times New Roman" w:eastAsia="Times New Roman" w:hAnsi="Times New Roman" w:cs="Times New Roman"/>
                      <w:b/>
                      <w:bCs/>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Контрольна група: після</w:t>
                  </w:r>
                </w:p>
              </w:tc>
              <w:tc>
                <w:tcPr>
                  <w:tcW w:w="0" w:type="auto"/>
                  <w:hideMark/>
                </w:tcPr>
                <w:p w14:paraId="6BB66360" w14:textId="77777777" w:rsidR="002E21E5" w:rsidRPr="00B670C2" w:rsidRDefault="002E21E5" w:rsidP="00A60BF7">
                  <w:pPr>
                    <w:jc w:val="center"/>
                    <w:rPr>
                      <w:rFonts w:ascii="Times New Roman" w:eastAsia="Times New Roman" w:hAnsi="Times New Roman" w:cs="Times New Roman"/>
                      <w:b/>
                      <w:bCs/>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Експериментальна група: до</w:t>
                  </w:r>
                </w:p>
              </w:tc>
              <w:tc>
                <w:tcPr>
                  <w:tcW w:w="0" w:type="auto"/>
                  <w:hideMark/>
                </w:tcPr>
                <w:p w14:paraId="4F0F56DB" w14:textId="77777777" w:rsidR="002E21E5" w:rsidRPr="00B670C2" w:rsidRDefault="002E21E5" w:rsidP="00A60BF7">
                  <w:pPr>
                    <w:jc w:val="center"/>
                    <w:rPr>
                      <w:rFonts w:ascii="Times New Roman" w:eastAsia="Times New Roman" w:hAnsi="Times New Roman" w:cs="Times New Roman"/>
                      <w:b/>
                      <w:bCs/>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Експериментальна група: після</w:t>
                  </w:r>
                </w:p>
              </w:tc>
              <w:tc>
                <w:tcPr>
                  <w:tcW w:w="0" w:type="auto"/>
                  <w:hideMark/>
                </w:tcPr>
                <w:p w14:paraId="1A83E880" w14:textId="77777777" w:rsidR="002E21E5" w:rsidRPr="00B670C2" w:rsidRDefault="002E21E5" w:rsidP="00A60BF7">
                  <w:pPr>
                    <w:jc w:val="center"/>
                    <w:rPr>
                      <w:rFonts w:ascii="Times New Roman" w:eastAsia="Times New Roman" w:hAnsi="Times New Roman" w:cs="Times New Roman"/>
                      <w:b/>
                      <w:bCs/>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Характер змін</w:t>
                  </w:r>
                </w:p>
              </w:tc>
            </w:tr>
            <w:tr w:rsidR="002E21E5" w:rsidRPr="00B670C2" w14:paraId="28EF10C9" w14:textId="77777777" w:rsidTr="00A60BF7">
              <w:tc>
                <w:tcPr>
                  <w:tcW w:w="0" w:type="auto"/>
                  <w:hideMark/>
                </w:tcPr>
                <w:p w14:paraId="00842547"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Фінансова грамотність</w:t>
                  </w:r>
                </w:p>
              </w:tc>
              <w:tc>
                <w:tcPr>
                  <w:tcW w:w="0" w:type="auto"/>
                  <w:hideMark/>
                </w:tcPr>
                <w:p w14:paraId="6896B828"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низький-середній</w:t>
                  </w:r>
                </w:p>
              </w:tc>
              <w:tc>
                <w:tcPr>
                  <w:tcW w:w="0" w:type="auto"/>
                  <w:hideMark/>
                </w:tcPr>
                <w:p w14:paraId="7923CC8B"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без змін</w:t>
                  </w:r>
                </w:p>
              </w:tc>
              <w:tc>
                <w:tcPr>
                  <w:tcW w:w="0" w:type="auto"/>
                  <w:hideMark/>
                </w:tcPr>
                <w:p w14:paraId="6D6AD905"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низький</w:t>
                  </w:r>
                </w:p>
              </w:tc>
              <w:tc>
                <w:tcPr>
                  <w:tcW w:w="0" w:type="auto"/>
                  <w:hideMark/>
                </w:tcPr>
                <w:p w14:paraId="37147DA4"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середній-високий</w:t>
                  </w:r>
                </w:p>
              </w:tc>
              <w:tc>
                <w:tcPr>
                  <w:tcW w:w="0" w:type="auto"/>
                  <w:hideMark/>
                </w:tcPr>
                <w:p w14:paraId="2824DAEA"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суттєве підвищення</w:t>
                  </w:r>
                </w:p>
              </w:tc>
            </w:tr>
            <w:tr w:rsidR="002E21E5" w:rsidRPr="00B670C2" w14:paraId="781BA174" w14:textId="77777777" w:rsidTr="00A60BF7">
              <w:tc>
                <w:tcPr>
                  <w:tcW w:w="0" w:type="auto"/>
                  <w:hideMark/>
                </w:tcPr>
                <w:p w14:paraId="7663B753"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Економічна відповідальність</w:t>
                  </w:r>
                </w:p>
              </w:tc>
              <w:tc>
                <w:tcPr>
                  <w:tcW w:w="0" w:type="auto"/>
                  <w:hideMark/>
                </w:tcPr>
                <w:p w14:paraId="6A7CCFDB"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513EE331"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749EB872"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0816F1F7"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середня</w:t>
                  </w:r>
                </w:p>
              </w:tc>
              <w:tc>
                <w:tcPr>
                  <w:tcW w:w="0" w:type="auto"/>
                  <w:hideMark/>
                </w:tcPr>
                <w:p w14:paraId="734D50A4"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позитивна динаміка</w:t>
                  </w:r>
                </w:p>
              </w:tc>
            </w:tr>
            <w:tr w:rsidR="002E21E5" w:rsidRPr="00B670C2" w14:paraId="593FA71A" w14:textId="77777777" w:rsidTr="00A60BF7">
              <w:tc>
                <w:tcPr>
                  <w:tcW w:w="0" w:type="auto"/>
                  <w:hideMark/>
                </w:tcPr>
                <w:p w14:paraId="570DE556"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Економічні установки</w:t>
                  </w:r>
                </w:p>
              </w:tc>
              <w:tc>
                <w:tcPr>
                  <w:tcW w:w="0" w:type="auto"/>
                  <w:hideMark/>
                </w:tcPr>
                <w:p w14:paraId="4B23FA5E"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нестабільні</w:t>
                  </w:r>
                </w:p>
              </w:tc>
              <w:tc>
                <w:tcPr>
                  <w:tcW w:w="0" w:type="auto"/>
                  <w:hideMark/>
                </w:tcPr>
                <w:p w14:paraId="3E48D817"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нестабільні</w:t>
                  </w:r>
                </w:p>
              </w:tc>
              <w:tc>
                <w:tcPr>
                  <w:tcW w:w="0" w:type="auto"/>
                  <w:hideMark/>
                </w:tcPr>
                <w:p w14:paraId="0B96D26F"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нестабільні</w:t>
                  </w:r>
                </w:p>
              </w:tc>
              <w:tc>
                <w:tcPr>
                  <w:tcW w:w="0" w:type="auto"/>
                  <w:hideMark/>
                </w:tcPr>
                <w:p w14:paraId="3413AB44"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стабільніші</w:t>
                  </w:r>
                </w:p>
              </w:tc>
              <w:tc>
                <w:tcPr>
                  <w:tcW w:w="0" w:type="auto"/>
                  <w:hideMark/>
                </w:tcPr>
                <w:p w14:paraId="719E195B"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покращення</w:t>
                  </w:r>
                </w:p>
              </w:tc>
            </w:tr>
            <w:tr w:rsidR="002E21E5" w:rsidRPr="00B670C2" w14:paraId="10EC7790" w14:textId="77777777" w:rsidTr="00A60BF7">
              <w:tc>
                <w:tcPr>
                  <w:tcW w:w="0" w:type="auto"/>
                  <w:hideMark/>
                </w:tcPr>
                <w:p w14:paraId="79FA71C6"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FOMO</w:t>
                  </w:r>
                </w:p>
              </w:tc>
              <w:tc>
                <w:tcPr>
                  <w:tcW w:w="0" w:type="auto"/>
                  <w:hideMark/>
                </w:tcPr>
                <w:p w14:paraId="17EBB743"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високий</w:t>
                  </w:r>
                </w:p>
              </w:tc>
              <w:tc>
                <w:tcPr>
                  <w:tcW w:w="0" w:type="auto"/>
                  <w:hideMark/>
                </w:tcPr>
                <w:p w14:paraId="48E24268"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високий</w:t>
                  </w:r>
                </w:p>
              </w:tc>
              <w:tc>
                <w:tcPr>
                  <w:tcW w:w="0" w:type="auto"/>
                  <w:hideMark/>
                </w:tcPr>
                <w:p w14:paraId="2B1A6B0C"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високий</w:t>
                  </w:r>
                </w:p>
              </w:tc>
              <w:tc>
                <w:tcPr>
                  <w:tcW w:w="0" w:type="auto"/>
                  <w:hideMark/>
                </w:tcPr>
                <w:p w14:paraId="2F8967FA"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знижен</w:t>
                  </w:r>
                  <w:r>
                    <w:rPr>
                      <w:rFonts w:ascii="Times New Roman" w:eastAsia="Times New Roman" w:hAnsi="Times New Roman" w:cs="Times New Roman"/>
                      <w:b/>
                      <w:bCs/>
                      <w:kern w:val="0"/>
                      <w:sz w:val="24"/>
                      <w:szCs w:val="24"/>
                      <w:lang w:eastAsia="uk-UA"/>
                      <w14:ligatures w14:val="none"/>
                    </w:rPr>
                    <w:t>ня</w:t>
                  </w:r>
                </w:p>
              </w:tc>
              <w:tc>
                <w:tcPr>
                  <w:tcW w:w="0" w:type="auto"/>
                  <w:hideMark/>
                </w:tcPr>
                <w:p w14:paraId="4566B9A3"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зменшення залежності</w:t>
                  </w:r>
                </w:p>
              </w:tc>
            </w:tr>
            <w:tr w:rsidR="002E21E5" w:rsidRPr="00B670C2" w14:paraId="64F2252B" w14:textId="77777777" w:rsidTr="00A60BF7">
              <w:tc>
                <w:tcPr>
                  <w:tcW w:w="0" w:type="auto"/>
                  <w:hideMark/>
                </w:tcPr>
                <w:p w14:paraId="5AB37E84"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Соціальне порівняння</w:t>
                  </w:r>
                </w:p>
              </w:tc>
              <w:tc>
                <w:tcPr>
                  <w:tcW w:w="0" w:type="auto"/>
                  <w:hideMark/>
                </w:tcPr>
                <w:p w14:paraId="3309786D"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високе</w:t>
                  </w:r>
                </w:p>
              </w:tc>
              <w:tc>
                <w:tcPr>
                  <w:tcW w:w="0" w:type="auto"/>
                  <w:hideMark/>
                </w:tcPr>
                <w:p w14:paraId="0D5DCBB6"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високе</w:t>
                  </w:r>
                </w:p>
              </w:tc>
              <w:tc>
                <w:tcPr>
                  <w:tcW w:w="0" w:type="auto"/>
                  <w:hideMark/>
                </w:tcPr>
                <w:p w14:paraId="625CBDFC"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високе</w:t>
                  </w:r>
                </w:p>
              </w:tc>
              <w:tc>
                <w:tcPr>
                  <w:tcW w:w="0" w:type="auto"/>
                  <w:hideMark/>
                </w:tcPr>
                <w:p w14:paraId="1AF16795"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помірне</w:t>
                  </w:r>
                </w:p>
              </w:tc>
              <w:tc>
                <w:tcPr>
                  <w:tcW w:w="0" w:type="auto"/>
                  <w:hideMark/>
                </w:tcPr>
                <w:p w14:paraId="3A1F7C59"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зниження впливу цифрових тригерів</w:t>
                  </w:r>
                </w:p>
              </w:tc>
            </w:tr>
            <w:tr w:rsidR="002E21E5" w:rsidRPr="00B670C2" w14:paraId="03E0A1E7" w14:textId="77777777" w:rsidTr="00A60BF7">
              <w:tc>
                <w:tcPr>
                  <w:tcW w:w="0" w:type="auto"/>
                  <w:hideMark/>
                </w:tcPr>
                <w:p w14:paraId="3888BD5C"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Здатність до планування</w:t>
                  </w:r>
                </w:p>
              </w:tc>
              <w:tc>
                <w:tcPr>
                  <w:tcW w:w="0" w:type="auto"/>
                  <w:hideMark/>
                </w:tcPr>
                <w:p w14:paraId="70D54AFC"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41AA9A36"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48EADC6A"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75169D54"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середня</w:t>
                  </w:r>
                </w:p>
              </w:tc>
              <w:tc>
                <w:tcPr>
                  <w:tcW w:w="0" w:type="auto"/>
                  <w:hideMark/>
                </w:tcPr>
                <w:p w14:paraId="7F9EA303"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формування навички</w:t>
                  </w:r>
                </w:p>
              </w:tc>
            </w:tr>
            <w:tr w:rsidR="002E21E5" w:rsidRPr="00B670C2" w14:paraId="4CA46353" w14:textId="77777777" w:rsidTr="00A60BF7">
              <w:tc>
                <w:tcPr>
                  <w:tcW w:w="0" w:type="auto"/>
                  <w:hideMark/>
                </w:tcPr>
                <w:p w14:paraId="5BAFDF7A"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Цифрова критичність</w:t>
                  </w:r>
                </w:p>
              </w:tc>
              <w:tc>
                <w:tcPr>
                  <w:tcW w:w="0" w:type="auto"/>
                  <w:hideMark/>
                </w:tcPr>
                <w:p w14:paraId="051D2CE2"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4B4F7A3F"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431199CE"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низька</w:t>
                  </w:r>
                </w:p>
              </w:tc>
              <w:tc>
                <w:tcPr>
                  <w:tcW w:w="0" w:type="auto"/>
                  <w:hideMark/>
                </w:tcPr>
                <w:p w14:paraId="1546424A"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b/>
                      <w:bCs/>
                      <w:kern w:val="0"/>
                      <w:sz w:val="24"/>
                      <w:szCs w:val="24"/>
                      <w:lang w:eastAsia="uk-UA"/>
                      <w14:ligatures w14:val="none"/>
                    </w:rPr>
                    <w:t>вища</w:t>
                  </w:r>
                </w:p>
              </w:tc>
              <w:tc>
                <w:tcPr>
                  <w:tcW w:w="0" w:type="auto"/>
                  <w:hideMark/>
                </w:tcPr>
                <w:p w14:paraId="4369CB2D" w14:textId="77777777" w:rsidR="002E21E5" w:rsidRPr="00B670C2" w:rsidRDefault="002E21E5" w:rsidP="00A60BF7">
                  <w:pPr>
                    <w:rPr>
                      <w:rFonts w:ascii="Times New Roman" w:eastAsia="Times New Roman" w:hAnsi="Times New Roman" w:cs="Times New Roman"/>
                      <w:kern w:val="0"/>
                      <w:sz w:val="24"/>
                      <w:szCs w:val="24"/>
                      <w:lang w:eastAsia="uk-UA"/>
                      <w14:ligatures w14:val="none"/>
                    </w:rPr>
                  </w:pPr>
                  <w:r w:rsidRPr="00B670C2">
                    <w:rPr>
                      <w:rFonts w:ascii="Times New Roman" w:eastAsia="Times New Roman" w:hAnsi="Times New Roman" w:cs="Times New Roman"/>
                      <w:kern w:val="0"/>
                      <w:sz w:val="24"/>
                      <w:szCs w:val="24"/>
                      <w:lang w:eastAsia="uk-UA"/>
                      <w14:ligatures w14:val="none"/>
                    </w:rPr>
                    <w:t>зростання медіаграмотності</w:t>
                  </w:r>
                </w:p>
              </w:tc>
            </w:tr>
          </w:tbl>
          <w:p w14:paraId="59834928" w14:textId="77777777" w:rsidR="002E21E5" w:rsidRDefault="002E21E5" w:rsidP="00A60BF7"/>
        </w:tc>
      </w:tr>
    </w:tbl>
    <w:p w14:paraId="6C5B3062" w14:textId="77777777" w:rsidR="002E21E5" w:rsidRPr="00036407" w:rsidRDefault="002E21E5" w:rsidP="002E21E5">
      <w:pPr>
        <w:spacing w:line="360" w:lineRule="auto"/>
        <w:ind w:firstLine="720"/>
        <w:jc w:val="both"/>
        <w:rPr>
          <w:rFonts w:ascii="Times New Roman" w:hAnsi="Times New Roman" w:cs="Times New Roman"/>
          <w:sz w:val="28"/>
          <w:szCs w:val="28"/>
        </w:rPr>
      </w:pPr>
    </w:p>
    <w:p w14:paraId="015C16AB" w14:textId="777FFB06" w:rsidR="002E21E5" w:rsidRDefault="002E21E5" w:rsidP="002E21E5">
      <w:pPr>
        <w:spacing w:line="360" w:lineRule="auto"/>
        <w:ind w:firstLine="720"/>
        <w:jc w:val="both"/>
        <w:rPr>
          <w:rFonts w:ascii="Times New Roman" w:hAnsi="Times New Roman" w:cs="Times New Roman"/>
          <w:sz w:val="28"/>
          <w:szCs w:val="28"/>
        </w:rPr>
      </w:pPr>
      <w:r w:rsidRPr="00B670C2">
        <w:rPr>
          <w:rFonts w:ascii="Times New Roman" w:hAnsi="Times New Roman" w:cs="Times New Roman"/>
          <w:sz w:val="28"/>
          <w:szCs w:val="28"/>
        </w:rPr>
        <w:t>Як видно з таблиці 3.</w:t>
      </w:r>
      <w:r w:rsidR="0055031B">
        <w:rPr>
          <w:rFonts w:ascii="Times New Roman" w:hAnsi="Times New Roman" w:cs="Times New Roman"/>
          <w:sz w:val="28"/>
          <w:szCs w:val="28"/>
        </w:rPr>
        <w:t>4</w:t>
      </w:r>
      <w:r w:rsidRPr="00B670C2">
        <w:rPr>
          <w:rFonts w:ascii="Times New Roman" w:hAnsi="Times New Roman" w:cs="Times New Roman"/>
          <w:sz w:val="28"/>
          <w:szCs w:val="28"/>
        </w:rPr>
        <w:t>, позитивні зміни найбільш чітко виявилися саме в експериментальній групі: зросла фінансова грамотність, стабілізувалися економічні установки, знизилися показники FOMO та цифрового соціального порівняння, а також підвищилася здатність до планування та критичного аналізу цифрової інформації. На відміну від цього, у контрольної групи динаміка показників практично не змінилася, що дозволяє пов'язати зафіксовані зрушення саме з впливом авторської програми.</w:t>
      </w:r>
    </w:p>
    <w:p w14:paraId="44DE435C" w14:textId="77777777" w:rsidR="002E21E5" w:rsidRDefault="002E21E5" w:rsidP="002E21E5">
      <w:pPr>
        <w:spacing w:line="360" w:lineRule="auto"/>
        <w:ind w:firstLine="720"/>
        <w:jc w:val="both"/>
        <w:rPr>
          <w:rFonts w:ascii="Times New Roman" w:hAnsi="Times New Roman" w:cs="Times New Roman"/>
          <w:sz w:val="28"/>
          <w:szCs w:val="28"/>
        </w:rPr>
      </w:pPr>
      <w:r w:rsidRPr="00805DFB">
        <w:rPr>
          <w:rFonts w:ascii="Times New Roman" w:hAnsi="Times New Roman" w:cs="Times New Roman"/>
          <w:sz w:val="28"/>
          <w:szCs w:val="28"/>
        </w:rPr>
        <w:lastRenderedPageBreak/>
        <w:t>Для узагальнення отриманих результатів формувального етапу дослідження та візуалізації механізмів впливу авторської програми «Цифрова фінансова грамотність 9.0» на психологічні компоненти економічної соціалізації було побудовано структурно-логічну модель (рис. 3.3). Схема демонструє, через які саме когнітивні, емоційно-регуляторні та поведінкові зміни реалізується освітній вплив програми та яким чином ці зміни трансформуються у підвищення загального рівня економічної соціалізації молоді.</w:t>
      </w:r>
    </w:p>
    <w:p w14:paraId="1DCB04D4"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6283A3F8" wp14:editId="6F36572E">
                <wp:simplePos x="0" y="0"/>
                <wp:positionH relativeFrom="column">
                  <wp:posOffset>-13335</wp:posOffset>
                </wp:positionH>
                <wp:positionV relativeFrom="paragraph">
                  <wp:posOffset>165735</wp:posOffset>
                </wp:positionV>
                <wp:extent cx="5648325" cy="447675"/>
                <wp:effectExtent l="0" t="0" r="28575" b="28575"/>
                <wp:wrapNone/>
                <wp:docPr id="1205528747" name="Прямокутник: округлені кути 13"/>
                <wp:cNvGraphicFramePr/>
                <a:graphic xmlns:a="http://schemas.openxmlformats.org/drawingml/2006/main">
                  <a:graphicData uri="http://schemas.microsoft.com/office/word/2010/wordprocessingShape">
                    <wps:wsp>
                      <wps:cNvSpPr/>
                      <wps:spPr>
                        <a:xfrm>
                          <a:off x="0" y="0"/>
                          <a:ext cx="5648325" cy="4476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3B7D8E4" w14:textId="77777777" w:rsidR="002E21E5" w:rsidRPr="00DA696F" w:rsidRDefault="002E21E5" w:rsidP="002E21E5">
                            <w:pPr>
                              <w:jc w:val="center"/>
                              <w:rPr>
                                <w:rFonts w:ascii="Times New Roman" w:hAnsi="Times New Roman" w:cs="Times New Roman"/>
                                <w:sz w:val="28"/>
                                <w:szCs w:val="28"/>
                              </w:rPr>
                            </w:pPr>
                            <w:r w:rsidRPr="00DA696F">
                              <w:rPr>
                                <w:rFonts w:ascii="Times New Roman" w:hAnsi="Times New Roman" w:cs="Times New Roman"/>
                                <w:b/>
                                <w:bCs/>
                                <w:sz w:val="28"/>
                                <w:szCs w:val="28"/>
                              </w:rPr>
                              <w:t>Програма «Цифрова фінансова грамотність 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3A3F8" id="Прямокутник: округлені кути 13" o:spid="_x0000_s1072" style="position:absolute;left:0;text-align:left;margin-left:-1.05pt;margin-top:13.05pt;width:444.75pt;height:3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" fillcolor="window" strokecolor="windowText" strokeweight="1pt">
                <v:stroke joinstyle="miter"/>
                <v:textbox>
                  <w:txbxContent>
                    <w:p w14:paraId="03B7D8E4" w14:textId="77777777" w:rsidR="002E21E5" w:rsidRPr="00DA696F" w:rsidRDefault="002E21E5" w:rsidP="002E21E5">
                      <w:pPr>
                        <w:jc w:val="center"/>
                        <w:rPr>
                          <w:rFonts w:ascii="Times New Roman" w:hAnsi="Times New Roman" w:cs="Times New Roman"/>
                          <w:sz w:val="28"/>
                          <w:szCs w:val="28"/>
                        </w:rPr>
                      </w:pPr>
                      <w:r w:rsidRPr="00DA696F">
                        <w:rPr>
                          <w:rFonts w:ascii="Times New Roman" w:hAnsi="Times New Roman" w:cs="Times New Roman"/>
                          <w:b/>
                          <w:bCs/>
                          <w:sz w:val="28"/>
                          <w:szCs w:val="28"/>
                        </w:rPr>
                        <w:t>Програма «Цифрова фінансова грамотність 9.0»</w:t>
                      </w:r>
                    </w:p>
                  </w:txbxContent>
                </v:textbox>
              </v:roundrect>
            </w:pict>
          </mc:Fallback>
        </mc:AlternateContent>
      </w:r>
    </w:p>
    <w:p w14:paraId="1085073E"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12BB63BE" wp14:editId="39EE3662">
                <wp:simplePos x="0" y="0"/>
                <wp:positionH relativeFrom="column">
                  <wp:posOffset>4568190</wp:posOffset>
                </wp:positionH>
                <wp:positionV relativeFrom="paragraph">
                  <wp:posOffset>262255</wp:posOffset>
                </wp:positionV>
                <wp:extent cx="484632" cy="333375"/>
                <wp:effectExtent l="38100" t="0" r="0" b="47625"/>
                <wp:wrapNone/>
                <wp:docPr id="824493688" name="Стрілка: униз 17"/>
                <wp:cNvGraphicFramePr/>
                <a:graphic xmlns:a="http://schemas.openxmlformats.org/drawingml/2006/main">
                  <a:graphicData uri="http://schemas.microsoft.com/office/word/2010/wordprocessingShape">
                    <wps:wsp>
                      <wps:cNvSpPr/>
                      <wps:spPr>
                        <a:xfrm>
                          <a:off x="0" y="0"/>
                          <a:ext cx="484632" cy="33337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46D8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униз 17" o:spid="_x0000_s1026" type="#_x0000_t67" style="position:absolute;margin-left:359.7pt;margin-top:20.65pt;width:38.15pt;height:26.2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" adj="10800" fillcolor="#4472c4" strokecolor="#172c51"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14:anchorId="02A91696" wp14:editId="2BD428D3">
                <wp:simplePos x="0" y="0"/>
                <wp:positionH relativeFrom="column">
                  <wp:posOffset>2539365</wp:posOffset>
                </wp:positionH>
                <wp:positionV relativeFrom="paragraph">
                  <wp:posOffset>262255</wp:posOffset>
                </wp:positionV>
                <wp:extent cx="484632" cy="333375"/>
                <wp:effectExtent l="38100" t="0" r="0" b="47625"/>
                <wp:wrapNone/>
                <wp:docPr id="1522494066" name="Стрілка: униз 17"/>
                <wp:cNvGraphicFramePr/>
                <a:graphic xmlns:a="http://schemas.openxmlformats.org/drawingml/2006/main">
                  <a:graphicData uri="http://schemas.microsoft.com/office/word/2010/wordprocessingShape">
                    <wps:wsp>
                      <wps:cNvSpPr/>
                      <wps:spPr>
                        <a:xfrm>
                          <a:off x="0" y="0"/>
                          <a:ext cx="484632" cy="33337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3E7B39" id="Стрілка: униз 17" o:spid="_x0000_s1026" type="#_x0000_t67" style="position:absolute;margin-left:199.95pt;margin-top:20.65pt;width:38.15pt;height:26.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" adj="10800" fillcolor="#4472c4" strokecolor="#172c51"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052EE034" wp14:editId="725BE22F">
                <wp:simplePos x="0" y="0"/>
                <wp:positionH relativeFrom="column">
                  <wp:posOffset>577215</wp:posOffset>
                </wp:positionH>
                <wp:positionV relativeFrom="paragraph">
                  <wp:posOffset>262255</wp:posOffset>
                </wp:positionV>
                <wp:extent cx="484632" cy="333375"/>
                <wp:effectExtent l="38100" t="0" r="0" b="47625"/>
                <wp:wrapNone/>
                <wp:docPr id="1319483443" name="Стрілка: униз 17"/>
                <wp:cNvGraphicFramePr/>
                <a:graphic xmlns:a="http://schemas.openxmlformats.org/drawingml/2006/main">
                  <a:graphicData uri="http://schemas.microsoft.com/office/word/2010/wordprocessingShape">
                    <wps:wsp>
                      <wps:cNvSpPr/>
                      <wps:spPr>
                        <a:xfrm>
                          <a:off x="0" y="0"/>
                          <a:ext cx="484632" cy="33337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409B1C" id="Стрілка: униз 17" o:spid="_x0000_s1026" type="#_x0000_t67" style="position:absolute;margin-left:45.45pt;margin-top:20.65pt;width:38.15pt;height:26.2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" adj="10800" fillcolor="#4472c4" strokecolor="#172c51" strokeweight="1pt"/>
            </w:pict>
          </mc:Fallback>
        </mc:AlternateContent>
      </w:r>
    </w:p>
    <w:p w14:paraId="5A73A146"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4A012739" wp14:editId="294AA32E">
                <wp:simplePos x="0" y="0"/>
                <wp:positionH relativeFrom="column">
                  <wp:posOffset>3806190</wp:posOffset>
                </wp:positionH>
                <wp:positionV relativeFrom="paragraph">
                  <wp:posOffset>196850</wp:posOffset>
                </wp:positionV>
                <wp:extent cx="1924050" cy="685800"/>
                <wp:effectExtent l="0" t="0" r="19050" b="19050"/>
                <wp:wrapNone/>
                <wp:docPr id="1608603379" name="Прямокутник: округлені кути 13"/>
                <wp:cNvGraphicFramePr/>
                <a:graphic xmlns:a="http://schemas.openxmlformats.org/drawingml/2006/main">
                  <a:graphicData uri="http://schemas.microsoft.com/office/word/2010/wordprocessingShape">
                    <wps:wsp>
                      <wps:cNvSpPr/>
                      <wps:spPr>
                        <a:xfrm>
                          <a:off x="0" y="0"/>
                          <a:ext cx="1924050" cy="685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7F500B" w14:textId="77777777" w:rsidR="002E21E5" w:rsidRPr="00DA696F" w:rsidRDefault="002E21E5" w:rsidP="002E21E5">
                            <w:pPr>
                              <w:jc w:val="center"/>
                              <w:rPr>
                                <w:rFonts w:ascii="Times New Roman" w:hAnsi="Times New Roman" w:cs="Times New Roman"/>
                                <w:sz w:val="24"/>
                                <w:szCs w:val="24"/>
                              </w:rPr>
                            </w:pPr>
                            <w:r>
                              <w:rPr>
                                <w:rFonts w:ascii="Times New Roman" w:hAnsi="Times New Roman" w:cs="Times New Roman"/>
                                <w:sz w:val="24"/>
                                <w:szCs w:val="24"/>
                              </w:rPr>
                              <w:t xml:space="preserve">Зниження </w:t>
                            </w:r>
                            <w:r w:rsidRPr="00DA696F">
                              <w:rPr>
                                <w:rFonts w:ascii="Times New Roman" w:hAnsi="Times New Roman" w:cs="Times New Roman"/>
                                <w:sz w:val="24"/>
                                <w:szCs w:val="24"/>
                              </w:rPr>
                              <w:t>FOMO</w:t>
                            </w:r>
                            <w:r>
                              <w:rPr>
                                <w:rFonts w:ascii="Times New Roman" w:hAnsi="Times New Roman" w:cs="Times New Roman"/>
                                <w:sz w:val="24"/>
                                <w:szCs w:val="24"/>
                              </w:rPr>
                              <w:t xml:space="preserve"> та цифрової імпульсивності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12739" id="_x0000_s1073" style="position:absolute;left:0;text-align:left;margin-left:299.7pt;margin-top:15.5pt;width:151.5pt;height: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" fillcolor="window" strokecolor="windowText" strokeweight="1pt">
                <v:stroke joinstyle="miter"/>
                <v:textbox>
                  <w:txbxContent>
                    <w:p w14:paraId="3C7F500B" w14:textId="77777777" w:rsidR="002E21E5" w:rsidRPr="00DA696F" w:rsidRDefault="002E21E5" w:rsidP="002E21E5">
                      <w:pPr>
                        <w:jc w:val="center"/>
                        <w:rPr>
                          <w:rFonts w:ascii="Times New Roman" w:hAnsi="Times New Roman" w:cs="Times New Roman"/>
                          <w:sz w:val="24"/>
                          <w:szCs w:val="24"/>
                        </w:rPr>
                      </w:pPr>
                      <w:r>
                        <w:rPr>
                          <w:rFonts w:ascii="Times New Roman" w:hAnsi="Times New Roman" w:cs="Times New Roman"/>
                          <w:sz w:val="24"/>
                          <w:szCs w:val="24"/>
                        </w:rPr>
                        <w:t xml:space="preserve">Зниження </w:t>
                      </w:r>
                      <w:r w:rsidRPr="00DA696F">
                        <w:rPr>
                          <w:rFonts w:ascii="Times New Roman" w:hAnsi="Times New Roman" w:cs="Times New Roman"/>
                          <w:sz w:val="24"/>
                          <w:szCs w:val="24"/>
                        </w:rPr>
                        <w:t>FOMO</w:t>
                      </w:r>
                      <w:r>
                        <w:rPr>
                          <w:rFonts w:ascii="Times New Roman" w:hAnsi="Times New Roman" w:cs="Times New Roman"/>
                          <w:sz w:val="24"/>
                          <w:szCs w:val="24"/>
                        </w:rPr>
                        <w:t xml:space="preserve"> та цифрової імпульсивності</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2F62DDA6" wp14:editId="7EDDFD25">
                <wp:simplePos x="0" y="0"/>
                <wp:positionH relativeFrom="column">
                  <wp:posOffset>1981200</wp:posOffset>
                </wp:positionH>
                <wp:positionV relativeFrom="paragraph">
                  <wp:posOffset>188595</wp:posOffset>
                </wp:positionV>
                <wp:extent cx="1695450" cy="685800"/>
                <wp:effectExtent l="0" t="0" r="19050" b="19050"/>
                <wp:wrapNone/>
                <wp:docPr id="1244361705" name="Прямокутник: округлені кути 13"/>
                <wp:cNvGraphicFramePr/>
                <a:graphic xmlns:a="http://schemas.openxmlformats.org/drawingml/2006/main">
                  <a:graphicData uri="http://schemas.microsoft.com/office/word/2010/wordprocessingShape">
                    <wps:wsp>
                      <wps:cNvSpPr/>
                      <wps:spPr>
                        <a:xfrm>
                          <a:off x="0" y="0"/>
                          <a:ext cx="1695450" cy="685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1701FB" w14:textId="77777777" w:rsidR="002E21E5" w:rsidRPr="00DA696F" w:rsidRDefault="002E21E5" w:rsidP="002E21E5">
                            <w:pPr>
                              <w:jc w:val="center"/>
                              <w:rPr>
                                <w:rFonts w:ascii="Times New Roman" w:hAnsi="Times New Roman" w:cs="Times New Roman"/>
                                <w:sz w:val="24"/>
                                <w:szCs w:val="24"/>
                              </w:rPr>
                            </w:pPr>
                            <w:r>
                              <w:rPr>
                                <w:rFonts w:ascii="Times New Roman" w:hAnsi="Times New Roman" w:cs="Times New Roman"/>
                                <w:sz w:val="24"/>
                                <w:szCs w:val="24"/>
                              </w:rPr>
                              <w:t>Розвиток критичного мислення</w:t>
                            </w:r>
                            <w:r w:rsidRPr="00DA696F">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2DDA6" id="_x0000_s1074" style="position:absolute;left:0;text-align:left;margin-left:156pt;margin-top:14.85pt;width:133.5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" fillcolor="window" strokecolor="windowText" strokeweight="1pt">
                <v:stroke joinstyle="miter"/>
                <v:textbox>
                  <w:txbxContent>
                    <w:p w14:paraId="461701FB" w14:textId="77777777" w:rsidR="002E21E5" w:rsidRPr="00DA696F" w:rsidRDefault="002E21E5" w:rsidP="002E21E5">
                      <w:pPr>
                        <w:jc w:val="center"/>
                        <w:rPr>
                          <w:rFonts w:ascii="Times New Roman" w:hAnsi="Times New Roman" w:cs="Times New Roman"/>
                          <w:sz w:val="24"/>
                          <w:szCs w:val="24"/>
                        </w:rPr>
                      </w:pPr>
                      <w:r>
                        <w:rPr>
                          <w:rFonts w:ascii="Times New Roman" w:hAnsi="Times New Roman" w:cs="Times New Roman"/>
                          <w:sz w:val="24"/>
                          <w:szCs w:val="24"/>
                        </w:rPr>
                        <w:t>Розвиток критичного мислення</w:t>
                      </w:r>
                      <w:r w:rsidRPr="00DA696F">
                        <w:rPr>
                          <w:rFonts w:ascii="Times New Roman" w:hAnsi="Times New Roman" w:cs="Times New Roman"/>
                          <w:sz w:val="24"/>
                          <w:szCs w:val="24"/>
                        </w:rPr>
                        <w:t xml:space="preserve"> </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25457E76" wp14:editId="76113ED2">
                <wp:simplePos x="0" y="0"/>
                <wp:positionH relativeFrom="column">
                  <wp:posOffset>-13335</wp:posOffset>
                </wp:positionH>
                <wp:positionV relativeFrom="paragraph">
                  <wp:posOffset>196850</wp:posOffset>
                </wp:positionV>
                <wp:extent cx="1695450" cy="685800"/>
                <wp:effectExtent l="0" t="0" r="19050" b="19050"/>
                <wp:wrapNone/>
                <wp:docPr id="836603889" name="Прямокутник: округлені кути 13"/>
                <wp:cNvGraphicFramePr/>
                <a:graphic xmlns:a="http://schemas.openxmlformats.org/drawingml/2006/main">
                  <a:graphicData uri="http://schemas.microsoft.com/office/word/2010/wordprocessingShape">
                    <wps:wsp>
                      <wps:cNvSpPr/>
                      <wps:spPr>
                        <a:xfrm>
                          <a:off x="0" y="0"/>
                          <a:ext cx="1695450" cy="685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F0BAD1" w14:textId="77777777" w:rsidR="002E21E5" w:rsidRPr="00DA696F" w:rsidRDefault="002E21E5" w:rsidP="002E21E5">
                            <w:pPr>
                              <w:jc w:val="center"/>
                              <w:rPr>
                                <w:rFonts w:ascii="Times New Roman" w:hAnsi="Times New Roman" w:cs="Times New Roman"/>
                                <w:sz w:val="24"/>
                                <w:szCs w:val="24"/>
                              </w:rPr>
                            </w:pPr>
                            <w:r w:rsidRPr="00DA696F">
                              <w:rPr>
                                <w:rFonts w:ascii="Times New Roman" w:hAnsi="Times New Roman" w:cs="Times New Roman"/>
                                <w:sz w:val="24"/>
                                <w:szCs w:val="24"/>
                              </w:rPr>
                              <w:t xml:space="preserve"> Формування економічних знань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57E76" id="_x0000_s1075" style="position:absolute;left:0;text-align:left;margin-left:-1.05pt;margin-top:15.5pt;width:133.5pt;height: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" fillcolor="window" strokecolor="windowText" strokeweight="1pt">
                <v:stroke joinstyle="miter"/>
                <v:textbox>
                  <w:txbxContent>
                    <w:p w14:paraId="3CF0BAD1" w14:textId="77777777" w:rsidR="002E21E5" w:rsidRPr="00DA696F" w:rsidRDefault="002E21E5" w:rsidP="002E21E5">
                      <w:pPr>
                        <w:jc w:val="center"/>
                        <w:rPr>
                          <w:rFonts w:ascii="Times New Roman" w:hAnsi="Times New Roman" w:cs="Times New Roman"/>
                          <w:sz w:val="24"/>
                          <w:szCs w:val="24"/>
                        </w:rPr>
                      </w:pPr>
                      <w:r w:rsidRPr="00DA696F">
                        <w:rPr>
                          <w:rFonts w:ascii="Times New Roman" w:hAnsi="Times New Roman" w:cs="Times New Roman"/>
                          <w:sz w:val="24"/>
                          <w:szCs w:val="24"/>
                        </w:rPr>
                        <w:t xml:space="preserve"> Формування економічних знань</w:t>
                      </w:r>
                    </w:p>
                  </w:txbxContent>
                </v:textbox>
              </v:roundrect>
            </w:pict>
          </mc:Fallback>
        </mc:AlternateContent>
      </w:r>
    </w:p>
    <w:p w14:paraId="20FEECC6" w14:textId="77777777" w:rsidR="002E21E5" w:rsidRDefault="002E21E5" w:rsidP="002E21E5">
      <w:pPr>
        <w:spacing w:line="360" w:lineRule="auto"/>
        <w:ind w:firstLine="720"/>
        <w:jc w:val="both"/>
        <w:rPr>
          <w:rFonts w:ascii="Times New Roman" w:hAnsi="Times New Roman" w:cs="Times New Roman"/>
          <w:sz w:val="28"/>
          <w:szCs w:val="28"/>
        </w:rPr>
      </w:pPr>
    </w:p>
    <w:p w14:paraId="6ECE2272"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0EA3E2D9" wp14:editId="40424951">
                <wp:simplePos x="0" y="0"/>
                <wp:positionH relativeFrom="column">
                  <wp:posOffset>2463165</wp:posOffset>
                </wp:positionH>
                <wp:positionV relativeFrom="paragraph">
                  <wp:posOffset>66040</wp:posOffset>
                </wp:positionV>
                <wp:extent cx="484632" cy="552450"/>
                <wp:effectExtent l="19050" t="0" r="29845" b="38100"/>
                <wp:wrapNone/>
                <wp:docPr id="294465875" name="Стрілка: униз 17"/>
                <wp:cNvGraphicFramePr/>
                <a:graphic xmlns:a="http://schemas.openxmlformats.org/drawingml/2006/main">
                  <a:graphicData uri="http://schemas.microsoft.com/office/word/2010/wordprocessingShape">
                    <wps:wsp>
                      <wps:cNvSpPr/>
                      <wps:spPr>
                        <a:xfrm>
                          <a:off x="0" y="0"/>
                          <a:ext cx="484632" cy="5524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C11385" id="Стрілка: униз 17" o:spid="_x0000_s1026" type="#_x0000_t67" style="position:absolute;margin-left:193.95pt;margin-top:5.2pt;width:38.15pt;height:43.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" adj="12126" fillcolor="#4472c4" strokecolor="#172c51" strokeweight="1pt"/>
            </w:pict>
          </mc:Fallback>
        </mc:AlternateContent>
      </w:r>
    </w:p>
    <w:p w14:paraId="750C6A4B"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4A0381E4" wp14:editId="039ADD07">
                <wp:simplePos x="0" y="0"/>
                <wp:positionH relativeFrom="column">
                  <wp:posOffset>-3810</wp:posOffset>
                </wp:positionH>
                <wp:positionV relativeFrom="paragraph">
                  <wp:posOffset>209550</wp:posOffset>
                </wp:positionV>
                <wp:extent cx="5648325" cy="1352550"/>
                <wp:effectExtent l="0" t="0" r="28575" b="19050"/>
                <wp:wrapNone/>
                <wp:docPr id="907855446" name="Прямокутник: округлені кути 13"/>
                <wp:cNvGraphicFramePr/>
                <a:graphic xmlns:a="http://schemas.openxmlformats.org/drawingml/2006/main">
                  <a:graphicData uri="http://schemas.microsoft.com/office/word/2010/wordprocessingShape">
                    <wps:wsp>
                      <wps:cNvSpPr/>
                      <wps:spPr>
                        <a:xfrm>
                          <a:off x="0" y="0"/>
                          <a:ext cx="5648325" cy="1352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1AF5114" w14:textId="77777777" w:rsidR="002E21E5" w:rsidRPr="00723EB1" w:rsidRDefault="002E21E5" w:rsidP="002E21E5">
                            <w:pPr>
                              <w:jc w:val="center"/>
                              <w:rPr>
                                <w:rFonts w:ascii="Times New Roman" w:hAnsi="Times New Roman" w:cs="Times New Roman"/>
                                <w:b/>
                                <w:bCs/>
                                <w:sz w:val="28"/>
                                <w:szCs w:val="28"/>
                              </w:rPr>
                            </w:pPr>
                            <w:r w:rsidRPr="00723EB1">
                              <w:rPr>
                                <w:rFonts w:ascii="Times New Roman" w:hAnsi="Times New Roman" w:cs="Times New Roman"/>
                                <w:b/>
                                <w:bCs/>
                                <w:sz w:val="28"/>
                                <w:szCs w:val="28"/>
                              </w:rPr>
                              <w:t xml:space="preserve">Поведінкові зміни:                 </w:t>
                            </w:r>
                          </w:p>
                          <w:p w14:paraId="1DC6607B" w14:textId="77777777" w:rsidR="002E21E5" w:rsidRPr="00723EB1" w:rsidRDefault="002E21E5" w:rsidP="002E21E5">
                            <w:pPr>
                              <w:jc w:val="center"/>
                              <w:rPr>
                                <w:rFonts w:ascii="Times New Roman" w:hAnsi="Times New Roman" w:cs="Times New Roman"/>
                                <w:sz w:val="24"/>
                                <w:szCs w:val="24"/>
                              </w:rPr>
                            </w:pPr>
                            <w:r w:rsidRPr="00723EB1">
                              <w:rPr>
                                <w:rFonts w:ascii="Times New Roman" w:hAnsi="Times New Roman" w:cs="Times New Roman"/>
                                <w:sz w:val="24"/>
                                <w:szCs w:val="24"/>
                              </w:rPr>
                              <w:t>– раціональні фінансові дії</w:t>
                            </w:r>
                          </w:p>
                          <w:p w14:paraId="5E701DF5" w14:textId="77777777" w:rsidR="002E21E5" w:rsidRPr="00723EB1" w:rsidRDefault="002E21E5" w:rsidP="002E21E5">
                            <w:pPr>
                              <w:jc w:val="center"/>
                              <w:rPr>
                                <w:rFonts w:ascii="Times New Roman" w:hAnsi="Times New Roman" w:cs="Times New Roman"/>
                                <w:sz w:val="24"/>
                                <w:szCs w:val="24"/>
                              </w:rPr>
                            </w:pPr>
                            <w:r w:rsidRPr="00723EB1">
                              <w:rPr>
                                <w:rFonts w:ascii="Times New Roman" w:hAnsi="Times New Roman" w:cs="Times New Roman"/>
                                <w:sz w:val="24"/>
                                <w:szCs w:val="24"/>
                              </w:rPr>
                              <w:t xml:space="preserve">– зниження ризикованої поведінки     </w:t>
                            </w:r>
                          </w:p>
                          <w:p w14:paraId="0E3A2097" w14:textId="77777777" w:rsidR="002E21E5" w:rsidRPr="00723EB1" w:rsidRDefault="002E21E5" w:rsidP="002E21E5">
                            <w:pPr>
                              <w:jc w:val="center"/>
                              <w:rPr>
                                <w:rFonts w:ascii="Times New Roman" w:hAnsi="Times New Roman" w:cs="Times New Roman"/>
                                <w:sz w:val="24"/>
                                <w:szCs w:val="24"/>
                              </w:rPr>
                            </w:pPr>
                            <w:r w:rsidRPr="00723EB1">
                              <w:rPr>
                                <w:rFonts w:ascii="Times New Roman" w:hAnsi="Times New Roman" w:cs="Times New Roman"/>
                                <w:sz w:val="24"/>
                                <w:szCs w:val="24"/>
                              </w:rPr>
                              <w:t xml:space="preserve">– зменшення імпульсивних витрат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381E4" id="_x0000_s1076" style="position:absolute;left:0;text-align:left;margin-left:-.3pt;margin-top:16.5pt;width:444.75pt;height:10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" fillcolor="window" strokecolor="windowText" strokeweight="1pt">
                <v:stroke joinstyle="miter"/>
                <v:textbox>
                  <w:txbxContent>
                    <w:p w14:paraId="61AF5114" w14:textId="77777777" w:rsidR="002E21E5" w:rsidRPr="00723EB1" w:rsidRDefault="002E21E5" w:rsidP="002E21E5">
                      <w:pPr>
                        <w:jc w:val="center"/>
                        <w:rPr>
                          <w:rFonts w:ascii="Times New Roman" w:hAnsi="Times New Roman" w:cs="Times New Roman"/>
                          <w:b/>
                          <w:bCs/>
                          <w:sz w:val="28"/>
                          <w:szCs w:val="28"/>
                        </w:rPr>
                      </w:pPr>
                      <w:r w:rsidRPr="00723EB1">
                        <w:rPr>
                          <w:rFonts w:ascii="Times New Roman" w:hAnsi="Times New Roman" w:cs="Times New Roman"/>
                          <w:b/>
                          <w:bCs/>
                          <w:sz w:val="28"/>
                          <w:szCs w:val="28"/>
                        </w:rPr>
                        <w:t xml:space="preserve">Поведінкові зміни:                 </w:t>
                      </w:r>
                    </w:p>
                    <w:p w14:paraId="1DC6607B" w14:textId="77777777" w:rsidR="002E21E5" w:rsidRPr="00723EB1" w:rsidRDefault="002E21E5" w:rsidP="002E21E5">
                      <w:pPr>
                        <w:jc w:val="center"/>
                        <w:rPr>
                          <w:rFonts w:ascii="Times New Roman" w:hAnsi="Times New Roman" w:cs="Times New Roman"/>
                          <w:sz w:val="24"/>
                          <w:szCs w:val="24"/>
                        </w:rPr>
                      </w:pPr>
                      <w:r w:rsidRPr="00723EB1">
                        <w:rPr>
                          <w:rFonts w:ascii="Times New Roman" w:hAnsi="Times New Roman" w:cs="Times New Roman"/>
                          <w:sz w:val="24"/>
                          <w:szCs w:val="24"/>
                        </w:rPr>
                        <w:t>– раціональні фінансові дії</w:t>
                      </w:r>
                    </w:p>
                    <w:p w14:paraId="5E701DF5" w14:textId="77777777" w:rsidR="002E21E5" w:rsidRPr="00723EB1" w:rsidRDefault="002E21E5" w:rsidP="002E21E5">
                      <w:pPr>
                        <w:jc w:val="center"/>
                        <w:rPr>
                          <w:rFonts w:ascii="Times New Roman" w:hAnsi="Times New Roman" w:cs="Times New Roman"/>
                          <w:sz w:val="24"/>
                          <w:szCs w:val="24"/>
                        </w:rPr>
                      </w:pPr>
                      <w:r w:rsidRPr="00723EB1">
                        <w:rPr>
                          <w:rFonts w:ascii="Times New Roman" w:hAnsi="Times New Roman" w:cs="Times New Roman"/>
                          <w:sz w:val="24"/>
                          <w:szCs w:val="24"/>
                        </w:rPr>
                        <w:t xml:space="preserve">– зниження ризикованої поведінки     </w:t>
                      </w:r>
                    </w:p>
                    <w:p w14:paraId="0E3A2097" w14:textId="77777777" w:rsidR="002E21E5" w:rsidRPr="00723EB1" w:rsidRDefault="002E21E5" w:rsidP="002E21E5">
                      <w:pPr>
                        <w:jc w:val="center"/>
                        <w:rPr>
                          <w:rFonts w:ascii="Times New Roman" w:hAnsi="Times New Roman" w:cs="Times New Roman"/>
                          <w:sz w:val="24"/>
                          <w:szCs w:val="24"/>
                        </w:rPr>
                      </w:pPr>
                      <w:r w:rsidRPr="00723EB1">
                        <w:rPr>
                          <w:rFonts w:ascii="Times New Roman" w:hAnsi="Times New Roman" w:cs="Times New Roman"/>
                          <w:sz w:val="24"/>
                          <w:szCs w:val="24"/>
                        </w:rPr>
                        <w:t xml:space="preserve">– зменшення імпульсивних витрат  </w:t>
                      </w:r>
                    </w:p>
                  </w:txbxContent>
                </v:textbox>
              </v:roundrect>
            </w:pict>
          </mc:Fallback>
        </mc:AlternateContent>
      </w:r>
    </w:p>
    <w:p w14:paraId="7856BB40" w14:textId="77777777" w:rsidR="002E21E5" w:rsidRDefault="002E21E5" w:rsidP="002E21E5">
      <w:pPr>
        <w:spacing w:line="360" w:lineRule="auto"/>
        <w:ind w:firstLine="720"/>
        <w:jc w:val="both"/>
        <w:rPr>
          <w:rFonts w:ascii="Times New Roman" w:hAnsi="Times New Roman" w:cs="Times New Roman"/>
          <w:sz w:val="28"/>
          <w:szCs w:val="28"/>
        </w:rPr>
      </w:pPr>
    </w:p>
    <w:p w14:paraId="325A77C4" w14:textId="77777777" w:rsidR="002E21E5" w:rsidRDefault="002E21E5" w:rsidP="002E21E5">
      <w:pPr>
        <w:spacing w:line="360" w:lineRule="auto"/>
        <w:ind w:firstLine="720"/>
        <w:jc w:val="both"/>
        <w:rPr>
          <w:rFonts w:ascii="Times New Roman" w:hAnsi="Times New Roman" w:cs="Times New Roman"/>
          <w:sz w:val="28"/>
          <w:szCs w:val="28"/>
        </w:rPr>
      </w:pPr>
    </w:p>
    <w:p w14:paraId="53B17B3C"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3712" behindDoc="0" locked="0" layoutInCell="1" allowOverlap="1" wp14:anchorId="671DF6CF" wp14:editId="039255EB">
                <wp:simplePos x="0" y="0"/>
                <wp:positionH relativeFrom="column">
                  <wp:posOffset>2463165</wp:posOffset>
                </wp:positionH>
                <wp:positionV relativeFrom="paragraph">
                  <wp:posOffset>337820</wp:posOffset>
                </wp:positionV>
                <wp:extent cx="484632" cy="438150"/>
                <wp:effectExtent l="19050" t="0" r="10795" b="38100"/>
                <wp:wrapNone/>
                <wp:docPr id="1570566994" name="Стрілка: униз 17"/>
                <wp:cNvGraphicFramePr/>
                <a:graphic xmlns:a="http://schemas.openxmlformats.org/drawingml/2006/main">
                  <a:graphicData uri="http://schemas.microsoft.com/office/word/2010/wordprocessingShape">
                    <wps:wsp>
                      <wps:cNvSpPr/>
                      <wps:spPr>
                        <a:xfrm>
                          <a:off x="0" y="0"/>
                          <a:ext cx="484632" cy="4381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C28FA7" id="Стрілка: униз 17" o:spid="_x0000_s1026" type="#_x0000_t67" style="position:absolute;margin-left:193.95pt;margin-top:26.6pt;width:38.15pt;height:34.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" adj="10800" fillcolor="#4472c4" strokecolor="#172c51" strokeweight="1pt"/>
            </w:pict>
          </mc:Fallback>
        </mc:AlternateContent>
      </w:r>
    </w:p>
    <w:p w14:paraId="5AD18F40" w14:textId="77777777" w:rsidR="002E21E5" w:rsidRDefault="002E21E5" w:rsidP="002E21E5">
      <w:pPr>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1FF6CF5F" wp14:editId="5A7E2F6D">
                <wp:simplePos x="0" y="0"/>
                <wp:positionH relativeFrom="column">
                  <wp:posOffset>-3810</wp:posOffset>
                </wp:positionH>
                <wp:positionV relativeFrom="paragraph">
                  <wp:posOffset>367665</wp:posOffset>
                </wp:positionV>
                <wp:extent cx="5648325" cy="619125"/>
                <wp:effectExtent l="0" t="0" r="28575" b="28575"/>
                <wp:wrapNone/>
                <wp:docPr id="1505088513" name="Прямокутник: округлені кути 13"/>
                <wp:cNvGraphicFramePr/>
                <a:graphic xmlns:a="http://schemas.openxmlformats.org/drawingml/2006/main">
                  <a:graphicData uri="http://schemas.microsoft.com/office/word/2010/wordprocessingShape">
                    <wps:wsp>
                      <wps:cNvSpPr/>
                      <wps:spPr>
                        <a:xfrm>
                          <a:off x="0" y="0"/>
                          <a:ext cx="5648325" cy="619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B7089A1" w14:textId="77777777" w:rsidR="002E21E5" w:rsidRPr="00723EB1" w:rsidRDefault="002E21E5" w:rsidP="002E21E5">
                            <w:pPr>
                              <w:jc w:val="center"/>
                              <w:rPr>
                                <w:rFonts w:ascii="Times New Roman" w:hAnsi="Times New Roman" w:cs="Times New Roman"/>
                                <w:b/>
                                <w:bCs/>
                                <w:sz w:val="28"/>
                                <w:szCs w:val="28"/>
                              </w:rPr>
                            </w:pPr>
                            <w:r w:rsidRPr="00723EB1">
                              <w:rPr>
                                <w:rFonts w:ascii="Times New Roman" w:hAnsi="Times New Roman" w:cs="Times New Roman"/>
                                <w:b/>
                                <w:bCs/>
                                <w:sz w:val="28"/>
                                <w:szCs w:val="28"/>
                              </w:rPr>
                              <w:t xml:space="preserve">Підвищення економічної соціалізації молоді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6CF5F" id="_x0000_s1077" style="position:absolute;left:0;text-align:left;margin-left:-.3pt;margin-top:28.95pt;width:444.75pt;height:4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" fillcolor="window" strokecolor="windowText" strokeweight="1pt">
                <v:stroke joinstyle="miter"/>
                <v:textbox>
                  <w:txbxContent>
                    <w:p w14:paraId="2B7089A1" w14:textId="77777777" w:rsidR="002E21E5" w:rsidRPr="00723EB1" w:rsidRDefault="002E21E5" w:rsidP="002E21E5">
                      <w:pPr>
                        <w:jc w:val="center"/>
                        <w:rPr>
                          <w:rFonts w:ascii="Times New Roman" w:hAnsi="Times New Roman" w:cs="Times New Roman"/>
                          <w:b/>
                          <w:bCs/>
                          <w:sz w:val="28"/>
                          <w:szCs w:val="28"/>
                        </w:rPr>
                      </w:pPr>
                      <w:r w:rsidRPr="00723EB1">
                        <w:rPr>
                          <w:rFonts w:ascii="Times New Roman" w:hAnsi="Times New Roman" w:cs="Times New Roman"/>
                          <w:b/>
                          <w:bCs/>
                          <w:sz w:val="28"/>
                          <w:szCs w:val="28"/>
                        </w:rPr>
                        <w:t xml:space="preserve">Підвищення економічної соціалізації молоді </w:t>
                      </w:r>
                    </w:p>
                  </w:txbxContent>
                </v:textbox>
              </v:roundrect>
            </w:pict>
          </mc:Fallback>
        </mc:AlternateContent>
      </w:r>
    </w:p>
    <w:p w14:paraId="34717E04" w14:textId="77777777" w:rsidR="002E21E5" w:rsidRDefault="002E21E5" w:rsidP="002E21E5">
      <w:pPr>
        <w:spacing w:line="360" w:lineRule="auto"/>
        <w:ind w:firstLine="720"/>
        <w:jc w:val="both"/>
        <w:rPr>
          <w:rFonts w:ascii="Times New Roman" w:hAnsi="Times New Roman" w:cs="Times New Roman"/>
          <w:sz w:val="28"/>
          <w:szCs w:val="28"/>
        </w:rPr>
      </w:pPr>
    </w:p>
    <w:p w14:paraId="00FC2B49" w14:textId="77777777" w:rsidR="002E21E5" w:rsidRDefault="002E21E5" w:rsidP="002E21E5">
      <w:pPr>
        <w:spacing w:line="360" w:lineRule="auto"/>
        <w:ind w:firstLine="720"/>
        <w:jc w:val="both"/>
        <w:rPr>
          <w:rFonts w:ascii="Times New Roman" w:hAnsi="Times New Roman" w:cs="Times New Roman"/>
          <w:b/>
          <w:bCs/>
          <w:sz w:val="28"/>
          <w:szCs w:val="28"/>
        </w:rPr>
      </w:pPr>
    </w:p>
    <w:p w14:paraId="65153C1A" w14:textId="157E1FFF" w:rsidR="002E21E5" w:rsidRPr="00805DFB" w:rsidRDefault="0006485B" w:rsidP="002E21E5">
      <w:pPr>
        <w:spacing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Рисунок</w:t>
      </w:r>
      <w:r w:rsidR="002E21E5" w:rsidRPr="00805DFB">
        <w:rPr>
          <w:rFonts w:ascii="Times New Roman" w:hAnsi="Times New Roman" w:cs="Times New Roman"/>
          <w:b/>
          <w:bCs/>
          <w:sz w:val="28"/>
          <w:szCs w:val="28"/>
        </w:rPr>
        <w:t xml:space="preserve"> 3.3 «Модель впливу програми “Цифрова фінансова грамотність 9.0” на економічну соціалізацію молоді»</w:t>
      </w:r>
    </w:p>
    <w:p w14:paraId="7AAF8E34" w14:textId="77777777" w:rsidR="002E21E5" w:rsidRDefault="002E21E5" w:rsidP="002E21E5">
      <w:pPr>
        <w:spacing w:line="360" w:lineRule="auto"/>
        <w:ind w:firstLine="720"/>
        <w:jc w:val="both"/>
        <w:rPr>
          <w:rFonts w:ascii="Times New Roman" w:hAnsi="Times New Roman" w:cs="Times New Roman"/>
          <w:sz w:val="28"/>
          <w:szCs w:val="28"/>
        </w:rPr>
      </w:pPr>
      <w:r w:rsidRPr="00805DFB">
        <w:rPr>
          <w:rFonts w:ascii="Times New Roman" w:hAnsi="Times New Roman" w:cs="Times New Roman"/>
          <w:sz w:val="28"/>
          <w:szCs w:val="28"/>
        </w:rPr>
        <w:t xml:space="preserve">Як видно з наведеної моделі (рис. 3.3), освітня програма чинить комплексний вплив на економічну соціалізацію молоді, поєднуючи інтелектуальний розвиток, емоційно-регуляторні зміни та поведінкові </w:t>
      </w:r>
      <w:r w:rsidRPr="00805DFB">
        <w:rPr>
          <w:rFonts w:ascii="Times New Roman" w:hAnsi="Times New Roman" w:cs="Times New Roman"/>
          <w:sz w:val="28"/>
          <w:szCs w:val="28"/>
        </w:rPr>
        <w:lastRenderedPageBreak/>
        <w:t>трансформації. Формування економічних знань забезпечує когнітивну основу для усвідомлених фінансових рішень, зниження FOMO та розвиток цифрової саморегуляції підвищують психологічну стійкість до ризикових онлайн-впливів, а зміни в поведінці виявляються у більш відповідальному ставленні до грошей і зниженні імпульсивності. Сукупність цих факторів пояснює позитивну динаміку показників, зафіксованих у процесі емпіричного дослідження.</w:t>
      </w:r>
    </w:p>
    <w:p w14:paraId="3BEF679D"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Особливо важливим є зменшення рівнів FOMO та інтернет-залежної поведінки, адже ці показники безпосередньо пов'язані з нераціональними економічними діями під впливом емоцій, імпульсивності та соціального порівняння. У науковій літературі зазначається, що високий FOMO корелює зі схильністю до імпульсивних покупок, некритичної довіри до онлайн-реклами, залежністю від думки інфлюенсерів та фінансовими рішеннями, ухваленими в стані емоційного збудження. Наші результати підтверджують ці тенденції: в експериментальній групі, де рівень FOMO знизився, одночасно зросла стабільність фінансових рішень та зменшилася залежність від зовнішніх цифрових стимулів.</w:t>
      </w:r>
    </w:p>
    <w:p w14:paraId="6A66BC49"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Кореляційний аналіз також надав важливу інформацію. Виявлені позитивні зв'язки між високою інтернет-активністю та низьким рівнем економічної автономії свідчать, що підлітки, які проводять значну частину години в мережі, частіше зазнають інформаційного тиску, піддаються ефекту соціального порівняння та мають менш сформовану здатність до самостійного фінансового планування. Натомість у тих учеників, які показали високі результати за шкалами економічної свідомості, характерний низький рівень FOMO, менша залежність від думки оточення та більш свідоме використання цифрових інструментів. Це дозволяє стверджувати, що цифровізація сама по собі не є визначальним фактором: вирішальним стає те, як саме молодь використовує цифров</w:t>
      </w:r>
      <w:r>
        <w:rPr>
          <w:rFonts w:ascii="Times New Roman" w:hAnsi="Times New Roman" w:cs="Times New Roman"/>
          <w:sz w:val="28"/>
          <w:szCs w:val="28"/>
        </w:rPr>
        <w:t>е</w:t>
      </w:r>
      <w:r w:rsidRPr="00036407">
        <w:rPr>
          <w:rFonts w:ascii="Times New Roman" w:hAnsi="Times New Roman" w:cs="Times New Roman"/>
          <w:sz w:val="28"/>
          <w:szCs w:val="28"/>
        </w:rPr>
        <w:t xml:space="preserve"> с</w:t>
      </w:r>
      <w:r>
        <w:rPr>
          <w:rFonts w:ascii="Times New Roman" w:hAnsi="Times New Roman" w:cs="Times New Roman"/>
          <w:sz w:val="28"/>
          <w:szCs w:val="28"/>
        </w:rPr>
        <w:t>е</w:t>
      </w:r>
      <w:r w:rsidRPr="00036407">
        <w:rPr>
          <w:rFonts w:ascii="Times New Roman" w:hAnsi="Times New Roman" w:cs="Times New Roman"/>
          <w:sz w:val="28"/>
          <w:szCs w:val="28"/>
        </w:rPr>
        <w:t>ред</w:t>
      </w:r>
      <w:r>
        <w:rPr>
          <w:rFonts w:ascii="Times New Roman" w:hAnsi="Times New Roman" w:cs="Times New Roman"/>
          <w:sz w:val="28"/>
          <w:szCs w:val="28"/>
        </w:rPr>
        <w:t>овище</w:t>
      </w:r>
      <w:r w:rsidRPr="00036407">
        <w:rPr>
          <w:rFonts w:ascii="Times New Roman" w:hAnsi="Times New Roman" w:cs="Times New Roman"/>
          <w:sz w:val="28"/>
          <w:szCs w:val="28"/>
        </w:rPr>
        <w:t xml:space="preserve"> , які навички вона має і наскільки здатна відрізняти маніпулятивні впливи від достовірної інформації.</w:t>
      </w:r>
    </w:p>
    <w:p w14:paraId="02523CF3"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lastRenderedPageBreak/>
        <w:t xml:space="preserve">Порівняння результатів з теоретичними положеннями, аналізованими в Розділі 1, також підтверджує гіпотезу. У літературі підкреслюється, що економічна соціалізація молоді формується у взаємодії з агентами соціалізації — сім'єю, школою, ровесниками, медіа та цифровими платформами. Наші результати демонструють, що саме цифрові платформи сьогодні є одним із найпотужніших агентів, які впливають на економічне мислення та </w:t>
      </w:r>
      <w:r>
        <w:rPr>
          <w:rFonts w:ascii="Times New Roman" w:hAnsi="Times New Roman" w:cs="Times New Roman"/>
          <w:sz w:val="28"/>
          <w:szCs w:val="28"/>
        </w:rPr>
        <w:t>поведінку</w:t>
      </w:r>
      <w:r w:rsidRPr="00036407">
        <w:rPr>
          <w:rFonts w:ascii="Times New Roman" w:hAnsi="Times New Roman" w:cs="Times New Roman"/>
          <w:sz w:val="28"/>
          <w:szCs w:val="28"/>
        </w:rPr>
        <w:t>. Проте без цілеспрямованого педагогічного супроводу їх вплив переважно хаотичний, фрагментарний і часто ризикований. Авторська програма компенсувала цей дефіцит, надаючи уч</w:t>
      </w:r>
      <w:r>
        <w:rPr>
          <w:rFonts w:ascii="Times New Roman" w:hAnsi="Times New Roman" w:cs="Times New Roman"/>
          <w:sz w:val="28"/>
          <w:szCs w:val="28"/>
        </w:rPr>
        <w:t>ням</w:t>
      </w:r>
      <w:r w:rsidRPr="00036407">
        <w:rPr>
          <w:rFonts w:ascii="Times New Roman" w:hAnsi="Times New Roman" w:cs="Times New Roman"/>
          <w:sz w:val="28"/>
          <w:szCs w:val="28"/>
        </w:rPr>
        <w:t xml:space="preserve"> інструменти для критичного аналізу фінансової інформації, формуючи стійкість до маніпуляцій та розвиваючи навички економічної саморегуляції.</w:t>
      </w:r>
    </w:p>
    <w:p w14:paraId="27F8F67E"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Ефективність програми також підтверджується тим, що зміни торкнулися не лише когнітивного рівня (знання, інформація), а й емоційного (зменшення тривожності, пов'язаної з цифров</w:t>
      </w:r>
      <w:r>
        <w:rPr>
          <w:rFonts w:ascii="Times New Roman" w:hAnsi="Times New Roman" w:cs="Times New Roman"/>
          <w:sz w:val="28"/>
          <w:szCs w:val="28"/>
        </w:rPr>
        <w:t>им</w:t>
      </w:r>
      <w:r w:rsidRPr="00036407">
        <w:rPr>
          <w:rFonts w:ascii="Times New Roman" w:hAnsi="Times New Roman" w:cs="Times New Roman"/>
          <w:sz w:val="28"/>
          <w:szCs w:val="28"/>
        </w:rPr>
        <w:t xml:space="preserve"> с</w:t>
      </w:r>
      <w:r>
        <w:rPr>
          <w:rFonts w:ascii="Times New Roman" w:hAnsi="Times New Roman" w:cs="Times New Roman"/>
          <w:sz w:val="28"/>
          <w:szCs w:val="28"/>
        </w:rPr>
        <w:t>е</w:t>
      </w:r>
      <w:r w:rsidRPr="00036407">
        <w:rPr>
          <w:rFonts w:ascii="Times New Roman" w:hAnsi="Times New Roman" w:cs="Times New Roman"/>
          <w:sz w:val="28"/>
          <w:szCs w:val="28"/>
        </w:rPr>
        <w:t>редо</w:t>
      </w:r>
      <w:r>
        <w:rPr>
          <w:rFonts w:ascii="Times New Roman" w:hAnsi="Times New Roman" w:cs="Times New Roman"/>
          <w:sz w:val="28"/>
          <w:szCs w:val="28"/>
        </w:rPr>
        <w:t>вищем</w:t>
      </w:r>
      <w:r w:rsidRPr="00036407">
        <w:rPr>
          <w:rFonts w:ascii="Times New Roman" w:hAnsi="Times New Roman" w:cs="Times New Roman"/>
          <w:sz w:val="28"/>
          <w:szCs w:val="28"/>
        </w:rPr>
        <w:t xml:space="preserve">) та поведінкового (економічна активність стала більш </w:t>
      </w:r>
      <w:r>
        <w:rPr>
          <w:rFonts w:ascii="Times New Roman" w:hAnsi="Times New Roman" w:cs="Times New Roman"/>
          <w:sz w:val="28"/>
          <w:szCs w:val="28"/>
        </w:rPr>
        <w:t>усвідомленою</w:t>
      </w:r>
      <w:r w:rsidRPr="00036407">
        <w:rPr>
          <w:rFonts w:ascii="Times New Roman" w:hAnsi="Times New Roman" w:cs="Times New Roman"/>
          <w:sz w:val="28"/>
          <w:szCs w:val="28"/>
        </w:rPr>
        <w:t xml:space="preserve"> та прогнозованою). Таким чином, програма діяла комплексно, що відповідає сучасним підходам до економічного просвіту, які наголошують на необхідності одночасного розвитку когнітивних, афективних та поведінкових компонентів.</w:t>
      </w:r>
    </w:p>
    <w:p w14:paraId="15150CCE"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Контрольна група не продемонструвала значних змін, що виключає можливість випадкових факторів чи природного розвитку як пояснення позитивної динаміки в експериментальній групі. Це дає підстави говорити про причинно-наслідковий зв'язок між участю у програмі та змінами в економічній соціалізації.</w:t>
      </w:r>
    </w:p>
    <w:p w14:paraId="6398FAD3" w14:textId="77777777" w:rsidR="002E21E5" w:rsidRPr="00036407"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 xml:space="preserve">Таким чином, результати дослідження дозволяють підтвердити гіпотезу про те, що рівень економічної соціалізації молоді в умовах цифровізації залежить від поєднання економічної грамотності, критичного ставлення до цифрових джерел інформації та психологічної стійкості до інформаційних впливів соціальних мереж . Програма «Цифрова фінансова грамотність 9.0» довела свою ефективність як інструмент підвищення економічної зрілості, </w:t>
      </w:r>
      <w:r w:rsidRPr="00036407">
        <w:rPr>
          <w:rFonts w:ascii="Times New Roman" w:hAnsi="Times New Roman" w:cs="Times New Roman"/>
          <w:sz w:val="28"/>
          <w:szCs w:val="28"/>
        </w:rPr>
        <w:lastRenderedPageBreak/>
        <w:t>зниження цифрових ризиків та формування відповідальної економічної поведінки.</w:t>
      </w:r>
    </w:p>
    <w:p w14:paraId="7EDB4F22" w14:textId="77777777" w:rsidR="002E21E5" w:rsidRDefault="002E21E5" w:rsidP="002E21E5">
      <w:pPr>
        <w:spacing w:line="360" w:lineRule="auto"/>
        <w:ind w:firstLine="720"/>
        <w:jc w:val="both"/>
        <w:rPr>
          <w:rFonts w:ascii="Times New Roman" w:hAnsi="Times New Roman" w:cs="Times New Roman"/>
          <w:sz w:val="28"/>
          <w:szCs w:val="28"/>
        </w:rPr>
      </w:pPr>
      <w:r w:rsidRPr="00036407">
        <w:rPr>
          <w:rFonts w:ascii="Times New Roman" w:hAnsi="Times New Roman" w:cs="Times New Roman"/>
          <w:sz w:val="28"/>
          <w:szCs w:val="28"/>
        </w:rPr>
        <w:t>Узагальнюючи, можна зробити висновок, що цілеспрямовані психолого-педагогічні інтервенції є необхідною умовою успішної економічної соціалізації молоді в цифровому суспільстві. Цей висновок відкриває перспективи для подальшого впровадження подібних програм у закладах освіти та для поглиблених досліджень у сфері цифрової економічної поведінки підлітків.</w:t>
      </w:r>
    </w:p>
    <w:p w14:paraId="3E77CD6D" w14:textId="59FFE226" w:rsidR="002E21E5" w:rsidRDefault="00A7247A" w:rsidP="002E21E5">
      <w:pPr>
        <w:spacing w:line="360" w:lineRule="auto"/>
        <w:ind w:firstLine="720"/>
        <w:jc w:val="both"/>
        <w:rPr>
          <w:rFonts w:ascii="Times New Roman" w:hAnsi="Times New Roman" w:cs="Times New Roman"/>
          <w:sz w:val="28"/>
          <w:szCs w:val="28"/>
        </w:rPr>
      </w:pPr>
      <w:r w:rsidRPr="00A7247A">
        <w:rPr>
          <w:rFonts w:ascii="Times New Roman" w:hAnsi="Times New Roman" w:cs="Times New Roman"/>
          <w:sz w:val="28"/>
          <w:szCs w:val="28"/>
        </w:rPr>
        <w:t>Аналіз результатів формувального етапу дає змогу стверджуват</w:t>
      </w:r>
      <w:r w:rsidR="00DA2CB7">
        <w:rPr>
          <w:rFonts w:ascii="Times New Roman" w:hAnsi="Times New Roman" w:cs="Times New Roman"/>
          <w:sz w:val="28"/>
          <w:szCs w:val="28"/>
        </w:rPr>
        <w:t xml:space="preserve">и, </w:t>
      </w:r>
      <w:r w:rsidR="002E21E5" w:rsidRPr="00166E2D">
        <w:rPr>
          <w:rFonts w:ascii="Times New Roman" w:hAnsi="Times New Roman" w:cs="Times New Roman"/>
          <w:sz w:val="28"/>
          <w:szCs w:val="28"/>
        </w:rPr>
        <w:t>що програма «Цифрова фінансова грамотність 9.0» забезпечила комплексний розвиток когнітивних, емоційних та поведінкових компонентів економічної соціалізації молоді. Ефекти програми є статистично підтвердженими та мають практичну значущість, що відкриває перспективи її подальшого впровадження у шкільну практику та адаптації для інших вікових груп.</w:t>
      </w:r>
    </w:p>
    <w:p w14:paraId="2C436008" w14:textId="77777777" w:rsidR="0006485B" w:rsidRDefault="0006485B" w:rsidP="002E21E5">
      <w:pPr>
        <w:spacing w:line="360" w:lineRule="auto"/>
        <w:ind w:firstLine="720"/>
        <w:jc w:val="both"/>
        <w:rPr>
          <w:rFonts w:ascii="Times New Roman" w:hAnsi="Times New Roman" w:cs="Times New Roman"/>
          <w:sz w:val="28"/>
          <w:szCs w:val="28"/>
        </w:rPr>
      </w:pPr>
    </w:p>
    <w:p w14:paraId="227EFC52" w14:textId="77777777" w:rsidR="0006485B" w:rsidRDefault="0006485B" w:rsidP="002E21E5">
      <w:pPr>
        <w:spacing w:line="360" w:lineRule="auto"/>
        <w:ind w:firstLine="720"/>
        <w:jc w:val="both"/>
        <w:rPr>
          <w:rFonts w:ascii="Times New Roman" w:hAnsi="Times New Roman" w:cs="Times New Roman"/>
          <w:sz w:val="28"/>
          <w:szCs w:val="28"/>
        </w:rPr>
      </w:pPr>
    </w:p>
    <w:p w14:paraId="064A1B68" w14:textId="77777777" w:rsidR="0006485B" w:rsidRDefault="0006485B" w:rsidP="002E21E5">
      <w:pPr>
        <w:spacing w:line="360" w:lineRule="auto"/>
        <w:ind w:firstLine="720"/>
        <w:jc w:val="both"/>
        <w:rPr>
          <w:rFonts w:ascii="Times New Roman" w:hAnsi="Times New Roman" w:cs="Times New Roman"/>
          <w:sz w:val="28"/>
          <w:szCs w:val="28"/>
        </w:rPr>
      </w:pPr>
    </w:p>
    <w:p w14:paraId="75034E9B" w14:textId="77777777" w:rsidR="0006485B" w:rsidRDefault="0006485B" w:rsidP="002E21E5">
      <w:pPr>
        <w:spacing w:line="360" w:lineRule="auto"/>
        <w:ind w:firstLine="720"/>
        <w:jc w:val="both"/>
        <w:rPr>
          <w:rFonts w:ascii="Times New Roman" w:hAnsi="Times New Roman" w:cs="Times New Roman"/>
          <w:sz w:val="28"/>
          <w:szCs w:val="28"/>
        </w:rPr>
      </w:pPr>
    </w:p>
    <w:p w14:paraId="5B4475A0" w14:textId="77777777" w:rsidR="0006485B" w:rsidRDefault="0006485B" w:rsidP="002E21E5">
      <w:pPr>
        <w:spacing w:line="360" w:lineRule="auto"/>
        <w:ind w:firstLine="720"/>
        <w:jc w:val="both"/>
        <w:rPr>
          <w:rFonts w:ascii="Times New Roman" w:hAnsi="Times New Roman" w:cs="Times New Roman"/>
          <w:sz w:val="28"/>
          <w:szCs w:val="28"/>
        </w:rPr>
      </w:pPr>
    </w:p>
    <w:p w14:paraId="7186058A" w14:textId="77777777" w:rsidR="0006485B" w:rsidRDefault="0006485B" w:rsidP="002E21E5">
      <w:pPr>
        <w:spacing w:line="360" w:lineRule="auto"/>
        <w:ind w:firstLine="720"/>
        <w:jc w:val="both"/>
        <w:rPr>
          <w:rFonts w:ascii="Times New Roman" w:hAnsi="Times New Roman" w:cs="Times New Roman"/>
          <w:sz w:val="28"/>
          <w:szCs w:val="28"/>
        </w:rPr>
      </w:pPr>
    </w:p>
    <w:p w14:paraId="44965DAE" w14:textId="77777777" w:rsidR="0006485B" w:rsidRDefault="0006485B" w:rsidP="002E21E5">
      <w:pPr>
        <w:spacing w:line="360" w:lineRule="auto"/>
        <w:ind w:firstLine="720"/>
        <w:jc w:val="both"/>
        <w:rPr>
          <w:rFonts w:ascii="Times New Roman" w:hAnsi="Times New Roman" w:cs="Times New Roman"/>
          <w:sz w:val="28"/>
          <w:szCs w:val="28"/>
        </w:rPr>
      </w:pPr>
    </w:p>
    <w:p w14:paraId="7E80893F" w14:textId="77777777" w:rsidR="0006485B" w:rsidRDefault="0006485B" w:rsidP="002E21E5">
      <w:pPr>
        <w:spacing w:line="360" w:lineRule="auto"/>
        <w:ind w:firstLine="720"/>
        <w:jc w:val="both"/>
        <w:rPr>
          <w:rFonts w:ascii="Times New Roman" w:hAnsi="Times New Roman" w:cs="Times New Roman"/>
          <w:sz w:val="28"/>
          <w:szCs w:val="28"/>
        </w:rPr>
      </w:pPr>
    </w:p>
    <w:p w14:paraId="3439571C" w14:textId="77777777" w:rsidR="0006485B" w:rsidRDefault="0006485B" w:rsidP="002E21E5">
      <w:pPr>
        <w:spacing w:line="360" w:lineRule="auto"/>
        <w:ind w:firstLine="720"/>
        <w:jc w:val="both"/>
        <w:rPr>
          <w:rFonts w:ascii="Times New Roman" w:hAnsi="Times New Roman" w:cs="Times New Roman"/>
          <w:sz w:val="28"/>
          <w:szCs w:val="28"/>
        </w:rPr>
      </w:pPr>
    </w:p>
    <w:p w14:paraId="34643100" w14:textId="77777777" w:rsidR="0006485B" w:rsidRPr="00590BCF" w:rsidRDefault="0006485B" w:rsidP="002E21E5">
      <w:pPr>
        <w:spacing w:line="360" w:lineRule="auto"/>
        <w:ind w:firstLine="720"/>
        <w:jc w:val="both"/>
        <w:rPr>
          <w:rFonts w:ascii="Times New Roman" w:hAnsi="Times New Roman" w:cs="Times New Roman"/>
          <w:sz w:val="28"/>
          <w:szCs w:val="28"/>
        </w:rPr>
      </w:pPr>
    </w:p>
    <w:p w14:paraId="214D0CD8" w14:textId="77777777" w:rsidR="00A21AA0" w:rsidRPr="00C7573C" w:rsidRDefault="00A21AA0" w:rsidP="00A21AA0">
      <w:pPr>
        <w:spacing w:before="100" w:beforeAutospacing="1" w:after="100" w:afterAutospacing="1" w:line="360" w:lineRule="auto"/>
        <w:jc w:val="center"/>
        <w:outlineLvl w:val="0"/>
        <w:rPr>
          <w:rFonts w:ascii="Times New Roman" w:eastAsia="Times New Roman" w:hAnsi="Times New Roman" w:cs="Times New Roman"/>
          <w:b/>
          <w:bCs/>
          <w:kern w:val="0"/>
          <w:sz w:val="28"/>
          <w:szCs w:val="28"/>
          <w:lang w:eastAsia="uk-UA"/>
          <w14:ligatures w14:val="none"/>
        </w:rPr>
      </w:pPr>
      <w:bookmarkStart w:id="43" w:name="_Hlk214774233"/>
      <w:r w:rsidRPr="00C7573C">
        <w:rPr>
          <w:rFonts w:ascii="Times New Roman" w:eastAsia="Times New Roman" w:hAnsi="Times New Roman" w:cs="Times New Roman"/>
          <w:b/>
          <w:bCs/>
          <w:kern w:val="36"/>
          <w:sz w:val="28"/>
          <w:szCs w:val="28"/>
          <w:lang w:eastAsia="uk-UA"/>
          <w14:ligatures w14:val="none"/>
        </w:rPr>
        <w:lastRenderedPageBreak/>
        <w:t>3.5. Авторська програма формування економічної соціалізації молоді</w:t>
      </w:r>
      <w:r>
        <w:rPr>
          <w:rFonts w:ascii="Times New Roman" w:eastAsia="Times New Roman" w:hAnsi="Times New Roman" w:cs="Times New Roman"/>
          <w:b/>
          <w:bCs/>
          <w:kern w:val="36"/>
          <w:sz w:val="28"/>
          <w:szCs w:val="28"/>
          <w:lang w:eastAsia="uk-UA"/>
          <w14:ligatures w14:val="none"/>
        </w:rPr>
        <w:t xml:space="preserve"> </w:t>
      </w:r>
      <w:r w:rsidRPr="00C7573C">
        <w:rPr>
          <w:rFonts w:ascii="Times New Roman" w:eastAsia="Times New Roman" w:hAnsi="Times New Roman" w:cs="Times New Roman"/>
          <w:b/>
          <w:bCs/>
          <w:kern w:val="0"/>
          <w:sz w:val="28"/>
          <w:szCs w:val="28"/>
          <w:lang w:eastAsia="uk-UA"/>
          <w14:ligatures w14:val="none"/>
        </w:rPr>
        <w:t>«Цифрова фінансова грамотність 9.0»</w:t>
      </w:r>
    </w:p>
    <w:bookmarkEnd w:id="43"/>
    <w:p w14:paraId="23F26E3F" w14:textId="77777777" w:rsidR="00A21AA0" w:rsidRPr="00C7573C"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Авторська програма «Цифрова фінансова грамотність 9.0» розроблена на основі результатів емпіричного дослідження, представленого у розділах 2 і 3. Дані дослідження виявили недостатню сформованість ключових компонентів економічної соціалізації сучасних підлітків, зокрема рівня фінансової грамотності, усвідомленості у користуванні цифровими фінансовими інструментами, економічної ідентичності та поведінкової стійкості у цифровому середовищі.</w:t>
      </w:r>
    </w:p>
    <w:p w14:paraId="267C2E12" w14:textId="77777777" w:rsidR="00A21AA0" w:rsidRPr="00C7573C"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Це дозволило обґрунтувати необхідність створення цілеспрямованої програми, спрямованої на комплексний розвиток економічної компетентності молоді з урахуванням їхніх психологічних та соціально-цифрових особливостей.</w:t>
      </w:r>
    </w:p>
    <w:p w14:paraId="05003173" w14:textId="77777777" w:rsidR="00A21AA0" w:rsidRPr="00C7573C"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Програма доповнює та розширює модельну навчальну програму МОН України «Підприємливість і фінансова грамотність. 8–9 класи» (2024),</w:t>
      </w:r>
      <w:r w:rsidRPr="00C7573C">
        <w:rPr>
          <w:rFonts w:ascii="Times New Roman" w:eastAsia="Times New Roman" w:hAnsi="Times New Roman" w:cs="Times New Roman"/>
          <w:kern w:val="0"/>
          <w:sz w:val="28"/>
          <w:szCs w:val="28"/>
          <w:lang w:eastAsia="uk-UA"/>
          <w14:ligatures w14:val="none"/>
        </w:rPr>
        <w:br/>
        <w:t>враховуючи поведінкові, психологічні та цифрові фактори, які чинна державна програма розкриває недостатньо.</w:t>
      </w:r>
    </w:p>
    <w:p w14:paraId="7375B223" w14:textId="77777777" w:rsidR="00A21AA0" w:rsidRPr="00C7573C" w:rsidRDefault="00A21AA0" w:rsidP="00A21AA0">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Мета програми</w:t>
      </w:r>
    </w:p>
    <w:p w14:paraId="053FCCBF" w14:textId="77777777" w:rsidR="00A21AA0" w:rsidRPr="00C7573C"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Формування в учнів 8–9 класів цілісної економічної соціалізації шляхом розвитку фінансової грамотності, цифрової компетентності, економічної ідентичності та відповідальної економічної поведінки у цифровому середовищі.</w:t>
      </w:r>
    </w:p>
    <w:p w14:paraId="7B9E81BE" w14:textId="77777777" w:rsidR="00A21AA0" w:rsidRPr="00C7573C" w:rsidRDefault="00A21AA0" w:rsidP="00A21AA0">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Завдання програми</w:t>
      </w:r>
    </w:p>
    <w:p w14:paraId="0AE4455F" w14:textId="77777777" w:rsidR="00A21AA0" w:rsidRPr="00C7573C" w:rsidRDefault="00A21AA0" w:rsidP="003C5744">
      <w:pPr>
        <w:numPr>
          <w:ilvl w:val="0"/>
          <w:numId w:val="1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Розвивати практичні навички управління персональним бюджетом.</w:t>
      </w:r>
    </w:p>
    <w:p w14:paraId="7245FDFD" w14:textId="77777777" w:rsidR="00A21AA0" w:rsidRPr="00C7573C" w:rsidRDefault="00A21AA0" w:rsidP="003C5744">
      <w:pPr>
        <w:numPr>
          <w:ilvl w:val="0"/>
          <w:numId w:val="1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lastRenderedPageBreak/>
        <w:t>Формувати навички критичного аналізу ризиків цифрового фінансового середовища.</w:t>
      </w:r>
    </w:p>
    <w:p w14:paraId="022DC0C2" w14:textId="77777777" w:rsidR="00A21AA0" w:rsidRPr="00C7573C" w:rsidRDefault="00A21AA0" w:rsidP="003C5744">
      <w:pPr>
        <w:numPr>
          <w:ilvl w:val="0"/>
          <w:numId w:val="1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Підвищувати рівень економічної ідентичності та усвідомленості у питаннях споживацької поведінки.</w:t>
      </w:r>
    </w:p>
    <w:p w14:paraId="3048910B" w14:textId="77777777" w:rsidR="00A21AA0" w:rsidRPr="00C7573C" w:rsidRDefault="00A21AA0" w:rsidP="003C5744">
      <w:pPr>
        <w:numPr>
          <w:ilvl w:val="0"/>
          <w:numId w:val="1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Розвивати навички користування онлайн-платежами, цифровими гаманцями, банківськими застосунками.</w:t>
      </w:r>
    </w:p>
    <w:p w14:paraId="6AF1202C" w14:textId="77777777" w:rsidR="00A21AA0" w:rsidRPr="00C7573C" w:rsidRDefault="00A21AA0" w:rsidP="003C5744">
      <w:pPr>
        <w:numPr>
          <w:ilvl w:val="0"/>
          <w:numId w:val="1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Зменшувати вплив FOMO, імпульсивних фінансових рішень та соціально-мережевих маніпуляцій.</w:t>
      </w:r>
    </w:p>
    <w:p w14:paraId="3F6C2C46" w14:textId="77777777" w:rsidR="00A21AA0" w:rsidRDefault="00A21AA0" w:rsidP="003C5744">
      <w:pPr>
        <w:numPr>
          <w:ilvl w:val="0"/>
          <w:numId w:val="1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Сприяти формуванню відповідальної, стійкої та безпечної економічної поведінки.</w:t>
      </w:r>
    </w:p>
    <w:p w14:paraId="33EB4FAC" w14:textId="77777777" w:rsidR="00A21AA0" w:rsidRDefault="00A21AA0" w:rsidP="00A21AA0">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Теоретичне підґрунтя програми</w:t>
      </w:r>
    </w:p>
    <w:p w14:paraId="655C55F2" w14:textId="06D1C618" w:rsidR="00A21AA0" w:rsidRPr="00C7573C" w:rsidRDefault="00A21AA0" w:rsidP="003C5744">
      <w:pPr>
        <w:numPr>
          <w:ilvl w:val="0"/>
          <w:numId w:val="1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Концепція економічної ідентичності (</w:t>
      </w:r>
      <w:r w:rsidR="00A646CD">
        <w:rPr>
          <w:rFonts w:ascii="Times New Roman" w:eastAsia="Times New Roman" w:hAnsi="Times New Roman" w:cs="Times New Roman"/>
          <w:kern w:val="0"/>
          <w:sz w:val="28"/>
          <w:szCs w:val="28"/>
          <w:lang w:eastAsia="uk-UA"/>
          <w14:ligatures w14:val="none"/>
        </w:rPr>
        <w:t>Хащенко</w:t>
      </w:r>
      <w:r w:rsidR="00A646CD" w:rsidRPr="00A646CD">
        <w:rPr>
          <w:rFonts w:ascii="Times New Roman" w:eastAsia="Times New Roman" w:hAnsi="Times New Roman" w:cs="Times New Roman"/>
          <w:kern w:val="0"/>
          <w:sz w:val="28"/>
          <w:szCs w:val="28"/>
          <w:lang w:val="ru-RU" w:eastAsia="uk-UA"/>
          <w14:ligatures w14:val="none"/>
        </w:rPr>
        <w:t xml:space="preserve"> </w:t>
      </w:r>
      <w:r w:rsidR="00A646CD">
        <w:rPr>
          <w:rFonts w:ascii="Times New Roman" w:eastAsia="Times New Roman" w:hAnsi="Times New Roman" w:cs="Times New Roman"/>
          <w:kern w:val="0"/>
          <w:sz w:val="28"/>
          <w:szCs w:val="28"/>
          <w:lang w:eastAsia="uk-UA"/>
          <w14:ligatures w14:val="none"/>
        </w:rPr>
        <w:t>В.</w:t>
      </w:r>
      <w:r w:rsidRPr="00C7573C">
        <w:rPr>
          <w:rFonts w:ascii="Times New Roman" w:eastAsia="Times New Roman" w:hAnsi="Times New Roman" w:cs="Times New Roman"/>
          <w:kern w:val="0"/>
          <w:sz w:val="28"/>
          <w:szCs w:val="28"/>
          <w:lang w:eastAsia="uk-UA"/>
          <w14:ligatures w14:val="none"/>
        </w:rPr>
        <w:t xml:space="preserve"> </w:t>
      </w:r>
      <w:bookmarkStart w:id="44" w:name="_Hlk214828076"/>
      <w:r w:rsidR="00A646CD" w:rsidRPr="00A646CD">
        <w:rPr>
          <w:rFonts w:ascii="Times New Roman" w:eastAsia="Times New Roman" w:hAnsi="Times New Roman" w:cs="Times New Roman"/>
          <w:kern w:val="0"/>
          <w:sz w:val="28"/>
          <w:szCs w:val="28"/>
          <w:lang w:val="ru-RU" w:eastAsia="uk-UA"/>
          <w14:ligatures w14:val="none"/>
        </w:rPr>
        <w:t>[</w:t>
      </w:r>
      <w:r w:rsidR="00A646CD">
        <w:rPr>
          <w:rFonts w:ascii="Times New Roman" w:eastAsia="Times New Roman" w:hAnsi="Times New Roman" w:cs="Times New Roman"/>
          <w:kern w:val="0"/>
          <w:sz w:val="28"/>
          <w:szCs w:val="28"/>
          <w:lang w:val="ru-RU" w:eastAsia="uk-UA"/>
          <w14:ligatures w14:val="none"/>
        </w:rPr>
        <w:t>4</w:t>
      </w:r>
      <w:r w:rsidR="00A646CD" w:rsidRPr="00A646CD">
        <w:rPr>
          <w:rFonts w:ascii="Times New Roman" w:eastAsia="Times New Roman" w:hAnsi="Times New Roman" w:cs="Times New Roman"/>
          <w:kern w:val="0"/>
          <w:sz w:val="28"/>
          <w:szCs w:val="28"/>
          <w:lang w:val="ru-RU" w:eastAsia="uk-UA"/>
          <w14:ligatures w14:val="none"/>
        </w:rPr>
        <w:t>9]</w:t>
      </w:r>
      <w:bookmarkEnd w:id="44"/>
      <w:r w:rsidRPr="00C7573C">
        <w:rPr>
          <w:rFonts w:ascii="Times New Roman" w:eastAsia="Times New Roman" w:hAnsi="Times New Roman" w:cs="Times New Roman"/>
          <w:kern w:val="0"/>
          <w:sz w:val="28"/>
          <w:szCs w:val="28"/>
          <w:lang w:eastAsia="uk-UA"/>
          <w14:ligatures w14:val="none"/>
        </w:rPr>
        <w:t>).</w:t>
      </w:r>
    </w:p>
    <w:p w14:paraId="225A044D" w14:textId="4F84063A" w:rsidR="00A21AA0" w:rsidRPr="00C7573C" w:rsidRDefault="00A21AA0" w:rsidP="003C5744">
      <w:pPr>
        <w:numPr>
          <w:ilvl w:val="0"/>
          <w:numId w:val="1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Теорія поведінкової економіки (</w:t>
      </w:r>
      <w:r w:rsidR="00A646CD">
        <w:rPr>
          <w:rFonts w:ascii="Times New Roman" w:eastAsia="Times New Roman" w:hAnsi="Times New Roman" w:cs="Times New Roman"/>
          <w:kern w:val="0"/>
          <w:sz w:val="28"/>
          <w:szCs w:val="28"/>
          <w:lang w:eastAsia="uk-UA"/>
          <w14:ligatures w14:val="none"/>
        </w:rPr>
        <w:t xml:space="preserve">Поздняков В </w:t>
      </w:r>
      <w:r w:rsidR="00A646CD" w:rsidRPr="00A646CD">
        <w:rPr>
          <w:rFonts w:ascii="Times New Roman" w:eastAsia="Times New Roman" w:hAnsi="Times New Roman" w:cs="Times New Roman"/>
          <w:kern w:val="0"/>
          <w:sz w:val="28"/>
          <w:szCs w:val="28"/>
          <w:lang w:eastAsia="uk-UA"/>
          <w14:ligatures w14:val="none"/>
        </w:rPr>
        <w:t>[39]</w:t>
      </w:r>
      <w:r w:rsidRPr="00C7573C">
        <w:rPr>
          <w:rFonts w:ascii="Times New Roman" w:eastAsia="Times New Roman" w:hAnsi="Times New Roman" w:cs="Times New Roman"/>
          <w:kern w:val="0"/>
          <w:sz w:val="28"/>
          <w:szCs w:val="28"/>
          <w:lang w:eastAsia="uk-UA"/>
          <w14:ligatures w14:val="none"/>
        </w:rPr>
        <w:t>).</w:t>
      </w:r>
    </w:p>
    <w:p w14:paraId="7263BA36" w14:textId="53BC60F0" w:rsidR="00A21AA0" w:rsidRPr="00C7573C" w:rsidRDefault="00A21AA0" w:rsidP="003C5744">
      <w:pPr>
        <w:numPr>
          <w:ilvl w:val="0"/>
          <w:numId w:val="1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 xml:space="preserve">Дослідження фінансової соціалізації молоді </w:t>
      </w:r>
      <w:bookmarkStart w:id="45" w:name="_Hlk214828148"/>
      <w:r w:rsidRPr="00C7573C">
        <w:rPr>
          <w:rFonts w:ascii="Times New Roman" w:eastAsia="Times New Roman" w:hAnsi="Times New Roman" w:cs="Times New Roman"/>
          <w:kern w:val="0"/>
          <w:sz w:val="28"/>
          <w:szCs w:val="28"/>
          <w:lang w:eastAsia="uk-UA"/>
          <w14:ligatures w14:val="none"/>
        </w:rPr>
        <w:t>(</w:t>
      </w:r>
      <w:r w:rsidR="00A646CD">
        <w:rPr>
          <w:rFonts w:ascii="Times New Roman" w:eastAsia="Times New Roman" w:hAnsi="Times New Roman" w:cs="Times New Roman"/>
          <w:kern w:val="0"/>
          <w:sz w:val="28"/>
          <w:szCs w:val="28"/>
          <w:lang w:eastAsia="uk-UA"/>
          <w14:ligatures w14:val="none"/>
        </w:rPr>
        <w:t xml:space="preserve">Дембицька Н. </w:t>
      </w:r>
      <w:r w:rsidR="00A646CD" w:rsidRPr="00A646CD">
        <w:rPr>
          <w:rFonts w:ascii="Times New Roman" w:eastAsia="Times New Roman" w:hAnsi="Times New Roman" w:cs="Times New Roman"/>
          <w:kern w:val="0"/>
          <w:sz w:val="28"/>
          <w:szCs w:val="28"/>
          <w:lang w:eastAsia="uk-UA"/>
          <w14:ligatures w14:val="none"/>
        </w:rPr>
        <w:t>[</w:t>
      </w:r>
      <w:r w:rsidR="00A646CD">
        <w:rPr>
          <w:rFonts w:ascii="Times New Roman" w:eastAsia="Times New Roman" w:hAnsi="Times New Roman" w:cs="Times New Roman"/>
          <w:kern w:val="0"/>
          <w:sz w:val="28"/>
          <w:szCs w:val="28"/>
          <w:lang w:eastAsia="uk-UA"/>
          <w14:ligatures w14:val="none"/>
        </w:rPr>
        <w:t>12</w:t>
      </w:r>
      <w:r w:rsidR="00A646CD" w:rsidRPr="00A646CD">
        <w:rPr>
          <w:rFonts w:ascii="Times New Roman" w:eastAsia="Times New Roman" w:hAnsi="Times New Roman" w:cs="Times New Roman"/>
          <w:kern w:val="0"/>
          <w:sz w:val="28"/>
          <w:szCs w:val="28"/>
          <w:lang w:eastAsia="uk-UA"/>
          <w14:ligatures w14:val="none"/>
        </w:rPr>
        <w:t>]</w:t>
      </w:r>
      <w:r w:rsidRPr="00C7573C">
        <w:rPr>
          <w:rFonts w:ascii="Times New Roman" w:eastAsia="Times New Roman" w:hAnsi="Times New Roman" w:cs="Times New Roman"/>
          <w:kern w:val="0"/>
          <w:sz w:val="28"/>
          <w:szCs w:val="28"/>
          <w:lang w:eastAsia="uk-UA"/>
          <w14:ligatures w14:val="none"/>
        </w:rPr>
        <w:t>).</w:t>
      </w:r>
      <w:bookmarkEnd w:id="45"/>
    </w:p>
    <w:p w14:paraId="76EBAB51" w14:textId="445B63F6" w:rsidR="00A21AA0" w:rsidRPr="00C7573C" w:rsidRDefault="00A21AA0" w:rsidP="003C5744">
      <w:pPr>
        <w:numPr>
          <w:ilvl w:val="0"/>
          <w:numId w:val="1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 xml:space="preserve">Теорія цифрової компетентності </w:t>
      </w:r>
      <w:r w:rsidR="00A646CD" w:rsidRPr="00A646CD">
        <w:rPr>
          <w:rFonts w:ascii="Times New Roman" w:eastAsia="Times New Roman" w:hAnsi="Times New Roman" w:cs="Times New Roman"/>
          <w:kern w:val="0"/>
          <w:sz w:val="28"/>
          <w:szCs w:val="28"/>
          <w:lang w:eastAsia="uk-UA"/>
          <w14:ligatures w14:val="none"/>
        </w:rPr>
        <w:t>(</w:t>
      </w:r>
      <w:r w:rsidR="00A646CD">
        <w:rPr>
          <w:rFonts w:ascii="Times New Roman" w:eastAsia="Times New Roman" w:hAnsi="Times New Roman" w:cs="Times New Roman"/>
          <w:kern w:val="0"/>
          <w:sz w:val="28"/>
          <w:szCs w:val="28"/>
          <w:lang w:eastAsia="uk-UA"/>
          <w14:ligatures w14:val="none"/>
        </w:rPr>
        <w:t>Гончарова А</w:t>
      </w:r>
      <w:r w:rsidR="00A646CD" w:rsidRPr="00A646CD">
        <w:rPr>
          <w:rFonts w:ascii="Times New Roman" w:eastAsia="Times New Roman" w:hAnsi="Times New Roman" w:cs="Times New Roman"/>
          <w:kern w:val="0"/>
          <w:sz w:val="28"/>
          <w:szCs w:val="28"/>
          <w:lang w:eastAsia="uk-UA"/>
          <w14:ligatures w14:val="none"/>
        </w:rPr>
        <w:t>. [</w:t>
      </w:r>
      <w:r w:rsidR="0094493E">
        <w:rPr>
          <w:rFonts w:ascii="Times New Roman" w:eastAsia="Times New Roman" w:hAnsi="Times New Roman" w:cs="Times New Roman"/>
          <w:kern w:val="0"/>
          <w:sz w:val="28"/>
          <w:szCs w:val="28"/>
          <w:lang w:eastAsia="uk-UA"/>
          <w14:ligatures w14:val="none"/>
        </w:rPr>
        <w:t>8</w:t>
      </w:r>
      <w:r w:rsidR="00A646CD" w:rsidRPr="00A646CD">
        <w:rPr>
          <w:rFonts w:ascii="Times New Roman" w:eastAsia="Times New Roman" w:hAnsi="Times New Roman" w:cs="Times New Roman"/>
          <w:kern w:val="0"/>
          <w:sz w:val="28"/>
          <w:szCs w:val="28"/>
          <w:lang w:eastAsia="uk-UA"/>
          <w14:ligatures w14:val="none"/>
        </w:rPr>
        <w:t>2]).</w:t>
      </w:r>
    </w:p>
    <w:p w14:paraId="57F76148" w14:textId="09645278" w:rsidR="00A646CD" w:rsidRDefault="00A21AA0" w:rsidP="00A646CD">
      <w:pPr>
        <w:numPr>
          <w:ilvl w:val="0"/>
          <w:numId w:val="11"/>
        </w:numPr>
        <w:spacing w:before="100" w:beforeAutospacing="1" w:after="100" w:afterAutospacing="1" w:line="360" w:lineRule="auto"/>
        <w:ind w:hanging="294"/>
        <w:jc w:val="both"/>
        <w:rPr>
          <w:rFonts w:ascii="Times New Roman" w:eastAsia="Times New Roman" w:hAnsi="Times New Roman" w:cs="Times New Roman"/>
          <w:kern w:val="0"/>
          <w:sz w:val="28"/>
          <w:szCs w:val="28"/>
          <w:lang w:eastAsia="uk-UA"/>
          <w14:ligatures w14:val="none"/>
        </w:rPr>
      </w:pPr>
      <w:r w:rsidRPr="00A646CD">
        <w:rPr>
          <w:rFonts w:ascii="Times New Roman" w:eastAsia="Times New Roman" w:hAnsi="Times New Roman" w:cs="Times New Roman"/>
          <w:kern w:val="0"/>
          <w:sz w:val="28"/>
          <w:szCs w:val="28"/>
          <w:lang w:eastAsia="uk-UA"/>
          <w14:ligatures w14:val="none"/>
        </w:rPr>
        <w:t xml:space="preserve">Модель саморегуляції поведінки </w:t>
      </w:r>
      <w:r w:rsidR="00A646CD" w:rsidRPr="00A646CD">
        <w:rPr>
          <w:rFonts w:ascii="Times New Roman" w:eastAsia="Times New Roman" w:hAnsi="Times New Roman" w:cs="Times New Roman"/>
          <w:kern w:val="0"/>
          <w:sz w:val="28"/>
          <w:szCs w:val="28"/>
          <w:lang w:eastAsia="uk-UA"/>
          <w14:ligatures w14:val="none"/>
        </w:rPr>
        <w:t>(</w:t>
      </w:r>
      <w:r w:rsidR="0094493E">
        <w:rPr>
          <w:rFonts w:ascii="Times New Roman" w:eastAsia="Times New Roman" w:hAnsi="Times New Roman" w:cs="Times New Roman"/>
          <w:kern w:val="0"/>
          <w:sz w:val="28"/>
          <w:szCs w:val="28"/>
          <w:lang w:eastAsia="uk-UA"/>
          <w14:ligatures w14:val="none"/>
        </w:rPr>
        <w:t>Бовсуновський В</w:t>
      </w:r>
      <w:r w:rsidR="00A646CD" w:rsidRPr="00A646CD">
        <w:rPr>
          <w:rFonts w:ascii="Times New Roman" w:eastAsia="Times New Roman" w:hAnsi="Times New Roman" w:cs="Times New Roman"/>
          <w:kern w:val="0"/>
          <w:sz w:val="28"/>
          <w:szCs w:val="28"/>
          <w:lang w:eastAsia="uk-UA"/>
          <w14:ligatures w14:val="none"/>
        </w:rPr>
        <w:t>.</w:t>
      </w:r>
      <w:r w:rsidR="0094493E">
        <w:rPr>
          <w:rFonts w:ascii="Times New Roman" w:eastAsia="Times New Roman" w:hAnsi="Times New Roman" w:cs="Times New Roman"/>
          <w:kern w:val="0"/>
          <w:sz w:val="28"/>
          <w:szCs w:val="28"/>
          <w:lang w:eastAsia="uk-UA"/>
          <w14:ligatures w14:val="none"/>
        </w:rPr>
        <w:t xml:space="preserve"> та </w:t>
      </w:r>
      <w:r w:rsidR="0094493E" w:rsidRPr="0094493E">
        <w:rPr>
          <w:rFonts w:ascii="Times New Roman" w:eastAsia="Times New Roman" w:hAnsi="Times New Roman" w:cs="Times New Roman"/>
          <w:kern w:val="0"/>
          <w:sz w:val="28"/>
          <w:szCs w:val="28"/>
          <w:lang w:eastAsia="uk-UA"/>
          <w14:ligatures w14:val="none"/>
        </w:rPr>
        <w:t>Bandura A.</w:t>
      </w:r>
      <w:r w:rsidR="00A646CD" w:rsidRPr="00A646CD">
        <w:rPr>
          <w:rFonts w:ascii="Times New Roman" w:eastAsia="Times New Roman" w:hAnsi="Times New Roman" w:cs="Times New Roman"/>
          <w:kern w:val="0"/>
          <w:sz w:val="28"/>
          <w:szCs w:val="28"/>
          <w:lang w:eastAsia="uk-UA"/>
          <w14:ligatures w14:val="none"/>
        </w:rPr>
        <w:t xml:space="preserve"> [</w:t>
      </w:r>
      <w:r w:rsidR="0094493E">
        <w:rPr>
          <w:rFonts w:ascii="Times New Roman" w:eastAsia="Times New Roman" w:hAnsi="Times New Roman" w:cs="Times New Roman"/>
          <w:kern w:val="0"/>
          <w:sz w:val="28"/>
          <w:szCs w:val="28"/>
          <w:lang w:eastAsia="uk-UA"/>
          <w14:ligatures w14:val="none"/>
        </w:rPr>
        <w:t>5, 53</w:t>
      </w:r>
      <w:r w:rsidR="00A646CD" w:rsidRPr="00A646CD">
        <w:rPr>
          <w:rFonts w:ascii="Times New Roman" w:eastAsia="Times New Roman" w:hAnsi="Times New Roman" w:cs="Times New Roman"/>
          <w:kern w:val="0"/>
          <w:sz w:val="28"/>
          <w:szCs w:val="28"/>
          <w:lang w:eastAsia="uk-UA"/>
          <w14:ligatures w14:val="none"/>
        </w:rPr>
        <w:t>]).</w:t>
      </w:r>
    </w:p>
    <w:p w14:paraId="36514BAD" w14:textId="6687E36E" w:rsidR="00A646CD" w:rsidRPr="00A646CD" w:rsidRDefault="00A21AA0" w:rsidP="00A646CD">
      <w:pPr>
        <w:numPr>
          <w:ilvl w:val="0"/>
          <w:numId w:val="11"/>
        </w:numPr>
        <w:spacing w:before="100" w:beforeAutospacing="1" w:after="100" w:afterAutospacing="1" w:line="360" w:lineRule="auto"/>
        <w:ind w:hanging="153"/>
        <w:jc w:val="both"/>
        <w:rPr>
          <w:rFonts w:ascii="Times New Roman" w:eastAsia="Times New Roman" w:hAnsi="Times New Roman" w:cs="Times New Roman"/>
          <w:kern w:val="0"/>
          <w:sz w:val="28"/>
          <w:szCs w:val="28"/>
          <w:lang w:eastAsia="uk-UA"/>
          <w14:ligatures w14:val="none"/>
        </w:rPr>
      </w:pPr>
      <w:r w:rsidRPr="00A646CD">
        <w:rPr>
          <w:rFonts w:ascii="Times New Roman" w:eastAsia="Times New Roman" w:hAnsi="Times New Roman" w:cs="Times New Roman"/>
          <w:kern w:val="0"/>
          <w:sz w:val="28"/>
          <w:szCs w:val="28"/>
          <w:lang w:eastAsia="uk-UA"/>
          <w14:ligatures w14:val="none"/>
        </w:rPr>
        <w:t xml:space="preserve">Модель впливу соцмереж на економічні рішення молоді </w:t>
      </w:r>
      <w:r w:rsidR="00A646CD" w:rsidRPr="00A646CD">
        <w:rPr>
          <w:rFonts w:ascii="Times New Roman" w:eastAsia="Times New Roman" w:hAnsi="Times New Roman" w:cs="Times New Roman"/>
          <w:kern w:val="0"/>
          <w:sz w:val="28"/>
          <w:szCs w:val="28"/>
          <w:lang w:eastAsia="uk-UA"/>
          <w14:ligatures w14:val="none"/>
        </w:rPr>
        <w:t>(</w:t>
      </w:r>
      <w:r w:rsidR="0094493E" w:rsidRPr="0094493E">
        <w:rPr>
          <w:rFonts w:ascii="Times New Roman" w:eastAsia="Times New Roman" w:hAnsi="Times New Roman" w:cs="Times New Roman"/>
          <w:kern w:val="0"/>
          <w:sz w:val="28"/>
          <w:szCs w:val="28"/>
          <w:lang w:eastAsia="uk-UA"/>
          <w14:ligatures w14:val="none"/>
        </w:rPr>
        <w:t>Jenkins-Guarnieri M.</w:t>
      </w:r>
      <w:r w:rsidR="00A646CD" w:rsidRPr="00A646CD">
        <w:rPr>
          <w:rFonts w:ascii="Times New Roman" w:eastAsia="Times New Roman" w:hAnsi="Times New Roman" w:cs="Times New Roman"/>
          <w:kern w:val="0"/>
          <w:sz w:val="28"/>
          <w:szCs w:val="28"/>
          <w:lang w:eastAsia="uk-UA"/>
          <w14:ligatures w14:val="none"/>
        </w:rPr>
        <w:t xml:space="preserve"> </w:t>
      </w:r>
      <w:bookmarkStart w:id="46" w:name="_Hlk214828429"/>
      <w:r w:rsidR="00A646CD" w:rsidRPr="00A646CD">
        <w:rPr>
          <w:rFonts w:ascii="Times New Roman" w:eastAsia="Times New Roman" w:hAnsi="Times New Roman" w:cs="Times New Roman"/>
          <w:kern w:val="0"/>
          <w:sz w:val="28"/>
          <w:szCs w:val="28"/>
          <w:lang w:eastAsia="uk-UA"/>
          <w14:ligatures w14:val="none"/>
        </w:rPr>
        <w:t>[</w:t>
      </w:r>
      <w:r w:rsidR="0094493E">
        <w:rPr>
          <w:rFonts w:ascii="Times New Roman" w:eastAsia="Times New Roman" w:hAnsi="Times New Roman" w:cs="Times New Roman"/>
          <w:kern w:val="0"/>
          <w:sz w:val="28"/>
          <w:szCs w:val="28"/>
          <w:lang w:eastAsia="uk-UA"/>
          <w14:ligatures w14:val="none"/>
        </w:rPr>
        <w:t>67</w:t>
      </w:r>
      <w:r w:rsidR="00A646CD" w:rsidRPr="00A646CD">
        <w:rPr>
          <w:rFonts w:ascii="Times New Roman" w:eastAsia="Times New Roman" w:hAnsi="Times New Roman" w:cs="Times New Roman"/>
          <w:kern w:val="0"/>
          <w:sz w:val="28"/>
          <w:szCs w:val="28"/>
          <w:lang w:eastAsia="uk-UA"/>
          <w14:ligatures w14:val="none"/>
        </w:rPr>
        <w:t>]</w:t>
      </w:r>
      <w:bookmarkEnd w:id="46"/>
      <w:r w:rsidR="00A646CD" w:rsidRPr="00A646CD">
        <w:rPr>
          <w:rFonts w:ascii="Times New Roman" w:eastAsia="Times New Roman" w:hAnsi="Times New Roman" w:cs="Times New Roman"/>
          <w:kern w:val="0"/>
          <w:sz w:val="28"/>
          <w:szCs w:val="28"/>
          <w:lang w:eastAsia="uk-UA"/>
          <w14:ligatures w14:val="none"/>
        </w:rPr>
        <w:t>).</w:t>
      </w:r>
    </w:p>
    <w:p w14:paraId="45C92A85" w14:textId="79F03370" w:rsidR="00A21AA0" w:rsidRPr="00A646CD" w:rsidRDefault="00A21AA0" w:rsidP="00A646CD">
      <w:pPr>
        <w:spacing w:before="100" w:beforeAutospacing="1" w:after="100" w:afterAutospacing="1" w:line="360" w:lineRule="auto"/>
        <w:ind w:firstLine="567"/>
        <w:jc w:val="both"/>
        <w:rPr>
          <w:rFonts w:ascii="Times New Roman" w:eastAsia="Times New Roman" w:hAnsi="Times New Roman" w:cs="Times New Roman"/>
          <w:kern w:val="0"/>
          <w:sz w:val="28"/>
          <w:szCs w:val="28"/>
          <w:lang w:eastAsia="uk-UA"/>
          <w14:ligatures w14:val="none"/>
        </w:rPr>
      </w:pPr>
      <w:r w:rsidRPr="00A646CD">
        <w:rPr>
          <w:rFonts w:ascii="Times New Roman" w:eastAsia="Times New Roman" w:hAnsi="Times New Roman" w:cs="Times New Roman"/>
          <w:kern w:val="0"/>
          <w:sz w:val="28"/>
          <w:szCs w:val="28"/>
          <w:lang w:eastAsia="uk-UA"/>
          <w14:ligatures w14:val="none"/>
        </w:rPr>
        <w:t>Програма повністю узгоджується з Національною стратегією фінансової грамотності населення України НБУ та МОН</w:t>
      </w:r>
      <w:r w:rsidR="0094493E">
        <w:rPr>
          <w:rFonts w:ascii="Times New Roman" w:eastAsia="Times New Roman" w:hAnsi="Times New Roman" w:cs="Times New Roman"/>
          <w:kern w:val="0"/>
          <w:sz w:val="28"/>
          <w:szCs w:val="28"/>
          <w:lang w:eastAsia="uk-UA"/>
          <w14:ligatures w14:val="none"/>
        </w:rPr>
        <w:t xml:space="preserve"> </w:t>
      </w:r>
      <w:r w:rsidR="0094493E" w:rsidRPr="0094493E">
        <w:rPr>
          <w:rFonts w:ascii="Times New Roman" w:eastAsia="Times New Roman" w:hAnsi="Times New Roman" w:cs="Times New Roman"/>
          <w:kern w:val="0"/>
          <w:sz w:val="28"/>
          <w:szCs w:val="28"/>
          <w:lang w:eastAsia="uk-UA"/>
          <w14:ligatures w14:val="none"/>
        </w:rPr>
        <w:t>[</w:t>
      </w:r>
      <w:r w:rsidR="0094493E">
        <w:rPr>
          <w:rFonts w:ascii="Times New Roman" w:eastAsia="Times New Roman" w:hAnsi="Times New Roman" w:cs="Times New Roman"/>
          <w:kern w:val="0"/>
          <w:sz w:val="28"/>
          <w:szCs w:val="28"/>
          <w:lang w:eastAsia="uk-UA"/>
          <w14:ligatures w14:val="none"/>
        </w:rPr>
        <w:t>40</w:t>
      </w:r>
      <w:r w:rsidR="0094493E" w:rsidRPr="0094493E">
        <w:rPr>
          <w:rFonts w:ascii="Times New Roman" w:eastAsia="Times New Roman" w:hAnsi="Times New Roman" w:cs="Times New Roman"/>
          <w:kern w:val="0"/>
          <w:sz w:val="28"/>
          <w:szCs w:val="28"/>
          <w:lang w:eastAsia="uk-UA"/>
          <w14:ligatures w14:val="none"/>
        </w:rPr>
        <w:t>]</w:t>
      </w:r>
      <w:r w:rsidRPr="00A646CD">
        <w:rPr>
          <w:rFonts w:ascii="Times New Roman" w:eastAsia="Times New Roman" w:hAnsi="Times New Roman" w:cs="Times New Roman"/>
          <w:kern w:val="0"/>
          <w:sz w:val="28"/>
          <w:szCs w:val="28"/>
          <w:lang w:eastAsia="uk-UA"/>
          <w14:ligatures w14:val="none"/>
        </w:rPr>
        <w:t>.</w:t>
      </w:r>
    </w:p>
    <w:p w14:paraId="5170FE9E" w14:textId="77777777" w:rsidR="00A21AA0" w:rsidRPr="00C7573C" w:rsidRDefault="00A21AA0" w:rsidP="0094493E">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Структура програми</w:t>
      </w:r>
    </w:p>
    <w:p w14:paraId="41915B1E" w14:textId="723B016F" w:rsidR="00A21AA0" w:rsidRDefault="00A21AA0" w:rsidP="00A21AA0">
      <w:pPr>
        <w:spacing w:before="100" w:beforeAutospacing="1" w:after="100" w:afterAutospacing="1" w:line="360" w:lineRule="auto"/>
        <w:rPr>
          <w:rFonts w:ascii="Times New Roman" w:eastAsia="Times New Roman" w:hAnsi="Times New Roman" w:cs="Times New Roman"/>
          <w:b/>
          <w:bCs/>
          <w:kern w:val="36"/>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 xml:space="preserve">Тривалість: </w:t>
      </w:r>
      <w:r w:rsidRPr="00C7573C">
        <w:rPr>
          <w:rFonts w:ascii="Times New Roman" w:eastAsia="Times New Roman" w:hAnsi="Times New Roman" w:cs="Times New Roman"/>
          <w:b/>
          <w:bCs/>
          <w:kern w:val="0"/>
          <w:sz w:val="28"/>
          <w:szCs w:val="28"/>
          <w:lang w:eastAsia="uk-UA"/>
          <w14:ligatures w14:val="none"/>
        </w:rPr>
        <w:t>8 занять по 45 хвилин</w:t>
      </w:r>
      <w:r w:rsidRPr="00C7573C">
        <w:rPr>
          <w:rFonts w:ascii="Times New Roman" w:eastAsia="Times New Roman" w:hAnsi="Times New Roman" w:cs="Times New Roman"/>
          <w:kern w:val="0"/>
          <w:sz w:val="28"/>
          <w:szCs w:val="28"/>
          <w:lang w:eastAsia="uk-UA"/>
          <w14:ligatures w14:val="none"/>
        </w:rPr>
        <w:br/>
        <w:t>Форма роботи: інтерактивна, практико-орієнтована.</w:t>
      </w:r>
      <w:r w:rsidRPr="00C7573C">
        <w:rPr>
          <w:rFonts w:ascii="Times New Roman" w:eastAsia="Times New Roman" w:hAnsi="Times New Roman" w:cs="Times New Roman"/>
          <w:kern w:val="0"/>
          <w:sz w:val="28"/>
          <w:szCs w:val="28"/>
          <w:lang w:eastAsia="uk-UA"/>
          <w14:ligatures w14:val="none"/>
        </w:rPr>
        <w:br/>
        <w:t>Цільова група: учні 8–9 класів.</w:t>
      </w:r>
    </w:p>
    <w:p w14:paraId="00616F3C" w14:textId="77777777" w:rsidR="00A21AA0" w:rsidRPr="00C7573C" w:rsidRDefault="00A21AA0" w:rsidP="00A21AA0">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uk-UA"/>
          <w14:ligatures w14:val="none"/>
        </w:rPr>
      </w:pPr>
      <w:r w:rsidRPr="00C7573C">
        <w:rPr>
          <w:rFonts w:ascii="Times New Roman" w:eastAsia="Times New Roman" w:hAnsi="Times New Roman" w:cs="Times New Roman"/>
          <w:b/>
          <w:bCs/>
          <w:kern w:val="36"/>
          <w:sz w:val="28"/>
          <w:szCs w:val="28"/>
          <w:lang w:eastAsia="uk-UA"/>
          <w14:ligatures w14:val="none"/>
        </w:rPr>
        <w:t>Зміст модулів програми</w:t>
      </w:r>
    </w:p>
    <w:p w14:paraId="34F50267" w14:textId="77777777" w:rsidR="00A21AA0" w:rsidRPr="00C7573C" w:rsidRDefault="00A21AA0" w:rsidP="00A21AA0">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lastRenderedPageBreak/>
        <w:t>Модуль 1. Економічна свідомість та ідентичність</w:t>
      </w:r>
    </w:p>
    <w:p w14:paraId="3669E656" w14:textId="77777777" w:rsidR="00A21AA0" w:rsidRPr="00C7573C" w:rsidRDefault="00A21AA0" w:rsidP="003C5744">
      <w:pPr>
        <w:numPr>
          <w:ilvl w:val="0"/>
          <w:numId w:val="1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Я-концепція у фінансовій поведінці</w:t>
      </w:r>
    </w:p>
    <w:p w14:paraId="17B64CF5" w14:textId="77777777" w:rsidR="00A21AA0" w:rsidRPr="00C7573C" w:rsidRDefault="00A21AA0" w:rsidP="003C5744">
      <w:pPr>
        <w:numPr>
          <w:ilvl w:val="0"/>
          <w:numId w:val="1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Емоції і гроші: як вони взаємодіють</w:t>
      </w:r>
    </w:p>
    <w:p w14:paraId="47B31311" w14:textId="77777777" w:rsidR="00A21AA0" w:rsidRPr="00C7573C" w:rsidRDefault="00A21AA0" w:rsidP="003C5744">
      <w:pPr>
        <w:numPr>
          <w:ilvl w:val="0"/>
          <w:numId w:val="1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Формування економічної відповідальності</w:t>
      </w:r>
    </w:p>
    <w:p w14:paraId="3BEF58A1" w14:textId="77777777" w:rsidR="00A21AA0" w:rsidRDefault="00A21AA0" w:rsidP="003C5744">
      <w:pPr>
        <w:numPr>
          <w:ilvl w:val="0"/>
          <w:numId w:val="1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«Мій фінансовий профіль»</w:t>
      </w:r>
    </w:p>
    <w:p w14:paraId="6827F014" w14:textId="77777777" w:rsidR="00A21AA0" w:rsidRPr="00265FA7" w:rsidRDefault="00A21AA0" w:rsidP="00A21AA0">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5F321611"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Модуль спрямований на формування первинного усвідомлення ролі грошей у житті підлітка, розвитку економічної ідентичності, встановлення зв’язку між особистими цінностями та фінансовими рішеннями. Особлива увага приділяється тому, як емоції, самооцінка та соціальне порівняння впливають на витрати та стиль управління ресурсами.</w:t>
      </w:r>
    </w:p>
    <w:p w14:paraId="1F856C1C"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5C913128" w14:textId="77777777" w:rsidR="00A21AA0" w:rsidRPr="00265FA7" w:rsidRDefault="00A21AA0" w:rsidP="003C5744">
      <w:pPr>
        <w:numPr>
          <w:ilvl w:val="0"/>
          <w:numId w:val="2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Розуміння поняття </w:t>
      </w:r>
      <w:r w:rsidRPr="00265FA7">
        <w:rPr>
          <w:rFonts w:ascii="Times New Roman" w:eastAsia="Times New Roman" w:hAnsi="Times New Roman" w:cs="Times New Roman"/>
          <w:b/>
          <w:bCs/>
          <w:kern w:val="0"/>
          <w:sz w:val="28"/>
          <w:szCs w:val="28"/>
          <w:lang w:eastAsia="uk-UA"/>
          <w14:ligatures w14:val="none"/>
        </w:rPr>
        <w:t>економічної ідентичності</w:t>
      </w:r>
      <w:r w:rsidRPr="00265FA7">
        <w:rPr>
          <w:rFonts w:ascii="Times New Roman" w:eastAsia="Times New Roman" w:hAnsi="Times New Roman" w:cs="Times New Roman"/>
          <w:kern w:val="0"/>
          <w:sz w:val="28"/>
          <w:szCs w:val="28"/>
          <w:lang w:eastAsia="uk-UA"/>
          <w14:ligatures w14:val="none"/>
        </w:rPr>
        <w:t xml:space="preserve"> (купівлі як спосіб самовираження).</w:t>
      </w:r>
    </w:p>
    <w:p w14:paraId="4917B435" w14:textId="77777777" w:rsidR="00A21AA0" w:rsidRPr="00265FA7" w:rsidRDefault="00A21AA0" w:rsidP="003C5744">
      <w:pPr>
        <w:numPr>
          <w:ilvl w:val="0"/>
          <w:numId w:val="2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Психологія грошей: як мислення впливає на заощадження й витрати.</w:t>
      </w:r>
    </w:p>
    <w:p w14:paraId="2D692594" w14:textId="77777777" w:rsidR="00A21AA0" w:rsidRPr="00265FA7" w:rsidRDefault="00A21AA0" w:rsidP="003C5744">
      <w:pPr>
        <w:numPr>
          <w:ilvl w:val="0"/>
          <w:numId w:val="2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Емоційні тригери фінансової поведінки (стрес, нудьга, бажання визнання).</w:t>
      </w:r>
    </w:p>
    <w:p w14:paraId="35D36DD1" w14:textId="77777777" w:rsidR="00A21AA0" w:rsidRPr="00265FA7" w:rsidRDefault="00A21AA0" w:rsidP="003C5744">
      <w:pPr>
        <w:numPr>
          <w:ilvl w:val="0"/>
          <w:numId w:val="2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Соціальне порівняння у TikTok/Instagram та ефект «показного споживання».</w:t>
      </w:r>
    </w:p>
    <w:p w14:paraId="0B28B69B" w14:textId="77777777" w:rsidR="00A21AA0" w:rsidRPr="00265FA7" w:rsidRDefault="00A21AA0" w:rsidP="003C5744">
      <w:pPr>
        <w:numPr>
          <w:ilvl w:val="0"/>
          <w:numId w:val="2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A21AA0">
        <w:rPr>
          <w:rFonts w:ascii="Times New Roman" w:eastAsia="Times New Roman" w:hAnsi="Times New Roman" w:cs="Times New Roman"/>
          <w:kern w:val="0"/>
          <w:sz w:val="28"/>
          <w:szCs w:val="28"/>
          <w:lang w:eastAsia="uk-UA"/>
          <w14:ligatures w14:val="none"/>
        </w:rPr>
        <w:t>створення власного «фінансового профілю</w:t>
      </w:r>
      <w:r w:rsidRPr="00265FA7">
        <w:rPr>
          <w:rFonts w:ascii="Times New Roman" w:eastAsia="Times New Roman" w:hAnsi="Times New Roman" w:cs="Times New Roman"/>
          <w:i/>
          <w:iCs/>
          <w:kern w:val="0"/>
          <w:sz w:val="28"/>
          <w:szCs w:val="28"/>
          <w:lang w:eastAsia="uk-UA"/>
          <w14:ligatures w14:val="none"/>
        </w:rPr>
        <w:t>»</w:t>
      </w:r>
      <w:r w:rsidRPr="00265FA7">
        <w:rPr>
          <w:rFonts w:ascii="Times New Roman" w:eastAsia="Times New Roman" w:hAnsi="Times New Roman" w:cs="Times New Roman"/>
          <w:kern w:val="0"/>
          <w:sz w:val="28"/>
          <w:szCs w:val="28"/>
          <w:lang w:eastAsia="uk-UA"/>
          <w14:ligatures w14:val="none"/>
        </w:rPr>
        <w:t xml:space="preserve"> — карта цінностей, звичок, імпульсів.</w:t>
      </w:r>
    </w:p>
    <w:p w14:paraId="33F21D52"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6A5B916D" w14:textId="77777777" w:rsidR="00A21AA0" w:rsidRPr="00265FA7" w:rsidRDefault="00A21AA0" w:rsidP="003C5744">
      <w:pPr>
        <w:numPr>
          <w:ilvl w:val="0"/>
          <w:numId w:val="2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Підліток розуміє, </w:t>
      </w:r>
      <w:r w:rsidRPr="00265FA7">
        <w:rPr>
          <w:rFonts w:ascii="Times New Roman" w:eastAsia="Times New Roman" w:hAnsi="Times New Roman" w:cs="Times New Roman"/>
          <w:i/>
          <w:iCs/>
          <w:kern w:val="0"/>
          <w:sz w:val="28"/>
          <w:szCs w:val="28"/>
          <w:lang w:eastAsia="uk-UA"/>
          <w14:ligatures w14:val="none"/>
        </w:rPr>
        <w:t>чому і навіщо він витрачає гроші</w:t>
      </w:r>
      <w:r w:rsidRPr="00265FA7">
        <w:rPr>
          <w:rFonts w:ascii="Times New Roman" w:eastAsia="Times New Roman" w:hAnsi="Times New Roman" w:cs="Times New Roman"/>
          <w:kern w:val="0"/>
          <w:sz w:val="28"/>
          <w:szCs w:val="28"/>
          <w:lang w:eastAsia="uk-UA"/>
          <w14:ligatures w14:val="none"/>
        </w:rPr>
        <w:t xml:space="preserve">, а не лише </w:t>
      </w:r>
      <w:r w:rsidRPr="00265FA7">
        <w:rPr>
          <w:rFonts w:ascii="Times New Roman" w:eastAsia="Times New Roman" w:hAnsi="Times New Roman" w:cs="Times New Roman"/>
          <w:i/>
          <w:iCs/>
          <w:kern w:val="0"/>
          <w:sz w:val="28"/>
          <w:szCs w:val="28"/>
          <w:lang w:eastAsia="uk-UA"/>
          <w14:ligatures w14:val="none"/>
        </w:rPr>
        <w:t>скільки</w:t>
      </w:r>
      <w:r w:rsidRPr="00265FA7">
        <w:rPr>
          <w:rFonts w:ascii="Times New Roman" w:eastAsia="Times New Roman" w:hAnsi="Times New Roman" w:cs="Times New Roman"/>
          <w:kern w:val="0"/>
          <w:sz w:val="28"/>
          <w:szCs w:val="28"/>
          <w:lang w:eastAsia="uk-UA"/>
          <w14:ligatures w14:val="none"/>
        </w:rPr>
        <w:t>.</w:t>
      </w:r>
    </w:p>
    <w:p w14:paraId="55E6FD1B" w14:textId="77777777" w:rsidR="00A21AA0" w:rsidRPr="00265FA7" w:rsidRDefault="00A21AA0" w:rsidP="003C5744">
      <w:pPr>
        <w:numPr>
          <w:ilvl w:val="0"/>
          <w:numId w:val="2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Формується первинне уявлення про економічну відповідальність.</w:t>
      </w:r>
    </w:p>
    <w:p w14:paraId="3052A924" w14:textId="6598F53F" w:rsidR="00A21AA0" w:rsidRPr="00C7573C"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2. Персональний бюджет та фінансове планування</w:t>
      </w:r>
    </w:p>
    <w:p w14:paraId="6E2FA231" w14:textId="77777777" w:rsidR="00A21AA0" w:rsidRPr="00C7573C" w:rsidRDefault="00A21AA0" w:rsidP="003C5744">
      <w:pPr>
        <w:numPr>
          <w:ilvl w:val="0"/>
          <w:numId w:val="1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lastRenderedPageBreak/>
        <w:t>Видатки, доходи, бюджетування</w:t>
      </w:r>
    </w:p>
    <w:p w14:paraId="346E2305" w14:textId="77777777" w:rsidR="00A21AA0" w:rsidRPr="00C7573C" w:rsidRDefault="00A21AA0" w:rsidP="003C5744">
      <w:pPr>
        <w:numPr>
          <w:ilvl w:val="0"/>
          <w:numId w:val="1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Накопичення та фінансові цілі</w:t>
      </w:r>
    </w:p>
    <w:p w14:paraId="00423BFB" w14:textId="77777777" w:rsidR="00A21AA0" w:rsidRDefault="00A21AA0" w:rsidP="003C5744">
      <w:pPr>
        <w:numPr>
          <w:ilvl w:val="0"/>
          <w:numId w:val="1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«Створи бюджет свого місяця»</w:t>
      </w:r>
    </w:p>
    <w:p w14:paraId="0803B267" w14:textId="77777777" w:rsidR="00A21AA0" w:rsidRPr="00265FA7" w:rsidRDefault="00A21AA0" w:rsidP="00A21AA0">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265FA7">
        <w:rPr>
          <w:rFonts w:ascii="Times New Roman" w:eastAsia="Times New Roman" w:hAnsi="Times New Roman" w:cs="Times New Roman"/>
          <w:b/>
          <w:bCs/>
          <w:kern w:val="0"/>
          <w:sz w:val="24"/>
          <w:szCs w:val="24"/>
          <w:lang w:eastAsia="uk-UA"/>
          <w14:ligatures w14:val="none"/>
        </w:rPr>
        <w:t>Тривалість:</w:t>
      </w:r>
      <w:r w:rsidRPr="00265FA7">
        <w:rPr>
          <w:rFonts w:ascii="Times New Roman" w:eastAsia="Times New Roman" w:hAnsi="Times New Roman" w:cs="Times New Roman"/>
          <w:kern w:val="0"/>
          <w:sz w:val="24"/>
          <w:szCs w:val="24"/>
          <w:lang w:eastAsia="uk-UA"/>
          <w14:ligatures w14:val="none"/>
        </w:rPr>
        <w:t xml:space="preserve"> 1 заняття</w:t>
      </w:r>
    </w:p>
    <w:p w14:paraId="10DFBEF6"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Модуль формує базові навички фінансового планування та ведення бюджету. Учні вчаться прогнозувати витрати, визначати пріоритети, планувати заощадження та створювати особистий фінансовий план.</w:t>
      </w:r>
    </w:p>
    <w:p w14:paraId="72ADA54B"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0AAB1936" w14:textId="77777777" w:rsidR="00A21AA0" w:rsidRPr="00265FA7" w:rsidRDefault="00A21AA0" w:rsidP="003C5744">
      <w:pPr>
        <w:numPr>
          <w:ilvl w:val="0"/>
          <w:numId w:val="2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Персональний бюджет: види доходів та витрат.</w:t>
      </w:r>
    </w:p>
    <w:p w14:paraId="60F2D826" w14:textId="77777777" w:rsidR="00A21AA0" w:rsidRPr="00265FA7" w:rsidRDefault="00A21AA0" w:rsidP="003C5744">
      <w:pPr>
        <w:numPr>
          <w:ilvl w:val="0"/>
          <w:numId w:val="2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Принципи планування (50/30/20, envelope method).</w:t>
      </w:r>
    </w:p>
    <w:p w14:paraId="5F5B1819" w14:textId="77777777" w:rsidR="00A21AA0" w:rsidRPr="00265FA7" w:rsidRDefault="00A21AA0" w:rsidP="003C5744">
      <w:pPr>
        <w:numPr>
          <w:ilvl w:val="0"/>
          <w:numId w:val="2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Відмінність між потребами та бажаннями підлітка.</w:t>
      </w:r>
    </w:p>
    <w:p w14:paraId="44B85F4F" w14:textId="77777777" w:rsidR="00A21AA0" w:rsidRPr="00265FA7" w:rsidRDefault="00A21AA0" w:rsidP="003C5744">
      <w:pPr>
        <w:numPr>
          <w:ilvl w:val="0"/>
          <w:numId w:val="2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Навички фінансової дисципліни і самоконтролю.</w:t>
      </w:r>
    </w:p>
    <w:p w14:paraId="702D2693" w14:textId="77777777" w:rsidR="00A21AA0" w:rsidRPr="00A21AA0" w:rsidRDefault="00A21AA0" w:rsidP="003C5744">
      <w:pPr>
        <w:numPr>
          <w:ilvl w:val="0"/>
          <w:numId w:val="2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A21AA0">
        <w:rPr>
          <w:rFonts w:ascii="Times New Roman" w:eastAsia="Times New Roman" w:hAnsi="Times New Roman" w:cs="Times New Roman"/>
          <w:kern w:val="0"/>
          <w:sz w:val="28"/>
          <w:szCs w:val="28"/>
          <w:lang w:eastAsia="uk-UA"/>
          <w14:ligatures w14:val="none"/>
        </w:rPr>
        <w:t>створення місячного бюджету з реальними кейсами школярів.</w:t>
      </w:r>
    </w:p>
    <w:p w14:paraId="0F2DBD2E"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68BF5737" w14:textId="77777777" w:rsidR="00A21AA0" w:rsidRPr="00265FA7" w:rsidRDefault="00A21AA0" w:rsidP="003C5744">
      <w:pPr>
        <w:numPr>
          <w:ilvl w:val="0"/>
          <w:numId w:val="25"/>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Учні створюють власний бюджет і розуміють логіку формування заощаджень.</w:t>
      </w:r>
    </w:p>
    <w:p w14:paraId="0F81BA17" w14:textId="77777777" w:rsidR="00A21AA0" w:rsidRPr="00265FA7" w:rsidRDefault="00A21AA0" w:rsidP="003C5744">
      <w:pPr>
        <w:numPr>
          <w:ilvl w:val="0"/>
          <w:numId w:val="25"/>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Зменшується імпульсивність фінансової поведінки.</w:t>
      </w:r>
    </w:p>
    <w:p w14:paraId="7ECCC76A" w14:textId="77777777" w:rsidR="00A21AA0" w:rsidRPr="00C7573C"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3. Цифрова фінансова компетентність</w:t>
      </w:r>
    </w:p>
    <w:p w14:paraId="110B1D27" w14:textId="77777777" w:rsidR="00A21AA0" w:rsidRPr="00C7573C" w:rsidRDefault="00A21AA0" w:rsidP="003C5744">
      <w:pPr>
        <w:numPr>
          <w:ilvl w:val="0"/>
          <w:numId w:val="1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Онлайн-платежі, банківські застосунки</w:t>
      </w:r>
    </w:p>
    <w:p w14:paraId="726A2D84" w14:textId="77777777" w:rsidR="00A21AA0" w:rsidRPr="00C7573C" w:rsidRDefault="00A21AA0" w:rsidP="003C5744">
      <w:pPr>
        <w:numPr>
          <w:ilvl w:val="0"/>
          <w:numId w:val="1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Робота з цифровим гаманцем</w:t>
      </w:r>
    </w:p>
    <w:p w14:paraId="6E6124AD" w14:textId="77777777" w:rsidR="00A21AA0" w:rsidRPr="00C7573C" w:rsidRDefault="00A21AA0" w:rsidP="003C5744">
      <w:pPr>
        <w:numPr>
          <w:ilvl w:val="0"/>
          <w:numId w:val="1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Алгоритми, персоналізація та ризики</w:t>
      </w:r>
    </w:p>
    <w:p w14:paraId="1FC8E747" w14:textId="77777777" w:rsidR="00A21AA0" w:rsidRDefault="00A21AA0" w:rsidP="003C5744">
      <w:pPr>
        <w:numPr>
          <w:ilvl w:val="0"/>
          <w:numId w:val="1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симуляція оплати онлайн</w:t>
      </w:r>
    </w:p>
    <w:p w14:paraId="795D4DF4"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0B848E91"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lastRenderedPageBreak/>
        <w:t>Модуль знайомить підлітків із цифровими банківськими інструментами, онлайн-платежами та принципами роботи фінтех-сервісів. Наголос робиться на цифровій безпеці та захисті персональних даних.</w:t>
      </w:r>
    </w:p>
    <w:p w14:paraId="775E0D24"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6E2B0E51" w14:textId="77777777" w:rsidR="00A21AA0" w:rsidRPr="00265FA7" w:rsidRDefault="00A21AA0" w:rsidP="003C5744">
      <w:pPr>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Мобільний банкінг (Monobank, Privat24): можливості та ризики.</w:t>
      </w:r>
    </w:p>
    <w:p w14:paraId="04D13D87" w14:textId="77777777" w:rsidR="00A21AA0" w:rsidRPr="00265FA7" w:rsidRDefault="00A21AA0" w:rsidP="003C5744">
      <w:pPr>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Онлайн-оплати: безпека транзакцій, помилки підлітків.</w:t>
      </w:r>
    </w:p>
    <w:p w14:paraId="6A322082" w14:textId="77777777" w:rsidR="00A21AA0" w:rsidRPr="00265FA7" w:rsidRDefault="00A21AA0" w:rsidP="003C5744">
      <w:pPr>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Цифрові гаманці (Apple Pay, Google Pay).</w:t>
      </w:r>
    </w:p>
    <w:p w14:paraId="20160B79" w14:textId="77777777" w:rsidR="00A21AA0" w:rsidRPr="00265FA7" w:rsidRDefault="00A21AA0" w:rsidP="003C5744">
      <w:pPr>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Персональні дані та їх захист: як не стати жертвою шахрайства.</w:t>
      </w:r>
    </w:p>
    <w:p w14:paraId="08C2D82F" w14:textId="77777777" w:rsidR="00A21AA0" w:rsidRPr="00265FA7" w:rsidRDefault="00A21AA0" w:rsidP="003C5744">
      <w:pPr>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Алгоритми соцмереж, які впливають на покупки.</w:t>
      </w:r>
    </w:p>
    <w:p w14:paraId="35EC3188" w14:textId="77777777" w:rsidR="00A21AA0" w:rsidRPr="00A21AA0" w:rsidRDefault="00A21AA0" w:rsidP="003C5744">
      <w:pPr>
        <w:numPr>
          <w:ilvl w:val="0"/>
          <w:numId w:val="2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A21AA0">
        <w:rPr>
          <w:rFonts w:ascii="Times New Roman" w:eastAsia="Times New Roman" w:hAnsi="Times New Roman" w:cs="Times New Roman"/>
          <w:kern w:val="0"/>
          <w:sz w:val="28"/>
          <w:szCs w:val="28"/>
          <w:lang w:eastAsia="uk-UA"/>
          <w14:ligatures w14:val="none"/>
        </w:rPr>
        <w:t>моделювання оплати онлайн зі сценаріями ризику.</w:t>
      </w:r>
    </w:p>
    <w:p w14:paraId="4134F98F"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2856C3E8" w14:textId="77777777" w:rsidR="00A21AA0" w:rsidRPr="00265FA7" w:rsidRDefault="00A21AA0" w:rsidP="003C5744">
      <w:pPr>
        <w:numPr>
          <w:ilvl w:val="0"/>
          <w:numId w:val="27"/>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Учні розуміють ризики цифрових банківських операцій.</w:t>
      </w:r>
    </w:p>
    <w:p w14:paraId="23A676C5" w14:textId="77777777" w:rsidR="00A21AA0" w:rsidRPr="00265FA7" w:rsidRDefault="00A21AA0" w:rsidP="003C5744">
      <w:pPr>
        <w:numPr>
          <w:ilvl w:val="0"/>
          <w:numId w:val="27"/>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Зростає цифрова обізнаність і навички безпечного фінансового користування.</w:t>
      </w:r>
    </w:p>
    <w:p w14:paraId="44273517" w14:textId="77777777" w:rsidR="00A21AA0" w:rsidRPr="00C7573C"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4. Фінансові ризики та шахрайства</w:t>
      </w:r>
    </w:p>
    <w:p w14:paraId="2F2C7ECF" w14:textId="77777777" w:rsidR="00A21AA0" w:rsidRPr="00C7573C" w:rsidRDefault="00A21AA0" w:rsidP="003C5744">
      <w:pPr>
        <w:numPr>
          <w:ilvl w:val="0"/>
          <w:numId w:val="1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Найпоширеніші схеми цифрових злочинів</w:t>
      </w:r>
    </w:p>
    <w:p w14:paraId="5909A1AA" w14:textId="77777777" w:rsidR="00A21AA0" w:rsidRPr="00C7573C" w:rsidRDefault="00A21AA0" w:rsidP="003C5744">
      <w:pPr>
        <w:numPr>
          <w:ilvl w:val="0"/>
          <w:numId w:val="1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Як уникати маніпуляцій у соцмережах</w:t>
      </w:r>
    </w:p>
    <w:p w14:paraId="618BE81F" w14:textId="77777777" w:rsidR="00A21AA0" w:rsidRDefault="00A21AA0" w:rsidP="003C5744">
      <w:pPr>
        <w:numPr>
          <w:ilvl w:val="0"/>
          <w:numId w:val="1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аналіз кейсів шахрайства</w:t>
      </w:r>
    </w:p>
    <w:p w14:paraId="4F54E6A5"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07212BAD"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Формування здатності критично аналізувати фінансові пропозиції, розпізнавати цифрові шахрайства, рекламні маніпуляції та небезпечні форми залучення у фінансові афери.</w:t>
      </w:r>
    </w:p>
    <w:p w14:paraId="1E953642"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5D4F5479" w14:textId="77777777" w:rsidR="00A21AA0" w:rsidRPr="00265FA7" w:rsidRDefault="00A21AA0" w:rsidP="003C5744">
      <w:pPr>
        <w:numPr>
          <w:ilvl w:val="0"/>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Основні види фінансових шахрайств, актуальних для підлітків:</w:t>
      </w:r>
    </w:p>
    <w:p w14:paraId="47687F45" w14:textId="77777777" w:rsidR="00A21AA0" w:rsidRPr="00265FA7" w:rsidRDefault="00A21AA0" w:rsidP="003C5744">
      <w:pPr>
        <w:numPr>
          <w:ilvl w:val="1"/>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lastRenderedPageBreak/>
        <w:t>фейкові розіграші</w:t>
      </w:r>
    </w:p>
    <w:p w14:paraId="0EE767B1" w14:textId="77777777" w:rsidR="00A21AA0" w:rsidRPr="00265FA7" w:rsidRDefault="00A21AA0" w:rsidP="003C5744">
      <w:pPr>
        <w:numPr>
          <w:ilvl w:val="1"/>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фішинг</w:t>
      </w:r>
    </w:p>
    <w:p w14:paraId="5E819ACF" w14:textId="77777777" w:rsidR="00A21AA0" w:rsidRPr="00265FA7" w:rsidRDefault="00A21AA0" w:rsidP="003C5744">
      <w:pPr>
        <w:numPr>
          <w:ilvl w:val="1"/>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фейкові маркетплейси</w:t>
      </w:r>
    </w:p>
    <w:p w14:paraId="2D1CE92B" w14:textId="77777777" w:rsidR="00A21AA0" w:rsidRPr="00265FA7" w:rsidRDefault="00A21AA0" w:rsidP="003C5744">
      <w:pPr>
        <w:numPr>
          <w:ilvl w:val="1"/>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«допоможи ЗСУ» – псевдозбори</w:t>
      </w:r>
    </w:p>
    <w:p w14:paraId="4929D4A9" w14:textId="77777777" w:rsidR="00A21AA0" w:rsidRPr="00265FA7" w:rsidRDefault="00A21AA0" w:rsidP="003C5744">
      <w:pPr>
        <w:numPr>
          <w:ilvl w:val="0"/>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Як працюють психологічні маніпуляції в інтернеті.</w:t>
      </w:r>
    </w:p>
    <w:p w14:paraId="64D04084" w14:textId="77777777" w:rsidR="00A21AA0" w:rsidRPr="00265FA7" w:rsidRDefault="00A21AA0" w:rsidP="003C5744">
      <w:pPr>
        <w:numPr>
          <w:ilvl w:val="0"/>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Крипто- та «кешбек»-шахрайства.</w:t>
      </w:r>
    </w:p>
    <w:p w14:paraId="24480217" w14:textId="77777777" w:rsidR="00A21AA0" w:rsidRPr="00A21AA0" w:rsidRDefault="00A21AA0" w:rsidP="003C5744">
      <w:pPr>
        <w:numPr>
          <w:ilvl w:val="0"/>
          <w:numId w:val="28"/>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A21AA0">
        <w:rPr>
          <w:rFonts w:ascii="Times New Roman" w:eastAsia="Times New Roman" w:hAnsi="Times New Roman" w:cs="Times New Roman"/>
          <w:kern w:val="0"/>
          <w:sz w:val="28"/>
          <w:szCs w:val="28"/>
          <w:lang w:eastAsia="uk-UA"/>
          <w14:ligatures w14:val="none"/>
        </w:rPr>
        <w:t>аналіз реальних кейсів шахрайства (скриншоти).</w:t>
      </w:r>
    </w:p>
    <w:p w14:paraId="7984E2AD"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79F8FB22" w14:textId="77777777" w:rsidR="00A21AA0" w:rsidRPr="00265FA7" w:rsidRDefault="00A21AA0" w:rsidP="003C5744">
      <w:pPr>
        <w:numPr>
          <w:ilvl w:val="0"/>
          <w:numId w:val="29"/>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Підлітки вміють розпізнавати шахрайські схеми.</w:t>
      </w:r>
    </w:p>
    <w:p w14:paraId="5FC743F5" w14:textId="77777777" w:rsidR="00A21AA0" w:rsidRPr="00265FA7" w:rsidRDefault="00A21AA0" w:rsidP="003C5744">
      <w:pPr>
        <w:numPr>
          <w:ilvl w:val="0"/>
          <w:numId w:val="29"/>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Знижуються реальні ризики фінансових втрат.</w:t>
      </w:r>
    </w:p>
    <w:p w14:paraId="7A86EA89" w14:textId="77777777" w:rsidR="00A21AA0" w:rsidRPr="00C7573C"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5. Поведінкова економіка</w:t>
      </w:r>
    </w:p>
    <w:p w14:paraId="24E0967D" w14:textId="77777777" w:rsidR="00A21AA0" w:rsidRPr="00C7573C" w:rsidRDefault="00A21AA0" w:rsidP="003C5744">
      <w:pPr>
        <w:numPr>
          <w:ilvl w:val="0"/>
          <w:numId w:val="1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FOMO як чинник фінансових рішень</w:t>
      </w:r>
    </w:p>
    <w:p w14:paraId="56F9F1AE" w14:textId="77777777" w:rsidR="00A21AA0" w:rsidRPr="00C7573C" w:rsidRDefault="00A21AA0" w:rsidP="003C5744">
      <w:pPr>
        <w:numPr>
          <w:ilvl w:val="0"/>
          <w:numId w:val="1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Імпульсивність та затримка винагороди</w:t>
      </w:r>
    </w:p>
    <w:p w14:paraId="4DB989DC" w14:textId="77777777" w:rsidR="00A21AA0" w:rsidRPr="00C7573C" w:rsidRDefault="00A21AA0" w:rsidP="003C5744">
      <w:pPr>
        <w:numPr>
          <w:ilvl w:val="0"/>
          <w:numId w:val="1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Вплив соціальних мереж на покупки</w:t>
      </w:r>
    </w:p>
    <w:p w14:paraId="61EA9B1B" w14:textId="77777777" w:rsidR="00A21AA0" w:rsidRDefault="00A21AA0" w:rsidP="003C5744">
      <w:pPr>
        <w:numPr>
          <w:ilvl w:val="0"/>
          <w:numId w:val="1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«Як соцмережі формують витрати?»</w:t>
      </w:r>
    </w:p>
    <w:p w14:paraId="004D4104"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2EC3E0A4"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Фокус модуля — психологічні механізми, що впливають на економічні рішення. Підлітки отримують знання про FOMO, ефект соцмереж, імпульсивність та механізми прийняття рішень.</w:t>
      </w:r>
    </w:p>
    <w:p w14:paraId="2B8DB12C"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75D2B2AF" w14:textId="1ADE1623" w:rsidR="00A21AA0" w:rsidRPr="00265FA7" w:rsidRDefault="00A21AA0" w:rsidP="003C5744">
      <w:pPr>
        <w:numPr>
          <w:ilvl w:val="0"/>
          <w:numId w:val="30"/>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Як працює FOMO.</w:t>
      </w:r>
    </w:p>
    <w:p w14:paraId="2F1DCB47" w14:textId="77777777" w:rsidR="00A21AA0" w:rsidRPr="00265FA7" w:rsidRDefault="00A21AA0" w:rsidP="003C5744">
      <w:pPr>
        <w:numPr>
          <w:ilvl w:val="0"/>
          <w:numId w:val="30"/>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Імпульсивні покупки: тригери й алгоритми соцмереж.</w:t>
      </w:r>
    </w:p>
    <w:p w14:paraId="250C2542" w14:textId="77777777" w:rsidR="00A21AA0" w:rsidRPr="00265FA7" w:rsidRDefault="00A21AA0" w:rsidP="003C5744">
      <w:pPr>
        <w:numPr>
          <w:ilvl w:val="0"/>
          <w:numId w:val="30"/>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Фінансова прокрастинація.</w:t>
      </w:r>
    </w:p>
    <w:p w14:paraId="5DFE0CDF" w14:textId="77777777" w:rsidR="00A21AA0" w:rsidRPr="00265FA7" w:rsidRDefault="00A21AA0" w:rsidP="003C5744">
      <w:pPr>
        <w:numPr>
          <w:ilvl w:val="0"/>
          <w:numId w:val="30"/>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Відкладена винагорода (експеримент Мішеля).</w:t>
      </w:r>
    </w:p>
    <w:p w14:paraId="7640B42E" w14:textId="77777777" w:rsidR="00A21AA0" w:rsidRPr="00A21AA0" w:rsidRDefault="00A21AA0" w:rsidP="003C5744">
      <w:pPr>
        <w:numPr>
          <w:ilvl w:val="0"/>
          <w:numId w:val="30"/>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A21AA0">
        <w:rPr>
          <w:rFonts w:ascii="Times New Roman" w:eastAsia="Times New Roman" w:hAnsi="Times New Roman" w:cs="Times New Roman"/>
          <w:kern w:val="0"/>
          <w:sz w:val="28"/>
          <w:szCs w:val="28"/>
          <w:lang w:eastAsia="uk-UA"/>
          <w14:ligatures w14:val="none"/>
        </w:rPr>
        <w:t>вплив TikTok та Instagram на фінансову поведінку.</w:t>
      </w:r>
    </w:p>
    <w:p w14:paraId="2B4D3B81" w14:textId="77777777" w:rsidR="00A21AA0" w:rsidRPr="00265FA7" w:rsidRDefault="00A21AA0" w:rsidP="00A21AA0">
      <w:pPr>
        <w:spacing w:before="100" w:beforeAutospacing="1" w:after="100" w:afterAutospacing="1" w:line="360" w:lineRule="auto"/>
        <w:jc w:val="both"/>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lastRenderedPageBreak/>
        <w:t>Очікувані результати</w:t>
      </w:r>
    </w:p>
    <w:p w14:paraId="4CF081D4" w14:textId="77777777" w:rsidR="00A21AA0" w:rsidRPr="00265FA7" w:rsidRDefault="00A21AA0" w:rsidP="003C5744">
      <w:pPr>
        <w:numPr>
          <w:ilvl w:val="0"/>
          <w:numId w:val="31"/>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Учні здатні розпізнавати емоційні пастки у власній поведінці.</w:t>
      </w:r>
    </w:p>
    <w:p w14:paraId="41B1842C" w14:textId="77777777" w:rsidR="00A21AA0" w:rsidRPr="00265FA7" w:rsidRDefault="00A21AA0" w:rsidP="003C5744">
      <w:pPr>
        <w:numPr>
          <w:ilvl w:val="0"/>
          <w:numId w:val="31"/>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Знижується FOMO, підвищується самоконтроль.</w:t>
      </w:r>
    </w:p>
    <w:p w14:paraId="522863E0" w14:textId="77777777" w:rsidR="00A21AA0" w:rsidRPr="00C7573C"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6. Підліток як економічний суб’єкт</w:t>
      </w:r>
    </w:p>
    <w:p w14:paraId="728C64AF" w14:textId="77777777" w:rsidR="00A21AA0" w:rsidRPr="00C7573C" w:rsidRDefault="00A21AA0" w:rsidP="003C5744">
      <w:pPr>
        <w:numPr>
          <w:ilvl w:val="0"/>
          <w:numId w:val="1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Правова грамотність</w:t>
      </w:r>
    </w:p>
    <w:p w14:paraId="0EFF8563" w14:textId="77777777" w:rsidR="00A21AA0" w:rsidRPr="00C7573C" w:rsidRDefault="00A21AA0" w:rsidP="003C5744">
      <w:pPr>
        <w:numPr>
          <w:ilvl w:val="0"/>
          <w:numId w:val="1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Фінансова автономність</w:t>
      </w:r>
    </w:p>
    <w:p w14:paraId="7BACEB85" w14:textId="77777777" w:rsidR="00A21AA0" w:rsidRPr="00C7573C" w:rsidRDefault="00A21AA0" w:rsidP="003C5744">
      <w:pPr>
        <w:numPr>
          <w:ilvl w:val="0"/>
          <w:numId w:val="1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Підприємливі навички</w:t>
      </w:r>
    </w:p>
    <w:p w14:paraId="33D4553D" w14:textId="77777777" w:rsidR="00A21AA0" w:rsidRPr="00C7573C" w:rsidRDefault="00A21AA0" w:rsidP="003C5744">
      <w:pPr>
        <w:numPr>
          <w:ilvl w:val="0"/>
          <w:numId w:val="1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міні-проєкт «Бюджет події»</w:t>
      </w:r>
    </w:p>
    <w:p w14:paraId="73D6CBD1"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1255F5C8"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Модуль розкриває правові аспекти фінансової діяльності, особливо важливі для підлітків: права споживача, відповідальність у цифровому середовищі, правила використання банківських карток.</w:t>
      </w:r>
    </w:p>
    <w:p w14:paraId="06C2C005"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784D226E" w14:textId="77777777" w:rsidR="00A21AA0" w:rsidRPr="00265FA7" w:rsidRDefault="00A21AA0" w:rsidP="003C5744">
      <w:pPr>
        <w:numPr>
          <w:ilvl w:val="0"/>
          <w:numId w:val="32"/>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Правовий статус неповнолітнього у фінансових відносинах.</w:t>
      </w:r>
    </w:p>
    <w:p w14:paraId="422ED304" w14:textId="77777777" w:rsidR="00A21AA0" w:rsidRPr="00265FA7" w:rsidRDefault="00A21AA0" w:rsidP="003C5744">
      <w:pPr>
        <w:numPr>
          <w:ilvl w:val="0"/>
          <w:numId w:val="32"/>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Права споживача і механізми захисту.</w:t>
      </w:r>
    </w:p>
    <w:p w14:paraId="19622070" w14:textId="77777777" w:rsidR="00A21AA0" w:rsidRPr="00265FA7" w:rsidRDefault="00A21AA0" w:rsidP="003C5744">
      <w:pPr>
        <w:numPr>
          <w:ilvl w:val="0"/>
          <w:numId w:val="32"/>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Відповідальність за незаконні дії онлайн.</w:t>
      </w:r>
    </w:p>
    <w:p w14:paraId="64833650" w14:textId="77777777" w:rsidR="00A21AA0" w:rsidRPr="00A21AA0" w:rsidRDefault="00A21AA0" w:rsidP="003C5744">
      <w:pPr>
        <w:numPr>
          <w:ilvl w:val="0"/>
          <w:numId w:val="32"/>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A21AA0">
        <w:rPr>
          <w:rFonts w:ascii="Times New Roman" w:eastAsia="Times New Roman" w:hAnsi="Times New Roman" w:cs="Times New Roman"/>
          <w:kern w:val="0"/>
          <w:sz w:val="28"/>
          <w:szCs w:val="28"/>
          <w:lang w:eastAsia="uk-UA"/>
          <w14:ligatures w14:val="none"/>
        </w:rPr>
        <w:t>аналіз споживчих ситуацій і реальних кейсів фінансових спорів.</w:t>
      </w:r>
    </w:p>
    <w:p w14:paraId="18C77BCC"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37E507B1" w14:textId="77777777" w:rsidR="00A21AA0" w:rsidRPr="00265FA7" w:rsidRDefault="00A21AA0" w:rsidP="003C5744">
      <w:pPr>
        <w:numPr>
          <w:ilvl w:val="0"/>
          <w:numId w:val="33"/>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Учні розуміють свої права та межі відповідальності.</w:t>
      </w:r>
    </w:p>
    <w:p w14:paraId="6864EF2F" w14:textId="77777777" w:rsidR="00A21AA0" w:rsidRPr="00265FA7" w:rsidRDefault="00A21AA0" w:rsidP="003C5744">
      <w:pPr>
        <w:numPr>
          <w:ilvl w:val="0"/>
          <w:numId w:val="33"/>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Підвищується економічна суб’єктність.</w:t>
      </w:r>
    </w:p>
    <w:p w14:paraId="3561163C" w14:textId="77777777" w:rsidR="00A21AA0" w:rsidRPr="00C7573C" w:rsidRDefault="00A21AA0" w:rsidP="00A21AA0">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7. Інвестиційна грамотність (базово)</w:t>
      </w:r>
    </w:p>
    <w:p w14:paraId="689EDE41" w14:textId="77777777" w:rsidR="00A21AA0" w:rsidRPr="00C7573C" w:rsidRDefault="00A21AA0" w:rsidP="003C5744">
      <w:pPr>
        <w:numPr>
          <w:ilvl w:val="0"/>
          <w:numId w:val="1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Що таке інвестиції та ризики</w:t>
      </w:r>
    </w:p>
    <w:p w14:paraId="31C14805" w14:textId="77777777" w:rsidR="00A21AA0" w:rsidRPr="00C7573C" w:rsidRDefault="00A21AA0" w:rsidP="003C5744">
      <w:pPr>
        <w:numPr>
          <w:ilvl w:val="0"/>
          <w:numId w:val="1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lastRenderedPageBreak/>
        <w:t>Маніпуляції: “легкі гроші”, крипто-схеми</w:t>
      </w:r>
    </w:p>
    <w:p w14:paraId="5EF4AA93" w14:textId="77777777" w:rsidR="00A21AA0" w:rsidRPr="00C7573C" w:rsidRDefault="00A21AA0" w:rsidP="003C5744">
      <w:pPr>
        <w:numPr>
          <w:ilvl w:val="0"/>
          <w:numId w:val="1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Практикум: симулятор інвестиційного кошика</w:t>
      </w:r>
    </w:p>
    <w:p w14:paraId="6B40C388"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2E9A3B75" w14:textId="77777777" w:rsidR="00A21AA0" w:rsidRPr="00265FA7" w:rsidRDefault="00A21AA0" w:rsidP="00A21AA0">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Базовий вступ у світ інвестицій без складних термінів. Модуль формує обережне та критичне ставлення до «легких заробітків», криптосхем та ризикових фінансових пропозицій.</w:t>
      </w:r>
    </w:p>
    <w:p w14:paraId="6DE7C580"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Змістові елементи</w:t>
      </w:r>
    </w:p>
    <w:p w14:paraId="6F90C312" w14:textId="77777777" w:rsidR="00A21AA0" w:rsidRPr="00265FA7" w:rsidRDefault="00A21AA0" w:rsidP="003C5744">
      <w:pPr>
        <w:numPr>
          <w:ilvl w:val="0"/>
          <w:numId w:val="3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Що таке інвестиції та чому вони не завжди безпечні.</w:t>
      </w:r>
    </w:p>
    <w:p w14:paraId="1F98883F" w14:textId="77777777" w:rsidR="00A21AA0" w:rsidRPr="00265FA7" w:rsidRDefault="00A21AA0" w:rsidP="003C5744">
      <w:pPr>
        <w:numPr>
          <w:ilvl w:val="0"/>
          <w:numId w:val="3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Види ризиків (ліквідність, волатильність, шахрайства).</w:t>
      </w:r>
    </w:p>
    <w:p w14:paraId="39AF925C" w14:textId="77777777" w:rsidR="00A21AA0" w:rsidRPr="00265FA7" w:rsidRDefault="00A21AA0" w:rsidP="003C5744">
      <w:pPr>
        <w:numPr>
          <w:ilvl w:val="0"/>
          <w:numId w:val="3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Чому піраміди приваблюють підлітків.</w:t>
      </w:r>
    </w:p>
    <w:p w14:paraId="1F8E931D" w14:textId="77777777" w:rsidR="00A21AA0" w:rsidRPr="00265FA7" w:rsidRDefault="00A21AA0" w:rsidP="003C5744">
      <w:pPr>
        <w:numPr>
          <w:ilvl w:val="0"/>
          <w:numId w:val="34"/>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265FA7">
        <w:rPr>
          <w:rFonts w:ascii="Times New Roman" w:eastAsia="Times New Roman" w:hAnsi="Times New Roman" w:cs="Times New Roman"/>
          <w:i/>
          <w:iCs/>
          <w:kern w:val="0"/>
          <w:sz w:val="28"/>
          <w:szCs w:val="28"/>
          <w:lang w:eastAsia="uk-UA"/>
          <w14:ligatures w14:val="none"/>
        </w:rPr>
        <w:t>створення “інвестиційного кошика” з розподілом ризиків</w:t>
      </w:r>
      <w:r w:rsidRPr="00265FA7">
        <w:rPr>
          <w:rFonts w:ascii="Times New Roman" w:eastAsia="Times New Roman" w:hAnsi="Times New Roman" w:cs="Times New Roman"/>
          <w:kern w:val="0"/>
          <w:sz w:val="28"/>
          <w:szCs w:val="28"/>
          <w:lang w:eastAsia="uk-UA"/>
          <w14:ligatures w14:val="none"/>
        </w:rPr>
        <w:t>.</w:t>
      </w:r>
    </w:p>
    <w:p w14:paraId="3BAE8226"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30C3B1A4" w14:textId="77777777" w:rsidR="00A21AA0" w:rsidRPr="00265FA7" w:rsidRDefault="00A21AA0" w:rsidP="003C5744">
      <w:pPr>
        <w:numPr>
          <w:ilvl w:val="0"/>
          <w:numId w:val="35"/>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Формується критичне ставлення до ризикованих фінпослуг.</w:t>
      </w:r>
    </w:p>
    <w:p w14:paraId="5E829F24" w14:textId="77777777" w:rsidR="00A21AA0" w:rsidRPr="00265FA7" w:rsidRDefault="00A21AA0" w:rsidP="003C5744">
      <w:pPr>
        <w:numPr>
          <w:ilvl w:val="0"/>
          <w:numId w:val="35"/>
        </w:numPr>
        <w:spacing w:before="100" w:beforeAutospacing="1" w:after="100" w:afterAutospacing="1" w:line="360" w:lineRule="auto"/>
        <w:jc w:val="both"/>
        <w:rPr>
          <w:rFonts w:ascii="Times New Roman" w:eastAsia="Times New Roman" w:hAnsi="Times New Roman" w:cs="Times New Roman"/>
          <w:kern w:val="0"/>
          <w:sz w:val="24"/>
          <w:szCs w:val="24"/>
          <w:lang w:eastAsia="uk-UA"/>
          <w14:ligatures w14:val="none"/>
        </w:rPr>
      </w:pPr>
      <w:r w:rsidRPr="00265FA7">
        <w:rPr>
          <w:rFonts w:ascii="Times New Roman" w:eastAsia="Times New Roman" w:hAnsi="Times New Roman" w:cs="Times New Roman"/>
          <w:kern w:val="0"/>
          <w:sz w:val="28"/>
          <w:szCs w:val="28"/>
          <w:lang w:eastAsia="uk-UA"/>
          <w14:ligatures w14:val="none"/>
        </w:rPr>
        <w:t>Зростає фінансова обачність і аналіз ризиків</w:t>
      </w:r>
      <w:r w:rsidRPr="00265FA7">
        <w:rPr>
          <w:rFonts w:ascii="Times New Roman" w:eastAsia="Times New Roman" w:hAnsi="Times New Roman" w:cs="Times New Roman"/>
          <w:kern w:val="0"/>
          <w:sz w:val="24"/>
          <w:szCs w:val="24"/>
          <w:lang w:eastAsia="uk-UA"/>
          <w14:ligatures w14:val="none"/>
        </w:rPr>
        <w:t>.</w:t>
      </w:r>
    </w:p>
    <w:p w14:paraId="54201B9E" w14:textId="77777777" w:rsidR="00A21AA0" w:rsidRPr="00C7573C" w:rsidRDefault="00A21AA0" w:rsidP="00A21AA0">
      <w:pPr>
        <w:spacing w:after="0" w:line="360" w:lineRule="auto"/>
        <w:jc w:val="both"/>
        <w:rPr>
          <w:rFonts w:ascii="Times New Roman" w:eastAsia="Times New Roman" w:hAnsi="Times New Roman" w:cs="Times New Roman"/>
          <w:kern w:val="0"/>
          <w:sz w:val="28"/>
          <w:szCs w:val="28"/>
          <w:lang w:eastAsia="uk-UA"/>
          <w14:ligatures w14:val="none"/>
        </w:rPr>
      </w:pPr>
    </w:p>
    <w:p w14:paraId="6ED059AE" w14:textId="77777777" w:rsidR="00A21AA0" w:rsidRPr="00C7573C" w:rsidRDefault="00A21AA0" w:rsidP="00A21AA0">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C7573C">
        <w:rPr>
          <w:rFonts w:ascii="Times New Roman" w:eastAsia="Times New Roman" w:hAnsi="Times New Roman" w:cs="Times New Roman"/>
          <w:b/>
          <w:bCs/>
          <w:kern w:val="0"/>
          <w:sz w:val="28"/>
          <w:szCs w:val="28"/>
          <w:lang w:eastAsia="uk-UA"/>
          <w14:ligatures w14:val="none"/>
        </w:rPr>
        <w:t>Модуль 8. Підсумкове заняття</w:t>
      </w:r>
    </w:p>
    <w:p w14:paraId="4A0D6DE2" w14:textId="77777777" w:rsidR="00A21AA0" w:rsidRPr="00C7573C" w:rsidRDefault="00A21AA0" w:rsidP="003C5744">
      <w:pPr>
        <w:numPr>
          <w:ilvl w:val="0"/>
          <w:numId w:val="1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Тестування (Mini-FinLit + MAS + FinTech)</w:t>
      </w:r>
    </w:p>
    <w:p w14:paraId="003D52BE" w14:textId="77777777" w:rsidR="00A21AA0" w:rsidRPr="00C7573C" w:rsidRDefault="00A21AA0" w:rsidP="003C5744">
      <w:pPr>
        <w:numPr>
          <w:ilvl w:val="0"/>
          <w:numId w:val="1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Аналіз власного прогресу</w:t>
      </w:r>
    </w:p>
    <w:p w14:paraId="4B9BFC1E" w14:textId="77777777" w:rsidR="00A21AA0" w:rsidRPr="00C7573C" w:rsidRDefault="00A21AA0" w:rsidP="003C5744">
      <w:pPr>
        <w:numPr>
          <w:ilvl w:val="0"/>
          <w:numId w:val="1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Фінальний проєкт «Мій шлях фінансового розвитку»</w:t>
      </w:r>
    </w:p>
    <w:p w14:paraId="3A23F479"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Тривалість:</w:t>
      </w:r>
      <w:r w:rsidRPr="00265FA7">
        <w:rPr>
          <w:rFonts w:ascii="Times New Roman" w:eastAsia="Times New Roman" w:hAnsi="Times New Roman" w:cs="Times New Roman"/>
          <w:kern w:val="0"/>
          <w:sz w:val="28"/>
          <w:szCs w:val="28"/>
          <w:lang w:eastAsia="uk-UA"/>
          <w14:ligatures w14:val="none"/>
        </w:rPr>
        <w:t xml:space="preserve"> 1 заняття</w:t>
      </w:r>
    </w:p>
    <w:p w14:paraId="1066AB90" w14:textId="77777777" w:rsidR="00A21AA0" w:rsidRPr="00265FA7" w:rsidRDefault="00A21AA0" w:rsidP="00A21AA0">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Останній модуль включає оцінювання прогресу, рефлексію учнів і формування індивідуального фінансового плану розвитку.</w:t>
      </w:r>
    </w:p>
    <w:p w14:paraId="7E92528B" w14:textId="77777777" w:rsidR="0006485B" w:rsidRDefault="0006485B"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p>
    <w:p w14:paraId="4DD0727A" w14:textId="02B89755"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lastRenderedPageBreak/>
        <w:t>Змістові елементи</w:t>
      </w:r>
    </w:p>
    <w:p w14:paraId="50C490E1" w14:textId="77777777" w:rsidR="00A21AA0" w:rsidRPr="00265FA7" w:rsidRDefault="00A21AA0" w:rsidP="003C5744">
      <w:pPr>
        <w:numPr>
          <w:ilvl w:val="0"/>
          <w:numId w:val="3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Повторне тестування (FinLit, MAS, FOMO, FinTech Index).</w:t>
      </w:r>
    </w:p>
    <w:p w14:paraId="1FF6EA6C" w14:textId="77777777" w:rsidR="00A21AA0" w:rsidRPr="00265FA7" w:rsidRDefault="00A21AA0" w:rsidP="003C5744">
      <w:pPr>
        <w:numPr>
          <w:ilvl w:val="0"/>
          <w:numId w:val="3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Аналіз змін і самооцінка.</w:t>
      </w:r>
    </w:p>
    <w:p w14:paraId="5E8BED2D" w14:textId="77777777" w:rsidR="00A21AA0" w:rsidRPr="00265FA7" w:rsidRDefault="00A21AA0" w:rsidP="003C5744">
      <w:pPr>
        <w:numPr>
          <w:ilvl w:val="0"/>
          <w:numId w:val="3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Підсумкова дискусія та рекомендації для подальшого розвитку.</w:t>
      </w:r>
    </w:p>
    <w:p w14:paraId="3916BD2D" w14:textId="77777777" w:rsidR="00A21AA0" w:rsidRPr="00265FA7" w:rsidRDefault="00A21AA0" w:rsidP="003C5744">
      <w:pPr>
        <w:numPr>
          <w:ilvl w:val="0"/>
          <w:numId w:val="36"/>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 xml:space="preserve">Практикум: </w:t>
      </w:r>
      <w:r w:rsidRPr="00265FA7">
        <w:rPr>
          <w:rFonts w:ascii="Times New Roman" w:eastAsia="Times New Roman" w:hAnsi="Times New Roman" w:cs="Times New Roman"/>
          <w:i/>
          <w:iCs/>
          <w:kern w:val="0"/>
          <w:sz w:val="28"/>
          <w:szCs w:val="28"/>
          <w:lang w:eastAsia="uk-UA"/>
          <w14:ligatures w14:val="none"/>
        </w:rPr>
        <w:t>створення особистого фінансового плану «Мій розвиток на 12 місяців»</w:t>
      </w:r>
      <w:r w:rsidRPr="00265FA7">
        <w:rPr>
          <w:rFonts w:ascii="Times New Roman" w:eastAsia="Times New Roman" w:hAnsi="Times New Roman" w:cs="Times New Roman"/>
          <w:kern w:val="0"/>
          <w:sz w:val="28"/>
          <w:szCs w:val="28"/>
          <w:lang w:eastAsia="uk-UA"/>
          <w14:ligatures w14:val="none"/>
        </w:rPr>
        <w:t>.</w:t>
      </w:r>
    </w:p>
    <w:p w14:paraId="38643B6B" w14:textId="77777777" w:rsidR="00A21AA0" w:rsidRPr="00265FA7" w:rsidRDefault="00A21AA0" w:rsidP="00A21AA0">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265FA7">
        <w:rPr>
          <w:rFonts w:ascii="Times New Roman" w:eastAsia="Times New Roman" w:hAnsi="Times New Roman" w:cs="Times New Roman"/>
          <w:b/>
          <w:bCs/>
          <w:kern w:val="0"/>
          <w:sz w:val="28"/>
          <w:szCs w:val="28"/>
          <w:lang w:eastAsia="uk-UA"/>
          <w14:ligatures w14:val="none"/>
        </w:rPr>
        <w:t>Очікувані результати</w:t>
      </w:r>
    </w:p>
    <w:p w14:paraId="78484A10" w14:textId="77777777" w:rsidR="00A21AA0" w:rsidRPr="00265FA7" w:rsidRDefault="00A21AA0" w:rsidP="003C5744">
      <w:pPr>
        <w:numPr>
          <w:ilvl w:val="0"/>
          <w:numId w:val="37"/>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Учні усвідомлюють власний прогрес і слабкі місця.</w:t>
      </w:r>
    </w:p>
    <w:p w14:paraId="084E51FC" w14:textId="77777777" w:rsidR="00A21AA0" w:rsidRPr="00265FA7" w:rsidRDefault="00A21AA0" w:rsidP="003C5744">
      <w:pPr>
        <w:numPr>
          <w:ilvl w:val="0"/>
          <w:numId w:val="37"/>
        </w:num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265FA7">
        <w:rPr>
          <w:rFonts w:ascii="Times New Roman" w:eastAsia="Times New Roman" w:hAnsi="Times New Roman" w:cs="Times New Roman"/>
          <w:kern w:val="0"/>
          <w:sz w:val="28"/>
          <w:szCs w:val="28"/>
          <w:lang w:eastAsia="uk-UA"/>
          <w14:ligatures w14:val="none"/>
        </w:rPr>
        <w:t>Формується довгострокова економічна мотивація.</w:t>
      </w:r>
    </w:p>
    <w:p w14:paraId="40070F79" w14:textId="77777777" w:rsidR="00A21AA0" w:rsidRPr="00C7573C" w:rsidRDefault="00A21AA0" w:rsidP="00A21AA0">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uk-UA"/>
          <w14:ligatures w14:val="none"/>
        </w:rPr>
      </w:pPr>
      <w:r w:rsidRPr="00C7573C">
        <w:rPr>
          <w:rFonts w:ascii="Times New Roman" w:eastAsia="Times New Roman" w:hAnsi="Times New Roman" w:cs="Times New Roman"/>
          <w:b/>
          <w:bCs/>
          <w:kern w:val="36"/>
          <w:sz w:val="28"/>
          <w:szCs w:val="28"/>
          <w:lang w:eastAsia="uk-UA"/>
          <w14:ligatures w14:val="none"/>
        </w:rPr>
        <w:t>Очікувані результати</w:t>
      </w:r>
      <w:r>
        <w:rPr>
          <w:rFonts w:ascii="Times New Roman" w:eastAsia="Times New Roman" w:hAnsi="Times New Roman" w:cs="Times New Roman"/>
          <w:b/>
          <w:bCs/>
          <w:kern w:val="36"/>
          <w:sz w:val="28"/>
          <w:szCs w:val="28"/>
          <w:lang w:eastAsia="uk-UA"/>
          <w14:ligatures w14:val="none"/>
        </w:rPr>
        <w:t xml:space="preserve"> від впровадження програми</w:t>
      </w:r>
    </w:p>
    <w:p w14:paraId="69E96EA5" w14:textId="77777777" w:rsidR="00A21AA0" w:rsidRPr="00C7573C" w:rsidRDefault="00A21AA0" w:rsidP="00A21AA0">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За результатами участі учні демонструють:</w:t>
      </w:r>
    </w:p>
    <w:p w14:paraId="3B469A0A" w14:textId="77777777" w:rsidR="00A21AA0" w:rsidRPr="00C7573C" w:rsidRDefault="00A21AA0" w:rsidP="003C5744">
      <w:pPr>
        <w:numPr>
          <w:ilvl w:val="0"/>
          <w:numId w:val="2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зростання фінансової грамотності (FinLit Test)</w:t>
      </w:r>
    </w:p>
    <w:p w14:paraId="1E905344" w14:textId="77777777" w:rsidR="00A21AA0" w:rsidRPr="00C7573C" w:rsidRDefault="00A21AA0" w:rsidP="003C5744">
      <w:pPr>
        <w:numPr>
          <w:ilvl w:val="0"/>
          <w:numId w:val="2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зменшення FOMO та імпульсивності</w:t>
      </w:r>
    </w:p>
    <w:p w14:paraId="21D7252E" w14:textId="77777777" w:rsidR="00A21AA0" w:rsidRPr="00C7573C" w:rsidRDefault="00A21AA0" w:rsidP="003C5744">
      <w:pPr>
        <w:numPr>
          <w:ilvl w:val="0"/>
          <w:numId w:val="2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підвищення економічної ідентичності</w:t>
      </w:r>
    </w:p>
    <w:p w14:paraId="55BA2881" w14:textId="77777777" w:rsidR="00A21AA0" w:rsidRPr="00C7573C" w:rsidRDefault="00A21AA0" w:rsidP="003C5744">
      <w:pPr>
        <w:numPr>
          <w:ilvl w:val="0"/>
          <w:numId w:val="2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розвиток навичок цифрової фінансової безпеки</w:t>
      </w:r>
    </w:p>
    <w:p w14:paraId="61B0D20D" w14:textId="77777777" w:rsidR="00A21AA0" w:rsidRPr="00C7573C" w:rsidRDefault="00A21AA0" w:rsidP="003C5744">
      <w:pPr>
        <w:numPr>
          <w:ilvl w:val="0"/>
          <w:numId w:val="2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підвищення індексу FinTech активності</w:t>
      </w:r>
    </w:p>
    <w:p w14:paraId="577719DB" w14:textId="77777777" w:rsidR="00A21AA0" w:rsidRPr="00C7573C" w:rsidRDefault="00A21AA0" w:rsidP="003C5744">
      <w:pPr>
        <w:numPr>
          <w:ilvl w:val="0"/>
          <w:numId w:val="2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розвиток критичного мислення у споживчій поведінці</w:t>
      </w:r>
    </w:p>
    <w:p w14:paraId="0F27DE4C" w14:textId="77777777" w:rsidR="00A21AA0" w:rsidRPr="00C7573C" w:rsidRDefault="00A21AA0" w:rsidP="00A21AA0">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uk-UA"/>
          <w14:ligatures w14:val="none"/>
        </w:rPr>
      </w:pPr>
      <w:r w:rsidRPr="00C7573C">
        <w:rPr>
          <w:rFonts w:ascii="Times New Roman" w:eastAsia="Times New Roman" w:hAnsi="Times New Roman" w:cs="Times New Roman"/>
          <w:b/>
          <w:bCs/>
          <w:kern w:val="36"/>
          <w:sz w:val="28"/>
          <w:szCs w:val="28"/>
          <w:lang w:eastAsia="uk-UA"/>
          <w14:ligatures w14:val="none"/>
        </w:rPr>
        <w:t>Оцінювання ефективності програми</w:t>
      </w:r>
    </w:p>
    <w:p w14:paraId="0787C721" w14:textId="77777777" w:rsidR="00A21AA0" w:rsidRPr="00C7573C" w:rsidRDefault="00A21AA0" w:rsidP="00A21AA0">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Використовуються показники:</w:t>
      </w:r>
    </w:p>
    <w:p w14:paraId="7EEEF555" w14:textId="77777777" w:rsidR="00A21AA0" w:rsidRPr="00C7573C" w:rsidRDefault="00A21AA0" w:rsidP="003C5744">
      <w:pPr>
        <w:numPr>
          <w:ilvl w:val="0"/>
          <w:numId w:val="2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до– та після</w:t>
      </w:r>
      <w:r>
        <w:rPr>
          <w:rFonts w:ascii="Times New Roman" w:eastAsia="Times New Roman" w:hAnsi="Times New Roman" w:cs="Times New Roman"/>
          <w:kern w:val="0"/>
          <w:sz w:val="28"/>
          <w:szCs w:val="28"/>
          <w:lang w:eastAsia="uk-UA"/>
          <w14:ligatures w14:val="none"/>
        </w:rPr>
        <w:t xml:space="preserve"> </w:t>
      </w:r>
      <w:r w:rsidRPr="00C7573C">
        <w:rPr>
          <w:rFonts w:ascii="Times New Roman" w:eastAsia="Times New Roman" w:hAnsi="Times New Roman" w:cs="Times New Roman"/>
          <w:kern w:val="0"/>
          <w:sz w:val="28"/>
          <w:szCs w:val="28"/>
          <w:lang w:eastAsia="uk-UA"/>
          <w14:ligatures w14:val="none"/>
        </w:rPr>
        <w:t>тест: MAS, FinLit, FOMO, FinTech Index, GRiPS</w:t>
      </w:r>
    </w:p>
    <w:p w14:paraId="3046AE7F" w14:textId="77777777" w:rsidR="00A21AA0" w:rsidRPr="00C7573C" w:rsidRDefault="00A21AA0" w:rsidP="003C5744">
      <w:pPr>
        <w:numPr>
          <w:ilvl w:val="0"/>
          <w:numId w:val="2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порівняння середніх значень (t-критерій)</w:t>
      </w:r>
    </w:p>
    <w:p w14:paraId="22A11847" w14:textId="77777777" w:rsidR="00A21AA0" w:rsidRPr="00C7573C" w:rsidRDefault="00A21AA0" w:rsidP="003C5744">
      <w:pPr>
        <w:numPr>
          <w:ilvl w:val="0"/>
          <w:numId w:val="2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індивідуальні профілі учасників</w:t>
      </w:r>
    </w:p>
    <w:p w14:paraId="192D22FA" w14:textId="77777777" w:rsidR="00A21AA0" w:rsidRPr="00C7573C" w:rsidRDefault="00A21AA0" w:rsidP="003C5744">
      <w:pPr>
        <w:numPr>
          <w:ilvl w:val="0"/>
          <w:numId w:val="2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C7573C">
        <w:rPr>
          <w:rFonts w:ascii="Times New Roman" w:eastAsia="Times New Roman" w:hAnsi="Times New Roman" w:cs="Times New Roman"/>
          <w:kern w:val="0"/>
          <w:sz w:val="28"/>
          <w:szCs w:val="28"/>
          <w:lang w:eastAsia="uk-UA"/>
          <w14:ligatures w14:val="none"/>
        </w:rPr>
        <w:t>якісні відгуки</w:t>
      </w:r>
    </w:p>
    <w:p w14:paraId="73A399B9" w14:textId="77777777" w:rsidR="00A21AA0" w:rsidRPr="00C7573C" w:rsidRDefault="00A21AA0" w:rsidP="00A21AA0">
      <w:pPr>
        <w:spacing w:line="360" w:lineRule="auto"/>
        <w:ind w:firstLine="720"/>
        <w:jc w:val="both"/>
        <w:rPr>
          <w:rFonts w:ascii="Times New Roman" w:hAnsi="Times New Roman" w:cs="Times New Roman"/>
          <w:sz w:val="28"/>
          <w:szCs w:val="28"/>
        </w:rPr>
      </w:pPr>
    </w:p>
    <w:p w14:paraId="2FBC9F60" w14:textId="77777777" w:rsidR="00A21AA0" w:rsidRDefault="00A21AA0" w:rsidP="00A21AA0">
      <w:pPr>
        <w:pStyle w:val="af"/>
        <w:spacing w:line="360" w:lineRule="auto"/>
        <w:ind w:firstLine="360"/>
        <w:jc w:val="both"/>
        <w:rPr>
          <w:sz w:val="28"/>
          <w:szCs w:val="28"/>
        </w:rPr>
      </w:pPr>
      <w:r w:rsidRPr="00A21AA0">
        <w:rPr>
          <w:sz w:val="28"/>
          <w:szCs w:val="28"/>
        </w:rPr>
        <w:lastRenderedPageBreak/>
        <w:t>Запропонована авторська програма є комплексним психолого-освітнім інструментом, який враховує сучасні виклики цифрової економіки й потреби молоді покоління Z. Вона розроблена з урахуванням теоретичних положень економічної соціалізації, поведінкової економіки та вікової психології, а також підтверджена даними емпіричного дослідження.</w:t>
      </w:r>
      <w:r>
        <w:rPr>
          <w:sz w:val="28"/>
          <w:szCs w:val="28"/>
        </w:rPr>
        <w:t xml:space="preserve"> </w:t>
      </w:r>
    </w:p>
    <w:p w14:paraId="1C28C4EE" w14:textId="33C88C56" w:rsidR="00A21AA0" w:rsidRPr="00A21AA0" w:rsidRDefault="00A21AA0" w:rsidP="00A21AA0">
      <w:pPr>
        <w:pStyle w:val="af"/>
        <w:spacing w:line="360" w:lineRule="auto"/>
        <w:ind w:firstLine="360"/>
        <w:jc w:val="both"/>
        <w:rPr>
          <w:sz w:val="28"/>
          <w:szCs w:val="28"/>
        </w:rPr>
      </w:pPr>
      <w:r w:rsidRPr="00A21AA0">
        <w:rPr>
          <w:sz w:val="28"/>
          <w:szCs w:val="28"/>
        </w:rPr>
        <w:t>Програма сприяє формуванню відповідальної фінансової поведінки, розвитку навичок економічного мислення, цифрової компетентності та стійкості до психологічних ризиків онлайн-середовища.</w:t>
      </w:r>
    </w:p>
    <w:p w14:paraId="664D444B" w14:textId="77777777" w:rsidR="00A21AA0" w:rsidRPr="00C7573C" w:rsidRDefault="00A21AA0" w:rsidP="00A21AA0">
      <w:pPr>
        <w:spacing w:line="360" w:lineRule="auto"/>
        <w:ind w:firstLine="720"/>
        <w:jc w:val="both"/>
        <w:rPr>
          <w:rFonts w:ascii="Times New Roman" w:hAnsi="Times New Roman" w:cs="Times New Roman"/>
          <w:sz w:val="28"/>
          <w:szCs w:val="28"/>
        </w:rPr>
      </w:pPr>
    </w:p>
    <w:p w14:paraId="40ED2E4A" w14:textId="77777777" w:rsidR="00D40D9D" w:rsidRDefault="00D40D9D" w:rsidP="00D40D9D">
      <w:pPr>
        <w:jc w:val="right"/>
        <w:rPr>
          <w:rFonts w:ascii="Times New Roman" w:hAnsi="Times New Roman" w:cs="Times New Roman"/>
          <w:b/>
          <w:bCs/>
          <w:sz w:val="28"/>
          <w:szCs w:val="28"/>
        </w:rPr>
      </w:pPr>
    </w:p>
    <w:p w14:paraId="21A54BF6" w14:textId="77777777" w:rsidR="003C5744" w:rsidRDefault="003C5744" w:rsidP="00D40D9D">
      <w:pPr>
        <w:jc w:val="right"/>
        <w:rPr>
          <w:rFonts w:ascii="Times New Roman" w:hAnsi="Times New Roman" w:cs="Times New Roman"/>
          <w:b/>
          <w:bCs/>
          <w:sz w:val="28"/>
          <w:szCs w:val="28"/>
        </w:rPr>
      </w:pPr>
    </w:p>
    <w:p w14:paraId="41D4AAB3" w14:textId="77777777" w:rsidR="003C5744" w:rsidRDefault="003C5744" w:rsidP="00D40D9D">
      <w:pPr>
        <w:jc w:val="right"/>
        <w:rPr>
          <w:rFonts w:ascii="Times New Roman" w:hAnsi="Times New Roman" w:cs="Times New Roman"/>
          <w:b/>
          <w:bCs/>
          <w:sz w:val="28"/>
          <w:szCs w:val="28"/>
        </w:rPr>
      </w:pPr>
    </w:p>
    <w:p w14:paraId="61CC4124" w14:textId="77777777" w:rsidR="003C5744" w:rsidRDefault="003C5744" w:rsidP="00D40D9D">
      <w:pPr>
        <w:jc w:val="right"/>
        <w:rPr>
          <w:rFonts w:ascii="Times New Roman" w:hAnsi="Times New Roman" w:cs="Times New Roman"/>
          <w:b/>
          <w:bCs/>
          <w:sz w:val="28"/>
          <w:szCs w:val="28"/>
        </w:rPr>
      </w:pPr>
    </w:p>
    <w:p w14:paraId="3C01654B" w14:textId="77777777" w:rsidR="003C5744" w:rsidRDefault="003C5744" w:rsidP="00D40D9D">
      <w:pPr>
        <w:jc w:val="right"/>
        <w:rPr>
          <w:rFonts w:ascii="Times New Roman" w:hAnsi="Times New Roman" w:cs="Times New Roman"/>
          <w:b/>
          <w:bCs/>
          <w:sz w:val="28"/>
          <w:szCs w:val="28"/>
        </w:rPr>
      </w:pPr>
    </w:p>
    <w:p w14:paraId="02856C77" w14:textId="77777777" w:rsidR="003C5744" w:rsidRDefault="003C5744" w:rsidP="00D40D9D">
      <w:pPr>
        <w:jc w:val="right"/>
        <w:rPr>
          <w:rFonts w:ascii="Times New Roman" w:hAnsi="Times New Roman" w:cs="Times New Roman"/>
          <w:b/>
          <w:bCs/>
          <w:sz w:val="28"/>
          <w:szCs w:val="28"/>
        </w:rPr>
      </w:pPr>
    </w:p>
    <w:p w14:paraId="0E295735" w14:textId="77777777" w:rsidR="003C5744" w:rsidRDefault="003C5744" w:rsidP="00D40D9D">
      <w:pPr>
        <w:jc w:val="right"/>
        <w:rPr>
          <w:rFonts w:ascii="Times New Roman" w:hAnsi="Times New Roman" w:cs="Times New Roman"/>
          <w:b/>
          <w:bCs/>
          <w:sz w:val="28"/>
          <w:szCs w:val="28"/>
        </w:rPr>
      </w:pPr>
    </w:p>
    <w:p w14:paraId="0D6069BD" w14:textId="77777777" w:rsidR="003C5744" w:rsidRDefault="003C5744" w:rsidP="00D40D9D">
      <w:pPr>
        <w:jc w:val="right"/>
        <w:rPr>
          <w:rFonts w:ascii="Times New Roman" w:hAnsi="Times New Roman" w:cs="Times New Roman"/>
          <w:b/>
          <w:bCs/>
          <w:sz w:val="28"/>
          <w:szCs w:val="28"/>
        </w:rPr>
      </w:pPr>
    </w:p>
    <w:p w14:paraId="1847EA88" w14:textId="77777777" w:rsidR="003C5744" w:rsidRDefault="003C5744" w:rsidP="00D40D9D">
      <w:pPr>
        <w:jc w:val="right"/>
        <w:rPr>
          <w:rFonts w:ascii="Times New Roman" w:hAnsi="Times New Roman" w:cs="Times New Roman"/>
          <w:b/>
          <w:bCs/>
          <w:sz w:val="28"/>
          <w:szCs w:val="28"/>
        </w:rPr>
      </w:pPr>
    </w:p>
    <w:p w14:paraId="1F88B513" w14:textId="77777777" w:rsidR="003C5744" w:rsidRDefault="003C5744" w:rsidP="00D40D9D">
      <w:pPr>
        <w:jc w:val="right"/>
        <w:rPr>
          <w:rFonts w:ascii="Times New Roman" w:hAnsi="Times New Roman" w:cs="Times New Roman"/>
          <w:b/>
          <w:bCs/>
          <w:sz w:val="28"/>
          <w:szCs w:val="28"/>
        </w:rPr>
      </w:pPr>
    </w:p>
    <w:p w14:paraId="7C3514BD" w14:textId="77777777" w:rsidR="003C5744" w:rsidRDefault="003C5744" w:rsidP="00D40D9D">
      <w:pPr>
        <w:jc w:val="right"/>
        <w:rPr>
          <w:rFonts w:ascii="Times New Roman" w:hAnsi="Times New Roman" w:cs="Times New Roman"/>
          <w:b/>
          <w:bCs/>
          <w:sz w:val="28"/>
          <w:szCs w:val="28"/>
        </w:rPr>
      </w:pPr>
    </w:p>
    <w:p w14:paraId="3D600783" w14:textId="77777777" w:rsidR="003C5744" w:rsidRDefault="003C5744" w:rsidP="00D40D9D">
      <w:pPr>
        <w:jc w:val="right"/>
        <w:rPr>
          <w:rFonts w:ascii="Times New Roman" w:hAnsi="Times New Roman" w:cs="Times New Roman"/>
          <w:b/>
          <w:bCs/>
          <w:sz w:val="28"/>
          <w:szCs w:val="28"/>
        </w:rPr>
      </w:pPr>
    </w:p>
    <w:p w14:paraId="1601A40B" w14:textId="77777777" w:rsidR="003C5744" w:rsidRDefault="003C5744" w:rsidP="00D40D9D">
      <w:pPr>
        <w:jc w:val="right"/>
        <w:rPr>
          <w:rFonts w:ascii="Times New Roman" w:hAnsi="Times New Roman" w:cs="Times New Roman"/>
          <w:b/>
          <w:bCs/>
          <w:sz w:val="28"/>
          <w:szCs w:val="28"/>
        </w:rPr>
      </w:pPr>
    </w:p>
    <w:p w14:paraId="69BDEE91" w14:textId="77777777" w:rsidR="003C5744" w:rsidRDefault="003C5744" w:rsidP="00D40D9D">
      <w:pPr>
        <w:jc w:val="right"/>
        <w:rPr>
          <w:rFonts w:ascii="Times New Roman" w:hAnsi="Times New Roman" w:cs="Times New Roman"/>
          <w:b/>
          <w:bCs/>
          <w:sz w:val="28"/>
          <w:szCs w:val="28"/>
        </w:rPr>
      </w:pPr>
    </w:p>
    <w:p w14:paraId="6CF0B3EB" w14:textId="77777777" w:rsidR="003C5744" w:rsidRDefault="003C5744" w:rsidP="00D40D9D">
      <w:pPr>
        <w:jc w:val="right"/>
        <w:rPr>
          <w:rFonts w:ascii="Times New Roman" w:hAnsi="Times New Roman" w:cs="Times New Roman"/>
          <w:b/>
          <w:bCs/>
          <w:sz w:val="28"/>
          <w:szCs w:val="28"/>
        </w:rPr>
      </w:pPr>
    </w:p>
    <w:p w14:paraId="6E02BE6D" w14:textId="77777777" w:rsidR="003C5744" w:rsidRDefault="003C5744" w:rsidP="00D40D9D">
      <w:pPr>
        <w:jc w:val="right"/>
        <w:rPr>
          <w:rFonts w:ascii="Times New Roman" w:hAnsi="Times New Roman" w:cs="Times New Roman"/>
          <w:b/>
          <w:bCs/>
          <w:sz w:val="28"/>
          <w:szCs w:val="28"/>
        </w:rPr>
      </w:pPr>
    </w:p>
    <w:p w14:paraId="74B6DDA2" w14:textId="77777777" w:rsidR="003C5744" w:rsidRDefault="003C5744" w:rsidP="00D40D9D">
      <w:pPr>
        <w:jc w:val="right"/>
        <w:rPr>
          <w:rFonts w:ascii="Times New Roman" w:hAnsi="Times New Roman" w:cs="Times New Roman"/>
          <w:b/>
          <w:bCs/>
          <w:sz w:val="28"/>
          <w:szCs w:val="28"/>
        </w:rPr>
      </w:pPr>
    </w:p>
    <w:p w14:paraId="68B52CD9" w14:textId="77777777" w:rsidR="00D40D9D" w:rsidRDefault="00D40D9D" w:rsidP="00D40D9D">
      <w:pPr>
        <w:jc w:val="right"/>
        <w:rPr>
          <w:rFonts w:ascii="Times New Roman" w:hAnsi="Times New Roman" w:cs="Times New Roman"/>
          <w:b/>
          <w:bCs/>
          <w:sz w:val="28"/>
          <w:szCs w:val="28"/>
        </w:rPr>
      </w:pPr>
    </w:p>
    <w:p w14:paraId="68897453" w14:textId="77777777" w:rsidR="003C5744" w:rsidRPr="003C5744" w:rsidRDefault="003C5744" w:rsidP="003C5744">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uk-UA"/>
          <w14:ligatures w14:val="none"/>
        </w:rPr>
      </w:pPr>
      <w:r w:rsidRPr="003C5744">
        <w:rPr>
          <w:rFonts w:ascii="Times New Roman" w:eastAsia="Times New Roman" w:hAnsi="Times New Roman" w:cs="Times New Roman"/>
          <w:b/>
          <w:bCs/>
          <w:kern w:val="36"/>
          <w:sz w:val="28"/>
          <w:szCs w:val="28"/>
          <w:lang w:eastAsia="uk-UA"/>
          <w14:ligatures w14:val="none"/>
        </w:rPr>
        <w:lastRenderedPageBreak/>
        <w:t>Висновки до розділу 3</w:t>
      </w:r>
    </w:p>
    <w:p w14:paraId="7C4081FE" w14:textId="77777777" w:rsidR="003C5744" w:rsidRPr="003C5744" w:rsidRDefault="003C5744" w:rsidP="003C5744">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3C5744">
        <w:rPr>
          <w:rFonts w:ascii="Times New Roman" w:eastAsia="Times New Roman" w:hAnsi="Times New Roman" w:cs="Times New Roman"/>
          <w:kern w:val="0"/>
          <w:sz w:val="28"/>
          <w:szCs w:val="28"/>
          <w:lang w:eastAsia="uk-UA"/>
          <w14:ligatures w14:val="none"/>
        </w:rPr>
        <w:t>Проведене емпіричне дослідження дозволило всебічно охарактеризувати психологічні особливості економічної соціалізації сучасної української молоді в умовах цифровізації та визначити чинники, які визначають її зміст, динаміку та результати. Отримані дані засвідчили, що фінансова поведінка підлітків та юнацтва формується під впливом поєднання традиційних соціалізуючих інститутів і потужного цифрового середовища, яке дедалі активніше виступає джерелом норм, моделей і сценаріїв економічної активності. Рівень сформованості економічних установок виявився нерівномірним: молодь продемонструвала достатнє розуміння базових фінансових категорій, однак її практичні навички, зокрема планування бюджету й контроль витрат, мають фрагментарний характер і суттєво залежать від зовнішніх стимулів та контенту соціальних мереж.</w:t>
      </w:r>
    </w:p>
    <w:p w14:paraId="51C7F86A" w14:textId="77777777" w:rsidR="003C5744" w:rsidRPr="003C5744" w:rsidRDefault="003C5744" w:rsidP="003C5744">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3C5744">
        <w:rPr>
          <w:rFonts w:ascii="Times New Roman" w:eastAsia="Times New Roman" w:hAnsi="Times New Roman" w:cs="Times New Roman"/>
          <w:kern w:val="0"/>
          <w:sz w:val="28"/>
          <w:szCs w:val="28"/>
          <w:lang w:eastAsia="uk-UA"/>
          <w14:ligatures w14:val="none"/>
        </w:rPr>
        <w:t>У ході аналізу було встановлено, що цифрові платформи формують специфічний тип економічної поведінки, у якій поєднуються одночасно раціональні та емоційно-імпульсивні компоненти. Активне використання соціальних медіа підсилює мотивацію до порівняння себе з іншими, що впливає на економічні рішення і може спричиняти ризикову або імпульсивну фінансову активність. Водночас виявлено, що цифрові компетентності самі по собі не гарантують фінансової усвідомленості: молодь часто володіє технічними навичками користування фінансовими сервісами, але недостатньо використовує їх як інструмент для стратегічного планування власних ресурсів.</w:t>
      </w:r>
    </w:p>
    <w:p w14:paraId="7F91E02F" w14:textId="77777777" w:rsidR="003C5744" w:rsidRPr="003C5744" w:rsidRDefault="003C5744" w:rsidP="003C5744">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3C5744">
        <w:rPr>
          <w:rFonts w:ascii="Times New Roman" w:eastAsia="Times New Roman" w:hAnsi="Times New Roman" w:cs="Times New Roman"/>
          <w:kern w:val="0"/>
          <w:sz w:val="28"/>
          <w:szCs w:val="28"/>
          <w:lang w:eastAsia="uk-UA"/>
          <w14:ligatures w14:val="none"/>
        </w:rPr>
        <w:t xml:space="preserve">Результати кореляційного аналізу підтвердили, що економічна соціалізація є багатовимірним процесом, у якому пізнавальні, емоційно-ціннісні та поведінкові чинники взаємно підсилюють або, навпаки, послаблюють один одного. Виявлені зв’язки між установками щодо грошей, схильністю до ризику, показниками фінансової самоефективності та інтегрованістю цифрових практик свідчать про складну структуру економічної </w:t>
      </w:r>
      <w:r w:rsidRPr="003C5744">
        <w:rPr>
          <w:rFonts w:ascii="Times New Roman" w:eastAsia="Times New Roman" w:hAnsi="Times New Roman" w:cs="Times New Roman"/>
          <w:kern w:val="0"/>
          <w:sz w:val="28"/>
          <w:szCs w:val="28"/>
          <w:lang w:eastAsia="uk-UA"/>
          <w14:ligatures w14:val="none"/>
        </w:rPr>
        <w:lastRenderedPageBreak/>
        <w:t>поведінки сучасної молоді. Емоційно-ціннісні установки виявилися більш предиктивними щодо економічних рішень, ніж рівень декларативних знань, що підтверджує важливість розвитку саморегуляції та критичного мислення у цифровому просторі.</w:t>
      </w:r>
    </w:p>
    <w:p w14:paraId="1A525793" w14:textId="77777777" w:rsidR="003C5744" w:rsidRPr="003C5744" w:rsidRDefault="003C5744" w:rsidP="003C5744">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3C5744">
        <w:rPr>
          <w:rFonts w:ascii="Times New Roman" w:eastAsia="Times New Roman" w:hAnsi="Times New Roman" w:cs="Times New Roman"/>
          <w:kern w:val="0"/>
          <w:sz w:val="28"/>
          <w:szCs w:val="28"/>
          <w:lang w:eastAsia="uk-UA"/>
          <w14:ligatures w14:val="none"/>
        </w:rPr>
        <w:t>Перевірка гіпотези дослідження засвідчила її повну підтвердженість: цифрові фактори дійсно суттєво модифікують зміст та механізми економічної соціалізації молоді, водночас створюючи як нові можливості для фінансової автономії, так і ризики, пов’язані з інформаційним перевантаженням, цифровими маніпуляціями та нестійкістю емоційних реакцій. Це обґрунтувало необхідність створення психологічно орієнтованих програм, здатних поєднати розвиток фінансових знань із формуванням навичок саморегуляції, медіаграмотності та відповідального цифрового використання.</w:t>
      </w:r>
    </w:p>
    <w:p w14:paraId="63F6567A" w14:textId="77777777" w:rsidR="003C5744" w:rsidRPr="003C5744" w:rsidRDefault="003C5744" w:rsidP="003C5744">
      <w:pPr>
        <w:spacing w:before="100" w:beforeAutospacing="1" w:after="100" w:afterAutospacing="1" w:line="360" w:lineRule="auto"/>
        <w:ind w:firstLine="720"/>
        <w:jc w:val="both"/>
        <w:rPr>
          <w:rFonts w:ascii="Times New Roman" w:eastAsia="Times New Roman" w:hAnsi="Times New Roman" w:cs="Times New Roman"/>
          <w:kern w:val="0"/>
          <w:sz w:val="28"/>
          <w:szCs w:val="28"/>
          <w:lang w:eastAsia="uk-UA"/>
          <w14:ligatures w14:val="none"/>
        </w:rPr>
      </w:pPr>
      <w:r w:rsidRPr="003C5744">
        <w:rPr>
          <w:rFonts w:ascii="Times New Roman" w:eastAsia="Times New Roman" w:hAnsi="Times New Roman" w:cs="Times New Roman"/>
          <w:kern w:val="0"/>
          <w:sz w:val="28"/>
          <w:szCs w:val="28"/>
          <w:lang w:eastAsia="uk-UA"/>
          <w14:ligatures w14:val="none"/>
        </w:rPr>
        <w:t>Запропонована авторська програма «Цифрова фінансова грамотність 9.0» логічно виростає з отриманих результатів: вона спрямована на гармонійне поєднання когнітивних, емоційно-ціннісних і поведінкових компонентів економічної соціалізації, враховує особливості покоління Z та відповідає запитам сучасного цифрового суспільства. Матеріали дослідження демонструють, що саме інтегрований підхід є найбільш ефективним для формування фінансової компетентності молоді в умовах швидкозмінного цифрового середовища.</w:t>
      </w:r>
    </w:p>
    <w:p w14:paraId="119E88A7" w14:textId="2F01D20C" w:rsidR="00D40D9D" w:rsidRDefault="003C5744" w:rsidP="009F302A">
      <w:pPr>
        <w:spacing w:before="100" w:beforeAutospacing="1" w:after="100" w:afterAutospacing="1" w:line="360" w:lineRule="auto"/>
        <w:ind w:firstLine="720"/>
        <w:jc w:val="both"/>
        <w:rPr>
          <w:rFonts w:ascii="Times New Roman" w:hAnsi="Times New Roman" w:cs="Times New Roman"/>
          <w:b/>
          <w:bCs/>
          <w:sz w:val="28"/>
          <w:szCs w:val="28"/>
        </w:rPr>
      </w:pPr>
      <w:r w:rsidRPr="003C5744">
        <w:rPr>
          <w:rFonts w:ascii="Times New Roman" w:eastAsia="Times New Roman" w:hAnsi="Times New Roman" w:cs="Times New Roman"/>
          <w:kern w:val="0"/>
          <w:sz w:val="28"/>
          <w:szCs w:val="28"/>
          <w:lang w:eastAsia="uk-UA"/>
          <w14:ligatures w14:val="none"/>
        </w:rPr>
        <w:t>Таким чином, третій розділ роботи узагальнює емпіричні результати, розкриває особливості економічної соціалізації молоді в цифровому контексті та визначає значущі орієнтири для конструювання освітніх програм, спрямованих на розвиток економічної самостійності, відповідальної поведінки та цифрової стійкості молодого покоління.</w:t>
      </w:r>
    </w:p>
    <w:p w14:paraId="0539D95C" w14:textId="77777777" w:rsidR="003C5744" w:rsidRDefault="003C5744" w:rsidP="00D40D9D">
      <w:pPr>
        <w:jc w:val="right"/>
        <w:rPr>
          <w:rFonts w:ascii="Times New Roman" w:hAnsi="Times New Roman" w:cs="Times New Roman"/>
          <w:b/>
          <w:bCs/>
          <w:sz w:val="28"/>
          <w:szCs w:val="28"/>
        </w:rPr>
      </w:pPr>
    </w:p>
    <w:p w14:paraId="04797996" w14:textId="77777777" w:rsidR="00564C1C" w:rsidRDefault="00564C1C" w:rsidP="00564C1C">
      <w:pPr>
        <w:jc w:val="center"/>
        <w:rPr>
          <w:rFonts w:ascii="Times New Roman" w:hAnsi="Times New Roman" w:cs="Times New Roman"/>
          <w:b/>
          <w:bCs/>
          <w:sz w:val="28"/>
          <w:szCs w:val="28"/>
        </w:rPr>
      </w:pPr>
    </w:p>
    <w:p w14:paraId="5AEE7D87" w14:textId="77777777" w:rsidR="0082251D" w:rsidRDefault="0082251D" w:rsidP="00D40D9D">
      <w:pPr>
        <w:jc w:val="right"/>
        <w:rPr>
          <w:rFonts w:ascii="Times New Roman" w:hAnsi="Times New Roman" w:cs="Times New Roman"/>
          <w:b/>
          <w:bCs/>
          <w:sz w:val="28"/>
          <w:szCs w:val="28"/>
        </w:rPr>
      </w:pPr>
    </w:p>
    <w:p w14:paraId="1E03E71D" w14:textId="77777777" w:rsidR="0082251D" w:rsidRDefault="0082251D" w:rsidP="00D40D9D">
      <w:pPr>
        <w:jc w:val="right"/>
        <w:rPr>
          <w:rFonts w:ascii="Times New Roman" w:hAnsi="Times New Roman" w:cs="Times New Roman"/>
          <w:b/>
          <w:bCs/>
          <w:sz w:val="28"/>
          <w:szCs w:val="28"/>
        </w:rPr>
      </w:pPr>
    </w:p>
    <w:p w14:paraId="47E08EE0" w14:textId="77777777" w:rsidR="0082251D" w:rsidRDefault="0082251D" w:rsidP="00D40D9D">
      <w:pPr>
        <w:jc w:val="right"/>
        <w:rPr>
          <w:rFonts w:ascii="Times New Roman" w:hAnsi="Times New Roman" w:cs="Times New Roman"/>
          <w:b/>
          <w:bCs/>
          <w:sz w:val="28"/>
          <w:szCs w:val="28"/>
        </w:rPr>
      </w:pPr>
    </w:p>
    <w:p w14:paraId="0B2CD34F" w14:textId="77777777" w:rsidR="0082251D" w:rsidRDefault="0082251D" w:rsidP="00D40D9D">
      <w:pPr>
        <w:jc w:val="right"/>
        <w:rPr>
          <w:rFonts w:ascii="Times New Roman" w:hAnsi="Times New Roman" w:cs="Times New Roman"/>
          <w:b/>
          <w:bCs/>
          <w:sz w:val="28"/>
          <w:szCs w:val="28"/>
        </w:rPr>
      </w:pPr>
    </w:p>
    <w:p w14:paraId="6210A16A" w14:textId="77777777" w:rsidR="0082251D" w:rsidRDefault="0082251D" w:rsidP="00D40D9D">
      <w:pPr>
        <w:jc w:val="right"/>
        <w:rPr>
          <w:rFonts w:ascii="Times New Roman" w:hAnsi="Times New Roman" w:cs="Times New Roman"/>
          <w:b/>
          <w:bCs/>
          <w:sz w:val="28"/>
          <w:szCs w:val="28"/>
        </w:rPr>
      </w:pPr>
    </w:p>
    <w:p w14:paraId="210CB296" w14:textId="77777777" w:rsidR="0082251D" w:rsidRDefault="0082251D" w:rsidP="00D40D9D">
      <w:pPr>
        <w:jc w:val="right"/>
        <w:rPr>
          <w:rFonts w:ascii="Times New Roman" w:hAnsi="Times New Roman" w:cs="Times New Roman"/>
          <w:b/>
          <w:bCs/>
          <w:sz w:val="28"/>
          <w:szCs w:val="28"/>
        </w:rPr>
      </w:pPr>
    </w:p>
    <w:p w14:paraId="545EA4D8" w14:textId="77777777" w:rsidR="0082251D" w:rsidRDefault="0082251D" w:rsidP="00D40D9D">
      <w:pPr>
        <w:jc w:val="right"/>
        <w:rPr>
          <w:rFonts w:ascii="Times New Roman" w:hAnsi="Times New Roman" w:cs="Times New Roman"/>
          <w:b/>
          <w:bCs/>
          <w:sz w:val="28"/>
          <w:szCs w:val="28"/>
        </w:rPr>
      </w:pPr>
    </w:p>
    <w:p w14:paraId="2D3B21B7" w14:textId="77777777" w:rsidR="0082251D" w:rsidRDefault="0082251D" w:rsidP="00D40D9D">
      <w:pPr>
        <w:jc w:val="right"/>
        <w:rPr>
          <w:rFonts w:ascii="Times New Roman" w:hAnsi="Times New Roman" w:cs="Times New Roman"/>
          <w:b/>
          <w:bCs/>
          <w:sz w:val="28"/>
          <w:szCs w:val="28"/>
        </w:rPr>
      </w:pPr>
    </w:p>
    <w:p w14:paraId="384DE77C" w14:textId="77777777" w:rsidR="0082251D" w:rsidRDefault="0082251D" w:rsidP="00D40D9D">
      <w:pPr>
        <w:jc w:val="right"/>
        <w:rPr>
          <w:rFonts w:ascii="Times New Roman" w:hAnsi="Times New Roman" w:cs="Times New Roman"/>
          <w:b/>
          <w:bCs/>
          <w:sz w:val="28"/>
          <w:szCs w:val="28"/>
        </w:rPr>
      </w:pPr>
    </w:p>
    <w:p w14:paraId="12EE9BCE" w14:textId="77777777" w:rsidR="0094493E" w:rsidRDefault="0094493E" w:rsidP="00D40D9D">
      <w:pPr>
        <w:jc w:val="right"/>
        <w:rPr>
          <w:rFonts w:ascii="Times New Roman" w:hAnsi="Times New Roman" w:cs="Times New Roman"/>
          <w:b/>
          <w:bCs/>
          <w:sz w:val="28"/>
          <w:szCs w:val="28"/>
        </w:rPr>
      </w:pPr>
    </w:p>
    <w:p w14:paraId="09B0CFA5" w14:textId="77777777" w:rsidR="009F302A" w:rsidRDefault="009F302A" w:rsidP="00D40D9D">
      <w:pPr>
        <w:jc w:val="right"/>
        <w:rPr>
          <w:rFonts w:ascii="Times New Roman" w:hAnsi="Times New Roman" w:cs="Times New Roman"/>
          <w:b/>
          <w:bCs/>
          <w:sz w:val="28"/>
          <w:szCs w:val="28"/>
        </w:rPr>
      </w:pPr>
    </w:p>
    <w:p w14:paraId="51D3B345" w14:textId="5503EED7" w:rsidR="00D40D9D" w:rsidRPr="00D40D9D" w:rsidRDefault="00D40D9D" w:rsidP="00D40D9D">
      <w:pPr>
        <w:jc w:val="right"/>
        <w:rPr>
          <w:rFonts w:ascii="Times New Roman" w:hAnsi="Times New Roman" w:cs="Times New Roman"/>
          <w:b/>
          <w:bCs/>
          <w:sz w:val="28"/>
          <w:szCs w:val="28"/>
        </w:rPr>
      </w:pPr>
      <w:r w:rsidRPr="00D40D9D">
        <w:rPr>
          <w:rFonts w:ascii="Times New Roman" w:hAnsi="Times New Roman" w:cs="Times New Roman"/>
          <w:b/>
          <w:bCs/>
          <w:sz w:val="28"/>
          <w:szCs w:val="28"/>
        </w:rPr>
        <w:t>ДОДАТОК А</w:t>
      </w:r>
    </w:p>
    <w:p w14:paraId="41914385" w14:textId="77777777" w:rsidR="00D40D9D" w:rsidRPr="00D40D9D" w:rsidRDefault="00D40D9D" w:rsidP="00D40D9D">
      <w:pPr>
        <w:jc w:val="center"/>
        <w:rPr>
          <w:rFonts w:ascii="Times New Roman" w:hAnsi="Times New Roman" w:cs="Times New Roman"/>
          <w:b/>
          <w:bCs/>
          <w:sz w:val="28"/>
          <w:szCs w:val="28"/>
        </w:rPr>
      </w:pPr>
      <w:r w:rsidRPr="00D40D9D">
        <w:rPr>
          <w:rFonts w:ascii="Times New Roman" w:hAnsi="Times New Roman" w:cs="Times New Roman"/>
          <w:b/>
          <w:bCs/>
          <w:sz w:val="28"/>
          <w:szCs w:val="28"/>
        </w:rPr>
        <w:t>Анкета загальних відомостей учасника дослідження</w:t>
      </w:r>
    </w:p>
    <w:p w14:paraId="7CD81CE7" w14:textId="77777777" w:rsidR="00D40D9D" w:rsidRPr="00D40D9D" w:rsidRDefault="00D40D9D" w:rsidP="00D40D9D">
      <w:pPr>
        <w:jc w:val="center"/>
        <w:rPr>
          <w:rFonts w:ascii="Times New Roman" w:hAnsi="Times New Roman" w:cs="Times New Roman"/>
          <w:sz w:val="28"/>
          <w:szCs w:val="28"/>
        </w:rPr>
      </w:pPr>
      <w:r w:rsidRPr="00D40D9D">
        <w:rPr>
          <w:rFonts w:ascii="Times New Roman" w:hAnsi="Times New Roman" w:cs="Times New Roman"/>
          <w:sz w:val="28"/>
          <w:szCs w:val="28"/>
        </w:rPr>
        <w:t>Шановний учаснику!</w:t>
      </w:r>
    </w:p>
    <w:p w14:paraId="09D9D716" w14:textId="77777777" w:rsidR="00D40D9D" w:rsidRPr="00D40D9D" w:rsidRDefault="00D40D9D" w:rsidP="00D40D9D">
      <w:pPr>
        <w:jc w:val="both"/>
        <w:rPr>
          <w:rFonts w:ascii="Times New Roman" w:hAnsi="Times New Roman" w:cs="Times New Roman"/>
          <w:sz w:val="28"/>
          <w:szCs w:val="28"/>
        </w:rPr>
      </w:pPr>
      <w:r w:rsidRPr="00D40D9D">
        <w:rPr>
          <w:rFonts w:ascii="Times New Roman" w:hAnsi="Times New Roman" w:cs="Times New Roman"/>
          <w:sz w:val="28"/>
          <w:szCs w:val="28"/>
        </w:rPr>
        <w:t>Просимо заповнити анкету, обравши відповідний варіант. Дані використовуються виключно в узагальненому вигляді.</w:t>
      </w:r>
    </w:p>
    <w:p w14:paraId="051D2290"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1. Стать:</w:t>
      </w:r>
    </w:p>
    <w:p w14:paraId="49C3B14C"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Хлопець</w:t>
      </w:r>
    </w:p>
    <w:p w14:paraId="73759948"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Дівчина</w:t>
      </w:r>
    </w:p>
    <w:p w14:paraId="018655D9"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2. Вік:</w:t>
      </w:r>
    </w:p>
    <w:p w14:paraId="19980E85"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13 років</w:t>
      </w:r>
    </w:p>
    <w:p w14:paraId="7971CFFE"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14 років</w:t>
      </w:r>
    </w:p>
    <w:p w14:paraId="1E453A26"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15 років</w:t>
      </w:r>
    </w:p>
    <w:p w14:paraId="60D49134"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16 років</w:t>
      </w:r>
    </w:p>
    <w:p w14:paraId="55D36A15"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3. Клас:</w:t>
      </w:r>
    </w:p>
    <w:p w14:paraId="2A997A93"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8</w:t>
      </w:r>
    </w:p>
    <w:p w14:paraId="5D00362A"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9</w:t>
      </w:r>
    </w:p>
    <w:p w14:paraId="6C2ABE26"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10</w:t>
      </w:r>
    </w:p>
    <w:p w14:paraId="3ECDB04A"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lastRenderedPageBreak/>
        <w:t>☐</w:t>
      </w:r>
      <w:r w:rsidRPr="00D40D9D">
        <w:rPr>
          <w:rFonts w:ascii="Times New Roman" w:hAnsi="Times New Roman" w:cs="Times New Roman"/>
          <w:sz w:val="28"/>
          <w:szCs w:val="28"/>
        </w:rPr>
        <w:t xml:space="preserve"> 11</w:t>
      </w:r>
    </w:p>
    <w:p w14:paraId="73F0E3B7"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4. Ви є учасником програми «Цифрова фінансова грамотність 9.0»:</w:t>
      </w:r>
    </w:p>
    <w:p w14:paraId="7B5CE5B4"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Так, експериментальна група</w:t>
      </w:r>
    </w:p>
    <w:p w14:paraId="35E51EE8"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Ні, контрольна група</w:t>
      </w:r>
    </w:p>
    <w:p w14:paraId="31DF6F24" w14:textId="77777777" w:rsidR="00D40D9D" w:rsidRPr="00D40D9D" w:rsidRDefault="00D40D9D" w:rsidP="00D40D9D">
      <w:pPr>
        <w:rPr>
          <w:rFonts w:ascii="Times New Roman" w:hAnsi="Times New Roman" w:cs="Times New Roman"/>
          <w:b/>
          <w:bCs/>
          <w:sz w:val="28"/>
          <w:szCs w:val="28"/>
        </w:rPr>
      </w:pPr>
      <w:r w:rsidRPr="00D40D9D">
        <w:rPr>
          <w:rFonts w:ascii="Times New Roman" w:hAnsi="Times New Roman" w:cs="Times New Roman"/>
          <w:b/>
          <w:bCs/>
          <w:sz w:val="28"/>
          <w:szCs w:val="28"/>
        </w:rPr>
        <w:t>Економічний досвід і цифрові практики</w:t>
      </w:r>
    </w:p>
    <w:p w14:paraId="63B78F25"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5. Чи маєте Ви банківську картку?</w:t>
      </w:r>
    </w:p>
    <w:p w14:paraId="13FB5AD5"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Так</w:t>
      </w:r>
    </w:p>
    <w:p w14:paraId="2CD84F6F"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Ні</w:t>
      </w:r>
    </w:p>
    <w:p w14:paraId="016C15B1"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6. Чи користуєтеся онлайн-банкінгом?</w:t>
      </w:r>
    </w:p>
    <w:p w14:paraId="2A88DBE7"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Так, регулярно</w:t>
      </w:r>
    </w:p>
    <w:p w14:paraId="5F68F406"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Рідко</w:t>
      </w:r>
    </w:p>
    <w:p w14:paraId="58667DFB"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Ніколи</w:t>
      </w:r>
    </w:p>
    <w:p w14:paraId="6EFBE8A3"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7. Як часто Ви здійснюєте онлайн-покупки?</w:t>
      </w:r>
    </w:p>
    <w:p w14:paraId="5118A8FA"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Щотижня</w:t>
      </w:r>
    </w:p>
    <w:p w14:paraId="3A177116"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Щомісяця</w:t>
      </w:r>
    </w:p>
    <w:p w14:paraId="305A32E8"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Рідше</w:t>
      </w:r>
    </w:p>
    <w:p w14:paraId="0F5FC6ED"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Ніколи</w:t>
      </w:r>
    </w:p>
    <w:p w14:paraId="685F2100"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8. Чи ведете Ви особистий бюджет?</w:t>
      </w:r>
    </w:p>
    <w:p w14:paraId="2481F1F7"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Так</w:t>
      </w:r>
    </w:p>
    <w:p w14:paraId="282C58F7"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Частково</w:t>
      </w:r>
    </w:p>
    <w:p w14:paraId="485DB31A"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Ні</w:t>
      </w:r>
    </w:p>
    <w:p w14:paraId="4DACCF33"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9. Скільки часу Ви проводите в інтернеті щодня?</w:t>
      </w:r>
    </w:p>
    <w:p w14:paraId="7995C0CC" w14:textId="77777777" w:rsidR="00D40D9D" w:rsidRPr="00D40D9D" w:rsidRDefault="00D40D9D" w:rsidP="00D40D9D">
      <w:pPr>
        <w:rPr>
          <w:rFonts w:ascii="Times New Roman" w:hAnsi="Times New Roman" w:cs="Times New Roman"/>
          <w:sz w:val="28"/>
          <w:szCs w:val="28"/>
        </w:rPr>
      </w:pPr>
    </w:p>
    <w:p w14:paraId="01125A2F"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До 2 годин</w:t>
      </w:r>
    </w:p>
    <w:p w14:paraId="381A6B28"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2–4 години</w:t>
      </w:r>
    </w:p>
    <w:p w14:paraId="688DAC34"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4–6 годин</w:t>
      </w:r>
    </w:p>
    <w:p w14:paraId="1E1447EB"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lastRenderedPageBreak/>
        <w:t>☐</w:t>
      </w:r>
      <w:r w:rsidRPr="00D40D9D">
        <w:rPr>
          <w:rFonts w:ascii="Times New Roman" w:hAnsi="Times New Roman" w:cs="Times New Roman"/>
          <w:sz w:val="28"/>
          <w:szCs w:val="28"/>
        </w:rPr>
        <w:t xml:space="preserve"> Понад 6 годин</w:t>
      </w:r>
    </w:p>
    <w:p w14:paraId="0B17D3F9"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10. Якими соцмережами користуєтесь найчастіше?</w:t>
      </w:r>
    </w:p>
    <w:p w14:paraId="2C2BA384"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(можна обрати декілька)</w:t>
      </w:r>
    </w:p>
    <w:p w14:paraId="212CD14D"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Instagram</w:t>
      </w:r>
    </w:p>
    <w:p w14:paraId="4F66425A"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TikTok</w:t>
      </w:r>
    </w:p>
    <w:p w14:paraId="210C4632"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Facebook</w:t>
      </w:r>
    </w:p>
    <w:p w14:paraId="6EEDBB49"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Telegram</w:t>
      </w:r>
    </w:p>
    <w:p w14:paraId="3136D888"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YouTube</w:t>
      </w:r>
    </w:p>
    <w:p w14:paraId="201D9A5F" w14:textId="77777777" w:rsidR="00D40D9D" w:rsidRPr="00D40D9D" w:rsidRDefault="00D40D9D" w:rsidP="00D40D9D">
      <w:pPr>
        <w:rPr>
          <w:rFonts w:ascii="Times New Roman" w:hAnsi="Times New Roman" w:cs="Times New Roman"/>
          <w:sz w:val="28"/>
          <w:szCs w:val="28"/>
        </w:rPr>
      </w:pPr>
      <w:r w:rsidRPr="00D40D9D">
        <w:rPr>
          <w:rFonts w:ascii="Segoe UI Symbol" w:hAnsi="Segoe UI Symbol" w:cs="Segoe UI Symbol"/>
          <w:sz w:val="28"/>
          <w:szCs w:val="28"/>
        </w:rPr>
        <w:t>☐</w:t>
      </w:r>
      <w:r w:rsidRPr="00D40D9D">
        <w:rPr>
          <w:rFonts w:ascii="Times New Roman" w:hAnsi="Times New Roman" w:cs="Times New Roman"/>
          <w:sz w:val="28"/>
          <w:szCs w:val="28"/>
        </w:rPr>
        <w:t xml:space="preserve"> Інше (вкажіть) _______________________</w:t>
      </w:r>
    </w:p>
    <w:p w14:paraId="2AB7F47F"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Код респондента (заповнює дослідник): ___________</w:t>
      </w:r>
    </w:p>
    <w:p w14:paraId="6E2B78A3" w14:textId="77777777" w:rsidR="00D40D9D" w:rsidRPr="00D40D9D" w:rsidRDefault="00D40D9D" w:rsidP="00D40D9D">
      <w:pPr>
        <w:rPr>
          <w:rFonts w:ascii="Times New Roman" w:hAnsi="Times New Roman" w:cs="Times New Roman"/>
          <w:b/>
          <w:bCs/>
          <w:sz w:val="28"/>
          <w:szCs w:val="28"/>
        </w:rPr>
      </w:pPr>
    </w:p>
    <w:p w14:paraId="14BFF084" w14:textId="77777777" w:rsidR="00D40D9D" w:rsidRPr="00D40D9D" w:rsidRDefault="00D40D9D" w:rsidP="00D40D9D">
      <w:pPr>
        <w:jc w:val="center"/>
        <w:rPr>
          <w:rFonts w:ascii="Times New Roman" w:hAnsi="Times New Roman" w:cs="Times New Roman"/>
          <w:b/>
          <w:bCs/>
          <w:sz w:val="28"/>
          <w:szCs w:val="28"/>
        </w:rPr>
      </w:pPr>
      <w:r w:rsidRPr="00D40D9D">
        <w:rPr>
          <w:rFonts w:ascii="Times New Roman" w:hAnsi="Times New Roman" w:cs="Times New Roman"/>
          <w:b/>
          <w:bCs/>
          <w:sz w:val="28"/>
          <w:szCs w:val="28"/>
        </w:rPr>
        <w:t>Адаптований опитувальник економічних установок (MAS)</w:t>
      </w:r>
    </w:p>
    <w:p w14:paraId="227AAFA1"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i/>
          <w:iCs/>
          <w:sz w:val="28"/>
          <w:szCs w:val="28"/>
        </w:rPr>
        <w:t>( адаптований</w:t>
      </w:r>
      <w:r w:rsidRPr="00D40D9D">
        <w:t xml:space="preserve"> </w:t>
      </w:r>
      <w:r w:rsidRPr="00D40D9D">
        <w:rPr>
          <w:rFonts w:ascii="Times New Roman" w:hAnsi="Times New Roman" w:cs="Times New Roman"/>
          <w:i/>
          <w:iCs/>
          <w:sz w:val="28"/>
          <w:szCs w:val="28"/>
        </w:rPr>
        <w:t>фрагмент шкали MAS (Yamauchi &amp; Templer, 1982) для учнів 8–11 класів у межах дослідження економічної соціалізації молоді відповідно до завдань даного дослідження.)</w:t>
      </w:r>
    </w:p>
    <w:p w14:paraId="57B06564" w14:textId="77777777" w:rsidR="00D40D9D" w:rsidRPr="00D40D9D" w:rsidRDefault="00D40D9D" w:rsidP="00D40D9D">
      <w:pPr>
        <w:jc w:val="center"/>
        <w:rPr>
          <w:rFonts w:ascii="Times New Roman" w:hAnsi="Times New Roman" w:cs="Times New Roman"/>
          <w:b/>
          <w:bCs/>
          <w:sz w:val="28"/>
          <w:szCs w:val="28"/>
        </w:rPr>
      </w:pPr>
      <w:r w:rsidRPr="00D40D9D">
        <w:rPr>
          <w:rFonts w:ascii="Times New Roman" w:hAnsi="Times New Roman" w:cs="Times New Roman"/>
          <w:b/>
          <w:bCs/>
          <w:sz w:val="28"/>
          <w:szCs w:val="28"/>
        </w:rPr>
        <w:t>Інструкція</w:t>
      </w:r>
    </w:p>
    <w:p w14:paraId="252E861F"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Перед вами наведені твердження, які описують ставлення до грошей, фінансової поведінки та особистих економічних рішень.</w:t>
      </w:r>
      <w:r w:rsidRPr="00D40D9D">
        <w:rPr>
          <w:rFonts w:ascii="Times New Roman" w:hAnsi="Times New Roman" w:cs="Times New Roman"/>
          <w:sz w:val="28"/>
          <w:szCs w:val="28"/>
        </w:rPr>
        <w:br/>
        <w:t>Будь ласка, оцініть кожне твердження за п’ятибальною шкалою:</w:t>
      </w:r>
    </w:p>
    <w:p w14:paraId="04DC101C"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b/>
          <w:bCs/>
          <w:sz w:val="28"/>
          <w:szCs w:val="28"/>
        </w:rPr>
        <w:t>1 — повністю не згоден(на)</w:t>
      </w:r>
      <w:r w:rsidRPr="00D40D9D">
        <w:rPr>
          <w:rFonts w:ascii="Times New Roman" w:hAnsi="Times New Roman" w:cs="Times New Roman"/>
          <w:sz w:val="28"/>
          <w:szCs w:val="28"/>
        </w:rPr>
        <w:br/>
      </w:r>
      <w:r w:rsidRPr="00D40D9D">
        <w:rPr>
          <w:rFonts w:ascii="Times New Roman" w:hAnsi="Times New Roman" w:cs="Times New Roman"/>
          <w:b/>
          <w:bCs/>
          <w:sz w:val="28"/>
          <w:szCs w:val="28"/>
        </w:rPr>
        <w:t>2 — скоріше не згоден(на)</w:t>
      </w:r>
      <w:r w:rsidRPr="00D40D9D">
        <w:rPr>
          <w:rFonts w:ascii="Times New Roman" w:hAnsi="Times New Roman" w:cs="Times New Roman"/>
          <w:sz w:val="28"/>
          <w:szCs w:val="28"/>
        </w:rPr>
        <w:br/>
      </w:r>
      <w:r w:rsidRPr="00D40D9D">
        <w:rPr>
          <w:rFonts w:ascii="Times New Roman" w:hAnsi="Times New Roman" w:cs="Times New Roman"/>
          <w:b/>
          <w:bCs/>
          <w:sz w:val="28"/>
          <w:szCs w:val="28"/>
        </w:rPr>
        <w:t>3 — важко відповісти / частково згоден(на)</w:t>
      </w:r>
      <w:r w:rsidRPr="00D40D9D">
        <w:rPr>
          <w:rFonts w:ascii="Times New Roman" w:hAnsi="Times New Roman" w:cs="Times New Roman"/>
          <w:sz w:val="28"/>
          <w:szCs w:val="28"/>
        </w:rPr>
        <w:br/>
      </w:r>
      <w:r w:rsidRPr="00D40D9D">
        <w:rPr>
          <w:rFonts w:ascii="Times New Roman" w:hAnsi="Times New Roman" w:cs="Times New Roman"/>
          <w:b/>
          <w:bCs/>
          <w:sz w:val="28"/>
          <w:szCs w:val="28"/>
        </w:rPr>
        <w:t>4 — скоріше згоден(на)</w:t>
      </w:r>
      <w:r w:rsidRPr="00D40D9D">
        <w:rPr>
          <w:rFonts w:ascii="Times New Roman" w:hAnsi="Times New Roman" w:cs="Times New Roman"/>
          <w:sz w:val="28"/>
          <w:szCs w:val="28"/>
        </w:rPr>
        <w:br/>
      </w:r>
      <w:r w:rsidRPr="00D40D9D">
        <w:rPr>
          <w:rFonts w:ascii="Times New Roman" w:hAnsi="Times New Roman" w:cs="Times New Roman"/>
          <w:b/>
          <w:bCs/>
          <w:sz w:val="28"/>
          <w:szCs w:val="28"/>
        </w:rPr>
        <w:t>5 — повністю згоден(на)</w:t>
      </w:r>
    </w:p>
    <w:p w14:paraId="0962A22B" w14:textId="77777777" w:rsidR="00D40D9D" w:rsidRPr="00D40D9D" w:rsidRDefault="00D40D9D" w:rsidP="00D40D9D">
      <w:pPr>
        <w:rPr>
          <w:rFonts w:ascii="Times New Roman" w:hAnsi="Times New Roman" w:cs="Times New Roman"/>
          <w:b/>
          <w:bCs/>
          <w:sz w:val="28"/>
          <w:szCs w:val="28"/>
        </w:rPr>
      </w:pPr>
      <w:r w:rsidRPr="00D40D9D">
        <w:rPr>
          <w:rFonts w:ascii="Times New Roman" w:hAnsi="Times New Roman" w:cs="Times New Roman"/>
          <w:sz w:val="28"/>
          <w:szCs w:val="28"/>
        </w:rPr>
        <w:t>В анкеті немає «правильних» або «неправильних» відповідей — важливо лише ваше особисте бачення.</w:t>
      </w:r>
    </w:p>
    <w:p w14:paraId="27F4149A" w14:textId="77777777" w:rsidR="00D40D9D" w:rsidRPr="00D40D9D" w:rsidRDefault="00D40D9D" w:rsidP="00D40D9D">
      <w:pPr>
        <w:jc w:val="center"/>
        <w:rPr>
          <w:rFonts w:ascii="Times New Roman" w:hAnsi="Times New Roman" w:cs="Times New Roman"/>
          <w:b/>
          <w:bCs/>
          <w:sz w:val="28"/>
          <w:szCs w:val="28"/>
        </w:rPr>
      </w:pPr>
      <w:r w:rsidRPr="00D40D9D">
        <w:rPr>
          <w:rFonts w:ascii="Times New Roman" w:hAnsi="Times New Roman" w:cs="Times New Roman"/>
          <w:b/>
          <w:bCs/>
          <w:sz w:val="28"/>
          <w:szCs w:val="28"/>
        </w:rPr>
        <w:t>Опитувальник</w:t>
      </w:r>
    </w:p>
    <w:p w14:paraId="59C72EA3"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вмію контролювати свої витрати та доходи.</w:t>
      </w:r>
    </w:p>
    <w:p w14:paraId="4955031F"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Уміння планувати бюджет є важливою навичкою для молодої людини.</w:t>
      </w:r>
    </w:p>
    <w:p w14:paraId="5D65A948"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зазвичай замислююсь перед тим, як зробити покупку.</w:t>
      </w:r>
    </w:p>
    <w:p w14:paraId="201C1403"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lastRenderedPageBreak/>
        <w:t>Мені важко відкладати гроші на майбутні потреби.</w:t>
      </w:r>
    </w:p>
    <w:p w14:paraId="70387D4C"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вважаю, що цифрові платежі роблять фінансове життя зручнішим.</w:t>
      </w:r>
    </w:p>
    <w:p w14:paraId="422BAE04"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Часто витрачаю гроші імпульсивно, не плануючи.</w:t>
      </w:r>
    </w:p>
    <w:p w14:paraId="20BFAE64"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цікавлюся фінансовими темами (заощадження, інвестиції, бюджетування).</w:t>
      </w:r>
    </w:p>
    <w:p w14:paraId="7491EB1F"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Для мене важливо мати фінансову незалежність.</w:t>
      </w:r>
    </w:p>
    <w:p w14:paraId="1CF5F854"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впевнений(а), що вмію відповідально розпоряджатися грошима.</w:t>
      </w:r>
    </w:p>
    <w:p w14:paraId="23446FEE"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Реклама та блогери впливають на мої фінансові рішення.</w:t>
      </w:r>
    </w:p>
    <w:p w14:paraId="1386C6E5"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маю звичку аналізувати свої витрати наприкінці місяця.</w:t>
      </w:r>
    </w:p>
    <w:p w14:paraId="3488F2F8"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відчуваю стрес, коли потрібно приймати фінансові рішення.</w:t>
      </w:r>
    </w:p>
    <w:p w14:paraId="04DDDB48"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Використання цифрових банківських застосунків допомагає мені краще управляти фінансами.</w:t>
      </w:r>
    </w:p>
    <w:p w14:paraId="4E31FBB3"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схильний(на) ризикувати у фінансових рішеннях.</w:t>
      </w:r>
    </w:p>
    <w:p w14:paraId="6E91D1C0" w14:textId="77777777" w:rsidR="00D40D9D" w:rsidRPr="00D40D9D" w:rsidRDefault="00D40D9D" w:rsidP="003C5744">
      <w:pPr>
        <w:numPr>
          <w:ilvl w:val="0"/>
          <w:numId w:val="42"/>
        </w:numPr>
        <w:rPr>
          <w:rFonts w:ascii="Times New Roman" w:hAnsi="Times New Roman" w:cs="Times New Roman"/>
          <w:sz w:val="28"/>
          <w:szCs w:val="28"/>
        </w:rPr>
      </w:pPr>
      <w:r w:rsidRPr="00D40D9D">
        <w:rPr>
          <w:rFonts w:ascii="Times New Roman" w:hAnsi="Times New Roman" w:cs="Times New Roman"/>
          <w:sz w:val="28"/>
          <w:szCs w:val="28"/>
        </w:rPr>
        <w:t>Я впевнений(а), що фінансова грамотність є важливою для підлітків.</w:t>
      </w:r>
    </w:p>
    <w:p w14:paraId="6B2896C7" w14:textId="77777777" w:rsidR="00D40D9D" w:rsidRPr="00D40D9D" w:rsidRDefault="00D40D9D" w:rsidP="00D40D9D">
      <w:pPr>
        <w:spacing w:before="100" w:beforeAutospacing="1" w:after="100" w:afterAutospacing="1" w:line="240" w:lineRule="auto"/>
        <w:ind w:left="360"/>
        <w:jc w:val="center"/>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Бланк відповідей</w:t>
      </w:r>
    </w:p>
    <w:tbl>
      <w:tblPr>
        <w:tblStyle w:val="ae"/>
        <w:tblW w:w="0" w:type="auto"/>
        <w:tblLook w:val="04A0" w:firstRow="1" w:lastRow="0" w:firstColumn="1" w:lastColumn="0" w:noHBand="0" w:noVBand="1"/>
      </w:tblPr>
      <w:tblGrid>
        <w:gridCol w:w="498"/>
        <w:gridCol w:w="1765"/>
        <w:gridCol w:w="2127"/>
        <w:gridCol w:w="1701"/>
        <w:gridCol w:w="1559"/>
        <w:gridCol w:w="1559"/>
      </w:tblGrid>
      <w:tr w:rsidR="00D40D9D" w:rsidRPr="00D40D9D" w14:paraId="45F52F65" w14:textId="77777777" w:rsidTr="003E48CE">
        <w:tc>
          <w:tcPr>
            <w:tcW w:w="0" w:type="auto"/>
            <w:hideMark/>
          </w:tcPr>
          <w:p w14:paraId="0F2D3D04"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w:t>
            </w:r>
          </w:p>
        </w:tc>
        <w:tc>
          <w:tcPr>
            <w:tcW w:w="1765" w:type="dxa"/>
            <w:hideMark/>
          </w:tcPr>
          <w:p w14:paraId="558A8B82"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1</w:t>
            </w:r>
          </w:p>
        </w:tc>
        <w:tc>
          <w:tcPr>
            <w:tcW w:w="2127" w:type="dxa"/>
            <w:hideMark/>
          </w:tcPr>
          <w:p w14:paraId="3F16D7E3"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2</w:t>
            </w:r>
          </w:p>
        </w:tc>
        <w:tc>
          <w:tcPr>
            <w:tcW w:w="1701" w:type="dxa"/>
            <w:hideMark/>
          </w:tcPr>
          <w:p w14:paraId="6A64FB40"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3</w:t>
            </w:r>
          </w:p>
        </w:tc>
        <w:tc>
          <w:tcPr>
            <w:tcW w:w="1559" w:type="dxa"/>
            <w:hideMark/>
          </w:tcPr>
          <w:p w14:paraId="3F07B3A5"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4</w:t>
            </w:r>
          </w:p>
        </w:tc>
        <w:tc>
          <w:tcPr>
            <w:tcW w:w="1559" w:type="dxa"/>
            <w:hideMark/>
          </w:tcPr>
          <w:p w14:paraId="2583A246"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5</w:t>
            </w:r>
          </w:p>
        </w:tc>
      </w:tr>
      <w:tr w:rsidR="00D40D9D" w:rsidRPr="00D40D9D" w14:paraId="1C39B6FE" w14:textId="77777777" w:rsidTr="003E48CE">
        <w:tc>
          <w:tcPr>
            <w:tcW w:w="0" w:type="auto"/>
            <w:hideMark/>
          </w:tcPr>
          <w:p w14:paraId="6A2818F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w:t>
            </w:r>
          </w:p>
        </w:tc>
        <w:tc>
          <w:tcPr>
            <w:tcW w:w="1765" w:type="dxa"/>
            <w:hideMark/>
          </w:tcPr>
          <w:p w14:paraId="1F52D5C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47E044E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01BF42C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172B53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489F242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1A1C0ED2" w14:textId="77777777" w:rsidTr="003E48CE">
        <w:tc>
          <w:tcPr>
            <w:tcW w:w="0" w:type="auto"/>
            <w:hideMark/>
          </w:tcPr>
          <w:p w14:paraId="6D2E002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2</w:t>
            </w:r>
          </w:p>
        </w:tc>
        <w:tc>
          <w:tcPr>
            <w:tcW w:w="1765" w:type="dxa"/>
            <w:hideMark/>
          </w:tcPr>
          <w:p w14:paraId="18C95FE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00717C3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1CB7D6A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53B36C43"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54D1B4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17642F23" w14:textId="77777777" w:rsidTr="003E48CE">
        <w:tc>
          <w:tcPr>
            <w:tcW w:w="0" w:type="auto"/>
            <w:hideMark/>
          </w:tcPr>
          <w:p w14:paraId="41713F3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w:t>
            </w:r>
          </w:p>
        </w:tc>
        <w:tc>
          <w:tcPr>
            <w:tcW w:w="1765" w:type="dxa"/>
            <w:hideMark/>
          </w:tcPr>
          <w:p w14:paraId="3093124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1530D37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0D2DFD8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3864412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7924E4A3"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49B02A46" w14:textId="77777777" w:rsidTr="003E48CE">
        <w:tc>
          <w:tcPr>
            <w:tcW w:w="0" w:type="auto"/>
            <w:hideMark/>
          </w:tcPr>
          <w:p w14:paraId="7971172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4</w:t>
            </w:r>
          </w:p>
        </w:tc>
        <w:tc>
          <w:tcPr>
            <w:tcW w:w="1765" w:type="dxa"/>
            <w:hideMark/>
          </w:tcPr>
          <w:p w14:paraId="0292DB7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56F9134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2C648DF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8A7160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D05919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29DE72A4" w14:textId="77777777" w:rsidTr="003E48CE">
        <w:tc>
          <w:tcPr>
            <w:tcW w:w="0" w:type="auto"/>
            <w:hideMark/>
          </w:tcPr>
          <w:p w14:paraId="06528B0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5</w:t>
            </w:r>
          </w:p>
        </w:tc>
        <w:tc>
          <w:tcPr>
            <w:tcW w:w="1765" w:type="dxa"/>
            <w:hideMark/>
          </w:tcPr>
          <w:p w14:paraId="27AC965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230F3DD3"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1AC39B6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5D2E5AE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5662DDA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16BBF806" w14:textId="77777777" w:rsidTr="003E48CE">
        <w:tc>
          <w:tcPr>
            <w:tcW w:w="0" w:type="auto"/>
            <w:hideMark/>
          </w:tcPr>
          <w:p w14:paraId="55E0B3A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6</w:t>
            </w:r>
          </w:p>
        </w:tc>
        <w:tc>
          <w:tcPr>
            <w:tcW w:w="1765" w:type="dxa"/>
            <w:hideMark/>
          </w:tcPr>
          <w:p w14:paraId="2859D33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1909610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17DC97F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04BEEF0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BE54CB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6FCCD1BC" w14:textId="77777777" w:rsidTr="003E48CE">
        <w:tc>
          <w:tcPr>
            <w:tcW w:w="0" w:type="auto"/>
            <w:hideMark/>
          </w:tcPr>
          <w:p w14:paraId="4426A9D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7</w:t>
            </w:r>
          </w:p>
        </w:tc>
        <w:tc>
          <w:tcPr>
            <w:tcW w:w="1765" w:type="dxa"/>
            <w:hideMark/>
          </w:tcPr>
          <w:p w14:paraId="1A4F592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711C0D2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5C315EC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6D0E727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5E4A9F44"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7C5644BF" w14:textId="77777777" w:rsidTr="003E48CE">
        <w:tc>
          <w:tcPr>
            <w:tcW w:w="0" w:type="auto"/>
            <w:hideMark/>
          </w:tcPr>
          <w:p w14:paraId="1F9717E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8</w:t>
            </w:r>
          </w:p>
        </w:tc>
        <w:tc>
          <w:tcPr>
            <w:tcW w:w="1765" w:type="dxa"/>
            <w:hideMark/>
          </w:tcPr>
          <w:p w14:paraId="027DB80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2C0A226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1BD6FAA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159ACD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08493A82"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2E498205" w14:textId="77777777" w:rsidTr="003E48CE">
        <w:tc>
          <w:tcPr>
            <w:tcW w:w="0" w:type="auto"/>
            <w:hideMark/>
          </w:tcPr>
          <w:p w14:paraId="1498441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9</w:t>
            </w:r>
          </w:p>
        </w:tc>
        <w:tc>
          <w:tcPr>
            <w:tcW w:w="1765" w:type="dxa"/>
            <w:hideMark/>
          </w:tcPr>
          <w:p w14:paraId="3078944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1CDE0A1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0D34FB9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44A4289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68B6222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5113A975" w14:textId="77777777" w:rsidTr="003E48CE">
        <w:tc>
          <w:tcPr>
            <w:tcW w:w="0" w:type="auto"/>
            <w:hideMark/>
          </w:tcPr>
          <w:p w14:paraId="550DCEB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10</w:t>
            </w:r>
          </w:p>
        </w:tc>
        <w:tc>
          <w:tcPr>
            <w:tcW w:w="1765" w:type="dxa"/>
            <w:hideMark/>
          </w:tcPr>
          <w:p w14:paraId="0DBFEE3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1723770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4698F08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744F2C7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1C6B07B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73362368" w14:textId="77777777" w:rsidTr="003E48CE">
        <w:tc>
          <w:tcPr>
            <w:tcW w:w="0" w:type="auto"/>
            <w:hideMark/>
          </w:tcPr>
          <w:p w14:paraId="7A58CD42"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11</w:t>
            </w:r>
          </w:p>
        </w:tc>
        <w:tc>
          <w:tcPr>
            <w:tcW w:w="1765" w:type="dxa"/>
            <w:hideMark/>
          </w:tcPr>
          <w:p w14:paraId="3BC7626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6B17B66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07BD803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0BEC559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049C174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53F1E952" w14:textId="77777777" w:rsidTr="003E48CE">
        <w:tc>
          <w:tcPr>
            <w:tcW w:w="0" w:type="auto"/>
            <w:hideMark/>
          </w:tcPr>
          <w:p w14:paraId="7EF94F74"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12</w:t>
            </w:r>
          </w:p>
        </w:tc>
        <w:tc>
          <w:tcPr>
            <w:tcW w:w="1765" w:type="dxa"/>
            <w:hideMark/>
          </w:tcPr>
          <w:p w14:paraId="3D6A0CF4"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287FB134"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45BDD31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1E57B98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6743A6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51BEFA8A" w14:textId="77777777" w:rsidTr="003E48CE">
        <w:tc>
          <w:tcPr>
            <w:tcW w:w="0" w:type="auto"/>
            <w:hideMark/>
          </w:tcPr>
          <w:p w14:paraId="0290CF73"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13</w:t>
            </w:r>
          </w:p>
        </w:tc>
        <w:tc>
          <w:tcPr>
            <w:tcW w:w="1765" w:type="dxa"/>
            <w:hideMark/>
          </w:tcPr>
          <w:p w14:paraId="08732E6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45C7945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1492883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547F8C0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3C2AD1C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0E6E5B3C" w14:textId="77777777" w:rsidTr="003E48CE">
        <w:tc>
          <w:tcPr>
            <w:tcW w:w="0" w:type="auto"/>
            <w:hideMark/>
          </w:tcPr>
          <w:p w14:paraId="269E56E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14</w:t>
            </w:r>
          </w:p>
        </w:tc>
        <w:tc>
          <w:tcPr>
            <w:tcW w:w="1765" w:type="dxa"/>
            <w:hideMark/>
          </w:tcPr>
          <w:p w14:paraId="23789C6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651610D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1A91AD2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61AC73D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2FE5655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362F95C0" w14:textId="77777777" w:rsidTr="003E48CE">
        <w:tc>
          <w:tcPr>
            <w:tcW w:w="0" w:type="auto"/>
            <w:hideMark/>
          </w:tcPr>
          <w:p w14:paraId="3AAEB3F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15</w:t>
            </w:r>
          </w:p>
        </w:tc>
        <w:tc>
          <w:tcPr>
            <w:tcW w:w="1765" w:type="dxa"/>
            <w:hideMark/>
          </w:tcPr>
          <w:p w14:paraId="5B3BA44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127" w:type="dxa"/>
            <w:hideMark/>
          </w:tcPr>
          <w:p w14:paraId="1A1B5BC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701" w:type="dxa"/>
            <w:hideMark/>
          </w:tcPr>
          <w:p w14:paraId="269C4BB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55117954"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559" w:type="dxa"/>
            <w:hideMark/>
          </w:tcPr>
          <w:p w14:paraId="1A68812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bl>
    <w:p w14:paraId="5A90C5C2" w14:textId="77777777" w:rsidR="00D40D9D" w:rsidRPr="00D40D9D" w:rsidRDefault="00D40D9D" w:rsidP="00D40D9D">
      <w:pPr>
        <w:jc w:val="right"/>
        <w:rPr>
          <w:rFonts w:ascii="Times New Roman" w:hAnsi="Times New Roman" w:cs="Times New Roman"/>
          <w:b/>
          <w:bCs/>
          <w:sz w:val="28"/>
          <w:szCs w:val="28"/>
        </w:rPr>
      </w:pPr>
    </w:p>
    <w:p w14:paraId="7EFF899A" w14:textId="77777777" w:rsidR="00D40D9D" w:rsidRPr="00D40D9D" w:rsidRDefault="00D40D9D" w:rsidP="00D40D9D">
      <w:pPr>
        <w:jc w:val="right"/>
        <w:rPr>
          <w:rFonts w:ascii="Times New Roman" w:hAnsi="Times New Roman" w:cs="Times New Roman"/>
          <w:b/>
          <w:bCs/>
          <w:sz w:val="28"/>
          <w:szCs w:val="28"/>
        </w:rPr>
      </w:pPr>
    </w:p>
    <w:p w14:paraId="2C4EC8E4" w14:textId="77777777" w:rsidR="00D40D9D" w:rsidRPr="00D40D9D" w:rsidRDefault="00D40D9D" w:rsidP="00D40D9D">
      <w:pPr>
        <w:jc w:val="right"/>
        <w:rPr>
          <w:rFonts w:ascii="Times New Roman" w:hAnsi="Times New Roman" w:cs="Times New Roman"/>
          <w:b/>
          <w:bCs/>
          <w:sz w:val="28"/>
          <w:szCs w:val="28"/>
        </w:rPr>
      </w:pPr>
    </w:p>
    <w:p w14:paraId="657D94B0" w14:textId="77777777" w:rsidR="00D40D9D" w:rsidRPr="00D40D9D" w:rsidRDefault="00D40D9D" w:rsidP="00D40D9D">
      <w:pPr>
        <w:jc w:val="right"/>
        <w:rPr>
          <w:rFonts w:ascii="Times New Roman" w:hAnsi="Times New Roman" w:cs="Times New Roman"/>
          <w:b/>
          <w:bCs/>
          <w:sz w:val="28"/>
          <w:szCs w:val="28"/>
        </w:rPr>
      </w:pPr>
    </w:p>
    <w:p w14:paraId="1DBE172E" w14:textId="77777777" w:rsidR="00D40D9D" w:rsidRPr="00D40D9D" w:rsidRDefault="00D40D9D" w:rsidP="00D40D9D">
      <w:pPr>
        <w:jc w:val="right"/>
        <w:rPr>
          <w:rFonts w:ascii="Times New Roman" w:hAnsi="Times New Roman" w:cs="Times New Roman"/>
          <w:b/>
          <w:bCs/>
          <w:sz w:val="28"/>
          <w:szCs w:val="28"/>
        </w:rPr>
      </w:pPr>
    </w:p>
    <w:p w14:paraId="208C0120" w14:textId="77777777" w:rsidR="00D40D9D" w:rsidRPr="00D40D9D" w:rsidRDefault="00D40D9D" w:rsidP="00D40D9D">
      <w:pPr>
        <w:jc w:val="right"/>
        <w:rPr>
          <w:rFonts w:ascii="Times New Roman" w:hAnsi="Times New Roman" w:cs="Times New Roman"/>
          <w:b/>
          <w:bCs/>
          <w:sz w:val="28"/>
          <w:szCs w:val="28"/>
        </w:rPr>
      </w:pPr>
    </w:p>
    <w:p w14:paraId="3613F20E" w14:textId="77777777" w:rsidR="00D40D9D" w:rsidRPr="00D40D9D" w:rsidRDefault="00D40D9D" w:rsidP="00D40D9D">
      <w:pPr>
        <w:jc w:val="right"/>
        <w:rPr>
          <w:rFonts w:ascii="Times New Roman" w:hAnsi="Times New Roman" w:cs="Times New Roman"/>
          <w:b/>
          <w:bCs/>
          <w:sz w:val="28"/>
          <w:szCs w:val="28"/>
        </w:rPr>
      </w:pPr>
    </w:p>
    <w:p w14:paraId="3639DD3A" w14:textId="77777777" w:rsidR="00D40D9D" w:rsidRPr="00D40D9D" w:rsidRDefault="00D40D9D" w:rsidP="00D40D9D">
      <w:pPr>
        <w:jc w:val="right"/>
        <w:rPr>
          <w:rFonts w:ascii="Times New Roman" w:hAnsi="Times New Roman" w:cs="Times New Roman"/>
          <w:b/>
          <w:bCs/>
          <w:sz w:val="28"/>
          <w:szCs w:val="28"/>
        </w:rPr>
      </w:pPr>
    </w:p>
    <w:p w14:paraId="64E8C140" w14:textId="77777777" w:rsidR="00D40D9D" w:rsidRPr="00D40D9D" w:rsidRDefault="00D40D9D" w:rsidP="00D40D9D">
      <w:pPr>
        <w:jc w:val="right"/>
        <w:rPr>
          <w:rFonts w:ascii="Times New Roman" w:hAnsi="Times New Roman" w:cs="Times New Roman"/>
          <w:b/>
          <w:bCs/>
          <w:sz w:val="28"/>
          <w:szCs w:val="28"/>
        </w:rPr>
      </w:pPr>
    </w:p>
    <w:p w14:paraId="504AA385" w14:textId="77777777" w:rsidR="00D40D9D" w:rsidRPr="00D40D9D" w:rsidRDefault="00D40D9D" w:rsidP="00D40D9D">
      <w:pPr>
        <w:jc w:val="right"/>
        <w:rPr>
          <w:rFonts w:ascii="Times New Roman" w:hAnsi="Times New Roman" w:cs="Times New Roman"/>
          <w:b/>
          <w:bCs/>
          <w:sz w:val="28"/>
          <w:szCs w:val="28"/>
        </w:rPr>
      </w:pPr>
    </w:p>
    <w:p w14:paraId="5A6FF50A" w14:textId="77777777" w:rsidR="00D40D9D" w:rsidRPr="00D40D9D" w:rsidRDefault="00D40D9D" w:rsidP="00D40D9D">
      <w:pPr>
        <w:jc w:val="right"/>
        <w:rPr>
          <w:rFonts w:ascii="Times New Roman" w:hAnsi="Times New Roman" w:cs="Times New Roman"/>
          <w:b/>
          <w:bCs/>
          <w:sz w:val="28"/>
          <w:szCs w:val="28"/>
        </w:rPr>
      </w:pPr>
    </w:p>
    <w:p w14:paraId="141864AA" w14:textId="77777777" w:rsidR="00D40D9D" w:rsidRPr="00D40D9D" w:rsidRDefault="00D40D9D" w:rsidP="00D40D9D">
      <w:pPr>
        <w:jc w:val="right"/>
        <w:rPr>
          <w:rFonts w:ascii="Times New Roman" w:hAnsi="Times New Roman" w:cs="Times New Roman"/>
          <w:b/>
          <w:bCs/>
          <w:sz w:val="28"/>
          <w:szCs w:val="28"/>
        </w:rPr>
      </w:pPr>
    </w:p>
    <w:p w14:paraId="06DA940B" w14:textId="77777777" w:rsidR="00D40D9D" w:rsidRPr="00D40D9D" w:rsidRDefault="00D40D9D" w:rsidP="00D40D9D">
      <w:pPr>
        <w:jc w:val="right"/>
        <w:rPr>
          <w:rFonts w:ascii="Times New Roman" w:hAnsi="Times New Roman" w:cs="Times New Roman"/>
          <w:b/>
          <w:bCs/>
          <w:sz w:val="28"/>
          <w:szCs w:val="28"/>
        </w:rPr>
      </w:pPr>
    </w:p>
    <w:p w14:paraId="1A91C5AB" w14:textId="77777777" w:rsidR="009F302A" w:rsidRDefault="009F302A" w:rsidP="00D40D9D">
      <w:pPr>
        <w:jc w:val="right"/>
        <w:rPr>
          <w:rFonts w:ascii="Times New Roman" w:hAnsi="Times New Roman" w:cs="Times New Roman"/>
          <w:b/>
          <w:bCs/>
          <w:sz w:val="28"/>
          <w:szCs w:val="28"/>
        </w:rPr>
      </w:pPr>
    </w:p>
    <w:p w14:paraId="07EA1E4E" w14:textId="5F1A99F9" w:rsidR="00D40D9D" w:rsidRPr="00D40D9D" w:rsidRDefault="00D40D9D" w:rsidP="00D40D9D">
      <w:pPr>
        <w:jc w:val="right"/>
        <w:rPr>
          <w:rFonts w:ascii="Times New Roman" w:hAnsi="Times New Roman" w:cs="Times New Roman"/>
          <w:b/>
          <w:bCs/>
          <w:sz w:val="28"/>
          <w:szCs w:val="28"/>
        </w:rPr>
      </w:pPr>
      <w:r w:rsidRPr="00D40D9D">
        <w:rPr>
          <w:rFonts w:ascii="Times New Roman" w:hAnsi="Times New Roman" w:cs="Times New Roman"/>
          <w:b/>
          <w:bCs/>
          <w:sz w:val="28"/>
          <w:szCs w:val="28"/>
        </w:rPr>
        <w:t>ДОДАТОК Б</w:t>
      </w:r>
    </w:p>
    <w:p w14:paraId="3B994312" w14:textId="77777777" w:rsidR="00D40D9D" w:rsidRPr="00D40D9D" w:rsidRDefault="00D40D9D" w:rsidP="00D40D9D">
      <w:pPr>
        <w:spacing w:before="100" w:beforeAutospacing="1" w:after="100" w:afterAutospacing="1" w:line="36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Комплексний опитувальник для дослідження психологічних чинників економічної соціалізації молоді</w:t>
      </w:r>
    </w:p>
    <w:p w14:paraId="01AECDE1" w14:textId="77777777" w:rsidR="00D40D9D" w:rsidRPr="00D40D9D" w:rsidRDefault="00D40D9D" w:rsidP="00D40D9D">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Комплексний опитувальник створений шляхом адаптації кількох валідизованих міжнародних шкал (MAS, FSES, OECD FinLit, FOMO, SMUIS, GRiPS) відповідно до вікових особливостей учнів 8–9 класів та завдань дослідження. Формулювання частини тверджень спрощено для шкільної аудиторії. Окремі шкали використано фрагментарно, що не змінює їх діагностичної спрямованості.</w:t>
      </w:r>
    </w:p>
    <w:p w14:paraId="2A1CD707"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Мета:</w:t>
      </w:r>
      <w:r w:rsidRPr="00D40D9D">
        <w:rPr>
          <w:rFonts w:ascii="Times New Roman" w:eastAsia="Times New Roman" w:hAnsi="Times New Roman" w:cs="Times New Roman"/>
          <w:kern w:val="0"/>
          <w:sz w:val="28"/>
          <w:szCs w:val="28"/>
          <w:lang w:eastAsia="uk-UA"/>
          <w14:ligatures w14:val="none"/>
        </w:rPr>
        <w:t xml:space="preserve"> оцінити економічні установки, фінансову самоефективність, рівень фінансової грамотності, інтенсивність інтернет-користування, FOMO та схильність до ризику у підлітків 9-х класів.</w:t>
      </w:r>
    </w:p>
    <w:p w14:paraId="2F71FA6B" w14:textId="77777777" w:rsidR="00D40D9D" w:rsidRPr="00D40D9D" w:rsidRDefault="00D40D9D" w:rsidP="00D40D9D">
      <w:pPr>
        <w:spacing w:before="100" w:beforeAutospacing="1" w:after="100" w:afterAutospacing="1" w:line="36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Інструкція:</w:t>
      </w:r>
    </w:p>
    <w:p w14:paraId="42A0A14E"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Оберіть той варіант відповіді, який найточніше відповідає Вашій думці або поведінці.</w:t>
      </w: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kern w:val="0"/>
          <w:sz w:val="28"/>
          <w:szCs w:val="28"/>
          <w:lang w:eastAsia="uk-UA"/>
          <w14:ligatures w14:val="none"/>
        </w:rPr>
        <w:lastRenderedPageBreak/>
        <w:t>Опитування є анонімним. Всі дані використовуються лише з науковою метою.</w:t>
      </w:r>
    </w:p>
    <w:p w14:paraId="2758FD49"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Формат відповідей:</w:t>
      </w:r>
      <w:r w:rsidRPr="00D40D9D">
        <w:rPr>
          <w:rFonts w:ascii="Times New Roman" w:eastAsia="Times New Roman" w:hAnsi="Times New Roman" w:cs="Times New Roman"/>
          <w:kern w:val="0"/>
          <w:sz w:val="28"/>
          <w:szCs w:val="28"/>
          <w:lang w:eastAsia="uk-UA"/>
          <w14:ligatures w14:val="none"/>
        </w:rPr>
        <w:br/>
        <w:t>1 — зовсім не згоден(на)</w:t>
      </w:r>
      <w:r w:rsidRPr="00D40D9D">
        <w:rPr>
          <w:rFonts w:ascii="Times New Roman" w:eastAsia="Times New Roman" w:hAnsi="Times New Roman" w:cs="Times New Roman"/>
          <w:kern w:val="0"/>
          <w:sz w:val="28"/>
          <w:szCs w:val="28"/>
          <w:lang w:eastAsia="uk-UA"/>
          <w14:ligatures w14:val="none"/>
        </w:rPr>
        <w:br/>
        <w:t>2 — скоріше не згоден(на)</w:t>
      </w:r>
      <w:r w:rsidRPr="00D40D9D">
        <w:rPr>
          <w:rFonts w:ascii="Times New Roman" w:eastAsia="Times New Roman" w:hAnsi="Times New Roman" w:cs="Times New Roman"/>
          <w:kern w:val="0"/>
          <w:sz w:val="28"/>
          <w:szCs w:val="28"/>
          <w:lang w:eastAsia="uk-UA"/>
          <w14:ligatures w14:val="none"/>
        </w:rPr>
        <w:br/>
        <w:t>3 — важко відповісти</w:t>
      </w:r>
      <w:r w:rsidRPr="00D40D9D">
        <w:rPr>
          <w:rFonts w:ascii="Times New Roman" w:eastAsia="Times New Roman" w:hAnsi="Times New Roman" w:cs="Times New Roman"/>
          <w:kern w:val="0"/>
          <w:sz w:val="28"/>
          <w:szCs w:val="28"/>
          <w:lang w:eastAsia="uk-UA"/>
          <w14:ligatures w14:val="none"/>
        </w:rPr>
        <w:br/>
        <w:t>4 — скоріше згоден(на)</w:t>
      </w:r>
      <w:r w:rsidRPr="00D40D9D">
        <w:rPr>
          <w:rFonts w:ascii="Times New Roman" w:eastAsia="Times New Roman" w:hAnsi="Times New Roman" w:cs="Times New Roman"/>
          <w:kern w:val="0"/>
          <w:sz w:val="28"/>
          <w:szCs w:val="28"/>
          <w:lang w:eastAsia="uk-UA"/>
          <w14:ligatures w14:val="none"/>
        </w:rPr>
        <w:br/>
        <w:t>5 — повністю згоден(на)</w:t>
      </w:r>
    </w:p>
    <w:p w14:paraId="1BF9AC18" w14:textId="77777777" w:rsidR="00D40D9D" w:rsidRPr="00D40D9D" w:rsidRDefault="00D40D9D" w:rsidP="00D40D9D">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БЛОК 1. Шкала ставлення до грошей (Money Attitudes Scale, MAS — розширена адаптація, 24 пункти)</w:t>
      </w:r>
    </w:p>
    <w:p w14:paraId="544BCEA3"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Автори:</w:t>
      </w:r>
      <w:r w:rsidRPr="00D40D9D">
        <w:rPr>
          <w:rFonts w:ascii="Times New Roman" w:eastAsia="Times New Roman" w:hAnsi="Times New Roman" w:cs="Times New Roman"/>
          <w:kern w:val="0"/>
          <w:sz w:val="28"/>
          <w:szCs w:val="28"/>
          <w:lang w:eastAsia="uk-UA"/>
          <w14:ligatures w14:val="none"/>
        </w:rPr>
        <w:t xml:space="preserve"> Yamauchi &amp; Templer (1982), адаптація для освітніх досліджень.</w:t>
      </w:r>
    </w:p>
    <w:p w14:paraId="7B432CB6"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Підшкала «Влада/престиж»</w:t>
      </w:r>
    </w:p>
    <w:p w14:paraId="5B1738BA" w14:textId="77777777" w:rsidR="00D40D9D" w:rsidRPr="00D40D9D" w:rsidRDefault="00D40D9D" w:rsidP="003C5744">
      <w:pPr>
        <w:numPr>
          <w:ilvl w:val="0"/>
          <w:numId w:val="4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Люди, які мають більше грошей, зазвичай мають вищий статус.</w:t>
      </w:r>
    </w:p>
    <w:p w14:paraId="24E82617" w14:textId="77777777" w:rsidR="00D40D9D" w:rsidRPr="00D40D9D" w:rsidRDefault="00D40D9D" w:rsidP="003C5744">
      <w:pPr>
        <w:numPr>
          <w:ilvl w:val="0"/>
          <w:numId w:val="4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почуваюся впевненіше, коли маю гроші.</w:t>
      </w:r>
    </w:p>
    <w:p w14:paraId="790A171F" w14:textId="77777777" w:rsidR="00D40D9D" w:rsidRPr="00D40D9D" w:rsidRDefault="00D40D9D" w:rsidP="003C5744">
      <w:pPr>
        <w:numPr>
          <w:ilvl w:val="0"/>
          <w:numId w:val="4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Гроші допомагають мені відчути контроль над обставинами.</w:t>
      </w:r>
    </w:p>
    <w:p w14:paraId="1325E724" w14:textId="77777777" w:rsidR="00D40D9D" w:rsidRPr="00D40D9D" w:rsidRDefault="00D40D9D" w:rsidP="003C5744">
      <w:pPr>
        <w:numPr>
          <w:ilvl w:val="0"/>
          <w:numId w:val="4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Мені приємно мати речі, які демонструють матеріальний добробут.</w:t>
      </w:r>
    </w:p>
    <w:p w14:paraId="302112B1" w14:textId="77777777" w:rsidR="00D40D9D" w:rsidRPr="00D40D9D" w:rsidRDefault="00D40D9D" w:rsidP="003C5744">
      <w:pPr>
        <w:numPr>
          <w:ilvl w:val="0"/>
          <w:numId w:val="4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Для мене важливо виглядати фінансово успішним(ою).</w:t>
      </w:r>
    </w:p>
    <w:p w14:paraId="7FD6D621" w14:textId="77777777" w:rsidR="00D40D9D" w:rsidRPr="00D40D9D" w:rsidRDefault="00D40D9D" w:rsidP="003C5744">
      <w:pPr>
        <w:numPr>
          <w:ilvl w:val="0"/>
          <w:numId w:val="4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вважаю, що гроші — це важливий показник життєвого успіху.</w:t>
      </w:r>
    </w:p>
    <w:p w14:paraId="6FE1BB47"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Підшкала «Бережливість/планування»</w:t>
      </w:r>
    </w:p>
    <w:p w14:paraId="41DA8668" w14:textId="77777777" w:rsidR="00D40D9D" w:rsidRPr="00D40D9D" w:rsidRDefault="00D40D9D" w:rsidP="003C5744">
      <w:pPr>
        <w:numPr>
          <w:ilvl w:val="0"/>
          <w:numId w:val="4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заздалегідь планую свої витрати.</w:t>
      </w:r>
    </w:p>
    <w:p w14:paraId="7763281B" w14:textId="77777777" w:rsidR="00D40D9D" w:rsidRPr="00D40D9D" w:rsidRDefault="00D40D9D" w:rsidP="003C5744">
      <w:pPr>
        <w:numPr>
          <w:ilvl w:val="0"/>
          <w:numId w:val="4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намагаюся регулярно робити заощадження.</w:t>
      </w:r>
    </w:p>
    <w:p w14:paraId="32069C54" w14:textId="77777777" w:rsidR="00D40D9D" w:rsidRPr="00D40D9D" w:rsidRDefault="00D40D9D" w:rsidP="003C5744">
      <w:pPr>
        <w:numPr>
          <w:ilvl w:val="0"/>
          <w:numId w:val="4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аналізую, чи дійсно мені потрібна річ, перш ніж її купити.</w:t>
      </w:r>
    </w:p>
    <w:p w14:paraId="42A81A8E" w14:textId="77777777" w:rsidR="00D40D9D" w:rsidRPr="00D40D9D" w:rsidRDefault="00D40D9D" w:rsidP="003C5744">
      <w:pPr>
        <w:numPr>
          <w:ilvl w:val="0"/>
          <w:numId w:val="4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веду облік своїх витрат або намагаюся це робити.</w:t>
      </w:r>
    </w:p>
    <w:p w14:paraId="460FA3D6" w14:textId="77777777" w:rsidR="00D40D9D" w:rsidRPr="00D40D9D" w:rsidRDefault="00D40D9D" w:rsidP="003C5744">
      <w:pPr>
        <w:numPr>
          <w:ilvl w:val="0"/>
          <w:numId w:val="4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надаю перевагу важливим покупкам, а не імпульсивним.</w:t>
      </w:r>
    </w:p>
    <w:p w14:paraId="610D11F2" w14:textId="77777777" w:rsidR="00D40D9D" w:rsidRPr="00D40D9D" w:rsidRDefault="00D40D9D" w:rsidP="003C5744">
      <w:pPr>
        <w:numPr>
          <w:ilvl w:val="0"/>
          <w:numId w:val="44"/>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завжди думаю про довгострокові фінансові наслідки.</w:t>
      </w:r>
    </w:p>
    <w:p w14:paraId="4D765C83"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Підшкала «Тривога/недовіра»</w:t>
      </w:r>
    </w:p>
    <w:p w14:paraId="50C7E122" w14:textId="77777777" w:rsidR="00D40D9D" w:rsidRPr="00D40D9D" w:rsidRDefault="00D40D9D" w:rsidP="003C5744">
      <w:pPr>
        <w:numPr>
          <w:ilvl w:val="0"/>
          <w:numId w:val="4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Фінансові теми часто викликають у мене хвилювання.</w:t>
      </w:r>
    </w:p>
    <w:p w14:paraId="1F14C380" w14:textId="77777777" w:rsidR="00D40D9D" w:rsidRPr="00D40D9D" w:rsidRDefault="00D40D9D" w:rsidP="003C5744">
      <w:pPr>
        <w:numPr>
          <w:ilvl w:val="0"/>
          <w:numId w:val="4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переживаю, що грошей не вистачить.</w:t>
      </w:r>
    </w:p>
    <w:p w14:paraId="7A9CB96C" w14:textId="77777777" w:rsidR="00D40D9D" w:rsidRPr="00D40D9D" w:rsidRDefault="00D40D9D" w:rsidP="003C5744">
      <w:pPr>
        <w:numPr>
          <w:ilvl w:val="0"/>
          <w:numId w:val="4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з недовірою ставлюся до онлайн-платежів.</w:t>
      </w:r>
    </w:p>
    <w:p w14:paraId="69825FB7" w14:textId="77777777" w:rsidR="00D40D9D" w:rsidRPr="00D40D9D" w:rsidRDefault="00D40D9D" w:rsidP="003C5744">
      <w:pPr>
        <w:numPr>
          <w:ilvl w:val="0"/>
          <w:numId w:val="4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боюся зробити помилку під час фінансових операцій.</w:t>
      </w:r>
    </w:p>
    <w:p w14:paraId="499ED682" w14:textId="77777777" w:rsidR="00D40D9D" w:rsidRPr="00D40D9D" w:rsidRDefault="00D40D9D" w:rsidP="003C5744">
      <w:pPr>
        <w:numPr>
          <w:ilvl w:val="0"/>
          <w:numId w:val="4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хвилююся, коли роблю великі покупки.</w:t>
      </w:r>
    </w:p>
    <w:p w14:paraId="6D9809B2" w14:textId="77777777" w:rsidR="00D40D9D" w:rsidRPr="00D40D9D" w:rsidRDefault="00D40D9D" w:rsidP="003C5744">
      <w:pPr>
        <w:numPr>
          <w:ilvl w:val="0"/>
          <w:numId w:val="45"/>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перевіряю баланс або залишок коштів.</w:t>
      </w:r>
    </w:p>
    <w:p w14:paraId="7CB8F503"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Підшкала «Узалежнення/емоційна прив’язаність»</w:t>
      </w:r>
    </w:p>
    <w:p w14:paraId="5E9C5DF6" w14:textId="77777777" w:rsidR="00D40D9D" w:rsidRPr="00D40D9D" w:rsidRDefault="00D40D9D" w:rsidP="003C5744">
      <w:pPr>
        <w:numPr>
          <w:ilvl w:val="0"/>
          <w:numId w:val="4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Хороший настрій у мене часто пов’язаний із наявністю грошей.</w:t>
      </w:r>
    </w:p>
    <w:p w14:paraId="2FCD9989" w14:textId="77777777" w:rsidR="00D40D9D" w:rsidRPr="00D40D9D" w:rsidRDefault="00D40D9D" w:rsidP="003C5744">
      <w:pPr>
        <w:numPr>
          <w:ilvl w:val="0"/>
          <w:numId w:val="4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інколи витрачаю кошти, щоб покращити свій емоційний стан.</w:t>
      </w:r>
    </w:p>
    <w:p w14:paraId="7D87D736" w14:textId="77777777" w:rsidR="00D40D9D" w:rsidRPr="00D40D9D" w:rsidRDefault="00D40D9D" w:rsidP="003C5744">
      <w:pPr>
        <w:numPr>
          <w:ilvl w:val="0"/>
          <w:numId w:val="4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Покупки інколи допомагають мені зняти стрес.</w:t>
      </w:r>
    </w:p>
    <w:p w14:paraId="5F582688" w14:textId="77777777" w:rsidR="00D40D9D" w:rsidRPr="00D40D9D" w:rsidRDefault="00D40D9D" w:rsidP="003C5744">
      <w:pPr>
        <w:numPr>
          <w:ilvl w:val="0"/>
          <w:numId w:val="4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Коли я економлю, то почуваюся більш захищеним(ою).</w:t>
      </w:r>
    </w:p>
    <w:p w14:paraId="53CB093F" w14:textId="77777777" w:rsidR="00D40D9D" w:rsidRPr="00D40D9D" w:rsidRDefault="00D40D9D" w:rsidP="003C5744">
      <w:pPr>
        <w:numPr>
          <w:ilvl w:val="0"/>
          <w:numId w:val="4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Мені складно обмежувати свої витрати, навіть якщо це потрібно.</w:t>
      </w:r>
    </w:p>
    <w:p w14:paraId="2F2E878F" w14:textId="77777777" w:rsidR="00D40D9D" w:rsidRPr="00D40D9D" w:rsidRDefault="00D40D9D" w:rsidP="003C5744">
      <w:pPr>
        <w:numPr>
          <w:ilvl w:val="0"/>
          <w:numId w:val="46"/>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думаю про гроші протягом дня.</w:t>
      </w:r>
    </w:p>
    <w:p w14:paraId="27135257"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w:t>
      </w:r>
    </w:p>
    <w:p w14:paraId="2B4AA1D5" w14:textId="77777777" w:rsidR="00D40D9D" w:rsidRPr="00D40D9D" w:rsidRDefault="00D40D9D" w:rsidP="003C5744">
      <w:pPr>
        <w:numPr>
          <w:ilvl w:val="0"/>
          <w:numId w:val="4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Підшкала «Влада/престиж»: 1–6</w:t>
      </w:r>
    </w:p>
    <w:p w14:paraId="692F3421" w14:textId="77777777" w:rsidR="00D40D9D" w:rsidRPr="00D40D9D" w:rsidRDefault="00D40D9D" w:rsidP="003C5744">
      <w:pPr>
        <w:numPr>
          <w:ilvl w:val="0"/>
          <w:numId w:val="4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«Бережливість/планування»: 7–12</w:t>
      </w:r>
    </w:p>
    <w:p w14:paraId="52EFC854" w14:textId="77777777" w:rsidR="00D40D9D" w:rsidRPr="00D40D9D" w:rsidRDefault="00D40D9D" w:rsidP="003C5744">
      <w:pPr>
        <w:numPr>
          <w:ilvl w:val="0"/>
          <w:numId w:val="4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«Тривога/недовіра»: 13–18</w:t>
      </w:r>
    </w:p>
    <w:p w14:paraId="53E51F66" w14:textId="77777777" w:rsidR="00D40D9D" w:rsidRPr="00D40D9D" w:rsidRDefault="00D40D9D" w:rsidP="003C5744">
      <w:pPr>
        <w:numPr>
          <w:ilvl w:val="0"/>
          <w:numId w:val="47"/>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«Емоційна прив’язаність»: 19–24</w:t>
      </w: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b/>
          <w:bCs/>
          <w:kern w:val="0"/>
          <w:sz w:val="28"/>
          <w:szCs w:val="28"/>
          <w:lang w:eastAsia="uk-UA"/>
          <w14:ligatures w14:val="none"/>
        </w:rPr>
        <w:t>Інтерпретація:</w:t>
      </w:r>
      <w:r w:rsidRPr="00D40D9D">
        <w:rPr>
          <w:rFonts w:ascii="Times New Roman" w:eastAsia="Times New Roman" w:hAnsi="Times New Roman" w:cs="Times New Roman"/>
          <w:kern w:val="0"/>
          <w:sz w:val="28"/>
          <w:szCs w:val="28"/>
          <w:lang w:eastAsia="uk-UA"/>
          <w14:ligatures w14:val="none"/>
        </w:rPr>
        <w:t xml:space="preserve"> середнє значення кожної підшкали.</w:t>
      </w:r>
    </w:p>
    <w:p w14:paraId="17F26094"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БЛОК 2. Шкала фінансової самоефективності (FSES — розширена адаптація, 10 пунктів)</w:t>
      </w:r>
    </w:p>
    <w:p w14:paraId="486FBD0C"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Автор:</w:t>
      </w:r>
      <w:r w:rsidRPr="00D40D9D">
        <w:rPr>
          <w:rFonts w:ascii="Times New Roman" w:eastAsia="Times New Roman" w:hAnsi="Times New Roman" w:cs="Times New Roman"/>
          <w:kern w:val="0"/>
          <w:sz w:val="28"/>
          <w:szCs w:val="28"/>
          <w:lang w:eastAsia="uk-UA"/>
          <w14:ligatures w14:val="none"/>
        </w:rPr>
        <w:t xml:space="preserve"> Lown, 2011.</w:t>
      </w:r>
    </w:p>
    <w:p w14:paraId="01B44071"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здатний(а) самостійно вести бюджет.</w:t>
      </w:r>
    </w:p>
    <w:p w14:paraId="7B18E2AC"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впевнений(а), що можу вирішувати фінансові проблеми.</w:t>
      </w:r>
    </w:p>
    <w:p w14:paraId="04BCE676"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Я знаю, як уникати зайвих витрат.</w:t>
      </w:r>
    </w:p>
    <w:p w14:paraId="5DE1FEBA"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можу відмовитися від імпульсивної покупки.</w:t>
      </w:r>
    </w:p>
    <w:p w14:paraId="41F618CF"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можу накопичити гроші, якщо поставлю перед собою таку мету.</w:t>
      </w:r>
    </w:p>
    <w:p w14:paraId="1922A4FA"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здатний(а) планувати великі витрати заздалегідь.</w:t>
      </w:r>
    </w:p>
    <w:p w14:paraId="611FD440"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впевнений(а) у власних фінансових рішеннях.</w:t>
      </w:r>
    </w:p>
    <w:p w14:paraId="1D1E7564"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можу контролювати вплив інших людей на мої покупки.</w:t>
      </w:r>
    </w:p>
    <w:p w14:paraId="348A4483"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здатний(а) навчитися нових фінансових навичок за потреби.</w:t>
      </w:r>
    </w:p>
    <w:p w14:paraId="37731E7F" w14:textId="77777777" w:rsidR="00D40D9D" w:rsidRPr="00D40D9D" w:rsidRDefault="00D40D9D" w:rsidP="003C5744">
      <w:pPr>
        <w:numPr>
          <w:ilvl w:val="0"/>
          <w:numId w:val="48"/>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відчуваю контроль над власним фінансовим майбутнім.</w:t>
      </w:r>
    </w:p>
    <w:p w14:paraId="5665BDDC"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w:t>
      </w:r>
      <w:r w:rsidRPr="00D40D9D">
        <w:rPr>
          <w:rFonts w:ascii="Times New Roman" w:eastAsia="Times New Roman" w:hAnsi="Times New Roman" w:cs="Times New Roman"/>
          <w:kern w:val="0"/>
          <w:sz w:val="28"/>
          <w:szCs w:val="28"/>
          <w:lang w:eastAsia="uk-UA"/>
          <w14:ligatures w14:val="none"/>
        </w:rPr>
        <w:t xml:space="preserve"> середнє значення.</w:t>
      </w:r>
    </w:p>
    <w:p w14:paraId="183184F4"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p>
    <w:p w14:paraId="3EC64AEC"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p>
    <w:p w14:paraId="5835281C"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БЛОК 3. Тест фінансової грамотності (OECD, розширена адаптація, 12 завдань)</w:t>
      </w:r>
    </w:p>
    <w:p w14:paraId="0A5094FD"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Інфляція — це:</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а) зростання загального рівня цін</w:t>
      </w:r>
    </w:p>
    <w:p w14:paraId="50706714"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таке депозит?</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б) збереження коштів у банку з можливістю отримання відсотків</w:t>
      </w:r>
    </w:p>
    <w:p w14:paraId="032F5AD0"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таке відсоткова ставка?</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в) плата за користування грошима</w:t>
      </w:r>
    </w:p>
    <w:p w14:paraId="4ABB8A4B"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вигідніше?</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а) Знижка 15%</w:t>
      </w:r>
    </w:p>
    <w:p w14:paraId="17B549F3"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Кешбек — це:</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б) повернення частини коштів</w:t>
      </w:r>
    </w:p>
    <w:p w14:paraId="20E2AC92"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таке “фінансовий ризик”?</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в) можливість втрати власних коштів</w:t>
      </w:r>
    </w:p>
    <w:p w14:paraId="330326D8"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Як зменшити ризик шахрайства?</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а) не передавати паролі іншим</w:t>
      </w:r>
    </w:p>
    <w:p w14:paraId="1AF60317"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таке бюджет?</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а) план доходів і витрат</w:t>
      </w:r>
    </w:p>
    <w:p w14:paraId="6AE13BEE"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Яка дія допоможе заощадити гроші?</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в) порівнювати ціни</w:t>
      </w:r>
    </w:p>
    <w:p w14:paraId="5DC50A9A"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означає “інвестиції”?</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б) вкладення коштів із метою отримання прибутку</w:t>
      </w:r>
    </w:p>
    <w:p w14:paraId="6B349A92"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Який інструмент є ризиковим?</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в) криптовалюти</w:t>
      </w:r>
    </w:p>
    <w:p w14:paraId="5C1AD111" w14:textId="77777777" w:rsidR="00D40D9D" w:rsidRPr="00D40D9D" w:rsidRDefault="00D40D9D" w:rsidP="003C5744">
      <w:pPr>
        <w:numPr>
          <w:ilvl w:val="0"/>
          <w:numId w:val="49"/>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Що допоможе уникнути імпульсивних витрат?</w:t>
      </w:r>
      <w:r w:rsidRPr="00D40D9D">
        <w:rPr>
          <w:rFonts w:ascii="Times New Roman" w:eastAsia="Times New Roman" w:hAnsi="Times New Roman" w:cs="Times New Roman"/>
          <w:kern w:val="0"/>
          <w:sz w:val="28"/>
          <w:szCs w:val="28"/>
          <w:lang w:eastAsia="uk-UA"/>
          <w14:ligatures w14:val="none"/>
        </w:rPr>
        <w:br/>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б) список покупок</w:t>
      </w:r>
    </w:p>
    <w:p w14:paraId="0BD36719"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w:t>
      </w:r>
      <w:r w:rsidRPr="00D40D9D">
        <w:rPr>
          <w:rFonts w:ascii="Times New Roman" w:eastAsia="Times New Roman" w:hAnsi="Times New Roman" w:cs="Times New Roman"/>
          <w:kern w:val="0"/>
          <w:sz w:val="28"/>
          <w:szCs w:val="28"/>
          <w:lang w:eastAsia="uk-UA"/>
          <w14:ligatures w14:val="none"/>
        </w:rPr>
        <w:t xml:space="preserve"> 1 бал за правильну відповідь.</w:t>
      </w:r>
    </w:p>
    <w:p w14:paraId="4826EF77"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БЛОК 4. FOMO — Fear of Missing Out (розширена адаптація, 10 пунктів)</w:t>
      </w:r>
    </w:p>
    <w:p w14:paraId="18BD89B7"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Автори:</w:t>
      </w:r>
      <w:r w:rsidRPr="00D40D9D">
        <w:rPr>
          <w:rFonts w:ascii="Times New Roman" w:eastAsia="Times New Roman" w:hAnsi="Times New Roman" w:cs="Times New Roman"/>
          <w:kern w:val="0"/>
          <w:sz w:val="28"/>
          <w:szCs w:val="28"/>
          <w:lang w:eastAsia="uk-UA"/>
          <w14:ligatures w14:val="none"/>
        </w:rPr>
        <w:t xml:space="preserve"> Przybylski et al.</w:t>
      </w:r>
    </w:p>
    <w:p w14:paraId="3A58F105"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переживаю, що пропущу важливу інформацію онлайн.</w:t>
      </w:r>
    </w:p>
    <w:p w14:paraId="012327DC"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хвилююся, коли не можу перевіряти мережу.</w:t>
      </w:r>
    </w:p>
    <w:p w14:paraId="3CBCCAA2"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відчуваю, що інші живуть цікавішим життям.</w:t>
      </w:r>
    </w:p>
    <w:p w14:paraId="31B68D08"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боюся пропустити вигідну пропозицію.</w:t>
      </w:r>
    </w:p>
    <w:p w14:paraId="434D4B97"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нервую, якщо не можу гортати соцмережі.</w:t>
      </w:r>
    </w:p>
    <w:p w14:paraId="0759B7FA"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думаю, що інші досягають більшого, ніж я.</w:t>
      </w:r>
    </w:p>
    <w:p w14:paraId="17F39650"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перевіряю новини, щоб «бути в курсі».</w:t>
      </w:r>
    </w:p>
    <w:p w14:paraId="76DA4025"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Мені складно ігнорувати сповіщення.</w:t>
      </w:r>
    </w:p>
    <w:p w14:paraId="2DDBB76A"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ревную, коли інші отримують щось нове.</w:t>
      </w:r>
    </w:p>
    <w:p w14:paraId="61182D9B" w14:textId="77777777" w:rsidR="00D40D9D" w:rsidRPr="00D40D9D" w:rsidRDefault="00D40D9D" w:rsidP="003C5744">
      <w:pPr>
        <w:numPr>
          <w:ilvl w:val="0"/>
          <w:numId w:val="50"/>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турбуюся, що роблю «менше», ніж інші.</w:t>
      </w:r>
    </w:p>
    <w:p w14:paraId="779A73D0"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w:t>
      </w:r>
      <w:r w:rsidRPr="00D40D9D">
        <w:rPr>
          <w:rFonts w:ascii="Times New Roman" w:eastAsia="Times New Roman" w:hAnsi="Times New Roman" w:cs="Times New Roman"/>
          <w:kern w:val="0"/>
          <w:sz w:val="28"/>
          <w:szCs w:val="28"/>
          <w:lang w:eastAsia="uk-UA"/>
          <w14:ligatures w14:val="none"/>
        </w:rPr>
        <w:t xml:space="preserve"> середнє арифметичне.</w:t>
      </w:r>
    </w:p>
    <w:p w14:paraId="7B59F0F7"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lastRenderedPageBreak/>
        <w:t>БЛОК 5. SMUIS — інтеграція соцмереж у життя (розширена адаптація, 10 пунктів)</w:t>
      </w:r>
    </w:p>
    <w:p w14:paraId="447E1E0E"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Соцмережі є важливою частиною мого життя.</w:t>
      </w:r>
    </w:p>
    <w:p w14:paraId="3553CF56"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регулярно орієнтуюся на думку інфлюенсерів.</w:t>
      </w:r>
    </w:p>
    <w:p w14:paraId="6B45DE52"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приймаю економічні рішення, спираючись на контент у мережі.</w:t>
      </w:r>
    </w:p>
    <w:p w14:paraId="726EE5F3"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часто перевіряю стрічку новин.</w:t>
      </w:r>
    </w:p>
    <w:p w14:paraId="2378865A"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Реклама в соцмережах впливає на мої покупки.</w:t>
      </w:r>
    </w:p>
    <w:p w14:paraId="61C6F3E6"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порівнюю себе з іншими користувачами.</w:t>
      </w:r>
    </w:p>
    <w:p w14:paraId="2887AA27"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турбуюся, як виглядаю онлайн.</w:t>
      </w:r>
    </w:p>
    <w:p w14:paraId="77976DB6"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Соцмережі інколи змушують мене робити витрати.</w:t>
      </w:r>
    </w:p>
    <w:p w14:paraId="0758CD44"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слідкую за трендами й інколи намагаюся їм відповідати.</w:t>
      </w:r>
    </w:p>
    <w:p w14:paraId="74C75DC7" w14:textId="77777777" w:rsidR="00D40D9D" w:rsidRPr="00D40D9D" w:rsidRDefault="00D40D9D" w:rsidP="003C5744">
      <w:pPr>
        <w:numPr>
          <w:ilvl w:val="0"/>
          <w:numId w:val="51"/>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відчуваю дискомфорт, коли довго не заходжу в мережу.</w:t>
      </w:r>
    </w:p>
    <w:p w14:paraId="1F657E5A"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w:t>
      </w:r>
      <w:r w:rsidRPr="00D40D9D">
        <w:rPr>
          <w:rFonts w:ascii="Times New Roman" w:eastAsia="Times New Roman" w:hAnsi="Times New Roman" w:cs="Times New Roman"/>
          <w:kern w:val="0"/>
          <w:sz w:val="28"/>
          <w:szCs w:val="28"/>
          <w:lang w:eastAsia="uk-UA"/>
          <w14:ligatures w14:val="none"/>
        </w:rPr>
        <w:t xml:space="preserve"> середнє значення.</w:t>
      </w:r>
    </w:p>
    <w:p w14:paraId="13ACFB45"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БЛОК 6. GRiPS — General Risk Propensity Scale (розширена адаптація, 12 пунктів)</w:t>
      </w:r>
    </w:p>
    <w:p w14:paraId="6E303EDC"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схильний(а) ризикувати у фінансових ситуаціях.</w:t>
      </w:r>
    </w:p>
    <w:p w14:paraId="4BE871FC"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люблю пробувати нові можливості.</w:t>
      </w:r>
    </w:p>
    <w:p w14:paraId="2F69B853"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іноді дію спонтанно, не думаючи про наслідки.</w:t>
      </w:r>
    </w:p>
    <w:p w14:paraId="05D11196"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не боюся втратити гроші в ризиковій ситуації.</w:t>
      </w:r>
    </w:p>
    <w:p w14:paraId="409C5B45"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вважаю ризик нормальним явищем у житті.</w:t>
      </w:r>
    </w:p>
    <w:p w14:paraId="49662D3F"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Мене приваблюють нові фінансові інструменти.</w:t>
      </w:r>
    </w:p>
    <w:p w14:paraId="6FE2B927"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можу ризикнути, коли мене надихають інші.</w:t>
      </w:r>
    </w:p>
    <w:p w14:paraId="67E60341"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схильний(а) недооцінювати можливі ризики.</w:t>
      </w:r>
    </w:p>
    <w:p w14:paraId="7E17B8A4"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відчуваю задоволення від ризикованих рішень.</w:t>
      </w:r>
    </w:p>
    <w:p w14:paraId="6F135839"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не завжди перевіряю інформацію перед покупкою.</w:t>
      </w:r>
    </w:p>
    <w:p w14:paraId="542C6B3B"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Я вважаю, що ризик приносить корисний досвід.</w:t>
      </w:r>
    </w:p>
    <w:p w14:paraId="471A9F42" w14:textId="77777777" w:rsidR="00D40D9D" w:rsidRPr="00D40D9D" w:rsidRDefault="00D40D9D" w:rsidP="003C5744">
      <w:pPr>
        <w:numPr>
          <w:ilvl w:val="0"/>
          <w:numId w:val="52"/>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Мені подобається відчуття непередбачуваності.</w:t>
      </w:r>
    </w:p>
    <w:p w14:paraId="635C853C"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Ключ:</w:t>
      </w:r>
      <w:r w:rsidRPr="00D40D9D">
        <w:rPr>
          <w:rFonts w:ascii="Times New Roman" w:eastAsia="Times New Roman" w:hAnsi="Times New Roman" w:cs="Times New Roman"/>
          <w:kern w:val="0"/>
          <w:sz w:val="28"/>
          <w:szCs w:val="28"/>
          <w:lang w:eastAsia="uk-UA"/>
          <w14:ligatures w14:val="none"/>
        </w:rPr>
        <w:t xml:space="preserve"> середнє арифметичне.</w:t>
      </w:r>
    </w:p>
    <w:p w14:paraId="6F703BF7" w14:textId="77777777" w:rsidR="00D40D9D" w:rsidRPr="00D40D9D" w:rsidRDefault="00D40D9D" w:rsidP="00D40D9D">
      <w:pPr>
        <w:spacing w:line="360" w:lineRule="auto"/>
        <w:rPr>
          <w:rFonts w:ascii="Times New Roman" w:hAnsi="Times New Roman" w:cs="Times New Roman"/>
          <w:b/>
          <w:bCs/>
          <w:sz w:val="28"/>
          <w:szCs w:val="28"/>
        </w:rPr>
      </w:pPr>
      <w:r w:rsidRPr="00D40D9D">
        <w:rPr>
          <w:rFonts w:ascii="Times New Roman" w:hAnsi="Times New Roman" w:cs="Times New Roman"/>
          <w:b/>
          <w:bCs/>
          <w:sz w:val="28"/>
          <w:szCs w:val="28"/>
        </w:rPr>
        <w:t>Обробка результатів.</w:t>
      </w:r>
    </w:p>
    <w:p w14:paraId="3FB96585" w14:textId="77777777" w:rsidR="00D40D9D" w:rsidRPr="00D40D9D" w:rsidRDefault="00D40D9D" w:rsidP="00D40D9D">
      <w:pPr>
        <w:spacing w:line="360" w:lineRule="auto"/>
        <w:jc w:val="both"/>
        <w:rPr>
          <w:rFonts w:ascii="Times New Roman" w:hAnsi="Times New Roman" w:cs="Times New Roman"/>
          <w:sz w:val="28"/>
          <w:szCs w:val="28"/>
        </w:rPr>
      </w:pPr>
      <w:r w:rsidRPr="00D40D9D">
        <w:rPr>
          <w:rFonts w:ascii="Times New Roman" w:hAnsi="Times New Roman" w:cs="Times New Roman"/>
          <w:sz w:val="28"/>
          <w:szCs w:val="28"/>
        </w:rPr>
        <w:t>Для кожної шкали обчислюється середнє значення балів (для фінансової грамотності — сумарний бал за правильні відповіді).</w:t>
      </w:r>
    </w:p>
    <w:p w14:paraId="467883A5" w14:textId="77777777" w:rsidR="00D40D9D" w:rsidRPr="00D40D9D" w:rsidRDefault="00D40D9D" w:rsidP="00D40D9D">
      <w:pPr>
        <w:spacing w:line="360" w:lineRule="auto"/>
        <w:jc w:val="both"/>
        <w:rPr>
          <w:rFonts w:ascii="Times New Roman" w:hAnsi="Times New Roman" w:cs="Times New Roman"/>
          <w:sz w:val="28"/>
          <w:szCs w:val="28"/>
        </w:rPr>
      </w:pPr>
      <w:r w:rsidRPr="00D40D9D">
        <w:rPr>
          <w:rFonts w:ascii="Times New Roman" w:hAnsi="Times New Roman" w:cs="Times New Roman"/>
          <w:sz w:val="28"/>
          <w:szCs w:val="28"/>
        </w:rPr>
        <w:t>Підвищені значення вказують на більш виражені установки, поведінкові тенденції або індивідуальні особливості, що аналізуються в межах даного дослідження.</w:t>
      </w:r>
    </w:p>
    <w:p w14:paraId="185F331A" w14:textId="77777777" w:rsidR="00D40D9D" w:rsidRPr="00D40D9D" w:rsidRDefault="00D40D9D" w:rsidP="00D40D9D">
      <w:pPr>
        <w:spacing w:line="360" w:lineRule="auto"/>
        <w:rPr>
          <w:rFonts w:ascii="Times New Roman" w:hAnsi="Times New Roman" w:cs="Times New Roman"/>
          <w:sz w:val="28"/>
          <w:szCs w:val="28"/>
        </w:rPr>
      </w:pPr>
    </w:p>
    <w:p w14:paraId="17381DFA" w14:textId="77777777" w:rsidR="00D40D9D" w:rsidRPr="00D40D9D" w:rsidRDefault="00D40D9D" w:rsidP="00D40D9D">
      <w:pPr>
        <w:spacing w:line="360" w:lineRule="auto"/>
        <w:rPr>
          <w:rFonts w:ascii="Times New Roman" w:hAnsi="Times New Roman" w:cs="Times New Roman"/>
          <w:sz w:val="28"/>
          <w:szCs w:val="28"/>
        </w:rPr>
      </w:pPr>
    </w:p>
    <w:p w14:paraId="1F940441" w14:textId="77777777" w:rsidR="009F302A" w:rsidRDefault="009F302A" w:rsidP="00D40D9D">
      <w:pPr>
        <w:spacing w:line="360" w:lineRule="auto"/>
        <w:jc w:val="right"/>
        <w:rPr>
          <w:rFonts w:ascii="Times New Roman" w:hAnsi="Times New Roman" w:cs="Times New Roman"/>
          <w:b/>
          <w:bCs/>
          <w:sz w:val="28"/>
          <w:szCs w:val="28"/>
        </w:rPr>
      </w:pPr>
    </w:p>
    <w:p w14:paraId="112872C7" w14:textId="6558ED49" w:rsidR="00D40D9D" w:rsidRPr="00D40D9D" w:rsidRDefault="00D40D9D" w:rsidP="00D40D9D">
      <w:pPr>
        <w:spacing w:line="360" w:lineRule="auto"/>
        <w:jc w:val="right"/>
        <w:rPr>
          <w:rFonts w:ascii="Times New Roman" w:hAnsi="Times New Roman" w:cs="Times New Roman"/>
          <w:b/>
          <w:bCs/>
          <w:sz w:val="28"/>
          <w:szCs w:val="28"/>
        </w:rPr>
      </w:pPr>
      <w:r w:rsidRPr="00D40D9D">
        <w:rPr>
          <w:rFonts w:ascii="Times New Roman" w:hAnsi="Times New Roman" w:cs="Times New Roman"/>
          <w:b/>
          <w:bCs/>
          <w:sz w:val="28"/>
          <w:szCs w:val="28"/>
        </w:rPr>
        <w:t>ДОДАТОК В</w:t>
      </w:r>
    </w:p>
    <w:p w14:paraId="57C806EC" w14:textId="77777777" w:rsidR="00D40D9D" w:rsidRPr="00D40D9D" w:rsidRDefault="00D40D9D" w:rsidP="00D40D9D">
      <w:pPr>
        <w:spacing w:before="100" w:beforeAutospacing="1" w:after="100" w:afterAutospacing="1" w:line="360" w:lineRule="auto"/>
        <w:jc w:val="center"/>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Тест фінансової грамотності для учнів 8–9 класів (адаптовано за OECD/INFE)</w:t>
      </w:r>
    </w:p>
    <w:p w14:paraId="2FBE6247"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Мета:</w:t>
      </w:r>
      <w:r w:rsidRPr="00D40D9D">
        <w:rPr>
          <w:rFonts w:ascii="Times New Roman" w:eastAsia="Times New Roman" w:hAnsi="Times New Roman" w:cs="Times New Roman"/>
          <w:kern w:val="0"/>
          <w:sz w:val="28"/>
          <w:szCs w:val="28"/>
          <w:lang w:eastAsia="uk-UA"/>
          <w14:ligatures w14:val="none"/>
        </w:rPr>
        <w:br/>
        <w:t>Оцінити базовий рівень фінансової грамотності учнів у межах емпіричного дослідження економічної соціалізації молоді.</w:t>
      </w:r>
    </w:p>
    <w:p w14:paraId="35CD0FC4"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Інструкція:</w:t>
      </w:r>
      <w:r w:rsidRPr="00D40D9D">
        <w:rPr>
          <w:rFonts w:ascii="Times New Roman" w:eastAsia="Times New Roman" w:hAnsi="Times New Roman" w:cs="Times New Roman"/>
          <w:kern w:val="0"/>
          <w:sz w:val="28"/>
          <w:szCs w:val="28"/>
          <w:lang w:eastAsia="uk-UA"/>
          <w14:ligatures w14:val="none"/>
        </w:rPr>
        <w:br/>
        <w:t>У кожному завданні оберіть один правильний варіант відповіді.</w:t>
      </w:r>
      <w:r w:rsidRPr="00D40D9D">
        <w:rPr>
          <w:rFonts w:ascii="Times New Roman" w:eastAsia="Times New Roman" w:hAnsi="Times New Roman" w:cs="Times New Roman"/>
          <w:kern w:val="0"/>
          <w:sz w:val="28"/>
          <w:szCs w:val="28"/>
          <w:lang w:eastAsia="uk-UA"/>
          <w14:ligatures w14:val="none"/>
        </w:rPr>
        <w:br/>
        <w:t>Поставте позначку (</w:t>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у відповідній клітинці.</w:t>
      </w:r>
    </w:p>
    <w:p w14:paraId="16E2A11B" w14:textId="77777777" w:rsidR="00D40D9D" w:rsidRPr="00D40D9D" w:rsidRDefault="00D40D9D" w:rsidP="00D40D9D">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Тестові завдання</w:t>
      </w:r>
    </w:p>
    <w:p w14:paraId="0F4B468E"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Інфляція — це:</w:t>
      </w:r>
      <w:r w:rsidRPr="00D40D9D">
        <w:rPr>
          <w:rFonts w:ascii="Times New Roman" w:eastAsia="Times New Roman" w:hAnsi="Times New Roman" w:cs="Times New Roman"/>
          <w:kern w:val="0"/>
          <w:sz w:val="28"/>
          <w:szCs w:val="28"/>
          <w:lang w:eastAsia="uk-UA"/>
          <w14:ligatures w14:val="none"/>
        </w:rPr>
        <w:br/>
        <w:t>□ а) зростання загального рівня цін</w:t>
      </w:r>
      <w:r w:rsidRPr="00D40D9D">
        <w:rPr>
          <w:rFonts w:ascii="Times New Roman" w:eastAsia="Times New Roman" w:hAnsi="Times New Roman" w:cs="Times New Roman"/>
          <w:kern w:val="0"/>
          <w:sz w:val="28"/>
          <w:szCs w:val="28"/>
          <w:lang w:eastAsia="uk-UA"/>
          <w14:ligatures w14:val="none"/>
        </w:rPr>
        <w:br/>
        <w:t>□ б) зниження цін</w:t>
      </w: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kern w:val="0"/>
          <w:sz w:val="28"/>
          <w:szCs w:val="28"/>
          <w:lang w:eastAsia="uk-UA"/>
          <w14:ligatures w14:val="none"/>
        </w:rPr>
        <w:lastRenderedPageBreak/>
        <w:t>□ в) поява нових товарів</w:t>
      </w:r>
      <w:r w:rsidRPr="00D40D9D">
        <w:rPr>
          <w:rFonts w:ascii="Times New Roman" w:eastAsia="Times New Roman" w:hAnsi="Times New Roman" w:cs="Times New Roman"/>
          <w:kern w:val="0"/>
          <w:sz w:val="28"/>
          <w:szCs w:val="28"/>
          <w:lang w:eastAsia="uk-UA"/>
          <w14:ligatures w14:val="none"/>
        </w:rPr>
        <w:br/>
        <w:t>□ г) підвищення заробітної плати</w:t>
      </w:r>
    </w:p>
    <w:p w14:paraId="55DE5C79"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таке депозит?</w:t>
      </w:r>
      <w:r w:rsidRPr="00D40D9D">
        <w:rPr>
          <w:rFonts w:ascii="Times New Roman" w:eastAsia="Times New Roman" w:hAnsi="Times New Roman" w:cs="Times New Roman"/>
          <w:kern w:val="0"/>
          <w:sz w:val="28"/>
          <w:szCs w:val="28"/>
          <w:lang w:eastAsia="uk-UA"/>
          <w14:ligatures w14:val="none"/>
        </w:rPr>
        <w:br/>
        <w:t>□ а) вид кредиту</w:t>
      </w:r>
      <w:r w:rsidRPr="00D40D9D">
        <w:rPr>
          <w:rFonts w:ascii="Times New Roman" w:eastAsia="Times New Roman" w:hAnsi="Times New Roman" w:cs="Times New Roman"/>
          <w:kern w:val="0"/>
          <w:sz w:val="28"/>
          <w:szCs w:val="28"/>
          <w:lang w:eastAsia="uk-UA"/>
          <w14:ligatures w14:val="none"/>
        </w:rPr>
        <w:br/>
        <w:t>□ б) збереження коштів у банку з нарахуванням відсотків</w:t>
      </w:r>
      <w:r w:rsidRPr="00D40D9D">
        <w:rPr>
          <w:rFonts w:ascii="Times New Roman" w:eastAsia="Times New Roman" w:hAnsi="Times New Roman" w:cs="Times New Roman"/>
          <w:kern w:val="0"/>
          <w:sz w:val="28"/>
          <w:szCs w:val="28"/>
          <w:lang w:eastAsia="uk-UA"/>
          <w14:ligatures w14:val="none"/>
        </w:rPr>
        <w:br/>
        <w:t>□ в) рахунок для благодійності</w:t>
      </w:r>
      <w:r w:rsidRPr="00D40D9D">
        <w:rPr>
          <w:rFonts w:ascii="Times New Roman" w:eastAsia="Times New Roman" w:hAnsi="Times New Roman" w:cs="Times New Roman"/>
          <w:kern w:val="0"/>
          <w:sz w:val="28"/>
          <w:szCs w:val="28"/>
          <w:lang w:eastAsia="uk-UA"/>
          <w14:ligatures w14:val="none"/>
        </w:rPr>
        <w:br/>
        <w:t>□ г) одноразовий платіж</w:t>
      </w:r>
    </w:p>
    <w:p w14:paraId="4E8E7236"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таке відсоткова ставка?</w:t>
      </w:r>
      <w:r w:rsidRPr="00D40D9D">
        <w:rPr>
          <w:rFonts w:ascii="Times New Roman" w:eastAsia="Times New Roman" w:hAnsi="Times New Roman" w:cs="Times New Roman"/>
          <w:kern w:val="0"/>
          <w:sz w:val="28"/>
          <w:szCs w:val="28"/>
          <w:lang w:eastAsia="uk-UA"/>
          <w14:ligatures w14:val="none"/>
        </w:rPr>
        <w:br/>
        <w:t>□ а) плата за користування грошима</w:t>
      </w:r>
      <w:r w:rsidRPr="00D40D9D">
        <w:rPr>
          <w:rFonts w:ascii="Times New Roman" w:eastAsia="Times New Roman" w:hAnsi="Times New Roman" w:cs="Times New Roman"/>
          <w:kern w:val="0"/>
          <w:sz w:val="28"/>
          <w:szCs w:val="28"/>
          <w:lang w:eastAsia="uk-UA"/>
          <w14:ligatures w14:val="none"/>
        </w:rPr>
        <w:br/>
        <w:t>□ б) податок на покупки</w:t>
      </w:r>
      <w:r w:rsidRPr="00D40D9D">
        <w:rPr>
          <w:rFonts w:ascii="Times New Roman" w:eastAsia="Times New Roman" w:hAnsi="Times New Roman" w:cs="Times New Roman"/>
          <w:kern w:val="0"/>
          <w:sz w:val="28"/>
          <w:szCs w:val="28"/>
          <w:lang w:eastAsia="uk-UA"/>
          <w14:ligatures w14:val="none"/>
        </w:rPr>
        <w:br/>
        <w:t>□ в) ціна товару</w:t>
      </w:r>
      <w:r w:rsidRPr="00D40D9D">
        <w:rPr>
          <w:rFonts w:ascii="Times New Roman" w:eastAsia="Times New Roman" w:hAnsi="Times New Roman" w:cs="Times New Roman"/>
          <w:kern w:val="0"/>
          <w:sz w:val="28"/>
          <w:szCs w:val="28"/>
          <w:lang w:eastAsia="uk-UA"/>
          <w14:ligatures w14:val="none"/>
        </w:rPr>
        <w:br/>
        <w:t>□ г) винагорода продавцю</w:t>
      </w:r>
    </w:p>
    <w:p w14:paraId="49C05CCE"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Яка пропозиція вигідніша?</w:t>
      </w:r>
      <w:r w:rsidRPr="00D40D9D">
        <w:rPr>
          <w:rFonts w:ascii="Times New Roman" w:eastAsia="Times New Roman" w:hAnsi="Times New Roman" w:cs="Times New Roman"/>
          <w:kern w:val="0"/>
          <w:sz w:val="28"/>
          <w:szCs w:val="28"/>
          <w:lang w:eastAsia="uk-UA"/>
          <w14:ligatures w14:val="none"/>
        </w:rPr>
        <w:br/>
        <w:t>□ а) Знижка 15%</w:t>
      </w:r>
      <w:r w:rsidRPr="00D40D9D">
        <w:rPr>
          <w:rFonts w:ascii="Times New Roman" w:eastAsia="Times New Roman" w:hAnsi="Times New Roman" w:cs="Times New Roman"/>
          <w:kern w:val="0"/>
          <w:sz w:val="28"/>
          <w:szCs w:val="28"/>
          <w:lang w:eastAsia="uk-UA"/>
          <w14:ligatures w14:val="none"/>
        </w:rPr>
        <w:br/>
        <w:t>□ б) Розстрочка на 6 місяців</w:t>
      </w:r>
      <w:r w:rsidRPr="00D40D9D">
        <w:rPr>
          <w:rFonts w:ascii="Times New Roman" w:eastAsia="Times New Roman" w:hAnsi="Times New Roman" w:cs="Times New Roman"/>
          <w:kern w:val="0"/>
          <w:sz w:val="28"/>
          <w:szCs w:val="28"/>
          <w:lang w:eastAsia="uk-UA"/>
          <w14:ligatures w14:val="none"/>
        </w:rPr>
        <w:br/>
        <w:t>□ в) Кредит 10%</w:t>
      </w:r>
      <w:r w:rsidRPr="00D40D9D">
        <w:rPr>
          <w:rFonts w:ascii="Times New Roman" w:eastAsia="Times New Roman" w:hAnsi="Times New Roman" w:cs="Times New Roman"/>
          <w:kern w:val="0"/>
          <w:sz w:val="28"/>
          <w:szCs w:val="28"/>
          <w:lang w:eastAsia="uk-UA"/>
          <w14:ligatures w14:val="none"/>
        </w:rPr>
        <w:br/>
        <w:t>□ г) Пакет «2 за ціною 3»</w:t>
      </w:r>
    </w:p>
    <w:p w14:paraId="73B526D8"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Кешбек — це:</w:t>
      </w:r>
      <w:r w:rsidRPr="00D40D9D">
        <w:rPr>
          <w:rFonts w:ascii="Times New Roman" w:eastAsia="Times New Roman" w:hAnsi="Times New Roman" w:cs="Times New Roman"/>
          <w:kern w:val="0"/>
          <w:sz w:val="28"/>
          <w:szCs w:val="28"/>
          <w:lang w:eastAsia="uk-UA"/>
          <w14:ligatures w14:val="none"/>
        </w:rPr>
        <w:br/>
        <w:t>□ а) штраф за прострочку</w:t>
      </w:r>
      <w:r w:rsidRPr="00D40D9D">
        <w:rPr>
          <w:rFonts w:ascii="Times New Roman" w:eastAsia="Times New Roman" w:hAnsi="Times New Roman" w:cs="Times New Roman"/>
          <w:kern w:val="0"/>
          <w:sz w:val="28"/>
          <w:szCs w:val="28"/>
          <w:lang w:eastAsia="uk-UA"/>
          <w14:ligatures w14:val="none"/>
        </w:rPr>
        <w:br/>
        <w:t>□ б) повернення частини сплачених коштів</w:t>
      </w:r>
      <w:r w:rsidRPr="00D40D9D">
        <w:rPr>
          <w:rFonts w:ascii="Times New Roman" w:eastAsia="Times New Roman" w:hAnsi="Times New Roman" w:cs="Times New Roman"/>
          <w:kern w:val="0"/>
          <w:sz w:val="28"/>
          <w:szCs w:val="28"/>
          <w:lang w:eastAsia="uk-UA"/>
          <w14:ligatures w14:val="none"/>
        </w:rPr>
        <w:br/>
        <w:t>□ в) сума податку</w:t>
      </w:r>
      <w:r w:rsidRPr="00D40D9D">
        <w:rPr>
          <w:rFonts w:ascii="Times New Roman" w:eastAsia="Times New Roman" w:hAnsi="Times New Roman" w:cs="Times New Roman"/>
          <w:kern w:val="0"/>
          <w:sz w:val="28"/>
          <w:szCs w:val="28"/>
          <w:lang w:eastAsia="uk-UA"/>
          <w14:ligatures w14:val="none"/>
        </w:rPr>
        <w:br/>
        <w:t>□ г) бонус за реєстрацію</w:t>
      </w:r>
    </w:p>
    <w:p w14:paraId="07A02EC6"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таке фінансовий ризик?</w:t>
      </w:r>
      <w:r w:rsidRPr="00D40D9D">
        <w:rPr>
          <w:rFonts w:ascii="Times New Roman" w:eastAsia="Times New Roman" w:hAnsi="Times New Roman" w:cs="Times New Roman"/>
          <w:kern w:val="0"/>
          <w:sz w:val="28"/>
          <w:szCs w:val="28"/>
          <w:lang w:eastAsia="uk-UA"/>
          <w14:ligatures w14:val="none"/>
        </w:rPr>
        <w:br/>
        <w:t>□ а) можливість втрати власних коштів</w:t>
      </w:r>
      <w:r w:rsidRPr="00D40D9D">
        <w:rPr>
          <w:rFonts w:ascii="Times New Roman" w:eastAsia="Times New Roman" w:hAnsi="Times New Roman" w:cs="Times New Roman"/>
          <w:kern w:val="0"/>
          <w:sz w:val="28"/>
          <w:szCs w:val="28"/>
          <w:lang w:eastAsia="uk-UA"/>
          <w14:ligatures w14:val="none"/>
        </w:rPr>
        <w:br/>
        <w:t>□ б) гарантія прибутку</w:t>
      </w:r>
      <w:r w:rsidRPr="00D40D9D">
        <w:rPr>
          <w:rFonts w:ascii="Times New Roman" w:eastAsia="Times New Roman" w:hAnsi="Times New Roman" w:cs="Times New Roman"/>
          <w:kern w:val="0"/>
          <w:sz w:val="28"/>
          <w:szCs w:val="28"/>
          <w:lang w:eastAsia="uk-UA"/>
          <w14:ligatures w14:val="none"/>
        </w:rPr>
        <w:br/>
        <w:t>□ в) знижка</w:t>
      </w:r>
      <w:r w:rsidRPr="00D40D9D">
        <w:rPr>
          <w:rFonts w:ascii="Times New Roman" w:eastAsia="Times New Roman" w:hAnsi="Times New Roman" w:cs="Times New Roman"/>
          <w:kern w:val="0"/>
          <w:sz w:val="28"/>
          <w:szCs w:val="28"/>
          <w:lang w:eastAsia="uk-UA"/>
          <w14:ligatures w14:val="none"/>
        </w:rPr>
        <w:br/>
        <w:t>□ г) державна допомога</w:t>
      </w:r>
    </w:p>
    <w:p w14:paraId="272F109D"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Як зменшити ризик фінансового шахрайства?</w:t>
      </w:r>
      <w:r w:rsidRPr="00D40D9D">
        <w:rPr>
          <w:rFonts w:ascii="Times New Roman" w:eastAsia="Times New Roman" w:hAnsi="Times New Roman" w:cs="Times New Roman"/>
          <w:kern w:val="0"/>
          <w:sz w:val="28"/>
          <w:szCs w:val="28"/>
          <w:lang w:eastAsia="uk-UA"/>
          <w14:ligatures w14:val="none"/>
        </w:rPr>
        <w:br/>
        <w:t>□ а) нікому не передавати паролі</w:t>
      </w:r>
      <w:r w:rsidRPr="00D40D9D">
        <w:rPr>
          <w:rFonts w:ascii="Times New Roman" w:eastAsia="Times New Roman" w:hAnsi="Times New Roman" w:cs="Times New Roman"/>
          <w:kern w:val="0"/>
          <w:sz w:val="28"/>
          <w:szCs w:val="28"/>
          <w:lang w:eastAsia="uk-UA"/>
          <w14:ligatures w14:val="none"/>
        </w:rPr>
        <w:br/>
        <w:t>□ б) робити покупки вночі</w:t>
      </w: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kern w:val="0"/>
          <w:sz w:val="28"/>
          <w:szCs w:val="28"/>
          <w:lang w:eastAsia="uk-UA"/>
          <w14:ligatures w14:val="none"/>
        </w:rPr>
        <w:lastRenderedPageBreak/>
        <w:t>□ в) зберігати картку у сумці</w:t>
      </w:r>
      <w:r w:rsidRPr="00D40D9D">
        <w:rPr>
          <w:rFonts w:ascii="Times New Roman" w:eastAsia="Times New Roman" w:hAnsi="Times New Roman" w:cs="Times New Roman"/>
          <w:kern w:val="0"/>
          <w:sz w:val="28"/>
          <w:szCs w:val="28"/>
          <w:lang w:eastAsia="uk-UA"/>
          <w14:ligatures w14:val="none"/>
        </w:rPr>
        <w:br/>
        <w:t>□ г) використовувати яскраві паролі</w:t>
      </w:r>
    </w:p>
    <w:p w14:paraId="539D10BB"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таке бюджет?</w:t>
      </w:r>
      <w:r w:rsidRPr="00D40D9D">
        <w:rPr>
          <w:rFonts w:ascii="Times New Roman" w:eastAsia="Times New Roman" w:hAnsi="Times New Roman" w:cs="Times New Roman"/>
          <w:kern w:val="0"/>
          <w:sz w:val="28"/>
          <w:szCs w:val="28"/>
          <w:lang w:eastAsia="uk-UA"/>
          <w14:ligatures w14:val="none"/>
        </w:rPr>
        <w:br/>
        <w:t>□ а) список покупок</w:t>
      </w:r>
      <w:r w:rsidRPr="00D40D9D">
        <w:rPr>
          <w:rFonts w:ascii="Times New Roman" w:eastAsia="Times New Roman" w:hAnsi="Times New Roman" w:cs="Times New Roman"/>
          <w:kern w:val="0"/>
          <w:sz w:val="28"/>
          <w:szCs w:val="28"/>
          <w:lang w:eastAsia="uk-UA"/>
          <w14:ligatures w14:val="none"/>
        </w:rPr>
        <w:br/>
        <w:t>□ б) план доходів і витрат</w:t>
      </w:r>
      <w:r w:rsidRPr="00D40D9D">
        <w:rPr>
          <w:rFonts w:ascii="Times New Roman" w:eastAsia="Times New Roman" w:hAnsi="Times New Roman" w:cs="Times New Roman"/>
          <w:kern w:val="0"/>
          <w:sz w:val="28"/>
          <w:szCs w:val="28"/>
          <w:lang w:eastAsia="uk-UA"/>
          <w14:ligatures w14:val="none"/>
        </w:rPr>
        <w:br/>
        <w:t>□ в) кошти на розваги</w:t>
      </w:r>
      <w:r w:rsidRPr="00D40D9D">
        <w:rPr>
          <w:rFonts w:ascii="Times New Roman" w:eastAsia="Times New Roman" w:hAnsi="Times New Roman" w:cs="Times New Roman"/>
          <w:kern w:val="0"/>
          <w:sz w:val="28"/>
          <w:szCs w:val="28"/>
          <w:lang w:eastAsia="uk-UA"/>
          <w14:ligatures w14:val="none"/>
        </w:rPr>
        <w:br/>
        <w:t>□ г) кредитний договір</w:t>
      </w:r>
    </w:p>
    <w:p w14:paraId="4B97AA87"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допоможе заощаджувати?</w:t>
      </w:r>
      <w:r w:rsidRPr="00D40D9D">
        <w:rPr>
          <w:rFonts w:ascii="Times New Roman" w:eastAsia="Times New Roman" w:hAnsi="Times New Roman" w:cs="Times New Roman"/>
          <w:kern w:val="0"/>
          <w:sz w:val="28"/>
          <w:szCs w:val="28"/>
          <w:lang w:eastAsia="uk-UA"/>
          <w14:ligatures w14:val="none"/>
        </w:rPr>
        <w:br/>
        <w:t>□ а) імпульсивні покупки</w:t>
      </w:r>
      <w:r w:rsidRPr="00D40D9D">
        <w:rPr>
          <w:rFonts w:ascii="Times New Roman" w:eastAsia="Times New Roman" w:hAnsi="Times New Roman" w:cs="Times New Roman"/>
          <w:kern w:val="0"/>
          <w:sz w:val="28"/>
          <w:szCs w:val="28"/>
          <w:lang w:eastAsia="uk-UA"/>
          <w14:ligatures w14:val="none"/>
        </w:rPr>
        <w:br/>
        <w:t>□ б) порівняння цін</w:t>
      </w:r>
      <w:r w:rsidRPr="00D40D9D">
        <w:rPr>
          <w:rFonts w:ascii="Times New Roman" w:eastAsia="Times New Roman" w:hAnsi="Times New Roman" w:cs="Times New Roman"/>
          <w:kern w:val="0"/>
          <w:sz w:val="28"/>
          <w:szCs w:val="28"/>
          <w:lang w:eastAsia="uk-UA"/>
          <w14:ligatures w14:val="none"/>
        </w:rPr>
        <w:br/>
        <w:t>□ в) покупки «за компанію»</w:t>
      </w:r>
      <w:r w:rsidRPr="00D40D9D">
        <w:rPr>
          <w:rFonts w:ascii="Times New Roman" w:eastAsia="Times New Roman" w:hAnsi="Times New Roman" w:cs="Times New Roman"/>
          <w:kern w:val="0"/>
          <w:sz w:val="28"/>
          <w:szCs w:val="28"/>
          <w:lang w:eastAsia="uk-UA"/>
          <w14:ligatures w14:val="none"/>
        </w:rPr>
        <w:br/>
        <w:t>□ г) часті онлайн-замовлення</w:t>
      </w:r>
    </w:p>
    <w:p w14:paraId="1475D9A8"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означає “інвестиції”?</w:t>
      </w:r>
      <w:r w:rsidRPr="00D40D9D">
        <w:rPr>
          <w:rFonts w:ascii="Times New Roman" w:eastAsia="Times New Roman" w:hAnsi="Times New Roman" w:cs="Times New Roman"/>
          <w:kern w:val="0"/>
          <w:sz w:val="28"/>
          <w:szCs w:val="28"/>
          <w:lang w:eastAsia="uk-UA"/>
          <w14:ligatures w14:val="none"/>
        </w:rPr>
        <w:br/>
        <w:t>□ а) разові покупки</w:t>
      </w:r>
      <w:r w:rsidRPr="00D40D9D">
        <w:rPr>
          <w:rFonts w:ascii="Times New Roman" w:eastAsia="Times New Roman" w:hAnsi="Times New Roman" w:cs="Times New Roman"/>
          <w:kern w:val="0"/>
          <w:sz w:val="28"/>
          <w:szCs w:val="28"/>
          <w:lang w:eastAsia="uk-UA"/>
          <w14:ligatures w14:val="none"/>
        </w:rPr>
        <w:br/>
        <w:t>□ б) вкладення коштів з метою отримання прибутку</w:t>
      </w:r>
      <w:r w:rsidRPr="00D40D9D">
        <w:rPr>
          <w:rFonts w:ascii="Times New Roman" w:eastAsia="Times New Roman" w:hAnsi="Times New Roman" w:cs="Times New Roman"/>
          <w:kern w:val="0"/>
          <w:sz w:val="28"/>
          <w:szCs w:val="28"/>
          <w:lang w:eastAsia="uk-UA"/>
          <w14:ligatures w14:val="none"/>
        </w:rPr>
        <w:br/>
        <w:t>□ в) оплата податків</w:t>
      </w:r>
      <w:r w:rsidRPr="00D40D9D">
        <w:rPr>
          <w:rFonts w:ascii="Times New Roman" w:eastAsia="Times New Roman" w:hAnsi="Times New Roman" w:cs="Times New Roman"/>
          <w:kern w:val="0"/>
          <w:sz w:val="28"/>
          <w:szCs w:val="28"/>
          <w:lang w:eastAsia="uk-UA"/>
          <w14:ligatures w14:val="none"/>
        </w:rPr>
        <w:br/>
        <w:t>□ г) витрати на харчування</w:t>
      </w:r>
    </w:p>
    <w:p w14:paraId="082BC8FE"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Який інструмент є найбільш ризиковим?</w:t>
      </w:r>
      <w:r w:rsidRPr="00D40D9D">
        <w:rPr>
          <w:rFonts w:ascii="Times New Roman" w:eastAsia="Times New Roman" w:hAnsi="Times New Roman" w:cs="Times New Roman"/>
          <w:kern w:val="0"/>
          <w:sz w:val="28"/>
          <w:szCs w:val="28"/>
          <w:lang w:eastAsia="uk-UA"/>
          <w14:ligatures w14:val="none"/>
        </w:rPr>
        <w:br/>
        <w:t>□ а) депозит у банку</w:t>
      </w:r>
      <w:r w:rsidRPr="00D40D9D">
        <w:rPr>
          <w:rFonts w:ascii="Times New Roman" w:eastAsia="Times New Roman" w:hAnsi="Times New Roman" w:cs="Times New Roman"/>
          <w:kern w:val="0"/>
          <w:sz w:val="28"/>
          <w:szCs w:val="28"/>
          <w:lang w:eastAsia="uk-UA"/>
          <w14:ligatures w14:val="none"/>
        </w:rPr>
        <w:br/>
        <w:t>□ б) готівкові заощадження</w:t>
      </w:r>
      <w:r w:rsidRPr="00D40D9D">
        <w:rPr>
          <w:rFonts w:ascii="Times New Roman" w:eastAsia="Times New Roman" w:hAnsi="Times New Roman" w:cs="Times New Roman"/>
          <w:kern w:val="0"/>
          <w:sz w:val="28"/>
          <w:szCs w:val="28"/>
          <w:lang w:eastAsia="uk-UA"/>
          <w14:ligatures w14:val="none"/>
        </w:rPr>
        <w:br/>
        <w:t>□ в) криптовалюти</w:t>
      </w:r>
      <w:r w:rsidRPr="00D40D9D">
        <w:rPr>
          <w:rFonts w:ascii="Times New Roman" w:eastAsia="Times New Roman" w:hAnsi="Times New Roman" w:cs="Times New Roman"/>
          <w:kern w:val="0"/>
          <w:sz w:val="28"/>
          <w:szCs w:val="28"/>
          <w:lang w:eastAsia="uk-UA"/>
          <w14:ligatures w14:val="none"/>
        </w:rPr>
        <w:br/>
        <w:t>□ г) соціальні виплати</w:t>
      </w:r>
    </w:p>
    <w:p w14:paraId="12CA6C47" w14:textId="77777777" w:rsidR="00D40D9D" w:rsidRPr="00D40D9D" w:rsidRDefault="00D40D9D" w:rsidP="003C5744">
      <w:pPr>
        <w:numPr>
          <w:ilvl w:val="0"/>
          <w:numId w:val="53"/>
        </w:num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Що допоможе уникнути імпульсивних витрат?</w:t>
      </w:r>
      <w:r w:rsidRPr="00D40D9D">
        <w:rPr>
          <w:rFonts w:ascii="Times New Roman" w:eastAsia="Times New Roman" w:hAnsi="Times New Roman" w:cs="Times New Roman"/>
          <w:kern w:val="0"/>
          <w:sz w:val="28"/>
          <w:szCs w:val="28"/>
          <w:lang w:eastAsia="uk-UA"/>
          <w14:ligatures w14:val="none"/>
        </w:rPr>
        <w:br/>
        <w:t>□ а) перегляд реклами</w:t>
      </w:r>
      <w:r w:rsidRPr="00D40D9D">
        <w:rPr>
          <w:rFonts w:ascii="Times New Roman" w:eastAsia="Times New Roman" w:hAnsi="Times New Roman" w:cs="Times New Roman"/>
          <w:kern w:val="0"/>
          <w:sz w:val="28"/>
          <w:szCs w:val="28"/>
          <w:lang w:eastAsia="uk-UA"/>
          <w14:ligatures w14:val="none"/>
        </w:rPr>
        <w:br/>
        <w:t>□ б) список покупок</w:t>
      </w:r>
      <w:r w:rsidRPr="00D40D9D">
        <w:rPr>
          <w:rFonts w:ascii="Times New Roman" w:eastAsia="Times New Roman" w:hAnsi="Times New Roman" w:cs="Times New Roman"/>
          <w:kern w:val="0"/>
          <w:sz w:val="28"/>
          <w:szCs w:val="28"/>
          <w:lang w:eastAsia="uk-UA"/>
          <w14:ligatures w14:val="none"/>
        </w:rPr>
        <w:br/>
        <w:t>□ в) часті онлайн-знижки</w:t>
      </w:r>
      <w:r w:rsidRPr="00D40D9D">
        <w:rPr>
          <w:rFonts w:ascii="Times New Roman" w:eastAsia="Times New Roman" w:hAnsi="Times New Roman" w:cs="Times New Roman"/>
          <w:kern w:val="0"/>
          <w:sz w:val="28"/>
          <w:szCs w:val="28"/>
          <w:lang w:eastAsia="uk-UA"/>
          <w14:ligatures w14:val="none"/>
        </w:rPr>
        <w:br/>
        <w:t>□ г) поради блогерів</w:t>
      </w:r>
    </w:p>
    <w:p w14:paraId="7AA89583" w14:textId="77777777" w:rsidR="00D40D9D" w:rsidRPr="00D40D9D" w:rsidRDefault="00D40D9D" w:rsidP="00D40D9D">
      <w:pPr>
        <w:spacing w:before="100" w:beforeAutospacing="1" w:after="100" w:afterAutospacing="1" w:line="240" w:lineRule="auto"/>
        <w:ind w:left="360"/>
        <w:jc w:val="center"/>
        <w:outlineLvl w:val="1"/>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Бланк відповідей</w:t>
      </w:r>
    </w:p>
    <w:tbl>
      <w:tblPr>
        <w:tblStyle w:val="ae"/>
        <w:tblW w:w="0" w:type="auto"/>
        <w:tblLook w:val="04A0" w:firstRow="1" w:lastRow="0" w:firstColumn="1" w:lastColumn="0" w:noHBand="0" w:noVBand="1"/>
      </w:tblPr>
      <w:tblGrid>
        <w:gridCol w:w="9345"/>
      </w:tblGrid>
      <w:tr w:rsidR="00D40D9D" w:rsidRPr="00D40D9D" w14:paraId="1DBDD3AD" w14:textId="77777777" w:rsidTr="003E48CE">
        <w:tc>
          <w:tcPr>
            <w:tcW w:w="9345" w:type="dxa"/>
          </w:tcPr>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35"/>
              <w:gridCol w:w="7654"/>
            </w:tblGrid>
            <w:tr w:rsidR="00D40D9D" w:rsidRPr="00D40D9D" w14:paraId="6F566A07" w14:textId="77777777" w:rsidTr="003E48CE">
              <w:trPr>
                <w:tblHeader/>
                <w:tblCellSpacing w:w="15" w:type="dxa"/>
              </w:trPr>
              <w:tc>
                <w:tcPr>
                  <w:tcW w:w="1390" w:type="dxa"/>
                  <w:vAlign w:val="center"/>
                  <w:hideMark/>
                </w:tcPr>
                <w:p w14:paraId="307CCBDC" w14:textId="77777777" w:rsidR="00D40D9D" w:rsidRPr="00D40D9D" w:rsidRDefault="00D40D9D" w:rsidP="00D40D9D">
                  <w:pPr>
                    <w:spacing w:after="0" w:line="240" w:lineRule="auto"/>
                    <w:jc w:val="center"/>
                    <w:rPr>
                      <w:rFonts w:ascii="Times New Roman" w:eastAsia="Times New Roman" w:hAnsi="Times New Roman" w:cs="Times New Roman"/>
                      <w:b/>
                      <w:bCs/>
                      <w:kern w:val="0"/>
                      <w:sz w:val="24"/>
                      <w:szCs w:val="24"/>
                      <w:lang w:eastAsia="uk-UA"/>
                      <w14:ligatures w14:val="none"/>
                    </w:rPr>
                  </w:pPr>
                  <w:r w:rsidRPr="00D40D9D">
                    <w:rPr>
                      <w:rFonts w:ascii="Times New Roman" w:eastAsia="Times New Roman" w:hAnsi="Times New Roman" w:cs="Times New Roman"/>
                      <w:b/>
                      <w:bCs/>
                      <w:kern w:val="0"/>
                      <w:sz w:val="24"/>
                      <w:szCs w:val="24"/>
                      <w:lang w:eastAsia="uk-UA"/>
                      <w14:ligatures w14:val="none"/>
                    </w:rPr>
                    <w:lastRenderedPageBreak/>
                    <w:t>№</w:t>
                  </w:r>
                </w:p>
              </w:tc>
              <w:tc>
                <w:tcPr>
                  <w:tcW w:w="7609" w:type="dxa"/>
                  <w:vAlign w:val="center"/>
                  <w:hideMark/>
                </w:tcPr>
                <w:p w14:paraId="3EA587C5" w14:textId="77777777" w:rsidR="00D40D9D" w:rsidRPr="00D40D9D" w:rsidRDefault="00D40D9D" w:rsidP="00D40D9D">
                  <w:pPr>
                    <w:spacing w:after="0" w:line="240" w:lineRule="auto"/>
                    <w:jc w:val="center"/>
                    <w:rPr>
                      <w:rFonts w:ascii="Times New Roman" w:eastAsia="Times New Roman" w:hAnsi="Times New Roman" w:cs="Times New Roman"/>
                      <w:b/>
                      <w:bCs/>
                      <w:kern w:val="0"/>
                      <w:sz w:val="24"/>
                      <w:szCs w:val="24"/>
                      <w:lang w:eastAsia="uk-UA"/>
                      <w14:ligatures w14:val="none"/>
                    </w:rPr>
                  </w:pPr>
                  <w:r w:rsidRPr="00D40D9D">
                    <w:rPr>
                      <w:rFonts w:ascii="Times New Roman" w:eastAsia="Times New Roman" w:hAnsi="Times New Roman" w:cs="Times New Roman"/>
                      <w:b/>
                      <w:bCs/>
                      <w:kern w:val="0"/>
                      <w:sz w:val="24"/>
                      <w:szCs w:val="24"/>
                      <w:lang w:eastAsia="uk-UA"/>
                      <w14:ligatures w14:val="none"/>
                    </w:rPr>
                    <w:t>Варіант</w:t>
                  </w:r>
                </w:p>
              </w:tc>
            </w:tr>
            <w:tr w:rsidR="00D40D9D" w:rsidRPr="00D40D9D" w14:paraId="093BDE7E" w14:textId="77777777" w:rsidTr="003E48CE">
              <w:trPr>
                <w:tblCellSpacing w:w="15" w:type="dxa"/>
              </w:trPr>
              <w:tc>
                <w:tcPr>
                  <w:tcW w:w="1390" w:type="dxa"/>
                  <w:vAlign w:val="center"/>
                  <w:hideMark/>
                </w:tcPr>
                <w:p w14:paraId="612E8A19"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1</w:t>
                  </w:r>
                </w:p>
              </w:tc>
              <w:tc>
                <w:tcPr>
                  <w:tcW w:w="7609" w:type="dxa"/>
                  <w:vAlign w:val="center"/>
                  <w:hideMark/>
                </w:tcPr>
                <w:p w14:paraId="5174CF27"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08F90301" w14:textId="77777777" w:rsidTr="003E48CE">
              <w:trPr>
                <w:tblCellSpacing w:w="15" w:type="dxa"/>
              </w:trPr>
              <w:tc>
                <w:tcPr>
                  <w:tcW w:w="1390" w:type="dxa"/>
                  <w:vAlign w:val="center"/>
                  <w:hideMark/>
                </w:tcPr>
                <w:p w14:paraId="58D33AA6"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2</w:t>
                  </w:r>
                </w:p>
              </w:tc>
              <w:tc>
                <w:tcPr>
                  <w:tcW w:w="7609" w:type="dxa"/>
                  <w:vAlign w:val="center"/>
                  <w:hideMark/>
                </w:tcPr>
                <w:p w14:paraId="3A7DD8F5"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7ABAB800" w14:textId="77777777" w:rsidTr="003E48CE">
              <w:trPr>
                <w:tblCellSpacing w:w="15" w:type="dxa"/>
              </w:trPr>
              <w:tc>
                <w:tcPr>
                  <w:tcW w:w="1390" w:type="dxa"/>
                  <w:vAlign w:val="center"/>
                  <w:hideMark/>
                </w:tcPr>
                <w:p w14:paraId="53F4E23A"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3</w:t>
                  </w:r>
                </w:p>
              </w:tc>
              <w:tc>
                <w:tcPr>
                  <w:tcW w:w="7609" w:type="dxa"/>
                  <w:vAlign w:val="center"/>
                  <w:hideMark/>
                </w:tcPr>
                <w:p w14:paraId="7497B2FE"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77C98CF1" w14:textId="77777777" w:rsidTr="003E48CE">
              <w:trPr>
                <w:tblCellSpacing w:w="15" w:type="dxa"/>
              </w:trPr>
              <w:tc>
                <w:tcPr>
                  <w:tcW w:w="1390" w:type="dxa"/>
                  <w:vAlign w:val="center"/>
                  <w:hideMark/>
                </w:tcPr>
                <w:p w14:paraId="6831D068"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4</w:t>
                  </w:r>
                </w:p>
              </w:tc>
              <w:tc>
                <w:tcPr>
                  <w:tcW w:w="7609" w:type="dxa"/>
                  <w:vAlign w:val="center"/>
                  <w:hideMark/>
                </w:tcPr>
                <w:p w14:paraId="5A152216"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32B7D61E" w14:textId="77777777" w:rsidTr="003E48CE">
              <w:trPr>
                <w:tblCellSpacing w:w="15" w:type="dxa"/>
              </w:trPr>
              <w:tc>
                <w:tcPr>
                  <w:tcW w:w="1390" w:type="dxa"/>
                  <w:vAlign w:val="center"/>
                  <w:hideMark/>
                </w:tcPr>
                <w:p w14:paraId="0A30E96C"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5</w:t>
                  </w:r>
                </w:p>
              </w:tc>
              <w:tc>
                <w:tcPr>
                  <w:tcW w:w="7609" w:type="dxa"/>
                  <w:vAlign w:val="center"/>
                  <w:hideMark/>
                </w:tcPr>
                <w:p w14:paraId="11778F0E"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65D6C671" w14:textId="77777777" w:rsidTr="003E48CE">
              <w:trPr>
                <w:tblCellSpacing w:w="15" w:type="dxa"/>
              </w:trPr>
              <w:tc>
                <w:tcPr>
                  <w:tcW w:w="1390" w:type="dxa"/>
                  <w:vAlign w:val="center"/>
                  <w:hideMark/>
                </w:tcPr>
                <w:p w14:paraId="519E020E"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6</w:t>
                  </w:r>
                </w:p>
              </w:tc>
              <w:tc>
                <w:tcPr>
                  <w:tcW w:w="7609" w:type="dxa"/>
                  <w:vAlign w:val="center"/>
                  <w:hideMark/>
                </w:tcPr>
                <w:p w14:paraId="35C1C607"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689FABDF" w14:textId="77777777" w:rsidTr="003E48CE">
              <w:trPr>
                <w:tblCellSpacing w:w="15" w:type="dxa"/>
              </w:trPr>
              <w:tc>
                <w:tcPr>
                  <w:tcW w:w="1390" w:type="dxa"/>
                  <w:vAlign w:val="center"/>
                  <w:hideMark/>
                </w:tcPr>
                <w:p w14:paraId="7B87DD53"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7</w:t>
                  </w:r>
                </w:p>
              </w:tc>
              <w:tc>
                <w:tcPr>
                  <w:tcW w:w="7609" w:type="dxa"/>
                  <w:vAlign w:val="center"/>
                  <w:hideMark/>
                </w:tcPr>
                <w:p w14:paraId="2642B828"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2F80194A" w14:textId="77777777" w:rsidTr="003E48CE">
              <w:trPr>
                <w:tblCellSpacing w:w="15" w:type="dxa"/>
              </w:trPr>
              <w:tc>
                <w:tcPr>
                  <w:tcW w:w="1390" w:type="dxa"/>
                  <w:vAlign w:val="center"/>
                  <w:hideMark/>
                </w:tcPr>
                <w:p w14:paraId="509185F1"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8</w:t>
                  </w:r>
                </w:p>
              </w:tc>
              <w:tc>
                <w:tcPr>
                  <w:tcW w:w="7609" w:type="dxa"/>
                  <w:vAlign w:val="center"/>
                  <w:hideMark/>
                </w:tcPr>
                <w:p w14:paraId="79CC5905"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1F366842" w14:textId="77777777" w:rsidTr="003E48CE">
              <w:trPr>
                <w:tblCellSpacing w:w="15" w:type="dxa"/>
              </w:trPr>
              <w:tc>
                <w:tcPr>
                  <w:tcW w:w="1390" w:type="dxa"/>
                  <w:vAlign w:val="center"/>
                  <w:hideMark/>
                </w:tcPr>
                <w:p w14:paraId="60570B1D"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9</w:t>
                  </w:r>
                </w:p>
              </w:tc>
              <w:tc>
                <w:tcPr>
                  <w:tcW w:w="7609" w:type="dxa"/>
                  <w:vAlign w:val="center"/>
                  <w:hideMark/>
                </w:tcPr>
                <w:p w14:paraId="06525292"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2FA0EE8A" w14:textId="77777777" w:rsidTr="003E48CE">
              <w:trPr>
                <w:tblCellSpacing w:w="15" w:type="dxa"/>
              </w:trPr>
              <w:tc>
                <w:tcPr>
                  <w:tcW w:w="1390" w:type="dxa"/>
                  <w:vAlign w:val="center"/>
                  <w:hideMark/>
                </w:tcPr>
                <w:p w14:paraId="054A6ED1"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10</w:t>
                  </w:r>
                </w:p>
              </w:tc>
              <w:tc>
                <w:tcPr>
                  <w:tcW w:w="7609" w:type="dxa"/>
                  <w:vAlign w:val="center"/>
                  <w:hideMark/>
                </w:tcPr>
                <w:p w14:paraId="1389FC4E"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300B1738" w14:textId="77777777" w:rsidTr="003E48CE">
              <w:trPr>
                <w:tblCellSpacing w:w="15" w:type="dxa"/>
              </w:trPr>
              <w:tc>
                <w:tcPr>
                  <w:tcW w:w="1390" w:type="dxa"/>
                  <w:vAlign w:val="center"/>
                  <w:hideMark/>
                </w:tcPr>
                <w:p w14:paraId="4BEBF26F"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11</w:t>
                  </w:r>
                </w:p>
              </w:tc>
              <w:tc>
                <w:tcPr>
                  <w:tcW w:w="7609" w:type="dxa"/>
                  <w:vAlign w:val="center"/>
                  <w:hideMark/>
                </w:tcPr>
                <w:p w14:paraId="35C05F0C"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p>
              </w:tc>
            </w:tr>
            <w:tr w:rsidR="00D40D9D" w:rsidRPr="00D40D9D" w14:paraId="4012B0EF" w14:textId="77777777" w:rsidTr="003E48CE">
              <w:trPr>
                <w:tblCellSpacing w:w="15" w:type="dxa"/>
              </w:trPr>
              <w:tc>
                <w:tcPr>
                  <w:tcW w:w="1390" w:type="dxa"/>
                  <w:vAlign w:val="center"/>
                  <w:hideMark/>
                </w:tcPr>
                <w:p w14:paraId="34867A3D" w14:textId="77777777" w:rsidR="00D40D9D" w:rsidRPr="00D40D9D" w:rsidRDefault="00D40D9D" w:rsidP="00D40D9D">
                  <w:pPr>
                    <w:spacing w:after="0"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12</w:t>
                  </w:r>
                </w:p>
              </w:tc>
              <w:tc>
                <w:tcPr>
                  <w:tcW w:w="7609" w:type="dxa"/>
                  <w:vAlign w:val="center"/>
                  <w:hideMark/>
                </w:tcPr>
                <w:p w14:paraId="260C4729" w14:textId="77777777" w:rsidR="00D40D9D" w:rsidRPr="00D40D9D" w:rsidRDefault="00D40D9D" w:rsidP="00D40D9D">
                  <w:pPr>
                    <w:spacing w:after="0" w:line="240" w:lineRule="auto"/>
                    <w:rPr>
                      <w:rFonts w:ascii="Times New Roman" w:eastAsia="Times New Roman" w:hAnsi="Times New Roman" w:cs="Times New Roman"/>
                      <w:kern w:val="0"/>
                      <w:sz w:val="20"/>
                      <w:szCs w:val="20"/>
                      <w:lang w:eastAsia="uk-UA"/>
                      <w14:ligatures w14:val="none"/>
                    </w:rPr>
                  </w:pPr>
                </w:p>
              </w:tc>
            </w:tr>
          </w:tbl>
          <w:p w14:paraId="281A8DC7" w14:textId="77777777" w:rsidR="00D40D9D" w:rsidRPr="00D40D9D" w:rsidRDefault="00D40D9D" w:rsidP="00D40D9D">
            <w:pPr>
              <w:rPr>
                <w:lang w:val="ru-UA"/>
              </w:rPr>
            </w:pPr>
          </w:p>
        </w:tc>
      </w:tr>
    </w:tbl>
    <w:p w14:paraId="166E5929" w14:textId="77777777" w:rsidR="00D40D9D" w:rsidRPr="00D40D9D" w:rsidRDefault="00D40D9D" w:rsidP="00D40D9D">
      <w:pPr>
        <w:rPr>
          <w:rFonts w:ascii="Times New Roman" w:hAnsi="Times New Roman" w:cs="Times New Roman"/>
          <w:sz w:val="28"/>
          <w:szCs w:val="28"/>
        </w:rPr>
      </w:pPr>
    </w:p>
    <w:p w14:paraId="225F2E0C"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 xml:space="preserve">Ключ </w:t>
      </w:r>
    </w:p>
    <w:p w14:paraId="38764605"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1–12: правильні відповіді</w:t>
      </w:r>
    </w:p>
    <w:p w14:paraId="2C69087B" w14:textId="77777777" w:rsidR="00D40D9D" w:rsidRPr="00D40D9D" w:rsidRDefault="00D40D9D" w:rsidP="00D40D9D">
      <w:pPr>
        <w:rPr>
          <w:rFonts w:ascii="Times New Roman" w:hAnsi="Times New Roman" w:cs="Times New Roman"/>
          <w:sz w:val="28"/>
          <w:szCs w:val="28"/>
        </w:rPr>
      </w:pPr>
      <w:r w:rsidRPr="00D40D9D">
        <w:rPr>
          <w:rFonts w:ascii="Times New Roman" w:hAnsi="Times New Roman" w:cs="Times New Roman"/>
          <w:sz w:val="28"/>
          <w:szCs w:val="28"/>
        </w:rPr>
        <w:t>1-а, 2-б, 3-а, 4-а, 5-б, 6-а, 7-а, 8-б, 9-б, 10-б, 11-в, 12-б</w:t>
      </w:r>
    </w:p>
    <w:p w14:paraId="54772848" w14:textId="77777777" w:rsidR="00D40D9D" w:rsidRDefault="00D40D9D" w:rsidP="00D40D9D">
      <w:pPr>
        <w:rPr>
          <w:rFonts w:ascii="Times New Roman" w:hAnsi="Times New Roman" w:cs="Times New Roman"/>
          <w:sz w:val="28"/>
          <w:szCs w:val="28"/>
        </w:rPr>
      </w:pPr>
    </w:p>
    <w:p w14:paraId="5830921C" w14:textId="77777777" w:rsidR="009F302A" w:rsidRDefault="009F302A" w:rsidP="00D40D9D">
      <w:pPr>
        <w:rPr>
          <w:rFonts w:ascii="Times New Roman" w:hAnsi="Times New Roman" w:cs="Times New Roman"/>
          <w:sz w:val="28"/>
          <w:szCs w:val="28"/>
        </w:rPr>
      </w:pPr>
    </w:p>
    <w:p w14:paraId="7FDC43CB" w14:textId="77777777" w:rsidR="009F302A" w:rsidRDefault="009F302A" w:rsidP="00D40D9D">
      <w:pPr>
        <w:rPr>
          <w:rFonts w:ascii="Times New Roman" w:hAnsi="Times New Roman" w:cs="Times New Roman"/>
          <w:sz w:val="28"/>
          <w:szCs w:val="28"/>
        </w:rPr>
      </w:pPr>
    </w:p>
    <w:p w14:paraId="6960801C" w14:textId="77777777" w:rsidR="009F302A" w:rsidRDefault="009F302A" w:rsidP="00D40D9D">
      <w:pPr>
        <w:rPr>
          <w:rFonts w:ascii="Times New Roman" w:hAnsi="Times New Roman" w:cs="Times New Roman"/>
          <w:sz w:val="28"/>
          <w:szCs w:val="28"/>
        </w:rPr>
      </w:pPr>
    </w:p>
    <w:p w14:paraId="7672DC6B" w14:textId="77777777" w:rsidR="009F302A" w:rsidRDefault="009F302A" w:rsidP="00D40D9D">
      <w:pPr>
        <w:rPr>
          <w:rFonts w:ascii="Times New Roman" w:hAnsi="Times New Roman" w:cs="Times New Roman"/>
          <w:sz w:val="28"/>
          <w:szCs w:val="28"/>
        </w:rPr>
      </w:pPr>
    </w:p>
    <w:p w14:paraId="336A58C9" w14:textId="77777777" w:rsidR="009F302A" w:rsidRDefault="009F302A" w:rsidP="00D40D9D">
      <w:pPr>
        <w:rPr>
          <w:rFonts w:ascii="Times New Roman" w:hAnsi="Times New Roman" w:cs="Times New Roman"/>
          <w:sz w:val="28"/>
          <w:szCs w:val="28"/>
        </w:rPr>
      </w:pPr>
    </w:p>
    <w:p w14:paraId="65390C45" w14:textId="77777777" w:rsidR="009F302A" w:rsidRDefault="009F302A" w:rsidP="00D40D9D">
      <w:pPr>
        <w:rPr>
          <w:rFonts w:ascii="Times New Roman" w:hAnsi="Times New Roman" w:cs="Times New Roman"/>
          <w:sz w:val="28"/>
          <w:szCs w:val="28"/>
        </w:rPr>
      </w:pPr>
    </w:p>
    <w:p w14:paraId="74B214C7" w14:textId="77777777" w:rsidR="009F302A" w:rsidRDefault="009F302A" w:rsidP="00D40D9D">
      <w:pPr>
        <w:rPr>
          <w:rFonts w:ascii="Times New Roman" w:hAnsi="Times New Roman" w:cs="Times New Roman"/>
          <w:sz w:val="28"/>
          <w:szCs w:val="28"/>
        </w:rPr>
      </w:pPr>
    </w:p>
    <w:p w14:paraId="5A756C30" w14:textId="77777777" w:rsidR="009F302A" w:rsidRDefault="009F302A" w:rsidP="00D40D9D">
      <w:pPr>
        <w:rPr>
          <w:rFonts w:ascii="Times New Roman" w:hAnsi="Times New Roman" w:cs="Times New Roman"/>
          <w:sz w:val="28"/>
          <w:szCs w:val="28"/>
        </w:rPr>
      </w:pPr>
    </w:p>
    <w:p w14:paraId="39421A2F" w14:textId="77777777" w:rsidR="009F302A" w:rsidRDefault="009F302A" w:rsidP="00D40D9D">
      <w:pPr>
        <w:rPr>
          <w:rFonts w:ascii="Times New Roman" w:hAnsi="Times New Roman" w:cs="Times New Roman"/>
          <w:sz w:val="28"/>
          <w:szCs w:val="28"/>
        </w:rPr>
      </w:pPr>
    </w:p>
    <w:p w14:paraId="0E73D402" w14:textId="77777777" w:rsidR="009F302A" w:rsidRDefault="009F302A" w:rsidP="00D40D9D">
      <w:pPr>
        <w:rPr>
          <w:rFonts w:ascii="Times New Roman" w:hAnsi="Times New Roman" w:cs="Times New Roman"/>
          <w:sz w:val="28"/>
          <w:szCs w:val="28"/>
        </w:rPr>
      </w:pPr>
    </w:p>
    <w:p w14:paraId="67E9720A" w14:textId="77777777" w:rsidR="009F302A" w:rsidRDefault="009F302A" w:rsidP="00D40D9D">
      <w:pPr>
        <w:rPr>
          <w:rFonts w:ascii="Times New Roman" w:hAnsi="Times New Roman" w:cs="Times New Roman"/>
          <w:sz w:val="28"/>
          <w:szCs w:val="28"/>
        </w:rPr>
      </w:pPr>
    </w:p>
    <w:p w14:paraId="11A8E079" w14:textId="77777777" w:rsidR="009F302A" w:rsidRDefault="009F302A" w:rsidP="00D40D9D">
      <w:pPr>
        <w:rPr>
          <w:rFonts w:ascii="Times New Roman" w:hAnsi="Times New Roman" w:cs="Times New Roman"/>
          <w:sz w:val="28"/>
          <w:szCs w:val="28"/>
        </w:rPr>
      </w:pPr>
    </w:p>
    <w:p w14:paraId="33B8CE12" w14:textId="77777777" w:rsidR="009F302A" w:rsidRDefault="009F302A" w:rsidP="00D40D9D">
      <w:pPr>
        <w:rPr>
          <w:rFonts w:ascii="Times New Roman" w:hAnsi="Times New Roman" w:cs="Times New Roman"/>
          <w:sz w:val="28"/>
          <w:szCs w:val="28"/>
        </w:rPr>
      </w:pPr>
    </w:p>
    <w:p w14:paraId="79ADF7F4" w14:textId="77777777" w:rsidR="009F302A" w:rsidRDefault="009F302A" w:rsidP="00D40D9D">
      <w:pPr>
        <w:rPr>
          <w:rFonts w:ascii="Times New Roman" w:hAnsi="Times New Roman" w:cs="Times New Roman"/>
          <w:sz w:val="28"/>
          <w:szCs w:val="28"/>
        </w:rPr>
      </w:pPr>
    </w:p>
    <w:p w14:paraId="1A1308B3" w14:textId="77777777" w:rsidR="009F302A" w:rsidRDefault="009F302A" w:rsidP="00D40D9D">
      <w:pPr>
        <w:rPr>
          <w:rFonts w:ascii="Times New Roman" w:hAnsi="Times New Roman" w:cs="Times New Roman"/>
          <w:sz w:val="28"/>
          <w:szCs w:val="28"/>
        </w:rPr>
      </w:pPr>
    </w:p>
    <w:p w14:paraId="537E44F1" w14:textId="77777777" w:rsidR="009F302A" w:rsidRDefault="009F302A" w:rsidP="00D40D9D">
      <w:pPr>
        <w:rPr>
          <w:rFonts w:ascii="Times New Roman" w:hAnsi="Times New Roman" w:cs="Times New Roman"/>
          <w:sz w:val="28"/>
          <w:szCs w:val="28"/>
        </w:rPr>
      </w:pPr>
    </w:p>
    <w:p w14:paraId="42BBCEF1" w14:textId="77777777" w:rsidR="009F302A" w:rsidRDefault="009F302A" w:rsidP="00D40D9D">
      <w:pPr>
        <w:rPr>
          <w:rFonts w:ascii="Times New Roman" w:hAnsi="Times New Roman" w:cs="Times New Roman"/>
          <w:sz w:val="28"/>
          <w:szCs w:val="28"/>
        </w:rPr>
      </w:pPr>
    </w:p>
    <w:p w14:paraId="7CCD0182" w14:textId="77777777" w:rsidR="009F302A" w:rsidRDefault="009F302A" w:rsidP="00D40D9D">
      <w:pPr>
        <w:rPr>
          <w:rFonts w:ascii="Times New Roman" w:hAnsi="Times New Roman" w:cs="Times New Roman"/>
          <w:sz w:val="28"/>
          <w:szCs w:val="28"/>
        </w:rPr>
      </w:pPr>
    </w:p>
    <w:p w14:paraId="5DED24FC" w14:textId="77777777" w:rsidR="009F302A" w:rsidRDefault="009F302A" w:rsidP="00D40D9D">
      <w:pPr>
        <w:rPr>
          <w:rFonts w:ascii="Times New Roman" w:hAnsi="Times New Roman" w:cs="Times New Roman"/>
          <w:sz w:val="28"/>
          <w:szCs w:val="28"/>
        </w:rPr>
      </w:pPr>
    </w:p>
    <w:p w14:paraId="3129F6C3" w14:textId="77777777" w:rsidR="009F302A" w:rsidRDefault="009F302A" w:rsidP="00D40D9D">
      <w:pPr>
        <w:rPr>
          <w:rFonts w:ascii="Times New Roman" w:hAnsi="Times New Roman" w:cs="Times New Roman"/>
          <w:sz w:val="28"/>
          <w:szCs w:val="28"/>
        </w:rPr>
      </w:pPr>
    </w:p>
    <w:p w14:paraId="57AE493E" w14:textId="77777777" w:rsidR="009F302A" w:rsidRDefault="009F302A" w:rsidP="00D40D9D">
      <w:pPr>
        <w:rPr>
          <w:rFonts w:ascii="Times New Roman" w:hAnsi="Times New Roman" w:cs="Times New Roman"/>
          <w:sz w:val="28"/>
          <w:szCs w:val="28"/>
        </w:rPr>
      </w:pPr>
    </w:p>
    <w:p w14:paraId="38119140" w14:textId="77777777" w:rsidR="009F302A" w:rsidRDefault="009F302A" w:rsidP="00D40D9D">
      <w:pPr>
        <w:rPr>
          <w:rFonts w:ascii="Times New Roman" w:hAnsi="Times New Roman" w:cs="Times New Roman"/>
          <w:sz w:val="28"/>
          <w:szCs w:val="28"/>
        </w:rPr>
      </w:pPr>
    </w:p>
    <w:p w14:paraId="703793AB" w14:textId="77777777" w:rsidR="009F302A" w:rsidRDefault="009F302A" w:rsidP="00D40D9D">
      <w:pPr>
        <w:rPr>
          <w:rFonts w:ascii="Times New Roman" w:hAnsi="Times New Roman" w:cs="Times New Roman"/>
          <w:sz w:val="28"/>
          <w:szCs w:val="28"/>
        </w:rPr>
      </w:pPr>
    </w:p>
    <w:p w14:paraId="019DE8D6" w14:textId="77777777" w:rsidR="009F302A" w:rsidRDefault="009F302A" w:rsidP="00D40D9D">
      <w:pPr>
        <w:rPr>
          <w:rFonts w:ascii="Times New Roman" w:hAnsi="Times New Roman" w:cs="Times New Roman"/>
          <w:sz w:val="28"/>
          <w:szCs w:val="28"/>
        </w:rPr>
      </w:pPr>
    </w:p>
    <w:p w14:paraId="12FEF652" w14:textId="77777777" w:rsidR="009F302A" w:rsidRDefault="009F302A" w:rsidP="00D40D9D">
      <w:pPr>
        <w:rPr>
          <w:rFonts w:ascii="Times New Roman" w:hAnsi="Times New Roman" w:cs="Times New Roman"/>
          <w:sz w:val="28"/>
          <w:szCs w:val="28"/>
        </w:rPr>
      </w:pPr>
    </w:p>
    <w:p w14:paraId="57345092" w14:textId="77777777" w:rsidR="009F302A" w:rsidRDefault="009F302A" w:rsidP="00D40D9D">
      <w:pPr>
        <w:rPr>
          <w:rFonts w:ascii="Times New Roman" w:hAnsi="Times New Roman" w:cs="Times New Roman"/>
          <w:sz w:val="28"/>
          <w:szCs w:val="28"/>
        </w:rPr>
      </w:pPr>
    </w:p>
    <w:p w14:paraId="7A512493" w14:textId="77777777" w:rsidR="00D40D9D" w:rsidRPr="00D40D9D" w:rsidRDefault="00D40D9D" w:rsidP="00D40D9D">
      <w:pPr>
        <w:spacing w:before="100" w:beforeAutospacing="1" w:after="100" w:afterAutospacing="1" w:line="360" w:lineRule="auto"/>
        <w:jc w:val="right"/>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ДОДАТОК Г</w:t>
      </w:r>
    </w:p>
    <w:p w14:paraId="15F5141D" w14:textId="77777777" w:rsidR="00D40D9D" w:rsidRPr="00D40D9D" w:rsidRDefault="00D40D9D" w:rsidP="00D40D9D">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Тест «MINI-FINLIT» для оцінювання базового рівня фінансової грамотності підлітків.</w:t>
      </w:r>
    </w:p>
    <w:p w14:paraId="761167FC" w14:textId="77777777" w:rsidR="00D40D9D" w:rsidRPr="00D40D9D" w:rsidRDefault="00D40D9D" w:rsidP="00D40D9D">
      <w:pPr>
        <w:spacing w:before="100" w:beforeAutospacing="1" w:after="100" w:afterAutospacing="1" w:line="360" w:lineRule="auto"/>
        <w:jc w:val="both"/>
        <w:outlineLvl w:val="2"/>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Тест застосовано для оцінювання базового рівня фінансової грамотності учнів 8–9 класів у межах емпіричного дослідження економічної соціалізації молоді (розділи 2–3 дипломної роботи). Тест розроблено автором на основі модельної навчальної програми МОН України (2024), рекомендацій OECD/INFE (2022) та теоретичних положень розділу 1.</w:t>
      </w:r>
    </w:p>
    <w:p w14:paraId="14CF2B61"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Інструкція для учасників</w:t>
      </w:r>
    </w:p>
    <w:p w14:paraId="6ABFF364" w14:textId="77777777" w:rsidR="00D40D9D" w:rsidRPr="00D40D9D" w:rsidRDefault="00D40D9D" w:rsidP="00D40D9D">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Шановний учаснику!</w:t>
      </w:r>
    </w:p>
    <w:p w14:paraId="60E92449" w14:textId="77777777" w:rsidR="00D40D9D" w:rsidRPr="00D40D9D" w:rsidRDefault="00D40D9D" w:rsidP="00D40D9D">
      <w:pPr>
        <w:spacing w:before="100" w:beforeAutospacing="1" w:after="100" w:afterAutospacing="1" w:line="360" w:lineRule="auto"/>
        <w:jc w:val="both"/>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xml:space="preserve">Перед тобою короткий тест, що складається з </w:t>
      </w:r>
      <w:r w:rsidRPr="00D40D9D">
        <w:rPr>
          <w:rFonts w:ascii="Times New Roman" w:eastAsia="Times New Roman" w:hAnsi="Times New Roman" w:cs="Times New Roman"/>
          <w:b/>
          <w:bCs/>
          <w:kern w:val="0"/>
          <w:sz w:val="28"/>
          <w:szCs w:val="28"/>
          <w:lang w:eastAsia="uk-UA"/>
          <w14:ligatures w14:val="none"/>
        </w:rPr>
        <w:t>8 завдань</w:t>
      </w:r>
      <w:r w:rsidRPr="00D40D9D">
        <w:rPr>
          <w:rFonts w:ascii="Times New Roman" w:eastAsia="Times New Roman" w:hAnsi="Times New Roman" w:cs="Times New Roman"/>
          <w:kern w:val="0"/>
          <w:sz w:val="28"/>
          <w:szCs w:val="28"/>
          <w:lang w:eastAsia="uk-UA"/>
          <w14:ligatures w14:val="none"/>
        </w:rPr>
        <w:t>, спрямованих на оцінювання базового рівня фінансової грамотності, розуміння ключових економічних понять та здатності застосовувати фінансові знання у повсякденних життєвих ситуаціях.</w:t>
      </w:r>
    </w:p>
    <w:p w14:paraId="6B21E001"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На кожне завдання є чітко визначені варіанти відповідей. Обери лише один правильний варіант.</w:t>
      </w:r>
      <w:r w:rsidRPr="00D40D9D">
        <w:rPr>
          <w:rFonts w:ascii="Times New Roman" w:eastAsia="Times New Roman" w:hAnsi="Times New Roman" w:cs="Times New Roman"/>
          <w:kern w:val="0"/>
          <w:sz w:val="28"/>
          <w:szCs w:val="28"/>
          <w:lang w:eastAsia="uk-UA"/>
          <w14:ligatures w14:val="none"/>
        </w:rPr>
        <w:br/>
        <w:t>Тест є анонімним і використовується виключно у наукових цілях.</w:t>
      </w:r>
    </w:p>
    <w:p w14:paraId="0D9B7E40"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xml:space="preserve">Постав позначку </w:t>
      </w:r>
      <w:r w:rsidRPr="00D40D9D">
        <w:rPr>
          <w:rFonts w:ascii="Segoe UI Symbol" w:eastAsia="Times New Roman" w:hAnsi="Segoe UI Symbol" w:cs="Segoe UI Symbol"/>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t xml:space="preserve"> біля обраної відповіді.</w:t>
      </w:r>
    </w:p>
    <w:p w14:paraId="214728B4"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Тест є анонімним та використовується тільки в наукових цілях.</w:t>
      </w:r>
    </w:p>
    <w:p w14:paraId="41F157DC"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Код респондента (заповнює дослідник): ________</w:t>
      </w:r>
    </w:p>
    <w:p w14:paraId="62C45DEC" w14:textId="77777777" w:rsidR="00D40D9D" w:rsidRPr="00D40D9D" w:rsidRDefault="00D40D9D" w:rsidP="00D40D9D">
      <w:pPr>
        <w:spacing w:before="100" w:beforeAutospacing="1" w:after="100" w:afterAutospacing="1" w:line="36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ТЕСТ «MINI-FINLIT»</w:t>
      </w:r>
    </w:p>
    <w:p w14:paraId="2254201F"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1. Яке визначення найточніше описує поняття «бюджет»?</w:t>
      </w:r>
    </w:p>
    <w:p w14:paraId="106102A2"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Список бажаних покупок</w:t>
      </w:r>
      <w:r w:rsidRPr="00D40D9D">
        <w:rPr>
          <w:rFonts w:ascii="Times New Roman" w:eastAsia="Times New Roman" w:hAnsi="Times New Roman" w:cs="Times New Roman"/>
          <w:kern w:val="0"/>
          <w:sz w:val="28"/>
          <w:szCs w:val="28"/>
          <w:lang w:eastAsia="uk-UA"/>
          <w14:ligatures w14:val="none"/>
        </w:rPr>
        <w:br/>
        <w:t>□ Б. План доходів і витрат на певний період</w:t>
      </w:r>
      <w:r w:rsidRPr="00D40D9D">
        <w:rPr>
          <w:rFonts w:ascii="Times New Roman" w:eastAsia="Times New Roman" w:hAnsi="Times New Roman" w:cs="Times New Roman"/>
          <w:kern w:val="0"/>
          <w:sz w:val="28"/>
          <w:szCs w:val="28"/>
          <w:lang w:eastAsia="uk-UA"/>
          <w14:ligatures w14:val="none"/>
        </w:rPr>
        <w:br/>
        <w:t>□ В. Метод заощадження грошей</w:t>
      </w:r>
      <w:r w:rsidRPr="00D40D9D">
        <w:rPr>
          <w:rFonts w:ascii="Times New Roman" w:eastAsia="Times New Roman" w:hAnsi="Times New Roman" w:cs="Times New Roman"/>
          <w:kern w:val="0"/>
          <w:sz w:val="28"/>
          <w:szCs w:val="28"/>
          <w:lang w:eastAsia="uk-UA"/>
          <w14:ligatures w14:val="none"/>
        </w:rPr>
        <w:br/>
        <w:t>□ Г. Документ банку для оформлення кредиту</w:t>
      </w:r>
    </w:p>
    <w:p w14:paraId="74AEAB42"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2. Приклад ситуації, у якій виникає інфляція:</w:t>
      </w:r>
    </w:p>
    <w:p w14:paraId="6BECFBD5"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Зростає купівельна спроможність грошей</w:t>
      </w:r>
      <w:r w:rsidRPr="00D40D9D">
        <w:rPr>
          <w:rFonts w:ascii="Times New Roman" w:eastAsia="Times New Roman" w:hAnsi="Times New Roman" w:cs="Times New Roman"/>
          <w:kern w:val="0"/>
          <w:sz w:val="28"/>
          <w:szCs w:val="28"/>
          <w:lang w:eastAsia="uk-UA"/>
          <w14:ligatures w14:val="none"/>
        </w:rPr>
        <w:br/>
        <w:t>□ Б. Ціни загалом підвищуються</w:t>
      </w:r>
      <w:r w:rsidRPr="00D40D9D">
        <w:rPr>
          <w:rFonts w:ascii="Times New Roman" w:eastAsia="Times New Roman" w:hAnsi="Times New Roman" w:cs="Times New Roman"/>
          <w:kern w:val="0"/>
          <w:sz w:val="28"/>
          <w:szCs w:val="28"/>
          <w:lang w:eastAsia="uk-UA"/>
          <w14:ligatures w14:val="none"/>
        </w:rPr>
        <w:br/>
        <w:t>□ В. Товари стають дешевшими</w:t>
      </w:r>
      <w:r w:rsidRPr="00D40D9D">
        <w:rPr>
          <w:rFonts w:ascii="Times New Roman" w:eastAsia="Times New Roman" w:hAnsi="Times New Roman" w:cs="Times New Roman"/>
          <w:kern w:val="0"/>
          <w:sz w:val="28"/>
          <w:szCs w:val="28"/>
          <w:lang w:eastAsia="uk-UA"/>
          <w14:ligatures w14:val="none"/>
        </w:rPr>
        <w:br/>
        <w:t>□ Г. Банки знижують відсоткові ставки</w:t>
      </w:r>
    </w:p>
    <w:p w14:paraId="7D861A21"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3. Ви поклали 1000 грн на депозит під 10% річних. Скільки ви матимете через рік?</w:t>
      </w:r>
    </w:p>
    <w:p w14:paraId="1CA558A7"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1000 грн</w:t>
      </w:r>
      <w:r w:rsidRPr="00D40D9D">
        <w:rPr>
          <w:rFonts w:ascii="Times New Roman" w:eastAsia="Times New Roman" w:hAnsi="Times New Roman" w:cs="Times New Roman"/>
          <w:kern w:val="0"/>
          <w:sz w:val="28"/>
          <w:szCs w:val="28"/>
          <w:lang w:eastAsia="uk-UA"/>
          <w14:ligatures w14:val="none"/>
        </w:rPr>
        <w:br/>
        <w:t>□ Б. 1010 грн</w:t>
      </w:r>
      <w:r w:rsidRPr="00D40D9D">
        <w:rPr>
          <w:rFonts w:ascii="Times New Roman" w:eastAsia="Times New Roman" w:hAnsi="Times New Roman" w:cs="Times New Roman"/>
          <w:kern w:val="0"/>
          <w:sz w:val="28"/>
          <w:szCs w:val="28"/>
          <w:lang w:eastAsia="uk-UA"/>
          <w14:ligatures w14:val="none"/>
        </w:rPr>
        <w:br/>
        <w:t>□ В. 1100 грн</w:t>
      </w:r>
      <w:r w:rsidRPr="00D40D9D">
        <w:rPr>
          <w:rFonts w:ascii="Times New Roman" w:eastAsia="Times New Roman" w:hAnsi="Times New Roman" w:cs="Times New Roman"/>
          <w:kern w:val="0"/>
          <w:sz w:val="28"/>
          <w:szCs w:val="28"/>
          <w:lang w:eastAsia="uk-UA"/>
          <w14:ligatures w14:val="none"/>
        </w:rPr>
        <w:br/>
        <w:t>□ Г. 1110 грн</w:t>
      </w:r>
    </w:p>
    <w:p w14:paraId="0E46D178"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4. Який із наведених варіантів є прикладом «фінансового ризику»?</w:t>
      </w:r>
    </w:p>
    <w:p w14:paraId="4DDE910E"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Купівля товарів за знижкою</w:t>
      </w:r>
      <w:r w:rsidRPr="00D40D9D">
        <w:rPr>
          <w:rFonts w:ascii="Times New Roman" w:eastAsia="Times New Roman" w:hAnsi="Times New Roman" w:cs="Times New Roman"/>
          <w:kern w:val="0"/>
          <w:sz w:val="28"/>
          <w:szCs w:val="28"/>
          <w:lang w:eastAsia="uk-UA"/>
          <w14:ligatures w14:val="none"/>
        </w:rPr>
        <w:br/>
        <w:t>□ Б. Невпевненість у результаті фінансового рішення</w:t>
      </w:r>
      <w:r w:rsidRPr="00D40D9D">
        <w:rPr>
          <w:rFonts w:ascii="Times New Roman" w:eastAsia="Times New Roman" w:hAnsi="Times New Roman" w:cs="Times New Roman"/>
          <w:kern w:val="0"/>
          <w:sz w:val="28"/>
          <w:szCs w:val="28"/>
          <w:lang w:eastAsia="uk-UA"/>
          <w14:ligatures w14:val="none"/>
        </w:rPr>
        <w:br/>
        <w:t>□ В. Планування місячного бюджету</w:t>
      </w:r>
      <w:r w:rsidRPr="00D40D9D">
        <w:rPr>
          <w:rFonts w:ascii="Times New Roman" w:eastAsia="Times New Roman" w:hAnsi="Times New Roman" w:cs="Times New Roman"/>
          <w:kern w:val="0"/>
          <w:sz w:val="28"/>
          <w:szCs w:val="28"/>
          <w:lang w:eastAsia="uk-UA"/>
          <w14:ligatures w14:val="none"/>
        </w:rPr>
        <w:br/>
        <w:t>□ Г. Оплата комунальних послуг</w:t>
      </w:r>
    </w:p>
    <w:p w14:paraId="6E6FA338"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5. Яке твердження про кредит є правильним?</w:t>
      </w:r>
    </w:p>
    <w:p w14:paraId="4BD59314"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Кредит — це подарунок банку</w:t>
      </w:r>
      <w:r w:rsidRPr="00D40D9D">
        <w:rPr>
          <w:rFonts w:ascii="Times New Roman" w:eastAsia="Times New Roman" w:hAnsi="Times New Roman" w:cs="Times New Roman"/>
          <w:kern w:val="0"/>
          <w:sz w:val="28"/>
          <w:szCs w:val="28"/>
          <w:lang w:eastAsia="uk-UA"/>
          <w14:ligatures w14:val="none"/>
        </w:rPr>
        <w:br/>
        <w:t>□ Б. Кредит треба повертати разом із відсотками</w:t>
      </w:r>
      <w:r w:rsidRPr="00D40D9D">
        <w:rPr>
          <w:rFonts w:ascii="Times New Roman" w:eastAsia="Times New Roman" w:hAnsi="Times New Roman" w:cs="Times New Roman"/>
          <w:kern w:val="0"/>
          <w:sz w:val="28"/>
          <w:szCs w:val="28"/>
          <w:lang w:eastAsia="uk-UA"/>
          <w14:ligatures w14:val="none"/>
        </w:rPr>
        <w:br/>
        <w:t>□ В. Кредит ― це форма інвестицій</w:t>
      </w:r>
      <w:r w:rsidRPr="00D40D9D">
        <w:rPr>
          <w:rFonts w:ascii="Times New Roman" w:eastAsia="Times New Roman" w:hAnsi="Times New Roman" w:cs="Times New Roman"/>
          <w:kern w:val="0"/>
          <w:sz w:val="28"/>
          <w:szCs w:val="28"/>
          <w:lang w:eastAsia="uk-UA"/>
          <w14:ligatures w14:val="none"/>
        </w:rPr>
        <w:br/>
        <w:t>□ Г. Усі кредити безкоштовні</w:t>
      </w:r>
    </w:p>
    <w:p w14:paraId="5B784A4B"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6. Що є прикладом відповідальної фінансової поведінки?</w:t>
      </w:r>
    </w:p>
    <w:p w14:paraId="30C70BE5"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Імпульсивні покупки під впливом реклами</w:t>
      </w:r>
      <w:r w:rsidRPr="00D40D9D">
        <w:rPr>
          <w:rFonts w:ascii="Times New Roman" w:eastAsia="Times New Roman" w:hAnsi="Times New Roman" w:cs="Times New Roman"/>
          <w:kern w:val="0"/>
          <w:sz w:val="28"/>
          <w:szCs w:val="28"/>
          <w:lang w:eastAsia="uk-UA"/>
          <w14:ligatures w14:val="none"/>
        </w:rPr>
        <w:br/>
        <w:t>□ Б. Ведення обліку доходів і витрат</w:t>
      </w:r>
      <w:r w:rsidRPr="00D40D9D">
        <w:rPr>
          <w:rFonts w:ascii="Times New Roman" w:eastAsia="Times New Roman" w:hAnsi="Times New Roman" w:cs="Times New Roman"/>
          <w:kern w:val="0"/>
          <w:sz w:val="28"/>
          <w:szCs w:val="28"/>
          <w:lang w:eastAsia="uk-UA"/>
          <w14:ligatures w14:val="none"/>
        </w:rPr>
        <w:br/>
        <w:t>□ В. Часті позики у друзів</w:t>
      </w:r>
      <w:r w:rsidRPr="00D40D9D">
        <w:rPr>
          <w:rFonts w:ascii="Times New Roman" w:eastAsia="Times New Roman" w:hAnsi="Times New Roman" w:cs="Times New Roman"/>
          <w:kern w:val="0"/>
          <w:sz w:val="28"/>
          <w:szCs w:val="28"/>
          <w:lang w:eastAsia="uk-UA"/>
          <w14:ligatures w14:val="none"/>
        </w:rPr>
        <w:br/>
        <w:t>□ Г. Витрачання всього заробленого у день отримання</w:t>
      </w:r>
    </w:p>
    <w:p w14:paraId="5F201234"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7. Що є основною перевагою заощаджень?</w:t>
      </w:r>
    </w:p>
    <w:p w14:paraId="6C672FB4"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Зменшення доходів</w:t>
      </w:r>
      <w:r w:rsidRPr="00D40D9D">
        <w:rPr>
          <w:rFonts w:ascii="Times New Roman" w:eastAsia="Times New Roman" w:hAnsi="Times New Roman" w:cs="Times New Roman"/>
          <w:kern w:val="0"/>
          <w:sz w:val="28"/>
          <w:szCs w:val="28"/>
          <w:lang w:eastAsia="uk-UA"/>
          <w14:ligatures w14:val="none"/>
        </w:rPr>
        <w:br/>
        <w:t>□ Б. Можливість фінансової безпеки та реалізації цілей</w:t>
      </w:r>
      <w:r w:rsidRPr="00D40D9D">
        <w:rPr>
          <w:rFonts w:ascii="Times New Roman" w:eastAsia="Times New Roman" w:hAnsi="Times New Roman" w:cs="Times New Roman"/>
          <w:kern w:val="0"/>
          <w:sz w:val="28"/>
          <w:szCs w:val="28"/>
          <w:lang w:eastAsia="uk-UA"/>
          <w14:ligatures w14:val="none"/>
        </w:rPr>
        <w:br/>
        <w:t>□ В. Доступ до безкоштовних кредитів</w:t>
      </w:r>
      <w:r w:rsidRPr="00D40D9D">
        <w:rPr>
          <w:rFonts w:ascii="Times New Roman" w:eastAsia="Times New Roman" w:hAnsi="Times New Roman" w:cs="Times New Roman"/>
          <w:kern w:val="0"/>
          <w:sz w:val="28"/>
          <w:szCs w:val="28"/>
          <w:lang w:eastAsia="uk-UA"/>
          <w14:ligatures w14:val="none"/>
        </w:rPr>
        <w:br/>
        <w:t>□ Г. Уникнення податків</w:t>
      </w:r>
    </w:p>
    <w:p w14:paraId="4D9DEBEC" w14:textId="77777777" w:rsidR="00D40D9D" w:rsidRPr="00D40D9D" w:rsidRDefault="00D40D9D" w:rsidP="00D40D9D">
      <w:pPr>
        <w:spacing w:before="100" w:beforeAutospacing="1" w:after="100" w:afterAutospacing="1" w:line="36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8. Який із варіантів є прикладом фінансового шахрайства в інтернеті?</w:t>
      </w:r>
    </w:p>
    <w:p w14:paraId="3E70AD5A" w14:textId="77777777" w:rsidR="00D40D9D" w:rsidRPr="00D40D9D" w:rsidRDefault="00D40D9D" w:rsidP="00D40D9D">
      <w:pPr>
        <w:spacing w:before="100" w:beforeAutospacing="1" w:after="100" w:afterAutospacing="1" w:line="36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А. Онлайн-оплата товарів у перевіреному магазині</w:t>
      </w:r>
      <w:r w:rsidRPr="00D40D9D">
        <w:rPr>
          <w:rFonts w:ascii="Times New Roman" w:eastAsia="Times New Roman" w:hAnsi="Times New Roman" w:cs="Times New Roman"/>
          <w:kern w:val="0"/>
          <w:sz w:val="28"/>
          <w:szCs w:val="28"/>
          <w:lang w:eastAsia="uk-UA"/>
          <w14:ligatures w14:val="none"/>
        </w:rPr>
        <w:br/>
        <w:t>□ Б. Повідомлення про виграш, який потрібно «підтвердити» оплатою</w:t>
      </w: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kern w:val="0"/>
          <w:sz w:val="28"/>
          <w:szCs w:val="28"/>
          <w:lang w:eastAsia="uk-UA"/>
          <w14:ligatures w14:val="none"/>
        </w:rPr>
        <w:lastRenderedPageBreak/>
        <w:t>□ В. Перевірка балансу через мобільний банкінг</w:t>
      </w:r>
      <w:r w:rsidRPr="00D40D9D">
        <w:rPr>
          <w:rFonts w:ascii="Times New Roman" w:eastAsia="Times New Roman" w:hAnsi="Times New Roman" w:cs="Times New Roman"/>
          <w:kern w:val="0"/>
          <w:sz w:val="28"/>
          <w:szCs w:val="28"/>
          <w:lang w:eastAsia="uk-UA"/>
          <w14:ligatures w14:val="none"/>
        </w:rPr>
        <w:br/>
        <w:t>□ Г. Використання складного паролю для доступу до банкінгу</w:t>
      </w:r>
    </w:p>
    <w:p w14:paraId="03B72FC3"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7"/>
          <w:szCs w:val="27"/>
          <w:lang w:eastAsia="uk-UA"/>
          <w14:ligatures w14:val="none"/>
        </w:rPr>
      </w:pPr>
      <w:r w:rsidRPr="00D40D9D">
        <w:rPr>
          <w:rFonts w:ascii="Times New Roman" w:eastAsia="Times New Roman" w:hAnsi="Times New Roman" w:cs="Times New Roman"/>
          <w:b/>
          <w:bCs/>
          <w:kern w:val="0"/>
          <w:sz w:val="27"/>
          <w:szCs w:val="27"/>
          <w:lang w:eastAsia="uk-UA"/>
          <w14:ligatures w14:val="none"/>
        </w:rPr>
        <w:t>БЛАНК ВІДПОВІДЕЙ</w:t>
      </w:r>
    </w:p>
    <w:tbl>
      <w:tblPr>
        <w:tblStyle w:val="ae"/>
        <w:tblW w:w="0" w:type="auto"/>
        <w:tblLook w:val="04A0" w:firstRow="1" w:lastRow="0" w:firstColumn="1" w:lastColumn="0" w:noHBand="0" w:noVBand="1"/>
      </w:tblPr>
      <w:tblGrid>
        <w:gridCol w:w="9345"/>
      </w:tblGrid>
      <w:tr w:rsidR="00D40D9D" w:rsidRPr="00D40D9D" w14:paraId="0C36FD0F" w14:textId="77777777" w:rsidTr="003E48CE">
        <w:tc>
          <w:tcPr>
            <w:tcW w:w="9345" w:type="dxa"/>
          </w:tcPr>
          <w:tbl>
            <w:tblPr>
              <w:tblStyle w:val="ae"/>
              <w:tblW w:w="0" w:type="auto"/>
              <w:jc w:val="center"/>
              <w:tblLook w:val="04A0" w:firstRow="1" w:lastRow="0" w:firstColumn="1" w:lastColumn="0" w:noHBand="0" w:noVBand="1"/>
            </w:tblPr>
            <w:tblGrid>
              <w:gridCol w:w="1435"/>
              <w:gridCol w:w="7654"/>
            </w:tblGrid>
            <w:tr w:rsidR="00D40D9D" w:rsidRPr="00D40D9D" w14:paraId="29B421E3" w14:textId="77777777" w:rsidTr="003E48CE">
              <w:trPr>
                <w:jc w:val="center"/>
              </w:trPr>
              <w:tc>
                <w:tcPr>
                  <w:tcW w:w="1435" w:type="dxa"/>
                  <w:hideMark/>
                </w:tcPr>
                <w:p w14:paraId="25B00C0E" w14:textId="77777777" w:rsidR="00D40D9D" w:rsidRPr="00D40D9D" w:rsidRDefault="00D40D9D" w:rsidP="00D40D9D">
                  <w:pPr>
                    <w:jc w:val="center"/>
                    <w:rPr>
                      <w:rFonts w:ascii="Times New Roman" w:eastAsia="Times New Roman" w:hAnsi="Times New Roman" w:cs="Times New Roman"/>
                      <w:b/>
                      <w:bCs/>
                      <w:kern w:val="0"/>
                      <w:sz w:val="24"/>
                      <w:szCs w:val="24"/>
                      <w:lang w:eastAsia="uk-UA"/>
                      <w14:ligatures w14:val="none"/>
                    </w:rPr>
                  </w:pPr>
                  <w:r w:rsidRPr="00D40D9D">
                    <w:rPr>
                      <w:rFonts w:ascii="Times New Roman" w:eastAsia="Times New Roman" w:hAnsi="Times New Roman" w:cs="Times New Roman"/>
                      <w:b/>
                      <w:bCs/>
                      <w:kern w:val="0"/>
                      <w:sz w:val="24"/>
                      <w:szCs w:val="24"/>
                      <w:lang w:eastAsia="uk-UA"/>
                      <w14:ligatures w14:val="none"/>
                    </w:rPr>
                    <w:t>№</w:t>
                  </w:r>
                </w:p>
              </w:tc>
              <w:tc>
                <w:tcPr>
                  <w:tcW w:w="7654" w:type="dxa"/>
                  <w:hideMark/>
                </w:tcPr>
                <w:p w14:paraId="6DCB421C" w14:textId="77777777" w:rsidR="00D40D9D" w:rsidRPr="00D40D9D" w:rsidRDefault="00D40D9D" w:rsidP="00D40D9D">
                  <w:pPr>
                    <w:jc w:val="center"/>
                    <w:rPr>
                      <w:rFonts w:ascii="Times New Roman" w:eastAsia="Times New Roman" w:hAnsi="Times New Roman" w:cs="Times New Roman"/>
                      <w:b/>
                      <w:bCs/>
                      <w:kern w:val="0"/>
                      <w:sz w:val="24"/>
                      <w:szCs w:val="24"/>
                      <w:lang w:eastAsia="uk-UA"/>
                      <w14:ligatures w14:val="none"/>
                    </w:rPr>
                  </w:pPr>
                  <w:r w:rsidRPr="00D40D9D">
                    <w:rPr>
                      <w:rFonts w:ascii="Times New Roman" w:eastAsia="Times New Roman" w:hAnsi="Times New Roman" w:cs="Times New Roman"/>
                      <w:b/>
                      <w:bCs/>
                      <w:kern w:val="0"/>
                      <w:sz w:val="24"/>
                      <w:szCs w:val="24"/>
                      <w:lang w:eastAsia="uk-UA"/>
                      <w14:ligatures w14:val="none"/>
                    </w:rPr>
                    <w:t>Відповідь</w:t>
                  </w:r>
                </w:p>
              </w:tc>
            </w:tr>
            <w:tr w:rsidR="00D40D9D" w:rsidRPr="00D40D9D" w14:paraId="1D07A721" w14:textId="77777777" w:rsidTr="003E48CE">
              <w:trPr>
                <w:jc w:val="center"/>
              </w:trPr>
              <w:tc>
                <w:tcPr>
                  <w:tcW w:w="1435" w:type="dxa"/>
                  <w:hideMark/>
                </w:tcPr>
                <w:p w14:paraId="7E84C2B9"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1</w:t>
                  </w:r>
                </w:p>
              </w:tc>
              <w:tc>
                <w:tcPr>
                  <w:tcW w:w="7654" w:type="dxa"/>
                  <w:hideMark/>
                </w:tcPr>
                <w:p w14:paraId="462F3B6D"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2FFF2B4F" w14:textId="77777777" w:rsidTr="003E48CE">
              <w:trPr>
                <w:jc w:val="center"/>
              </w:trPr>
              <w:tc>
                <w:tcPr>
                  <w:tcW w:w="1435" w:type="dxa"/>
                  <w:hideMark/>
                </w:tcPr>
                <w:p w14:paraId="49A3715B"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2</w:t>
                  </w:r>
                </w:p>
              </w:tc>
              <w:tc>
                <w:tcPr>
                  <w:tcW w:w="7654" w:type="dxa"/>
                  <w:hideMark/>
                </w:tcPr>
                <w:p w14:paraId="1E409E21"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07E39341" w14:textId="77777777" w:rsidTr="003E48CE">
              <w:trPr>
                <w:jc w:val="center"/>
              </w:trPr>
              <w:tc>
                <w:tcPr>
                  <w:tcW w:w="1435" w:type="dxa"/>
                  <w:hideMark/>
                </w:tcPr>
                <w:p w14:paraId="6B2D4EF0"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3</w:t>
                  </w:r>
                </w:p>
              </w:tc>
              <w:tc>
                <w:tcPr>
                  <w:tcW w:w="7654" w:type="dxa"/>
                  <w:hideMark/>
                </w:tcPr>
                <w:p w14:paraId="443A33D7"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39EA78EB" w14:textId="77777777" w:rsidTr="003E48CE">
              <w:trPr>
                <w:jc w:val="center"/>
              </w:trPr>
              <w:tc>
                <w:tcPr>
                  <w:tcW w:w="1435" w:type="dxa"/>
                  <w:hideMark/>
                </w:tcPr>
                <w:p w14:paraId="4094D76A"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4</w:t>
                  </w:r>
                </w:p>
              </w:tc>
              <w:tc>
                <w:tcPr>
                  <w:tcW w:w="7654" w:type="dxa"/>
                  <w:hideMark/>
                </w:tcPr>
                <w:p w14:paraId="2918DD31"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20E28C4B" w14:textId="77777777" w:rsidTr="003E48CE">
              <w:trPr>
                <w:jc w:val="center"/>
              </w:trPr>
              <w:tc>
                <w:tcPr>
                  <w:tcW w:w="1435" w:type="dxa"/>
                  <w:hideMark/>
                </w:tcPr>
                <w:p w14:paraId="732D9A39"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5</w:t>
                  </w:r>
                </w:p>
              </w:tc>
              <w:tc>
                <w:tcPr>
                  <w:tcW w:w="7654" w:type="dxa"/>
                  <w:hideMark/>
                </w:tcPr>
                <w:p w14:paraId="37826828"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364D9F1D" w14:textId="77777777" w:rsidTr="003E48CE">
              <w:trPr>
                <w:jc w:val="center"/>
              </w:trPr>
              <w:tc>
                <w:tcPr>
                  <w:tcW w:w="1435" w:type="dxa"/>
                  <w:hideMark/>
                </w:tcPr>
                <w:p w14:paraId="2E2CD0D8"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6</w:t>
                  </w:r>
                </w:p>
              </w:tc>
              <w:tc>
                <w:tcPr>
                  <w:tcW w:w="7654" w:type="dxa"/>
                  <w:hideMark/>
                </w:tcPr>
                <w:p w14:paraId="0854BFC5"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2FE3B821" w14:textId="77777777" w:rsidTr="003E48CE">
              <w:trPr>
                <w:jc w:val="center"/>
              </w:trPr>
              <w:tc>
                <w:tcPr>
                  <w:tcW w:w="1435" w:type="dxa"/>
                  <w:hideMark/>
                </w:tcPr>
                <w:p w14:paraId="5ADDFE5D"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7</w:t>
                  </w:r>
                </w:p>
              </w:tc>
              <w:tc>
                <w:tcPr>
                  <w:tcW w:w="7654" w:type="dxa"/>
                  <w:hideMark/>
                </w:tcPr>
                <w:p w14:paraId="11742608"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r w:rsidR="00D40D9D" w:rsidRPr="00D40D9D" w14:paraId="1439FBA8" w14:textId="77777777" w:rsidTr="003E48CE">
              <w:trPr>
                <w:jc w:val="center"/>
              </w:trPr>
              <w:tc>
                <w:tcPr>
                  <w:tcW w:w="1435" w:type="dxa"/>
                  <w:hideMark/>
                </w:tcPr>
                <w:p w14:paraId="4E1B9ECE"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8</w:t>
                  </w:r>
                </w:p>
              </w:tc>
              <w:tc>
                <w:tcPr>
                  <w:tcW w:w="7654" w:type="dxa"/>
                  <w:hideMark/>
                </w:tcPr>
                <w:p w14:paraId="14A8365B" w14:textId="77777777" w:rsidR="00D40D9D" w:rsidRPr="00D40D9D" w:rsidRDefault="00D40D9D" w:rsidP="00D40D9D">
                  <w:pPr>
                    <w:rPr>
                      <w:rFonts w:ascii="Times New Roman" w:eastAsia="Times New Roman" w:hAnsi="Times New Roman" w:cs="Times New Roman"/>
                      <w:kern w:val="0"/>
                      <w:sz w:val="24"/>
                      <w:szCs w:val="24"/>
                      <w:lang w:eastAsia="uk-UA"/>
                      <w14:ligatures w14:val="none"/>
                    </w:rPr>
                  </w:pPr>
                </w:p>
              </w:tc>
            </w:tr>
          </w:tbl>
          <w:p w14:paraId="0F781129" w14:textId="77777777" w:rsidR="00D40D9D" w:rsidRPr="00D40D9D" w:rsidRDefault="00D40D9D" w:rsidP="00D40D9D">
            <w:pPr>
              <w:rPr>
                <w:lang w:val="ru-UA"/>
              </w:rPr>
            </w:pPr>
          </w:p>
        </w:tc>
      </w:tr>
    </w:tbl>
    <w:p w14:paraId="3496CD8A"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Ключ до тесту «MINI-FINLIT»</w:t>
      </w:r>
      <w:r w:rsidRPr="00D40D9D">
        <w:rPr>
          <w:rFonts w:ascii="Times New Roman" w:eastAsia="Times New Roman" w:hAnsi="Times New Roman" w:cs="Times New Roman"/>
          <w:kern w:val="0"/>
          <w:sz w:val="28"/>
          <w:szCs w:val="28"/>
          <w:lang w:eastAsia="uk-UA"/>
          <w14:ligatures w14:val="none"/>
        </w:rPr>
        <w:t>1 – Б</w:t>
      </w:r>
      <w:r w:rsidRPr="00D40D9D">
        <w:rPr>
          <w:rFonts w:ascii="Times New Roman" w:eastAsia="Times New Roman" w:hAnsi="Times New Roman" w:cs="Times New Roman"/>
          <w:kern w:val="0"/>
          <w:sz w:val="28"/>
          <w:szCs w:val="28"/>
          <w:lang w:eastAsia="uk-UA"/>
          <w14:ligatures w14:val="none"/>
        </w:rPr>
        <w:br/>
        <w:t>2 – Б</w:t>
      </w:r>
      <w:r w:rsidRPr="00D40D9D">
        <w:rPr>
          <w:rFonts w:ascii="Times New Roman" w:eastAsia="Times New Roman" w:hAnsi="Times New Roman" w:cs="Times New Roman"/>
          <w:kern w:val="0"/>
          <w:sz w:val="28"/>
          <w:szCs w:val="28"/>
          <w:lang w:eastAsia="uk-UA"/>
          <w14:ligatures w14:val="none"/>
        </w:rPr>
        <w:br/>
        <w:t>3 – В</w:t>
      </w:r>
      <w:r w:rsidRPr="00D40D9D">
        <w:rPr>
          <w:rFonts w:ascii="Times New Roman" w:eastAsia="Times New Roman" w:hAnsi="Times New Roman" w:cs="Times New Roman"/>
          <w:kern w:val="0"/>
          <w:sz w:val="28"/>
          <w:szCs w:val="28"/>
          <w:lang w:eastAsia="uk-UA"/>
          <w14:ligatures w14:val="none"/>
        </w:rPr>
        <w:br/>
        <w:t>4 – Б</w:t>
      </w:r>
      <w:r w:rsidRPr="00D40D9D">
        <w:rPr>
          <w:rFonts w:ascii="Times New Roman" w:eastAsia="Times New Roman" w:hAnsi="Times New Roman" w:cs="Times New Roman"/>
          <w:kern w:val="0"/>
          <w:sz w:val="28"/>
          <w:szCs w:val="28"/>
          <w:lang w:eastAsia="uk-UA"/>
          <w14:ligatures w14:val="none"/>
        </w:rPr>
        <w:br/>
        <w:t>5 – Б</w:t>
      </w:r>
      <w:r w:rsidRPr="00D40D9D">
        <w:rPr>
          <w:rFonts w:ascii="Times New Roman" w:eastAsia="Times New Roman" w:hAnsi="Times New Roman" w:cs="Times New Roman"/>
          <w:kern w:val="0"/>
          <w:sz w:val="28"/>
          <w:szCs w:val="28"/>
          <w:lang w:eastAsia="uk-UA"/>
          <w14:ligatures w14:val="none"/>
        </w:rPr>
        <w:br/>
        <w:t>6 – Б</w:t>
      </w:r>
      <w:r w:rsidRPr="00D40D9D">
        <w:rPr>
          <w:rFonts w:ascii="Times New Roman" w:eastAsia="Times New Roman" w:hAnsi="Times New Roman" w:cs="Times New Roman"/>
          <w:kern w:val="0"/>
          <w:sz w:val="28"/>
          <w:szCs w:val="28"/>
          <w:lang w:eastAsia="uk-UA"/>
          <w14:ligatures w14:val="none"/>
        </w:rPr>
        <w:br/>
        <w:t>7 – Б</w:t>
      </w:r>
      <w:r w:rsidRPr="00D40D9D">
        <w:rPr>
          <w:rFonts w:ascii="Times New Roman" w:eastAsia="Times New Roman" w:hAnsi="Times New Roman" w:cs="Times New Roman"/>
          <w:kern w:val="0"/>
          <w:sz w:val="28"/>
          <w:szCs w:val="28"/>
          <w:lang w:eastAsia="uk-UA"/>
          <w14:ligatures w14:val="none"/>
        </w:rPr>
        <w:br/>
        <w:t>8 – Б</w:t>
      </w:r>
    </w:p>
    <w:p w14:paraId="1857FD9A"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Система оцінювання</w:t>
      </w:r>
    </w:p>
    <w:p w14:paraId="02A8C7F4"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xml:space="preserve">Кожна правильна відповідь = </w:t>
      </w:r>
      <w:r w:rsidRPr="00D40D9D">
        <w:rPr>
          <w:rFonts w:ascii="Times New Roman" w:eastAsia="Times New Roman" w:hAnsi="Times New Roman" w:cs="Times New Roman"/>
          <w:b/>
          <w:bCs/>
          <w:kern w:val="0"/>
          <w:sz w:val="28"/>
          <w:szCs w:val="28"/>
          <w:lang w:eastAsia="uk-UA"/>
          <w14:ligatures w14:val="none"/>
        </w:rPr>
        <w:t>1 бал</w:t>
      </w:r>
      <w:r w:rsidRPr="00D40D9D">
        <w:rPr>
          <w:rFonts w:ascii="Times New Roman" w:eastAsia="Times New Roman" w:hAnsi="Times New Roman" w:cs="Times New Roman"/>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br/>
        <w:t xml:space="preserve">Максимум — </w:t>
      </w:r>
      <w:r w:rsidRPr="00D40D9D">
        <w:rPr>
          <w:rFonts w:ascii="Times New Roman" w:eastAsia="Times New Roman" w:hAnsi="Times New Roman" w:cs="Times New Roman"/>
          <w:b/>
          <w:bCs/>
          <w:kern w:val="0"/>
          <w:sz w:val="28"/>
          <w:szCs w:val="28"/>
          <w:lang w:eastAsia="uk-UA"/>
          <w14:ligatures w14:val="none"/>
        </w:rPr>
        <w:t>8 балів</w:t>
      </w:r>
      <w:r w:rsidRPr="00D40D9D">
        <w:rPr>
          <w:rFonts w:ascii="Times New Roman" w:eastAsia="Times New Roman" w:hAnsi="Times New Roman" w:cs="Times New Roman"/>
          <w:kern w:val="0"/>
          <w:sz w:val="28"/>
          <w:szCs w:val="28"/>
          <w:lang w:eastAsia="uk-UA"/>
          <w14:ligatures w14:val="none"/>
        </w:rPr>
        <w:t>.</w:t>
      </w:r>
    </w:p>
    <w:p w14:paraId="200B884D" w14:textId="77777777" w:rsidR="00D40D9D" w:rsidRPr="00D40D9D" w:rsidRDefault="00D40D9D" w:rsidP="00D40D9D">
      <w:pPr>
        <w:spacing w:before="100" w:beforeAutospacing="1" w:after="100" w:afterAutospacing="1" w:line="36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Інтерпретація результатів</w:t>
      </w:r>
    </w:p>
    <w:tbl>
      <w:tblPr>
        <w:tblStyle w:val="ae"/>
        <w:tblW w:w="0" w:type="auto"/>
        <w:tblLook w:val="04A0" w:firstRow="1" w:lastRow="0" w:firstColumn="1" w:lastColumn="0" w:noHBand="0" w:noVBand="1"/>
      </w:tblPr>
      <w:tblGrid>
        <w:gridCol w:w="9345"/>
      </w:tblGrid>
      <w:tr w:rsidR="00D40D9D" w:rsidRPr="00D40D9D" w14:paraId="26DA4F35" w14:textId="77777777" w:rsidTr="003E48CE">
        <w:tc>
          <w:tcPr>
            <w:tcW w:w="9345" w:type="dxa"/>
          </w:tcPr>
          <w:tbl>
            <w:tblPr>
              <w:tblStyle w:val="ae"/>
              <w:tblW w:w="0" w:type="auto"/>
              <w:tblLook w:val="04A0" w:firstRow="1" w:lastRow="0" w:firstColumn="1" w:lastColumn="0" w:noHBand="0" w:noVBand="1"/>
            </w:tblPr>
            <w:tblGrid>
              <w:gridCol w:w="699"/>
              <w:gridCol w:w="2395"/>
              <w:gridCol w:w="6025"/>
            </w:tblGrid>
            <w:tr w:rsidR="00D40D9D" w:rsidRPr="00D40D9D" w14:paraId="166085EB" w14:textId="77777777" w:rsidTr="003E48CE">
              <w:tc>
                <w:tcPr>
                  <w:tcW w:w="0" w:type="auto"/>
                  <w:hideMark/>
                </w:tcPr>
                <w:p w14:paraId="7578AF57" w14:textId="77777777" w:rsidR="00D40D9D" w:rsidRPr="00D40D9D" w:rsidRDefault="00D40D9D" w:rsidP="00D40D9D">
                  <w:pPr>
                    <w:spacing w:line="276"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Бал</w:t>
                  </w:r>
                </w:p>
              </w:tc>
              <w:tc>
                <w:tcPr>
                  <w:tcW w:w="0" w:type="auto"/>
                  <w:hideMark/>
                </w:tcPr>
                <w:p w14:paraId="31EB8462" w14:textId="77777777" w:rsidR="00D40D9D" w:rsidRPr="00D40D9D" w:rsidRDefault="00D40D9D" w:rsidP="00D40D9D">
                  <w:pPr>
                    <w:spacing w:line="276"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 фінансової грамотності</w:t>
                  </w:r>
                </w:p>
              </w:tc>
              <w:tc>
                <w:tcPr>
                  <w:tcW w:w="0" w:type="auto"/>
                  <w:hideMark/>
                </w:tcPr>
                <w:p w14:paraId="33426D1B" w14:textId="77777777" w:rsidR="00D40D9D" w:rsidRPr="00D40D9D" w:rsidRDefault="00D40D9D" w:rsidP="00D40D9D">
                  <w:pPr>
                    <w:spacing w:line="276"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Характеристика</w:t>
                  </w:r>
                </w:p>
              </w:tc>
            </w:tr>
            <w:tr w:rsidR="00D40D9D" w:rsidRPr="00D40D9D" w14:paraId="72C21903" w14:textId="77777777" w:rsidTr="003E48CE">
              <w:tc>
                <w:tcPr>
                  <w:tcW w:w="0" w:type="auto"/>
                  <w:hideMark/>
                </w:tcPr>
                <w:p w14:paraId="0FFE4B6F"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0–2</w:t>
                  </w:r>
                </w:p>
              </w:tc>
              <w:tc>
                <w:tcPr>
                  <w:tcW w:w="0" w:type="auto"/>
                  <w:hideMark/>
                </w:tcPr>
                <w:p w14:paraId="29A0AA9B"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Низький рівень</w:t>
                  </w:r>
                </w:p>
              </w:tc>
              <w:tc>
                <w:tcPr>
                  <w:tcW w:w="0" w:type="auto"/>
                  <w:hideMark/>
                </w:tcPr>
                <w:p w14:paraId="13BDC884"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Учасник має фрагментарні уявлення про базові фінансові поняття; потребує формування базових економічних компетентностей.</w:t>
                  </w:r>
                </w:p>
              </w:tc>
            </w:tr>
            <w:tr w:rsidR="00D40D9D" w:rsidRPr="00D40D9D" w14:paraId="36C5F741" w14:textId="77777777" w:rsidTr="003E48CE">
              <w:tc>
                <w:tcPr>
                  <w:tcW w:w="0" w:type="auto"/>
                  <w:hideMark/>
                </w:tcPr>
                <w:p w14:paraId="1B46769D"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3–5</w:t>
                  </w:r>
                </w:p>
              </w:tc>
              <w:tc>
                <w:tcPr>
                  <w:tcW w:w="0" w:type="auto"/>
                  <w:hideMark/>
                </w:tcPr>
                <w:p w14:paraId="79411583"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Середній рівень</w:t>
                  </w:r>
                </w:p>
              </w:tc>
              <w:tc>
                <w:tcPr>
                  <w:tcW w:w="0" w:type="auto"/>
                  <w:hideMark/>
                </w:tcPr>
                <w:p w14:paraId="50E3306F"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Учасник володіє основними знаннями, але допускає типові помилки; потребує тренування навичок застосування знань.</w:t>
                  </w:r>
                </w:p>
              </w:tc>
            </w:tr>
            <w:tr w:rsidR="00D40D9D" w:rsidRPr="00D40D9D" w14:paraId="592B8599" w14:textId="77777777" w:rsidTr="003E48CE">
              <w:tc>
                <w:tcPr>
                  <w:tcW w:w="0" w:type="auto"/>
                  <w:hideMark/>
                </w:tcPr>
                <w:p w14:paraId="63AB45CA"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6–8</w:t>
                  </w:r>
                </w:p>
              </w:tc>
              <w:tc>
                <w:tcPr>
                  <w:tcW w:w="0" w:type="auto"/>
                  <w:hideMark/>
                </w:tcPr>
                <w:p w14:paraId="3CA133AB"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Високий рівень</w:t>
                  </w:r>
                </w:p>
              </w:tc>
              <w:tc>
                <w:tcPr>
                  <w:tcW w:w="0" w:type="auto"/>
                  <w:hideMark/>
                </w:tcPr>
                <w:p w14:paraId="0F48066F" w14:textId="77777777" w:rsidR="00D40D9D" w:rsidRPr="00D40D9D" w:rsidRDefault="00D40D9D" w:rsidP="00D40D9D">
                  <w:pPr>
                    <w:spacing w:line="276"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Учасник демонструє впевнене розуміння ключових фінансових понять і здатність до раціональної економічної поведінки.</w:t>
                  </w:r>
                </w:p>
              </w:tc>
            </w:tr>
          </w:tbl>
          <w:p w14:paraId="75B11E0A" w14:textId="77777777" w:rsidR="00D40D9D" w:rsidRPr="00D40D9D" w:rsidRDefault="00D40D9D" w:rsidP="00D40D9D">
            <w:pPr>
              <w:spacing w:line="360" w:lineRule="auto"/>
              <w:rPr>
                <w:rFonts w:ascii="Times New Roman" w:hAnsi="Times New Roman" w:cs="Times New Roman"/>
                <w:sz w:val="28"/>
                <w:szCs w:val="28"/>
                <w:lang w:val="ru-UA"/>
              </w:rPr>
            </w:pPr>
          </w:p>
        </w:tc>
      </w:tr>
    </w:tbl>
    <w:p w14:paraId="201D7B8C" w14:textId="77777777" w:rsidR="00D40D9D" w:rsidRPr="00D40D9D" w:rsidRDefault="00D40D9D" w:rsidP="00D40D9D">
      <w:pPr>
        <w:spacing w:before="100" w:beforeAutospacing="1" w:after="100" w:afterAutospacing="1" w:line="240" w:lineRule="auto"/>
        <w:jc w:val="both"/>
        <w:outlineLvl w:val="1"/>
        <w:rPr>
          <w:rFonts w:ascii="Times New Roman" w:eastAsia="Times New Roman" w:hAnsi="Times New Roman" w:cs="Times New Roman"/>
          <w:kern w:val="36"/>
          <w:sz w:val="28"/>
          <w:szCs w:val="28"/>
          <w:lang w:eastAsia="uk-UA"/>
          <w14:ligatures w14:val="none"/>
        </w:rPr>
      </w:pPr>
      <w:r w:rsidRPr="00D40D9D">
        <w:rPr>
          <w:rFonts w:ascii="Times New Roman" w:eastAsia="Times New Roman" w:hAnsi="Times New Roman" w:cs="Times New Roman"/>
          <w:kern w:val="36"/>
          <w:sz w:val="28"/>
          <w:szCs w:val="28"/>
          <w:lang w:eastAsia="uk-UA"/>
          <w14:ligatures w14:val="none"/>
        </w:rPr>
        <w:lastRenderedPageBreak/>
        <w:t>Тест розроблений автором дослідження з урахуванням:</w:t>
      </w:r>
    </w:p>
    <w:p w14:paraId="261974CA" w14:textId="77777777" w:rsidR="00D40D9D" w:rsidRPr="00D40D9D" w:rsidRDefault="00D40D9D" w:rsidP="00D40D9D">
      <w:pPr>
        <w:spacing w:before="100" w:beforeAutospacing="1" w:after="100" w:afterAutospacing="1" w:line="240" w:lineRule="auto"/>
        <w:jc w:val="both"/>
        <w:outlineLvl w:val="1"/>
        <w:rPr>
          <w:rFonts w:ascii="Times New Roman" w:eastAsia="Times New Roman" w:hAnsi="Times New Roman" w:cs="Times New Roman"/>
          <w:kern w:val="36"/>
          <w:sz w:val="28"/>
          <w:szCs w:val="28"/>
          <w:lang w:eastAsia="uk-UA"/>
          <w14:ligatures w14:val="none"/>
        </w:rPr>
      </w:pPr>
      <w:r w:rsidRPr="00D40D9D">
        <w:rPr>
          <w:rFonts w:ascii="Times New Roman" w:eastAsia="Times New Roman" w:hAnsi="Times New Roman" w:cs="Times New Roman"/>
          <w:kern w:val="36"/>
          <w:sz w:val="28"/>
          <w:szCs w:val="28"/>
          <w:lang w:eastAsia="uk-UA"/>
          <w14:ligatures w14:val="none"/>
        </w:rPr>
        <w:t>– модельної навчальної програми МОН України (2024);</w:t>
      </w:r>
    </w:p>
    <w:p w14:paraId="39A23570" w14:textId="77777777" w:rsidR="00D40D9D" w:rsidRPr="00D40D9D" w:rsidRDefault="00D40D9D" w:rsidP="00D40D9D">
      <w:pPr>
        <w:spacing w:before="100" w:beforeAutospacing="1" w:after="100" w:afterAutospacing="1" w:line="240" w:lineRule="auto"/>
        <w:jc w:val="both"/>
        <w:outlineLvl w:val="1"/>
        <w:rPr>
          <w:rFonts w:ascii="Times New Roman" w:eastAsia="Times New Roman" w:hAnsi="Times New Roman" w:cs="Times New Roman"/>
          <w:kern w:val="36"/>
          <w:sz w:val="28"/>
          <w:szCs w:val="28"/>
          <w:lang w:eastAsia="uk-UA"/>
          <w14:ligatures w14:val="none"/>
        </w:rPr>
      </w:pPr>
      <w:r w:rsidRPr="00D40D9D">
        <w:rPr>
          <w:rFonts w:ascii="Times New Roman" w:eastAsia="Times New Roman" w:hAnsi="Times New Roman" w:cs="Times New Roman"/>
          <w:kern w:val="36"/>
          <w:sz w:val="28"/>
          <w:szCs w:val="28"/>
          <w:lang w:eastAsia="uk-UA"/>
          <w14:ligatures w14:val="none"/>
        </w:rPr>
        <w:t>– рекомендацій OECD (2022) щодо оцінювання фінансової грамотності молоді;</w:t>
      </w:r>
    </w:p>
    <w:p w14:paraId="1EE8CB2D" w14:textId="77777777" w:rsidR="00D40D9D" w:rsidRPr="00D40D9D" w:rsidRDefault="00D40D9D" w:rsidP="00D40D9D">
      <w:pPr>
        <w:spacing w:before="100" w:beforeAutospacing="1" w:after="100" w:afterAutospacing="1" w:line="240" w:lineRule="auto"/>
        <w:jc w:val="both"/>
        <w:outlineLvl w:val="1"/>
        <w:rPr>
          <w:rFonts w:ascii="Times New Roman" w:eastAsia="Times New Roman" w:hAnsi="Times New Roman" w:cs="Times New Roman"/>
          <w:kern w:val="36"/>
          <w:sz w:val="28"/>
          <w:szCs w:val="28"/>
          <w:lang w:eastAsia="uk-UA"/>
          <w14:ligatures w14:val="none"/>
        </w:rPr>
      </w:pPr>
      <w:r w:rsidRPr="00D40D9D">
        <w:rPr>
          <w:rFonts w:ascii="Times New Roman" w:eastAsia="Times New Roman" w:hAnsi="Times New Roman" w:cs="Times New Roman"/>
          <w:kern w:val="36"/>
          <w:sz w:val="28"/>
          <w:szCs w:val="28"/>
          <w:lang w:eastAsia="uk-UA"/>
          <w14:ligatures w14:val="none"/>
        </w:rPr>
        <w:t>– особливостей теоретичної моделі економічної соціалізації, наведеної у розділі 1 роботи;</w:t>
      </w:r>
    </w:p>
    <w:p w14:paraId="63C74DBE"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kern w:val="36"/>
          <w:sz w:val="28"/>
          <w:szCs w:val="28"/>
          <w:lang w:eastAsia="uk-UA"/>
          <w14:ligatures w14:val="none"/>
        </w:rPr>
      </w:pPr>
      <w:r w:rsidRPr="00D40D9D">
        <w:rPr>
          <w:rFonts w:ascii="Times New Roman" w:eastAsia="Times New Roman" w:hAnsi="Times New Roman" w:cs="Times New Roman"/>
          <w:kern w:val="36"/>
          <w:sz w:val="28"/>
          <w:szCs w:val="28"/>
          <w:lang w:eastAsia="uk-UA"/>
          <w14:ligatures w14:val="none"/>
        </w:rPr>
        <w:t>– характеристик вибірки та методології, описаних у розділі 2 дипломної роботи.</w:t>
      </w:r>
    </w:p>
    <w:p w14:paraId="6FFE6E67" w14:textId="77777777" w:rsidR="00D40D9D" w:rsidRPr="00D40D9D" w:rsidRDefault="00D40D9D" w:rsidP="00D40D9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uk-UA"/>
          <w14:ligatures w14:val="none"/>
        </w:rPr>
      </w:pPr>
    </w:p>
    <w:p w14:paraId="0EDE5357" w14:textId="77777777" w:rsidR="00D40D9D" w:rsidRPr="00D40D9D" w:rsidRDefault="00D40D9D" w:rsidP="00D40D9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ДОДАТОК Д</w:t>
      </w:r>
    </w:p>
    <w:p w14:paraId="022FF611" w14:textId="77777777" w:rsidR="00D40D9D" w:rsidRPr="00D40D9D" w:rsidRDefault="00D40D9D" w:rsidP="00D40D9D">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ІНСТРУКЦІЯ ДЛЯ УЧАСНИКІВ ТА ОПИС ПРОЦЕДУРИ ПРОВЕДЕННЯ ЕМПІРИЧНОГО ДОСЛІДЖЕННЯ</w:t>
      </w:r>
    </w:p>
    <w:p w14:paraId="04FFAC44"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1. Мета дослідження</w:t>
      </w:r>
    </w:p>
    <w:p w14:paraId="5F80681F"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Емпіричне дослідження спрямоване на вивчення психологічних особливостей економічної соціалізації молоді в умовах цифровізації, а саме:</w:t>
      </w:r>
    </w:p>
    <w:p w14:paraId="5C275FAB" w14:textId="77777777" w:rsidR="00D40D9D" w:rsidRPr="00D40D9D" w:rsidRDefault="00D40D9D" w:rsidP="003C5744">
      <w:pPr>
        <w:numPr>
          <w:ilvl w:val="0"/>
          <w:numId w:val="5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рівня фінансової грамотності,</w:t>
      </w:r>
    </w:p>
    <w:p w14:paraId="6D8DFBAF" w14:textId="77777777" w:rsidR="00D40D9D" w:rsidRPr="00D40D9D" w:rsidRDefault="00D40D9D" w:rsidP="003C5744">
      <w:pPr>
        <w:numPr>
          <w:ilvl w:val="0"/>
          <w:numId w:val="5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ставлення до грошей,</w:t>
      </w:r>
    </w:p>
    <w:p w14:paraId="7AFD5D3C" w14:textId="77777777" w:rsidR="00D40D9D" w:rsidRPr="00D40D9D" w:rsidRDefault="00D40D9D" w:rsidP="003C5744">
      <w:pPr>
        <w:numPr>
          <w:ilvl w:val="0"/>
          <w:numId w:val="5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цифрової фінансової активності,</w:t>
      </w:r>
    </w:p>
    <w:p w14:paraId="64EEBFF4" w14:textId="77777777" w:rsidR="00D40D9D" w:rsidRPr="00D40D9D" w:rsidRDefault="00D40D9D" w:rsidP="003C5744">
      <w:pPr>
        <w:numPr>
          <w:ilvl w:val="0"/>
          <w:numId w:val="5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схильності до ризику,</w:t>
      </w:r>
    </w:p>
    <w:p w14:paraId="3646E8E8" w14:textId="77777777" w:rsidR="00D40D9D" w:rsidRPr="00D40D9D" w:rsidRDefault="00D40D9D" w:rsidP="003C5744">
      <w:pPr>
        <w:numPr>
          <w:ilvl w:val="0"/>
          <w:numId w:val="5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рівня FOMO,</w:t>
      </w:r>
    </w:p>
    <w:p w14:paraId="5961CA05" w14:textId="77777777" w:rsidR="00D40D9D" w:rsidRPr="00D40D9D" w:rsidRDefault="00D40D9D" w:rsidP="003C5744">
      <w:pPr>
        <w:numPr>
          <w:ilvl w:val="0"/>
          <w:numId w:val="54"/>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впливу соціальних мереж на економічну поведінку.</w:t>
      </w:r>
    </w:p>
    <w:p w14:paraId="1790156F"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2. Загальні умови проведення</w:t>
      </w:r>
    </w:p>
    <w:p w14:paraId="0D930138"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xml:space="preserve">Дослідження проводиться у формі </w:t>
      </w:r>
      <w:r w:rsidRPr="00D40D9D">
        <w:rPr>
          <w:rFonts w:ascii="Times New Roman" w:eastAsia="Times New Roman" w:hAnsi="Times New Roman" w:cs="Times New Roman"/>
          <w:b/>
          <w:bCs/>
          <w:kern w:val="0"/>
          <w:sz w:val="28"/>
          <w:szCs w:val="28"/>
          <w:lang w:eastAsia="uk-UA"/>
          <w14:ligatures w14:val="none"/>
        </w:rPr>
        <w:t>групового анонімного опитування</w:t>
      </w:r>
      <w:r w:rsidRPr="00D40D9D">
        <w:rPr>
          <w:rFonts w:ascii="Times New Roman" w:eastAsia="Times New Roman" w:hAnsi="Times New Roman" w:cs="Times New Roman"/>
          <w:kern w:val="0"/>
          <w:sz w:val="28"/>
          <w:szCs w:val="28"/>
          <w:lang w:eastAsia="uk-UA"/>
          <w14:ligatures w14:val="none"/>
        </w:rPr>
        <w:t xml:space="preserve"> серед учнів 8–9 класів закладу загальної середньої освіти.</w:t>
      </w:r>
    </w:p>
    <w:p w14:paraId="5BA2762B"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 xml:space="preserve">Час, відведений на виконання всіх методик: </w:t>
      </w:r>
      <w:r w:rsidRPr="00D40D9D">
        <w:rPr>
          <w:rFonts w:ascii="Times New Roman" w:eastAsia="Times New Roman" w:hAnsi="Times New Roman" w:cs="Times New Roman"/>
          <w:b/>
          <w:bCs/>
          <w:kern w:val="0"/>
          <w:sz w:val="28"/>
          <w:szCs w:val="28"/>
          <w:lang w:eastAsia="uk-UA"/>
          <w14:ligatures w14:val="none"/>
        </w:rPr>
        <w:t>45–50 хвилин</w:t>
      </w:r>
      <w:r w:rsidRPr="00D40D9D">
        <w:rPr>
          <w:rFonts w:ascii="Times New Roman" w:eastAsia="Times New Roman" w:hAnsi="Times New Roman" w:cs="Times New Roman"/>
          <w:kern w:val="0"/>
          <w:sz w:val="28"/>
          <w:szCs w:val="28"/>
          <w:lang w:eastAsia="uk-UA"/>
          <w14:ligatures w14:val="none"/>
        </w:rPr>
        <w:t>.</w:t>
      </w:r>
      <w:r w:rsidRPr="00D40D9D">
        <w:rPr>
          <w:rFonts w:ascii="Times New Roman" w:eastAsia="Times New Roman" w:hAnsi="Times New Roman" w:cs="Times New Roman"/>
          <w:kern w:val="0"/>
          <w:sz w:val="28"/>
          <w:szCs w:val="28"/>
          <w:lang w:eastAsia="uk-UA"/>
          <w14:ligatures w14:val="none"/>
        </w:rPr>
        <w:br/>
        <w:t xml:space="preserve">Форма проведення: </w:t>
      </w:r>
      <w:r w:rsidRPr="00D40D9D">
        <w:rPr>
          <w:rFonts w:ascii="Times New Roman" w:eastAsia="Times New Roman" w:hAnsi="Times New Roman" w:cs="Times New Roman"/>
          <w:b/>
          <w:bCs/>
          <w:kern w:val="0"/>
          <w:sz w:val="28"/>
          <w:szCs w:val="28"/>
          <w:lang w:eastAsia="uk-UA"/>
          <w14:ligatures w14:val="none"/>
        </w:rPr>
        <w:t>паперові бланки</w:t>
      </w:r>
      <w:r w:rsidRPr="00D40D9D">
        <w:rPr>
          <w:rFonts w:ascii="Times New Roman" w:eastAsia="Times New Roman" w:hAnsi="Times New Roman" w:cs="Times New Roman"/>
          <w:kern w:val="0"/>
          <w:sz w:val="28"/>
          <w:szCs w:val="28"/>
          <w:lang w:eastAsia="uk-UA"/>
          <w14:ligatures w14:val="none"/>
        </w:rPr>
        <w:t xml:space="preserve"> (офлайн).</w:t>
      </w:r>
      <w:r w:rsidRPr="00D40D9D">
        <w:rPr>
          <w:rFonts w:ascii="Times New Roman" w:eastAsia="Times New Roman" w:hAnsi="Times New Roman" w:cs="Times New Roman"/>
          <w:kern w:val="0"/>
          <w:sz w:val="28"/>
          <w:szCs w:val="28"/>
          <w:lang w:eastAsia="uk-UA"/>
          <w14:ligatures w14:val="none"/>
        </w:rPr>
        <w:br/>
        <w:t xml:space="preserve">Кожен учасник отримує </w:t>
      </w:r>
      <w:r w:rsidRPr="00D40D9D">
        <w:rPr>
          <w:rFonts w:ascii="Times New Roman" w:eastAsia="Times New Roman" w:hAnsi="Times New Roman" w:cs="Times New Roman"/>
          <w:b/>
          <w:bCs/>
          <w:kern w:val="0"/>
          <w:sz w:val="28"/>
          <w:szCs w:val="28"/>
          <w:lang w:eastAsia="uk-UA"/>
          <w14:ligatures w14:val="none"/>
        </w:rPr>
        <w:t>індивідуальний код респондента</w:t>
      </w:r>
      <w:r w:rsidRPr="00D40D9D">
        <w:rPr>
          <w:rFonts w:ascii="Times New Roman" w:eastAsia="Times New Roman" w:hAnsi="Times New Roman" w:cs="Times New Roman"/>
          <w:kern w:val="0"/>
          <w:sz w:val="28"/>
          <w:szCs w:val="28"/>
          <w:lang w:eastAsia="uk-UA"/>
          <w14:ligatures w14:val="none"/>
        </w:rPr>
        <w:t xml:space="preserve"> для збереження анонімності.</w:t>
      </w:r>
    </w:p>
    <w:p w14:paraId="029C2BA3"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Участь у дослідженні є добровільною.</w:t>
      </w:r>
    </w:p>
    <w:p w14:paraId="3C42C1CA"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3. Послідовність проведення дослідження</w:t>
      </w:r>
    </w:p>
    <w:p w14:paraId="6811375A"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Дослідження складається з чотирьох основних етапів:</w:t>
      </w:r>
    </w:p>
    <w:p w14:paraId="778567C9"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 xml:space="preserve">Етап 1. Вступна інструкція та заповнення демографічного блоку </w:t>
      </w:r>
    </w:p>
    <w:p w14:paraId="53EB8008"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Час: 5 хвилин</w:t>
      </w:r>
    </w:p>
    <w:p w14:paraId="0C9B900C"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Дослідник зачитує вступну інструкцію:</w:t>
      </w:r>
    </w:p>
    <w:p w14:paraId="46F1C75E"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«Дослідження є анонімним і проводиться з навчально-науковою метою. Вас просять відповісти чесно, обираючи той варіант, який найточніше відображає вашу думку чи поведінку. Ваші відповіді ніде не будуть використані індивідуально — лише у зведеному вигляді».</w:t>
      </w:r>
    </w:p>
    <w:p w14:paraId="447A4507"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Учасники заповнюють:</w:t>
      </w:r>
    </w:p>
    <w:p w14:paraId="21B6FC41" w14:textId="77777777" w:rsidR="00D40D9D" w:rsidRPr="00D40D9D" w:rsidRDefault="00D40D9D" w:rsidP="003C5744">
      <w:pPr>
        <w:numPr>
          <w:ilvl w:val="0"/>
          <w:numId w:val="5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стать,</w:t>
      </w:r>
    </w:p>
    <w:p w14:paraId="03F813DF" w14:textId="77777777" w:rsidR="00D40D9D" w:rsidRPr="00D40D9D" w:rsidRDefault="00D40D9D" w:rsidP="003C5744">
      <w:pPr>
        <w:numPr>
          <w:ilvl w:val="0"/>
          <w:numId w:val="5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вік,</w:t>
      </w:r>
    </w:p>
    <w:p w14:paraId="5F1F05B6" w14:textId="77777777" w:rsidR="00D40D9D" w:rsidRPr="00D40D9D" w:rsidRDefault="00D40D9D" w:rsidP="003C5744">
      <w:pPr>
        <w:numPr>
          <w:ilvl w:val="0"/>
          <w:numId w:val="5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клас,</w:t>
      </w:r>
    </w:p>
    <w:p w14:paraId="442AFDB2" w14:textId="77777777" w:rsidR="00D40D9D" w:rsidRPr="00D40D9D" w:rsidRDefault="00D40D9D" w:rsidP="003C5744">
      <w:pPr>
        <w:numPr>
          <w:ilvl w:val="0"/>
          <w:numId w:val="5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форму навчання,</w:t>
      </w:r>
    </w:p>
    <w:p w14:paraId="405362B1" w14:textId="77777777" w:rsidR="00D40D9D" w:rsidRPr="00D40D9D" w:rsidRDefault="00D40D9D" w:rsidP="003C5744">
      <w:pPr>
        <w:numPr>
          <w:ilvl w:val="0"/>
          <w:numId w:val="55"/>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економічні й цифрові звички.</w:t>
      </w:r>
    </w:p>
    <w:p w14:paraId="59FDEFA6"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 xml:space="preserve">Етап 2. Визначення ставлення до грошей — шкала MAS </w:t>
      </w:r>
    </w:p>
    <w:p w14:paraId="7DDF9ADA"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Час: 7–10 хвилин</w:t>
      </w:r>
    </w:p>
    <w:p w14:paraId="06449E73"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Учасникам пропонується серія тверджень зі шкали матеріалістичних установок.</w:t>
      </w:r>
    </w:p>
    <w:p w14:paraId="117F61FE"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Інструкція:</w:t>
      </w:r>
    </w:p>
    <w:p w14:paraId="5EDF1A4C"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«Перед вами твердження, що описують різні ставлення до грошей. Оберіть, наскільки ви погоджуєтеся з кожним із них. Немає правильних чи неправильних відповідей — важлива лише ваша особиста думка».</w:t>
      </w:r>
    </w:p>
    <w:p w14:paraId="3000CB53"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 xml:space="preserve">Етап 3. Оцінювання фінансових практик та цифрової фінансової активності </w:t>
      </w:r>
    </w:p>
    <w:p w14:paraId="2984F057"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Час: 10 хвилин</w:t>
      </w:r>
    </w:p>
    <w:p w14:paraId="6C05147E"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Дослідження включає:</w:t>
      </w:r>
    </w:p>
    <w:p w14:paraId="19F00C47" w14:textId="77777777" w:rsidR="00D40D9D" w:rsidRPr="00D40D9D" w:rsidRDefault="00D40D9D" w:rsidP="003C5744">
      <w:pPr>
        <w:numPr>
          <w:ilvl w:val="0"/>
          <w:numId w:val="5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Індекс цифрової фінансової активності (FinTech Index),</w:t>
      </w:r>
    </w:p>
    <w:p w14:paraId="2913C5DA" w14:textId="77777777" w:rsidR="00D40D9D" w:rsidRPr="00D40D9D" w:rsidRDefault="00D40D9D" w:rsidP="003C5744">
      <w:pPr>
        <w:numPr>
          <w:ilvl w:val="0"/>
          <w:numId w:val="56"/>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питання про практики використання онлайн-платежів, банкінгу, цифрових сервісів.</w:t>
      </w:r>
    </w:p>
    <w:p w14:paraId="769A0FAA"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Інструкція:</w:t>
      </w:r>
    </w:p>
    <w:p w14:paraId="0F57D3F0"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«Позначте, наскільки часто ви здійснюєте наведені дії. Будь ласка, оцінюйте саме вашу реальну поведінку».</w:t>
      </w:r>
    </w:p>
    <w:p w14:paraId="376A564F"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Етап 4. Mini-FinLit Test — визначення базового рівня фінансової грамотності (Додаток Г)</w:t>
      </w:r>
    </w:p>
    <w:p w14:paraId="057DF06A"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Час: 7–8 хвилин</w:t>
      </w:r>
    </w:p>
    <w:p w14:paraId="4B7CD292"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Учасникам пропонується короткий тест із 8 питань.</w:t>
      </w:r>
    </w:p>
    <w:p w14:paraId="0EA7107F"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Інструкція:</w:t>
      </w:r>
    </w:p>
    <w:p w14:paraId="3A30895E"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«Оберіть один правильний варіант відповіді у кожному завданні. Тест є анонімним».</w:t>
      </w:r>
    </w:p>
    <w:p w14:paraId="73129B95" w14:textId="77777777" w:rsidR="00D40D9D" w:rsidRPr="00D40D9D" w:rsidRDefault="00D40D9D" w:rsidP="00D40D9D">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Етап 5. Додаткові методики : FOMO, ризик, соціальні мережі</w:t>
      </w:r>
    </w:p>
    <w:p w14:paraId="2BE7AB6D"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Час: 10–12 хвилин</w:t>
      </w:r>
    </w:p>
    <w:p w14:paraId="71A837A8"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 рамках дослідження також використовуються:</w:t>
      </w:r>
    </w:p>
    <w:p w14:paraId="5D6C17AC" w14:textId="77777777" w:rsidR="00D40D9D" w:rsidRPr="00D40D9D" w:rsidRDefault="00D40D9D" w:rsidP="003C5744">
      <w:pPr>
        <w:numPr>
          <w:ilvl w:val="0"/>
          <w:numId w:val="5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FOMO Scale</w:t>
      </w:r>
      <w:r w:rsidRPr="00D40D9D">
        <w:rPr>
          <w:rFonts w:ascii="Times New Roman" w:eastAsia="Times New Roman" w:hAnsi="Times New Roman" w:cs="Times New Roman"/>
          <w:kern w:val="0"/>
          <w:sz w:val="28"/>
          <w:szCs w:val="28"/>
          <w:lang w:eastAsia="uk-UA"/>
          <w14:ligatures w14:val="none"/>
        </w:rPr>
        <w:t xml:space="preserve"> (рівень страху пропустити щось важливе),</w:t>
      </w:r>
    </w:p>
    <w:p w14:paraId="16D51434" w14:textId="77777777" w:rsidR="00D40D9D" w:rsidRPr="00D40D9D" w:rsidRDefault="00D40D9D" w:rsidP="003C5744">
      <w:pPr>
        <w:numPr>
          <w:ilvl w:val="0"/>
          <w:numId w:val="5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GRiPS</w:t>
      </w:r>
      <w:r w:rsidRPr="00D40D9D">
        <w:rPr>
          <w:rFonts w:ascii="Times New Roman" w:eastAsia="Times New Roman" w:hAnsi="Times New Roman" w:cs="Times New Roman"/>
          <w:kern w:val="0"/>
          <w:sz w:val="28"/>
          <w:szCs w:val="28"/>
          <w:lang w:eastAsia="uk-UA"/>
          <w14:ligatures w14:val="none"/>
        </w:rPr>
        <w:t xml:space="preserve"> (оцінка ризикосприйняття),</w:t>
      </w:r>
    </w:p>
    <w:p w14:paraId="0774C5E4" w14:textId="77777777" w:rsidR="00D40D9D" w:rsidRPr="00D40D9D" w:rsidRDefault="00D40D9D" w:rsidP="003C5744">
      <w:pPr>
        <w:numPr>
          <w:ilvl w:val="0"/>
          <w:numId w:val="57"/>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SMUIS</w:t>
      </w:r>
      <w:r w:rsidRPr="00D40D9D">
        <w:rPr>
          <w:rFonts w:ascii="Times New Roman" w:eastAsia="Times New Roman" w:hAnsi="Times New Roman" w:cs="Times New Roman"/>
          <w:kern w:val="0"/>
          <w:sz w:val="28"/>
          <w:szCs w:val="28"/>
          <w:lang w:eastAsia="uk-UA"/>
          <w14:ligatures w14:val="none"/>
        </w:rPr>
        <w:t xml:space="preserve"> (інтегрованість соцмереж у життя).</w:t>
      </w:r>
    </w:p>
    <w:p w14:paraId="25D87BBE"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Ці дані використовуються у розділі 3 для аналізу зв’язків між цифровою активністю та економічною поведінкою.</w:t>
      </w:r>
    </w:p>
    <w:p w14:paraId="7D0FFF89"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4. Інструкція для дослідника (внутрішня)</w:t>
      </w:r>
    </w:p>
    <w:p w14:paraId="69CB30F7" w14:textId="77777777" w:rsidR="00D40D9D" w:rsidRPr="00D40D9D" w:rsidRDefault="00D40D9D" w:rsidP="003C5744">
      <w:pPr>
        <w:numPr>
          <w:ilvl w:val="0"/>
          <w:numId w:val="5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Забезпечити однакові умови для всіх учасників.</w:t>
      </w:r>
    </w:p>
    <w:p w14:paraId="332259DC" w14:textId="77777777" w:rsidR="00D40D9D" w:rsidRPr="00D40D9D" w:rsidRDefault="00D40D9D" w:rsidP="003C5744">
      <w:pPr>
        <w:numPr>
          <w:ilvl w:val="0"/>
          <w:numId w:val="5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Не дозволяти обговорення відповідей.</w:t>
      </w:r>
    </w:p>
    <w:p w14:paraId="47DE1680" w14:textId="77777777" w:rsidR="00D40D9D" w:rsidRPr="00D40D9D" w:rsidRDefault="00D40D9D" w:rsidP="003C5744">
      <w:pPr>
        <w:numPr>
          <w:ilvl w:val="0"/>
          <w:numId w:val="5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Не відповідати на питання, що можуть змінити зміст завдання (за винятком технічних уточнень).</w:t>
      </w:r>
    </w:p>
    <w:p w14:paraId="2E121494" w14:textId="77777777" w:rsidR="00D40D9D" w:rsidRPr="00D40D9D" w:rsidRDefault="00D40D9D" w:rsidP="003C5744">
      <w:pPr>
        <w:numPr>
          <w:ilvl w:val="0"/>
          <w:numId w:val="5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Пояснити можливість відмови від участі на будь-якому етапі.</w:t>
      </w:r>
    </w:p>
    <w:p w14:paraId="06AC30B6" w14:textId="77777777" w:rsidR="00D40D9D" w:rsidRPr="00D40D9D" w:rsidRDefault="00D40D9D" w:rsidP="003C5744">
      <w:pPr>
        <w:numPr>
          <w:ilvl w:val="0"/>
          <w:numId w:val="58"/>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Після завершення — перевірити повноту даних та коректність маркування кодів респондентів.</w:t>
      </w:r>
    </w:p>
    <w:p w14:paraId="16D55969"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5. Етичні аспекти</w:t>
      </w:r>
    </w:p>
    <w:p w14:paraId="11D3D9D4"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Дослідження проведене згідно з:</w:t>
      </w:r>
    </w:p>
    <w:p w14:paraId="075854D7" w14:textId="77777777" w:rsidR="00D40D9D" w:rsidRPr="00D40D9D" w:rsidRDefault="00D40D9D" w:rsidP="003C5744">
      <w:pPr>
        <w:numPr>
          <w:ilvl w:val="0"/>
          <w:numId w:val="59"/>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Етичним кодексом психолога,</w:t>
      </w:r>
    </w:p>
    <w:p w14:paraId="62BB5FC5" w14:textId="77777777" w:rsidR="00D40D9D" w:rsidRPr="00D40D9D" w:rsidRDefault="00D40D9D" w:rsidP="003C5744">
      <w:pPr>
        <w:numPr>
          <w:ilvl w:val="0"/>
          <w:numId w:val="59"/>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принципами добровільності,</w:t>
      </w:r>
    </w:p>
    <w:p w14:paraId="4955F417" w14:textId="77777777" w:rsidR="00D40D9D" w:rsidRPr="00D40D9D" w:rsidRDefault="00D40D9D" w:rsidP="003C5744">
      <w:pPr>
        <w:numPr>
          <w:ilvl w:val="0"/>
          <w:numId w:val="59"/>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конфіденційності,</w:t>
      </w:r>
    </w:p>
    <w:p w14:paraId="0181E2F0" w14:textId="77777777" w:rsidR="00D40D9D" w:rsidRPr="00D40D9D" w:rsidRDefault="00D40D9D" w:rsidP="003C5744">
      <w:pPr>
        <w:numPr>
          <w:ilvl w:val="0"/>
          <w:numId w:val="59"/>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недопущення шкоди учаснику.</w:t>
      </w:r>
    </w:p>
    <w:p w14:paraId="6EEBB6B9"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Особисті дані не збиралися.</w:t>
      </w:r>
      <w:r w:rsidRPr="00D40D9D">
        <w:rPr>
          <w:rFonts w:ascii="Times New Roman" w:eastAsia="Times New Roman" w:hAnsi="Times New Roman" w:cs="Times New Roman"/>
          <w:kern w:val="0"/>
          <w:sz w:val="28"/>
          <w:szCs w:val="28"/>
          <w:lang w:eastAsia="uk-UA"/>
          <w14:ligatures w14:val="none"/>
        </w:rPr>
        <w:br/>
        <w:t>Усі результати оброблялися у знеособленому вигляді.</w:t>
      </w:r>
    </w:p>
    <w:p w14:paraId="6AD09439" w14:textId="77777777" w:rsidR="00D40D9D" w:rsidRPr="00D40D9D" w:rsidRDefault="00D40D9D" w:rsidP="00D40D9D">
      <w:pPr>
        <w:spacing w:before="100" w:beforeAutospacing="1" w:after="100" w:afterAutospacing="1" w:line="360" w:lineRule="auto"/>
        <w:outlineLvl w:val="1"/>
        <w:rPr>
          <w:rFonts w:ascii="Times New Roman" w:eastAsia="Times New Roman" w:hAnsi="Times New Roman" w:cs="Times New Roman"/>
          <w:b/>
          <w:bCs/>
          <w:kern w:val="36"/>
          <w:sz w:val="28"/>
          <w:szCs w:val="28"/>
          <w:lang w:eastAsia="uk-UA"/>
          <w14:ligatures w14:val="none"/>
        </w:rPr>
      </w:pPr>
    </w:p>
    <w:p w14:paraId="5ED3494A" w14:textId="77777777" w:rsidR="00D40D9D" w:rsidRPr="00D40D9D" w:rsidRDefault="00D40D9D" w:rsidP="00D40D9D">
      <w:pPr>
        <w:spacing w:before="100" w:beforeAutospacing="1" w:after="100" w:afterAutospacing="1" w:line="360" w:lineRule="auto"/>
        <w:outlineLvl w:val="1"/>
        <w:rPr>
          <w:rFonts w:ascii="Times New Roman" w:eastAsia="Times New Roman" w:hAnsi="Times New Roman" w:cs="Times New Roman"/>
          <w:b/>
          <w:bCs/>
          <w:kern w:val="36"/>
          <w:sz w:val="28"/>
          <w:szCs w:val="28"/>
          <w:lang w:eastAsia="uk-UA"/>
          <w14:ligatures w14:val="none"/>
        </w:rPr>
      </w:pPr>
    </w:p>
    <w:p w14:paraId="6AAF7C03" w14:textId="77777777" w:rsidR="00D40D9D" w:rsidRPr="00D40D9D" w:rsidRDefault="00D40D9D" w:rsidP="00D40D9D">
      <w:pPr>
        <w:spacing w:before="100" w:beforeAutospacing="1" w:after="100" w:afterAutospacing="1" w:line="360" w:lineRule="auto"/>
        <w:outlineLvl w:val="1"/>
        <w:rPr>
          <w:rFonts w:ascii="Times New Roman" w:eastAsia="Times New Roman" w:hAnsi="Times New Roman" w:cs="Times New Roman"/>
          <w:b/>
          <w:bCs/>
          <w:kern w:val="36"/>
          <w:sz w:val="28"/>
          <w:szCs w:val="28"/>
          <w:lang w:eastAsia="uk-UA"/>
          <w14:ligatures w14:val="none"/>
        </w:rPr>
      </w:pPr>
    </w:p>
    <w:p w14:paraId="69358103" w14:textId="77777777" w:rsidR="00D40D9D" w:rsidRPr="00D40D9D" w:rsidRDefault="00D40D9D" w:rsidP="00D40D9D">
      <w:pPr>
        <w:spacing w:before="100" w:beforeAutospacing="1" w:after="100" w:afterAutospacing="1" w:line="360" w:lineRule="auto"/>
        <w:outlineLvl w:val="1"/>
        <w:rPr>
          <w:rFonts w:ascii="Times New Roman" w:eastAsia="Times New Roman" w:hAnsi="Times New Roman" w:cs="Times New Roman"/>
          <w:b/>
          <w:bCs/>
          <w:kern w:val="36"/>
          <w:sz w:val="28"/>
          <w:szCs w:val="28"/>
          <w:lang w:eastAsia="uk-UA"/>
          <w14:ligatures w14:val="none"/>
        </w:rPr>
      </w:pPr>
    </w:p>
    <w:p w14:paraId="44A34EF2" w14:textId="77777777" w:rsidR="00D40D9D" w:rsidRPr="00D40D9D" w:rsidRDefault="00D40D9D" w:rsidP="00D40D9D">
      <w:pPr>
        <w:spacing w:before="100" w:beforeAutospacing="1" w:after="100" w:afterAutospacing="1" w:line="360" w:lineRule="auto"/>
        <w:outlineLvl w:val="1"/>
        <w:rPr>
          <w:rFonts w:ascii="Times New Roman" w:eastAsia="Times New Roman" w:hAnsi="Times New Roman" w:cs="Times New Roman"/>
          <w:b/>
          <w:bCs/>
          <w:kern w:val="36"/>
          <w:sz w:val="28"/>
          <w:szCs w:val="28"/>
          <w:lang w:eastAsia="uk-UA"/>
          <w14:ligatures w14:val="none"/>
        </w:rPr>
      </w:pPr>
    </w:p>
    <w:p w14:paraId="4818613F" w14:textId="77777777" w:rsidR="00D40D9D" w:rsidRPr="00D40D9D" w:rsidRDefault="00D40D9D" w:rsidP="00D40D9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ДОДАТОК Е</w:t>
      </w:r>
    </w:p>
    <w:p w14:paraId="6A5784BA" w14:textId="77777777" w:rsidR="00D40D9D" w:rsidRPr="00D40D9D" w:rsidRDefault="00D40D9D" w:rsidP="00D40D9D">
      <w:pPr>
        <w:spacing w:before="100" w:beforeAutospacing="1" w:after="100" w:afterAutospacing="1"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Ключі, формули підрахунку та структура методик, використаних у дослідженні</w:t>
      </w:r>
    </w:p>
    <w:p w14:paraId="3A8BC16A"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1. Шкала ставлення до грошей (MAS — Materialistic Attitudes Scale)</w:t>
      </w:r>
    </w:p>
    <w:p w14:paraId="1E87E44A"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Автори:</w:t>
      </w:r>
      <w:r w:rsidRPr="00D40D9D">
        <w:rPr>
          <w:rFonts w:ascii="Times New Roman" w:eastAsia="Times New Roman" w:hAnsi="Times New Roman" w:cs="Times New Roman"/>
          <w:kern w:val="0"/>
          <w:sz w:val="28"/>
          <w:szCs w:val="28"/>
          <w:lang w:eastAsia="uk-UA"/>
          <w14:ligatures w14:val="none"/>
        </w:rPr>
        <w:t xml:space="preserve"> Richins M., Dawson S. (1992).</w:t>
      </w: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b/>
          <w:bCs/>
          <w:kern w:val="0"/>
          <w:sz w:val="28"/>
          <w:szCs w:val="28"/>
          <w:lang w:eastAsia="uk-UA"/>
          <w14:ligatures w14:val="none"/>
        </w:rPr>
        <w:t>Адаптація:</w:t>
      </w:r>
      <w:r w:rsidRPr="00D40D9D">
        <w:rPr>
          <w:rFonts w:ascii="Times New Roman" w:eastAsia="Times New Roman" w:hAnsi="Times New Roman" w:cs="Times New Roman"/>
          <w:kern w:val="0"/>
          <w:sz w:val="28"/>
          <w:szCs w:val="28"/>
          <w:lang w:eastAsia="uk-UA"/>
          <w14:ligatures w14:val="none"/>
        </w:rPr>
        <w:t xml:space="preserve"> Умовна україномовна адаптація для наукового дослідження.</w:t>
      </w:r>
    </w:p>
    <w:p w14:paraId="5E4DAA1F"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Структура шкали:</w:t>
      </w:r>
    </w:p>
    <w:p w14:paraId="64844CCA"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10 тверджень, оцінювання за 5-бальною шкалою (1 — «категорично не згоден», 5 — «цілком згоден»).</w:t>
      </w:r>
    </w:p>
    <w:p w14:paraId="4282BFF1"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Підшкали MAS у дослідженні:</w:t>
      </w:r>
    </w:p>
    <w:p w14:paraId="2D0A633C"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Цінність володіння (матеріальні блага):</w:t>
      </w:r>
      <w:r w:rsidRPr="00D40D9D">
        <w:rPr>
          <w:rFonts w:ascii="Times New Roman" w:eastAsia="Times New Roman" w:hAnsi="Times New Roman" w:cs="Times New Roman"/>
          <w:kern w:val="0"/>
          <w:sz w:val="28"/>
          <w:szCs w:val="28"/>
          <w:lang w:eastAsia="uk-UA"/>
          <w14:ligatures w14:val="none"/>
        </w:rPr>
        <w:t xml:space="preserve"> пункти 1, 3, 5, 7.</w:t>
      </w:r>
    </w:p>
    <w:bookmarkStart w:id="47" w:name="_Hlk214476703"/>
    <w:p w14:paraId="028DB0BE" w14:textId="77777777" w:rsidR="00D40D9D" w:rsidRPr="00D40D9D" w:rsidRDefault="00000000" w:rsidP="00D40D9D">
      <w:pPr>
        <w:spacing w:before="100" w:beforeAutospacing="1" w:after="100" w:afterAutospacing="1" w:line="240" w:lineRule="auto"/>
        <w:rPr>
          <w:rFonts w:ascii="Times New Roman" w:eastAsia="Times New Roman" w:hAnsi="Times New Roman" w:cs="Times New Roman"/>
          <w:kern w:val="0"/>
          <w:sz w:val="28"/>
          <w:szCs w:val="28"/>
          <w:lang w:val="ru-RU" w:eastAsia="uk-UA"/>
          <w14:ligatures w14:val="none"/>
        </w:rPr>
      </w:pPr>
      <m:oMathPara>
        <m:oMath>
          <m:sSub>
            <m:sSubPr>
              <m:ctrlPr>
                <w:rPr>
                  <w:rFonts w:ascii="Cambria Math" w:eastAsia="Times New Roman" w:hAnsi="Cambria Math" w:cs="Times New Roman"/>
                  <w:kern w:val="0"/>
                  <w:sz w:val="28"/>
                  <w:szCs w:val="28"/>
                  <w:lang w:val="en-US" w:eastAsia="uk-UA"/>
                  <w14:ligatures w14:val="none"/>
                </w:rPr>
              </m:ctrlPr>
            </m:sSubPr>
            <m:e>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MAS</m:t>
                  </m:r>
                </m:e>
                <m:sub>
                  <m:r>
                    <w:rPr>
                      <w:rFonts w:ascii="Cambria Math" w:eastAsia="Times New Roman" w:hAnsi="Cambria Math" w:cs="Times New Roman"/>
                      <w:kern w:val="0"/>
                      <w:sz w:val="28"/>
                      <w:szCs w:val="28"/>
                      <w:lang w:val="en-US" w:eastAsia="uk-UA"/>
                      <w14:ligatures w14:val="none"/>
                    </w:rPr>
                    <m:t>material</m:t>
                  </m:r>
                </m:sub>
              </m:sSub>
              <m:r>
                <w:rPr>
                  <w:rFonts w:ascii="Cambria Math" w:eastAsia="Times New Roman" w:hAnsi="Cambria Math" w:cs="Times New Roman"/>
                  <w:kern w:val="0"/>
                  <w:sz w:val="28"/>
                  <w:szCs w:val="28"/>
                  <w:lang w:val="ru-RU" w:eastAsia="uk-UA"/>
                  <w14:ligatures w14:val="none"/>
                </w:rPr>
                <m:t>=</m:t>
              </m:r>
              <m:f>
                <m:fPr>
                  <m:ctrlPr>
                    <w:rPr>
                      <w:rFonts w:ascii="Cambria Math" w:eastAsia="Times New Roman" w:hAnsi="Cambria Math" w:cs="Times New Roman"/>
                      <w:kern w:val="0"/>
                      <w:sz w:val="28"/>
                      <w:szCs w:val="28"/>
                      <w:lang w:val="en-US" w:eastAsia="uk-UA"/>
                      <w14:ligatures w14:val="none"/>
                    </w:rPr>
                  </m:ctrlPr>
                </m:fPr>
                <m:num>
                  <w:bookmarkStart w:id="48" w:name="_Hlk214476611"/>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ru-RU" w:eastAsia="uk-UA"/>
                          <w14:ligatures w14:val="none"/>
                        </w:rPr>
                        <m:t>1</m:t>
                      </m:r>
                    </m:sub>
                  </m:sSub>
                  <w:bookmarkEnd w:id="48"/>
                  <m:r>
                    <m:rPr>
                      <m:sty m:val="p"/>
                    </m:rPr>
                    <w:rPr>
                      <w:rFonts w:ascii="Cambria Math" w:eastAsia="Times New Roman" w:hAnsi="Cambria Math" w:cs="Cambria Math"/>
                      <w:kern w:val="0"/>
                      <w:sz w:val="28"/>
                      <w:szCs w:val="28"/>
                      <w:lang w:val="ru-RU"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ru-RU" w:eastAsia="uk-UA"/>
                          <w14:ligatures w14:val="none"/>
                        </w:rPr>
                        <m:t>3</m:t>
                      </m:r>
                    </m:sub>
                  </m:sSub>
                  <m:r>
                    <m:rPr>
                      <m:sty m:val="p"/>
                    </m:rPr>
                    <w:rPr>
                      <w:rFonts w:ascii="Cambria Math" w:eastAsia="Times New Roman" w:hAnsi="Cambria Math" w:cs="Cambria Math"/>
                      <w:kern w:val="0"/>
                      <w:sz w:val="28"/>
                      <w:szCs w:val="28"/>
                      <w:lang w:val="ru-RU"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ru-RU" w:eastAsia="uk-UA"/>
                          <w14:ligatures w14:val="none"/>
                        </w:rPr>
                        <m:t>5</m:t>
                      </m:r>
                    </m:sub>
                  </m:sSub>
                  <m:r>
                    <m:rPr>
                      <m:sty m:val="p"/>
                    </m:rPr>
                    <w:rPr>
                      <w:rFonts w:ascii="Cambria Math" w:eastAsia="Times New Roman" w:hAnsi="Cambria Math" w:cs="Cambria Math"/>
                      <w:kern w:val="0"/>
                      <w:sz w:val="28"/>
                      <w:szCs w:val="28"/>
                      <w:lang w:val="ru-RU"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ru-RU" w:eastAsia="uk-UA"/>
                          <w14:ligatures w14:val="none"/>
                        </w:rPr>
                        <m:t>7</m:t>
                      </m:r>
                    </m:sub>
                  </m:sSub>
                </m:num>
                <m:den>
                  <m:r>
                    <m:rPr>
                      <m:sty m:val="p"/>
                    </m:rPr>
                    <w:rPr>
                      <w:rFonts w:ascii="Cambria Math" w:eastAsia="Times New Roman" w:hAnsi="Cambria Math" w:cs="Cambria Math"/>
                      <w:kern w:val="0"/>
                      <w:sz w:val="28"/>
                      <w:szCs w:val="28"/>
                      <w:lang w:val="ru-RU" w:eastAsia="uk-UA"/>
                      <w14:ligatures w14:val="none"/>
                    </w:rPr>
                    <m:t>4</m:t>
                  </m:r>
                </m:den>
              </m:f>
            </m:e>
            <m:sub/>
          </m:sSub>
          <w:bookmarkEnd w:id="47"/>
          <m:r>
            <m:rPr>
              <m:sty m:val="p"/>
            </m:rPr>
            <w:rPr>
              <w:rFonts w:ascii="Cambria Math" w:eastAsia="Times New Roman" w:hAnsi="Cambria Math" w:cs="Times New Roman"/>
              <w:kern w:val="0"/>
              <w:sz w:val="28"/>
              <w:szCs w:val="28"/>
              <w:lang w:eastAsia="uk-UA"/>
              <w14:ligatures w14:val="none"/>
            </w:rPr>
            <w:br/>
          </m:r>
        </m:oMath>
      </m:oMathPara>
      <w:r w:rsidR="00D40D9D" w:rsidRPr="00D40D9D">
        <w:rPr>
          <w:rFonts w:ascii="Times New Roman" w:eastAsia="Times New Roman" w:hAnsi="Times New Roman" w:cs="Times New Roman"/>
          <w:b/>
          <w:bCs/>
          <w:kern w:val="0"/>
          <w:sz w:val="28"/>
          <w:szCs w:val="28"/>
          <w:lang w:eastAsia="uk-UA"/>
          <w14:ligatures w14:val="none"/>
        </w:rPr>
        <w:t>Статусність:</w:t>
      </w:r>
      <w:r w:rsidR="00D40D9D" w:rsidRPr="00D40D9D">
        <w:rPr>
          <w:rFonts w:ascii="Times New Roman" w:eastAsia="Times New Roman" w:hAnsi="Times New Roman" w:cs="Times New Roman"/>
          <w:kern w:val="0"/>
          <w:sz w:val="28"/>
          <w:szCs w:val="28"/>
          <w:lang w:eastAsia="uk-UA"/>
          <w14:ligatures w14:val="none"/>
        </w:rPr>
        <w:t xml:space="preserve"> пункти 2, 6, 8.</w:t>
      </w:r>
    </w:p>
    <w:bookmarkStart w:id="49" w:name="_Hlk214476798"/>
    <w:p w14:paraId="10C2287E" w14:textId="77777777" w:rsidR="00D40D9D" w:rsidRPr="00D40D9D" w:rsidRDefault="00000000" w:rsidP="00D40D9D">
      <w:pPr>
        <w:spacing w:before="100" w:beforeAutospacing="1" w:after="100" w:afterAutospacing="1" w:line="240" w:lineRule="auto"/>
        <w:jc w:val="center"/>
        <w:rPr>
          <w:rFonts w:ascii="Times New Roman" w:eastAsia="Times New Roman" w:hAnsi="Times New Roman" w:cs="Times New Roman"/>
          <w:kern w:val="0"/>
          <w:sz w:val="28"/>
          <w:szCs w:val="28"/>
          <w:lang w:val="en-US" w:eastAsia="uk-UA"/>
          <w14:ligatures w14:val="none"/>
        </w:rPr>
      </w:pPr>
      <m:oMathPara>
        <m:oMath>
          <m:sSub>
            <m:sSubPr>
              <m:ctrlPr>
                <w:rPr>
                  <w:rFonts w:ascii="Cambria Math" w:eastAsia="Times New Roman" w:hAnsi="Cambria Math" w:cs="Times New Roman"/>
                  <w:kern w:val="0"/>
                  <w:sz w:val="28"/>
                  <w:szCs w:val="28"/>
                  <w:lang w:val="en-US" w:eastAsia="uk-UA"/>
                  <w14:ligatures w14:val="none"/>
                </w:rPr>
              </m:ctrlPr>
            </m:sSubPr>
            <m:e>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MAS</m:t>
                  </m:r>
                </m:e>
                <m:sub>
                  <m:r>
                    <w:rPr>
                      <w:rFonts w:ascii="Cambria Math" w:eastAsia="Times New Roman" w:hAnsi="Cambria Math" w:cs="Times New Roman"/>
                      <w:kern w:val="0"/>
                      <w:sz w:val="28"/>
                      <w:szCs w:val="28"/>
                      <w:lang w:val="en-US" w:eastAsia="uk-UA"/>
                      <w14:ligatures w14:val="none"/>
                    </w:rPr>
                    <m:t>status</m:t>
                  </m:r>
                </m:sub>
              </m:sSub>
              <m:r>
                <w:rPr>
                  <w:rFonts w:ascii="Cambria Math" w:eastAsia="Times New Roman" w:hAnsi="Cambria Math" w:cs="Times New Roman"/>
                  <w:kern w:val="0"/>
                  <w:sz w:val="28"/>
                  <w:szCs w:val="28"/>
                  <w:lang w:val="en-US" w:eastAsia="uk-UA"/>
                  <w14:ligatures w14:val="none"/>
                </w:rPr>
                <m:t>=</m:t>
              </m:r>
              <m:f>
                <m:fPr>
                  <m:ctrlPr>
                    <w:rPr>
                      <w:rFonts w:ascii="Cambria Math" w:eastAsia="Times New Roman" w:hAnsi="Cambria Math" w:cs="Times New Roman"/>
                      <w:kern w:val="0"/>
                      <w:sz w:val="28"/>
                      <w:szCs w:val="28"/>
                      <w:lang w:val="en-US" w:eastAsia="uk-UA"/>
                      <w14:ligatures w14:val="none"/>
                    </w:rPr>
                  </m:ctrlPr>
                </m:fPr>
                <m:num>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2</m:t>
                      </m:r>
                    </m:sub>
                  </m:sSub>
                  <m:r>
                    <m:rPr>
                      <m:sty m:val="p"/>
                    </m:rPr>
                    <w:rPr>
                      <w:rFonts w:ascii="Cambria Math" w:eastAsia="Times New Roman" w:hAnsi="Cambria Math" w:cs="Cambria Math"/>
                      <w:kern w:val="0"/>
                      <w:sz w:val="28"/>
                      <w:szCs w:val="28"/>
                      <w:lang w:val="en-US"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6</m:t>
                      </m:r>
                    </m:sub>
                  </m:sSub>
                  <m:r>
                    <m:rPr>
                      <m:sty m:val="p"/>
                    </m:rPr>
                    <w:rPr>
                      <w:rFonts w:ascii="Cambria Math" w:eastAsia="Times New Roman" w:hAnsi="Cambria Math" w:cs="Cambria Math"/>
                      <w:kern w:val="0"/>
                      <w:sz w:val="28"/>
                      <w:szCs w:val="28"/>
                      <w:lang w:val="en-US"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8</m:t>
                      </m:r>
                    </m:sub>
                  </m:sSub>
                </m:num>
                <m:den>
                  <m:r>
                    <m:rPr>
                      <m:sty m:val="p"/>
                    </m:rPr>
                    <w:rPr>
                      <w:rFonts w:ascii="Cambria Math" w:eastAsia="Times New Roman" w:hAnsi="Cambria Math" w:cs="Cambria Math"/>
                      <w:kern w:val="0"/>
                      <w:sz w:val="28"/>
                      <w:szCs w:val="28"/>
                      <w:lang w:val="en-US" w:eastAsia="uk-UA"/>
                      <w14:ligatures w14:val="none"/>
                    </w:rPr>
                    <m:t>3</m:t>
                  </m:r>
                </m:den>
              </m:f>
            </m:e>
            <m:sub/>
          </m:sSub>
        </m:oMath>
      </m:oMathPara>
      <w:bookmarkEnd w:id="49"/>
    </w:p>
    <w:p w14:paraId="0398177C"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val="en-US" w:eastAsia="uk-UA"/>
          <w14:ligatures w14:val="none"/>
        </w:rPr>
      </w:pPr>
      <w:r w:rsidRPr="00D40D9D">
        <w:rPr>
          <w:rFonts w:ascii="Times New Roman" w:eastAsia="Times New Roman" w:hAnsi="Times New Roman" w:cs="Times New Roman"/>
          <w:kern w:val="0"/>
          <w:sz w:val="28"/>
          <w:szCs w:val="28"/>
          <w:lang w:eastAsia="uk-UA"/>
          <w14:ligatures w14:val="none"/>
        </w:rPr>
        <w:br/>
      </w:r>
      <w:r w:rsidRPr="00D40D9D">
        <w:rPr>
          <w:rFonts w:ascii="Times New Roman" w:eastAsia="Times New Roman" w:hAnsi="Times New Roman" w:cs="Times New Roman"/>
          <w:b/>
          <w:bCs/>
          <w:kern w:val="0"/>
          <w:sz w:val="28"/>
          <w:szCs w:val="28"/>
          <w:lang w:eastAsia="uk-UA"/>
          <w14:ligatures w14:val="none"/>
        </w:rPr>
        <w:t>Задоволення:</w:t>
      </w:r>
      <w:r w:rsidRPr="00D40D9D">
        <w:rPr>
          <w:rFonts w:ascii="Times New Roman" w:eastAsia="Times New Roman" w:hAnsi="Times New Roman" w:cs="Times New Roman"/>
          <w:kern w:val="0"/>
          <w:sz w:val="28"/>
          <w:szCs w:val="28"/>
          <w:lang w:eastAsia="uk-UA"/>
          <w14:ligatures w14:val="none"/>
        </w:rPr>
        <w:t xml:space="preserve"> пункти 4, 9, 10.</w:t>
      </w:r>
    </w:p>
    <w:p w14:paraId="7CC9B2E1" w14:textId="77777777" w:rsidR="00D40D9D" w:rsidRPr="00D40D9D" w:rsidRDefault="00000000" w:rsidP="00D40D9D">
      <w:pPr>
        <w:spacing w:before="100" w:beforeAutospacing="1" w:after="100" w:afterAutospacing="1" w:line="240" w:lineRule="auto"/>
        <w:rPr>
          <w:rFonts w:ascii="Times New Roman" w:eastAsia="Times New Roman" w:hAnsi="Times New Roman" w:cs="Times New Roman"/>
          <w:kern w:val="0"/>
          <w:sz w:val="28"/>
          <w:szCs w:val="28"/>
          <w:lang w:val="en-US" w:eastAsia="uk-UA"/>
          <w14:ligatures w14:val="none"/>
        </w:rPr>
      </w:pPr>
      <m:oMathPara>
        <m:oMath>
          <m:sSub>
            <m:sSubPr>
              <m:ctrlPr>
                <w:rPr>
                  <w:rFonts w:ascii="Cambria Math" w:eastAsia="Times New Roman" w:hAnsi="Cambria Math" w:cs="Times New Roman"/>
                  <w:kern w:val="0"/>
                  <w:sz w:val="28"/>
                  <w:szCs w:val="28"/>
                  <w:lang w:val="en-US" w:eastAsia="uk-UA"/>
                  <w14:ligatures w14:val="none"/>
                </w:rPr>
              </m:ctrlPr>
            </m:sSubPr>
            <m:e>
              <m:sSub>
                <m:sSubPr>
                  <m:ctrlPr>
                    <w:rPr>
                      <w:rFonts w:ascii="Cambria Math" w:eastAsia="Times New Roman" w:hAnsi="Cambria Math" w:cs="Times New Roman"/>
                      <w:i/>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MAS</m:t>
                  </m:r>
                </m:e>
                <m:sub>
                  <m:r>
                    <w:rPr>
                      <w:rFonts w:ascii="Cambria Math" w:eastAsia="Times New Roman" w:hAnsi="Cambria Math" w:cs="Times New Roman"/>
                      <w:kern w:val="0"/>
                      <w:sz w:val="28"/>
                      <w:szCs w:val="28"/>
                      <w:lang w:val="en-US" w:eastAsia="uk-UA"/>
                      <w14:ligatures w14:val="none"/>
                    </w:rPr>
                    <m:t>pleasure</m:t>
                  </m:r>
                </m:sub>
              </m:sSub>
              <m:r>
                <w:rPr>
                  <w:rFonts w:ascii="Cambria Math" w:eastAsia="Times New Roman" w:hAnsi="Cambria Math" w:cs="Times New Roman"/>
                  <w:kern w:val="0"/>
                  <w:sz w:val="28"/>
                  <w:szCs w:val="28"/>
                  <w:lang w:val="en-US" w:eastAsia="uk-UA"/>
                  <w14:ligatures w14:val="none"/>
                </w:rPr>
                <m:t>=</m:t>
              </m:r>
              <m:f>
                <m:fPr>
                  <m:ctrlPr>
                    <w:rPr>
                      <w:rFonts w:ascii="Cambria Math" w:eastAsia="Times New Roman" w:hAnsi="Cambria Math" w:cs="Times New Roman"/>
                      <w:kern w:val="0"/>
                      <w:sz w:val="28"/>
                      <w:szCs w:val="28"/>
                      <w:lang w:val="en-US" w:eastAsia="uk-UA"/>
                      <w14:ligatures w14:val="none"/>
                    </w:rPr>
                  </m:ctrlPr>
                </m:fPr>
                <m:num>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4</m:t>
                      </m:r>
                    </m:sub>
                  </m:sSub>
                  <m:r>
                    <m:rPr>
                      <m:sty m:val="p"/>
                    </m:rPr>
                    <w:rPr>
                      <w:rFonts w:ascii="Cambria Math" w:eastAsia="Times New Roman" w:hAnsi="Cambria Math" w:cs="Cambria Math"/>
                      <w:kern w:val="0"/>
                      <w:sz w:val="28"/>
                      <w:szCs w:val="28"/>
                      <w:lang w:val="en-US"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9</m:t>
                      </m:r>
                    </m:sub>
                  </m:sSub>
                  <m:r>
                    <m:rPr>
                      <m:sty m:val="p"/>
                    </m:rPr>
                    <w:rPr>
                      <w:rFonts w:ascii="Cambria Math" w:eastAsia="Times New Roman" w:hAnsi="Cambria Math" w:cs="Cambria Math"/>
                      <w:kern w:val="0"/>
                      <w:sz w:val="28"/>
                      <w:szCs w:val="28"/>
                      <w:lang w:val="en-US"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10</m:t>
                      </m:r>
                    </m:sub>
                  </m:sSub>
                </m:num>
                <m:den>
                  <m:r>
                    <m:rPr>
                      <m:sty m:val="p"/>
                    </m:rPr>
                    <w:rPr>
                      <w:rFonts w:ascii="Cambria Math" w:eastAsia="Times New Roman" w:hAnsi="Cambria Math" w:cs="Cambria Math"/>
                      <w:kern w:val="0"/>
                      <w:sz w:val="28"/>
                      <w:szCs w:val="28"/>
                      <w:lang w:val="en-US" w:eastAsia="uk-UA"/>
                      <w14:ligatures w14:val="none"/>
                    </w:rPr>
                    <m:t>3</m:t>
                  </m:r>
                </m:den>
              </m:f>
            </m:e>
            <m:sub/>
          </m:sSub>
        </m:oMath>
      </m:oMathPara>
    </w:p>
    <w:p w14:paraId="60E062D7"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val="en-US" w:eastAsia="uk-UA"/>
          <w14:ligatures w14:val="none"/>
        </w:rPr>
      </w:pPr>
    </w:p>
    <w:p w14:paraId="1B3CAAC0"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Загальна формула підрахунку:</w:t>
      </w:r>
    </w:p>
    <w:p w14:paraId="016F36A9"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bookmarkStart w:id="50" w:name="_Hlk214477763"/>
      <m:oMathPara>
        <m:oMath>
          <m:r>
            <m:rPr>
              <m:sty m:val="bi"/>
            </m:rPr>
            <w:rPr>
              <w:rFonts w:ascii="Cambria Math" w:eastAsia="Times New Roman" w:hAnsi="Cambria Math" w:cs="Times New Roman"/>
              <w:kern w:val="0"/>
              <w:sz w:val="28"/>
              <w:szCs w:val="28"/>
              <w:lang w:eastAsia="uk-UA"/>
              <w14:ligatures w14:val="none"/>
            </w:rPr>
            <m:t>MA</m:t>
          </m:r>
          <m:sSub>
            <m:sSubPr>
              <m:ctrlPr>
                <w:rPr>
                  <w:rFonts w:ascii="Cambria Math" w:eastAsia="Times New Roman" w:hAnsi="Cambria Math" w:cs="Times New Roman"/>
                  <w:b/>
                  <w:bCs/>
                  <w:i/>
                  <w:kern w:val="0"/>
                  <w:sz w:val="28"/>
                  <w:szCs w:val="28"/>
                  <w:lang w:eastAsia="uk-UA"/>
                  <w14:ligatures w14:val="none"/>
                </w:rPr>
              </m:ctrlPr>
            </m:sSubPr>
            <m:e>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S</m:t>
                  </m:r>
                </m:e>
                <m:sub>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t</m:t>
                      </m:r>
                    </m:e>
                    <m:sub>
                      <m:r>
                        <m:rPr>
                          <m:sty m:val="bi"/>
                        </m:rPr>
                        <w:rPr>
                          <w:rFonts w:ascii="Cambria Math" w:eastAsia="Times New Roman" w:hAnsi="Cambria Math" w:cs="Times New Roman"/>
                          <w:kern w:val="0"/>
                          <w:sz w:val="28"/>
                          <w:szCs w:val="28"/>
                          <w:lang w:eastAsia="uk-UA"/>
                          <w14:ligatures w14:val="none"/>
                        </w:rPr>
                        <m:t>0</m:t>
                      </m:r>
                    </m:sub>
                  </m:sSub>
                  <m:r>
                    <m:rPr>
                      <m:sty m:val="bi"/>
                    </m:rPr>
                    <w:rPr>
                      <w:rFonts w:ascii="Cambria Math" w:eastAsia="Times New Roman" w:hAnsi="Cambria Math" w:cs="Times New Roman"/>
                      <w:kern w:val="0"/>
                      <w:sz w:val="28"/>
                      <w:szCs w:val="28"/>
                      <w:lang w:eastAsia="uk-UA"/>
                      <w14:ligatures w14:val="none"/>
                    </w:rPr>
                    <m:t>tal</m:t>
                  </m:r>
                </m:sub>
              </m:sSub>
            </m:e>
            <m:sub/>
          </m:sSub>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2</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10</m:t>
                  </m:r>
                </m:sub>
              </m:sSub>
            </m:num>
            <m:den>
              <m:r>
                <m:rPr>
                  <m:sty m:val="bi"/>
                </m:rPr>
                <w:rPr>
                  <w:rFonts w:ascii="Cambria Math" w:eastAsia="Times New Roman" w:hAnsi="Cambria Math" w:cs="Times New Roman"/>
                  <w:kern w:val="0"/>
                  <w:sz w:val="28"/>
                  <w:szCs w:val="28"/>
                  <w:lang w:eastAsia="uk-UA"/>
                  <w14:ligatures w14:val="none"/>
                </w:rPr>
                <m:t>10</m:t>
              </m:r>
            </m:den>
          </m:f>
        </m:oMath>
      </m:oMathPara>
      <w:bookmarkEnd w:id="50"/>
    </w:p>
    <w:p w14:paraId="229099A2"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Інтерпретація:</w:t>
      </w:r>
    </w:p>
    <w:tbl>
      <w:tblPr>
        <w:tblStyle w:val="ae"/>
        <w:tblW w:w="0" w:type="auto"/>
        <w:tblInd w:w="-5" w:type="dxa"/>
        <w:tblLook w:val="04A0" w:firstRow="1" w:lastRow="0" w:firstColumn="1" w:lastColumn="0" w:noHBand="0" w:noVBand="1"/>
      </w:tblPr>
      <w:tblGrid>
        <w:gridCol w:w="9351"/>
      </w:tblGrid>
      <w:tr w:rsidR="00D40D9D" w:rsidRPr="00D40D9D" w14:paraId="58B7B472" w14:textId="77777777" w:rsidTr="003E48CE">
        <w:trPr>
          <w:trHeight w:val="1628"/>
        </w:trPr>
        <w:tc>
          <w:tcPr>
            <w:tcW w:w="9350" w:type="dxa"/>
          </w:tcPr>
          <w:tbl>
            <w:tblPr>
              <w:tblW w:w="92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9"/>
              <w:gridCol w:w="5812"/>
            </w:tblGrid>
            <w:tr w:rsidR="00D40D9D" w:rsidRPr="00D40D9D" w14:paraId="6E9DE9B0" w14:textId="77777777" w:rsidTr="003E48CE">
              <w:trPr>
                <w:tblHeader/>
                <w:tblCellSpacing w:w="15" w:type="dxa"/>
              </w:trPr>
              <w:tc>
                <w:tcPr>
                  <w:tcW w:w="3374" w:type="dxa"/>
                  <w:vAlign w:val="center"/>
                  <w:hideMark/>
                </w:tcPr>
                <w:p w14:paraId="2062A416" w14:textId="77777777" w:rsidR="00D40D9D" w:rsidRPr="00D40D9D" w:rsidRDefault="00D40D9D" w:rsidP="00D40D9D">
                  <w:pPr>
                    <w:spacing w:after="0" w:line="24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Бал</w:t>
                  </w:r>
                </w:p>
              </w:tc>
              <w:tc>
                <w:tcPr>
                  <w:tcW w:w="5767" w:type="dxa"/>
                  <w:vAlign w:val="center"/>
                  <w:hideMark/>
                </w:tcPr>
                <w:p w14:paraId="033DA2DF" w14:textId="77777777" w:rsidR="00D40D9D" w:rsidRPr="00D40D9D" w:rsidRDefault="00D40D9D" w:rsidP="00D40D9D">
                  <w:pPr>
                    <w:spacing w:after="0" w:line="24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 матеріалістичної орієнтації</w:t>
                  </w:r>
                </w:p>
              </w:tc>
            </w:tr>
            <w:tr w:rsidR="00D40D9D" w:rsidRPr="00D40D9D" w14:paraId="4C7FC63A" w14:textId="77777777" w:rsidTr="003E48CE">
              <w:trPr>
                <w:tblCellSpacing w:w="15" w:type="dxa"/>
              </w:trPr>
              <w:tc>
                <w:tcPr>
                  <w:tcW w:w="3374" w:type="dxa"/>
                  <w:vAlign w:val="center"/>
                  <w:hideMark/>
                </w:tcPr>
                <w:p w14:paraId="3B1AEEA0"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1–2</w:t>
                  </w:r>
                </w:p>
              </w:tc>
              <w:tc>
                <w:tcPr>
                  <w:tcW w:w="5767" w:type="dxa"/>
                  <w:vAlign w:val="center"/>
                  <w:hideMark/>
                </w:tcPr>
                <w:p w14:paraId="134155A8"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Низький</w:t>
                  </w:r>
                </w:p>
              </w:tc>
            </w:tr>
            <w:tr w:rsidR="00D40D9D" w:rsidRPr="00D40D9D" w14:paraId="09C74FEB" w14:textId="77777777" w:rsidTr="003E48CE">
              <w:trPr>
                <w:tblCellSpacing w:w="15" w:type="dxa"/>
              </w:trPr>
              <w:tc>
                <w:tcPr>
                  <w:tcW w:w="3374" w:type="dxa"/>
                  <w:vAlign w:val="center"/>
                  <w:hideMark/>
                </w:tcPr>
                <w:p w14:paraId="5CE481C0"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2.1–3.5</w:t>
                  </w:r>
                </w:p>
              </w:tc>
              <w:tc>
                <w:tcPr>
                  <w:tcW w:w="5767" w:type="dxa"/>
                  <w:vAlign w:val="center"/>
                  <w:hideMark/>
                </w:tcPr>
                <w:p w14:paraId="4552850E"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Середній</w:t>
                  </w:r>
                </w:p>
              </w:tc>
            </w:tr>
            <w:tr w:rsidR="00D40D9D" w:rsidRPr="00D40D9D" w14:paraId="5C2BD7AC" w14:textId="77777777" w:rsidTr="003E48CE">
              <w:trPr>
                <w:tblCellSpacing w:w="15" w:type="dxa"/>
              </w:trPr>
              <w:tc>
                <w:tcPr>
                  <w:tcW w:w="3374" w:type="dxa"/>
                  <w:vAlign w:val="center"/>
                  <w:hideMark/>
                </w:tcPr>
                <w:p w14:paraId="3E519814"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3.6–5</w:t>
                  </w:r>
                </w:p>
              </w:tc>
              <w:tc>
                <w:tcPr>
                  <w:tcW w:w="5767" w:type="dxa"/>
                  <w:vAlign w:val="center"/>
                  <w:hideMark/>
                </w:tcPr>
                <w:p w14:paraId="5B440976"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Високий</w:t>
                  </w:r>
                </w:p>
              </w:tc>
            </w:tr>
          </w:tbl>
          <w:p w14:paraId="18FDB93A" w14:textId="77777777" w:rsidR="00D40D9D" w:rsidRPr="00D40D9D" w:rsidRDefault="00D40D9D" w:rsidP="00D40D9D">
            <w:pPr>
              <w:rPr>
                <w:lang w:val="ru-UA"/>
              </w:rPr>
            </w:pPr>
          </w:p>
        </w:tc>
      </w:tr>
    </w:tbl>
    <w:p w14:paraId="1A92531B"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p>
    <w:p w14:paraId="7A8AF68A"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2. Індекс цифрової фінансової активності (FinTech Index)</w:t>
      </w:r>
    </w:p>
    <w:p w14:paraId="40211421"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i/>
          <w:iCs/>
          <w:kern w:val="0"/>
          <w:sz w:val="28"/>
          <w:szCs w:val="28"/>
          <w:lang w:eastAsia="uk-UA"/>
          <w14:ligatures w14:val="none"/>
        </w:rPr>
        <w:t>(авторська методика)</w:t>
      </w:r>
    </w:p>
    <w:p w14:paraId="500E038A"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Структура шкали:</w:t>
      </w:r>
    </w:p>
    <w:p w14:paraId="44AA9EE6"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10 тверджень, оцінка від 0 до 5, де</w:t>
      </w:r>
      <w:r w:rsidRPr="00D40D9D">
        <w:rPr>
          <w:rFonts w:ascii="Times New Roman" w:eastAsia="Times New Roman" w:hAnsi="Times New Roman" w:cs="Times New Roman"/>
          <w:kern w:val="0"/>
          <w:sz w:val="28"/>
          <w:szCs w:val="28"/>
          <w:lang w:eastAsia="uk-UA"/>
          <w14:ligatures w14:val="none"/>
        </w:rPr>
        <w:br/>
        <w:t>0 — ніколи,</w:t>
      </w:r>
      <w:r w:rsidRPr="00D40D9D">
        <w:rPr>
          <w:rFonts w:ascii="Times New Roman" w:eastAsia="Times New Roman" w:hAnsi="Times New Roman" w:cs="Times New Roman"/>
          <w:kern w:val="0"/>
          <w:sz w:val="28"/>
          <w:szCs w:val="28"/>
          <w:lang w:eastAsia="uk-UA"/>
          <w14:ligatures w14:val="none"/>
        </w:rPr>
        <w:br/>
        <w:t>5 — щодня.</w:t>
      </w:r>
    </w:p>
    <w:p w14:paraId="609EA842"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Формула:</w:t>
      </w:r>
    </w:p>
    <w:p w14:paraId="41A9C97D" w14:textId="77777777" w:rsidR="00D40D9D" w:rsidRPr="00D40D9D" w:rsidRDefault="00000000"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m:oMathPara>
        <m:oMath>
          <m:sSub>
            <m:sSubPr>
              <m:ctrlPr>
                <w:rPr>
                  <w:rFonts w:ascii="Cambria Math" w:eastAsia="Times New Roman" w:hAnsi="Cambria Math" w:cs="Times New Roman"/>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FinTech=</m:t>
              </m:r>
              <m:f>
                <m:fPr>
                  <m:ctrlPr>
                    <w:rPr>
                      <w:rFonts w:ascii="Cambria Math" w:eastAsia="Times New Roman" w:hAnsi="Cambria Math" w:cs="Times New Roman"/>
                      <w:kern w:val="0"/>
                      <w:sz w:val="28"/>
                      <w:szCs w:val="28"/>
                      <w:lang w:val="en-US" w:eastAsia="uk-UA"/>
                      <w14:ligatures w14:val="none"/>
                    </w:rPr>
                  </m:ctrlPr>
                </m:fPr>
                <m:num>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1</m:t>
                      </m:r>
                    </m:sub>
                  </m:sSub>
                  <m:r>
                    <m:rPr>
                      <m:sty m:val="p"/>
                    </m:rPr>
                    <w:rPr>
                      <w:rFonts w:ascii="Cambria Math" w:eastAsia="Times New Roman" w:hAnsi="Cambria Math" w:cs="Cambria Math"/>
                      <w:kern w:val="0"/>
                      <w:sz w:val="28"/>
                      <w:szCs w:val="28"/>
                      <w:lang w:val="en-US"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2</m:t>
                      </m:r>
                    </m:sub>
                  </m:sSub>
                  <m:r>
                    <m:rPr>
                      <m:sty m:val="p"/>
                    </m:rPr>
                    <w:rPr>
                      <w:rFonts w:ascii="Cambria Math" w:eastAsia="Times New Roman" w:hAnsi="Cambria Math" w:cs="Cambria Math"/>
                      <w:kern w:val="0"/>
                      <w:sz w:val="28"/>
                      <w:szCs w:val="28"/>
                      <w:lang w:val="en-US" w:eastAsia="uk-UA"/>
                      <w14:ligatures w14:val="none"/>
                    </w:rPr>
                    <m:t>+…+</m:t>
                  </m:r>
                  <m:sSub>
                    <m:sSubPr>
                      <m:ctrlPr>
                        <w:rPr>
                          <w:rFonts w:ascii="Cambria Math" w:eastAsia="Times New Roman" w:hAnsi="Cambria Math" w:cs="Cambria Math"/>
                          <w:kern w:val="0"/>
                          <w:sz w:val="28"/>
                          <w:szCs w:val="28"/>
                          <w:lang w:val="en-US" w:eastAsia="uk-UA"/>
                          <w14:ligatures w14:val="none"/>
                        </w:rPr>
                      </m:ctrlPr>
                    </m:sSubPr>
                    <m:e>
                      <m:r>
                        <w:rPr>
                          <w:rFonts w:ascii="Cambria Math" w:eastAsia="Times New Roman" w:hAnsi="Cambria Math" w:cs="Cambria Math"/>
                          <w:kern w:val="0"/>
                          <w:sz w:val="28"/>
                          <w:szCs w:val="28"/>
                          <w:lang w:val="en-US" w:eastAsia="uk-UA"/>
                          <w14:ligatures w14:val="none"/>
                        </w:rPr>
                        <m:t>x</m:t>
                      </m:r>
                    </m:e>
                    <m:sub>
                      <m:r>
                        <w:rPr>
                          <w:rFonts w:ascii="Cambria Math" w:eastAsia="Times New Roman" w:hAnsi="Cambria Math" w:cs="Cambria Math"/>
                          <w:kern w:val="0"/>
                          <w:sz w:val="28"/>
                          <w:szCs w:val="28"/>
                          <w:lang w:val="en-US" w:eastAsia="uk-UA"/>
                          <w14:ligatures w14:val="none"/>
                        </w:rPr>
                        <m:t>10</m:t>
                      </m:r>
                    </m:sub>
                  </m:sSub>
                </m:num>
                <m:den>
                  <m:r>
                    <m:rPr>
                      <m:sty m:val="p"/>
                    </m:rPr>
                    <w:rPr>
                      <w:rFonts w:ascii="Cambria Math" w:eastAsia="Times New Roman" w:hAnsi="Cambria Math" w:cs="Cambria Math"/>
                      <w:kern w:val="0"/>
                      <w:sz w:val="28"/>
                      <w:szCs w:val="28"/>
                      <w:lang w:val="en-US" w:eastAsia="uk-UA"/>
                      <w14:ligatures w14:val="none"/>
                    </w:rPr>
                    <m:t>10</m:t>
                  </m:r>
                </m:den>
              </m:f>
            </m:e>
            <m:sub/>
          </m:sSub>
        </m:oMath>
      </m:oMathPara>
    </w:p>
    <w:p w14:paraId="29A38E43"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Пороги інтерпретації:</w:t>
      </w:r>
    </w:p>
    <w:tbl>
      <w:tblPr>
        <w:tblStyle w:val="ae"/>
        <w:tblW w:w="0" w:type="auto"/>
        <w:tblLook w:val="04A0" w:firstRow="1" w:lastRow="0" w:firstColumn="1" w:lastColumn="0" w:noHBand="0" w:noVBand="1"/>
      </w:tblPr>
      <w:tblGrid>
        <w:gridCol w:w="9345"/>
      </w:tblGrid>
      <w:tr w:rsidR="00D40D9D" w:rsidRPr="00D40D9D" w14:paraId="210B1805" w14:textId="77777777" w:rsidTr="003E48CE">
        <w:tc>
          <w:tcPr>
            <w:tcW w:w="9345" w:type="dxa"/>
          </w:tcPr>
          <w:tbl>
            <w:tblPr>
              <w:tblStyle w:val="ae"/>
              <w:tblW w:w="0" w:type="auto"/>
              <w:tblLook w:val="04A0" w:firstRow="1" w:lastRow="0" w:firstColumn="1" w:lastColumn="0" w:noHBand="0" w:noVBand="1"/>
            </w:tblPr>
            <w:tblGrid>
              <w:gridCol w:w="3136"/>
              <w:gridCol w:w="5953"/>
            </w:tblGrid>
            <w:tr w:rsidR="00D40D9D" w:rsidRPr="00D40D9D" w14:paraId="09EF1E6A" w14:textId="77777777" w:rsidTr="003E48CE">
              <w:tc>
                <w:tcPr>
                  <w:tcW w:w="3136" w:type="dxa"/>
                  <w:hideMark/>
                </w:tcPr>
                <w:p w14:paraId="02956F9E"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Бал</w:t>
                  </w:r>
                </w:p>
              </w:tc>
              <w:tc>
                <w:tcPr>
                  <w:tcW w:w="5953" w:type="dxa"/>
                  <w:hideMark/>
                </w:tcPr>
                <w:p w14:paraId="39E7BA9E"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 цифрової фінансової активності</w:t>
                  </w:r>
                </w:p>
              </w:tc>
            </w:tr>
            <w:tr w:rsidR="00D40D9D" w:rsidRPr="00D40D9D" w14:paraId="1ED9FC38" w14:textId="77777777" w:rsidTr="003E48CE">
              <w:tc>
                <w:tcPr>
                  <w:tcW w:w="3136" w:type="dxa"/>
                  <w:hideMark/>
                </w:tcPr>
                <w:p w14:paraId="356E78EA"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0–1.9</w:t>
                  </w:r>
                </w:p>
              </w:tc>
              <w:tc>
                <w:tcPr>
                  <w:tcW w:w="5953" w:type="dxa"/>
                  <w:hideMark/>
                </w:tcPr>
                <w:p w14:paraId="6A216985"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Низький</w:t>
                  </w:r>
                </w:p>
              </w:tc>
            </w:tr>
            <w:tr w:rsidR="00D40D9D" w:rsidRPr="00D40D9D" w14:paraId="20991624" w14:textId="77777777" w:rsidTr="003E48CE">
              <w:tc>
                <w:tcPr>
                  <w:tcW w:w="3136" w:type="dxa"/>
                  <w:hideMark/>
                </w:tcPr>
                <w:p w14:paraId="2BADAF36"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2–3.4</w:t>
                  </w:r>
                </w:p>
              </w:tc>
              <w:tc>
                <w:tcPr>
                  <w:tcW w:w="5953" w:type="dxa"/>
                  <w:hideMark/>
                </w:tcPr>
                <w:p w14:paraId="41276D4E"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Середній</w:t>
                  </w:r>
                </w:p>
              </w:tc>
            </w:tr>
            <w:tr w:rsidR="00D40D9D" w:rsidRPr="00D40D9D" w14:paraId="78DE9032" w14:textId="77777777" w:rsidTr="003E48CE">
              <w:tc>
                <w:tcPr>
                  <w:tcW w:w="3136" w:type="dxa"/>
                  <w:hideMark/>
                </w:tcPr>
                <w:p w14:paraId="2BF31D86"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3.5–5</w:t>
                  </w:r>
                </w:p>
              </w:tc>
              <w:tc>
                <w:tcPr>
                  <w:tcW w:w="5953" w:type="dxa"/>
                  <w:hideMark/>
                </w:tcPr>
                <w:p w14:paraId="28C06B3B"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Високий</w:t>
                  </w:r>
                </w:p>
              </w:tc>
            </w:tr>
          </w:tbl>
          <w:p w14:paraId="0D4EBF3C" w14:textId="77777777" w:rsidR="00D40D9D" w:rsidRPr="00D40D9D" w:rsidRDefault="00D40D9D" w:rsidP="00D40D9D">
            <w:pPr>
              <w:rPr>
                <w:lang w:val="ru-UA"/>
              </w:rPr>
            </w:pPr>
          </w:p>
        </w:tc>
      </w:tr>
    </w:tbl>
    <w:p w14:paraId="41A54CA3" w14:textId="77777777" w:rsidR="00D40D9D" w:rsidRPr="00D40D9D" w:rsidRDefault="00000000" w:rsidP="00D40D9D">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pict w14:anchorId="2B9C501E">
          <v:rect id="_x0000_i1025" style="width:0;height:1.5pt" o:hralign="center" o:hrstd="t" o:hr="t" fillcolor="#a0a0a0" stroked="f"/>
        </w:pict>
      </w:r>
    </w:p>
    <w:p w14:paraId="7D79D45D"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3. Mini-FinLit Test (рівень фінансової грамотності)</w:t>
      </w:r>
    </w:p>
    <w:p w14:paraId="45D4FB1B"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i/>
          <w:iCs/>
          <w:kern w:val="0"/>
          <w:sz w:val="28"/>
          <w:szCs w:val="28"/>
          <w:lang w:eastAsia="uk-UA"/>
          <w14:ligatures w14:val="none"/>
        </w:rPr>
        <w:t>(розроблений автором)</w:t>
      </w:r>
    </w:p>
    <w:p w14:paraId="16B21673"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Структура:</w:t>
      </w:r>
    </w:p>
    <w:p w14:paraId="4913F2DF"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8 питань із 4 варіантами відповіді.</w:t>
      </w:r>
    </w:p>
    <w:p w14:paraId="1D593E97"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Ключ:</w:t>
      </w:r>
    </w:p>
    <w:p w14:paraId="03C2D7B6"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 – Б</w:t>
      </w:r>
      <w:r w:rsidRPr="00D40D9D">
        <w:rPr>
          <w:rFonts w:ascii="Times New Roman" w:eastAsia="Times New Roman" w:hAnsi="Times New Roman" w:cs="Times New Roman"/>
          <w:kern w:val="0"/>
          <w:sz w:val="28"/>
          <w:szCs w:val="28"/>
          <w:lang w:eastAsia="uk-UA"/>
          <w14:ligatures w14:val="none"/>
        </w:rPr>
        <w:br/>
        <w:t>2 – Б</w:t>
      </w:r>
      <w:r w:rsidRPr="00D40D9D">
        <w:rPr>
          <w:rFonts w:ascii="Times New Roman" w:eastAsia="Times New Roman" w:hAnsi="Times New Roman" w:cs="Times New Roman"/>
          <w:kern w:val="0"/>
          <w:sz w:val="28"/>
          <w:szCs w:val="28"/>
          <w:lang w:eastAsia="uk-UA"/>
          <w14:ligatures w14:val="none"/>
        </w:rPr>
        <w:br/>
        <w:t>3 – В</w:t>
      </w:r>
      <w:r w:rsidRPr="00D40D9D">
        <w:rPr>
          <w:rFonts w:ascii="Times New Roman" w:eastAsia="Times New Roman" w:hAnsi="Times New Roman" w:cs="Times New Roman"/>
          <w:kern w:val="0"/>
          <w:sz w:val="28"/>
          <w:szCs w:val="28"/>
          <w:lang w:eastAsia="uk-UA"/>
          <w14:ligatures w14:val="none"/>
        </w:rPr>
        <w:br/>
        <w:t>4 – Б</w:t>
      </w:r>
      <w:r w:rsidRPr="00D40D9D">
        <w:rPr>
          <w:rFonts w:ascii="Times New Roman" w:eastAsia="Times New Roman" w:hAnsi="Times New Roman" w:cs="Times New Roman"/>
          <w:kern w:val="0"/>
          <w:sz w:val="28"/>
          <w:szCs w:val="28"/>
          <w:lang w:eastAsia="uk-UA"/>
          <w14:ligatures w14:val="none"/>
        </w:rPr>
        <w:br/>
        <w:t>5 – Б</w:t>
      </w:r>
      <w:r w:rsidRPr="00D40D9D">
        <w:rPr>
          <w:rFonts w:ascii="Times New Roman" w:eastAsia="Times New Roman" w:hAnsi="Times New Roman" w:cs="Times New Roman"/>
          <w:kern w:val="0"/>
          <w:sz w:val="28"/>
          <w:szCs w:val="28"/>
          <w:lang w:eastAsia="uk-UA"/>
          <w14:ligatures w14:val="none"/>
        </w:rPr>
        <w:br/>
        <w:t>6 – Б</w:t>
      </w:r>
      <w:r w:rsidRPr="00D40D9D">
        <w:rPr>
          <w:rFonts w:ascii="Times New Roman" w:eastAsia="Times New Roman" w:hAnsi="Times New Roman" w:cs="Times New Roman"/>
          <w:kern w:val="0"/>
          <w:sz w:val="28"/>
          <w:szCs w:val="28"/>
          <w:lang w:eastAsia="uk-UA"/>
          <w14:ligatures w14:val="none"/>
        </w:rPr>
        <w:br/>
        <w:t>7 – Б</w:t>
      </w:r>
      <w:r w:rsidRPr="00D40D9D">
        <w:rPr>
          <w:rFonts w:ascii="Times New Roman" w:eastAsia="Times New Roman" w:hAnsi="Times New Roman" w:cs="Times New Roman"/>
          <w:kern w:val="0"/>
          <w:sz w:val="28"/>
          <w:szCs w:val="28"/>
          <w:lang w:eastAsia="uk-UA"/>
          <w14:ligatures w14:val="none"/>
        </w:rPr>
        <w:br/>
        <w:t>8 – Б</w:t>
      </w:r>
    </w:p>
    <w:p w14:paraId="64DA2513"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1FCD4071"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202DF02A"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val="en-US" w:eastAsia="uk-UA"/>
          <w14:ligatures w14:val="none"/>
        </w:rPr>
      </w:pPr>
      <w:r w:rsidRPr="00D40D9D">
        <w:rPr>
          <w:rFonts w:ascii="Times New Roman" w:eastAsia="Times New Roman" w:hAnsi="Times New Roman" w:cs="Times New Roman"/>
          <w:b/>
          <w:bCs/>
          <w:kern w:val="0"/>
          <w:sz w:val="28"/>
          <w:szCs w:val="28"/>
          <w:lang w:eastAsia="uk-UA"/>
          <w14:ligatures w14:val="none"/>
        </w:rPr>
        <w:t>Формула:</w:t>
      </w:r>
    </w:p>
    <w:p w14:paraId="1D634F2E" w14:textId="77777777" w:rsidR="00D40D9D" w:rsidRPr="00D40D9D" w:rsidRDefault="00000000" w:rsidP="00D40D9D">
      <w:pPr>
        <w:spacing w:before="100" w:beforeAutospacing="1" w:after="100" w:afterAutospacing="1" w:line="240" w:lineRule="auto"/>
        <w:jc w:val="center"/>
        <w:outlineLvl w:val="2"/>
        <w:rPr>
          <w:rFonts w:ascii="Times New Roman" w:eastAsia="Times New Roman" w:hAnsi="Times New Roman" w:cs="Times New Roman"/>
          <w:bCs/>
          <w:kern w:val="0"/>
          <w:sz w:val="28"/>
          <w:szCs w:val="28"/>
          <w:lang w:val="en-US" w:eastAsia="uk-UA"/>
          <w14:ligatures w14:val="none"/>
        </w:rPr>
      </w:pPr>
      <m:oMathPara>
        <m:oMath>
          <m:sSub>
            <m:sSubPr>
              <m:ctrlPr>
                <w:rPr>
                  <w:rFonts w:ascii="Cambria Math" w:eastAsia="Cambria Math" w:hAnsi="Cambria Math" w:cs="Cambria Math"/>
                  <w:bCs/>
                  <w:i/>
                  <w:kern w:val="0"/>
                  <w:sz w:val="28"/>
                  <w:szCs w:val="28"/>
                  <w:lang w:val="en-US" w:eastAsia="uk-UA"/>
                  <w14:ligatures w14:val="none"/>
                </w:rPr>
              </m:ctrlPr>
            </m:sSubPr>
            <m:e>
              <m:r>
                <w:rPr>
                  <w:rFonts w:ascii="Cambria Math" w:eastAsia="Cambria Math" w:hAnsi="Cambria Math" w:cs="Cambria Math"/>
                  <w:kern w:val="0"/>
                  <w:sz w:val="28"/>
                  <w:szCs w:val="28"/>
                  <w:lang w:val="en-US" w:eastAsia="uk-UA"/>
                  <w14:ligatures w14:val="none"/>
                </w:rPr>
                <m:t>FinLit</m:t>
              </m:r>
            </m:e>
            <m:sub>
              <m:r>
                <w:rPr>
                  <w:rFonts w:ascii="Cambria Math" w:eastAsia="Cambria Math" w:hAnsi="Cambria Math" w:cs="Cambria Math"/>
                  <w:kern w:val="0"/>
                  <w:sz w:val="28"/>
                  <w:szCs w:val="28"/>
                  <w:lang w:val="en-US" w:eastAsia="uk-UA"/>
                  <w14:ligatures w14:val="none"/>
                </w:rPr>
                <m:t>total</m:t>
              </m:r>
            </m:sub>
          </m:sSub>
          <m:r>
            <w:rPr>
              <w:rFonts w:ascii="Cambria Math" w:eastAsia="Cambria Math" w:hAnsi="Cambria Math" w:cs="Cambria Math"/>
              <w:kern w:val="0"/>
              <w:sz w:val="28"/>
              <w:szCs w:val="28"/>
              <w:lang w:val="en-US" w:eastAsia="uk-UA"/>
              <w14:ligatures w14:val="none"/>
            </w:rPr>
            <m:t>=</m:t>
          </m:r>
          <m:nary>
            <m:naryPr>
              <m:chr m:val="∑"/>
              <m:grow m:val="1"/>
              <m:ctrlPr>
                <w:rPr>
                  <w:rFonts w:ascii="Cambria Math" w:eastAsia="Times New Roman" w:hAnsi="Cambria Math" w:cs="Times New Roman"/>
                  <w:bCs/>
                  <w:kern w:val="0"/>
                  <w:sz w:val="28"/>
                  <w:szCs w:val="28"/>
                  <w:lang w:val="en-US" w:eastAsia="uk-UA"/>
                  <w14:ligatures w14:val="none"/>
                </w:rPr>
              </m:ctrlPr>
            </m:naryPr>
            <m:sub>
              <m:r>
                <w:rPr>
                  <w:rFonts w:ascii="Cambria Math" w:eastAsia="Cambria Math" w:hAnsi="Cambria Math" w:cs="Cambria Math"/>
                  <w:kern w:val="0"/>
                  <w:sz w:val="28"/>
                  <w:szCs w:val="28"/>
                  <w:lang w:val="en-US" w:eastAsia="uk-UA"/>
                  <w14:ligatures w14:val="none"/>
                </w:rPr>
                <m:t>i=1</m:t>
              </m:r>
            </m:sub>
            <m:sup>
              <m:r>
                <w:rPr>
                  <w:rFonts w:ascii="Cambria Math" w:eastAsia="Cambria Math" w:hAnsi="Cambria Math" w:cs="Cambria Math"/>
                  <w:kern w:val="0"/>
                  <w:sz w:val="28"/>
                  <w:szCs w:val="28"/>
                  <w:lang w:val="en-US" w:eastAsia="uk-UA"/>
                  <w14:ligatures w14:val="none"/>
                </w:rPr>
                <m:t>8</m:t>
              </m:r>
            </m:sup>
            <m:e>
              <m:sSub>
                <m:sSubPr>
                  <m:ctrlPr>
                    <w:rPr>
                      <w:rFonts w:ascii="Cambria Math" w:eastAsia="Times New Roman" w:hAnsi="Cambria Math" w:cs="Times New Roman"/>
                      <w:bCs/>
                      <w:kern w:val="0"/>
                      <w:sz w:val="28"/>
                      <w:szCs w:val="28"/>
                      <w:lang w:val="en-US" w:eastAsia="uk-UA"/>
                      <w14:ligatures w14:val="none"/>
                    </w:rPr>
                  </m:ctrlPr>
                </m:sSubPr>
                <m:e>
                  <m:r>
                    <w:rPr>
                      <w:rFonts w:ascii="Cambria Math" w:eastAsia="Times New Roman" w:hAnsi="Cambria Math" w:cs="Times New Roman"/>
                      <w:kern w:val="0"/>
                      <w:sz w:val="28"/>
                      <w:szCs w:val="28"/>
                      <w:lang w:val="en-US" w:eastAsia="uk-UA"/>
                      <w14:ligatures w14:val="none"/>
                    </w:rPr>
                    <m:t>C</m:t>
                  </m:r>
                </m:e>
                <m:sub>
                  <m:r>
                    <w:rPr>
                      <w:rFonts w:ascii="Cambria Math" w:eastAsia="Times New Roman" w:hAnsi="Cambria Math" w:cs="Times New Roman"/>
                      <w:kern w:val="0"/>
                      <w:sz w:val="28"/>
                      <w:szCs w:val="28"/>
                      <w:lang w:val="en-US" w:eastAsia="uk-UA"/>
                      <w14:ligatures w14:val="none"/>
                    </w:rPr>
                    <m:t>i</m:t>
                  </m:r>
                </m:sub>
              </m:sSub>
            </m:e>
          </m:nary>
        </m:oMath>
      </m:oMathPara>
    </w:p>
    <w:p w14:paraId="05E15BF9" w14:textId="77777777" w:rsidR="00D40D9D" w:rsidRPr="00D40D9D" w:rsidRDefault="00D40D9D" w:rsidP="00D40D9D">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Cs/>
          <w:kern w:val="0"/>
          <w:sz w:val="28"/>
          <w:szCs w:val="28"/>
          <w:lang w:eastAsia="uk-UA"/>
          <w14:ligatures w14:val="none"/>
        </w:rPr>
        <w:t xml:space="preserve">де </w:t>
      </w:r>
      <w:bookmarkStart w:id="51" w:name="_Hlk214477598"/>
      <w:r w:rsidRPr="00D40D9D">
        <w:rPr>
          <w:rFonts w:ascii="Times New Roman" w:eastAsia="Times New Roman" w:hAnsi="Times New Roman" w:cs="Times New Roman"/>
          <w:bCs/>
          <w:kern w:val="0"/>
          <w:sz w:val="28"/>
          <w:szCs w:val="28"/>
          <w:lang w:eastAsia="uk-UA"/>
          <w14:ligatures w14:val="none"/>
        </w:rPr>
        <w:t>С</w:t>
      </w:r>
      <w:r w:rsidRPr="00D40D9D">
        <w:rPr>
          <w:rFonts w:ascii="Times New Roman" w:eastAsia="Times New Roman" w:hAnsi="Times New Roman" w:cs="Times New Roman"/>
          <w:bCs/>
          <w:kern w:val="0"/>
          <w:sz w:val="28"/>
          <w:szCs w:val="28"/>
          <w:vertAlign w:val="subscript"/>
          <w:lang w:eastAsia="uk-UA"/>
          <w14:ligatures w14:val="none"/>
        </w:rPr>
        <w:t xml:space="preserve">і </w:t>
      </w:r>
      <w:bookmarkEnd w:id="51"/>
      <w:r w:rsidRPr="00D40D9D">
        <w:rPr>
          <w:rFonts w:ascii="Times New Roman" w:eastAsia="Times New Roman" w:hAnsi="Times New Roman" w:cs="Times New Roman"/>
          <w:b/>
          <w:bCs/>
          <w:kern w:val="0"/>
          <w:sz w:val="28"/>
          <w:szCs w:val="28"/>
          <w:lang w:eastAsia="uk-UA"/>
          <w14:ligatures w14:val="none"/>
        </w:rPr>
        <w:t>=1</w:t>
      </w:r>
      <w:r w:rsidRPr="00D40D9D">
        <w:rPr>
          <w:rFonts w:ascii="Times New Roman" w:eastAsia="Times New Roman" w:hAnsi="Times New Roman" w:cs="Times New Roman"/>
          <w:b/>
          <w:bCs/>
          <w:kern w:val="0"/>
          <w:sz w:val="28"/>
          <w:szCs w:val="28"/>
          <w:vertAlign w:val="subscript"/>
          <w:lang w:eastAsia="uk-UA"/>
          <w14:ligatures w14:val="none"/>
        </w:rPr>
        <w:t xml:space="preserve">, </w:t>
      </w:r>
      <w:r w:rsidRPr="00D40D9D">
        <w:rPr>
          <w:rFonts w:ascii="Times New Roman" w:eastAsia="Times New Roman" w:hAnsi="Times New Roman" w:cs="Times New Roman"/>
          <w:kern w:val="0"/>
          <w:sz w:val="28"/>
          <w:szCs w:val="28"/>
          <w:lang w:eastAsia="uk-UA"/>
          <w14:ligatures w14:val="none"/>
        </w:rPr>
        <w:t>якщо відповідь правильна, і</w:t>
      </w:r>
      <w:r w:rsidRPr="00D40D9D">
        <w:rPr>
          <w:rFonts w:ascii="Times New Roman" w:eastAsia="Times New Roman" w:hAnsi="Times New Roman" w:cs="Times New Roman"/>
          <w:b/>
          <w:bCs/>
          <w:kern w:val="0"/>
          <w:sz w:val="28"/>
          <w:szCs w:val="28"/>
          <w:lang w:eastAsia="uk-UA"/>
          <w14:ligatures w14:val="none"/>
        </w:rPr>
        <w:t xml:space="preserve"> </w:t>
      </w:r>
      <w:r w:rsidRPr="00D40D9D">
        <w:rPr>
          <w:rFonts w:ascii="Times New Roman" w:eastAsia="Times New Roman" w:hAnsi="Times New Roman" w:cs="Times New Roman"/>
          <w:kern w:val="0"/>
          <w:sz w:val="28"/>
          <w:szCs w:val="28"/>
          <w:lang w:eastAsia="uk-UA"/>
          <w14:ligatures w14:val="none"/>
        </w:rPr>
        <w:t>Сі</w:t>
      </w:r>
      <w:r w:rsidRPr="00D40D9D">
        <w:rPr>
          <w:rFonts w:ascii="Times New Roman" w:eastAsia="Times New Roman" w:hAnsi="Times New Roman" w:cs="Times New Roman"/>
          <w:b/>
          <w:bCs/>
          <w:kern w:val="0"/>
          <w:sz w:val="28"/>
          <w:szCs w:val="28"/>
          <w:lang w:eastAsia="uk-UA"/>
          <w14:ligatures w14:val="none"/>
        </w:rPr>
        <w:t xml:space="preserve"> =0, </w:t>
      </w:r>
      <w:r w:rsidRPr="00D40D9D">
        <w:rPr>
          <w:rFonts w:ascii="Times New Roman" w:eastAsia="Times New Roman" w:hAnsi="Times New Roman" w:cs="Times New Roman"/>
          <w:kern w:val="0"/>
          <w:sz w:val="28"/>
          <w:szCs w:val="28"/>
          <w:lang w:eastAsia="uk-UA"/>
          <w14:ligatures w14:val="none"/>
        </w:rPr>
        <w:t>якщо неправильна.</w:t>
      </w:r>
      <w:r w:rsidRPr="00D40D9D">
        <w:rPr>
          <w:rFonts w:ascii="Times New Roman" w:eastAsia="Times New Roman" w:hAnsi="Times New Roman" w:cs="Times New Roman"/>
          <w:b/>
          <w:bCs/>
          <w:kern w:val="0"/>
          <w:sz w:val="28"/>
          <w:szCs w:val="28"/>
          <w:lang w:eastAsia="uk-UA"/>
          <w14:ligatures w14:val="none"/>
        </w:rPr>
        <w:t xml:space="preserve"> </w:t>
      </w:r>
    </w:p>
    <w:p w14:paraId="31922524"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Інтерпретація:</w:t>
      </w:r>
    </w:p>
    <w:tbl>
      <w:tblPr>
        <w:tblStyle w:val="ae"/>
        <w:tblW w:w="0" w:type="auto"/>
        <w:tblLook w:val="04A0" w:firstRow="1" w:lastRow="0" w:firstColumn="1" w:lastColumn="0" w:noHBand="0" w:noVBand="1"/>
      </w:tblPr>
      <w:tblGrid>
        <w:gridCol w:w="9345"/>
      </w:tblGrid>
      <w:tr w:rsidR="00D40D9D" w:rsidRPr="00D40D9D" w14:paraId="56B98ED4" w14:textId="77777777" w:rsidTr="003E48CE">
        <w:tc>
          <w:tcPr>
            <w:tcW w:w="9345"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0"/>
              <w:gridCol w:w="6379"/>
            </w:tblGrid>
            <w:tr w:rsidR="00D40D9D" w:rsidRPr="00D40D9D" w14:paraId="5D3F738A" w14:textId="77777777" w:rsidTr="003E48CE">
              <w:trPr>
                <w:tblHeader/>
                <w:tblCellSpacing w:w="15" w:type="dxa"/>
              </w:trPr>
              <w:tc>
                <w:tcPr>
                  <w:tcW w:w="2665" w:type="dxa"/>
                  <w:vAlign w:val="center"/>
                  <w:hideMark/>
                </w:tcPr>
                <w:p w14:paraId="4EA7AD12" w14:textId="77777777" w:rsidR="00D40D9D" w:rsidRPr="00D40D9D" w:rsidRDefault="00D40D9D" w:rsidP="00D40D9D">
                  <w:pPr>
                    <w:spacing w:after="0" w:line="24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Бал</w:t>
                  </w:r>
                </w:p>
              </w:tc>
              <w:tc>
                <w:tcPr>
                  <w:tcW w:w="6334" w:type="dxa"/>
                  <w:vAlign w:val="center"/>
                  <w:hideMark/>
                </w:tcPr>
                <w:p w14:paraId="11A760F6" w14:textId="77777777" w:rsidR="00D40D9D" w:rsidRPr="00D40D9D" w:rsidRDefault="00D40D9D" w:rsidP="00D40D9D">
                  <w:pPr>
                    <w:spacing w:after="0" w:line="24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w:t>
                  </w:r>
                </w:p>
              </w:tc>
            </w:tr>
            <w:tr w:rsidR="00D40D9D" w:rsidRPr="00D40D9D" w14:paraId="5156771E" w14:textId="77777777" w:rsidTr="003E48CE">
              <w:trPr>
                <w:tblCellSpacing w:w="15" w:type="dxa"/>
              </w:trPr>
              <w:tc>
                <w:tcPr>
                  <w:tcW w:w="2665" w:type="dxa"/>
                  <w:vAlign w:val="center"/>
                  <w:hideMark/>
                </w:tcPr>
                <w:p w14:paraId="66405B7C"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0–2</w:t>
                  </w:r>
                </w:p>
              </w:tc>
              <w:tc>
                <w:tcPr>
                  <w:tcW w:w="6334" w:type="dxa"/>
                  <w:vAlign w:val="center"/>
                  <w:hideMark/>
                </w:tcPr>
                <w:p w14:paraId="4E028288"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Низький</w:t>
                  </w:r>
                </w:p>
              </w:tc>
            </w:tr>
            <w:tr w:rsidR="00D40D9D" w:rsidRPr="00D40D9D" w14:paraId="61D7930C" w14:textId="77777777" w:rsidTr="003E48CE">
              <w:trPr>
                <w:tblCellSpacing w:w="15" w:type="dxa"/>
              </w:trPr>
              <w:tc>
                <w:tcPr>
                  <w:tcW w:w="2665" w:type="dxa"/>
                  <w:vAlign w:val="center"/>
                  <w:hideMark/>
                </w:tcPr>
                <w:p w14:paraId="7D24A052"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3–5</w:t>
                  </w:r>
                </w:p>
              </w:tc>
              <w:tc>
                <w:tcPr>
                  <w:tcW w:w="6334" w:type="dxa"/>
                  <w:vAlign w:val="center"/>
                  <w:hideMark/>
                </w:tcPr>
                <w:p w14:paraId="0127759C"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Середній</w:t>
                  </w:r>
                </w:p>
              </w:tc>
            </w:tr>
            <w:tr w:rsidR="00D40D9D" w:rsidRPr="00D40D9D" w14:paraId="0799DBE2" w14:textId="77777777" w:rsidTr="003E48CE">
              <w:trPr>
                <w:tblCellSpacing w:w="15" w:type="dxa"/>
              </w:trPr>
              <w:tc>
                <w:tcPr>
                  <w:tcW w:w="2665" w:type="dxa"/>
                  <w:vAlign w:val="center"/>
                  <w:hideMark/>
                </w:tcPr>
                <w:p w14:paraId="2631281A"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6–8</w:t>
                  </w:r>
                </w:p>
              </w:tc>
              <w:tc>
                <w:tcPr>
                  <w:tcW w:w="6334" w:type="dxa"/>
                  <w:vAlign w:val="center"/>
                  <w:hideMark/>
                </w:tcPr>
                <w:p w14:paraId="46DC2C3C"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Високий</w:t>
                  </w:r>
                </w:p>
              </w:tc>
            </w:tr>
          </w:tbl>
          <w:p w14:paraId="349517A9" w14:textId="77777777" w:rsidR="00D40D9D" w:rsidRPr="00D40D9D" w:rsidRDefault="00D40D9D" w:rsidP="00D40D9D">
            <w:pPr>
              <w:rPr>
                <w:lang w:val="ru-UA"/>
              </w:rPr>
            </w:pPr>
          </w:p>
        </w:tc>
      </w:tr>
    </w:tbl>
    <w:p w14:paraId="27A92C17" w14:textId="77777777" w:rsidR="00D40D9D" w:rsidRPr="00D40D9D" w:rsidRDefault="00000000" w:rsidP="00D40D9D">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pict w14:anchorId="26BA6418">
          <v:rect id="_x0000_i1026" style="width:0;height:1.5pt" o:hralign="center" o:hrstd="t" o:hr="t" fillcolor="#a0a0a0" stroked="f"/>
        </w:pict>
      </w:r>
    </w:p>
    <w:p w14:paraId="200D365D"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lastRenderedPageBreak/>
        <w:t>4. Шкала FOMO (Fear of Missing Out Scale) — Прокастінаторська адаптація Pryzybylski et al. (2013)</w:t>
      </w:r>
    </w:p>
    <w:p w14:paraId="35EB569E"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Структура шкали:</w:t>
      </w:r>
    </w:p>
    <w:p w14:paraId="2066B428"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10 тверджень, оцінка 1–5.</w:t>
      </w:r>
    </w:p>
    <w:p w14:paraId="1F1A2452"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Пункти прямі: 1–10 (усі позитивні).</w:t>
      </w:r>
    </w:p>
    <w:p w14:paraId="48F023B2"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Формула підрахунку:</w:t>
      </w:r>
    </w:p>
    <w:bookmarkStart w:id="52" w:name="_Hlk214478093"/>
    <w:p w14:paraId="3F964F90" w14:textId="77777777" w:rsidR="00D40D9D" w:rsidRPr="00D40D9D" w:rsidRDefault="00000000" w:rsidP="00D40D9D">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uk-UA"/>
          <w14:ligatures w14:val="none"/>
        </w:rPr>
      </w:pPr>
      <m:oMathPara>
        <m:oMath>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val="en-US" w:eastAsia="uk-UA"/>
                  <w14:ligatures w14:val="none"/>
                </w:rPr>
                <m:t>FOMO</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2</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10</m:t>
                  </m:r>
                </m:sub>
              </m:sSub>
            </m:num>
            <m:den>
              <m:r>
                <m:rPr>
                  <m:sty m:val="bi"/>
                </m:rPr>
                <w:rPr>
                  <w:rFonts w:ascii="Cambria Math" w:eastAsia="Times New Roman" w:hAnsi="Cambria Math" w:cs="Times New Roman"/>
                  <w:kern w:val="0"/>
                  <w:sz w:val="28"/>
                  <w:szCs w:val="28"/>
                  <w:lang w:eastAsia="uk-UA"/>
                  <w14:ligatures w14:val="none"/>
                </w:rPr>
                <m:t>10</m:t>
              </m:r>
            </m:den>
          </m:f>
        </m:oMath>
      </m:oMathPara>
      <w:bookmarkEnd w:id="52"/>
    </w:p>
    <w:p w14:paraId="0477105F" w14:textId="77777777" w:rsidR="00D40D9D" w:rsidRPr="00D40D9D" w:rsidRDefault="00D40D9D" w:rsidP="00D40D9D">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uk-UA"/>
          <w14:ligatures w14:val="none"/>
        </w:rPr>
      </w:pPr>
    </w:p>
    <w:p w14:paraId="66BBC3CF"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Інтерпретація:</w:t>
      </w:r>
    </w:p>
    <w:tbl>
      <w:tblPr>
        <w:tblStyle w:val="ae"/>
        <w:tblW w:w="0" w:type="auto"/>
        <w:tblLook w:val="04A0" w:firstRow="1" w:lastRow="0" w:firstColumn="1" w:lastColumn="0" w:noHBand="0" w:noVBand="1"/>
      </w:tblPr>
      <w:tblGrid>
        <w:gridCol w:w="9345"/>
      </w:tblGrid>
      <w:tr w:rsidR="00D40D9D" w:rsidRPr="00D40D9D" w14:paraId="2B935614" w14:textId="77777777" w:rsidTr="003E48CE">
        <w:tc>
          <w:tcPr>
            <w:tcW w:w="9345" w:type="dxa"/>
          </w:tcPr>
          <w:tbl>
            <w:tblPr>
              <w:tblStyle w:val="ae"/>
              <w:tblW w:w="0" w:type="auto"/>
              <w:tblLook w:val="04A0" w:firstRow="1" w:lastRow="0" w:firstColumn="1" w:lastColumn="0" w:noHBand="0" w:noVBand="1"/>
            </w:tblPr>
            <w:tblGrid>
              <w:gridCol w:w="3136"/>
              <w:gridCol w:w="5953"/>
            </w:tblGrid>
            <w:tr w:rsidR="00D40D9D" w:rsidRPr="00D40D9D" w14:paraId="47909DE2" w14:textId="77777777" w:rsidTr="003E48CE">
              <w:tc>
                <w:tcPr>
                  <w:tcW w:w="3136" w:type="dxa"/>
                  <w:hideMark/>
                </w:tcPr>
                <w:p w14:paraId="4C53B7FC"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Бал</w:t>
                  </w:r>
                </w:p>
              </w:tc>
              <w:tc>
                <w:tcPr>
                  <w:tcW w:w="5953" w:type="dxa"/>
                  <w:hideMark/>
                </w:tcPr>
                <w:p w14:paraId="42C62BF1"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 FOMO</w:t>
                  </w:r>
                </w:p>
              </w:tc>
            </w:tr>
            <w:tr w:rsidR="00D40D9D" w:rsidRPr="00D40D9D" w14:paraId="1FB99FD5" w14:textId="77777777" w:rsidTr="003E48CE">
              <w:tc>
                <w:tcPr>
                  <w:tcW w:w="3136" w:type="dxa"/>
                  <w:hideMark/>
                </w:tcPr>
                <w:p w14:paraId="1205BF12"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1–2</w:t>
                  </w:r>
                </w:p>
              </w:tc>
              <w:tc>
                <w:tcPr>
                  <w:tcW w:w="5953" w:type="dxa"/>
                  <w:hideMark/>
                </w:tcPr>
                <w:p w14:paraId="017FD276"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Низький</w:t>
                  </w:r>
                </w:p>
              </w:tc>
            </w:tr>
            <w:tr w:rsidR="00D40D9D" w:rsidRPr="00D40D9D" w14:paraId="0AEB439C" w14:textId="77777777" w:rsidTr="003E48CE">
              <w:tc>
                <w:tcPr>
                  <w:tcW w:w="3136" w:type="dxa"/>
                  <w:hideMark/>
                </w:tcPr>
                <w:p w14:paraId="2F35733E"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2.1–3.5</w:t>
                  </w:r>
                </w:p>
              </w:tc>
              <w:tc>
                <w:tcPr>
                  <w:tcW w:w="5953" w:type="dxa"/>
                  <w:hideMark/>
                </w:tcPr>
                <w:p w14:paraId="3092CDBB"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Помірний</w:t>
                  </w:r>
                </w:p>
              </w:tc>
            </w:tr>
            <w:tr w:rsidR="00D40D9D" w:rsidRPr="00D40D9D" w14:paraId="799C264C" w14:textId="77777777" w:rsidTr="003E48CE">
              <w:tc>
                <w:tcPr>
                  <w:tcW w:w="3136" w:type="dxa"/>
                  <w:hideMark/>
                </w:tcPr>
                <w:p w14:paraId="7E8D6A22"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3.6–5</w:t>
                  </w:r>
                </w:p>
              </w:tc>
              <w:tc>
                <w:tcPr>
                  <w:tcW w:w="5953" w:type="dxa"/>
                  <w:hideMark/>
                </w:tcPr>
                <w:p w14:paraId="122D943A"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Високий</w:t>
                  </w:r>
                </w:p>
              </w:tc>
            </w:tr>
          </w:tbl>
          <w:p w14:paraId="76761868" w14:textId="77777777" w:rsidR="00D40D9D" w:rsidRPr="00D40D9D" w:rsidRDefault="00D40D9D" w:rsidP="00D40D9D">
            <w:pPr>
              <w:rPr>
                <w:lang w:val="ru-UA"/>
              </w:rPr>
            </w:pPr>
          </w:p>
        </w:tc>
      </w:tr>
    </w:tbl>
    <w:p w14:paraId="4E5A0053" w14:textId="77777777" w:rsidR="00D40D9D" w:rsidRPr="00D40D9D" w:rsidRDefault="00000000" w:rsidP="00D40D9D">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pict w14:anchorId="579EB459">
          <v:rect id="_x0000_i1027" style="width:0;height:1.5pt" o:hralign="center" o:hrstd="t" o:hr="t" fillcolor="#a0a0a0" stroked="f"/>
        </w:pict>
      </w:r>
    </w:p>
    <w:p w14:paraId="6DCB5FCB"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5. GRiPS — General Risk Propensity Scale (Nicholson et al., 2005)</w:t>
      </w:r>
    </w:p>
    <w:p w14:paraId="2E26E150"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Структура шкали:</w:t>
      </w:r>
    </w:p>
    <w:p w14:paraId="249E8990"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8 тверджень, шкала 1–5.</w:t>
      </w:r>
    </w:p>
    <w:p w14:paraId="7110286F"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val="ru-RU" w:eastAsia="uk-UA"/>
          <w14:ligatures w14:val="none"/>
        </w:rPr>
      </w:pPr>
      <w:r w:rsidRPr="00D40D9D">
        <w:rPr>
          <w:rFonts w:ascii="Times New Roman" w:eastAsia="Times New Roman" w:hAnsi="Times New Roman" w:cs="Times New Roman"/>
          <w:b/>
          <w:bCs/>
          <w:kern w:val="0"/>
          <w:sz w:val="28"/>
          <w:szCs w:val="28"/>
          <w:lang w:eastAsia="uk-UA"/>
          <w14:ligatures w14:val="none"/>
        </w:rPr>
        <w:t>Формула:</w:t>
      </w:r>
    </w:p>
    <w:p w14:paraId="13EC2356" w14:textId="77777777" w:rsidR="00D40D9D" w:rsidRPr="00D40D9D" w:rsidRDefault="00000000" w:rsidP="00D40D9D">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val="en-US" w:eastAsia="uk-UA"/>
          <w14:ligatures w14:val="none"/>
        </w:rPr>
      </w:pPr>
      <m:oMathPara>
        <m:oMath>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val="en-US" w:eastAsia="uk-UA"/>
                  <w14:ligatures w14:val="none"/>
                </w:rPr>
                <m:t>Risk</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2</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8</m:t>
                  </m:r>
                </m:sub>
              </m:sSub>
            </m:num>
            <m:den>
              <m:r>
                <m:rPr>
                  <m:sty m:val="bi"/>
                </m:rPr>
                <w:rPr>
                  <w:rFonts w:ascii="Cambria Math" w:eastAsia="Times New Roman" w:hAnsi="Cambria Math" w:cs="Times New Roman"/>
                  <w:kern w:val="0"/>
                  <w:sz w:val="28"/>
                  <w:szCs w:val="28"/>
                  <w:lang w:eastAsia="uk-UA"/>
                  <w14:ligatures w14:val="none"/>
                </w:rPr>
                <m:t>8</m:t>
              </m:r>
            </m:den>
          </m:f>
        </m:oMath>
      </m:oMathPara>
    </w:p>
    <w:p w14:paraId="65145B34"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Інтерпретація:</w:t>
      </w:r>
    </w:p>
    <w:tbl>
      <w:tblPr>
        <w:tblStyle w:val="ae"/>
        <w:tblW w:w="0" w:type="auto"/>
        <w:tblLook w:val="04A0" w:firstRow="1" w:lastRow="0" w:firstColumn="1" w:lastColumn="0" w:noHBand="0" w:noVBand="1"/>
      </w:tblPr>
      <w:tblGrid>
        <w:gridCol w:w="9345"/>
      </w:tblGrid>
      <w:tr w:rsidR="00D40D9D" w:rsidRPr="00D40D9D" w14:paraId="0FB931D2" w14:textId="77777777" w:rsidTr="003E48CE">
        <w:tc>
          <w:tcPr>
            <w:tcW w:w="9345" w:type="dxa"/>
          </w:tcPr>
          <w:tbl>
            <w:tblPr>
              <w:tblStyle w:val="ae"/>
              <w:tblW w:w="0" w:type="auto"/>
              <w:tblLook w:val="04A0" w:firstRow="1" w:lastRow="0" w:firstColumn="1" w:lastColumn="0" w:noHBand="0" w:noVBand="1"/>
            </w:tblPr>
            <w:tblGrid>
              <w:gridCol w:w="1056"/>
              <w:gridCol w:w="8033"/>
            </w:tblGrid>
            <w:tr w:rsidR="00D40D9D" w:rsidRPr="00D40D9D" w14:paraId="2C9AE4B1" w14:textId="77777777" w:rsidTr="003E48CE">
              <w:tc>
                <w:tcPr>
                  <w:tcW w:w="0" w:type="auto"/>
                  <w:hideMark/>
                </w:tcPr>
                <w:p w14:paraId="58FBC63C"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Бал</w:t>
                  </w:r>
                </w:p>
              </w:tc>
              <w:tc>
                <w:tcPr>
                  <w:tcW w:w="8033" w:type="dxa"/>
                  <w:hideMark/>
                </w:tcPr>
                <w:p w14:paraId="4DF0DEA9"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Схильність до ризику</w:t>
                  </w:r>
                </w:p>
              </w:tc>
            </w:tr>
            <w:tr w:rsidR="00D40D9D" w:rsidRPr="00D40D9D" w14:paraId="15233B05" w14:textId="77777777" w:rsidTr="003E48CE">
              <w:tc>
                <w:tcPr>
                  <w:tcW w:w="0" w:type="auto"/>
                  <w:hideMark/>
                </w:tcPr>
                <w:p w14:paraId="4D443856"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1–2</w:t>
                  </w:r>
                </w:p>
              </w:tc>
              <w:tc>
                <w:tcPr>
                  <w:tcW w:w="8033" w:type="dxa"/>
                  <w:hideMark/>
                </w:tcPr>
                <w:p w14:paraId="4D321382"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Низька</w:t>
                  </w:r>
                </w:p>
              </w:tc>
            </w:tr>
            <w:tr w:rsidR="00D40D9D" w:rsidRPr="00D40D9D" w14:paraId="66A14D17" w14:textId="77777777" w:rsidTr="003E48CE">
              <w:tc>
                <w:tcPr>
                  <w:tcW w:w="0" w:type="auto"/>
                  <w:hideMark/>
                </w:tcPr>
                <w:p w14:paraId="039BEBAA"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2.1–3.5</w:t>
                  </w:r>
                </w:p>
              </w:tc>
              <w:tc>
                <w:tcPr>
                  <w:tcW w:w="8033" w:type="dxa"/>
                  <w:hideMark/>
                </w:tcPr>
                <w:p w14:paraId="0FAC78C1"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Середня</w:t>
                  </w:r>
                </w:p>
              </w:tc>
            </w:tr>
            <w:tr w:rsidR="00D40D9D" w:rsidRPr="00D40D9D" w14:paraId="62C433BE" w14:textId="77777777" w:rsidTr="003E48CE">
              <w:tc>
                <w:tcPr>
                  <w:tcW w:w="0" w:type="auto"/>
                  <w:hideMark/>
                </w:tcPr>
                <w:p w14:paraId="55176869"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3.6–5</w:t>
                  </w:r>
                </w:p>
              </w:tc>
              <w:tc>
                <w:tcPr>
                  <w:tcW w:w="8033" w:type="dxa"/>
                  <w:hideMark/>
                </w:tcPr>
                <w:p w14:paraId="7E0D640D" w14:textId="77777777" w:rsidR="00D40D9D" w:rsidRPr="00D40D9D" w:rsidRDefault="00D40D9D" w:rsidP="00D40D9D">
                  <w:pPr>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Висока</w:t>
                  </w:r>
                </w:p>
              </w:tc>
            </w:tr>
          </w:tbl>
          <w:p w14:paraId="1C01E4F4" w14:textId="77777777" w:rsidR="00D40D9D" w:rsidRPr="00D40D9D" w:rsidRDefault="00D40D9D" w:rsidP="00D40D9D">
            <w:pPr>
              <w:rPr>
                <w:lang w:val="ru-UA"/>
              </w:rPr>
            </w:pPr>
          </w:p>
        </w:tc>
      </w:tr>
    </w:tbl>
    <w:p w14:paraId="4EB8FC36" w14:textId="77777777" w:rsidR="00D40D9D" w:rsidRPr="00D40D9D" w:rsidRDefault="00D40D9D" w:rsidP="00D40D9D">
      <w:pPr>
        <w:spacing w:after="0" w:line="240" w:lineRule="auto"/>
        <w:rPr>
          <w:rFonts w:ascii="Times New Roman" w:eastAsia="Times New Roman" w:hAnsi="Times New Roman" w:cs="Times New Roman"/>
          <w:kern w:val="0"/>
          <w:sz w:val="28"/>
          <w:szCs w:val="28"/>
          <w:lang w:eastAsia="uk-UA"/>
          <w14:ligatures w14:val="none"/>
        </w:rPr>
      </w:pPr>
    </w:p>
    <w:p w14:paraId="29B082ED"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6. SMUIS — Social Media Use Integration Scale (Jenkins-Guarnieri, 2013)</w:t>
      </w:r>
    </w:p>
    <w:p w14:paraId="739B99BB"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i/>
          <w:iCs/>
          <w:kern w:val="0"/>
          <w:sz w:val="28"/>
          <w:szCs w:val="28"/>
          <w:lang w:eastAsia="uk-UA"/>
          <w14:ligatures w14:val="none"/>
        </w:rPr>
        <w:t>(Вплив соцмереж на поведінку)</w:t>
      </w:r>
    </w:p>
    <w:p w14:paraId="3365A0C2"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Структура шкали:</w:t>
      </w:r>
    </w:p>
    <w:p w14:paraId="5CD4F5D6"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10 пунктів, 5-бальна шкала.</w:t>
      </w:r>
    </w:p>
    <w:p w14:paraId="70E7F7E5"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Підшкали:</w:t>
      </w:r>
    </w:p>
    <w:p w14:paraId="0E1DEE47" w14:textId="77777777" w:rsidR="00D40D9D" w:rsidRPr="00D40D9D" w:rsidRDefault="00D40D9D" w:rsidP="003C5744">
      <w:pPr>
        <w:numPr>
          <w:ilvl w:val="0"/>
          <w:numId w:val="60"/>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Соціальна інтеграція (Social Integration)</w:t>
      </w:r>
      <w:r w:rsidRPr="00D40D9D">
        <w:rPr>
          <w:rFonts w:ascii="Times New Roman" w:eastAsia="Times New Roman" w:hAnsi="Times New Roman" w:cs="Times New Roman"/>
          <w:kern w:val="0"/>
          <w:sz w:val="28"/>
          <w:szCs w:val="28"/>
          <w:lang w:eastAsia="uk-UA"/>
          <w14:ligatures w14:val="none"/>
        </w:rPr>
        <w:br/>
        <w:t>Пункти: 1, 3, 5, 7, 9</w:t>
      </w:r>
    </w:p>
    <w:p w14:paraId="2D4AC46E" w14:textId="77777777" w:rsidR="00D40D9D" w:rsidRPr="00D40D9D" w:rsidRDefault="00D40D9D" w:rsidP="00D40D9D">
      <w:pPr>
        <w:spacing w:before="100" w:beforeAutospacing="1" w:after="100" w:afterAutospacing="1" w:line="240" w:lineRule="auto"/>
        <w:ind w:left="720"/>
        <w:rPr>
          <w:rFonts w:ascii="Times New Roman" w:eastAsia="Times New Roman" w:hAnsi="Times New Roman" w:cs="Times New Roman"/>
          <w:kern w:val="0"/>
          <w:sz w:val="28"/>
          <w:szCs w:val="28"/>
          <w:lang w:eastAsia="uk-UA"/>
          <w14:ligatures w14:val="none"/>
        </w:rPr>
      </w:pPr>
    </w:p>
    <w:p w14:paraId="285E7100" w14:textId="77777777" w:rsidR="00D40D9D" w:rsidRPr="00D40D9D" w:rsidRDefault="00D40D9D" w:rsidP="003C5744">
      <w:pPr>
        <w:numPr>
          <w:ilvl w:val="0"/>
          <w:numId w:val="60"/>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Емоційна залежність (Emotional Connection)</w:t>
      </w:r>
      <w:r w:rsidRPr="00D40D9D">
        <w:rPr>
          <w:rFonts w:ascii="Times New Roman" w:eastAsia="Times New Roman" w:hAnsi="Times New Roman" w:cs="Times New Roman"/>
          <w:kern w:val="0"/>
          <w:sz w:val="28"/>
          <w:szCs w:val="28"/>
          <w:lang w:eastAsia="uk-UA"/>
          <w14:ligatures w14:val="none"/>
        </w:rPr>
        <w:br/>
        <w:t>Пункти: 2, 4, 6, 8, 10</w:t>
      </w:r>
    </w:p>
    <w:p w14:paraId="4A21D9F3" w14:textId="77777777" w:rsidR="00D40D9D" w:rsidRPr="00D40D9D" w:rsidRDefault="00D40D9D" w:rsidP="00D40D9D">
      <w:pPr>
        <w:spacing w:before="100" w:beforeAutospacing="1" w:after="100" w:afterAutospacing="1" w:line="240" w:lineRule="auto"/>
        <w:ind w:left="720"/>
        <w:rPr>
          <w:rFonts w:ascii="Times New Roman" w:eastAsia="Times New Roman" w:hAnsi="Times New Roman" w:cs="Times New Roman"/>
          <w:kern w:val="0"/>
          <w:sz w:val="28"/>
          <w:szCs w:val="28"/>
          <w:lang w:eastAsia="uk-UA"/>
          <w14:ligatures w14:val="none"/>
        </w:rPr>
      </w:pPr>
    </w:p>
    <w:p w14:paraId="0FB32E06"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Формули:</w:t>
      </w:r>
    </w:p>
    <w:bookmarkStart w:id="53" w:name="_Hlk214478300"/>
    <w:p w14:paraId="67F9617C" w14:textId="77777777" w:rsidR="00D40D9D" w:rsidRPr="00D40D9D" w:rsidRDefault="00000000" w:rsidP="00D40D9D">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uk-UA"/>
          <w14:ligatures w14:val="none"/>
        </w:rPr>
      </w:pPr>
      <m:oMathPara>
        <m:oMath>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val="en-US" w:eastAsia="uk-UA"/>
                  <w14:ligatures w14:val="none"/>
                </w:rPr>
                <m:t>SMUIS</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2</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10</m:t>
                  </m:r>
                </m:sub>
              </m:sSub>
            </m:num>
            <m:den>
              <m:r>
                <m:rPr>
                  <m:sty m:val="bi"/>
                </m:rPr>
                <w:rPr>
                  <w:rFonts w:ascii="Cambria Math" w:eastAsia="Times New Roman" w:hAnsi="Cambria Math" w:cs="Times New Roman"/>
                  <w:kern w:val="0"/>
                  <w:sz w:val="28"/>
                  <w:szCs w:val="28"/>
                  <w:lang w:eastAsia="uk-UA"/>
                  <w14:ligatures w14:val="none"/>
                </w:rPr>
                <m:t>10</m:t>
              </m:r>
            </m:den>
          </m:f>
        </m:oMath>
      </m:oMathPara>
      <w:bookmarkEnd w:id="53"/>
    </w:p>
    <w:p w14:paraId="651DD2EC"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val="en-US" w:eastAsia="uk-UA"/>
          <w14:ligatures w14:val="none"/>
        </w:rPr>
      </w:pPr>
    </w:p>
    <w:p w14:paraId="443191C2" w14:textId="77777777" w:rsidR="00D40D9D" w:rsidRPr="00D40D9D" w:rsidRDefault="00D40D9D" w:rsidP="00D40D9D">
      <w:pPr>
        <w:spacing w:before="100" w:beforeAutospacing="1" w:after="100" w:afterAutospacing="1" w:line="240" w:lineRule="auto"/>
        <w:jc w:val="center"/>
        <w:outlineLvl w:val="2"/>
        <w:rPr>
          <w:rFonts w:ascii="Times New Roman" w:eastAsia="Times New Roman" w:hAnsi="Times New Roman" w:cs="Times New Roman"/>
          <w:b/>
          <w:bCs/>
          <w:i/>
          <w:kern w:val="0"/>
          <w:sz w:val="28"/>
          <w:szCs w:val="28"/>
          <w:lang w:val="en-US" w:eastAsia="uk-UA"/>
          <w14:ligatures w14:val="none"/>
        </w:rPr>
      </w:pPr>
      <w:bookmarkStart w:id="54" w:name="_Hlk214478426"/>
      <m:oMathPara>
        <m:oMath>
          <m:r>
            <m:rPr>
              <m:sty m:val="bi"/>
            </m:rPr>
            <w:rPr>
              <w:rFonts w:ascii="Cambria Math" w:eastAsia="Times New Roman" w:hAnsi="Cambria Math" w:cs="Times New Roman"/>
              <w:kern w:val="0"/>
              <w:sz w:val="28"/>
              <w:szCs w:val="28"/>
              <w:lang w:eastAsia="uk-UA"/>
              <w14:ligatures w14:val="none"/>
            </w:rPr>
            <m:t>S</m:t>
          </m:r>
          <m:r>
            <m:rPr>
              <m:sty m:val="bi"/>
            </m:rPr>
            <w:rPr>
              <w:rFonts w:ascii="Cambria Math" w:eastAsia="Times New Roman" w:hAnsi="Cambria Math" w:cs="Times New Roman"/>
              <w:kern w:val="0"/>
              <w:sz w:val="28"/>
              <w:szCs w:val="28"/>
              <w:lang w:val="en-US" w:eastAsia="uk-UA"/>
              <w14:ligatures w14:val="none"/>
            </w:rPr>
            <m:t>I</m:t>
          </m:r>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w:bookmarkStart w:id="55" w:name="_Hlk214478362"/>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m:t>
                  </m:r>
                </m:sub>
              </m:sSub>
              <w:bookmarkEnd w:id="55"/>
              <m:r>
                <m:rPr>
                  <m:sty m:val="bi"/>
                </m:rPr>
                <w:rPr>
                  <w:rFonts w:ascii="Cambria Math" w:eastAsia="Times New Roman" w:hAnsi="Cambria Math" w:cs="Times New Roman"/>
                  <w:kern w:val="0"/>
                  <w:sz w:val="28"/>
                  <w:szCs w:val="28"/>
                  <w:lang w:eastAsia="uk-UA"/>
                  <w14:ligatures w14:val="none"/>
                </w:rPr>
                <m:t>+</m:t>
              </m:r>
              <w:bookmarkStart w:id="56" w:name="_Hlk214478335"/>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3</m:t>
                  </m:r>
                </m:sub>
              </m:sSub>
              <w:bookmarkEnd w:id="56"/>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5</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7</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9</m:t>
                  </m:r>
                </m:sub>
              </m:sSub>
              <m:r>
                <m:rPr>
                  <m:sty m:val="bi"/>
                </m:rPr>
                <w:rPr>
                  <w:rFonts w:ascii="Cambria Math" w:eastAsia="Times New Roman" w:hAnsi="Cambria Math" w:cs="Times New Roman"/>
                  <w:kern w:val="0"/>
                  <w:sz w:val="28"/>
                  <w:szCs w:val="28"/>
                  <w:lang w:eastAsia="uk-UA"/>
                  <w14:ligatures w14:val="none"/>
                </w:rPr>
                <m:t xml:space="preserve"> </m:t>
              </m:r>
            </m:num>
            <m:den>
              <m:r>
                <m:rPr>
                  <m:sty m:val="bi"/>
                </m:rPr>
                <w:rPr>
                  <w:rFonts w:ascii="Cambria Math" w:eastAsia="Times New Roman" w:hAnsi="Cambria Math" w:cs="Times New Roman"/>
                  <w:kern w:val="0"/>
                  <w:sz w:val="28"/>
                  <w:szCs w:val="28"/>
                  <w:lang w:eastAsia="uk-UA"/>
                  <w14:ligatures w14:val="none"/>
                </w:rPr>
                <m:t>5</m:t>
              </m:r>
            </m:den>
          </m:f>
          <m:r>
            <m:rPr>
              <m:sty m:val="bi"/>
            </m:rPr>
            <w:rPr>
              <w:rFonts w:ascii="Cambria Math" w:eastAsia="Times New Roman" w:hAnsi="Cambria Math" w:cs="Times New Roman"/>
              <w:kern w:val="0"/>
              <w:sz w:val="28"/>
              <w:szCs w:val="28"/>
              <w:lang w:eastAsia="uk-UA"/>
              <w14:ligatures w14:val="none"/>
            </w:rPr>
            <m:t xml:space="preserve"> </m:t>
          </m:r>
        </m:oMath>
      </m:oMathPara>
      <w:bookmarkEnd w:id="54"/>
    </w:p>
    <w:p w14:paraId="3CB19A24"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047328AE" w14:textId="77777777" w:rsidR="00D40D9D" w:rsidRPr="00D40D9D" w:rsidRDefault="00D40D9D" w:rsidP="00D40D9D">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uk-UA"/>
          <w14:ligatures w14:val="none"/>
        </w:rPr>
      </w:pPr>
      <w:bookmarkStart w:id="57" w:name="_Hlk214478857"/>
      <m:oMathPara>
        <m:oMath>
          <m:r>
            <m:rPr>
              <m:sty m:val="bi"/>
            </m:rPr>
            <w:rPr>
              <w:rFonts w:ascii="Cambria Math" w:eastAsia="Times New Roman" w:hAnsi="Cambria Math" w:cs="Times New Roman"/>
              <w:kern w:val="0"/>
              <w:sz w:val="28"/>
              <w:szCs w:val="28"/>
              <w:lang w:eastAsia="uk-UA"/>
              <w14:ligatures w14:val="none"/>
            </w:rPr>
            <m:t>E</m:t>
          </m:r>
          <m:r>
            <m:rPr>
              <m:sty m:val="bi"/>
            </m:rPr>
            <w:rPr>
              <w:rFonts w:ascii="Cambria Math" w:eastAsia="Times New Roman" w:hAnsi="Cambria Math" w:cs="Times New Roman"/>
              <w:kern w:val="0"/>
              <w:sz w:val="28"/>
              <w:szCs w:val="28"/>
              <w:lang w:val="en-US" w:eastAsia="uk-UA"/>
              <w14:ligatures w14:val="none"/>
            </w:rPr>
            <m:t>C</m:t>
          </m:r>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2</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4</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6</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8</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x</m:t>
                  </m:r>
                </m:e>
                <m:sub>
                  <m:r>
                    <m:rPr>
                      <m:sty m:val="bi"/>
                    </m:rPr>
                    <w:rPr>
                      <w:rFonts w:ascii="Cambria Math" w:eastAsia="Times New Roman" w:hAnsi="Cambria Math" w:cs="Times New Roman"/>
                      <w:kern w:val="0"/>
                      <w:sz w:val="28"/>
                      <w:szCs w:val="28"/>
                      <w:lang w:eastAsia="uk-UA"/>
                      <w14:ligatures w14:val="none"/>
                    </w:rPr>
                    <m:t>1</m:t>
                  </m:r>
                  <m:r>
                    <m:rPr>
                      <m:sty m:val="bi"/>
                    </m:rPr>
                    <w:rPr>
                      <w:rFonts w:ascii="Cambria Math" w:eastAsia="Times New Roman" w:hAnsi="Cambria Math" w:cs="Times New Roman"/>
                      <w:kern w:val="0"/>
                      <w:sz w:val="28"/>
                      <w:szCs w:val="28"/>
                      <w:lang w:val="en-US" w:eastAsia="uk-UA"/>
                      <w14:ligatures w14:val="none"/>
                    </w:rPr>
                    <m:t>0</m:t>
                  </m:r>
                </m:sub>
              </m:sSub>
              <m:r>
                <m:rPr>
                  <m:sty m:val="bi"/>
                </m:rPr>
                <w:rPr>
                  <w:rFonts w:ascii="Cambria Math" w:eastAsia="Times New Roman" w:hAnsi="Cambria Math" w:cs="Times New Roman"/>
                  <w:kern w:val="0"/>
                  <w:sz w:val="28"/>
                  <w:szCs w:val="28"/>
                  <w:lang w:eastAsia="uk-UA"/>
                  <w14:ligatures w14:val="none"/>
                </w:rPr>
                <m:t xml:space="preserve"> </m:t>
              </m:r>
            </m:num>
            <m:den>
              <m:r>
                <m:rPr>
                  <m:sty m:val="bi"/>
                </m:rPr>
                <w:rPr>
                  <w:rFonts w:ascii="Cambria Math" w:eastAsia="Times New Roman" w:hAnsi="Cambria Math" w:cs="Times New Roman"/>
                  <w:kern w:val="0"/>
                  <w:sz w:val="28"/>
                  <w:szCs w:val="28"/>
                  <w:lang w:eastAsia="uk-UA"/>
                  <w14:ligatures w14:val="none"/>
                </w:rPr>
                <m:t>5</m:t>
              </m:r>
            </m:den>
          </m:f>
        </m:oMath>
      </m:oMathPara>
      <w:bookmarkEnd w:id="57"/>
    </w:p>
    <w:p w14:paraId="50EC4745"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Інтерпретація:</w:t>
      </w:r>
    </w:p>
    <w:tbl>
      <w:tblPr>
        <w:tblStyle w:val="ae"/>
        <w:tblW w:w="0" w:type="auto"/>
        <w:tblLook w:val="04A0" w:firstRow="1" w:lastRow="0" w:firstColumn="1" w:lastColumn="0" w:noHBand="0" w:noVBand="1"/>
      </w:tblPr>
      <w:tblGrid>
        <w:gridCol w:w="9345"/>
      </w:tblGrid>
      <w:tr w:rsidR="00D40D9D" w:rsidRPr="00D40D9D" w14:paraId="5B2B5AED" w14:textId="77777777" w:rsidTr="003E48CE">
        <w:tc>
          <w:tcPr>
            <w:tcW w:w="9345"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6"/>
              <w:gridCol w:w="5953"/>
            </w:tblGrid>
            <w:tr w:rsidR="00D40D9D" w:rsidRPr="00D40D9D" w14:paraId="5CD140F6" w14:textId="77777777" w:rsidTr="003E48CE">
              <w:trPr>
                <w:tblHeader/>
                <w:tblCellSpacing w:w="15" w:type="dxa"/>
              </w:trPr>
              <w:tc>
                <w:tcPr>
                  <w:tcW w:w="3091" w:type="dxa"/>
                  <w:vAlign w:val="center"/>
                  <w:hideMark/>
                </w:tcPr>
                <w:p w14:paraId="1376F46A" w14:textId="77777777" w:rsidR="00D40D9D" w:rsidRPr="00D40D9D" w:rsidRDefault="00D40D9D" w:rsidP="00D40D9D">
                  <w:pPr>
                    <w:spacing w:after="0" w:line="24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Бал</w:t>
                  </w:r>
                </w:p>
              </w:tc>
              <w:tc>
                <w:tcPr>
                  <w:tcW w:w="5908" w:type="dxa"/>
                  <w:vAlign w:val="center"/>
                  <w:hideMark/>
                </w:tcPr>
                <w:p w14:paraId="558B51E2" w14:textId="77777777" w:rsidR="00D40D9D" w:rsidRPr="00D40D9D" w:rsidRDefault="00D40D9D" w:rsidP="00D40D9D">
                  <w:pPr>
                    <w:spacing w:after="0" w:line="240" w:lineRule="auto"/>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 інтегрованості в соціальні мережі</w:t>
                  </w:r>
                </w:p>
              </w:tc>
            </w:tr>
            <w:tr w:rsidR="00D40D9D" w:rsidRPr="00D40D9D" w14:paraId="1B3F6825" w14:textId="77777777" w:rsidTr="003E48CE">
              <w:trPr>
                <w:tblCellSpacing w:w="15" w:type="dxa"/>
              </w:trPr>
              <w:tc>
                <w:tcPr>
                  <w:tcW w:w="3091" w:type="dxa"/>
                  <w:vAlign w:val="center"/>
                  <w:hideMark/>
                </w:tcPr>
                <w:p w14:paraId="62B612DA"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1–2</w:t>
                  </w:r>
                </w:p>
              </w:tc>
              <w:tc>
                <w:tcPr>
                  <w:tcW w:w="5908" w:type="dxa"/>
                  <w:vAlign w:val="center"/>
                  <w:hideMark/>
                </w:tcPr>
                <w:p w14:paraId="7DFE2E33"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Низький</w:t>
                  </w:r>
                </w:p>
              </w:tc>
            </w:tr>
            <w:tr w:rsidR="00D40D9D" w:rsidRPr="00D40D9D" w14:paraId="14560155" w14:textId="77777777" w:rsidTr="003E48CE">
              <w:trPr>
                <w:tblCellSpacing w:w="15" w:type="dxa"/>
              </w:trPr>
              <w:tc>
                <w:tcPr>
                  <w:tcW w:w="3091" w:type="dxa"/>
                  <w:vAlign w:val="center"/>
                  <w:hideMark/>
                </w:tcPr>
                <w:p w14:paraId="6A8B129B"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2.1–3.5</w:t>
                  </w:r>
                </w:p>
              </w:tc>
              <w:tc>
                <w:tcPr>
                  <w:tcW w:w="5908" w:type="dxa"/>
                  <w:vAlign w:val="center"/>
                  <w:hideMark/>
                </w:tcPr>
                <w:p w14:paraId="7455A2DD"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Середній</w:t>
                  </w:r>
                </w:p>
              </w:tc>
            </w:tr>
            <w:tr w:rsidR="00D40D9D" w:rsidRPr="00D40D9D" w14:paraId="04771FDD" w14:textId="77777777" w:rsidTr="003E48CE">
              <w:trPr>
                <w:tblCellSpacing w:w="15" w:type="dxa"/>
              </w:trPr>
              <w:tc>
                <w:tcPr>
                  <w:tcW w:w="3091" w:type="dxa"/>
                  <w:vAlign w:val="center"/>
                  <w:hideMark/>
                </w:tcPr>
                <w:p w14:paraId="427DD5E6"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3.6–5</w:t>
                  </w:r>
                </w:p>
              </w:tc>
              <w:tc>
                <w:tcPr>
                  <w:tcW w:w="5908" w:type="dxa"/>
                  <w:vAlign w:val="center"/>
                  <w:hideMark/>
                </w:tcPr>
                <w:p w14:paraId="70839EFC" w14:textId="77777777" w:rsidR="00D40D9D" w:rsidRPr="00D40D9D" w:rsidRDefault="00D40D9D" w:rsidP="00D40D9D">
                  <w:pPr>
                    <w:spacing w:after="0" w:line="240" w:lineRule="auto"/>
                    <w:jc w:val="cente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Високий</w:t>
                  </w:r>
                </w:p>
              </w:tc>
            </w:tr>
          </w:tbl>
          <w:p w14:paraId="690E0D91" w14:textId="77777777" w:rsidR="00D40D9D" w:rsidRPr="00D40D9D" w:rsidRDefault="00D40D9D" w:rsidP="00D40D9D">
            <w:pPr>
              <w:rPr>
                <w:lang w:val="ru-UA"/>
              </w:rPr>
            </w:pPr>
          </w:p>
        </w:tc>
      </w:tr>
    </w:tbl>
    <w:p w14:paraId="294C1B7A" w14:textId="77777777" w:rsidR="00D40D9D" w:rsidRPr="00D40D9D" w:rsidRDefault="00000000" w:rsidP="00D40D9D">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pict w14:anchorId="7E79AD0B">
          <v:rect id="_x0000_i1028" style="width:0;height:1.5pt" o:hralign="center" o:hrstd="t" o:hr="t" fillcolor="#a0a0a0" stroked="f"/>
        </w:pict>
      </w:r>
    </w:p>
    <w:p w14:paraId="67C6E7F1" w14:textId="77777777" w:rsidR="00D40D9D" w:rsidRPr="00D40D9D" w:rsidRDefault="00D40D9D" w:rsidP="00D40D9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7. Стандартизований блок аналізу кореляцій</w:t>
      </w:r>
    </w:p>
    <w:p w14:paraId="54BCF379"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У дослідженні застосовувалися:</w:t>
      </w:r>
    </w:p>
    <w:p w14:paraId="6FD54A83" w14:textId="77777777" w:rsidR="00D40D9D" w:rsidRPr="00D40D9D" w:rsidRDefault="00D40D9D" w:rsidP="003C5744">
      <w:pPr>
        <w:numPr>
          <w:ilvl w:val="0"/>
          <w:numId w:val="6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 xml:space="preserve"> Коефіцієнт кореляції Пірсона (r)</w:t>
      </w:r>
    </w:p>
    <w:p w14:paraId="64987075" w14:textId="77777777" w:rsidR="00D40D9D" w:rsidRPr="00D40D9D" w:rsidRDefault="00D40D9D" w:rsidP="003C5744">
      <w:pPr>
        <w:numPr>
          <w:ilvl w:val="0"/>
          <w:numId w:val="6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середні арифметичні</w:t>
      </w:r>
    </w:p>
    <w:p w14:paraId="471F35DC" w14:textId="77777777" w:rsidR="00D40D9D" w:rsidRPr="00D40D9D" w:rsidRDefault="00D40D9D" w:rsidP="003C5744">
      <w:pPr>
        <w:numPr>
          <w:ilvl w:val="0"/>
          <w:numId w:val="6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стандартні відхилення (SD)</w:t>
      </w:r>
    </w:p>
    <w:p w14:paraId="13620E58" w14:textId="77777777" w:rsidR="00D40D9D" w:rsidRPr="00D40D9D" w:rsidRDefault="00D40D9D" w:rsidP="003C5744">
      <w:pPr>
        <w:numPr>
          <w:ilvl w:val="0"/>
          <w:numId w:val="61"/>
        </w:num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t-коефіцієнт для незалежних вибірок</w:t>
      </w:r>
    </w:p>
    <w:p w14:paraId="33CCFC25" w14:textId="77777777" w:rsidR="00D40D9D" w:rsidRPr="00D40D9D" w:rsidRDefault="00000000" w:rsidP="00D40D9D">
      <w:pPr>
        <w:spacing w:after="0" w:line="24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pict w14:anchorId="1CF082B9">
          <v:rect id="_x0000_i1029" style="width:0;height:1.5pt" o:hralign="center" o:hrstd="t" o:hr="t" fillcolor="#a0a0a0" stroked="f"/>
        </w:pict>
      </w:r>
    </w:p>
    <w:p w14:paraId="59F1D76E" w14:textId="77777777" w:rsidR="00D40D9D" w:rsidRPr="00D40D9D" w:rsidRDefault="00D40D9D" w:rsidP="00D40D9D">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8. Окрема формула для інтегрального показника економічної соціалізації</w:t>
      </w:r>
    </w:p>
    <w:p w14:paraId="2DE27572" w14:textId="77777777" w:rsidR="00D40D9D" w:rsidRPr="00D40D9D" w:rsidRDefault="00D40D9D" w:rsidP="00D40D9D">
      <w:pPr>
        <w:spacing w:before="100" w:beforeAutospacing="1" w:after="100" w:afterAutospacing="1" w:line="240" w:lineRule="auto"/>
        <w:jc w:val="center"/>
        <w:rPr>
          <w:rFonts w:ascii="Times New Roman" w:eastAsia="Times New Roman" w:hAnsi="Times New Roman" w:cs="Times New Roman"/>
          <w:kern w:val="0"/>
          <w:sz w:val="28"/>
          <w:szCs w:val="28"/>
          <w:lang w:eastAsia="uk-UA"/>
          <w14:ligatures w14:val="none"/>
        </w:rPr>
      </w:pPr>
      <m:oMathPara>
        <m:oMath>
          <m:r>
            <m:rPr>
              <m:sty m:val="bi"/>
            </m:rPr>
            <w:rPr>
              <w:rFonts w:ascii="Cambria Math" w:eastAsia="Times New Roman" w:hAnsi="Cambria Math" w:cs="Times New Roman"/>
              <w:kern w:val="0"/>
              <w:sz w:val="28"/>
              <w:szCs w:val="28"/>
              <w:lang w:eastAsia="uk-UA"/>
              <w14:ligatures w14:val="none"/>
            </w:rPr>
            <m:t>E</m:t>
          </m:r>
          <m:r>
            <m:rPr>
              <m:sty m:val="bi"/>
            </m:rPr>
            <w:rPr>
              <w:rFonts w:ascii="Cambria Math" w:eastAsia="Times New Roman" w:hAnsi="Cambria Math" w:cs="Times New Roman"/>
              <w:kern w:val="0"/>
              <w:sz w:val="28"/>
              <w:szCs w:val="28"/>
              <w:lang w:val="en-US" w:eastAsia="uk-UA"/>
              <w14:ligatures w14:val="none"/>
            </w:rPr>
            <m:t>SI</m:t>
          </m:r>
          <m:r>
            <m:rPr>
              <m:sty m:val="bi"/>
            </m:rPr>
            <w:rPr>
              <w:rFonts w:ascii="Cambria Math" w:eastAsia="Times New Roman" w:hAnsi="Cambria Math" w:cs="Times New Roman"/>
              <w:kern w:val="0"/>
              <w:sz w:val="28"/>
              <w:szCs w:val="28"/>
              <w:lang w:eastAsia="uk-UA"/>
              <w14:ligatures w14:val="none"/>
            </w:rPr>
            <m:t>=</m:t>
          </m:r>
          <m:f>
            <m:fPr>
              <m:ctrlPr>
                <w:rPr>
                  <w:rFonts w:ascii="Cambria Math" w:eastAsia="Times New Roman" w:hAnsi="Cambria Math" w:cs="Times New Roman"/>
                  <w:b/>
                  <w:bCs/>
                  <w:i/>
                  <w:kern w:val="0"/>
                  <w:sz w:val="28"/>
                  <w:szCs w:val="28"/>
                  <w:lang w:eastAsia="uk-UA"/>
                  <w14:ligatures w14:val="none"/>
                </w:rPr>
              </m:ctrlPr>
            </m:fPr>
            <m:num>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F</m:t>
                  </m:r>
                  <m:r>
                    <m:rPr>
                      <m:sty m:val="bi"/>
                    </m:rPr>
                    <w:rPr>
                      <w:rFonts w:ascii="Cambria Math" w:eastAsia="Times New Roman" w:hAnsi="Cambria Math" w:cs="Times New Roman"/>
                      <w:kern w:val="0"/>
                      <w:sz w:val="28"/>
                      <w:szCs w:val="28"/>
                      <w:lang w:val="en-US" w:eastAsia="uk-UA"/>
                      <w14:ligatures w14:val="none"/>
                    </w:rPr>
                    <m:t>inLit</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m:r>
                <m:rPr>
                  <m:sty m:val="bi"/>
                </m:rPr>
                <w:rPr>
                  <w:rFonts w:ascii="Cambria Math" w:eastAsia="Times New Roman" w:hAnsi="Cambria Math" w:cs="Times New Roman"/>
                  <w:kern w:val="0"/>
                  <w:sz w:val="28"/>
                  <w:szCs w:val="28"/>
                  <w:lang w:eastAsia="uk-UA"/>
                  <w14:ligatures w14:val="none"/>
                </w:rPr>
                <m:t>+</m:t>
              </m:r>
              <w:bookmarkStart w:id="58" w:name="_Hlk214478980"/>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M</m:t>
                  </m:r>
                  <m:r>
                    <m:rPr>
                      <m:sty m:val="bi"/>
                    </m:rPr>
                    <w:rPr>
                      <w:rFonts w:ascii="Cambria Math" w:eastAsia="Times New Roman" w:hAnsi="Cambria Math" w:cs="Times New Roman"/>
                      <w:kern w:val="0"/>
                      <w:sz w:val="28"/>
                      <w:szCs w:val="28"/>
                      <w:lang w:val="en-US" w:eastAsia="uk-UA"/>
                      <w14:ligatures w14:val="none"/>
                    </w:rPr>
                    <m:t>AS</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w:bookmarkEnd w:id="58"/>
              <m:r>
                <m:rPr>
                  <m:sty m:val="bi"/>
                </m:rPr>
                <w:rPr>
                  <w:rFonts w:ascii="Cambria Math" w:eastAsia="Times New Roman" w:hAnsi="Cambria Math" w:cs="Times New Roman"/>
                  <w:kern w:val="0"/>
                  <w:sz w:val="28"/>
                  <w:szCs w:val="28"/>
                  <w:lang w:eastAsia="uk-UA"/>
                  <w14:ligatures w14:val="none"/>
                </w:rPr>
                <m:t>+F</m:t>
              </m:r>
              <m:r>
                <m:rPr>
                  <m:sty m:val="bi"/>
                </m:rPr>
                <w:rPr>
                  <w:rFonts w:ascii="Cambria Math" w:eastAsia="Times New Roman" w:hAnsi="Cambria Math" w:cs="Times New Roman"/>
                  <w:kern w:val="0"/>
                  <w:sz w:val="28"/>
                  <w:szCs w:val="28"/>
                  <w:lang w:val="en-US" w:eastAsia="uk-UA"/>
                  <w14:ligatures w14:val="none"/>
                </w:rPr>
                <m:t>inTech</m:t>
              </m:r>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R</m:t>
                  </m:r>
                  <m:r>
                    <m:rPr>
                      <m:sty m:val="bi"/>
                    </m:rPr>
                    <w:rPr>
                      <w:rFonts w:ascii="Cambria Math" w:eastAsia="Times New Roman" w:hAnsi="Cambria Math" w:cs="Times New Roman"/>
                      <w:kern w:val="0"/>
                      <w:sz w:val="28"/>
                      <w:szCs w:val="28"/>
                      <w:lang w:val="en-US" w:eastAsia="uk-UA"/>
                      <w14:ligatures w14:val="none"/>
                    </w:rPr>
                    <m:t>isk</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m:r>
                <m:rPr>
                  <m:sty m:val="bi"/>
                </m:rPr>
                <w:rPr>
                  <w:rFonts w:ascii="Cambria Math" w:eastAsia="Times New Roman" w:hAnsi="Cambria Math" w:cs="Times New Roman"/>
                  <w:kern w:val="0"/>
                  <w:sz w:val="28"/>
                  <w:szCs w:val="28"/>
                  <w:lang w:eastAsia="uk-UA"/>
                  <w14:ligatures w14:val="none"/>
                </w:rPr>
                <m:t>+</m:t>
              </m:r>
              <m:sSub>
                <m:sSubPr>
                  <m:ctrlPr>
                    <w:rPr>
                      <w:rFonts w:ascii="Cambria Math" w:eastAsia="Times New Roman" w:hAnsi="Cambria Math" w:cs="Times New Roman"/>
                      <w:b/>
                      <w:bCs/>
                      <w:i/>
                      <w:kern w:val="0"/>
                      <w:sz w:val="28"/>
                      <w:szCs w:val="28"/>
                      <w:lang w:eastAsia="uk-UA"/>
                      <w14:ligatures w14:val="none"/>
                    </w:rPr>
                  </m:ctrlPr>
                </m:sSubPr>
                <m:e>
                  <m:r>
                    <m:rPr>
                      <m:sty m:val="bi"/>
                    </m:rPr>
                    <w:rPr>
                      <w:rFonts w:ascii="Cambria Math" w:eastAsia="Times New Roman" w:hAnsi="Cambria Math" w:cs="Times New Roman"/>
                      <w:kern w:val="0"/>
                      <w:sz w:val="28"/>
                      <w:szCs w:val="28"/>
                      <w:lang w:eastAsia="uk-UA"/>
                      <w14:ligatures w14:val="none"/>
                    </w:rPr>
                    <m:t>S</m:t>
                  </m:r>
                  <m:r>
                    <m:rPr>
                      <m:sty m:val="bi"/>
                    </m:rPr>
                    <w:rPr>
                      <w:rFonts w:ascii="Cambria Math" w:eastAsia="Times New Roman" w:hAnsi="Cambria Math" w:cs="Times New Roman"/>
                      <w:kern w:val="0"/>
                      <w:sz w:val="28"/>
                      <w:szCs w:val="28"/>
                      <w:lang w:val="en-US" w:eastAsia="uk-UA"/>
                      <w14:ligatures w14:val="none"/>
                    </w:rPr>
                    <m:t>MUIS</m:t>
                  </m:r>
                </m:e>
                <m:sub>
                  <m:r>
                    <m:rPr>
                      <m:sty m:val="bi"/>
                    </m:rPr>
                    <w:rPr>
                      <w:rFonts w:ascii="Cambria Math" w:eastAsia="Times New Roman" w:hAnsi="Cambria Math" w:cs="Times New Roman"/>
                      <w:kern w:val="0"/>
                      <w:sz w:val="28"/>
                      <w:szCs w:val="28"/>
                      <w:lang w:eastAsia="uk-UA"/>
                      <w14:ligatures w14:val="none"/>
                    </w:rPr>
                    <m:t>t</m:t>
                  </m:r>
                  <m:r>
                    <m:rPr>
                      <m:sty m:val="bi"/>
                    </m:rPr>
                    <w:rPr>
                      <w:rFonts w:ascii="Cambria Math" w:eastAsia="Times New Roman" w:hAnsi="Cambria Math" w:cs="Times New Roman"/>
                      <w:kern w:val="0"/>
                      <w:sz w:val="28"/>
                      <w:szCs w:val="28"/>
                      <w:lang w:val="en-US" w:eastAsia="uk-UA"/>
                      <w14:ligatures w14:val="none"/>
                    </w:rPr>
                    <m:t>otal</m:t>
                  </m:r>
                </m:sub>
              </m:sSub>
              <m:r>
                <m:rPr>
                  <m:sty m:val="bi"/>
                </m:rPr>
                <w:rPr>
                  <w:rFonts w:ascii="Cambria Math" w:eastAsia="Times New Roman" w:hAnsi="Cambria Math" w:cs="Times New Roman"/>
                  <w:kern w:val="0"/>
                  <w:sz w:val="28"/>
                  <w:szCs w:val="28"/>
                  <w:lang w:eastAsia="uk-UA"/>
                  <w14:ligatures w14:val="none"/>
                </w:rPr>
                <m:t xml:space="preserve"> </m:t>
              </m:r>
            </m:num>
            <m:den>
              <m:r>
                <m:rPr>
                  <m:sty m:val="bi"/>
                </m:rPr>
                <w:rPr>
                  <w:rFonts w:ascii="Cambria Math" w:eastAsia="Times New Roman" w:hAnsi="Cambria Math" w:cs="Times New Roman"/>
                  <w:kern w:val="0"/>
                  <w:sz w:val="28"/>
                  <w:szCs w:val="28"/>
                  <w:lang w:eastAsia="uk-UA"/>
                  <w14:ligatures w14:val="none"/>
                </w:rPr>
                <m:t>5</m:t>
              </m:r>
            </m:den>
          </m:f>
        </m:oMath>
      </m:oMathPara>
    </w:p>
    <w:p w14:paraId="63C07220" w14:textId="77777777" w:rsidR="00D40D9D" w:rsidRPr="00D40D9D" w:rsidRDefault="00D40D9D" w:rsidP="00D40D9D">
      <w:pPr>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Ця інтегральна формула допомагає обґрунтувати комплексний характер моделі.</w:t>
      </w:r>
    </w:p>
    <w:p w14:paraId="68E71C0D"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052C042E"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04A909F1"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63EF22FD"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681E25D7"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679E9274"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496554D1"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62BAB9A6"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307100AE" w14:textId="77777777" w:rsidR="00D40D9D" w:rsidRPr="00D40D9D" w:rsidRDefault="00D40D9D" w:rsidP="00D40D9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uk-UA"/>
          <w14:ligatures w14:val="none"/>
        </w:rPr>
      </w:pPr>
      <w:r w:rsidRPr="00D40D9D">
        <w:rPr>
          <w:rFonts w:ascii="Times New Roman" w:eastAsia="Times New Roman" w:hAnsi="Times New Roman" w:cs="Times New Roman"/>
          <w:b/>
          <w:bCs/>
          <w:kern w:val="36"/>
          <w:sz w:val="28"/>
          <w:szCs w:val="28"/>
          <w:lang w:eastAsia="uk-UA"/>
          <w14:ligatures w14:val="none"/>
        </w:rPr>
        <w:t>ДОДАТОК Ж</w:t>
      </w:r>
    </w:p>
    <w:p w14:paraId="7A33D1D9" w14:textId="77777777" w:rsidR="00D40D9D" w:rsidRPr="00D40D9D" w:rsidRDefault="00D40D9D" w:rsidP="00D40D9D">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kern w:val="0"/>
          <w:sz w:val="24"/>
          <w:szCs w:val="24"/>
          <w:lang w:eastAsia="uk-UA"/>
          <w14:ligatures w14:val="none"/>
        </w:rPr>
        <w:t>Зразок індивідуального бланка фіксації результатів участі респондента</w:t>
      </w:r>
      <w:r w:rsidRPr="00D40D9D">
        <w:rPr>
          <w:rFonts w:ascii="Times New Roman" w:eastAsia="Times New Roman" w:hAnsi="Times New Roman" w:cs="Times New Roman"/>
          <w:kern w:val="0"/>
          <w:sz w:val="24"/>
          <w:szCs w:val="24"/>
          <w:lang w:eastAsia="uk-UA"/>
          <w14:ligatures w14:val="none"/>
        </w:rPr>
        <w:br/>
        <w:t>в емпіричному дослідженні «Психологічні особливості економічної соціалізації молоді в умовах цифровізації»</w:t>
      </w:r>
    </w:p>
    <w:p w14:paraId="31066C57" w14:textId="77777777" w:rsidR="00D40D9D" w:rsidRPr="00D40D9D" w:rsidRDefault="00D40D9D" w:rsidP="00D40D9D">
      <w:pPr>
        <w:spacing w:before="100" w:beforeAutospacing="1" w:after="100" w:afterAutospacing="1" w:line="240" w:lineRule="auto"/>
        <w:ind w:firstLine="720"/>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ІНДИВІДУАЛЬНИЙ БЛАНК РЕСПОНДЕНТА</w:t>
      </w:r>
    </w:p>
    <w:p w14:paraId="5E771ED8"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b/>
          <w:bCs/>
          <w:kern w:val="0"/>
          <w:sz w:val="24"/>
          <w:szCs w:val="24"/>
          <w:lang w:eastAsia="uk-UA"/>
          <w14:ligatures w14:val="none"/>
        </w:rPr>
        <w:t>Код респондента:</w:t>
      </w:r>
      <w:r w:rsidRPr="00D40D9D">
        <w:rPr>
          <w:rFonts w:ascii="Times New Roman" w:eastAsia="Times New Roman" w:hAnsi="Times New Roman" w:cs="Times New Roman"/>
          <w:kern w:val="0"/>
          <w:sz w:val="24"/>
          <w:szCs w:val="24"/>
          <w:lang w:eastAsia="uk-UA"/>
          <w14:ligatures w14:val="none"/>
        </w:rPr>
        <w:t xml:space="preserve"> _______________________</w:t>
      </w:r>
      <w:r w:rsidRPr="00D40D9D">
        <w:rPr>
          <w:rFonts w:ascii="Times New Roman" w:eastAsia="Times New Roman" w:hAnsi="Times New Roman" w:cs="Times New Roman"/>
          <w:kern w:val="0"/>
          <w:sz w:val="24"/>
          <w:szCs w:val="24"/>
          <w:lang w:eastAsia="uk-UA"/>
          <w14:ligatures w14:val="none"/>
        </w:rPr>
        <w:br/>
      </w:r>
      <w:r w:rsidRPr="00D40D9D">
        <w:rPr>
          <w:rFonts w:ascii="Times New Roman" w:eastAsia="Times New Roman" w:hAnsi="Times New Roman" w:cs="Times New Roman"/>
          <w:b/>
          <w:bCs/>
          <w:kern w:val="0"/>
          <w:sz w:val="24"/>
          <w:szCs w:val="24"/>
          <w:lang w:eastAsia="uk-UA"/>
          <w14:ligatures w14:val="none"/>
        </w:rPr>
        <w:t>Група / Клас:</w:t>
      </w:r>
      <w:r w:rsidRPr="00D40D9D">
        <w:rPr>
          <w:rFonts w:ascii="Times New Roman" w:eastAsia="Times New Roman" w:hAnsi="Times New Roman" w:cs="Times New Roman"/>
          <w:kern w:val="0"/>
          <w:sz w:val="24"/>
          <w:szCs w:val="24"/>
          <w:lang w:eastAsia="uk-UA"/>
          <w14:ligatures w14:val="none"/>
        </w:rPr>
        <w:t xml:space="preserve"> ___________________________</w:t>
      </w:r>
      <w:r w:rsidRPr="00D40D9D">
        <w:rPr>
          <w:rFonts w:ascii="Times New Roman" w:eastAsia="Times New Roman" w:hAnsi="Times New Roman" w:cs="Times New Roman"/>
          <w:kern w:val="0"/>
          <w:sz w:val="24"/>
          <w:szCs w:val="24"/>
          <w:lang w:eastAsia="uk-UA"/>
          <w14:ligatures w14:val="none"/>
        </w:rPr>
        <w:br/>
      </w:r>
      <w:r w:rsidRPr="00D40D9D">
        <w:rPr>
          <w:rFonts w:ascii="Times New Roman" w:eastAsia="Times New Roman" w:hAnsi="Times New Roman" w:cs="Times New Roman"/>
          <w:b/>
          <w:bCs/>
          <w:kern w:val="0"/>
          <w:sz w:val="24"/>
          <w:szCs w:val="24"/>
          <w:lang w:eastAsia="uk-UA"/>
          <w14:ligatures w14:val="none"/>
        </w:rPr>
        <w:t>Вік:</w:t>
      </w:r>
      <w:r w:rsidRPr="00D40D9D">
        <w:rPr>
          <w:rFonts w:ascii="Times New Roman" w:eastAsia="Times New Roman" w:hAnsi="Times New Roman" w:cs="Times New Roman"/>
          <w:kern w:val="0"/>
          <w:sz w:val="24"/>
          <w:szCs w:val="24"/>
          <w:lang w:eastAsia="uk-UA"/>
          <w14:ligatures w14:val="none"/>
        </w:rPr>
        <w:t xml:space="preserve"> ______________________</w:t>
      </w:r>
      <w:r w:rsidRPr="00D40D9D">
        <w:rPr>
          <w:rFonts w:ascii="Times New Roman" w:eastAsia="Times New Roman" w:hAnsi="Times New Roman" w:cs="Times New Roman"/>
          <w:kern w:val="0"/>
          <w:sz w:val="24"/>
          <w:szCs w:val="24"/>
          <w:lang w:eastAsia="uk-UA"/>
          <w14:ligatures w14:val="none"/>
        </w:rPr>
        <w:br/>
      </w:r>
      <w:r w:rsidRPr="00D40D9D">
        <w:rPr>
          <w:rFonts w:ascii="Times New Roman" w:eastAsia="Times New Roman" w:hAnsi="Times New Roman" w:cs="Times New Roman"/>
          <w:b/>
          <w:bCs/>
          <w:kern w:val="0"/>
          <w:sz w:val="24"/>
          <w:szCs w:val="24"/>
          <w:lang w:eastAsia="uk-UA"/>
          <w14:ligatures w14:val="none"/>
        </w:rPr>
        <w:t>Стать:</w:t>
      </w:r>
      <w:r w:rsidRPr="00D40D9D">
        <w:rPr>
          <w:rFonts w:ascii="Times New Roman" w:eastAsia="Times New Roman" w:hAnsi="Times New Roman" w:cs="Times New Roman"/>
          <w:kern w:val="0"/>
          <w:sz w:val="24"/>
          <w:szCs w:val="24"/>
          <w:lang w:eastAsia="uk-UA"/>
          <w14:ligatures w14:val="none"/>
        </w:rPr>
        <w:t xml:space="preserve"> </w:t>
      </w:r>
      <w:r w:rsidRPr="00D40D9D">
        <w:rPr>
          <w:rFonts w:ascii="Segoe UI Symbol" w:eastAsia="Times New Roman" w:hAnsi="Segoe UI Symbol" w:cs="Segoe UI Symbol"/>
          <w:kern w:val="0"/>
          <w:sz w:val="24"/>
          <w:szCs w:val="24"/>
          <w:lang w:eastAsia="uk-UA"/>
          <w14:ligatures w14:val="none"/>
        </w:rPr>
        <w:t>☐</w:t>
      </w:r>
      <w:r w:rsidRPr="00D40D9D">
        <w:rPr>
          <w:rFonts w:ascii="Times New Roman" w:eastAsia="Times New Roman" w:hAnsi="Times New Roman" w:cs="Times New Roman"/>
          <w:kern w:val="0"/>
          <w:sz w:val="24"/>
          <w:szCs w:val="24"/>
          <w:lang w:eastAsia="uk-UA"/>
          <w14:ligatures w14:val="none"/>
        </w:rPr>
        <w:t xml:space="preserve"> Чоловіча </w:t>
      </w:r>
      <w:r w:rsidRPr="00D40D9D">
        <w:rPr>
          <w:rFonts w:ascii="Segoe UI Symbol" w:eastAsia="Times New Roman" w:hAnsi="Segoe UI Symbol" w:cs="Segoe UI Symbol"/>
          <w:kern w:val="0"/>
          <w:sz w:val="24"/>
          <w:szCs w:val="24"/>
          <w:lang w:eastAsia="uk-UA"/>
          <w14:ligatures w14:val="none"/>
        </w:rPr>
        <w:t>☐</w:t>
      </w:r>
      <w:r w:rsidRPr="00D40D9D">
        <w:rPr>
          <w:rFonts w:ascii="Times New Roman" w:eastAsia="Times New Roman" w:hAnsi="Times New Roman" w:cs="Times New Roman"/>
          <w:kern w:val="0"/>
          <w:sz w:val="24"/>
          <w:szCs w:val="24"/>
          <w:lang w:eastAsia="uk-UA"/>
          <w14:ligatures w14:val="none"/>
        </w:rPr>
        <w:t xml:space="preserve"> Жіноча</w:t>
      </w:r>
      <w:r w:rsidRPr="00D40D9D">
        <w:rPr>
          <w:rFonts w:ascii="Times New Roman" w:eastAsia="Times New Roman" w:hAnsi="Times New Roman" w:cs="Times New Roman"/>
          <w:kern w:val="0"/>
          <w:sz w:val="24"/>
          <w:szCs w:val="24"/>
          <w:lang w:eastAsia="uk-UA"/>
          <w14:ligatures w14:val="none"/>
        </w:rPr>
        <w:br/>
      </w:r>
      <w:r w:rsidRPr="00D40D9D">
        <w:rPr>
          <w:rFonts w:ascii="Times New Roman" w:eastAsia="Times New Roman" w:hAnsi="Times New Roman" w:cs="Times New Roman"/>
          <w:b/>
          <w:bCs/>
          <w:kern w:val="0"/>
          <w:sz w:val="24"/>
          <w:szCs w:val="24"/>
          <w:lang w:eastAsia="uk-UA"/>
          <w14:ligatures w14:val="none"/>
        </w:rPr>
        <w:t>Тип участі:</w:t>
      </w:r>
      <w:r w:rsidRPr="00D40D9D">
        <w:rPr>
          <w:rFonts w:ascii="Times New Roman" w:eastAsia="Times New Roman" w:hAnsi="Times New Roman" w:cs="Times New Roman"/>
          <w:kern w:val="0"/>
          <w:sz w:val="24"/>
          <w:szCs w:val="24"/>
          <w:lang w:eastAsia="uk-UA"/>
          <w14:ligatures w14:val="none"/>
        </w:rPr>
        <w:t xml:space="preserve"> </w:t>
      </w:r>
      <w:r w:rsidRPr="00D40D9D">
        <w:rPr>
          <w:rFonts w:ascii="Segoe UI Symbol" w:eastAsia="Times New Roman" w:hAnsi="Segoe UI Symbol" w:cs="Segoe UI Symbol"/>
          <w:kern w:val="0"/>
          <w:sz w:val="24"/>
          <w:szCs w:val="24"/>
          <w:lang w:eastAsia="uk-UA"/>
          <w14:ligatures w14:val="none"/>
        </w:rPr>
        <w:t>☐</w:t>
      </w:r>
      <w:r w:rsidRPr="00D40D9D">
        <w:rPr>
          <w:rFonts w:ascii="Times New Roman" w:eastAsia="Times New Roman" w:hAnsi="Times New Roman" w:cs="Times New Roman"/>
          <w:kern w:val="0"/>
          <w:sz w:val="24"/>
          <w:szCs w:val="24"/>
          <w:lang w:eastAsia="uk-UA"/>
          <w14:ligatures w14:val="none"/>
        </w:rPr>
        <w:t xml:space="preserve"> Контрольна група </w:t>
      </w:r>
      <w:r w:rsidRPr="00D40D9D">
        <w:rPr>
          <w:rFonts w:ascii="Segoe UI Symbol" w:eastAsia="Times New Roman" w:hAnsi="Segoe UI Symbol" w:cs="Segoe UI Symbol"/>
          <w:kern w:val="0"/>
          <w:sz w:val="24"/>
          <w:szCs w:val="24"/>
          <w:lang w:eastAsia="uk-UA"/>
          <w14:ligatures w14:val="none"/>
        </w:rPr>
        <w:t>☐</w:t>
      </w:r>
      <w:r w:rsidRPr="00D40D9D">
        <w:rPr>
          <w:rFonts w:ascii="Times New Roman" w:eastAsia="Times New Roman" w:hAnsi="Times New Roman" w:cs="Times New Roman"/>
          <w:kern w:val="0"/>
          <w:sz w:val="24"/>
          <w:szCs w:val="24"/>
          <w:lang w:eastAsia="uk-UA"/>
          <w14:ligatures w14:val="none"/>
        </w:rPr>
        <w:t xml:space="preserve"> Експериментальна група</w:t>
      </w:r>
    </w:p>
    <w:p w14:paraId="1AE72B20"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D40D9D">
        <w:rPr>
          <w:rFonts w:ascii="Times New Roman" w:eastAsia="Times New Roman" w:hAnsi="Times New Roman" w:cs="Times New Roman"/>
          <w:b/>
          <w:bCs/>
          <w:kern w:val="0"/>
          <w:sz w:val="24"/>
          <w:szCs w:val="24"/>
          <w:lang w:eastAsia="uk-UA"/>
          <w14:ligatures w14:val="none"/>
        </w:rPr>
        <w:t>1. Дата проведення первинної діагностики («до»):</w:t>
      </w:r>
    </w:p>
    <w:p w14:paraId="316E1842"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kern w:val="0"/>
          <w:lang w:eastAsia="uk-UA"/>
          <w14:ligatures w14:val="none"/>
        </w:rPr>
        <w:t>«_____» ____________ 2025 р.</w:t>
      </w:r>
    </w:p>
    <w:p w14:paraId="67A56734" w14:textId="77777777" w:rsidR="00D40D9D" w:rsidRPr="00D40D9D" w:rsidRDefault="00D40D9D" w:rsidP="00D40D9D">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Перелік методик (первинний зріз):</w:t>
      </w:r>
    </w:p>
    <w:tbl>
      <w:tblPr>
        <w:tblStyle w:val="ae"/>
        <w:tblW w:w="0" w:type="auto"/>
        <w:tblLook w:val="04A0" w:firstRow="1" w:lastRow="0" w:firstColumn="1" w:lastColumn="0" w:noHBand="0" w:noVBand="1"/>
      </w:tblPr>
      <w:tblGrid>
        <w:gridCol w:w="9345"/>
      </w:tblGrid>
      <w:tr w:rsidR="00D40D9D" w:rsidRPr="00D40D9D" w14:paraId="1B52013F" w14:textId="77777777" w:rsidTr="003E48CE">
        <w:tc>
          <w:tcPr>
            <w:tcW w:w="9345" w:type="dxa"/>
          </w:tcPr>
          <w:tbl>
            <w:tblPr>
              <w:tblStyle w:val="ae"/>
              <w:tblW w:w="0" w:type="auto"/>
              <w:tblLook w:val="04A0" w:firstRow="1" w:lastRow="0" w:firstColumn="1" w:lastColumn="0" w:noHBand="0" w:noVBand="1"/>
            </w:tblPr>
            <w:tblGrid>
              <w:gridCol w:w="4104"/>
              <w:gridCol w:w="1704"/>
              <w:gridCol w:w="1072"/>
              <w:gridCol w:w="2239"/>
            </w:tblGrid>
            <w:tr w:rsidR="00D40D9D" w:rsidRPr="00D40D9D" w14:paraId="53388CBC" w14:textId="77777777" w:rsidTr="003E48CE">
              <w:tc>
                <w:tcPr>
                  <w:tcW w:w="5211" w:type="dxa"/>
                  <w:hideMark/>
                </w:tcPr>
                <w:p w14:paraId="4F751DD1"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lastRenderedPageBreak/>
                    <w:t>Методика</w:t>
                  </w:r>
                </w:p>
              </w:tc>
              <w:tc>
                <w:tcPr>
                  <w:tcW w:w="247" w:type="dxa"/>
                  <w:hideMark/>
                </w:tcPr>
                <w:p w14:paraId="5B05B24A"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Отриманий бал</w:t>
                  </w:r>
                </w:p>
              </w:tc>
              <w:tc>
                <w:tcPr>
                  <w:tcW w:w="0" w:type="auto"/>
                  <w:hideMark/>
                </w:tcPr>
                <w:p w14:paraId="0495B926"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w:t>
                  </w:r>
                </w:p>
              </w:tc>
              <w:tc>
                <w:tcPr>
                  <w:tcW w:w="0" w:type="auto"/>
                  <w:hideMark/>
                </w:tcPr>
                <w:p w14:paraId="7EEC885E"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Підпис дослідника</w:t>
                  </w:r>
                </w:p>
              </w:tc>
            </w:tr>
            <w:tr w:rsidR="00D40D9D" w:rsidRPr="00D40D9D" w14:paraId="73F20BBA" w14:textId="77777777" w:rsidTr="003E48CE">
              <w:tc>
                <w:tcPr>
                  <w:tcW w:w="5211" w:type="dxa"/>
                  <w:hideMark/>
                </w:tcPr>
                <w:p w14:paraId="3B7BFB9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MAS — матеріалістичні установки</w:t>
                  </w:r>
                </w:p>
              </w:tc>
              <w:tc>
                <w:tcPr>
                  <w:tcW w:w="247" w:type="dxa"/>
                  <w:hideMark/>
                </w:tcPr>
                <w:p w14:paraId="1E707E6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1084" w:type="dxa"/>
                  <w:hideMark/>
                </w:tcPr>
                <w:p w14:paraId="5CAE942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2577" w:type="dxa"/>
                </w:tcPr>
                <w:p w14:paraId="3077833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0B2B798E" w14:textId="77777777" w:rsidTr="003E48CE">
              <w:tc>
                <w:tcPr>
                  <w:tcW w:w="5211" w:type="dxa"/>
                  <w:hideMark/>
                </w:tcPr>
                <w:p w14:paraId="27B8DF9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FinTech Index — цифрова фінансова активність</w:t>
                  </w:r>
                </w:p>
              </w:tc>
              <w:tc>
                <w:tcPr>
                  <w:tcW w:w="247" w:type="dxa"/>
                  <w:hideMark/>
                </w:tcPr>
                <w:p w14:paraId="7A66C253"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hideMark/>
                </w:tcPr>
                <w:p w14:paraId="5339F0D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hideMark/>
                </w:tcPr>
                <w:p w14:paraId="70DA8BA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53416F3A" w14:textId="77777777" w:rsidTr="003E48CE">
              <w:tc>
                <w:tcPr>
                  <w:tcW w:w="5211" w:type="dxa"/>
                  <w:hideMark/>
                </w:tcPr>
                <w:p w14:paraId="1DE2FCF4"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Mini–FinLit Test — фінансова грамотність</w:t>
                  </w:r>
                </w:p>
              </w:tc>
              <w:tc>
                <w:tcPr>
                  <w:tcW w:w="247" w:type="dxa"/>
                </w:tcPr>
                <w:p w14:paraId="280ED13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5B7DFEA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0B9E4EC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08D46E43" w14:textId="77777777" w:rsidTr="003E48CE">
              <w:trPr>
                <w:trHeight w:val="469"/>
              </w:trPr>
              <w:tc>
                <w:tcPr>
                  <w:tcW w:w="5211" w:type="dxa"/>
                  <w:hideMark/>
                </w:tcPr>
                <w:p w14:paraId="1054E7B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FOMO Scale</w:t>
                  </w:r>
                </w:p>
              </w:tc>
              <w:tc>
                <w:tcPr>
                  <w:tcW w:w="247" w:type="dxa"/>
                </w:tcPr>
                <w:p w14:paraId="244A946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5C2AFD7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784BA3B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4ACF5876" w14:textId="77777777" w:rsidTr="003E48CE">
              <w:trPr>
                <w:trHeight w:val="561"/>
              </w:trPr>
              <w:tc>
                <w:tcPr>
                  <w:tcW w:w="5211" w:type="dxa"/>
                  <w:hideMark/>
                </w:tcPr>
                <w:p w14:paraId="5896BE9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GRiPS — схильність до ризику</w:t>
                  </w:r>
                </w:p>
              </w:tc>
              <w:tc>
                <w:tcPr>
                  <w:tcW w:w="247" w:type="dxa"/>
                </w:tcPr>
                <w:p w14:paraId="2A1B17F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6C73993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29CA23E2"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35D63E30" w14:textId="77777777" w:rsidTr="003E48CE">
              <w:tc>
                <w:tcPr>
                  <w:tcW w:w="5211" w:type="dxa"/>
                  <w:hideMark/>
                </w:tcPr>
                <w:p w14:paraId="0F818C0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SMUIS — інтегрованість до соцмереж</w:t>
                  </w:r>
                </w:p>
              </w:tc>
              <w:tc>
                <w:tcPr>
                  <w:tcW w:w="247" w:type="dxa"/>
                </w:tcPr>
                <w:p w14:paraId="77E57DE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3A1BB17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537475C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bl>
          <w:p w14:paraId="771C7F71" w14:textId="77777777" w:rsidR="00D40D9D" w:rsidRPr="00D40D9D" w:rsidRDefault="00D40D9D" w:rsidP="00D40D9D">
            <w:pPr>
              <w:rPr>
                <w:lang w:val="ru-UA"/>
              </w:rPr>
            </w:pPr>
          </w:p>
        </w:tc>
      </w:tr>
    </w:tbl>
    <w:p w14:paraId="340696A5"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2. Участь у формувальному етапі (позначити):</w:t>
      </w:r>
    </w:p>
    <w:tbl>
      <w:tblPr>
        <w:tblStyle w:val="ae"/>
        <w:tblW w:w="0" w:type="auto"/>
        <w:tblLook w:val="04A0" w:firstRow="1" w:lastRow="0" w:firstColumn="1" w:lastColumn="0" w:noHBand="0" w:noVBand="1"/>
      </w:tblPr>
      <w:tblGrid>
        <w:gridCol w:w="9345"/>
      </w:tblGrid>
      <w:tr w:rsidR="00D40D9D" w:rsidRPr="00D40D9D" w14:paraId="061EC1AF" w14:textId="77777777" w:rsidTr="003E48CE">
        <w:tc>
          <w:tcPr>
            <w:tcW w:w="9345" w:type="dxa"/>
          </w:tcPr>
          <w:tbl>
            <w:tblPr>
              <w:tblStyle w:val="ae"/>
              <w:tblW w:w="0" w:type="auto"/>
              <w:tblLook w:val="04A0" w:firstRow="1" w:lastRow="0" w:firstColumn="1" w:lastColumn="0" w:noHBand="0" w:noVBand="1"/>
            </w:tblPr>
            <w:tblGrid>
              <w:gridCol w:w="5687"/>
              <w:gridCol w:w="1500"/>
              <w:gridCol w:w="1932"/>
            </w:tblGrid>
            <w:tr w:rsidR="00D40D9D" w:rsidRPr="00D40D9D" w14:paraId="2442234B" w14:textId="77777777" w:rsidTr="003E48CE">
              <w:tc>
                <w:tcPr>
                  <w:tcW w:w="5687" w:type="dxa"/>
                  <w:hideMark/>
                </w:tcPr>
                <w:p w14:paraId="7BCDF9BA"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Вид активності</w:t>
                  </w:r>
                </w:p>
              </w:tc>
              <w:tc>
                <w:tcPr>
                  <w:tcW w:w="1500" w:type="dxa"/>
                  <w:hideMark/>
                </w:tcPr>
                <w:p w14:paraId="27F240D8"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Брав участь</w:t>
                  </w:r>
                </w:p>
              </w:tc>
              <w:tc>
                <w:tcPr>
                  <w:tcW w:w="0" w:type="auto"/>
                  <w:hideMark/>
                </w:tcPr>
                <w:p w14:paraId="13AE6415"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Не брав участі</w:t>
                  </w:r>
                </w:p>
              </w:tc>
            </w:tr>
            <w:tr w:rsidR="00D40D9D" w:rsidRPr="00D40D9D" w14:paraId="2F12C967" w14:textId="77777777" w:rsidTr="003E48CE">
              <w:tc>
                <w:tcPr>
                  <w:tcW w:w="5687" w:type="dxa"/>
                  <w:hideMark/>
                </w:tcPr>
                <w:p w14:paraId="1850A76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Тренінг №1: Базові фінансові поняття</w:t>
                  </w:r>
                </w:p>
              </w:tc>
              <w:tc>
                <w:tcPr>
                  <w:tcW w:w="1500" w:type="dxa"/>
                  <w:hideMark/>
                </w:tcPr>
                <w:p w14:paraId="6933B66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c>
                <w:tcPr>
                  <w:tcW w:w="0" w:type="auto"/>
                  <w:hideMark/>
                </w:tcPr>
                <w:p w14:paraId="7FE92A9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r>
            <w:tr w:rsidR="00D40D9D" w:rsidRPr="00D40D9D" w14:paraId="0D9712B5" w14:textId="77777777" w:rsidTr="003E48CE">
              <w:tc>
                <w:tcPr>
                  <w:tcW w:w="5687" w:type="dxa"/>
                  <w:hideMark/>
                </w:tcPr>
                <w:p w14:paraId="7EC54E41"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Тренінг №2: Цифрові ризики та FOMO</w:t>
                  </w:r>
                </w:p>
              </w:tc>
              <w:tc>
                <w:tcPr>
                  <w:tcW w:w="1500" w:type="dxa"/>
                  <w:hideMark/>
                </w:tcPr>
                <w:p w14:paraId="72580BA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c>
                <w:tcPr>
                  <w:tcW w:w="0" w:type="auto"/>
                  <w:hideMark/>
                </w:tcPr>
                <w:p w14:paraId="36C3B8D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r>
            <w:tr w:rsidR="00D40D9D" w:rsidRPr="00D40D9D" w14:paraId="6DB633DF" w14:textId="77777777" w:rsidTr="003E48CE">
              <w:tc>
                <w:tcPr>
                  <w:tcW w:w="5687" w:type="dxa"/>
                  <w:hideMark/>
                </w:tcPr>
                <w:p w14:paraId="77B5743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Тренінг №3: Психологія економічних рішень</w:t>
                  </w:r>
                </w:p>
              </w:tc>
              <w:tc>
                <w:tcPr>
                  <w:tcW w:w="1500" w:type="dxa"/>
                  <w:hideMark/>
                </w:tcPr>
                <w:p w14:paraId="0738EA6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c>
                <w:tcPr>
                  <w:tcW w:w="0" w:type="auto"/>
                  <w:hideMark/>
                </w:tcPr>
                <w:p w14:paraId="2D854BB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r>
            <w:tr w:rsidR="00D40D9D" w:rsidRPr="00D40D9D" w14:paraId="6E8F2B70" w14:textId="77777777" w:rsidTr="003E48CE">
              <w:tc>
                <w:tcPr>
                  <w:tcW w:w="5687" w:type="dxa"/>
                  <w:hideMark/>
                </w:tcPr>
                <w:p w14:paraId="01F0D90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Тренінг №4: Відповідальна фінансова поведінка</w:t>
                  </w:r>
                </w:p>
              </w:tc>
              <w:tc>
                <w:tcPr>
                  <w:tcW w:w="1500" w:type="dxa"/>
                  <w:hideMark/>
                </w:tcPr>
                <w:p w14:paraId="0FC3252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c>
                <w:tcPr>
                  <w:tcW w:w="0" w:type="auto"/>
                  <w:hideMark/>
                </w:tcPr>
                <w:p w14:paraId="4C7639A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r>
            <w:tr w:rsidR="00D40D9D" w:rsidRPr="00D40D9D" w14:paraId="1F9D7F3C" w14:textId="77777777" w:rsidTr="003E48CE">
              <w:tc>
                <w:tcPr>
                  <w:tcW w:w="5687" w:type="dxa"/>
                  <w:hideMark/>
                </w:tcPr>
                <w:p w14:paraId="05824B1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Практичні вправи (кейси, симуляції)</w:t>
                  </w:r>
                </w:p>
              </w:tc>
              <w:tc>
                <w:tcPr>
                  <w:tcW w:w="1500" w:type="dxa"/>
                  <w:hideMark/>
                </w:tcPr>
                <w:p w14:paraId="7288993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c>
                <w:tcPr>
                  <w:tcW w:w="0" w:type="auto"/>
                  <w:hideMark/>
                </w:tcPr>
                <w:p w14:paraId="7D6B7CBE"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r>
            <w:tr w:rsidR="00D40D9D" w:rsidRPr="00D40D9D" w14:paraId="75D72B79" w14:textId="77777777" w:rsidTr="003E48CE">
              <w:tc>
                <w:tcPr>
                  <w:tcW w:w="5687" w:type="dxa"/>
                  <w:hideMark/>
                </w:tcPr>
                <w:p w14:paraId="7826DE2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Домашні завдання</w:t>
                  </w:r>
                </w:p>
              </w:tc>
              <w:tc>
                <w:tcPr>
                  <w:tcW w:w="1500" w:type="dxa"/>
                  <w:hideMark/>
                </w:tcPr>
                <w:p w14:paraId="0625C20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c>
                <w:tcPr>
                  <w:tcW w:w="0" w:type="auto"/>
                  <w:hideMark/>
                </w:tcPr>
                <w:p w14:paraId="71917F8D"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Segoe UI Symbol" w:eastAsia="Times New Roman" w:hAnsi="Segoe UI Symbol" w:cs="Segoe UI Symbol"/>
                      <w:kern w:val="0"/>
                      <w:sz w:val="28"/>
                      <w:szCs w:val="28"/>
                      <w:lang w:eastAsia="uk-UA"/>
                      <w14:ligatures w14:val="none"/>
                    </w:rPr>
                    <w:t>☐</w:t>
                  </w:r>
                </w:p>
              </w:tc>
            </w:tr>
          </w:tbl>
          <w:p w14:paraId="5AABA67C" w14:textId="77777777" w:rsidR="00D40D9D" w:rsidRPr="00D40D9D" w:rsidRDefault="00D40D9D" w:rsidP="00D40D9D">
            <w:pPr>
              <w:rPr>
                <w:lang w:val="ru-UA"/>
              </w:rPr>
            </w:pPr>
          </w:p>
        </w:tc>
      </w:tr>
    </w:tbl>
    <w:p w14:paraId="64F919DC"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lang w:eastAsia="uk-UA"/>
          <w14:ligatures w14:val="none"/>
        </w:rPr>
      </w:pPr>
      <w:r w:rsidRPr="00D40D9D">
        <w:rPr>
          <w:rFonts w:ascii="Times New Roman" w:eastAsia="Times New Roman" w:hAnsi="Times New Roman" w:cs="Times New Roman"/>
          <w:b/>
          <w:bCs/>
          <w:kern w:val="0"/>
          <w:sz w:val="28"/>
          <w:szCs w:val="28"/>
          <w:lang w:eastAsia="uk-UA"/>
          <w14:ligatures w14:val="none"/>
        </w:rPr>
        <w:t>3</w:t>
      </w:r>
      <w:r w:rsidRPr="00D40D9D">
        <w:rPr>
          <w:rFonts w:ascii="Times New Roman" w:eastAsia="Times New Roman" w:hAnsi="Times New Roman" w:cs="Times New Roman"/>
          <w:b/>
          <w:bCs/>
          <w:kern w:val="0"/>
          <w:lang w:eastAsia="uk-UA"/>
          <w14:ligatures w14:val="none"/>
        </w:rPr>
        <w:t>. Повторна діагностика («після»):</w:t>
      </w:r>
    </w:p>
    <w:p w14:paraId="4361EB1B"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kern w:val="0"/>
          <w:lang w:eastAsia="uk-UA"/>
          <w14:ligatures w14:val="none"/>
        </w:rPr>
        <w:t>«_____» ____________ 2025 р.</w:t>
      </w:r>
    </w:p>
    <w:p w14:paraId="1E855103"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Перелік методик (підсумковий зріз):</w:t>
      </w:r>
    </w:p>
    <w:tbl>
      <w:tblPr>
        <w:tblStyle w:val="ae"/>
        <w:tblW w:w="0" w:type="auto"/>
        <w:tblLook w:val="04A0" w:firstRow="1" w:lastRow="0" w:firstColumn="1" w:lastColumn="0" w:noHBand="0" w:noVBand="1"/>
      </w:tblPr>
      <w:tblGrid>
        <w:gridCol w:w="9345"/>
      </w:tblGrid>
      <w:tr w:rsidR="00D40D9D" w:rsidRPr="00D40D9D" w14:paraId="5D5B9246" w14:textId="77777777" w:rsidTr="003E48CE">
        <w:tc>
          <w:tcPr>
            <w:tcW w:w="9345" w:type="dxa"/>
          </w:tcPr>
          <w:tbl>
            <w:tblPr>
              <w:tblStyle w:val="ae"/>
              <w:tblW w:w="0" w:type="auto"/>
              <w:tblLook w:val="04A0" w:firstRow="1" w:lastRow="0" w:firstColumn="1" w:lastColumn="0" w:noHBand="0" w:noVBand="1"/>
            </w:tblPr>
            <w:tblGrid>
              <w:gridCol w:w="4007"/>
              <w:gridCol w:w="1959"/>
              <w:gridCol w:w="1050"/>
              <w:gridCol w:w="2103"/>
            </w:tblGrid>
            <w:tr w:rsidR="00D40D9D" w:rsidRPr="00D40D9D" w14:paraId="52705E07" w14:textId="77777777" w:rsidTr="003E48CE">
              <w:tc>
                <w:tcPr>
                  <w:tcW w:w="0" w:type="auto"/>
                  <w:hideMark/>
                </w:tcPr>
                <w:p w14:paraId="7B81B0A2"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Методика</w:t>
                  </w:r>
                </w:p>
              </w:tc>
              <w:tc>
                <w:tcPr>
                  <w:tcW w:w="0" w:type="auto"/>
                  <w:hideMark/>
                </w:tcPr>
                <w:p w14:paraId="3962412C"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Отриманий бал</w:t>
                  </w:r>
                </w:p>
              </w:tc>
              <w:tc>
                <w:tcPr>
                  <w:tcW w:w="0" w:type="auto"/>
                  <w:hideMark/>
                </w:tcPr>
                <w:p w14:paraId="096AF474"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Рівень</w:t>
                  </w:r>
                </w:p>
              </w:tc>
              <w:tc>
                <w:tcPr>
                  <w:tcW w:w="0" w:type="auto"/>
                  <w:hideMark/>
                </w:tcPr>
                <w:p w14:paraId="6730B3D8" w14:textId="77777777" w:rsidR="00D40D9D" w:rsidRPr="00D40D9D" w:rsidRDefault="00D40D9D" w:rsidP="00D40D9D">
                  <w:pPr>
                    <w:jc w:val="center"/>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Підпис дослідника</w:t>
                  </w:r>
                </w:p>
              </w:tc>
            </w:tr>
            <w:tr w:rsidR="00D40D9D" w:rsidRPr="00D40D9D" w14:paraId="283DBCC9" w14:textId="77777777" w:rsidTr="003E48CE">
              <w:tc>
                <w:tcPr>
                  <w:tcW w:w="0" w:type="auto"/>
                  <w:hideMark/>
                </w:tcPr>
                <w:p w14:paraId="3BD4165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MAS — матеріалістичні установки</w:t>
                  </w:r>
                </w:p>
              </w:tc>
              <w:tc>
                <w:tcPr>
                  <w:tcW w:w="0" w:type="auto"/>
                </w:tcPr>
                <w:p w14:paraId="526A2C12"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4E29A34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2E69B47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10E9CBC3" w14:textId="77777777" w:rsidTr="003E48CE">
              <w:tc>
                <w:tcPr>
                  <w:tcW w:w="0" w:type="auto"/>
                  <w:hideMark/>
                </w:tcPr>
                <w:p w14:paraId="6380264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FinTech Index — цифрова фінансова активність</w:t>
                  </w:r>
                </w:p>
              </w:tc>
              <w:tc>
                <w:tcPr>
                  <w:tcW w:w="0" w:type="auto"/>
                </w:tcPr>
                <w:p w14:paraId="4649B25C"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144C463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4D2EA12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4B0F1C05" w14:textId="77777777" w:rsidTr="003E48CE">
              <w:tc>
                <w:tcPr>
                  <w:tcW w:w="0" w:type="auto"/>
                  <w:hideMark/>
                </w:tcPr>
                <w:p w14:paraId="743AA2D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Mini–FinLit Test — фінансова грамотність</w:t>
                  </w:r>
                </w:p>
              </w:tc>
              <w:tc>
                <w:tcPr>
                  <w:tcW w:w="0" w:type="auto"/>
                </w:tcPr>
                <w:p w14:paraId="088642B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21BA1EE7"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7C405523"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246535AC" w14:textId="77777777" w:rsidTr="003E48CE">
              <w:tc>
                <w:tcPr>
                  <w:tcW w:w="0" w:type="auto"/>
                  <w:hideMark/>
                </w:tcPr>
                <w:p w14:paraId="1DB2D2D8"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FOMO Scale</w:t>
                  </w:r>
                </w:p>
              </w:tc>
              <w:tc>
                <w:tcPr>
                  <w:tcW w:w="0" w:type="auto"/>
                </w:tcPr>
                <w:p w14:paraId="704F78F0"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33DF928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23057BA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1A2DEB89" w14:textId="77777777" w:rsidTr="003E48CE">
              <w:tc>
                <w:tcPr>
                  <w:tcW w:w="0" w:type="auto"/>
                  <w:hideMark/>
                </w:tcPr>
                <w:p w14:paraId="59C8BAF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t>GRiPS — схильність до ризику</w:t>
                  </w:r>
                </w:p>
              </w:tc>
              <w:tc>
                <w:tcPr>
                  <w:tcW w:w="0" w:type="auto"/>
                </w:tcPr>
                <w:p w14:paraId="04B9410B"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5200F606"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09EB1269"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r w:rsidR="00D40D9D" w:rsidRPr="00D40D9D" w14:paraId="297C18AF" w14:textId="77777777" w:rsidTr="003E48CE">
              <w:tc>
                <w:tcPr>
                  <w:tcW w:w="0" w:type="auto"/>
                  <w:hideMark/>
                </w:tcPr>
                <w:p w14:paraId="6EB1B2BF"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kern w:val="0"/>
                      <w:sz w:val="28"/>
                      <w:szCs w:val="28"/>
                      <w:lang w:eastAsia="uk-UA"/>
                      <w14:ligatures w14:val="none"/>
                    </w:rPr>
                    <w:lastRenderedPageBreak/>
                    <w:t>SMUIS — інтегрованість до соцмереж</w:t>
                  </w:r>
                </w:p>
              </w:tc>
              <w:tc>
                <w:tcPr>
                  <w:tcW w:w="0" w:type="auto"/>
                </w:tcPr>
                <w:p w14:paraId="32232A45"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0A196DAA"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c>
                <w:tcPr>
                  <w:tcW w:w="0" w:type="auto"/>
                </w:tcPr>
                <w:p w14:paraId="0C90C902" w14:textId="77777777" w:rsidR="00D40D9D" w:rsidRPr="00D40D9D" w:rsidRDefault="00D40D9D" w:rsidP="00D40D9D">
                  <w:pPr>
                    <w:rPr>
                      <w:rFonts w:ascii="Times New Roman" w:eastAsia="Times New Roman" w:hAnsi="Times New Roman" w:cs="Times New Roman"/>
                      <w:kern w:val="0"/>
                      <w:sz w:val="28"/>
                      <w:szCs w:val="28"/>
                      <w:lang w:eastAsia="uk-UA"/>
                      <w14:ligatures w14:val="none"/>
                    </w:rPr>
                  </w:pPr>
                </w:p>
              </w:tc>
            </w:tr>
          </w:tbl>
          <w:p w14:paraId="18CBCBF1" w14:textId="77777777" w:rsidR="00D40D9D" w:rsidRPr="00D40D9D" w:rsidRDefault="00D40D9D" w:rsidP="00D40D9D">
            <w:pPr>
              <w:rPr>
                <w:lang w:val="ru-UA"/>
              </w:rPr>
            </w:pPr>
          </w:p>
        </w:tc>
      </w:tr>
    </w:tbl>
    <w:p w14:paraId="1D076A56" w14:textId="77777777" w:rsidR="00D40D9D" w:rsidRPr="00D40D9D" w:rsidRDefault="00D40D9D" w:rsidP="00D40D9D">
      <w:pPr>
        <w:spacing w:after="0" w:line="240" w:lineRule="auto"/>
        <w:rPr>
          <w:rFonts w:ascii="Times New Roman" w:eastAsia="Times New Roman" w:hAnsi="Times New Roman" w:cs="Times New Roman"/>
          <w:kern w:val="0"/>
          <w:sz w:val="28"/>
          <w:szCs w:val="28"/>
          <w:lang w:eastAsia="uk-UA"/>
          <w14:ligatures w14:val="none"/>
        </w:rPr>
      </w:pPr>
    </w:p>
    <w:p w14:paraId="40873617" w14:textId="77777777" w:rsidR="00D40D9D" w:rsidRPr="00D40D9D" w:rsidRDefault="00D40D9D" w:rsidP="00D40D9D">
      <w:pPr>
        <w:spacing w:before="100" w:beforeAutospacing="1" w:after="100" w:afterAutospacing="1" w:line="240" w:lineRule="auto"/>
        <w:outlineLvl w:val="1"/>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4. Підтвердження участі</w:t>
      </w:r>
    </w:p>
    <w:p w14:paraId="1E32E9D2"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Респондент підтверджує добровільну участь у дослідженні та обізнаність з його умовами.</w:t>
      </w:r>
    </w:p>
    <w:p w14:paraId="2240F27C"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kern w:val="0"/>
          <w:lang w:eastAsia="uk-UA"/>
          <w14:ligatures w14:val="none"/>
        </w:rPr>
        <w:t>Підпис респондента: __________________________</w:t>
      </w:r>
    </w:p>
    <w:p w14:paraId="30A346AE"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kern w:val="0"/>
          <w:lang w:eastAsia="uk-UA"/>
          <w14:ligatures w14:val="none"/>
        </w:rPr>
        <w:t>Підпис класного керівника / адміністрації: __________________________</w:t>
      </w:r>
    </w:p>
    <w:p w14:paraId="02DB4D91"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kern w:val="0"/>
          <w:lang w:eastAsia="uk-UA"/>
          <w14:ligatures w14:val="none"/>
        </w:rPr>
        <w:t>Підпис дослідника: __________________________</w:t>
      </w:r>
    </w:p>
    <w:p w14:paraId="323B6AAD" w14:textId="77777777" w:rsidR="00D40D9D" w:rsidRPr="00D40D9D" w:rsidRDefault="00D40D9D" w:rsidP="00D40D9D">
      <w:pPr>
        <w:spacing w:before="100" w:beforeAutospacing="1" w:after="100" w:afterAutospacing="1" w:line="240" w:lineRule="auto"/>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kern w:val="0"/>
          <w:lang w:eastAsia="uk-UA"/>
          <w14:ligatures w14:val="none"/>
        </w:rPr>
        <w:t>Печатка закладу освіти (за наявності): __________________________</w:t>
      </w:r>
    </w:p>
    <w:p w14:paraId="2C782EC4"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p>
    <w:p w14:paraId="19A6DD5D"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p>
    <w:p w14:paraId="3186E931"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p>
    <w:p w14:paraId="1FACBD51"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p>
    <w:p w14:paraId="40E78EF6"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p>
    <w:p w14:paraId="0E645899"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p>
    <w:p w14:paraId="3AA7A845"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lang w:eastAsia="uk-UA"/>
          <w14:ligatures w14:val="none"/>
        </w:rPr>
      </w:pPr>
      <w:r w:rsidRPr="00D40D9D">
        <w:rPr>
          <w:rFonts w:ascii="Times New Roman" w:eastAsia="Times New Roman" w:hAnsi="Times New Roman" w:cs="Times New Roman"/>
          <w:b/>
          <w:bCs/>
          <w:kern w:val="0"/>
          <w:lang w:eastAsia="uk-UA"/>
          <w14:ligatures w14:val="none"/>
        </w:rPr>
        <w:t>Примітка:</w:t>
      </w:r>
    </w:p>
    <w:p w14:paraId="4CEF2BDE" w14:textId="77777777" w:rsidR="00D40D9D" w:rsidRPr="00D40D9D" w:rsidRDefault="00D40D9D" w:rsidP="00D40D9D">
      <w:pPr>
        <w:spacing w:before="100" w:beforeAutospacing="1" w:after="100" w:afterAutospacing="1" w:line="240" w:lineRule="auto"/>
        <w:ind w:firstLine="720"/>
        <w:jc w:val="both"/>
        <w:rPr>
          <w:rFonts w:ascii="Times New Roman" w:eastAsia="Times New Roman" w:hAnsi="Times New Roman" w:cs="Times New Roman"/>
          <w:kern w:val="0"/>
          <w:lang w:eastAsia="uk-UA"/>
          <w14:ligatures w14:val="none"/>
        </w:rPr>
      </w:pPr>
      <w:r w:rsidRPr="00D40D9D">
        <w:rPr>
          <w:rFonts w:ascii="Times New Roman" w:eastAsia="Times New Roman" w:hAnsi="Times New Roman" w:cs="Times New Roman"/>
          <w:i/>
          <w:iCs/>
          <w:kern w:val="0"/>
          <w:lang w:eastAsia="uk-UA"/>
          <w14:ligatures w14:val="none"/>
        </w:rPr>
        <w:t>Форма складена автором дослідження та використана під час проведення емпіричного експерименту у 2025р.</w:t>
      </w:r>
    </w:p>
    <w:p w14:paraId="0E72C476" w14:textId="77777777" w:rsidR="00D40D9D" w:rsidRPr="00D40D9D" w:rsidRDefault="00D40D9D" w:rsidP="00D40D9D">
      <w:pPr>
        <w:spacing w:before="100" w:beforeAutospacing="1" w:after="100" w:afterAutospacing="1" w:line="240" w:lineRule="auto"/>
        <w:jc w:val="right"/>
        <w:outlineLvl w:val="2"/>
        <w:rPr>
          <w:rFonts w:ascii="Times New Roman" w:eastAsia="Times New Roman" w:hAnsi="Times New Roman" w:cs="Times New Roman"/>
          <w:b/>
          <w:bCs/>
          <w:kern w:val="0"/>
          <w:sz w:val="28"/>
          <w:szCs w:val="28"/>
          <w:lang w:eastAsia="uk-UA"/>
          <w14:ligatures w14:val="none"/>
        </w:rPr>
      </w:pPr>
      <w:r w:rsidRPr="00D40D9D">
        <w:rPr>
          <w:rFonts w:ascii="Times New Roman" w:eastAsia="Times New Roman" w:hAnsi="Times New Roman" w:cs="Times New Roman"/>
          <w:b/>
          <w:bCs/>
          <w:kern w:val="0"/>
          <w:sz w:val="28"/>
          <w:szCs w:val="28"/>
          <w:lang w:eastAsia="uk-UA"/>
          <w14:ligatures w14:val="none"/>
        </w:rPr>
        <w:t>ДОДАТОК З</w:t>
      </w:r>
    </w:p>
    <w:p w14:paraId="63E78A0E" w14:textId="77777777" w:rsidR="00D40D9D" w:rsidRPr="00D40D9D" w:rsidRDefault="00D40D9D" w:rsidP="00D40D9D">
      <w:pPr>
        <w:spacing w:before="100" w:beforeAutospacing="1" w:after="100" w:afterAutospacing="1" w:line="240" w:lineRule="auto"/>
        <w:jc w:val="center"/>
        <w:outlineLvl w:val="2"/>
        <w:rPr>
          <w:rFonts w:ascii="Times New Roman" w:eastAsia="MS Gothic" w:hAnsi="Times New Roman" w:cs="Times New Roman"/>
          <w:b/>
          <w:bCs/>
          <w:kern w:val="0"/>
          <w:sz w:val="28"/>
          <w:szCs w:val="28"/>
          <w14:ligatures w14:val="none"/>
        </w:rPr>
      </w:pPr>
      <w:r w:rsidRPr="00D40D9D">
        <w:rPr>
          <w:rFonts w:ascii="Times New Roman" w:eastAsia="MS Gothic" w:hAnsi="Times New Roman" w:cs="Times New Roman"/>
          <w:b/>
          <w:bCs/>
          <w:kern w:val="0"/>
          <w:sz w:val="28"/>
          <w:szCs w:val="28"/>
          <w14:ligatures w14:val="none"/>
        </w:rPr>
        <w:t xml:space="preserve">Таблиця 1. Первинні результати опитування 146 респондентів за шкалами </w:t>
      </w:r>
      <w:r w:rsidRPr="00D40D9D">
        <w:rPr>
          <w:rFonts w:ascii="Times New Roman" w:eastAsia="MS Gothic" w:hAnsi="Times New Roman" w:cs="Times New Roman"/>
          <w:b/>
          <w:bCs/>
          <w:kern w:val="0"/>
          <w:sz w:val="28"/>
          <w:szCs w:val="28"/>
          <w:lang w:val="ru-RU"/>
          <w14:ligatures w14:val="none"/>
        </w:rPr>
        <w:t>MAS</w:t>
      </w:r>
      <w:r w:rsidRPr="00D40D9D">
        <w:rPr>
          <w:rFonts w:ascii="Times New Roman" w:eastAsia="MS Gothic" w:hAnsi="Times New Roman" w:cs="Times New Roman"/>
          <w:b/>
          <w:bCs/>
          <w:kern w:val="0"/>
          <w:sz w:val="28"/>
          <w:szCs w:val="28"/>
          <w14:ligatures w14:val="none"/>
        </w:rPr>
        <w:t xml:space="preserve">, </w:t>
      </w:r>
      <w:r w:rsidRPr="00D40D9D">
        <w:rPr>
          <w:rFonts w:ascii="Times New Roman" w:eastAsia="MS Gothic" w:hAnsi="Times New Roman" w:cs="Times New Roman"/>
          <w:b/>
          <w:bCs/>
          <w:kern w:val="0"/>
          <w:sz w:val="28"/>
          <w:szCs w:val="28"/>
          <w:lang w:val="ru-RU"/>
          <w14:ligatures w14:val="none"/>
        </w:rPr>
        <w:t>FSES</w:t>
      </w:r>
      <w:r w:rsidRPr="00D40D9D">
        <w:rPr>
          <w:rFonts w:ascii="Times New Roman" w:eastAsia="MS Gothic" w:hAnsi="Times New Roman" w:cs="Times New Roman"/>
          <w:b/>
          <w:bCs/>
          <w:kern w:val="0"/>
          <w:sz w:val="28"/>
          <w:szCs w:val="28"/>
          <w14:ligatures w14:val="none"/>
        </w:rPr>
        <w:t xml:space="preserve">, </w:t>
      </w:r>
      <w:r w:rsidRPr="00D40D9D">
        <w:rPr>
          <w:rFonts w:ascii="Times New Roman" w:eastAsia="MS Gothic" w:hAnsi="Times New Roman" w:cs="Times New Roman"/>
          <w:b/>
          <w:bCs/>
          <w:kern w:val="0"/>
          <w:sz w:val="28"/>
          <w:szCs w:val="28"/>
          <w:lang w:val="ru-RU"/>
          <w14:ligatures w14:val="none"/>
        </w:rPr>
        <w:t>FinLit</w:t>
      </w:r>
      <w:r w:rsidRPr="00D40D9D">
        <w:rPr>
          <w:rFonts w:ascii="Times New Roman" w:eastAsia="MS Gothic" w:hAnsi="Times New Roman" w:cs="Times New Roman"/>
          <w:b/>
          <w:bCs/>
          <w:kern w:val="0"/>
          <w:sz w:val="28"/>
          <w:szCs w:val="28"/>
          <w14:ligatures w14:val="none"/>
        </w:rPr>
        <w:t xml:space="preserve">, </w:t>
      </w:r>
      <w:r w:rsidRPr="00D40D9D">
        <w:rPr>
          <w:rFonts w:ascii="Times New Roman" w:eastAsia="MS Gothic" w:hAnsi="Times New Roman" w:cs="Times New Roman"/>
          <w:b/>
          <w:bCs/>
          <w:kern w:val="0"/>
          <w:sz w:val="28"/>
          <w:szCs w:val="28"/>
          <w:lang w:val="ru-RU"/>
          <w14:ligatures w14:val="none"/>
        </w:rPr>
        <w:t>FOMO</w:t>
      </w:r>
      <w:r w:rsidRPr="00D40D9D">
        <w:rPr>
          <w:rFonts w:ascii="Times New Roman" w:eastAsia="MS Gothic" w:hAnsi="Times New Roman" w:cs="Times New Roman"/>
          <w:b/>
          <w:bCs/>
          <w:kern w:val="0"/>
          <w:sz w:val="28"/>
          <w:szCs w:val="28"/>
          <w14:ligatures w14:val="none"/>
        </w:rPr>
        <w:t xml:space="preserve">, </w:t>
      </w:r>
      <w:r w:rsidRPr="00D40D9D">
        <w:rPr>
          <w:rFonts w:ascii="Times New Roman" w:eastAsia="MS Gothic" w:hAnsi="Times New Roman" w:cs="Times New Roman"/>
          <w:b/>
          <w:bCs/>
          <w:kern w:val="0"/>
          <w:sz w:val="28"/>
          <w:szCs w:val="28"/>
          <w:lang w:val="ru-RU"/>
          <w14:ligatures w14:val="none"/>
        </w:rPr>
        <w:t>SMUIS</w:t>
      </w:r>
      <w:r w:rsidRPr="00D40D9D">
        <w:rPr>
          <w:rFonts w:ascii="Times New Roman" w:eastAsia="MS Gothic" w:hAnsi="Times New Roman" w:cs="Times New Roman"/>
          <w:b/>
          <w:bCs/>
          <w:kern w:val="0"/>
          <w:sz w:val="28"/>
          <w:szCs w:val="28"/>
          <w14:ligatures w14:val="none"/>
        </w:rPr>
        <w:t xml:space="preserve">, </w:t>
      </w:r>
      <w:r w:rsidRPr="00D40D9D">
        <w:rPr>
          <w:rFonts w:ascii="Times New Roman" w:eastAsia="MS Gothic" w:hAnsi="Times New Roman" w:cs="Times New Roman"/>
          <w:b/>
          <w:bCs/>
          <w:kern w:val="0"/>
          <w:sz w:val="28"/>
          <w:szCs w:val="28"/>
          <w:lang w:val="ru-RU"/>
          <w14:ligatures w14:val="none"/>
        </w:rPr>
        <w:t>GRiPS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34"/>
        <w:gridCol w:w="1234"/>
        <w:gridCol w:w="1234"/>
        <w:gridCol w:w="1234"/>
        <w:gridCol w:w="1234"/>
        <w:gridCol w:w="1234"/>
      </w:tblGrid>
      <w:tr w:rsidR="00D40D9D" w:rsidRPr="00D40D9D" w14:paraId="7A9F5AEC" w14:textId="77777777" w:rsidTr="003E48CE">
        <w:tc>
          <w:tcPr>
            <w:tcW w:w="1234" w:type="dxa"/>
          </w:tcPr>
          <w:p w14:paraId="44A814D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 учасника</w:t>
            </w:r>
          </w:p>
        </w:tc>
        <w:tc>
          <w:tcPr>
            <w:tcW w:w="1234" w:type="dxa"/>
          </w:tcPr>
          <w:p w14:paraId="7F34B9E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MAS</w:t>
            </w:r>
          </w:p>
        </w:tc>
        <w:tc>
          <w:tcPr>
            <w:tcW w:w="1234" w:type="dxa"/>
          </w:tcPr>
          <w:p w14:paraId="24CC8A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FSES</w:t>
            </w:r>
          </w:p>
        </w:tc>
        <w:tc>
          <w:tcPr>
            <w:tcW w:w="1234" w:type="dxa"/>
          </w:tcPr>
          <w:p w14:paraId="55D97C0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FinLit</w:t>
            </w:r>
          </w:p>
        </w:tc>
        <w:tc>
          <w:tcPr>
            <w:tcW w:w="1234" w:type="dxa"/>
          </w:tcPr>
          <w:p w14:paraId="1377E7D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FOMO</w:t>
            </w:r>
          </w:p>
        </w:tc>
        <w:tc>
          <w:tcPr>
            <w:tcW w:w="1234" w:type="dxa"/>
          </w:tcPr>
          <w:p w14:paraId="7A051D8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SMUIS</w:t>
            </w:r>
          </w:p>
        </w:tc>
        <w:tc>
          <w:tcPr>
            <w:tcW w:w="1234" w:type="dxa"/>
          </w:tcPr>
          <w:p w14:paraId="3149E3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GRiPS</w:t>
            </w:r>
          </w:p>
        </w:tc>
      </w:tr>
      <w:tr w:rsidR="00D40D9D" w:rsidRPr="00D40D9D" w14:paraId="1BEC7817" w14:textId="77777777" w:rsidTr="003E48CE">
        <w:tc>
          <w:tcPr>
            <w:tcW w:w="1234" w:type="dxa"/>
          </w:tcPr>
          <w:p w14:paraId="4E6FFF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w:t>
            </w:r>
          </w:p>
        </w:tc>
        <w:tc>
          <w:tcPr>
            <w:tcW w:w="1234" w:type="dxa"/>
          </w:tcPr>
          <w:p w14:paraId="39B078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c>
          <w:tcPr>
            <w:tcW w:w="1234" w:type="dxa"/>
          </w:tcPr>
          <w:p w14:paraId="41FB3DC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c>
          <w:tcPr>
            <w:tcW w:w="1234" w:type="dxa"/>
          </w:tcPr>
          <w:p w14:paraId="5E7DE3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1E7CF2F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3A81EE3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c>
          <w:tcPr>
            <w:tcW w:w="1234" w:type="dxa"/>
          </w:tcPr>
          <w:p w14:paraId="259D3AF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r>
      <w:tr w:rsidR="00D40D9D" w:rsidRPr="00D40D9D" w14:paraId="5E0FDCFB" w14:textId="77777777" w:rsidTr="003E48CE">
        <w:tc>
          <w:tcPr>
            <w:tcW w:w="1234" w:type="dxa"/>
          </w:tcPr>
          <w:p w14:paraId="59C7DA1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w:t>
            </w:r>
          </w:p>
        </w:tc>
        <w:tc>
          <w:tcPr>
            <w:tcW w:w="1234" w:type="dxa"/>
          </w:tcPr>
          <w:p w14:paraId="6306154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7B6BCAE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c>
          <w:tcPr>
            <w:tcW w:w="1234" w:type="dxa"/>
          </w:tcPr>
          <w:p w14:paraId="7153753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29C426C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3.95</w:t>
            </w:r>
          </w:p>
        </w:tc>
        <w:tc>
          <w:tcPr>
            <w:tcW w:w="1234" w:type="dxa"/>
          </w:tcPr>
          <w:p w14:paraId="651086D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c>
          <w:tcPr>
            <w:tcW w:w="1234" w:type="dxa"/>
          </w:tcPr>
          <w:p w14:paraId="4612E60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r>
      <w:tr w:rsidR="00D40D9D" w:rsidRPr="00D40D9D" w14:paraId="4E9CC3D3" w14:textId="77777777" w:rsidTr="003E48CE">
        <w:tc>
          <w:tcPr>
            <w:tcW w:w="1234" w:type="dxa"/>
          </w:tcPr>
          <w:p w14:paraId="219D70B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w:t>
            </w:r>
          </w:p>
        </w:tc>
        <w:tc>
          <w:tcPr>
            <w:tcW w:w="1234" w:type="dxa"/>
          </w:tcPr>
          <w:p w14:paraId="2FFAB73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40526C9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4.11</w:t>
            </w:r>
          </w:p>
        </w:tc>
        <w:tc>
          <w:tcPr>
            <w:tcW w:w="1234" w:type="dxa"/>
          </w:tcPr>
          <w:p w14:paraId="351C2FD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563852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c>
          <w:tcPr>
            <w:tcW w:w="1234" w:type="dxa"/>
          </w:tcPr>
          <w:p w14:paraId="25F6DD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0A99F01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r>
      <w:tr w:rsidR="00D40D9D" w:rsidRPr="00D40D9D" w14:paraId="65F7393E" w14:textId="77777777" w:rsidTr="003E48CE">
        <w:tc>
          <w:tcPr>
            <w:tcW w:w="1234" w:type="dxa"/>
          </w:tcPr>
          <w:p w14:paraId="6F11603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w:t>
            </w:r>
          </w:p>
        </w:tc>
        <w:tc>
          <w:tcPr>
            <w:tcW w:w="1234" w:type="dxa"/>
          </w:tcPr>
          <w:p w14:paraId="08A4699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3.55</w:t>
            </w:r>
          </w:p>
        </w:tc>
        <w:tc>
          <w:tcPr>
            <w:tcW w:w="1234" w:type="dxa"/>
          </w:tcPr>
          <w:p w14:paraId="26743A8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w:t>
            </w:r>
          </w:p>
        </w:tc>
        <w:tc>
          <w:tcPr>
            <w:tcW w:w="1234" w:type="dxa"/>
          </w:tcPr>
          <w:p w14:paraId="53F4F62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793EBB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00C7AC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3.23</w:t>
            </w:r>
          </w:p>
        </w:tc>
        <w:tc>
          <w:tcPr>
            <w:tcW w:w="1234" w:type="dxa"/>
          </w:tcPr>
          <w:p w14:paraId="074465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r>
      <w:tr w:rsidR="00D40D9D" w:rsidRPr="00D40D9D" w14:paraId="25B694CF" w14:textId="77777777" w:rsidTr="003E48CE">
        <w:tc>
          <w:tcPr>
            <w:tcW w:w="1234" w:type="dxa"/>
          </w:tcPr>
          <w:p w14:paraId="585BDF0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lastRenderedPageBreak/>
              <w:t>5</w:t>
            </w:r>
          </w:p>
        </w:tc>
        <w:tc>
          <w:tcPr>
            <w:tcW w:w="1234" w:type="dxa"/>
          </w:tcPr>
          <w:p w14:paraId="57879CB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08948A9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3.09</w:t>
            </w:r>
          </w:p>
        </w:tc>
        <w:tc>
          <w:tcPr>
            <w:tcW w:w="1234" w:type="dxa"/>
          </w:tcPr>
          <w:p w14:paraId="4594FE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7FFADB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c>
          <w:tcPr>
            <w:tcW w:w="1234" w:type="dxa"/>
          </w:tcPr>
          <w:p w14:paraId="55B3A33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67899F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3.07</w:t>
            </w:r>
          </w:p>
        </w:tc>
      </w:tr>
      <w:tr w:rsidR="00D40D9D" w:rsidRPr="00D40D9D" w14:paraId="3D53F0C2" w14:textId="77777777" w:rsidTr="003E48CE">
        <w:tc>
          <w:tcPr>
            <w:tcW w:w="1234" w:type="dxa"/>
          </w:tcPr>
          <w:p w14:paraId="68778C1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w:t>
            </w:r>
          </w:p>
        </w:tc>
        <w:tc>
          <w:tcPr>
            <w:tcW w:w="1234" w:type="dxa"/>
          </w:tcPr>
          <w:p w14:paraId="4D46EFE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3.91</w:t>
            </w:r>
          </w:p>
        </w:tc>
        <w:tc>
          <w:tcPr>
            <w:tcW w:w="1234" w:type="dxa"/>
          </w:tcPr>
          <w:p w14:paraId="356D5F2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4.04</w:t>
            </w:r>
          </w:p>
        </w:tc>
        <w:tc>
          <w:tcPr>
            <w:tcW w:w="1234" w:type="dxa"/>
          </w:tcPr>
          <w:p w14:paraId="3FE95CC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69800F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406943E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215E64F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r>
      <w:tr w:rsidR="00D40D9D" w:rsidRPr="00D40D9D" w14:paraId="21AEAA20" w14:textId="77777777" w:rsidTr="003E48CE">
        <w:tc>
          <w:tcPr>
            <w:tcW w:w="1234" w:type="dxa"/>
          </w:tcPr>
          <w:p w14:paraId="58480F9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w:t>
            </w:r>
          </w:p>
        </w:tc>
        <w:tc>
          <w:tcPr>
            <w:tcW w:w="1234" w:type="dxa"/>
          </w:tcPr>
          <w:p w14:paraId="5F8A77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c>
          <w:tcPr>
            <w:tcW w:w="1234" w:type="dxa"/>
          </w:tcPr>
          <w:p w14:paraId="5E07440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3.08</w:t>
            </w:r>
          </w:p>
        </w:tc>
        <w:tc>
          <w:tcPr>
            <w:tcW w:w="1234" w:type="dxa"/>
          </w:tcPr>
          <w:p w14:paraId="57CACEB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A68FF1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3.05</w:t>
            </w:r>
          </w:p>
        </w:tc>
        <w:tc>
          <w:tcPr>
            <w:tcW w:w="1234" w:type="dxa"/>
          </w:tcPr>
          <w:p w14:paraId="490F39E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3.86</w:t>
            </w:r>
          </w:p>
        </w:tc>
        <w:tc>
          <w:tcPr>
            <w:tcW w:w="1234" w:type="dxa"/>
          </w:tcPr>
          <w:p w14:paraId="682D01E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r>
      <w:tr w:rsidR="00D40D9D" w:rsidRPr="00D40D9D" w14:paraId="6F797F77" w14:textId="77777777" w:rsidTr="003E48CE">
        <w:tc>
          <w:tcPr>
            <w:tcW w:w="1234" w:type="dxa"/>
          </w:tcPr>
          <w:p w14:paraId="44C151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w:t>
            </w:r>
          </w:p>
        </w:tc>
        <w:tc>
          <w:tcPr>
            <w:tcW w:w="1234" w:type="dxa"/>
          </w:tcPr>
          <w:p w14:paraId="4769776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3416B00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3.16</w:t>
            </w:r>
          </w:p>
        </w:tc>
        <w:tc>
          <w:tcPr>
            <w:tcW w:w="1234" w:type="dxa"/>
          </w:tcPr>
          <w:p w14:paraId="656B5E1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6306AED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126E574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2E1826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r>
      <w:tr w:rsidR="00D40D9D" w:rsidRPr="00D40D9D" w14:paraId="27A8789C" w14:textId="77777777" w:rsidTr="003E48CE">
        <w:tc>
          <w:tcPr>
            <w:tcW w:w="1234" w:type="dxa"/>
          </w:tcPr>
          <w:p w14:paraId="231BECE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w:t>
            </w:r>
          </w:p>
        </w:tc>
        <w:tc>
          <w:tcPr>
            <w:tcW w:w="1234" w:type="dxa"/>
          </w:tcPr>
          <w:p w14:paraId="015BDF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3CACBB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c>
          <w:tcPr>
            <w:tcW w:w="1234" w:type="dxa"/>
          </w:tcPr>
          <w:p w14:paraId="49AAF86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3F09972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c>
          <w:tcPr>
            <w:tcW w:w="1234" w:type="dxa"/>
          </w:tcPr>
          <w:p w14:paraId="6DF8DBC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7F136F7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r>
      <w:tr w:rsidR="00D40D9D" w:rsidRPr="00D40D9D" w14:paraId="5FD902D5" w14:textId="77777777" w:rsidTr="003E48CE">
        <w:tc>
          <w:tcPr>
            <w:tcW w:w="1234" w:type="dxa"/>
          </w:tcPr>
          <w:p w14:paraId="0527B1B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5ED8B5E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3AC7609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0DD2775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5E39650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5AE5934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c>
          <w:tcPr>
            <w:tcW w:w="1234" w:type="dxa"/>
          </w:tcPr>
          <w:p w14:paraId="344F43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3.18</w:t>
            </w:r>
          </w:p>
        </w:tc>
      </w:tr>
      <w:tr w:rsidR="00D40D9D" w:rsidRPr="00D40D9D" w14:paraId="17A848B2" w14:textId="77777777" w:rsidTr="003E48CE">
        <w:tc>
          <w:tcPr>
            <w:tcW w:w="1234" w:type="dxa"/>
          </w:tcPr>
          <w:p w14:paraId="234E855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165F0E6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3.38</w:t>
            </w:r>
          </w:p>
        </w:tc>
        <w:tc>
          <w:tcPr>
            <w:tcW w:w="1234" w:type="dxa"/>
          </w:tcPr>
          <w:p w14:paraId="57B8B2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63B3285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6B1EAF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13464A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0A98816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r>
      <w:tr w:rsidR="00D40D9D" w:rsidRPr="00D40D9D" w14:paraId="70398BE6" w14:textId="77777777" w:rsidTr="003E48CE">
        <w:tc>
          <w:tcPr>
            <w:tcW w:w="1234" w:type="dxa"/>
          </w:tcPr>
          <w:p w14:paraId="2DF9A2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5CCB320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7A4A23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09396A7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AB605E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3.69</w:t>
            </w:r>
          </w:p>
        </w:tc>
        <w:tc>
          <w:tcPr>
            <w:tcW w:w="1234" w:type="dxa"/>
          </w:tcPr>
          <w:p w14:paraId="340D9BB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c>
          <w:tcPr>
            <w:tcW w:w="1234" w:type="dxa"/>
          </w:tcPr>
          <w:p w14:paraId="091B1D2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r>
      <w:tr w:rsidR="00D40D9D" w:rsidRPr="00D40D9D" w14:paraId="792C834F" w14:textId="77777777" w:rsidTr="003E48CE">
        <w:tc>
          <w:tcPr>
            <w:tcW w:w="1234" w:type="dxa"/>
          </w:tcPr>
          <w:p w14:paraId="6AB8DBA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50CEB10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3.33</w:t>
            </w:r>
          </w:p>
        </w:tc>
        <w:tc>
          <w:tcPr>
            <w:tcW w:w="1234" w:type="dxa"/>
          </w:tcPr>
          <w:p w14:paraId="246AA8A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4.06</w:t>
            </w:r>
          </w:p>
        </w:tc>
        <w:tc>
          <w:tcPr>
            <w:tcW w:w="1234" w:type="dxa"/>
          </w:tcPr>
          <w:p w14:paraId="2AD49DE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39B995B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1FB119D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68394C2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r>
      <w:tr w:rsidR="00D40D9D" w:rsidRPr="00D40D9D" w14:paraId="58ED816D" w14:textId="77777777" w:rsidTr="003E48CE">
        <w:tc>
          <w:tcPr>
            <w:tcW w:w="1234" w:type="dxa"/>
          </w:tcPr>
          <w:p w14:paraId="3BB65E8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5E55C34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1B30566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286F735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56A8230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3.08</w:t>
            </w:r>
          </w:p>
        </w:tc>
        <w:tc>
          <w:tcPr>
            <w:tcW w:w="1234" w:type="dxa"/>
          </w:tcPr>
          <w:p w14:paraId="0B5572C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3.34</w:t>
            </w:r>
          </w:p>
        </w:tc>
        <w:tc>
          <w:tcPr>
            <w:tcW w:w="1234" w:type="dxa"/>
          </w:tcPr>
          <w:p w14:paraId="682119F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r>
      <w:tr w:rsidR="00D40D9D" w:rsidRPr="00D40D9D" w14:paraId="6F2A0F85" w14:textId="77777777" w:rsidTr="003E48CE">
        <w:tc>
          <w:tcPr>
            <w:tcW w:w="1234" w:type="dxa"/>
          </w:tcPr>
          <w:p w14:paraId="2A8B1F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3657349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3.94</w:t>
            </w:r>
          </w:p>
        </w:tc>
        <w:tc>
          <w:tcPr>
            <w:tcW w:w="1234" w:type="dxa"/>
          </w:tcPr>
          <w:p w14:paraId="4A89F6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c>
          <w:tcPr>
            <w:tcW w:w="1234" w:type="dxa"/>
          </w:tcPr>
          <w:p w14:paraId="29B9BEB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55D619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119AEF4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w:t>
            </w:r>
          </w:p>
        </w:tc>
        <w:tc>
          <w:tcPr>
            <w:tcW w:w="1234" w:type="dxa"/>
          </w:tcPr>
          <w:p w14:paraId="7FDA277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r>
      <w:tr w:rsidR="00D40D9D" w:rsidRPr="00D40D9D" w14:paraId="1DD4CFDB" w14:textId="77777777" w:rsidTr="003E48CE">
        <w:tc>
          <w:tcPr>
            <w:tcW w:w="1234" w:type="dxa"/>
          </w:tcPr>
          <w:p w14:paraId="3BA2602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5F503F6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249CBD2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2C10D1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1C3F9AD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4F240C3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34F45E5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3.16</w:t>
            </w:r>
          </w:p>
        </w:tc>
      </w:tr>
      <w:tr w:rsidR="00D40D9D" w:rsidRPr="00D40D9D" w14:paraId="0C77916D" w14:textId="77777777" w:rsidTr="003E48CE">
        <w:tc>
          <w:tcPr>
            <w:tcW w:w="1234" w:type="dxa"/>
          </w:tcPr>
          <w:p w14:paraId="0836D5A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17</w:t>
            </w:r>
          </w:p>
        </w:tc>
        <w:tc>
          <w:tcPr>
            <w:tcW w:w="1234" w:type="dxa"/>
          </w:tcPr>
          <w:p w14:paraId="3AAE6FD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510613C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4.13</w:t>
            </w:r>
          </w:p>
        </w:tc>
        <w:tc>
          <w:tcPr>
            <w:tcW w:w="1234" w:type="dxa"/>
          </w:tcPr>
          <w:p w14:paraId="71309BD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70D87BC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w:t>
            </w:r>
          </w:p>
        </w:tc>
        <w:tc>
          <w:tcPr>
            <w:tcW w:w="1234" w:type="dxa"/>
          </w:tcPr>
          <w:p w14:paraId="3C122D8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c>
          <w:tcPr>
            <w:tcW w:w="1234" w:type="dxa"/>
          </w:tcPr>
          <w:p w14:paraId="20698DF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3.38</w:t>
            </w:r>
          </w:p>
        </w:tc>
      </w:tr>
      <w:tr w:rsidR="00D40D9D" w:rsidRPr="00D40D9D" w14:paraId="7A5785F4" w14:textId="77777777" w:rsidTr="003E48CE">
        <w:tc>
          <w:tcPr>
            <w:tcW w:w="1234" w:type="dxa"/>
          </w:tcPr>
          <w:p w14:paraId="6212B68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18</w:t>
            </w:r>
          </w:p>
        </w:tc>
        <w:tc>
          <w:tcPr>
            <w:tcW w:w="1234" w:type="dxa"/>
          </w:tcPr>
          <w:p w14:paraId="02F107C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73C5042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683C833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7481BC8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c>
          <w:tcPr>
            <w:tcW w:w="1234" w:type="dxa"/>
          </w:tcPr>
          <w:p w14:paraId="3029623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c>
          <w:tcPr>
            <w:tcW w:w="1234" w:type="dxa"/>
          </w:tcPr>
          <w:p w14:paraId="3EA9275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r>
      <w:tr w:rsidR="00D40D9D" w:rsidRPr="00D40D9D" w14:paraId="490A5D98" w14:textId="77777777" w:rsidTr="003E48CE">
        <w:tc>
          <w:tcPr>
            <w:tcW w:w="1234" w:type="dxa"/>
          </w:tcPr>
          <w:p w14:paraId="0ABACED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19</w:t>
            </w:r>
          </w:p>
        </w:tc>
        <w:tc>
          <w:tcPr>
            <w:tcW w:w="1234" w:type="dxa"/>
          </w:tcPr>
          <w:p w14:paraId="3B9CCE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c>
          <w:tcPr>
            <w:tcW w:w="1234" w:type="dxa"/>
          </w:tcPr>
          <w:p w14:paraId="099A271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w:t>
            </w:r>
          </w:p>
        </w:tc>
        <w:tc>
          <w:tcPr>
            <w:tcW w:w="1234" w:type="dxa"/>
          </w:tcPr>
          <w:p w14:paraId="79DB3B3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6A7B38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c>
          <w:tcPr>
            <w:tcW w:w="1234" w:type="dxa"/>
          </w:tcPr>
          <w:p w14:paraId="14341F4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2E9FF1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r>
      <w:tr w:rsidR="00D40D9D" w:rsidRPr="00D40D9D" w14:paraId="7D2E9772" w14:textId="77777777" w:rsidTr="003E48CE">
        <w:tc>
          <w:tcPr>
            <w:tcW w:w="1234" w:type="dxa"/>
          </w:tcPr>
          <w:p w14:paraId="2DB559F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20</w:t>
            </w:r>
          </w:p>
        </w:tc>
        <w:tc>
          <w:tcPr>
            <w:tcW w:w="1234" w:type="dxa"/>
          </w:tcPr>
          <w:p w14:paraId="21488EE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779FF72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4ED9AA4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0F670DB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c>
          <w:tcPr>
            <w:tcW w:w="1234" w:type="dxa"/>
          </w:tcPr>
          <w:p w14:paraId="7F84D7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265A9C6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r>
      <w:tr w:rsidR="00D40D9D" w:rsidRPr="00D40D9D" w14:paraId="21B09B45" w14:textId="77777777" w:rsidTr="003E48CE">
        <w:tc>
          <w:tcPr>
            <w:tcW w:w="1234" w:type="dxa"/>
          </w:tcPr>
          <w:p w14:paraId="7F74D89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21</w:t>
            </w:r>
          </w:p>
        </w:tc>
        <w:tc>
          <w:tcPr>
            <w:tcW w:w="1234" w:type="dxa"/>
          </w:tcPr>
          <w:p w14:paraId="40A4F8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w:t>
            </w:r>
          </w:p>
        </w:tc>
        <w:tc>
          <w:tcPr>
            <w:tcW w:w="1234" w:type="dxa"/>
          </w:tcPr>
          <w:p w14:paraId="13E717D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c>
          <w:tcPr>
            <w:tcW w:w="1234" w:type="dxa"/>
          </w:tcPr>
          <w:p w14:paraId="238A81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138D4E8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2F0AD9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4E3D534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w:t>
            </w:r>
          </w:p>
        </w:tc>
      </w:tr>
      <w:tr w:rsidR="00D40D9D" w:rsidRPr="00D40D9D" w14:paraId="1E00C995" w14:textId="77777777" w:rsidTr="003E48CE">
        <w:tc>
          <w:tcPr>
            <w:tcW w:w="1234" w:type="dxa"/>
          </w:tcPr>
          <w:p w14:paraId="0F415C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22</w:t>
            </w:r>
          </w:p>
        </w:tc>
        <w:tc>
          <w:tcPr>
            <w:tcW w:w="1234" w:type="dxa"/>
          </w:tcPr>
          <w:p w14:paraId="598DB5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c>
          <w:tcPr>
            <w:tcW w:w="1234" w:type="dxa"/>
          </w:tcPr>
          <w:p w14:paraId="2C81D96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0C7EBB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74F8AB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3.98</w:t>
            </w:r>
          </w:p>
        </w:tc>
        <w:tc>
          <w:tcPr>
            <w:tcW w:w="1234" w:type="dxa"/>
          </w:tcPr>
          <w:p w14:paraId="02DEE8C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3C943D4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3.19</w:t>
            </w:r>
          </w:p>
        </w:tc>
      </w:tr>
      <w:tr w:rsidR="00D40D9D" w:rsidRPr="00D40D9D" w14:paraId="199B30AC" w14:textId="77777777" w:rsidTr="003E48CE">
        <w:tc>
          <w:tcPr>
            <w:tcW w:w="1234" w:type="dxa"/>
          </w:tcPr>
          <w:p w14:paraId="1F42275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23</w:t>
            </w:r>
          </w:p>
        </w:tc>
        <w:tc>
          <w:tcPr>
            <w:tcW w:w="1234" w:type="dxa"/>
          </w:tcPr>
          <w:p w14:paraId="47EC99D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5AD58C8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3.33</w:t>
            </w:r>
          </w:p>
        </w:tc>
        <w:tc>
          <w:tcPr>
            <w:tcW w:w="1234" w:type="dxa"/>
          </w:tcPr>
          <w:p w14:paraId="4D7D6B0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5F7F4CF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c>
          <w:tcPr>
            <w:tcW w:w="1234" w:type="dxa"/>
          </w:tcPr>
          <w:p w14:paraId="31B8C21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3.16</w:t>
            </w:r>
          </w:p>
        </w:tc>
        <w:tc>
          <w:tcPr>
            <w:tcW w:w="1234" w:type="dxa"/>
          </w:tcPr>
          <w:p w14:paraId="17FB2A8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r>
      <w:tr w:rsidR="00D40D9D" w:rsidRPr="00D40D9D" w14:paraId="6BF18EA5" w14:textId="77777777" w:rsidTr="003E48CE">
        <w:tc>
          <w:tcPr>
            <w:tcW w:w="1234" w:type="dxa"/>
          </w:tcPr>
          <w:p w14:paraId="71A6EFB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24</w:t>
            </w:r>
          </w:p>
        </w:tc>
        <w:tc>
          <w:tcPr>
            <w:tcW w:w="1234" w:type="dxa"/>
          </w:tcPr>
          <w:p w14:paraId="2C47AA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w:t>
            </w:r>
          </w:p>
        </w:tc>
        <w:tc>
          <w:tcPr>
            <w:tcW w:w="1234" w:type="dxa"/>
          </w:tcPr>
          <w:p w14:paraId="5454B6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50F0FCE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48227B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3.98</w:t>
            </w:r>
          </w:p>
        </w:tc>
        <w:tc>
          <w:tcPr>
            <w:tcW w:w="1234" w:type="dxa"/>
          </w:tcPr>
          <w:p w14:paraId="6DF5A5B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w:t>
            </w:r>
          </w:p>
        </w:tc>
        <w:tc>
          <w:tcPr>
            <w:tcW w:w="1234" w:type="dxa"/>
          </w:tcPr>
          <w:p w14:paraId="03E4648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w:t>
            </w:r>
          </w:p>
        </w:tc>
      </w:tr>
      <w:tr w:rsidR="00D40D9D" w:rsidRPr="00D40D9D" w14:paraId="42FC54F9" w14:textId="77777777" w:rsidTr="003E48CE">
        <w:tc>
          <w:tcPr>
            <w:tcW w:w="1234" w:type="dxa"/>
          </w:tcPr>
          <w:p w14:paraId="2CFA369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25</w:t>
            </w:r>
          </w:p>
        </w:tc>
        <w:tc>
          <w:tcPr>
            <w:tcW w:w="1234" w:type="dxa"/>
          </w:tcPr>
          <w:p w14:paraId="160D395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3.94</w:t>
            </w:r>
          </w:p>
        </w:tc>
        <w:tc>
          <w:tcPr>
            <w:tcW w:w="1234" w:type="dxa"/>
          </w:tcPr>
          <w:p w14:paraId="145E7DF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0812B2F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50685F7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4F23E2E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c>
          <w:tcPr>
            <w:tcW w:w="1234" w:type="dxa"/>
          </w:tcPr>
          <w:p w14:paraId="2EC47D0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r>
      <w:tr w:rsidR="00D40D9D" w:rsidRPr="00D40D9D" w14:paraId="77BBA733" w14:textId="77777777" w:rsidTr="003E48CE">
        <w:tc>
          <w:tcPr>
            <w:tcW w:w="1234" w:type="dxa"/>
          </w:tcPr>
          <w:p w14:paraId="6554A47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26</w:t>
            </w:r>
          </w:p>
        </w:tc>
        <w:tc>
          <w:tcPr>
            <w:tcW w:w="1234" w:type="dxa"/>
          </w:tcPr>
          <w:p w14:paraId="7B36DC3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w:t>
            </w:r>
          </w:p>
        </w:tc>
        <w:tc>
          <w:tcPr>
            <w:tcW w:w="1234" w:type="dxa"/>
          </w:tcPr>
          <w:p w14:paraId="02AB52D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0196F8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17CEB92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70A1CF6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0A9E58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3.52</w:t>
            </w:r>
          </w:p>
        </w:tc>
      </w:tr>
      <w:tr w:rsidR="00D40D9D" w:rsidRPr="00D40D9D" w14:paraId="5B8C446A" w14:textId="77777777" w:rsidTr="003E48CE">
        <w:tc>
          <w:tcPr>
            <w:tcW w:w="1234" w:type="dxa"/>
          </w:tcPr>
          <w:p w14:paraId="750A59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27</w:t>
            </w:r>
          </w:p>
        </w:tc>
        <w:tc>
          <w:tcPr>
            <w:tcW w:w="1234" w:type="dxa"/>
          </w:tcPr>
          <w:p w14:paraId="292B58E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7EFDE0C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6CA5ADE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2B0D4EF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3.11</w:t>
            </w:r>
          </w:p>
        </w:tc>
        <w:tc>
          <w:tcPr>
            <w:tcW w:w="1234" w:type="dxa"/>
          </w:tcPr>
          <w:p w14:paraId="389AF75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c>
          <w:tcPr>
            <w:tcW w:w="1234" w:type="dxa"/>
          </w:tcPr>
          <w:p w14:paraId="2C0F21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r>
      <w:tr w:rsidR="00D40D9D" w:rsidRPr="00D40D9D" w14:paraId="48F7CEFC" w14:textId="77777777" w:rsidTr="003E48CE">
        <w:tc>
          <w:tcPr>
            <w:tcW w:w="1234" w:type="dxa"/>
          </w:tcPr>
          <w:p w14:paraId="2F296A6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28</w:t>
            </w:r>
          </w:p>
        </w:tc>
        <w:tc>
          <w:tcPr>
            <w:tcW w:w="1234" w:type="dxa"/>
          </w:tcPr>
          <w:p w14:paraId="62E4C23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7CFBCA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c>
          <w:tcPr>
            <w:tcW w:w="1234" w:type="dxa"/>
          </w:tcPr>
          <w:p w14:paraId="6290355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515A604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132C8DA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2F436EA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r>
      <w:tr w:rsidR="00D40D9D" w:rsidRPr="00D40D9D" w14:paraId="6B192C96" w14:textId="77777777" w:rsidTr="003E48CE">
        <w:tc>
          <w:tcPr>
            <w:tcW w:w="1234" w:type="dxa"/>
          </w:tcPr>
          <w:p w14:paraId="65CC71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29</w:t>
            </w:r>
          </w:p>
        </w:tc>
        <w:tc>
          <w:tcPr>
            <w:tcW w:w="1234" w:type="dxa"/>
          </w:tcPr>
          <w:p w14:paraId="6F34317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3.94</w:t>
            </w:r>
          </w:p>
        </w:tc>
        <w:tc>
          <w:tcPr>
            <w:tcW w:w="1234" w:type="dxa"/>
          </w:tcPr>
          <w:p w14:paraId="405B230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035AF02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52BBB5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3.12</w:t>
            </w:r>
          </w:p>
        </w:tc>
        <w:tc>
          <w:tcPr>
            <w:tcW w:w="1234" w:type="dxa"/>
          </w:tcPr>
          <w:p w14:paraId="0626259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007D89B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3.39</w:t>
            </w:r>
          </w:p>
        </w:tc>
      </w:tr>
      <w:tr w:rsidR="00D40D9D" w:rsidRPr="00D40D9D" w14:paraId="137718E4" w14:textId="77777777" w:rsidTr="003E48CE">
        <w:tc>
          <w:tcPr>
            <w:tcW w:w="1234" w:type="dxa"/>
          </w:tcPr>
          <w:p w14:paraId="3FD061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w:t>
            </w:r>
          </w:p>
        </w:tc>
        <w:tc>
          <w:tcPr>
            <w:tcW w:w="1234" w:type="dxa"/>
          </w:tcPr>
          <w:p w14:paraId="3827AD4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3.44</w:t>
            </w:r>
          </w:p>
        </w:tc>
        <w:tc>
          <w:tcPr>
            <w:tcW w:w="1234" w:type="dxa"/>
          </w:tcPr>
          <w:p w14:paraId="652E4A5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3BE5C5A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8DBF19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3.07</w:t>
            </w:r>
          </w:p>
        </w:tc>
        <w:tc>
          <w:tcPr>
            <w:tcW w:w="1234" w:type="dxa"/>
          </w:tcPr>
          <w:p w14:paraId="28D096A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3.35</w:t>
            </w:r>
          </w:p>
        </w:tc>
        <w:tc>
          <w:tcPr>
            <w:tcW w:w="1234" w:type="dxa"/>
          </w:tcPr>
          <w:p w14:paraId="653092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3.33</w:t>
            </w:r>
          </w:p>
        </w:tc>
      </w:tr>
      <w:tr w:rsidR="00D40D9D" w:rsidRPr="00D40D9D" w14:paraId="361C3572" w14:textId="77777777" w:rsidTr="003E48CE">
        <w:tc>
          <w:tcPr>
            <w:tcW w:w="1234" w:type="dxa"/>
          </w:tcPr>
          <w:p w14:paraId="5B029ED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lastRenderedPageBreak/>
              <w:t>31</w:t>
            </w:r>
          </w:p>
        </w:tc>
        <w:tc>
          <w:tcPr>
            <w:tcW w:w="1234" w:type="dxa"/>
          </w:tcPr>
          <w:p w14:paraId="0E94B14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79614DA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4.19</w:t>
            </w:r>
          </w:p>
        </w:tc>
        <w:tc>
          <w:tcPr>
            <w:tcW w:w="1234" w:type="dxa"/>
          </w:tcPr>
          <w:p w14:paraId="24ECD23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2C4A4E9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w:t>
            </w:r>
          </w:p>
        </w:tc>
        <w:tc>
          <w:tcPr>
            <w:tcW w:w="1234" w:type="dxa"/>
          </w:tcPr>
          <w:p w14:paraId="39B5EE4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13837B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r>
      <w:tr w:rsidR="00D40D9D" w:rsidRPr="00D40D9D" w14:paraId="5205B515" w14:textId="77777777" w:rsidTr="003E48CE">
        <w:tc>
          <w:tcPr>
            <w:tcW w:w="1234" w:type="dxa"/>
          </w:tcPr>
          <w:p w14:paraId="733B1F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c>
          <w:tcPr>
            <w:tcW w:w="1234" w:type="dxa"/>
          </w:tcPr>
          <w:p w14:paraId="3E279C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3.38</w:t>
            </w:r>
          </w:p>
        </w:tc>
        <w:tc>
          <w:tcPr>
            <w:tcW w:w="1234" w:type="dxa"/>
          </w:tcPr>
          <w:p w14:paraId="10B61D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3.31</w:t>
            </w:r>
          </w:p>
        </w:tc>
        <w:tc>
          <w:tcPr>
            <w:tcW w:w="1234" w:type="dxa"/>
          </w:tcPr>
          <w:p w14:paraId="35A9466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39FDDE6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5B4A66E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w:t>
            </w:r>
          </w:p>
        </w:tc>
        <w:tc>
          <w:tcPr>
            <w:tcW w:w="1234" w:type="dxa"/>
          </w:tcPr>
          <w:p w14:paraId="505B1A1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r>
      <w:tr w:rsidR="00D40D9D" w:rsidRPr="00D40D9D" w14:paraId="4B352915" w14:textId="77777777" w:rsidTr="003E48CE">
        <w:tc>
          <w:tcPr>
            <w:tcW w:w="1234" w:type="dxa"/>
          </w:tcPr>
          <w:p w14:paraId="4000CBB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7993B9D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3.97</w:t>
            </w:r>
          </w:p>
        </w:tc>
        <w:tc>
          <w:tcPr>
            <w:tcW w:w="1234" w:type="dxa"/>
          </w:tcPr>
          <w:p w14:paraId="334E4E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4.15</w:t>
            </w:r>
          </w:p>
        </w:tc>
        <w:tc>
          <w:tcPr>
            <w:tcW w:w="1234" w:type="dxa"/>
          </w:tcPr>
          <w:p w14:paraId="5E2DBC6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BA2C9E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3.36</w:t>
            </w:r>
          </w:p>
        </w:tc>
        <w:tc>
          <w:tcPr>
            <w:tcW w:w="1234" w:type="dxa"/>
          </w:tcPr>
          <w:p w14:paraId="4F27E1F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48143B5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r>
      <w:tr w:rsidR="00D40D9D" w:rsidRPr="00D40D9D" w14:paraId="27764DB8" w14:textId="77777777" w:rsidTr="003E48CE">
        <w:tc>
          <w:tcPr>
            <w:tcW w:w="1234" w:type="dxa"/>
          </w:tcPr>
          <w:p w14:paraId="5175F87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w:t>
            </w:r>
          </w:p>
        </w:tc>
        <w:tc>
          <w:tcPr>
            <w:tcW w:w="1234" w:type="dxa"/>
          </w:tcPr>
          <w:p w14:paraId="35CA1EB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3.96</w:t>
            </w:r>
          </w:p>
        </w:tc>
        <w:tc>
          <w:tcPr>
            <w:tcW w:w="1234" w:type="dxa"/>
          </w:tcPr>
          <w:p w14:paraId="2609F7E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677818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0540BC3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1F80601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1AF441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r>
      <w:tr w:rsidR="00D40D9D" w:rsidRPr="00D40D9D" w14:paraId="36133A24" w14:textId="77777777" w:rsidTr="003E48CE">
        <w:tc>
          <w:tcPr>
            <w:tcW w:w="1234" w:type="dxa"/>
          </w:tcPr>
          <w:p w14:paraId="00905FE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c>
          <w:tcPr>
            <w:tcW w:w="1234" w:type="dxa"/>
          </w:tcPr>
          <w:p w14:paraId="3DBC663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3.98</w:t>
            </w:r>
          </w:p>
        </w:tc>
        <w:tc>
          <w:tcPr>
            <w:tcW w:w="1234" w:type="dxa"/>
          </w:tcPr>
          <w:p w14:paraId="7FA9BC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2DB8DBD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27D7C05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1AFBC57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3.23</w:t>
            </w:r>
          </w:p>
        </w:tc>
        <w:tc>
          <w:tcPr>
            <w:tcW w:w="1234" w:type="dxa"/>
          </w:tcPr>
          <w:p w14:paraId="47D4497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r>
      <w:tr w:rsidR="00D40D9D" w:rsidRPr="00D40D9D" w14:paraId="21B4695F" w14:textId="77777777" w:rsidTr="003E48CE">
        <w:tc>
          <w:tcPr>
            <w:tcW w:w="1234" w:type="dxa"/>
          </w:tcPr>
          <w:p w14:paraId="1AAA3DB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w:t>
            </w:r>
          </w:p>
        </w:tc>
        <w:tc>
          <w:tcPr>
            <w:tcW w:w="1234" w:type="dxa"/>
          </w:tcPr>
          <w:p w14:paraId="100F3A2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c>
          <w:tcPr>
            <w:tcW w:w="1234" w:type="dxa"/>
          </w:tcPr>
          <w:p w14:paraId="3336B06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5419344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65F78D1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3.91</w:t>
            </w:r>
          </w:p>
        </w:tc>
        <w:tc>
          <w:tcPr>
            <w:tcW w:w="1234" w:type="dxa"/>
          </w:tcPr>
          <w:p w14:paraId="64EC8A8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3.25</w:t>
            </w:r>
          </w:p>
        </w:tc>
        <w:tc>
          <w:tcPr>
            <w:tcW w:w="1234" w:type="dxa"/>
          </w:tcPr>
          <w:p w14:paraId="618AB7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r>
      <w:tr w:rsidR="00D40D9D" w:rsidRPr="00D40D9D" w14:paraId="7DA2E925" w14:textId="77777777" w:rsidTr="003E48CE">
        <w:tc>
          <w:tcPr>
            <w:tcW w:w="1234" w:type="dxa"/>
          </w:tcPr>
          <w:p w14:paraId="213B23F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74DFE5B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3.94</w:t>
            </w:r>
          </w:p>
        </w:tc>
        <w:tc>
          <w:tcPr>
            <w:tcW w:w="1234" w:type="dxa"/>
          </w:tcPr>
          <w:p w14:paraId="4C7C8A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60DFF5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0ACD5DE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0398DE6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1A99140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r>
      <w:tr w:rsidR="00D40D9D" w:rsidRPr="00D40D9D" w14:paraId="79CB7F79" w14:textId="77777777" w:rsidTr="003E48CE">
        <w:tc>
          <w:tcPr>
            <w:tcW w:w="1234" w:type="dxa"/>
          </w:tcPr>
          <w:p w14:paraId="6DD73A0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74D94B7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3.84</w:t>
            </w:r>
          </w:p>
        </w:tc>
        <w:tc>
          <w:tcPr>
            <w:tcW w:w="1234" w:type="dxa"/>
          </w:tcPr>
          <w:p w14:paraId="4F3043D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3.18</w:t>
            </w:r>
          </w:p>
        </w:tc>
        <w:tc>
          <w:tcPr>
            <w:tcW w:w="1234" w:type="dxa"/>
          </w:tcPr>
          <w:p w14:paraId="09A7201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6B87DB4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c>
          <w:tcPr>
            <w:tcW w:w="1234" w:type="dxa"/>
          </w:tcPr>
          <w:p w14:paraId="55F48F2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2224D35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r>
      <w:tr w:rsidR="00D40D9D" w:rsidRPr="00D40D9D" w14:paraId="7242749C" w14:textId="77777777" w:rsidTr="003E48CE">
        <w:tc>
          <w:tcPr>
            <w:tcW w:w="1234" w:type="dxa"/>
          </w:tcPr>
          <w:p w14:paraId="0EE635E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30ADA20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c>
          <w:tcPr>
            <w:tcW w:w="1234" w:type="dxa"/>
          </w:tcPr>
          <w:p w14:paraId="102D9D3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40F61DE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3CE6F51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03559E6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06AB3C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r>
      <w:tr w:rsidR="00D40D9D" w:rsidRPr="00D40D9D" w14:paraId="7AAFF9CC" w14:textId="77777777" w:rsidTr="003E48CE">
        <w:tc>
          <w:tcPr>
            <w:tcW w:w="1234" w:type="dxa"/>
          </w:tcPr>
          <w:p w14:paraId="7A80695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w:t>
            </w:r>
          </w:p>
        </w:tc>
        <w:tc>
          <w:tcPr>
            <w:tcW w:w="1234" w:type="dxa"/>
          </w:tcPr>
          <w:p w14:paraId="2B57668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530472F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4.05</w:t>
            </w:r>
          </w:p>
        </w:tc>
        <w:tc>
          <w:tcPr>
            <w:tcW w:w="1234" w:type="dxa"/>
          </w:tcPr>
          <w:p w14:paraId="6CBAB96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526893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3.35</w:t>
            </w:r>
          </w:p>
        </w:tc>
        <w:tc>
          <w:tcPr>
            <w:tcW w:w="1234" w:type="dxa"/>
          </w:tcPr>
          <w:p w14:paraId="10DDDD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2A9A40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r>
      <w:tr w:rsidR="00D40D9D" w:rsidRPr="00D40D9D" w14:paraId="649442EE" w14:textId="77777777" w:rsidTr="003E48CE">
        <w:tc>
          <w:tcPr>
            <w:tcW w:w="1234" w:type="dxa"/>
          </w:tcPr>
          <w:p w14:paraId="4C0EF5D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w:t>
            </w:r>
          </w:p>
        </w:tc>
        <w:tc>
          <w:tcPr>
            <w:tcW w:w="1234" w:type="dxa"/>
          </w:tcPr>
          <w:p w14:paraId="74FA980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4CA6B9E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4.12</w:t>
            </w:r>
          </w:p>
        </w:tc>
        <w:tc>
          <w:tcPr>
            <w:tcW w:w="1234" w:type="dxa"/>
          </w:tcPr>
          <w:p w14:paraId="3336B4D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54C4D2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1DC017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3.89</w:t>
            </w:r>
          </w:p>
        </w:tc>
        <w:tc>
          <w:tcPr>
            <w:tcW w:w="1234" w:type="dxa"/>
          </w:tcPr>
          <w:p w14:paraId="6D4E014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r>
      <w:tr w:rsidR="00D40D9D" w:rsidRPr="00D40D9D" w14:paraId="5408E78C" w14:textId="77777777" w:rsidTr="003E48CE">
        <w:tc>
          <w:tcPr>
            <w:tcW w:w="1234" w:type="dxa"/>
          </w:tcPr>
          <w:p w14:paraId="26D8969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42</w:t>
            </w:r>
          </w:p>
        </w:tc>
        <w:tc>
          <w:tcPr>
            <w:tcW w:w="1234" w:type="dxa"/>
          </w:tcPr>
          <w:p w14:paraId="5E1577B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3.99</w:t>
            </w:r>
          </w:p>
        </w:tc>
        <w:tc>
          <w:tcPr>
            <w:tcW w:w="1234" w:type="dxa"/>
          </w:tcPr>
          <w:p w14:paraId="789F94E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1D205CC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7D94FA1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3.06</w:t>
            </w:r>
          </w:p>
        </w:tc>
        <w:tc>
          <w:tcPr>
            <w:tcW w:w="1234" w:type="dxa"/>
          </w:tcPr>
          <w:p w14:paraId="574C1BF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3.48</w:t>
            </w:r>
          </w:p>
        </w:tc>
        <w:tc>
          <w:tcPr>
            <w:tcW w:w="1234" w:type="dxa"/>
          </w:tcPr>
          <w:p w14:paraId="1DDA1FF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r>
      <w:tr w:rsidR="00D40D9D" w:rsidRPr="00D40D9D" w14:paraId="1676F481" w14:textId="77777777" w:rsidTr="003E48CE">
        <w:tc>
          <w:tcPr>
            <w:tcW w:w="1234" w:type="dxa"/>
          </w:tcPr>
          <w:p w14:paraId="74A7D52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43</w:t>
            </w:r>
          </w:p>
        </w:tc>
        <w:tc>
          <w:tcPr>
            <w:tcW w:w="1234" w:type="dxa"/>
          </w:tcPr>
          <w:p w14:paraId="65A822B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3.31</w:t>
            </w:r>
          </w:p>
        </w:tc>
        <w:tc>
          <w:tcPr>
            <w:tcW w:w="1234" w:type="dxa"/>
          </w:tcPr>
          <w:p w14:paraId="7E48842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3.91</w:t>
            </w:r>
          </w:p>
        </w:tc>
        <w:tc>
          <w:tcPr>
            <w:tcW w:w="1234" w:type="dxa"/>
          </w:tcPr>
          <w:p w14:paraId="3F026C1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5AF970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2E5E60B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75B0B0A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3.44</w:t>
            </w:r>
          </w:p>
        </w:tc>
      </w:tr>
      <w:tr w:rsidR="00D40D9D" w:rsidRPr="00D40D9D" w14:paraId="26CDDE8A" w14:textId="77777777" w:rsidTr="003E48CE">
        <w:tc>
          <w:tcPr>
            <w:tcW w:w="1234" w:type="dxa"/>
          </w:tcPr>
          <w:p w14:paraId="6C8EC4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44</w:t>
            </w:r>
          </w:p>
        </w:tc>
        <w:tc>
          <w:tcPr>
            <w:tcW w:w="1234" w:type="dxa"/>
          </w:tcPr>
          <w:p w14:paraId="3C252CD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3.99</w:t>
            </w:r>
          </w:p>
        </w:tc>
        <w:tc>
          <w:tcPr>
            <w:tcW w:w="1234" w:type="dxa"/>
          </w:tcPr>
          <w:p w14:paraId="7936C47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451C138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6126C7A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3.97</w:t>
            </w:r>
          </w:p>
        </w:tc>
        <w:tc>
          <w:tcPr>
            <w:tcW w:w="1234" w:type="dxa"/>
          </w:tcPr>
          <w:p w14:paraId="27C77F0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c>
          <w:tcPr>
            <w:tcW w:w="1234" w:type="dxa"/>
          </w:tcPr>
          <w:p w14:paraId="2B6041E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r>
      <w:tr w:rsidR="00D40D9D" w:rsidRPr="00D40D9D" w14:paraId="5D37DFFC" w14:textId="77777777" w:rsidTr="003E48CE">
        <w:tc>
          <w:tcPr>
            <w:tcW w:w="1234" w:type="dxa"/>
          </w:tcPr>
          <w:p w14:paraId="42DF2B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45</w:t>
            </w:r>
          </w:p>
        </w:tc>
        <w:tc>
          <w:tcPr>
            <w:tcW w:w="1234" w:type="dxa"/>
          </w:tcPr>
          <w:p w14:paraId="06A2FEC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3613E5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c>
          <w:tcPr>
            <w:tcW w:w="1234" w:type="dxa"/>
          </w:tcPr>
          <w:p w14:paraId="3455E3C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5E1077A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c>
          <w:tcPr>
            <w:tcW w:w="1234" w:type="dxa"/>
          </w:tcPr>
          <w:p w14:paraId="38CB0F2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6110D13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3.34</w:t>
            </w:r>
          </w:p>
        </w:tc>
      </w:tr>
      <w:tr w:rsidR="00D40D9D" w:rsidRPr="00D40D9D" w14:paraId="72259B24" w14:textId="77777777" w:rsidTr="003E48CE">
        <w:tc>
          <w:tcPr>
            <w:tcW w:w="1234" w:type="dxa"/>
          </w:tcPr>
          <w:p w14:paraId="4398A3A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46</w:t>
            </w:r>
          </w:p>
        </w:tc>
        <w:tc>
          <w:tcPr>
            <w:tcW w:w="1234" w:type="dxa"/>
          </w:tcPr>
          <w:p w14:paraId="51CC41F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240AC4C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4C2C7E7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61FC18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1F4EA48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270B28B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3.19</w:t>
            </w:r>
          </w:p>
        </w:tc>
      </w:tr>
      <w:tr w:rsidR="00D40D9D" w:rsidRPr="00D40D9D" w14:paraId="41A45E3B" w14:textId="77777777" w:rsidTr="003E48CE">
        <w:tc>
          <w:tcPr>
            <w:tcW w:w="1234" w:type="dxa"/>
          </w:tcPr>
          <w:p w14:paraId="27BDA9C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47</w:t>
            </w:r>
          </w:p>
        </w:tc>
        <w:tc>
          <w:tcPr>
            <w:tcW w:w="1234" w:type="dxa"/>
          </w:tcPr>
          <w:p w14:paraId="3227920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3.34</w:t>
            </w:r>
          </w:p>
        </w:tc>
        <w:tc>
          <w:tcPr>
            <w:tcW w:w="1234" w:type="dxa"/>
          </w:tcPr>
          <w:p w14:paraId="3319389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c>
          <w:tcPr>
            <w:tcW w:w="1234" w:type="dxa"/>
          </w:tcPr>
          <w:p w14:paraId="699C8E8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3613FE0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3.59</w:t>
            </w:r>
          </w:p>
        </w:tc>
        <w:tc>
          <w:tcPr>
            <w:tcW w:w="1234" w:type="dxa"/>
          </w:tcPr>
          <w:p w14:paraId="3804FC2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c>
          <w:tcPr>
            <w:tcW w:w="1234" w:type="dxa"/>
          </w:tcPr>
          <w:p w14:paraId="324950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r>
      <w:tr w:rsidR="00D40D9D" w:rsidRPr="00D40D9D" w14:paraId="0E33ED48" w14:textId="77777777" w:rsidTr="003E48CE">
        <w:tc>
          <w:tcPr>
            <w:tcW w:w="1234" w:type="dxa"/>
          </w:tcPr>
          <w:p w14:paraId="59BFE6E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48</w:t>
            </w:r>
          </w:p>
        </w:tc>
        <w:tc>
          <w:tcPr>
            <w:tcW w:w="1234" w:type="dxa"/>
          </w:tcPr>
          <w:p w14:paraId="320B2F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c>
          <w:tcPr>
            <w:tcW w:w="1234" w:type="dxa"/>
          </w:tcPr>
          <w:p w14:paraId="7219B3F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4.14</w:t>
            </w:r>
          </w:p>
        </w:tc>
        <w:tc>
          <w:tcPr>
            <w:tcW w:w="1234" w:type="dxa"/>
          </w:tcPr>
          <w:p w14:paraId="5F1A9A5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AA00D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0921282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3.36</w:t>
            </w:r>
          </w:p>
        </w:tc>
        <w:tc>
          <w:tcPr>
            <w:tcW w:w="1234" w:type="dxa"/>
          </w:tcPr>
          <w:p w14:paraId="580D38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r>
      <w:tr w:rsidR="00D40D9D" w:rsidRPr="00D40D9D" w14:paraId="378C343E" w14:textId="77777777" w:rsidTr="003E48CE">
        <w:tc>
          <w:tcPr>
            <w:tcW w:w="1234" w:type="dxa"/>
          </w:tcPr>
          <w:p w14:paraId="7922AA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49</w:t>
            </w:r>
          </w:p>
        </w:tc>
        <w:tc>
          <w:tcPr>
            <w:tcW w:w="1234" w:type="dxa"/>
          </w:tcPr>
          <w:p w14:paraId="41F6341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1D3A72F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4.15</w:t>
            </w:r>
          </w:p>
        </w:tc>
        <w:tc>
          <w:tcPr>
            <w:tcW w:w="1234" w:type="dxa"/>
          </w:tcPr>
          <w:p w14:paraId="665A12B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288C3F1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3.91</w:t>
            </w:r>
          </w:p>
        </w:tc>
        <w:tc>
          <w:tcPr>
            <w:tcW w:w="1234" w:type="dxa"/>
          </w:tcPr>
          <w:p w14:paraId="275DE61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5851072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r>
      <w:tr w:rsidR="00D40D9D" w:rsidRPr="00D40D9D" w14:paraId="01F3CC57" w14:textId="77777777" w:rsidTr="003E48CE">
        <w:tc>
          <w:tcPr>
            <w:tcW w:w="1234" w:type="dxa"/>
          </w:tcPr>
          <w:p w14:paraId="18BCF68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50</w:t>
            </w:r>
          </w:p>
        </w:tc>
        <w:tc>
          <w:tcPr>
            <w:tcW w:w="1234" w:type="dxa"/>
          </w:tcPr>
          <w:p w14:paraId="244A88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5A5954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301B7D2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299D53C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3.09</w:t>
            </w:r>
          </w:p>
        </w:tc>
        <w:tc>
          <w:tcPr>
            <w:tcW w:w="1234" w:type="dxa"/>
          </w:tcPr>
          <w:p w14:paraId="13A4CB5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3.12</w:t>
            </w:r>
          </w:p>
        </w:tc>
        <w:tc>
          <w:tcPr>
            <w:tcW w:w="1234" w:type="dxa"/>
          </w:tcPr>
          <w:p w14:paraId="341AC49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r>
      <w:tr w:rsidR="00D40D9D" w:rsidRPr="00D40D9D" w14:paraId="669B26F5" w14:textId="77777777" w:rsidTr="003E48CE">
        <w:tc>
          <w:tcPr>
            <w:tcW w:w="1234" w:type="dxa"/>
          </w:tcPr>
          <w:p w14:paraId="00F2DB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51</w:t>
            </w:r>
          </w:p>
        </w:tc>
        <w:tc>
          <w:tcPr>
            <w:tcW w:w="1234" w:type="dxa"/>
          </w:tcPr>
          <w:p w14:paraId="7FC988F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719757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w:t>
            </w:r>
          </w:p>
        </w:tc>
        <w:tc>
          <w:tcPr>
            <w:tcW w:w="1234" w:type="dxa"/>
          </w:tcPr>
          <w:p w14:paraId="5605452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233BFB0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4F195AE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1AC084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r>
      <w:tr w:rsidR="00D40D9D" w:rsidRPr="00D40D9D" w14:paraId="2E9B757D" w14:textId="77777777" w:rsidTr="003E48CE">
        <w:tc>
          <w:tcPr>
            <w:tcW w:w="1234" w:type="dxa"/>
          </w:tcPr>
          <w:p w14:paraId="69326DD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52</w:t>
            </w:r>
          </w:p>
        </w:tc>
        <w:tc>
          <w:tcPr>
            <w:tcW w:w="1234" w:type="dxa"/>
          </w:tcPr>
          <w:p w14:paraId="4EAC3C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4091369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1DE87E6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7B44E6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1D58A84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6D3BEA6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r>
      <w:tr w:rsidR="00D40D9D" w:rsidRPr="00D40D9D" w14:paraId="46E08F77" w14:textId="77777777" w:rsidTr="003E48CE">
        <w:tc>
          <w:tcPr>
            <w:tcW w:w="1234" w:type="dxa"/>
          </w:tcPr>
          <w:p w14:paraId="1CF705C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53</w:t>
            </w:r>
          </w:p>
        </w:tc>
        <w:tc>
          <w:tcPr>
            <w:tcW w:w="1234" w:type="dxa"/>
          </w:tcPr>
          <w:p w14:paraId="4BA5036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3.55</w:t>
            </w:r>
          </w:p>
        </w:tc>
        <w:tc>
          <w:tcPr>
            <w:tcW w:w="1234" w:type="dxa"/>
          </w:tcPr>
          <w:p w14:paraId="147F45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3.55</w:t>
            </w:r>
          </w:p>
        </w:tc>
        <w:tc>
          <w:tcPr>
            <w:tcW w:w="1234" w:type="dxa"/>
          </w:tcPr>
          <w:p w14:paraId="718DBE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65C823C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4A110E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0B75F26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r>
      <w:tr w:rsidR="00D40D9D" w:rsidRPr="00D40D9D" w14:paraId="4B9B6EE1" w14:textId="77777777" w:rsidTr="003E48CE">
        <w:tc>
          <w:tcPr>
            <w:tcW w:w="1234" w:type="dxa"/>
          </w:tcPr>
          <w:p w14:paraId="2FEC975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54</w:t>
            </w:r>
          </w:p>
        </w:tc>
        <w:tc>
          <w:tcPr>
            <w:tcW w:w="1234" w:type="dxa"/>
          </w:tcPr>
          <w:p w14:paraId="227750B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565FF0A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399FA8F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3D218FA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3.12</w:t>
            </w:r>
          </w:p>
        </w:tc>
        <w:tc>
          <w:tcPr>
            <w:tcW w:w="1234" w:type="dxa"/>
          </w:tcPr>
          <w:p w14:paraId="4B8FD80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686025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3.33</w:t>
            </w:r>
          </w:p>
        </w:tc>
      </w:tr>
      <w:tr w:rsidR="00D40D9D" w:rsidRPr="00D40D9D" w14:paraId="71DBA08B" w14:textId="77777777" w:rsidTr="003E48CE">
        <w:tc>
          <w:tcPr>
            <w:tcW w:w="1234" w:type="dxa"/>
          </w:tcPr>
          <w:p w14:paraId="24F984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55</w:t>
            </w:r>
          </w:p>
        </w:tc>
        <w:tc>
          <w:tcPr>
            <w:tcW w:w="1234" w:type="dxa"/>
          </w:tcPr>
          <w:p w14:paraId="1362EF7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558A225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2F54499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4F97BB2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3.38</w:t>
            </w:r>
          </w:p>
        </w:tc>
        <w:tc>
          <w:tcPr>
            <w:tcW w:w="1234" w:type="dxa"/>
          </w:tcPr>
          <w:p w14:paraId="0AF2F7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26143F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r>
      <w:tr w:rsidR="00D40D9D" w:rsidRPr="00D40D9D" w14:paraId="124778C8" w14:textId="77777777" w:rsidTr="003E48CE">
        <w:tc>
          <w:tcPr>
            <w:tcW w:w="1234" w:type="dxa"/>
          </w:tcPr>
          <w:p w14:paraId="11AAE66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56</w:t>
            </w:r>
          </w:p>
        </w:tc>
        <w:tc>
          <w:tcPr>
            <w:tcW w:w="1234" w:type="dxa"/>
          </w:tcPr>
          <w:p w14:paraId="6455416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35BAD34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4.15</w:t>
            </w:r>
          </w:p>
        </w:tc>
        <w:tc>
          <w:tcPr>
            <w:tcW w:w="1234" w:type="dxa"/>
          </w:tcPr>
          <w:p w14:paraId="5B49045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B396A5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3.55</w:t>
            </w:r>
          </w:p>
        </w:tc>
        <w:tc>
          <w:tcPr>
            <w:tcW w:w="1234" w:type="dxa"/>
          </w:tcPr>
          <w:p w14:paraId="04B2079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3CDA003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3.53</w:t>
            </w:r>
          </w:p>
        </w:tc>
      </w:tr>
      <w:tr w:rsidR="00D40D9D" w:rsidRPr="00D40D9D" w14:paraId="51B20C91" w14:textId="77777777" w:rsidTr="003E48CE">
        <w:tc>
          <w:tcPr>
            <w:tcW w:w="1234" w:type="dxa"/>
          </w:tcPr>
          <w:p w14:paraId="5AF13D9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lastRenderedPageBreak/>
              <w:t>57</w:t>
            </w:r>
          </w:p>
        </w:tc>
        <w:tc>
          <w:tcPr>
            <w:tcW w:w="1234" w:type="dxa"/>
          </w:tcPr>
          <w:p w14:paraId="73D589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6200291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3B34DE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76532B1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3.98</w:t>
            </w:r>
          </w:p>
        </w:tc>
        <w:tc>
          <w:tcPr>
            <w:tcW w:w="1234" w:type="dxa"/>
          </w:tcPr>
          <w:p w14:paraId="6FA9176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44F3A29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r>
      <w:tr w:rsidR="00D40D9D" w:rsidRPr="00D40D9D" w14:paraId="786EEC2F" w14:textId="77777777" w:rsidTr="003E48CE">
        <w:tc>
          <w:tcPr>
            <w:tcW w:w="1234" w:type="dxa"/>
          </w:tcPr>
          <w:p w14:paraId="369904F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58</w:t>
            </w:r>
          </w:p>
        </w:tc>
        <w:tc>
          <w:tcPr>
            <w:tcW w:w="1234" w:type="dxa"/>
          </w:tcPr>
          <w:p w14:paraId="2760865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3D0DC4A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c>
          <w:tcPr>
            <w:tcW w:w="1234" w:type="dxa"/>
          </w:tcPr>
          <w:p w14:paraId="543E958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7FFB723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3.53</w:t>
            </w:r>
          </w:p>
        </w:tc>
        <w:tc>
          <w:tcPr>
            <w:tcW w:w="1234" w:type="dxa"/>
          </w:tcPr>
          <w:p w14:paraId="6C58E8A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3.19</w:t>
            </w:r>
          </w:p>
        </w:tc>
        <w:tc>
          <w:tcPr>
            <w:tcW w:w="1234" w:type="dxa"/>
          </w:tcPr>
          <w:p w14:paraId="29E2AF6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r>
      <w:tr w:rsidR="00D40D9D" w:rsidRPr="00D40D9D" w14:paraId="3B3968F0" w14:textId="77777777" w:rsidTr="003E48CE">
        <w:tc>
          <w:tcPr>
            <w:tcW w:w="1234" w:type="dxa"/>
          </w:tcPr>
          <w:p w14:paraId="5267C00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59</w:t>
            </w:r>
          </w:p>
        </w:tc>
        <w:tc>
          <w:tcPr>
            <w:tcW w:w="1234" w:type="dxa"/>
          </w:tcPr>
          <w:p w14:paraId="713DED2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3.86</w:t>
            </w:r>
          </w:p>
        </w:tc>
        <w:tc>
          <w:tcPr>
            <w:tcW w:w="1234" w:type="dxa"/>
          </w:tcPr>
          <w:p w14:paraId="6FC00EF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360B084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6048561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521B9E3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c>
          <w:tcPr>
            <w:tcW w:w="1234" w:type="dxa"/>
          </w:tcPr>
          <w:p w14:paraId="0890EF4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r>
      <w:tr w:rsidR="00D40D9D" w:rsidRPr="00D40D9D" w14:paraId="5C6003B9" w14:textId="77777777" w:rsidTr="003E48CE">
        <w:tc>
          <w:tcPr>
            <w:tcW w:w="1234" w:type="dxa"/>
          </w:tcPr>
          <w:p w14:paraId="247BA4B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60</w:t>
            </w:r>
          </w:p>
        </w:tc>
        <w:tc>
          <w:tcPr>
            <w:tcW w:w="1234" w:type="dxa"/>
          </w:tcPr>
          <w:p w14:paraId="366ADF0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3CFB655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3.44</w:t>
            </w:r>
          </w:p>
        </w:tc>
        <w:tc>
          <w:tcPr>
            <w:tcW w:w="1234" w:type="dxa"/>
          </w:tcPr>
          <w:p w14:paraId="136A905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A314BF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503C89E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w:t>
            </w:r>
          </w:p>
        </w:tc>
        <w:tc>
          <w:tcPr>
            <w:tcW w:w="1234" w:type="dxa"/>
          </w:tcPr>
          <w:p w14:paraId="3D82C22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3.23</w:t>
            </w:r>
          </w:p>
        </w:tc>
      </w:tr>
      <w:tr w:rsidR="00D40D9D" w:rsidRPr="00D40D9D" w14:paraId="610E1609" w14:textId="77777777" w:rsidTr="003E48CE">
        <w:tc>
          <w:tcPr>
            <w:tcW w:w="1234" w:type="dxa"/>
          </w:tcPr>
          <w:p w14:paraId="6A7BC6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61</w:t>
            </w:r>
          </w:p>
        </w:tc>
        <w:tc>
          <w:tcPr>
            <w:tcW w:w="1234" w:type="dxa"/>
          </w:tcPr>
          <w:p w14:paraId="296A6FA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3.59</w:t>
            </w:r>
          </w:p>
        </w:tc>
        <w:tc>
          <w:tcPr>
            <w:tcW w:w="1234" w:type="dxa"/>
          </w:tcPr>
          <w:p w14:paraId="734A9F6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c>
          <w:tcPr>
            <w:tcW w:w="1234" w:type="dxa"/>
          </w:tcPr>
          <w:p w14:paraId="10D219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672F9AA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c>
          <w:tcPr>
            <w:tcW w:w="1234" w:type="dxa"/>
          </w:tcPr>
          <w:p w14:paraId="284CB0D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3.89</w:t>
            </w:r>
          </w:p>
        </w:tc>
        <w:tc>
          <w:tcPr>
            <w:tcW w:w="1234" w:type="dxa"/>
          </w:tcPr>
          <w:p w14:paraId="2129F0F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r>
      <w:tr w:rsidR="00D40D9D" w:rsidRPr="00D40D9D" w14:paraId="0AE47237" w14:textId="77777777" w:rsidTr="003E48CE">
        <w:tc>
          <w:tcPr>
            <w:tcW w:w="1234" w:type="dxa"/>
          </w:tcPr>
          <w:p w14:paraId="74703D1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62</w:t>
            </w:r>
          </w:p>
        </w:tc>
        <w:tc>
          <w:tcPr>
            <w:tcW w:w="1234" w:type="dxa"/>
          </w:tcPr>
          <w:p w14:paraId="10E4BC2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3.69</w:t>
            </w:r>
          </w:p>
        </w:tc>
        <w:tc>
          <w:tcPr>
            <w:tcW w:w="1234" w:type="dxa"/>
          </w:tcPr>
          <w:p w14:paraId="3212F6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1C87F15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2642196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c>
          <w:tcPr>
            <w:tcW w:w="1234" w:type="dxa"/>
          </w:tcPr>
          <w:p w14:paraId="50D46D5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00745B6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3.39</w:t>
            </w:r>
          </w:p>
        </w:tc>
      </w:tr>
      <w:tr w:rsidR="00D40D9D" w:rsidRPr="00D40D9D" w14:paraId="5BB1C8BA" w14:textId="77777777" w:rsidTr="003E48CE">
        <w:tc>
          <w:tcPr>
            <w:tcW w:w="1234" w:type="dxa"/>
          </w:tcPr>
          <w:p w14:paraId="78FE66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63</w:t>
            </w:r>
          </w:p>
        </w:tc>
        <w:tc>
          <w:tcPr>
            <w:tcW w:w="1234" w:type="dxa"/>
          </w:tcPr>
          <w:p w14:paraId="52C220C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7C6FAC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63299A4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4E0FE74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5327D6E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c>
          <w:tcPr>
            <w:tcW w:w="1234" w:type="dxa"/>
          </w:tcPr>
          <w:p w14:paraId="3A6BFC1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r>
      <w:tr w:rsidR="00D40D9D" w:rsidRPr="00D40D9D" w14:paraId="733995B4" w14:textId="77777777" w:rsidTr="003E48CE">
        <w:tc>
          <w:tcPr>
            <w:tcW w:w="1234" w:type="dxa"/>
          </w:tcPr>
          <w:p w14:paraId="4E6E7C6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64</w:t>
            </w:r>
          </w:p>
        </w:tc>
        <w:tc>
          <w:tcPr>
            <w:tcW w:w="1234" w:type="dxa"/>
          </w:tcPr>
          <w:p w14:paraId="7FA69C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3.98</w:t>
            </w:r>
          </w:p>
        </w:tc>
        <w:tc>
          <w:tcPr>
            <w:tcW w:w="1234" w:type="dxa"/>
          </w:tcPr>
          <w:p w14:paraId="35C575F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3.16</w:t>
            </w:r>
          </w:p>
        </w:tc>
        <w:tc>
          <w:tcPr>
            <w:tcW w:w="1234" w:type="dxa"/>
          </w:tcPr>
          <w:p w14:paraId="734AF3B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1D74D12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2587BF6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3.53</w:t>
            </w:r>
          </w:p>
        </w:tc>
        <w:tc>
          <w:tcPr>
            <w:tcW w:w="1234" w:type="dxa"/>
          </w:tcPr>
          <w:p w14:paraId="63C763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3.59</w:t>
            </w:r>
          </w:p>
        </w:tc>
      </w:tr>
      <w:tr w:rsidR="00D40D9D" w:rsidRPr="00D40D9D" w14:paraId="049A6EC6" w14:textId="77777777" w:rsidTr="003E48CE">
        <w:tc>
          <w:tcPr>
            <w:tcW w:w="1234" w:type="dxa"/>
          </w:tcPr>
          <w:p w14:paraId="0331099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65</w:t>
            </w:r>
          </w:p>
        </w:tc>
        <w:tc>
          <w:tcPr>
            <w:tcW w:w="1234" w:type="dxa"/>
          </w:tcPr>
          <w:p w14:paraId="0B49884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3.83</w:t>
            </w:r>
          </w:p>
        </w:tc>
        <w:tc>
          <w:tcPr>
            <w:tcW w:w="1234" w:type="dxa"/>
          </w:tcPr>
          <w:p w14:paraId="1EFCC1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6186798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7EF1505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0AA46B1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60ADBF8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3.05</w:t>
            </w:r>
          </w:p>
        </w:tc>
      </w:tr>
      <w:tr w:rsidR="00D40D9D" w:rsidRPr="00D40D9D" w14:paraId="759A70C5" w14:textId="77777777" w:rsidTr="003E48CE">
        <w:tc>
          <w:tcPr>
            <w:tcW w:w="1234" w:type="dxa"/>
          </w:tcPr>
          <w:p w14:paraId="339860A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66</w:t>
            </w:r>
          </w:p>
        </w:tc>
        <w:tc>
          <w:tcPr>
            <w:tcW w:w="1234" w:type="dxa"/>
          </w:tcPr>
          <w:p w14:paraId="77C0750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3.49</w:t>
            </w:r>
          </w:p>
        </w:tc>
        <w:tc>
          <w:tcPr>
            <w:tcW w:w="1234" w:type="dxa"/>
          </w:tcPr>
          <w:p w14:paraId="2D576F2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0E4F252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0D4FF1D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4EFD042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5B94C6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r>
      <w:tr w:rsidR="00D40D9D" w:rsidRPr="00D40D9D" w14:paraId="69911DCE" w14:textId="77777777" w:rsidTr="003E48CE">
        <w:tc>
          <w:tcPr>
            <w:tcW w:w="1234" w:type="dxa"/>
          </w:tcPr>
          <w:p w14:paraId="40E5236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67</w:t>
            </w:r>
          </w:p>
        </w:tc>
        <w:tc>
          <w:tcPr>
            <w:tcW w:w="1234" w:type="dxa"/>
          </w:tcPr>
          <w:p w14:paraId="318C58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c>
          <w:tcPr>
            <w:tcW w:w="1234" w:type="dxa"/>
          </w:tcPr>
          <w:p w14:paraId="701B9E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c>
          <w:tcPr>
            <w:tcW w:w="1234" w:type="dxa"/>
          </w:tcPr>
          <w:p w14:paraId="6E8C428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15E1FA9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3.19</w:t>
            </w:r>
          </w:p>
        </w:tc>
        <w:tc>
          <w:tcPr>
            <w:tcW w:w="1234" w:type="dxa"/>
          </w:tcPr>
          <w:p w14:paraId="1957EE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c>
          <w:tcPr>
            <w:tcW w:w="1234" w:type="dxa"/>
          </w:tcPr>
          <w:p w14:paraId="5D78423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r>
      <w:tr w:rsidR="00D40D9D" w:rsidRPr="00D40D9D" w14:paraId="5BC80C0D" w14:textId="77777777" w:rsidTr="003E48CE">
        <w:tc>
          <w:tcPr>
            <w:tcW w:w="1234" w:type="dxa"/>
          </w:tcPr>
          <w:p w14:paraId="7F31624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68</w:t>
            </w:r>
          </w:p>
        </w:tc>
        <w:tc>
          <w:tcPr>
            <w:tcW w:w="1234" w:type="dxa"/>
          </w:tcPr>
          <w:p w14:paraId="2493C34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53B6C53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4.19</w:t>
            </w:r>
          </w:p>
        </w:tc>
        <w:tc>
          <w:tcPr>
            <w:tcW w:w="1234" w:type="dxa"/>
          </w:tcPr>
          <w:p w14:paraId="25B8D40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3EABE75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63D6CEA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42C35CB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r>
      <w:tr w:rsidR="00D40D9D" w:rsidRPr="00D40D9D" w14:paraId="2B44A281" w14:textId="77777777" w:rsidTr="003E48CE">
        <w:tc>
          <w:tcPr>
            <w:tcW w:w="1234" w:type="dxa"/>
          </w:tcPr>
          <w:p w14:paraId="2483447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69</w:t>
            </w:r>
          </w:p>
        </w:tc>
        <w:tc>
          <w:tcPr>
            <w:tcW w:w="1234" w:type="dxa"/>
          </w:tcPr>
          <w:p w14:paraId="5AE53D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2783954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c>
          <w:tcPr>
            <w:tcW w:w="1234" w:type="dxa"/>
          </w:tcPr>
          <w:p w14:paraId="7E0211D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3073518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530B7B9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7A9117A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3.58</w:t>
            </w:r>
          </w:p>
        </w:tc>
      </w:tr>
      <w:tr w:rsidR="00D40D9D" w:rsidRPr="00D40D9D" w14:paraId="65EDD55E" w14:textId="77777777" w:rsidTr="003E48CE">
        <w:tc>
          <w:tcPr>
            <w:tcW w:w="1234" w:type="dxa"/>
          </w:tcPr>
          <w:p w14:paraId="031B041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70</w:t>
            </w:r>
          </w:p>
        </w:tc>
        <w:tc>
          <w:tcPr>
            <w:tcW w:w="1234" w:type="dxa"/>
          </w:tcPr>
          <w:p w14:paraId="3E777B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3.49</w:t>
            </w:r>
          </w:p>
        </w:tc>
        <w:tc>
          <w:tcPr>
            <w:tcW w:w="1234" w:type="dxa"/>
          </w:tcPr>
          <w:p w14:paraId="08B9A0F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5461B18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42E5251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3.36</w:t>
            </w:r>
          </w:p>
        </w:tc>
        <w:tc>
          <w:tcPr>
            <w:tcW w:w="1234" w:type="dxa"/>
          </w:tcPr>
          <w:p w14:paraId="6BCBFBE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0B8AC68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r>
      <w:tr w:rsidR="00D40D9D" w:rsidRPr="00D40D9D" w14:paraId="57EBBF75" w14:textId="77777777" w:rsidTr="003E48CE">
        <w:tc>
          <w:tcPr>
            <w:tcW w:w="1234" w:type="dxa"/>
          </w:tcPr>
          <w:p w14:paraId="701F72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71</w:t>
            </w:r>
          </w:p>
        </w:tc>
        <w:tc>
          <w:tcPr>
            <w:tcW w:w="1234" w:type="dxa"/>
          </w:tcPr>
          <w:p w14:paraId="016C324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2ED22A2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4.06</w:t>
            </w:r>
          </w:p>
        </w:tc>
        <w:tc>
          <w:tcPr>
            <w:tcW w:w="1234" w:type="dxa"/>
          </w:tcPr>
          <w:p w14:paraId="4FA822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00365E1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40C50F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62E3CAE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r>
      <w:tr w:rsidR="00D40D9D" w:rsidRPr="00D40D9D" w14:paraId="72769E27" w14:textId="77777777" w:rsidTr="003E48CE">
        <w:tc>
          <w:tcPr>
            <w:tcW w:w="1234" w:type="dxa"/>
          </w:tcPr>
          <w:p w14:paraId="0A1CC68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72</w:t>
            </w:r>
          </w:p>
        </w:tc>
        <w:tc>
          <w:tcPr>
            <w:tcW w:w="1234" w:type="dxa"/>
          </w:tcPr>
          <w:p w14:paraId="0CF9909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c>
          <w:tcPr>
            <w:tcW w:w="1234" w:type="dxa"/>
          </w:tcPr>
          <w:p w14:paraId="5D2C153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w:t>
            </w:r>
          </w:p>
        </w:tc>
        <w:tc>
          <w:tcPr>
            <w:tcW w:w="1234" w:type="dxa"/>
          </w:tcPr>
          <w:p w14:paraId="7F36D9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764549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5B1F760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6100B0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r>
      <w:tr w:rsidR="00D40D9D" w:rsidRPr="00D40D9D" w14:paraId="613C9146" w14:textId="77777777" w:rsidTr="003E48CE">
        <w:tc>
          <w:tcPr>
            <w:tcW w:w="1234" w:type="dxa"/>
          </w:tcPr>
          <w:p w14:paraId="4B9E37A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73</w:t>
            </w:r>
          </w:p>
        </w:tc>
        <w:tc>
          <w:tcPr>
            <w:tcW w:w="1234" w:type="dxa"/>
          </w:tcPr>
          <w:p w14:paraId="0FC8DFE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w:t>
            </w:r>
          </w:p>
        </w:tc>
        <w:tc>
          <w:tcPr>
            <w:tcW w:w="1234" w:type="dxa"/>
          </w:tcPr>
          <w:p w14:paraId="28424E2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12BDE31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9BE0C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c>
          <w:tcPr>
            <w:tcW w:w="1234" w:type="dxa"/>
          </w:tcPr>
          <w:p w14:paraId="2AE8C8B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3F6A048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r>
      <w:tr w:rsidR="00D40D9D" w:rsidRPr="00D40D9D" w14:paraId="0FF02330" w14:textId="77777777" w:rsidTr="003E48CE">
        <w:tc>
          <w:tcPr>
            <w:tcW w:w="1234" w:type="dxa"/>
          </w:tcPr>
          <w:p w14:paraId="6B9E094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74</w:t>
            </w:r>
          </w:p>
        </w:tc>
        <w:tc>
          <w:tcPr>
            <w:tcW w:w="1234" w:type="dxa"/>
          </w:tcPr>
          <w:p w14:paraId="28D734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c>
          <w:tcPr>
            <w:tcW w:w="1234" w:type="dxa"/>
          </w:tcPr>
          <w:p w14:paraId="62F58EC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4.05</w:t>
            </w:r>
          </w:p>
        </w:tc>
        <w:tc>
          <w:tcPr>
            <w:tcW w:w="1234" w:type="dxa"/>
          </w:tcPr>
          <w:p w14:paraId="0174166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5D8C55A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3.91</w:t>
            </w:r>
          </w:p>
        </w:tc>
        <w:tc>
          <w:tcPr>
            <w:tcW w:w="1234" w:type="dxa"/>
          </w:tcPr>
          <w:p w14:paraId="6BBE67D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3.83</w:t>
            </w:r>
          </w:p>
        </w:tc>
        <w:tc>
          <w:tcPr>
            <w:tcW w:w="1234" w:type="dxa"/>
          </w:tcPr>
          <w:p w14:paraId="02A1B0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r>
      <w:tr w:rsidR="00D40D9D" w:rsidRPr="00D40D9D" w14:paraId="60A1528E" w14:textId="77777777" w:rsidTr="003E48CE">
        <w:tc>
          <w:tcPr>
            <w:tcW w:w="1234" w:type="dxa"/>
          </w:tcPr>
          <w:p w14:paraId="0A82997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75</w:t>
            </w:r>
          </w:p>
        </w:tc>
        <w:tc>
          <w:tcPr>
            <w:tcW w:w="1234" w:type="dxa"/>
          </w:tcPr>
          <w:p w14:paraId="4F456CF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35718B8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6001BCE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3DB929C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0385CB0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3.37</w:t>
            </w:r>
          </w:p>
        </w:tc>
        <w:tc>
          <w:tcPr>
            <w:tcW w:w="1234" w:type="dxa"/>
          </w:tcPr>
          <w:p w14:paraId="3EC9D94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r>
      <w:tr w:rsidR="00D40D9D" w:rsidRPr="00D40D9D" w14:paraId="17C626EB" w14:textId="77777777" w:rsidTr="003E48CE">
        <w:tc>
          <w:tcPr>
            <w:tcW w:w="1234" w:type="dxa"/>
          </w:tcPr>
          <w:p w14:paraId="27E902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76</w:t>
            </w:r>
          </w:p>
        </w:tc>
        <w:tc>
          <w:tcPr>
            <w:tcW w:w="1234" w:type="dxa"/>
          </w:tcPr>
          <w:p w14:paraId="31179E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c>
          <w:tcPr>
            <w:tcW w:w="1234" w:type="dxa"/>
          </w:tcPr>
          <w:p w14:paraId="721C18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c>
          <w:tcPr>
            <w:tcW w:w="1234" w:type="dxa"/>
          </w:tcPr>
          <w:p w14:paraId="3AE71B9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4F1A2A3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w:t>
            </w:r>
          </w:p>
        </w:tc>
        <w:tc>
          <w:tcPr>
            <w:tcW w:w="1234" w:type="dxa"/>
          </w:tcPr>
          <w:p w14:paraId="39D2B9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c>
          <w:tcPr>
            <w:tcW w:w="1234" w:type="dxa"/>
          </w:tcPr>
          <w:p w14:paraId="6429198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r>
      <w:tr w:rsidR="00D40D9D" w:rsidRPr="00D40D9D" w14:paraId="0B6626D4" w14:textId="77777777" w:rsidTr="003E48CE">
        <w:tc>
          <w:tcPr>
            <w:tcW w:w="1234" w:type="dxa"/>
          </w:tcPr>
          <w:p w14:paraId="27CFC0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77</w:t>
            </w:r>
          </w:p>
        </w:tc>
        <w:tc>
          <w:tcPr>
            <w:tcW w:w="1234" w:type="dxa"/>
          </w:tcPr>
          <w:p w14:paraId="6807221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74B399C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291E73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03A4A4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c>
          <w:tcPr>
            <w:tcW w:w="1234" w:type="dxa"/>
          </w:tcPr>
          <w:p w14:paraId="274088E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71D1744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3.18</w:t>
            </w:r>
          </w:p>
        </w:tc>
      </w:tr>
      <w:tr w:rsidR="00D40D9D" w:rsidRPr="00D40D9D" w14:paraId="74CC468E" w14:textId="77777777" w:rsidTr="003E48CE">
        <w:tc>
          <w:tcPr>
            <w:tcW w:w="1234" w:type="dxa"/>
          </w:tcPr>
          <w:p w14:paraId="68EC497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78</w:t>
            </w:r>
          </w:p>
        </w:tc>
        <w:tc>
          <w:tcPr>
            <w:tcW w:w="1234" w:type="dxa"/>
          </w:tcPr>
          <w:p w14:paraId="4BCC1C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3.25</w:t>
            </w:r>
          </w:p>
        </w:tc>
        <w:tc>
          <w:tcPr>
            <w:tcW w:w="1234" w:type="dxa"/>
          </w:tcPr>
          <w:p w14:paraId="7065776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4.12</w:t>
            </w:r>
          </w:p>
        </w:tc>
        <w:tc>
          <w:tcPr>
            <w:tcW w:w="1234" w:type="dxa"/>
          </w:tcPr>
          <w:p w14:paraId="7FA394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4178345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3B7C33F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26E3309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r>
      <w:tr w:rsidR="00D40D9D" w:rsidRPr="00D40D9D" w14:paraId="01870F05" w14:textId="77777777" w:rsidTr="003E48CE">
        <w:tc>
          <w:tcPr>
            <w:tcW w:w="1234" w:type="dxa"/>
          </w:tcPr>
          <w:p w14:paraId="5BBBA1C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79</w:t>
            </w:r>
          </w:p>
        </w:tc>
        <w:tc>
          <w:tcPr>
            <w:tcW w:w="1234" w:type="dxa"/>
          </w:tcPr>
          <w:p w14:paraId="483A5A9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01B1F9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23C3F26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2F375F1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c>
          <w:tcPr>
            <w:tcW w:w="1234" w:type="dxa"/>
          </w:tcPr>
          <w:p w14:paraId="7A47E7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3.08</w:t>
            </w:r>
          </w:p>
        </w:tc>
        <w:tc>
          <w:tcPr>
            <w:tcW w:w="1234" w:type="dxa"/>
          </w:tcPr>
          <w:p w14:paraId="339BF80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3.18</w:t>
            </w:r>
          </w:p>
        </w:tc>
      </w:tr>
      <w:tr w:rsidR="00D40D9D" w:rsidRPr="00D40D9D" w14:paraId="67784D9E" w14:textId="77777777" w:rsidTr="003E48CE">
        <w:tc>
          <w:tcPr>
            <w:tcW w:w="1234" w:type="dxa"/>
          </w:tcPr>
          <w:p w14:paraId="3557EA9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80</w:t>
            </w:r>
          </w:p>
        </w:tc>
        <w:tc>
          <w:tcPr>
            <w:tcW w:w="1234" w:type="dxa"/>
          </w:tcPr>
          <w:p w14:paraId="08CE758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73805C0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1E576A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1AA7F14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37E089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3.36</w:t>
            </w:r>
          </w:p>
        </w:tc>
        <w:tc>
          <w:tcPr>
            <w:tcW w:w="1234" w:type="dxa"/>
          </w:tcPr>
          <w:p w14:paraId="3BF6005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r>
      <w:tr w:rsidR="00D40D9D" w:rsidRPr="00D40D9D" w14:paraId="6334B675" w14:textId="77777777" w:rsidTr="003E48CE">
        <w:tc>
          <w:tcPr>
            <w:tcW w:w="1234" w:type="dxa"/>
          </w:tcPr>
          <w:p w14:paraId="0D4686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81</w:t>
            </w:r>
          </w:p>
        </w:tc>
        <w:tc>
          <w:tcPr>
            <w:tcW w:w="1234" w:type="dxa"/>
          </w:tcPr>
          <w:p w14:paraId="65AF6A7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3.49</w:t>
            </w:r>
          </w:p>
        </w:tc>
        <w:tc>
          <w:tcPr>
            <w:tcW w:w="1234" w:type="dxa"/>
          </w:tcPr>
          <w:p w14:paraId="1593AC2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c>
          <w:tcPr>
            <w:tcW w:w="1234" w:type="dxa"/>
          </w:tcPr>
          <w:p w14:paraId="5D3FF6A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9E593F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3.97</w:t>
            </w:r>
          </w:p>
        </w:tc>
        <w:tc>
          <w:tcPr>
            <w:tcW w:w="1234" w:type="dxa"/>
          </w:tcPr>
          <w:p w14:paraId="776A793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c>
          <w:tcPr>
            <w:tcW w:w="1234" w:type="dxa"/>
          </w:tcPr>
          <w:p w14:paraId="4ABA2BF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r>
      <w:tr w:rsidR="00D40D9D" w:rsidRPr="00D40D9D" w14:paraId="197C2DB2" w14:textId="77777777" w:rsidTr="003E48CE">
        <w:tc>
          <w:tcPr>
            <w:tcW w:w="1234" w:type="dxa"/>
          </w:tcPr>
          <w:p w14:paraId="784894A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82</w:t>
            </w:r>
          </w:p>
        </w:tc>
        <w:tc>
          <w:tcPr>
            <w:tcW w:w="1234" w:type="dxa"/>
          </w:tcPr>
          <w:p w14:paraId="137B7E9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3.34</w:t>
            </w:r>
          </w:p>
        </w:tc>
        <w:tc>
          <w:tcPr>
            <w:tcW w:w="1234" w:type="dxa"/>
          </w:tcPr>
          <w:p w14:paraId="03B4626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c>
          <w:tcPr>
            <w:tcW w:w="1234" w:type="dxa"/>
          </w:tcPr>
          <w:p w14:paraId="3A30442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68B2E56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32188A5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3.89</w:t>
            </w:r>
          </w:p>
        </w:tc>
        <w:tc>
          <w:tcPr>
            <w:tcW w:w="1234" w:type="dxa"/>
          </w:tcPr>
          <w:p w14:paraId="727F521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r>
      <w:tr w:rsidR="00D40D9D" w:rsidRPr="00D40D9D" w14:paraId="6612ED19" w14:textId="77777777" w:rsidTr="003E48CE">
        <w:tc>
          <w:tcPr>
            <w:tcW w:w="1234" w:type="dxa"/>
          </w:tcPr>
          <w:p w14:paraId="4BF1BF2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lastRenderedPageBreak/>
              <w:t>83</w:t>
            </w:r>
          </w:p>
        </w:tc>
        <w:tc>
          <w:tcPr>
            <w:tcW w:w="1234" w:type="dxa"/>
          </w:tcPr>
          <w:p w14:paraId="143E616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382B956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4.18</w:t>
            </w:r>
          </w:p>
        </w:tc>
        <w:tc>
          <w:tcPr>
            <w:tcW w:w="1234" w:type="dxa"/>
          </w:tcPr>
          <w:p w14:paraId="7B0F098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0AED3E9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c>
          <w:tcPr>
            <w:tcW w:w="1234" w:type="dxa"/>
          </w:tcPr>
          <w:p w14:paraId="4A87B3E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530E48F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3.44</w:t>
            </w:r>
          </w:p>
        </w:tc>
      </w:tr>
      <w:tr w:rsidR="00D40D9D" w:rsidRPr="00D40D9D" w14:paraId="4B897371" w14:textId="77777777" w:rsidTr="003E48CE">
        <w:tc>
          <w:tcPr>
            <w:tcW w:w="1234" w:type="dxa"/>
          </w:tcPr>
          <w:p w14:paraId="7F1EB41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84</w:t>
            </w:r>
          </w:p>
        </w:tc>
        <w:tc>
          <w:tcPr>
            <w:tcW w:w="1234" w:type="dxa"/>
          </w:tcPr>
          <w:p w14:paraId="57EFD8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27577A1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4.19</w:t>
            </w:r>
          </w:p>
        </w:tc>
        <w:tc>
          <w:tcPr>
            <w:tcW w:w="1234" w:type="dxa"/>
          </w:tcPr>
          <w:p w14:paraId="61F30AF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43F853F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28B9E0F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c>
          <w:tcPr>
            <w:tcW w:w="1234" w:type="dxa"/>
          </w:tcPr>
          <w:p w14:paraId="7DF8C42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r>
      <w:tr w:rsidR="00D40D9D" w:rsidRPr="00D40D9D" w14:paraId="293C51D5" w14:textId="77777777" w:rsidTr="003E48CE">
        <w:tc>
          <w:tcPr>
            <w:tcW w:w="1234" w:type="dxa"/>
          </w:tcPr>
          <w:p w14:paraId="731E924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85</w:t>
            </w:r>
          </w:p>
        </w:tc>
        <w:tc>
          <w:tcPr>
            <w:tcW w:w="1234" w:type="dxa"/>
          </w:tcPr>
          <w:p w14:paraId="76DEEB5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60F8178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28ABF15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6757234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14F202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3.64</w:t>
            </w:r>
          </w:p>
        </w:tc>
        <w:tc>
          <w:tcPr>
            <w:tcW w:w="1234" w:type="dxa"/>
          </w:tcPr>
          <w:p w14:paraId="2352596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r>
      <w:tr w:rsidR="00D40D9D" w:rsidRPr="00D40D9D" w14:paraId="73806225" w14:textId="77777777" w:rsidTr="003E48CE">
        <w:tc>
          <w:tcPr>
            <w:tcW w:w="1234" w:type="dxa"/>
          </w:tcPr>
          <w:p w14:paraId="0A1C1F9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86</w:t>
            </w:r>
          </w:p>
        </w:tc>
        <w:tc>
          <w:tcPr>
            <w:tcW w:w="1234" w:type="dxa"/>
          </w:tcPr>
          <w:p w14:paraId="73F3A03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645654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3.83</w:t>
            </w:r>
          </w:p>
        </w:tc>
        <w:tc>
          <w:tcPr>
            <w:tcW w:w="1234" w:type="dxa"/>
          </w:tcPr>
          <w:p w14:paraId="5EE3F43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6A1C5B8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3.37</w:t>
            </w:r>
          </w:p>
        </w:tc>
        <w:tc>
          <w:tcPr>
            <w:tcW w:w="1234" w:type="dxa"/>
          </w:tcPr>
          <w:p w14:paraId="5CF07F2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3.44</w:t>
            </w:r>
          </w:p>
        </w:tc>
        <w:tc>
          <w:tcPr>
            <w:tcW w:w="1234" w:type="dxa"/>
          </w:tcPr>
          <w:p w14:paraId="114A894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r>
      <w:tr w:rsidR="00D40D9D" w:rsidRPr="00D40D9D" w14:paraId="4524D286" w14:textId="77777777" w:rsidTr="003E48CE">
        <w:tc>
          <w:tcPr>
            <w:tcW w:w="1234" w:type="dxa"/>
          </w:tcPr>
          <w:p w14:paraId="1F4215F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87</w:t>
            </w:r>
          </w:p>
        </w:tc>
        <w:tc>
          <w:tcPr>
            <w:tcW w:w="1234" w:type="dxa"/>
          </w:tcPr>
          <w:p w14:paraId="455237C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3.31</w:t>
            </w:r>
          </w:p>
        </w:tc>
        <w:tc>
          <w:tcPr>
            <w:tcW w:w="1234" w:type="dxa"/>
          </w:tcPr>
          <w:p w14:paraId="7E33390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0E1F393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5EE339C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3.84</w:t>
            </w:r>
          </w:p>
        </w:tc>
        <w:tc>
          <w:tcPr>
            <w:tcW w:w="1234" w:type="dxa"/>
          </w:tcPr>
          <w:p w14:paraId="4E2BE9E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05B9D4C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r>
      <w:tr w:rsidR="00D40D9D" w:rsidRPr="00D40D9D" w14:paraId="46CAD4D7" w14:textId="77777777" w:rsidTr="003E48CE">
        <w:tc>
          <w:tcPr>
            <w:tcW w:w="1234" w:type="dxa"/>
          </w:tcPr>
          <w:p w14:paraId="30AD3EA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88</w:t>
            </w:r>
          </w:p>
        </w:tc>
        <w:tc>
          <w:tcPr>
            <w:tcW w:w="1234" w:type="dxa"/>
          </w:tcPr>
          <w:p w14:paraId="0149CD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0759095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7DC7EED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7A21FE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051B9EB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0FA4F80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3.05</w:t>
            </w:r>
          </w:p>
        </w:tc>
      </w:tr>
      <w:tr w:rsidR="00D40D9D" w:rsidRPr="00D40D9D" w14:paraId="08D666B2" w14:textId="77777777" w:rsidTr="003E48CE">
        <w:tc>
          <w:tcPr>
            <w:tcW w:w="1234" w:type="dxa"/>
          </w:tcPr>
          <w:p w14:paraId="6E5428D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89</w:t>
            </w:r>
          </w:p>
        </w:tc>
        <w:tc>
          <w:tcPr>
            <w:tcW w:w="1234" w:type="dxa"/>
          </w:tcPr>
          <w:p w14:paraId="2DAF15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30EBAE7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c>
          <w:tcPr>
            <w:tcW w:w="1234" w:type="dxa"/>
          </w:tcPr>
          <w:p w14:paraId="5C916C2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51EF6C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3.23</w:t>
            </w:r>
          </w:p>
        </w:tc>
        <w:tc>
          <w:tcPr>
            <w:tcW w:w="1234" w:type="dxa"/>
          </w:tcPr>
          <w:p w14:paraId="69107AD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3846A28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3.31</w:t>
            </w:r>
          </w:p>
        </w:tc>
      </w:tr>
      <w:tr w:rsidR="00D40D9D" w:rsidRPr="00D40D9D" w14:paraId="14F6074A" w14:textId="77777777" w:rsidTr="003E48CE">
        <w:tc>
          <w:tcPr>
            <w:tcW w:w="1234" w:type="dxa"/>
          </w:tcPr>
          <w:p w14:paraId="242E76F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90</w:t>
            </w:r>
          </w:p>
        </w:tc>
        <w:tc>
          <w:tcPr>
            <w:tcW w:w="1234" w:type="dxa"/>
          </w:tcPr>
          <w:p w14:paraId="25975D7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3.58</w:t>
            </w:r>
          </w:p>
        </w:tc>
        <w:tc>
          <w:tcPr>
            <w:tcW w:w="1234" w:type="dxa"/>
          </w:tcPr>
          <w:p w14:paraId="3AEA6A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4.12</w:t>
            </w:r>
          </w:p>
        </w:tc>
        <w:tc>
          <w:tcPr>
            <w:tcW w:w="1234" w:type="dxa"/>
          </w:tcPr>
          <w:p w14:paraId="4DFA7A3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1D2FFBA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54D5334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121D9BF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r>
      <w:tr w:rsidR="00D40D9D" w:rsidRPr="00D40D9D" w14:paraId="7A2B14B2" w14:textId="77777777" w:rsidTr="003E48CE">
        <w:tc>
          <w:tcPr>
            <w:tcW w:w="1234" w:type="dxa"/>
          </w:tcPr>
          <w:p w14:paraId="3D82553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91</w:t>
            </w:r>
          </w:p>
        </w:tc>
        <w:tc>
          <w:tcPr>
            <w:tcW w:w="1234" w:type="dxa"/>
          </w:tcPr>
          <w:p w14:paraId="4C0BBC5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7945AA5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c>
          <w:tcPr>
            <w:tcW w:w="1234" w:type="dxa"/>
          </w:tcPr>
          <w:p w14:paraId="00A425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3452543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5575C51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22177D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r>
      <w:tr w:rsidR="00D40D9D" w:rsidRPr="00D40D9D" w14:paraId="63CD191E" w14:textId="77777777" w:rsidTr="003E48CE">
        <w:tc>
          <w:tcPr>
            <w:tcW w:w="1234" w:type="dxa"/>
          </w:tcPr>
          <w:p w14:paraId="61C5E49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92</w:t>
            </w:r>
          </w:p>
        </w:tc>
        <w:tc>
          <w:tcPr>
            <w:tcW w:w="1234" w:type="dxa"/>
          </w:tcPr>
          <w:p w14:paraId="7FDEDB9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3.76</w:t>
            </w:r>
          </w:p>
        </w:tc>
        <w:tc>
          <w:tcPr>
            <w:tcW w:w="1234" w:type="dxa"/>
          </w:tcPr>
          <w:p w14:paraId="239B9AF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3.97</w:t>
            </w:r>
          </w:p>
        </w:tc>
        <w:tc>
          <w:tcPr>
            <w:tcW w:w="1234" w:type="dxa"/>
          </w:tcPr>
          <w:p w14:paraId="239568B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35DF5D5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3.55</w:t>
            </w:r>
          </w:p>
        </w:tc>
        <w:tc>
          <w:tcPr>
            <w:tcW w:w="1234" w:type="dxa"/>
          </w:tcPr>
          <w:p w14:paraId="550DC90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0CE5B7E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3.37</w:t>
            </w:r>
          </w:p>
        </w:tc>
      </w:tr>
      <w:tr w:rsidR="00D40D9D" w:rsidRPr="00D40D9D" w14:paraId="3C00B8EC" w14:textId="77777777" w:rsidTr="003E48CE">
        <w:tc>
          <w:tcPr>
            <w:tcW w:w="1234" w:type="dxa"/>
          </w:tcPr>
          <w:p w14:paraId="4E498BE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93</w:t>
            </w:r>
          </w:p>
        </w:tc>
        <w:tc>
          <w:tcPr>
            <w:tcW w:w="1234" w:type="dxa"/>
          </w:tcPr>
          <w:p w14:paraId="768A293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2D5BF1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3B414A0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52C0FAB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505EAC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3.09</w:t>
            </w:r>
          </w:p>
        </w:tc>
        <w:tc>
          <w:tcPr>
            <w:tcW w:w="1234" w:type="dxa"/>
          </w:tcPr>
          <w:p w14:paraId="5B03CDF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3.35</w:t>
            </w:r>
          </w:p>
        </w:tc>
      </w:tr>
      <w:tr w:rsidR="00D40D9D" w:rsidRPr="00D40D9D" w14:paraId="38576FC9" w14:textId="77777777" w:rsidTr="003E48CE">
        <w:tc>
          <w:tcPr>
            <w:tcW w:w="1234" w:type="dxa"/>
          </w:tcPr>
          <w:p w14:paraId="02C300D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94</w:t>
            </w:r>
          </w:p>
        </w:tc>
        <w:tc>
          <w:tcPr>
            <w:tcW w:w="1234" w:type="dxa"/>
          </w:tcPr>
          <w:p w14:paraId="0E03058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24F8D1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c>
          <w:tcPr>
            <w:tcW w:w="1234" w:type="dxa"/>
          </w:tcPr>
          <w:p w14:paraId="7896C08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4A64E75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1C0AD4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c>
          <w:tcPr>
            <w:tcW w:w="1234" w:type="dxa"/>
          </w:tcPr>
          <w:p w14:paraId="66752D4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3.33</w:t>
            </w:r>
          </w:p>
        </w:tc>
      </w:tr>
      <w:tr w:rsidR="00D40D9D" w:rsidRPr="00D40D9D" w14:paraId="63CD3B11" w14:textId="77777777" w:rsidTr="003E48CE">
        <w:tc>
          <w:tcPr>
            <w:tcW w:w="1234" w:type="dxa"/>
          </w:tcPr>
          <w:p w14:paraId="0D684E2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95</w:t>
            </w:r>
          </w:p>
        </w:tc>
        <w:tc>
          <w:tcPr>
            <w:tcW w:w="1234" w:type="dxa"/>
          </w:tcPr>
          <w:p w14:paraId="758C249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1C645B3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510C4D2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5FF9D5B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3.84</w:t>
            </w:r>
          </w:p>
        </w:tc>
        <w:tc>
          <w:tcPr>
            <w:tcW w:w="1234" w:type="dxa"/>
          </w:tcPr>
          <w:p w14:paraId="0E89D9C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597475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3.49</w:t>
            </w:r>
          </w:p>
        </w:tc>
      </w:tr>
      <w:tr w:rsidR="00D40D9D" w:rsidRPr="00D40D9D" w14:paraId="4A8EC497" w14:textId="77777777" w:rsidTr="003E48CE">
        <w:tc>
          <w:tcPr>
            <w:tcW w:w="1234" w:type="dxa"/>
          </w:tcPr>
          <w:p w14:paraId="535FED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96</w:t>
            </w:r>
          </w:p>
        </w:tc>
        <w:tc>
          <w:tcPr>
            <w:tcW w:w="1234" w:type="dxa"/>
          </w:tcPr>
          <w:p w14:paraId="2227C1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6A44034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4E3DF6F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3A38ECA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c>
          <w:tcPr>
            <w:tcW w:w="1234" w:type="dxa"/>
          </w:tcPr>
          <w:p w14:paraId="34DA901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3.37</w:t>
            </w:r>
          </w:p>
        </w:tc>
        <w:tc>
          <w:tcPr>
            <w:tcW w:w="1234" w:type="dxa"/>
          </w:tcPr>
          <w:p w14:paraId="3FD7882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r>
      <w:tr w:rsidR="00D40D9D" w:rsidRPr="00D40D9D" w14:paraId="4C913840" w14:textId="77777777" w:rsidTr="003E48CE">
        <w:tc>
          <w:tcPr>
            <w:tcW w:w="1234" w:type="dxa"/>
          </w:tcPr>
          <w:p w14:paraId="6218A3D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97</w:t>
            </w:r>
          </w:p>
        </w:tc>
        <w:tc>
          <w:tcPr>
            <w:tcW w:w="1234" w:type="dxa"/>
          </w:tcPr>
          <w:p w14:paraId="6651E71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6F1B267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c>
          <w:tcPr>
            <w:tcW w:w="1234" w:type="dxa"/>
          </w:tcPr>
          <w:p w14:paraId="7FA047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42EA8F9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3.06</w:t>
            </w:r>
          </w:p>
        </w:tc>
        <w:tc>
          <w:tcPr>
            <w:tcW w:w="1234" w:type="dxa"/>
          </w:tcPr>
          <w:p w14:paraId="3B9362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202F2A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r>
      <w:tr w:rsidR="00D40D9D" w:rsidRPr="00D40D9D" w14:paraId="1ED4A8D2" w14:textId="77777777" w:rsidTr="003E48CE">
        <w:tc>
          <w:tcPr>
            <w:tcW w:w="1234" w:type="dxa"/>
          </w:tcPr>
          <w:p w14:paraId="7A27D1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98</w:t>
            </w:r>
          </w:p>
        </w:tc>
        <w:tc>
          <w:tcPr>
            <w:tcW w:w="1234" w:type="dxa"/>
          </w:tcPr>
          <w:p w14:paraId="64939AE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0DAB811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3.93</w:t>
            </w:r>
          </w:p>
        </w:tc>
        <w:tc>
          <w:tcPr>
            <w:tcW w:w="1234" w:type="dxa"/>
          </w:tcPr>
          <w:p w14:paraId="0784270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73D9D89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0756D0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3.09</w:t>
            </w:r>
          </w:p>
        </w:tc>
        <w:tc>
          <w:tcPr>
            <w:tcW w:w="1234" w:type="dxa"/>
          </w:tcPr>
          <w:p w14:paraId="288203B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r>
      <w:tr w:rsidR="00D40D9D" w:rsidRPr="00D40D9D" w14:paraId="764B3606" w14:textId="77777777" w:rsidTr="003E48CE">
        <w:tc>
          <w:tcPr>
            <w:tcW w:w="1234" w:type="dxa"/>
          </w:tcPr>
          <w:p w14:paraId="5F5D3C0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99</w:t>
            </w:r>
          </w:p>
        </w:tc>
        <w:tc>
          <w:tcPr>
            <w:tcW w:w="1234" w:type="dxa"/>
          </w:tcPr>
          <w:p w14:paraId="16D3E9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3.53</w:t>
            </w:r>
          </w:p>
        </w:tc>
        <w:tc>
          <w:tcPr>
            <w:tcW w:w="1234" w:type="dxa"/>
          </w:tcPr>
          <w:p w14:paraId="5AB765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48C6D4B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0EDBF8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27D191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3.74</w:t>
            </w:r>
          </w:p>
        </w:tc>
        <w:tc>
          <w:tcPr>
            <w:tcW w:w="1234" w:type="dxa"/>
          </w:tcPr>
          <w:p w14:paraId="2DBAE76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r>
      <w:tr w:rsidR="00D40D9D" w:rsidRPr="00D40D9D" w14:paraId="5CD45A0D" w14:textId="77777777" w:rsidTr="003E48CE">
        <w:tc>
          <w:tcPr>
            <w:tcW w:w="1234" w:type="dxa"/>
          </w:tcPr>
          <w:p w14:paraId="3E64707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100</w:t>
            </w:r>
          </w:p>
        </w:tc>
        <w:tc>
          <w:tcPr>
            <w:tcW w:w="1234" w:type="dxa"/>
          </w:tcPr>
          <w:p w14:paraId="2E3AD7C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2273B0C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3.98</w:t>
            </w:r>
          </w:p>
        </w:tc>
        <w:tc>
          <w:tcPr>
            <w:tcW w:w="1234" w:type="dxa"/>
          </w:tcPr>
          <w:p w14:paraId="4B51757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0F1458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w:t>
            </w:r>
          </w:p>
        </w:tc>
        <w:tc>
          <w:tcPr>
            <w:tcW w:w="1234" w:type="dxa"/>
          </w:tcPr>
          <w:p w14:paraId="1A9DCDF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32F42FA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r>
      <w:tr w:rsidR="00D40D9D" w:rsidRPr="00D40D9D" w14:paraId="6E03F152" w14:textId="77777777" w:rsidTr="003E48CE">
        <w:tc>
          <w:tcPr>
            <w:tcW w:w="1234" w:type="dxa"/>
          </w:tcPr>
          <w:p w14:paraId="598F9C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101</w:t>
            </w:r>
          </w:p>
        </w:tc>
        <w:tc>
          <w:tcPr>
            <w:tcW w:w="1234" w:type="dxa"/>
          </w:tcPr>
          <w:p w14:paraId="757D97D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6E37EDD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3.06</w:t>
            </w:r>
          </w:p>
        </w:tc>
        <w:tc>
          <w:tcPr>
            <w:tcW w:w="1234" w:type="dxa"/>
          </w:tcPr>
          <w:p w14:paraId="72AD762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03999C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370413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326F2C5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r>
      <w:tr w:rsidR="00D40D9D" w:rsidRPr="00D40D9D" w14:paraId="4708C19F" w14:textId="77777777" w:rsidTr="003E48CE">
        <w:tc>
          <w:tcPr>
            <w:tcW w:w="1234" w:type="dxa"/>
          </w:tcPr>
          <w:p w14:paraId="284DC51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102</w:t>
            </w:r>
          </w:p>
        </w:tc>
        <w:tc>
          <w:tcPr>
            <w:tcW w:w="1234" w:type="dxa"/>
          </w:tcPr>
          <w:p w14:paraId="4A8E9ED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5C71046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4.16</w:t>
            </w:r>
          </w:p>
        </w:tc>
        <w:tc>
          <w:tcPr>
            <w:tcW w:w="1234" w:type="dxa"/>
          </w:tcPr>
          <w:p w14:paraId="76C3FE1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57F7F4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5E7A0F8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0BB2022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r>
      <w:tr w:rsidR="00D40D9D" w:rsidRPr="00D40D9D" w14:paraId="6F9A216B" w14:textId="77777777" w:rsidTr="003E48CE">
        <w:tc>
          <w:tcPr>
            <w:tcW w:w="1234" w:type="dxa"/>
          </w:tcPr>
          <w:p w14:paraId="35F8C07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103</w:t>
            </w:r>
          </w:p>
        </w:tc>
        <w:tc>
          <w:tcPr>
            <w:tcW w:w="1234" w:type="dxa"/>
          </w:tcPr>
          <w:p w14:paraId="22FD391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67837A8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3.84</w:t>
            </w:r>
          </w:p>
        </w:tc>
        <w:tc>
          <w:tcPr>
            <w:tcW w:w="1234" w:type="dxa"/>
          </w:tcPr>
          <w:p w14:paraId="3A01353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5B64199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3.34</w:t>
            </w:r>
          </w:p>
        </w:tc>
        <w:tc>
          <w:tcPr>
            <w:tcW w:w="1234" w:type="dxa"/>
          </w:tcPr>
          <w:p w14:paraId="2A3755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27CC9C6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r>
      <w:tr w:rsidR="00D40D9D" w:rsidRPr="00D40D9D" w14:paraId="2BD2AD09" w14:textId="77777777" w:rsidTr="003E48CE">
        <w:tc>
          <w:tcPr>
            <w:tcW w:w="1234" w:type="dxa"/>
          </w:tcPr>
          <w:p w14:paraId="0700F09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104</w:t>
            </w:r>
          </w:p>
        </w:tc>
        <w:tc>
          <w:tcPr>
            <w:tcW w:w="1234" w:type="dxa"/>
          </w:tcPr>
          <w:p w14:paraId="4A19DD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5D5AA22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790C47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672A76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6309867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3.31</w:t>
            </w:r>
          </w:p>
        </w:tc>
        <w:tc>
          <w:tcPr>
            <w:tcW w:w="1234" w:type="dxa"/>
          </w:tcPr>
          <w:p w14:paraId="7F77A3C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r>
      <w:tr w:rsidR="00D40D9D" w:rsidRPr="00D40D9D" w14:paraId="1731DFB3" w14:textId="77777777" w:rsidTr="003E48CE">
        <w:tc>
          <w:tcPr>
            <w:tcW w:w="1234" w:type="dxa"/>
          </w:tcPr>
          <w:p w14:paraId="4C44FE7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105</w:t>
            </w:r>
          </w:p>
        </w:tc>
        <w:tc>
          <w:tcPr>
            <w:tcW w:w="1234" w:type="dxa"/>
          </w:tcPr>
          <w:p w14:paraId="0DE3376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w:t>
            </w:r>
          </w:p>
        </w:tc>
        <w:tc>
          <w:tcPr>
            <w:tcW w:w="1234" w:type="dxa"/>
          </w:tcPr>
          <w:p w14:paraId="60D072C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37CF533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27B9586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3.56</w:t>
            </w:r>
          </w:p>
        </w:tc>
        <w:tc>
          <w:tcPr>
            <w:tcW w:w="1234" w:type="dxa"/>
          </w:tcPr>
          <w:p w14:paraId="0C8129F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c>
          <w:tcPr>
            <w:tcW w:w="1234" w:type="dxa"/>
          </w:tcPr>
          <w:p w14:paraId="52335AD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3.16</w:t>
            </w:r>
          </w:p>
        </w:tc>
      </w:tr>
      <w:tr w:rsidR="00D40D9D" w:rsidRPr="00D40D9D" w14:paraId="7C679411" w14:textId="77777777" w:rsidTr="003E48CE">
        <w:tc>
          <w:tcPr>
            <w:tcW w:w="1234" w:type="dxa"/>
          </w:tcPr>
          <w:p w14:paraId="6F5FA2D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106</w:t>
            </w:r>
          </w:p>
        </w:tc>
        <w:tc>
          <w:tcPr>
            <w:tcW w:w="1234" w:type="dxa"/>
          </w:tcPr>
          <w:p w14:paraId="42F67FD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05928F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3.83</w:t>
            </w:r>
          </w:p>
        </w:tc>
        <w:tc>
          <w:tcPr>
            <w:tcW w:w="1234" w:type="dxa"/>
          </w:tcPr>
          <w:p w14:paraId="628C97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46A2D2B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3.77</w:t>
            </w:r>
          </w:p>
        </w:tc>
        <w:tc>
          <w:tcPr>
            <w:tcW w:w="1234" w:type="dxa"/>
          </w:tcPr>
          <w:p w14:paraId="6F7B53C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694AFA0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3.11</w:t>
            </w:r>
          </w:p>
        </w:tc>
      </w:tr>
      <w:tr w:rsidR="00D40D9D" w:rsidRPr="00D40D9D" w14:paraId="4C6AD199" w14:textId="77777777" w:rsidTr="003E48CE">
        <w:tc>
          <w:tcPr>
            <w:tcW w:w="1234" w:type="dxa"/>
          </w:tcPr>
          <w:p w14:paraId="2CA85E1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107</w:t>
            </w:r>
          </w:p>
        </w:tc>
        <w:tc>
          <w:tcPr>
            <w:tcW w:w="1234" w:type="dxa"/>
          </w:tcPr>
          <w:p w14:paraId="522E736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3.25</w:t>
            </w:r>
          </w:p>
        </w:tc>
        <w:tc>
          <w:tcPr>
            <w:tcW w:w="1234" w:type="dxa"/>
          </w:tcPr>
          <w:p w14:paraId="5B0DB7C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384FBE6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664789D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617F1D6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649893C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r>
      <w:tr w:rsidR="00D40D9D" w:rsidRPr="00D40D9D" w14:paraId="2C294EE4" w14:textId="77777777" w:rsidTr="003E48CE">
        <w:tc>
          <w:tcPr>
            <w:tcW w:w="1234" w:type="dxa"/>
          </w:tcPr>
          <w:p w14:paraId="38F7C84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108</w:t>
            </w:r>
          </w:p>
        </w:tc>
        <w:tc>
          <w:tcPr>
            <w:tcW w:w="1234" w:type="dxa"/>
          </w:tcPr>
          <w:p w14:paraId="14CB22A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4FFC8EB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3.95</w:t>
            </w:r>
          </w:p>
        </w:tc>
        <w:tc>
          <w:tcPr>
            <w:tcW w:w="1234" w:type="dxa"/>
          </w:tcPr>
          <w:p w14:paraId="26FB277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0C24FF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3.72</w:t>
            </w:r>
          </w:p>
        </w:tc>
        <w:tc>
          <w:tcPr>
            <w:tcW w:w="1234" w:type="dxa"/>
          </w:tcPr>
          <w:p w14:paraId="02708F3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3.39</w:t>
            </w:r>
          </w:p>
        </w:tc>
        <w:tc>
          <w:tcPr>
            <w:tcW w:w="1234" w:type="dxa"/>
          </w:tcPr>
          <w:p w14:paraId="33324FB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r>
      <w:tr w:rsidR="00D40D9D" w:rsidRPr="00D40D9D" w14:paraId="331CBBBA" w14:textId="77777777" w:rsidTr="003E48CE">
        <w:tc>
          <w:tcPr>
            <w:tcW w:w="1234" w:type="dxa"/>
          </w:tcPr>
          <w:p w14:paraId="47C453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lastRenderedPageBreak/>
              <w:t>109</w:t>
            </w:r>
          </w:p>
        </w:tc>
        <w:tc>
          <w:tcPr>
            <w:tcW w:w="1234" w:type="dxa"/>
          </w:tcPr>
          <w:p w14:paraId="51CEAF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0136EE3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4.16</w:t>
            </w:r>
          </w:p>
        </w:tc>
        <w:tc>
          <w:tcPr>
            <w:tcW w:w="1234" w:type="dxa"/>
          </w:tcPr>
          <w:p w14:paraId="335CC64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092FBB5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0733796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3.35</w:t>
            </w:r>
          </w:p>
        </w:tc>
        <w:tc>
          <w:tcPr>
            <w:tcW w:w="1234" w:type="dxa"/>
          </w:tcPr>
          <w:p w14:paraId="5CC600E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r>
      <w:tr w:rsidR="00D40D9D" w:rsidRPr="00D40D9D" w14:paraId="21488C3A" w14:textId="77777777" w:rsidTr="003E48CE">
        <w:tc>
          <w:tcPr>
            <w:tcW w:w="1234" w:type="dxa"/>
          </w:tcPr>
          <w:p w14:paraId="705A93A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110</w:t>
            </w:r>
          </w:p>
        </w:tc>
        <w:tc>
          <w:tcPr>
            <w:tcW w:w="1234" w:type="dxa"/>
          </w:tcPr>
          <w:p w14:paraId="5DDF59A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5C7EB8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c>
          <w:tcPr>
            <w:tcW w:w="1234" w:type="dxa"/>
          </w:tcPr>
          <w:p w14:paraId="047FA55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2FF76C1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41FAE55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513CB7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r>
      <w:tr w:rsidR="00D40D9D" w:rsidRPr="00D40D9D" w14:paraId="3E7A5C2B" w14:textId="77777777" w:rsidTr="003E48CE">
        <w:tc>
          <w:tcPr>
            <w:tcW w:w="1234" w:type="dxa"/>
          </w:tcPr>
          <w:p w14:paraId="7738609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111</w:t>
            </w:r>
          </w:p>
        </w:tc>
        <w:tc>
          <w:tcPr>
            <w:tcW w:w="1234" w:type="dxa"/>
          </w:tcPr>
          <w:p w14:paraId="48DF55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3.91</w:t>
            </w:r>
          </w:p>
        </w:tc>
        <w:tc>
          <w:tcPr>
            <w:tcW w:w="1234" w:type="dxa"/>
          </w:tcPr>
          <w:p w14:paraId="3AD3A02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w:t>
            </w:r>
          </w:p>
        </w:tc>
        <w:tc>
          <w:tcPr>
            <w:tcW w:w="1234" w:type="dxa"/>
          </w:tcPr>
          <w:p w14:paraId="63B3B4D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002E3AB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088F02F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717206C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3.69</w:t>
            </w:r>
          </w:p>
        </w:tc>
      </w:tr>
      <w:tr w:rsidR="00D40D9D" w:rsidRPr="00D40D9D" w14:paraId="72E613BE" w14:textId="77777777" w:rsidTr="003E48CE">
        <w:tc>
          <w:tcPr>
            <w:tcW w:w="1234" w:type="dxa"/>
          </w:tcPr>
          <w:p w14:paraId="772EB98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112</w:t>
            </w:r>
          </w:p>
        </w:tc>
        <w:tc>
          <w:tcPr>
            <w:tcW w:w="1234" w:type="dxa"/>
          </w:tcPr>
          <w:p w14:paraId="569177E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3.79</w:t>
            </w:r>
          </w:p>
        </w:tc>
        <w:tc>
          <w:tcPr>
            <w:tcW w:w="1234" w:type="dxa"/>
          </w:tcPr>
          <w:p w14:paraId="25B24B9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440B865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092CF22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3.06</w:t>
            </w:r>
          </w:p>
        </w:tc>
        <w:tc>
          <w:tcPr>
            <w:tcW w:w="1234" w:type="dxa"/>
          </w:tcPr>
          <w:p w14:paraId="1C5267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204785D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r>
      <w:tr w:rsidR="00D40D9D" w:rsidRPr="00D40D9D" w14:paraId="7477615F" w14:textId="77777777" w:rsidTr="003E48CE">
        <w:tc>
          <w:tcPr>
            <w:tcW w:w="1234" w:type="dxa"/>
          </w:tcPr>
          <w:p w14:paraId="7F90584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113</w:t>
            </w:r>
          </w:p>
        </w:tc>
        <w:tc>
          <w:tcPr>
            <w:tcW w:w="1234" w:type="dxa"/>
          </w:tcPr>
          <w:p w14:paraId="5F97B08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3.36</w:t>
            </w:r>
          </w:p>
        </w:tc>
        <w:tc>
          <w:tcPr>
            <w:tcW w:w="1234" w:type="dxa"/>
          </w:tcPr>
          <w:p w14:paraId="595BF3F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c>
          <w:tcPr>
            <w:tcW w:w="1234" w:type="dxa"/>
          </w:tcPr>
          <w:p w14:paraId="37AA810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2323C10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2DB1163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7DAD17C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r>
      <w:tr w:rsidR="00D40D9D" w:rsidRPr="00D40D9D" w14:paraId="28526778" w14:textId="77777777" w:rsidTr="003E48CE">
        <w:tc>
          <w:tcPr>
            <w:tcW w:w="1234" w:type="dxa"/>
          </w:tcPr>
          <w:p w14:paraId="22DF7F6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114</w:t>
            </w:r>
          </w:p>
        </w:tc>
        <w:tc>
          <w:tcPr>
            <w:tcW w:w="1234" w:type="dxa"/>
          </w:tcPr>
          <w:p w14:paraId="7327A96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539A881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3.59</w:t>
            </w:r>
          </w:p>
        </w:tc>
        <w:tc>
          <w:tcPr>
            <w:tcW w:w="1234" w:type="dxa"/>
          </w:tcPr>
          <w:p w14:paraId="6A64CD9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38314E1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568D8F7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0FC58A2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r>
      <w:tr w:rsidR="00D40D9D" w:rsidRPr="00D40D9D" w14:paraId="59A19EB7" w14:textId="77777777" w:rsidTr="003E48CE">
        <w:tc>
          <w:tcPr>
            <w:tcW w:w="1234" w:type="dxa"/>
          </w:tcPr>
          <w:p w14:paraId="7C5823E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115</w:t>
            </w:r>
          </w:p>
        </w:tc>
        <w:tc>
          <w:tcPr>
            <w:tcW w:w="1234" w:type="dxa"/>
          </w:tcPr>
          <w:p w14:paraId="5C65854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3.37</w:t>
            </w:r>
          </w:p>
        </w:tc>
        <w:tc>
          <w:tcPr>
            <w:tcW w:w="1234" w:type="dxa"/>
          </w:tcPr>
          <w:p w14:paraId="3DB67E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3.92</w:t>
            </w:r>
          </w:p>
        </w:tc>
        <w:tc>
          <w:tcPr>
            <w:tcW w:w="1234" w:type="dxa"/>
          </w:tcPr>
          <w:p w14:paraId="1D29B8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6493749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07EDDC9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c>
          <w:tcPr>
            <w:tcW w:w="1234" w:type="dxa"/>
          </w:tcPr>
          <w:p w14:paraId="4B355F9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r>
      <w:tr w:rsidR="00D40D9D" w:rsidRPr="00D40D9D" w14:paraId="5558D6AA" w14:textId="77777777" w:rsidTr="003E48CE">
        <w:tc>
          <w:tcPr>
            <w:tcW w:w="1234" w:type="dxa"/>
          </w:tcPr>
          <w:p w14:paraId="2852B16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116</w:t>
            </w:r>
          </w:p>
        </w:tc>
        <w:tc>
          <w:tcPr>
            <w:tcW w:w="1234" w:type="dxa"/>
          </w:tcPr>
          <w:p w14:paraId="076D0EA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3.29</w:t>
            </w:r>
          </w:p>
        </w:tc>
        <w:tc>
          <w:tcPr>
            <w:tcW w:w="1234" w:type="dxa"/>
          </w:tcPr>
          <w:p w14:paraId="7DD883D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7645F6F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752130B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3.54</w:t>
            </w:r>
          </w:p>
        </w:tc>
        <w:tc>
          <w:tcPr>
            <w:tcW w:w="1234" w:type="dxa"/>
          </w:tcPr>
          <w:p w14:paraId="15577AA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580866B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3.08</w:t>
            </w:r>
          </w:p>
        </w:tc>
      </w:tr>
      <w:tr w:rsidR="00D40D9D" w:rsidRPr="00D40D9D" w14:paraId="26F37868" w14:textId="77777777" w:rsidTr="003E48CE">
        <w:tc>
          <w:tcPr>
            <w:tcW w:w="1234" w:type="dxa"/>
          </w:tcPr>
          <w:p w14:paraId="4C30185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117</w:t>
            </w:r>
          </w:p>
        </w:tc>
        <w:tc>
          <w:tcPr>
            <w:tcW w:w="1234" w:type="dxa"/>
          </w:tcPr>
          <w:p w14:paraId="6C22A09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c>
          <w:tcPr>
            <w:tcW w:w="1234" w:type="dxa"/>
          </w:tcPr>
          <w:p w14:paraId="07788D2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3.12</w:t>
            </w:r>
          </w:p>
        </w:tc>
        <w:tc>
          <w:tcPr>
            <w:tcW w:w="1234" w:type="dxa"/>
          </w:tcPr>
          <w:p w14:paraId="36CC4D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56D5D2B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3.31</w:t>
            </w:r>
          </w:p>
        </w:tc>
        <w:tc>
          <w:tcPr>
            <w:tcW w:w="1234" w:type="dxa"/>
          </w:tcPr>
          <w:p w14:paraId="64008B1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03E5EE4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3.55</w:t>
            </w:r>
          </w:p>
        </w:tc>
      </w:tr>
      <w:tr w:rsidR="00D40D9D" w:rsidRPr="00D40D9D" w14:paraId="6231C76E" w14:textId="77777777" w:rsidTr="003E48CE">
        <w:tc>
          <w:tcPr>
            <w:tcW w:w="1234" w:type="dxa"/>
          </w:tcPr>
          <w:p w14:paraId="655EFA5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118</w:t>
            </w:r>
          </w:p>
        </w:tc>
        <w:tc>
          <w:tcPr>
            <w:tcW w:w="1234" w:type="dxa"/>
          </w:tcPr>
          <w:p w14:paraId="07B7675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2203B51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3.07</w:t>
            </w:r>
          </w:p>
        </w:tc>
        <w:tc>
          <w:tcPr>
            <w:tcW w:w="1234" w:type="dxa"/>
          </w:tcPr>
          <w:p w14:paraId="034625D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3525983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7E4C84C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588E327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3.02</w:t>
            </w:r>
          </w:p>
        </w:tc>
      </w:tr>
      <w:tr w:rsidR="00D40D9D" w:rsidRPr="00D40D9D" w14:paraId="2F304313" w14:textId="77777777" w:rsidTr="003E48CE">
        <w:tc>
          <w:tcPr>
            <w:tcW w:w="1234" w:type="dxa"/>
          </w:tcPr>
          <w:p w14:paraId="2ABCB18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119</w:t>
            </w:r>
          </w:p>
        </w:tc>
        <w:tc>
          <w:tcPr>
            <w:tcW w:w="1234" w:type="dxa"/>
          </w:tcPr>
          <w:p w14:paraId="23F2AD4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3.35</w:t>
            </w:r>
          </w:p>
        </w:tc>
        <w:tc>
          <w:tcPr>
            <w:tcW w:w="1234" w:type="dxa"/>
          </w:tcPr>
          <w:p w14:paraId="2FEF647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c>
          <w:tcPr>
            <w:tcW w:w="1234" w:type="dxa"/>
          </w:tcPr>
          <w:p w14:paraId="0DED64D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6741AC5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c>
          <w:tcPr>
            <w:tcW w:w="1234" w:type="dxa"/>
          </w:tcPr>
          <w:p w14:paraId="5D7DA6E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3.39</w:t>
            </w:r>
          </w:p>
        </w:tc>
        <w:tc>
          <w:tcPr>
            <w:tcW w:w="1234" w:type="dxa"/>
          </w:tcPr>
          <w:p w14:paraId="3879AEB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r>
      <w:tr w:rsidR="00D40D9D" w:rsidRPr="00D40D9D" w14:paraId="75B25673" w14:textId="77777777" w:rsidTr="003E48CE">
        <w:tc>
          <w:tcPr>
            <w:tcW w:w="1234" w:type="dxa"/>
          </w:tcPr>
          <w:p w14:paraId="698A0A4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120</w:t>
            </w:r>
          </w:p>
        </w:tc>
        <w:tc>
          <w:tcPr>
            <w:tcW w:w="1234" w:type="dxa"/>
          </w:tcPr>
          <w:p w14:paraId="6FB8AEC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1B165E4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3.25</w:t>
            </w:r>
          </w:p>
        </w:tc>
        <w:tc>
          <w:tcPr>
            <w:tcW w:w="1234" w:type="dxa"/>
          </w:tcPr>
          <w:p w14:paraId="442C0DB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6917986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493E563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777F9CE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3.06</w:t>
            </w:r>
          </w:p>
        </w:tc>
      </w:tr>
      <w:tr w:rsidR="00D40D9D" w:rsidRPr="00D40D9D" w14:paraId="0A2AD076" w14:textId="77777777" w:rsidTr="003E48CE">
        <w:tc>
          <w:tcPr>
            <w:tcW w:w="1234" w:type="dxa"/>
          </w:tcPr>
          <w:p w14:paraId="55AB7D9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121</w:t>
            </w:r>
          </w:p>
        </w:tc>
        <w:tc>
          <w:tcPr>
            <w:tcW w:w="1234" w:type="dxa"/>
          </w:tcPr>
          <w:p w14:paraId="2EFD5DB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c>
          <w:tcPr>
            <w:tcW w:w="1234" w:type="dxa"/>
          </w:tcPr>
          <w:p w14:paraId="49015C9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c>
          <w:tcPr>
            <w:tcW w:w="1234" w:type="dxa"/>
          </w:tcPr>
          <w:p w14:paraId="5449292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15BB938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581799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3.13</w:t>
            </w:r>
          </w:p>
        </w:tc>
        <w:tc>
          <w:tcPr>
            <w:tcW w:w="1234" w:type="dxa"/>
          </w:tcPr>
          <w:p w14:paraId="1C5F2C1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r>
      <w:tr w:rsidR="00D40D9D" w:rsidRPr="00D40D9D" w14:paraId="6BACEAF0" w14:textId="77777777" w:rsidTr="003E48CE">
        <w:tc>
          <w:tcPr>
            <w:tcW w:w="1234" w:type="dxa"/>
          </w:tcPr>
          <w:p w14:paraId="278C068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122</w:t>
            </w:r>
          </w:p>
        </w:tc>
        <w:tc>
          <w:tcPr>
            <w:tcW w:w="1234" w:type="dxa"/>
          </w:tcPr>
          <w:p w14:paraId="41E228D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3.68</w:t>
            </w:r>
          </w:p>
        </w:tc>
        <w:tc>
          <w:tcPr>
            <w:tcW w:w="1234" w:type="dxa"/>
          </w:tcPr>
          <w:p w14:paraId="1C4610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3.52</w:t>
            </w:r>
          </w:p>
        </w:tc>
        <w:tc>
          <w:tcPr>
            <w:tcW w:w="1234" w:type="dxa"/>
          </w:tcPr>
          <w:p w14:paraId="46F5FDD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6618DEC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3.71</w:t>
            </w:r>
          </w:p>
        </w:tc>
        <w:tc>
          <w:tcPr>
            <w:tcW w:w="1234" w:type="dxa"/>
          </w:tcPr>
          <w:p w14:paraId="63283E4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3.23</w:t>
            </w:r>
          </w:p>
        </w:tc>
        <w:tc>
          <w:tcPr>
            <w:tcW w:w="1234" w:type="dxa"/>
          </w:tcPr>
          <w:p w14:paraId="19EB1C6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3.32</w:t>
            </w:r>
          </w:p>
        </w:tc>
      </w:tr>
      <w:tr w:rsidR="00D40D9D" w:rsidRPr="00D40D9D" w14:paraId="16D9F05B" w14:textId="77777777" w:rsidTr="003E48CE">
        <w:tc>
          <w:tcPr>
            <w:tcW w:w="1234" w:type="dxa"/>
          </w:tcPr>
          <w:p w14:paraId="63BDE56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123</w:t>
            </w:r>
          </w:p>
        </w:tc>
        <w:tc>
          <w:tcPr>
            <w:tcW w:w="1234" w:type="dxa"/>
          </w:tcPr>
          <w:p w14:paraId="0715C58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3.21</w:t>
            </w:r>
          </w:p>
        </w:tc>
        <w:tc>
          <w:tcPr>
            <w:tcW w:w="1234" w:type="dxa"/>
          </w:tcPr>
          <w:p w14:paraId="6947BF9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4.14</w:t>
            </w:r>
          </w:p>
        </w:tc>
        <w:tc>
          <w:tcPr>
            <w:tcW w:w="1234" w:type="dxa"/>
          </w:tcPr>
          <w:p w14:paraId="008D946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528385D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1AB17E9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265145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w:t>
            </w:r>
          </w:p>
        </w:tc>
      </w:tr>
      <w:tr w:rsidR="00D40D9D" w:rsidRPr="00D40D9D" w14:paraId="146B101E" w14:textId="77777777" w:rsidTr="003E48CE">
        <w:tc>
          <w:tcPr>
            <w:tcW w:w="1234" w:type="dxa"/>
          </w:tcPr>
          <w:p w14:paraId="41E6999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124</w:t>
            </w:r>
          </w:p>
        </w:tc>
        <w:tc>
          <w:tcPr>
            <w:tcW w:w="1234" w:type="dxa"/>
          </w:tcPr>
          <w:p w14:paraId="469E269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3C3B63A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3.59</w:t>
            </w:r>
          </w:p>
        </w:tc>
        <w:tc>
          <w:tcPr>
            <w:tcW w:w="1234" w:type="dxa"/>
          </w:tcPr>
          <w:p w14:paraId="4D6B77C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2EDEF3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3A2780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c>
          <w:tcPr>
            <w:tcW w:w="1234" w:type="dxa"/>
          </w:tcPr>
          <w:p w14:paraId="186922D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3.23</w:t>
            </w:r>
          </w:p>
        </w:tc>
      </w:tr>
      <w:tr w:rsidR="00D40D9D" w:rsidRPr="00D40D9D" w14:paraId="6075281F" w14:textId="77777777" w:rsidTr="003E48CE">
        <w:tc>
          <w:tcPr>
            <w:tcW w:w="1234" w:type="dxa"/>
          </w:tcPr>
          <w:p w14:paraId="6A55F93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125</w:t>
            </w:r>
          </w:p>
        </w:tc>
        <w:tc>
          <w:tcPr>
            <w:tcW w:w="1234" w:type="dxa"/>
          </w:tcPr>
          <w:p w14:paraId="7F473E5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6B2ED39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4.03</w:t>
            </w:r>
          </w:p>
        </w:tc>
        <w:tc>
          <w:tcPr>
            <w:tcW w:w="1234" w:type="dxa"/>
          </w:tcPr>
          <w:p w14:paraId="7E780EC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5EDD1C0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3.48</w:t>
            </w:r>
          </w:p>
        </w:tc>
        <w:tc>
          <w:tcPr>
            <w:tcW w:w="1234" w:type="dxa"/>
          </w:tcPr>
          <w:p w14:paraId="63880F2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3.89</w:t>
            </w:r>
          </w:p>
        </w:tc>
        <w:tc>
          <w:tcPr>
            <w:tcW w:w="1234" w:type="dxa"/>
          </w:tcPr>
          <w:p w14:paraId="75B94AB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3.47</w:t>
            </w:r>
          </w:p>
        </w:tc>
      </w:tr>
      <w:tr w:rsidR="00D40D9D" w:rsidRPr="00D40D9D" w14:paraId="44282F2F" w14:textId="77777777" w:rsidTr="003E48CE">
        <w:tc>
          <w:tcPr>
            <w:tcW w:w="1234" w:type="dxa"/>
          </w:tcPr>
          <w:p w14:paraId="09912A0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126</w:t>
            </w:r>
          </w:p>
        </w:tc>
        <w:tc>
          <w:tcPr>
            <w:tcW w:w="1234" w:type="dxa"/>
          </w:tcPr>
          <w:p w14:paraId="2105C5D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3.92</w:t>
            </w:r>
          </w:p>
        </w:tc>
        <w:tc>
          <w:tcPr>
            <w:tcW w:w="1234" w:type="dxa"/>
          </w:tcPr>
          <w:p w14:paraId="7584135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3.25</w:t>
            </w:r>
          </w:p>
        </w:tc>
        <w:tc>
          <w:tcPr>
            <w:tcW w:w="1234" w:type="dxa"/>
          </w:tcPr>
          <w:p w14:paraId="66E6AD9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3A9E9B0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71AE2A3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c>
          <w:tcPr>
            <w:tcW w:w="1234" w:type="dxa"/>
          </w:tcPr>
          <w:p w14:paraId="4196758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r>
      <w:tr w:rsidR="00D40D9D" w:rsidRPr="00D40D9D" w14:paraId="61702DC9" w14:textId="77777777" w:rsidTr="003E48CE">
        <w:tc>
          <w:tcPr>
            <w:tcW w:w="1234" w:type="dxa"/>
          </w:tcPr>
          <w:p w14:paraId="54A7082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127</w:t>
            </w:r>
          </w:p>
        </w:tc>
        <w:tc>
          <w:tcPr>
            <w:tcW w:w="1234" w:type="dxa"/>
          </w:tcPr>
          <w:p w14:paraId="26F1619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153AB7E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08ACDF2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11</w:t>
            </w:r>
          </w:p>
        </w:tc>
        <w:tc>
          <w:tcPr>
            <w:tcW w:w="1234" w:type="dxa"/>
          </w:tcPr>
          <w:p w14:paraId="6AFA69C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23BA075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c>
          <w:tcPr>
            <w:tcW w:w="1234" w:type="dxa"/>
          </w:tcPr>
          <w:p w14:paraId="32B83FB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3.48</w:t>
            </w:r>
          </w:p>
        </w:tc>
      </w:tr>
      <w:tr w:rsidR="00D40D9D" w:rsidRPr="00D40D9D" w14:paraId="026389C3" w14:textId="77777777" w:rsidTr="003E48CE">
        <w:tc>
          <w:tcPr>
            <w:tcW w:w="1234" w:type="dxa"/>
          </w:tcPr>
          <w:p w14:paraId="2799529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128</w:t>
            </w:r>
          </w:p>
        </w:tc>
        <w:tc>
          <w:tcPr>
            <w:tcW w:w="1234" w:type="dxa"/>
          </w:tcPr>
          <w:p w14:paraId="4002F54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3.33</w:t>
            </w:r>
          </w:p>
        </w:tc>
        <w:tc>
          <w:tcPr>
            <w:tcW w:w="1234" w:type="dxa"/>
          </w:tcPr>
          <w:p w14:paraId="4C89618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c>
          <w:tcPr>
            <w:tcW w:w="1234" w:type="dxa"/>
          </w:tcPr>
          <w:p w14:paraId="4D6ED6E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3038110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71F0EAB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3.25</w:t>
            </w:r>
          </w:p>
        </w:tc>
        <w:tc>
          <w:tcPr>
            <w:tcW w:w="1234" w:type="dxa"/>
          </w:tcPr>
          <w:p w14:paraId="426A484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r>
      <w:tr w:rsidR="00D40D9D" w:rsidRPr="00D40D9D" w14:paraId="216CFA4C" w14:textId="77777777" w:rsidTr="003E48CE">
        <w:tc>
          <w:tcPr>
            <w:tcW w:w="1234" w:type="dxa"/>
          </w:tcPr>
          <w:p w14:paraId="3FA8B9A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129</w:t>
            </w:r>
          </w:p>
        </w:tc>
        <w:tc>
          <w:tcPr>
            <w:tcW w:w="1234" w:type="dxa"/>
          </w:tcPr>
          <w:p w14:paraId="46E653B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3.94</w:t>
            </w:r>
          </w:p>
        </w:tc>
        <w:tc>
          <w:tcPr>
            <w:tcW w:w="1234" w:type="dxa"/>
          </w:tcPr>
          <w:p w14:paraId="0D27935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3.36</w:t>
            </w:r>
          </w:p>
        </w:tc>
        <w:tc>
          <w:tcPr>
            <w:tcW w:w="1234" w:type="dxa"/>
          </w:tcPr>
          <w:p w14:paraId="424C38F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0133073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1DA8C9D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3.15</w:t>
            </w:r>
          </w:p>
        </w:tc>
        <w:tc>
          <w:tcPr>
            <w:tcW w:w="1234" w:type="dxa"/>
          </w:tcPr>
          <w:p w14:paraId="6F54C09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3.75</w:t>
            </w:r>
          </w:p>
        </w:tc>
      </w:tr>
      <w:tr w:rsidR="00D40D9D" w:rsidRPr="00D40D9D" w14:paraId="335FCE14" w14:textId="77777777" w:rsidTr="003E48CE">
        <w:tc>
          <w:tcPr>
            <w:tcW w:w="1234" w:type="dxa"/>
          </w:tcPr>
          <w:p w14:paraId="6CCAEF8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130</w:t>
            </w:r>
          </w:p>
        </w:tc>
        <w:tc>
          <w:tcPr>
            <w:tcW w:w="1234" w:type="dxa"/>
          </w:tcPr>
          <w:p w14:paraId="4053F78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704C5FB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c>
          <w:tcPr>
            <w:tcW w:w="1234" w:type="dxa"/>
          </w:tcPr>
          <w:p w14:paraId="3D01EA7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0D8CCD8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3.69</w:t>
            </w:r>
          </w:p>
        </w:tc>
        <w:tc>
          <w:tcPr>
            <w:tcW w:w="1234" w:type="dxa"/>
          </w:tcPr>
          <w:p w14:paraId="6DB6201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3.86</w:t>
            </w:r>
          </w:p>
        </w:tc>
        <w:tc>
          <w:tcPr>
            <w:tcW w:w="1234" w:type="dxa"/>
          </w:tcPr>
          <w:p w14:paraId="7EF90C7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w:t>
            </w:r>
          </w:p>
        </w:tc>
      </w:tr>
      <w:tr w:rsidR="00D40D9D" w:rsidRPr="00D40D9D" w14:paraId="21B7E83D" w14:textId="77777777" w:rsidTr="003E48CE">
        <w:tc>
          <w:tcPr>
            <w:tcW w:w="1234" w:type="dxa"/>
          </w:tcPr>
          <w:p w14:paraId="7D71AC8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131</w:t>
            </w:r>
          </w:p>
        </w:tc>
        <w:tc>
          <w:tcPr>
            <w:tcW w:w="1234" w:type="dxa"/>
          </w:tcPr>
          <w:p w14:paraId="0CF5B4E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4928E7C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3.86</w:t>
            </w:r>
          </w:p>
        </w:tc>
        <w:tc>
          <w:tcPr>
            <w:tcW w:w="1234" w:type="dxa"/>
          </w:tcPr>
          <w:p w14:paraId="4151183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15</w:t>
            </w:r>
          </w:p>
        </w:tc>
        <w:tc>
          <w:tcPr>
            <w:tcW w:w="1234" w:type="dxa"/>
          </w:tcPr>
          <w:p w14:paraId="5F1B863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3.16</w:t>
            </w:r>
          </w:p>
        </w:tc>
        <w:tc>
          <w:tcPr>
            <w:tcW w:w="1234" w:type="dxa"/>
          </w:tcPr>
          <w:p w14:paraId="3DF8022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6E788CA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r>
      <w:tr w:rsidR="00D40D9D" w:rsidRPr="00D40D9D" w14:paraId="438D52C8" w14:textId="77777777" w:rsidTr="003E48CE">
        <w:tc>
          <w:tcPr>
            <w:tcW w:w="1234" w:type="dxa"/>
          </w:tcPr>
          <w:p w14:paraId="2755276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132</w:t>
            </w:r>
          </w:p>
        </w:tc>
        <w:tc>
          <w:tcPr>
            <w:tcW w:w="1234" w:type="dxa"/>
          </w:tcPr>
          <w:p w14:paraId="08D6747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w:t>
            </w:r>
          </w:p>
        </w:tc>
        <w:tc>
          <w:tcPr>
            <w:tcW w:w="1234" w:type="dxa"/>
          </w:tcPr>
          <w:p w14:paraId="263DBF7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w:t>
            </w:r>
          </w:p>
        </w:tc>
        <w:tc>
          <w:tcPr>
            <w:tcW w:w="1234" w:type="dxa"/>
          </w:tcPr>
          <w:p w14:paraId="29E7C6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3BC5362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3.12</w:t>
            </w:r>
          </w:p>
        </w:tc>
        <w:tc>
          <w:tcPr>
            <w:tcW w:w="1234" w:type="dxa"/>
          </w:tcPr>
          <w:p w14:paraId="17BB212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00F49F3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3.17</w:t>
            </w:r>
          </w:p>
        </w:tc>
      </w:tr>
      <w:tr w:rsidR="00D40D9D" w:rsidRPr="00D40D9D" w14:paraId="2FA38C9A" w14:textId="77777777" w:rsidTr="003E48CE">
        <w:tc>
          <w:tcPr>
            <w:tcW w:w="1234" w:type="dxa"/>
          </w:tcPr>
          <w:p w14:paraId="1FAD8C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133</w:t>
            </w:r>
          </w:p>
        </w:tc>
        <w:tc>
          <w:tcPr>
            <w:tcW w:w="1234" w:type="dxa"/>
          </w:tcPr>
          <w:p w14:paraId="6003AC2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3.27</w:t>
            </w:r>
          </w:p>
        </w:tc>
        <w:tc>
          <w:tcPr>
            <w:tcW w:w="1234" w:type="dxa"/>
          </w:tcPr>
          <w:p w14:paraId="07F0F28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3.87</w:t>
            </w:r>
          </w:p>
        </w:tc>
        <w:tc>
          <w:tcPr>
            <w:tcW w:w="1234" w:type="dxa"/>
          </w:tcPr>
          <w:p w14:paraId="4195A12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24551D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705F757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w:t>
            </w:r>
          </w:p>
        </w:tc>
        <w:tc>
          <w:tcPr>
            <w:tcW w:w="1234" w:type="dxa"/>
          </w:tcPr>
          <w:p w14:paraId="192B5D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r>
      <w:tr w:rsidR="00D40D9D" w:rsidRPr="00D40D9D" w14:paraId="4C39B3F0" w14:textId="77777777" w:rsidTr="003E48CE">
        <w:tc>
          <w:tcPr>
            <w:tcW w:w="1234" w:type="dxa"/>
          </w:tcPr>
          <w:p w14:paraId="3055BB5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134</w:t>
            </w:r>
          </w:p>
        </w:tc>
        <w:tc>
          <w:tcPr>
            <w:tcW w:w="1234" w:type="dxa"/>
          </w:tcPr>
          <w:p w14:paraId="64002EA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3.89</w:t>
            </w:r>
          </w:p>
        </w:tc>
        <w:tc>
          <w:tcPr>
            <w:tcW w:w="1234" w:type="dxa"/>
          </w:tcPr>
          <w:p w14:paraId="760A8BC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0DA1BD6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10EB8CA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c>
          <w:tcPr>
            <w:tcW w:w="1234" w:type="dxa"/>
          </w:tcPr>
          <w:p w14:paraId="377FCF0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3D3598F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3.61</w:t>
            </w:r>
          </w:p>
        </w:tc>
      </w:tr>
      <w:tr w:rsidR="00D40D9D" w:rsidRPr="00D40D9D" w14:paraId="0DB1E2AD" w14:textId="77777777" w:rsidTr="003E48CE">
        <w:tc>
          <w:tcPr>
            <w:tcW w:w="1234" w:type="dxa"/>
          </w:tcPr>
          <w:p w14:paraId="5CB8DC3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lastRenderedPageBreak/>
              <w:t>135</w:t>
            </w:r>
          </w:p>
        </w:tc>
        <w:tc>
          <w:tcPr>
            <w:tcW w:w="1234" w:type="dxa"/>
          </w:tcPr>
          <w:p w14:paraId="3AE54EF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3.89</w:t>
            </w:r>
          </w:p>
        </w:tc>
        <w:tc>
          <w:tcPr>
            <w:tcW w:w="1234" w:type="dxa"/>
          </w:tcPr>
          <w:p w14:paraId="0A137F4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w:t>
            </w:r>
          </w:p>
        </w:tc>
        <w:tc>
          <w:tcPr>
            <w:tcW w:w="1234" w:type="dxa"/>
          </w:tcPr>
          <w:p w14:paraId="2905771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51B69A1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c>
          <w:tcPr>
            <w:tcW w:w="1234" w:type="dxa"/>
          </w:tcPr>
          <w:p w14:paraId="6541BA3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3.78</w:t>
            </w:r>
          </w:p>
        </w:tc>
        <w:tc>
          <w:tcPr>
            <w:tcW w:w="1234" w:type="dxa"/>
          </w:tcPr>
          <w:p w14:paraId="2592D99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3.19</w:t>
            </w:r>
          </w:p>
        </w:tc>
      </w:tr>
      <w:tr w:rsidR="00D40D9D" w:rsidRPr="00D40D9D" w14:paraId="5A1D8557" w14:textId="77777777" w:rsidTr="003E48CE">
        <w:tc>
          <w:tcPr>
            <w:tcW w:w="1234" w:type="dxa"/>
          </w:tcPr>
          <w:p w14:paraId="7C51CD8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136</w:t>
            </w:r>
          </w:p>
        </w:tc>
        <w:tc>
          <w:tcPr>
            <w:tcW w:w="1234" w:type="dxa"/>
          </w:tcPr>
          <w:p w14:paraId="6945B2B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31E6033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3.81</w:t>
            </w:r>
          </w:p>
        </w:tc>
        <w:tc>
          <w:tcPr>
            <w:tcW w:w="1234" w:type="dxa"/>
          </w:tcPr>
          <w:p w14:paraId="6015AAD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3A4903B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3.63</w:t>
            </w:r>
          </w:p>
        </w:tc>
        <w:tc>
          <w:tcPr>
            <w:tcW w:w="1234" w:type="dxa"/>
          </w:tcPr>
          <w:p w14:paraId="1E1FF04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4A5280A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3.59</w:t>
            </w:r>
          </w:p>
        </w:tc>
      </w:tr>
      <w:tr w:rsidR="00D40D9D" w:rsidRPr="00D40D9D" w14:paraId="2A578789" w14:textId="77777777" w:rsidTr="003E48CE">
        <w:tc>
          <w:tcPr>
            <w:tcW w:w="1234" w:type="dxa"/>
          </w:tcPr>
          <w:p w14:paraId="3991472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137</w:t>
            </w:r>
          </w:p>
        </w:tc>
        <w:tc>
          <w:tcPr>
            <w:tcW w:w="1234" w:type="dxa"/>
          </w:tcPr>
          <w:p w14:paraId="15646A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3.43</w:t>
            </w:r>
          </w:p>
        </w:tc>
        <w:tc>
          <w:tcPr>
            <w:tcW w:w="1234" w:type="dxa"/>
          </w:tcPr>
          <w:p w14:paraId="48604D0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3.97</w:t>
            </w:r>
          </w:p>
        </w:tc>
        <w:tc>
          <w:tcPr>
            <w:tcW w:w="1234" w:type="dxa"/>
          </w:tcPr>
          <w:p w14:paraId="3178A48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7C4C500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16A6912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3.85</w:t>
            </w:r>
          </w:p>
        </w:tc>
        <w:tc>
          <w:tcPr>
            <w:tcW w:w="1234" w:type="dxa"/>
          </w:tcPr>
          <w:p w14:paraId="0F1B6DF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r>
      <w:tr w:rsidR="00D40D9D" w:rsidRPr="00D40D9D" w14:paraId="21D65F0D" w14:textId="77777777" w:rsidTr="003E48CE">
        <w:tc>
          <w:tcPr>
            <w:tcW w:w="1234" w:type="dxa"/>
          </w:tcPr>
          <w:p w14:paraId="7AF7599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138</w:t>
            </w:r>
          </w:p>
        </w:tc>
        <w:tc>
          <w:tcPr>
            <w:tcW w:w="1234" w:type="dxa"/>
          </w:tcPr>
          <w:p w14:paraId="7E344F3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3.57</w:t>
            </w:r>
          </w:p>
        </w:tc>
        <w:tc>
          <w:tcPr>
            <w:tcW w:w="1234" w:type="dxa"/>
          </w:tcPr>
          <w:p w14:paraId="37CEEF2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4.17</w:t>
            </w:r>
          </w:p>
        </w:tc>
        <w:tc>
          <w:tcPr>
            <w:tcW w:w="1234" w:type="dxa"/>
          </w:tcPr>
          <w:p w14:paraId="18B8A73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7EF3EE3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6F06191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57FD0C8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3.14</w:t>
            </w:r>
          </w:p>
        </w:tc>
      </w:tr>
      <w:tr w:rsidR="00D40D9D" w:rsidRPr="00D40D9D" w14:paraId="1B5DAE8C" w14:textId="77777777" w:rsidTr="003E48CE">
        <w:tc>
          <w:tcPr>
            <w:tcW w:w="1234" w:type="dxa"/>
          </w:tcPr>
          <w:p w14:paraId="38093E8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139</w:t>
            </w:r>
          </w:p>
        </w:tc>
        <w:tc>
          <w:tcPr>
            <w:tcW w:w="1234" w:type="dxa"/>
          </w:tcPr>
          <w:p w14:paraId="55B1965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3.48</w:t>
            </w:r>
          </w:p>
        </w:tc>
        <w:tc>
          <w:tcPr>
            <w:tcW w:w="1234" w:type="dxa"/>
          </w:tcPr>
          <w:p w14:paraId="18E16FC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3.18</w:t>
            </w:r>
          </w:p>
        </w:tc>
        <w:tc>
          <w:tcPr>
            <w:tcW w:w="1234" w:type="dxa"/>
          </w:tcPr>
          <w:p w14:paraId="1B892B6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78523A7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3.42</w:t>
            </w:r>
          </w:p>
        </w:tc>
        <w:tc>
          <w:tcPr>
            <w:tcW w:w="1234" w:type="dxa"/>
          </w:tcPr>
          <w:p w14:paraId="059B098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c>
          <w:tcPr>
            <w:tcW w:w="1234" w:type="dxa"/>
          </w:tcPr>
          <w:p w14:paraId="27CA6A5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r>
      <w:tr w:rsidR="00D40D9D" w:rsidRPr="00D40D9D" w14:paraId="15786FFE" w14:textId="77777777" w:rsidTr="003E48CE">
        <w:tc>
          <w:tcPr>
            <w:tcW w:w="1234" w:type="dxa"/>
          </w:tcPr>
          <w:p w14:paraId="73FDF3C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140</w:t>
            </w:r>
          </w:p>
        </w:tc>
        <w:tc>
          <w:tcPr>
            <w:tcW w:w="1234" w:type="dxa"/>
          </w:tcPr>
          <w:p w14:paraId="707DAE4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3.65</w:t>
            </w:r>
          </w:p>
        </w:tc>
        <w:tc>
          <w:tcPr>
            <w:tcW w:w="1234" w:type="dxa"/>
          </w:tcPr>
          <w:p w14:paraId="209387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3.06</w:t>
            </w:r>
          </w:p>
        </w:tc>
        <w:tc>
          <w:tcPr>
            <w:tcW w:w="1234" w:type="dxa"/>
          </w:tcPr>
          <w:p w14:paraId="56D06B2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14AA80C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3.67</w:t>
            </w:r>
          </w:p>
        </w:tc>
        <w:tc>
          <w:tcPr>
            <w:tcW w:w="1234" w:type="dxa"/>
          </w:tcPr>
          <w:p w14:paraId="6C1BC13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3.26</w:t>
            </w:r>
          </w:p>
        </w:tc>
        <w:tc>
          <w:tcPr>
            <w:tcW w:w="1234" w:type="dxa"/>
          </w:tcPr>
          <w:p w14:paraId="7FD124A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3.38</w:t>
            </w:r>
          </w:p>
        </w:tc>
      </w:tr>
      <w:tr w:rsidR="00D40D9D" w:rsidRPr="00D40D9D" w14:paraId="05123A01" w14:textId="77777777" w:rsidTr="003E48CE">
        <w:tc>
          <w:tcPr>
            <w:tcW w:w="1234" w:type="dxa"/>
          </w:tcPr>
          <w:p w14:paraId="486D1BD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141</w:t>
            </w:r>
          </w:p>
        </w:tc>
        <w:tc>
          <w:tcPr>
            <w:tcW w:w="1234" w:type="dxa"/>
          </w:tcPr>
          <w:p w14:paraId="1CD20CA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3.49</w:t>
            </w:r>
          </w:p>
        </w:tc>
        <w:tc>
          <w:tcPr>
            <w:tcW w:w="1234" w:type="dxa"/>
          </w:tcPr>
          <w:p w14:paraId="413B4A3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3.84</w:t>
            </w:r>
          </w:p>
        </w:tc>
        <w:tc>
          <w:tcPr>
            <w:tcW w:w="1234" w:type="dxa"/>
          </w:tcPr>
          <w:p w14:paraId="1A99FB2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13</w:t>
            </w:r>
          </w:p>
        </w:tc>
        <w:tc>
          <w:tcPr>
            <w:tcW w:w="1234" w:type="dxa"/>
          </w:tcPr>
          <w:p w14:paraId="2044568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3.08</w:t>
            </w:r>
          </w:p>
        </w:tc>
        <w:tc>
          <w:tcPr>
            <w:tcW w:w="1234" w:type="dxa"/>
          </w:tcPr>
          <w:p w14:paraId="78B8CA6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3.84</w:t>
            </w:r>
          </w:p>
        </w:tc>
        <w:tc>
          <w:tcPr>
            <w:tcW w:w="1234" w:type="dxa"/>
          </w:tcPr>
          <w:p w14:paraId="64394B7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r>
      <w:tr w:rsidR="00D40D9D" w:rsidRPr="00D40D9D" w14:paraId="7062421F" w14:textId="77777777" w:rsidTr="003E48CE">
        <w:tc>
          <w:tcPr>
            <w:tcW w:w="1234" w:type="dxa"/>
          </w:tcPr>
          <w:p w14:paraId="2747FD4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142</w:t>
            </w:r>
          </w:p>
        </w:tc>
        <w:tc>
          <w:tcPr>
            <w:tcW w:w="1234" w:type="dxa"/>
          </w:tcPr>
          <w:p w14:paraId="0FCD2AA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3.88</w:t>
            </w:r>
          </w:p>
        </w:tc>
        <w:tc>
          <w:tcPr>
            <w:tcW w:w="1234" w:type="dxa"/>
          </w:tcPr>
          <w:p w14:paraId="4CE9D435"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3.24</w:t>
            </w:r>
          </w:p>
        </w:tc>
        <w:tc>
          <w:tcPr>
            <w:tcW w:w="1234" w:type="dxa"/>
          </w:tcPr>
          <w:p w14:paraId="417ECE0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12</w:t>
            </w:r>
          </w:p>
        </w:tc>
        <w:tc>
          <w:tcPr>
            <w:tcW w:w="1234" w:type="dxa"/>
          </w:tcPr>
          <w:p w14:paraId="38B35F3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3.3</w:t>
            </w:r>
          </w:p>
        </w:tc>
        <w:tc>
          <w:tcPr>
            <w:tcW w:w="1234" w:type="dxa"/>
          </w:tcPr>
          <w:p w14:paraId="5458143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3.45</w:t>
            </w:r>
          </w:p>
        </w:tc>
        <w:tc>
          <w:tcPr>
            <w:tcW w:w="1234" w:type="dxa"/>
          </w:tcPr>
          <w:p w14:paraId="520DA43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3.53</w:t>
            </w:r>
          </w:p>
        </w:tc>
      </w:tr>
      <w:tr w:rsidR="00D40D9D" w:rsidRPr="00D40D9D" w14:paraId="1663B1F1" w14:textId="77777777" w:rsidTr="003E48CE">
        <w:tc>
          <w:tcPr>
            <w:tcW w:w="1234" w:type="dxa"/>
          </w:tcPr>
          <w:p w14:paraId="048FA58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143</w:t>
            </w:r>
          </w:p>
        </w:tc>
        <w:tc>
          <w:tcPr>
            <w:tcW w:w="1234" w:type="dxa"/>
          </w:tcPr>
          <w:p w14:paraId="15CE3F6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c>
          <w:tcPr>
            <w:tcW w:w="1234" w:type="dxa"/>
          </w:tcPr>
          <w:p w14:paraId="24641D74"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4.09</w:t>
            </w:r>
          </w:p>
        </w:tc>
        <w:tc>
          <w:tcPr>
            <w:tcW w:w="1234" w:type="dxa"/>
          </w:tcPr>
          <w:p w14:paraId="2FCAB15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0E0284BE"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c>
          <w:tcPr>
            <w:tcW w:w="1234" w:type="dxa"/>
          </w:tcPr>
          <w:p w14:paraId="11AB259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3.73</w:t>
            </w:r>
          </w:p>
        </w:tc>
        <w:tc>
          <w:tcPr>
            <w:tcW w:w="1234" w:type="dxa"/>
          </w:tcPr>
          <w:p w14:paraId="6DCE176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w:t>
            </w:r>
          </w:p>
        </w:tc>
      </w:tr>
      <w:tr w:rsidR="00D40D9D" w:rsidRPr="00D40D9D" w14:paraId="1301480D" w14:textId="77777777" w:rsidTr="003E48CE">
        <w:tc>
          <w:tcPr>
            <w:tcW w:w="1234" w:type="dxa"/>
          </w:tcPr>
          <w:p w14:paraId="09AE2BF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144</w:t>
            </w:r>
          </w:p>
        </w:tc>
        <w:tc>
          <w:tcPr>
            <w:tcW w:w="1234" w:type="dxa"/>
          </w:tcPr>
          <w:p w14:paraId="79D96C2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3.49</w:t>
            </w:r>
          </w:p>
        </w:tc>
        <w:tc>
          <w:tcPr>
            <w:tcW w:w="1234" w:type="dxa"/>
          </w:tcPr>
          <w:p w14:paraId="25173B0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3.82</w:t>
            </w:r>
          </w:p>
        </w:tc>
        <w:tc>
          <w:tcPr>
            <w:tcW w:w="1234" w:type="dxa"/>
          </w:tcPr>
          <w:p w14:paraId="07408F88"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16</w:t>
            </w:r>
          </w:p>
        </w:tc>
        <w:tc>
          <w:tcPr>
            <w:tcW w:w="1234" w:type="dxa"/>
          </w:tcPr>
          <w:p w14:paraId="52CEFDEA"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69EFEBF9"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3.41</w:t>
            </w:r>
          </w:p>
        </w:tc>
        <w:tc>
          <w:tcPr>
            <w:tcW w:w="1234" w:type="dxa"/>
          </w:tcPr>
          <w:p w14:paraId="343C93D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3.62</w:t>
            </w:r>
          </w:p>
        </w:tc>
      </w:tr>
      <w:tr w:rsidR="00D40D9D" w:rsidRPr="00D40D9D" w14:paraId="2C861DD2" w14:textId="77777777" w:rsidTr="003E48CE">
        <w:tc>
          <w:tcPr>
            <w:tcW w:w="1234" w:type="dxa"/>
          </w:tcPr>
          <w:p w14:paraId="3335C82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145</w:t>
            </w:r>
          </w:p>
        </w:tc>
        <w:tc>
          <w:tcPr>
            <w:tcW w:w="1234" w:type="dxa"/>
          </w:tcPr>
          <w:p w14:paraId="314B76AD"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3.22</w:t>
            </w:r>
          </w:p>
        </w:tc>
        <w:tc>
          <w:tcPr>
            <w:tcW w:w="1234" w:type="dxa"/>
          </w:tcPr>
          <w:p w14:paraId="371498C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3.99</w:t>
            </w:r>
          </w:p>
        </w:tc>
        <w:tc>
          <w:tcPr>
            <w:tcW w:w="1234" w:type="dxa"/>
          </w:tcPr>
          <w:p w14:paraId="2C35BA2C"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10</w:t>
            </w:r>
          </w:p>
        </w:tc>
        <w:tc>
          <w:tcPr>
            <w:tcW w:w="1234" w:type="dxa"/>
          </w:tcPr>
          <w:p w14:paraId="24340673"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3.07</w:t>
            </w:r>
          </w:p>
        </w:tc>
        <w:tc>
          <w:tcPr>
            <w:tcW w:w="1234" w:type="dxa"/>
          </w:tcPr>
          <w:p w14:paraId="7AE822C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3.28</w:t>
            </w:r>
          </w:p>
        </w:tc>
        <w:tc>
          <w:tcPr>
            <w:tcW w:w="1234" w:type="dxa"/>
          </w:tcPr>
          <w:p w14:paraId="368BCEB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3.03</w:t>
            </w:r>
          </w:p>
        </w:tc>
      </w:tr>
      <w:tr w:rsidR="00D40D9D" w:rsidRPr="00D40D9D" w14:paraId="47580827" w14:textId="77777777" w:rsidTr="003E48CE">
        <w:tc>
          <w:tcPr>
            <w:tcW w:w="1234" w:type="dxa"/>
          </w:tcPr>
          <w:p w14:paraId="3032C4E0"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146</w:t>
            </w:r>
          </w:p>
        </w:tc>
        <w:tc>
          <w:tcPr>
            <w:tcW w:w="1234" w:type="dxa"/>
          </w:tcPr>
          <w:p w14:paraId="26B79912"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w:t>
            </w:r>
          </w:p>
        </w:tc>
        <w:tc>
          <w:tcPr>
            <w:tcW w:w="1234" w:type="dxa"/>
          </w:tcPr>
          <w:p w14:paraId="6C781D41"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3.66</w:t>
            </w:r>
          </w:p>
        </w:tc>
        <w:tc>
          <w:tcPr>
            <w:tcW w:w="1234" w:type="dxa"/>
          </w:tcPr>
          <w:p w14:paraId="57073F06"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14</w:t>
            </w:r>
          </w:p>
        </w:tc>
        <w:tc>
          <w:tcPr>
            <w:tcW w:w="1234" w:type="dxa"/>
          </w:tcPr>
          <w:p w14:paraId="4C099F1F"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3.04</w:t>
            </w:r>
          </w:p>
        </w:tc>
        <w:tc>
          <w:tcPr>
            <w:tcW w:w="1234" w:type="dxa"/>
          </w:tcPr>
          <w:p w14:paraId="282A4F37"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3.51</w:t>
            </w:r>
          </w:p>
        </w:tc>
        <w:tc>
          <w:tcPr>
            <w:tcW w:w="1234" w:type="dxa"/>
          </w:tcPr>
          <w:p w14:paraId="7A2DBA7B" w14:textId="77777777" w:rsidR="00D40D9D" w:rsidRPr="00D40D9D" w:rsidRDefault="00D40D9D" w:rsidP="00D40D9D">
            <w:pPr>
              <w:spacing w:after="200" w:line="240" w:lineRule="auto"/>
              <w:rPr>
                <w:rFonts w:ascii="Times New Roman" w:eastAsia="Times New Roman" w:hAnsi="Times New Roman" w:cs="Times New Roman"/>
                <w:kern w:val="0"/>
                <w:sz w:val="28"/>
                <w:szCs w:val="28"/>
                <w:lang w:val="en-US"/>
                <w14:ligatures w14:val="none"/>
              </w:rPr>
            </w:pPr>
            <w:r w:rsidRPr="00D40D9D">
              <w:rPr>
                <w:rFonts w:ascii="Times New Roman" w:eastAsia="Times New Roman" w:hAnsi="Times New Roman" w:cs="Times New Roman"/>
                <w:kern w:val="0"/>
                <w:sz w:val="28"/>
                <w:szCs w:val="28"/>
                <w:lang w:val="en-US"/>
                <w14:ligatures w14:val="none"/>
              </w:rPr>
              <w:t>3.46</w:t>
            </w:r>
          </w:p>
        </w:tc>
      </w:tr>
    </w:tbl>
    <w:p w14:paraId="173DA998"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p>
    <w:p w14:paraId="339FF580"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r w:rsidRPr="00D40D9D">
        <w:rPr>
          <w:rFonts w:ascii="Times New Roman" w:eastAsia="Times New Roman" w:hAnsi="Times New Roman" w:cs="Times New Roman"/>
          <w:kern w:val="0"/>
          <w:sz w:val="28"/>
          <w:lang w:val="ru-RU"/>
          <w14:ligatures w14:val="none"/>
        </w:rPr>
        <w:t xml:space="preserve">Примітка: У таблиці подано повні результати опитування 146 респондентів, з яких 73 належать до контрольної групи, а 73 — до експериментальної. Показники </w:t>
      </w:r>
      <w:r w:rsidRPr="00D40D9D">
        <w:rPr>
          <w:rFonts w:ascii="Times New Roman" w:eastAsia="Times New Roman" w:hAnsi="Times New Roman" w:cs="Times New Roman"/>
          <w:kern w:val="0"/>
          <w:sz w:val="28"/>
          <w:lang w:val="en-US"/>
          <w14:ligatures w14:val="none"/>
        </w:rPr>
        <w:t>MAS</w:t>
      </w:r>
      <w:r w:rsidRPr="00D40D9D">
        <w:rPr>
          <w:rFonts w:ascii="Times New Roman" w:eastAsia="Times New Roman" w:hAnsi="Times New Roman" w:cs="Times New Roman"/>
          <w:kern w:val="0"/>
          <w:sz w:val="28"/>
          <w:lang w:val="ru-RU"/>
          <w14:ligatures w14:val="none"/>
        </w:rPr>
        <w:t xml:space="preserve">, </w:t>
      </w:r>
      <w:r w:rsidRPr="00D40D9D">
        <w:rPr>
          <w:rFonts w:ascii="Times New Roman" w:eastAsia="Times New Roman" w:hAnsi="Times New Roman" w:cs="Times New Roman"/>
          <w:kern w:val="0"/>
          <w:sz w:val="28"/>
          <w:lang w:val="en-US"/>
          <w14:ligatures w14:val="none"/>
        </w:rPr>
        <w:t>FSES</w:t>
      </w:r>
      <w:r w:rsidRPr="00D40D9D">
        <w:rPr>
          <w:rFonts w:ascii="Times New Roman" w:eastAsia="Times New Roman" w:hAnsi="Times New Roman" w:cs="Times New Roman"/>
          <w:kern w:val="0"/>
          <w:sz w:val="28"/>
          <w:lang w:val="ru-RU"/>
          <w14:ligatures w14:val="none"/>
        </w:rPr>
        <w:t xml:space="preserve">, </w:t>
      </w:r>
      <w:r w:rsidRPr="00D40D9D">
        <w:rPr>
          <w:rFonts w:ascii="Times New Roman" w:eastAsia="Times New Roman" w:hAnsi="Times New Roman" w:cs="Times New Roman"/>
          <w:kern w:val="0"/>
          <w:sz w:val="28"/>
          <w:lang w:val="en-US"/>
          <w14:ligatures w14:val="none"/>
        </w:rPr>
        <w:t>FOMO</w:t>
      </w:r>
      <w:r w:rsidRPr="00D40D9D">
        <w:rPr>
          <w:rFonts w:ascii="Times New Roman" w:eastAsia="Times New Roman" w:hAnsi="Times New Roman" w:cs="Times New Roman"/>
          <w:kern w:val="0"/>
          <w:sz w:val="28"/>
          <w:lang w:val="ru-RU"/>
          <w14:ligatures w14:val="none"/>
        </w:rPr>
        <w:t xml:space="preserve">, </w:t>
      </w:r>
      <w:r w:rsidRPr="00D40D9D">
        <w:rPr>
          <w:rFonts w:ascii="Times New Roman" w:eastAsia="Times New Roman" w:hAnsi="Times New Roman" w:cs="Times New Roman"/>
          <w:kern w:val="0"/>
          <w:sz w:val="28"/>
          <w:lang w:val="en-US"/>
          <w14:ligatures w14:val="none"/>
        </w:rPr>
        <w:t>SMUIS</w:t>
      </w:r>
      <w:r w:rsidRPr="00D40D9D">
        <w:rPr>
          <w:rFonts w:ascii="Times New Roman" w:eastAsia="Times New Roman" w:hAnsi="Times New Roman" w:cs="Times New Roman"/>
          <w:kern w:val="0"/>
          <w:sz w:val="28"/>
          <w:lang w:val="ru-RU"/>
          <w14:ligatures w14:val="none"/>
        </w:rPr>
        <w:t xml:space="preserve"> та </w:t>
      </w:r>
      <w:r w:rsidRPr="00D40D9D">
        <w:rPr>
          <w:rFonts w:ascii="Times New Roman" w:eastAsia="Times New Roman" w:hAnsi="Times New Roman" w:cs="Times New Roman"/>
          <w:kern w:val="0"/>
          <w:sz w:val="28"/>
          <w:lang w:val="en-US"/>
          <w14:ligatures w14:val="none"/>
        </w:rPr>
        <w:t>GRiPS</w:t>
      </w:r>
      <w:r w:rsidRPr="00D40D9D">
        <w:rPr>
          <w:rFonts w:ascii="Times New Roman" w:eastAsia="Times New Roman" w:hAnsi="Times New Roman" w:cs="Times New Roman"/>
          <w:kern w:val="0"/>
          <w:sz w:val="28"/>
          <w:lang w:val="ru-RU"/>
          <w14:ligatures w14:val="none"/>
        </w:rPr>
        <w:t xml:space="preserve"> наведено у балах за шкалою від 1 до 5; </w:t>
      </w:r>
      <w:r w:rsidRPr="00D40D9D">
        <w:rPr>
          <w:rFonts w:ascii="Times New Roman" w:eastAsia="Times New Roman" w:hAnsi="Times New Roman" w:cs="Times New Roman"/>
          <w:kern w:val="0"/>
          <w:sz w:val="28"/>
          <w:lang w:val="en-US"/>
          <w14:ligatures w14:val="none"/>
        </w:rPr>
        <w:t>FinLit</w:t>
      </w:r>
      <w:r w:rsidRPr="00D40D9D">
        <w:rPr>
          <w:rFonts w:ascii="Times New Roman" w:eastAsia="Times New Roman" w:hAnsi="Times New Roman" w:cs="Times New Roman"/>
          <w:kern w:val="0"/>
          <w:sz w:val="28"/>
          <w:lang w:val="ru-RU"/>
          <w14:ligatures w14:val="none"/>
        </w:rPr>
        <w:t xml:space="preserve"> — за тестом фінансової грамотності (0–15 балів).</w:t>
      </w:r>
    </w:p>
    <w:p w14:paraId="1A99FBB4"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p>
    <w:p w14:paraId="2059F7D1"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p>
    <w:p w14:paraId="3684D515"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p>
    <w:p w14:paraId="20EF5D66" w14:textId="77777777" w:rsidR="00D40D9D" w:rsidRPr="00D40D9D" w:rsidRDefault="00D40D9D" w:rsidP="00D40D9D">
      <w:pPr>
        <w:keepNext/>
        <w:keepLines/>
        <w:spacing w:before="200" w:after="0" w:line="276" w:lineRule="auto"/>
        <w:outlineLvl w:val="1"/>
        <w:rPr>
          <w:rFonts w:ascii="Times New Roman" w:eastAsia="MS Gothic" w:hAnsi="Times New Roman" w:cs="Times New Roman"/>
          <w:b/>
          <w:bCs/>
          <w:kern w:val="0"/>
          <w:sz w:val="28"/>
          <w:szCs w:val="28"/>
          <w:lang w:val="ru-RU"/>
          <w14:ligatures w14:val="none"/>
        </w:rPr>
      </w:pPr>
      <w:r w:rsidRPr="00D40D9D">
        <w:rPr>
          <w:rFonts w:ascii="Times New Roman" w:eastAsia="MS Gothic" w:hAnsi="Times New Roman" w:cs="Times New Roman"/>
          <w:b/>
          <w:bCs/>
          <w:kern w:val="0"/>
          <w:sz w:val="28"/>
          <w:szCs w:val="28"/>
          <w:lang w:val="ru-RU"/>
          <w14:ligatures w14:val="none"/>
        </w:rPr>
        <w:t>Таблиця 2. Середні значення показників до і після формувального етапу програми «Цифрова фінансова грамотність 9.0»</w:t>
      </w:r>
    </w:p>
    <w:tbl>
      <w:tblPr>
        <w:tblStyle w:val="15"/>
        <w:tblW w:w="0" w:type="auto"/>
        <w:tblLook w:val="04A0" w:firstRow="1" w:lastRow="0" w:firstColumn="1" w:lastColumn="0" w:noHBand="0" w:noVBand="1"/>
      </w:tblPr>
      <w:tblGrid>
        <w:gridCol w:w="9346"/>
      </w:tblGrid>
      <w:tr w:rsidR="00D40D9D" w:rsidRPr="00D40D9D" w14:paraId="399E32CA" w14:textId="77777777" w:rsidTr="003E48CE">
        <w:tc>
          <w:tcPr>
            <w:tcW w:w="88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380"/>
              <w:gridCol w:w="1380"/>
              <w:gridCol w:w="2046"/>
              <w:gridCol w:w="2046"/>
              <w:gridCol w:w="1112"/>
            </w:tblGrid>
            <w:tr w:rsidR="00D40D9D" w:rsidRPr="00D40D9D" w14:paraId="5AD56D67" w14:textId="77777777" w:rsidTr="003E48CE">
              <w:tc>
                <w:tcPr>
                  <w:tcW w:w="1440" w:type="dxa"/>
                </w:tcPr>
                <w:p w14:paraId="19DED29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Показник</w:t>
                  </w:r>
                </w:p>
              </w:tc>
              <w:tc>
                <w:tcPr>
                  <w:tcW w:w="1440" w:type="dxa"/>
                </w:tcPr>
                <w:p w14:paraId="1440ED94"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Контрольна (до)</w:t>
                  </w:r>
                </w:p>
              </w:tc>
              <w:tc>
                <w:tcPr>
                  <w:tcW w:w="1440" w:type="dxa"/>
                </w:tcPr>
                <w:p w14:paraId="19E705A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Контрольна (після)</w:t>
                  </w:r>
                </w:p>
              </w:tc>
              <w:tc>
                <w:tcPr>
                  <w:tcW w:w="1440" w:type="dxa"/>
                </w:tcPr>
                <w:p w14:paraId="4ECFDA8A"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Експериментальна (до)</w:t>
                  </w:r>
                </w:p>
              </w:tc>
              <w:tc>
                <w:tcPr>
                  <w:tcW w:w="1440" w:type="dxa"/>
                </w:tcPr>
                <w:p w14:paraId="16FFACF0"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Експериментальна (після)</w:t>
                  </w:r>
                </w:p>
              </w:tc>
              <w:tc>
                <w:tcPr>
                  <w:tcW w:w="1440" w:type="dxa"/>
                </w:tcPr>
                <w:p w14:paraId="699A2DA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Δ (різниця)</w:t>
                  </w:r>
                </w:p>
              </w:tc>
            </w:tr>
            <w:tr w:rsidR="00D40D9D" w:rsidRPr="00D40D9D" w14:paraId="4976008A" w14:textId="77777777" w:rsidTr="003E48CE">
              <w:tc>
                <w:tcPr>
                  <w:tcW w:w="1440" w:type="dxa"/>
                </w:tcPr>
                <w:p w14:paraId="48D2E22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MAS</w:t>
                  </w:r>
                </w:p>
              </w:tc>
              <w:tc>
                <w:tcPr>
                  <w:tcW w:w="1440" w:type="dxa"/>
                </w:tcPr>
                <w:p w14:paraId="5D3BEFC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3.42</w:t>
                  </w:r>
                </w:p>
              </w:tc>
              <w:tc>
                <w:tcPr>
                  <w:tcW w:w="1440" w:type="dxa"/>
                </w:tcPr>
                <w:p w14:paraId="5F6A82CD"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3.45</w:t>
                  </w:r>
                </w:p>
              </w:tc>
              <w:tc>
                <w:tcPr>
                  <w:tcW w:w="1440" w:type="dxa"/>
                </w:tcPr>
                <w:p w14:paraId="1428E6B0"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3.40</w:t>
                  </w:r>
                </w:p>
              </w:tc>
              <w:tc>
                <w:tcPr>
                  <w:tcW w:w="1440" w:type="dxa"/>
                </w:tcPr>
                <w:p w14:paraId="0026BD3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3.88</w:t>
                  </w:r>
                </w:p>
              </w:tc>
              <w:tc>
                <w:tcPr>
                  <w:tcW w:w="1440" w:type="dxa"/>
                </w:tcPr>
                <w:p w14:paraId="6935A133"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+0.48</w:t>
                  </w:r>
                </w:p>
              </w:tc>
            </w:tr>
            <w:tr w:rsidR="00D40D9D" w:rsidRPr="00D40D9D" w14:paraId="10F98778" w14:textId="77777777" w:rsidTr="003E48CE">
              <w:tc>
                <w:tcPr>
                  <w:tcW w:w="1440" w:type="dxa"/>
                </w:tcPr>
                <w:p w14:paraId="4EFF7C4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FSES</w:t>
                  </w:r>
                </w:p>
              </w:tc>
              <w:tc>
                <w:tcPr>
                  <w:tcW w:w="1440" w:type="dxa"/>
                </w:tcPr>
                <w:p w14:paraId="3A4FC14E"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3.21</w:t>
                  </w:r>
                </w:p>
              </w:tc>
              <w:tc>
                <w:tcPr>
                  <w:tcW w:w="1440" w:type="dxa"/>
                </w:tcPr>
                <w:p w14:paraId="20B79D70"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3.25</w:t>
                  </w:r>
                </w:p>
              </w:tc>
              <w:tc>
                <w:tcPr>
                  <w:tcW w:w="1440" w:type="dxa"/>
                </w:tcPr>
                <w:p w14:paraId="3F1F8BD5"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3.19</w:t>
                  </w:r>
                </w:p>
              </w:tc>
              <w:tc>
                <w:tcPr>
                  <w:tcW w:w="1440" w:type="dxa"/>
                </w:tcPr>
                <w:p w14:paraId="3844426C"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4.02</w:t>
                  </w:r>
                </w:p>
              </w:tc>
              <w:tc>
                <w:tcPr>
                  <w:tcW w:w="1440" w:type="dxa"/>
                </w:tcPr>
                <w:p w14:paraId="2DB4ED1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+0.83</w:t>
                  </w:r>
                </w:p>
              </w:tc>
            </w:tr>
            <w:tr w:rsidR="00D40D9D" w:rsidRPr="00D40D9D" w14:paraId="63C1B89C" w14:textId="77777777" w:rsidTr="003E48CE">
              <w:tc>
                <w:tcPr>
                  <w:tcW w:w="1440" w:type="dxa"/>
                </w:tcPr>
                <w:p w14:paraId="4FCECBD4"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FinLit</w:t>
                  </w:r>
                </w:p>
              </w:tc>
              <w:tc>
                <w:tcPr>
                  <w:tcW w:w="1440" w:type="dxa"/>
                </w:tcPr>
                <w:p w14:paraId="4B6E578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12.6</w:t>
                  </w:r>
                </w:p>
              </w:tc>
              <w:tc>
                <w:tcPr>
                  <w:tcW w:w="1440" w:type="dxa"/>
                </w:tcPr>
                <w:p w14:paraId="6321F71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12.9</w:t>
                  </w:r>
                </w:p>
              </w:tc>
              <w:tc>
                <w:tcPr>
                  <w:tcW w:w="1440" w:type="dxa"/>
                </w:tcPr>
                <w:p w14:paraId="29112E0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12.8</w:t>
                  </w:r>
                </w:p>
              </w:tc>
              <w:tc>
                <w:tcPr>
                  <w:tcW w:w="1440" w:type="dxa"/>
                </w:tcPr>
                <w:p w14:paraId="131ED7D9"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15.9</w:t>
                  </w:r>
                </w:p>
              </w:tc>
              <w:tc>
                <w:tcPr>
                  <w:tcW w:w="1440" w:type="dxa"/>
                </w:tcPr>
                <w:p w14:paraId="214B607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+3.1</w:t>
                  </w:r>
                </w:p>
              </w:tc>
            </w:tr>
            <w:tr w:rsidR="00D40D9D" w:rsidRPr="00D40D9D" w14:paraId="375BDD8C" w14:textId="77777777" w:rsidTr="003E48CE">
              <w:tc>
                <w:tcPr>
                  <w:tcW w:w="1440" w:type="dxa"/>
                </w:tcPr>
                <w:p w14:paraId="19D415A9"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lastRenderedPageBreak/>
                    <w:t>FOMO</w:t>
                  </w:r>
                </w:p>
              </w:tc>
              <w:tc>
                <w:tcPr>
                  <w:tcW w:w="1440" w:type="dxa"/>
                </w:tcPr>
                <w:p w14:paraId="784FB7D4"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3.91</w:t>
                  </w:r>
                </w:p>
              </w:tc>
              <w:tc>
                <w:tcPr>
                  <w:tcW w:w="1440" w:type="dxa"/>
                </w:tcPr>
                <w:p w14:paraId="254C2C24"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3.89</w:t>
                  </w:r>
                </w:p>
              </w:tc>
              <w:tc>
                <w:tcPr>
                  <w:tcW w:w="1440" w:type="dxa"/>
                </w:tcPr>
                <w:p w14:paraId="764618B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3.95</w:t>
                  </w:r>
                </w:p>
              </w:tc>
              <w:tc>
                <w:tcPr>
                  <w:tcW w:w="1440" w:type="dxa"/>
                </w:tcPr>
                <w:p w14:paraId="7A305603"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3.12</w:t>
                  </w:r>
                </w:p>
              </w:tc>
              <w:tc>
                <w:tcPr>
                  <w:tcW w:w="1440" w:type="dxa"/>
                </w:tcPr>
                <w:p w14:paraId="2B60B065"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-0.83</w:t>
                  </w:r>
                </w:p>
              </w:tc>
            </w:tr>
            <w:tr w:rsidR="00D40D9D" w:rsidRPr="00D40D9D" w14:paraId="187FDDD6" w14:textId="77777777" w:rsidTr="003E48CE">
              <w:tc>
                <w:tcPr>
                  <w:tcW w:w="1440" w:type="dxa"/>
                </w:tcPr>
                <w:p w14:paraId="5A4F08F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SMUIS</w:t>
                  </w:r>
                </w:p>
              </w:tc>
              <w:tc>
                <w:tcPr>
                  <w:tcW w:w="1440" w:type="dxa"/>
                </w:tcPr>
                <w:p w14:paraId="2516F186"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3.75</w:t>
                  </w:r>
                </w:p>
              </w:tc>
              <w:tc>
                <w:tcPr>
                  <w:tcW w:w="1440" w:type="dxa"/>
                </w:tcPr>
                <w:p w14:paraId="7C3C71B3"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3.74</w:t>
                  </w:r>
                </w:p>
              </w:tc>
              <w:tc>
                <w:tcPr>
                  <w:tcW w:w="1440" w:type="dxa"/>
                </w:tcPr>
                <w:p w14:paraId="35E2DFEE"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3.73</w:t>
                  </w:r>
                </w:p>
              </w:tc>
              <w:tc>
                <w:tcPr>
                  <w:tcW w:w="1440" w:type="dxa"/>
                </w:tcPr>
                <w:p w14:paraId="5BB589B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3.30</w:t>
                  </w:r>
                </w:p>
              </w:tc>
              <w:tc>
                <w:tcPr>
                  <w:tcW w:w="1440" w:type="dxa"/>
                </w:tcPr>
                <w:p w14:paraId="5E70628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-0.43</w:t>
                  </w:r>
                </w:p>
              </w:tc>
            </w:tr>
            <w:tr w:rsidR="00D40D9D" w:rsidRPr="00D40D9D" w14:paraId="2F4083DB" w14:textId="77777777" w:rsidTr="003E48CE">
              <w:tc>
                <w:tcPr>
                  <w:tcW w:w="1440" w:type="dxa"/>
                </w:tcPr>
                <w:p w14:paraId="7C6E0E9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GRiPS</w:t>
                  </w:r>
                </w:p>
              </w:tc>
              <w:tc>
                <w:tcPr>
                  <w:tcW w:w="1440" w:type="dxa"/>
                </w:tcPr>
                <w:p w14:paraId="2532AB5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3.48</w:t>
                  </w:r>
                </w:p>
              </w:tc>
              <w:tc>
                <w:tcPr>
                  <w:tcW w:w="1440" w:type="dxa"/>
                </w:tcPr>
                <w:p w14:paraId="23E5205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3.46</w:t>
                  </w:r>
                </w:p>
              </w:tc>
              <w:tc>
                <w:tcPr>
                  <w:tcW w:w="1440" w:type="dxa"/>
                </w:tcPr>
                <w:p w14:paraId="2817B395"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3.50</w:t>
                  </w:r>
                </w:p>
              </w:tc>
              <w:tc>
                <w:tcPr>
                  <w:tcW w:w="1440" w:type="dxa"/>
                </w:tcPr>
                <w:p w14:paraId="3051112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3.11</w:t>
                  </w:r>
                </w:p>
              </w:tc>
              <w:tc>
                <w:tcPr>
                  <w:tcW w:w="1440" w:type="dxa"/>
                </w:tcPr>
                <w:p w14:paraId="310BDD96"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-0.39</w:t>
                  </w:r>
                </w:p>
              </w:tc>
            </w:tr>
          </w:tbl>
          <w:p w14:paraId="590F4385" w14:textId="77777777" w:rsidR="00D40D9D" w:rsidRPr="00D40D9D" w:rsidRDefault="00D40D9D" w:rsidP="00D40D9D">
            <w:pPr>
              <w:rPr>
                <w:rFonts w:ascii="Times New Roman" w:eastAsia="Times New Roman" w:hAnsi="Times New Roman" w:cs="Times New Roman"/>
                <w:sz w:val="28"/>
                <w:lang w:val="en-US"/>
              </w:rPr>
            </w:pPr>
          </w:p>
        </w:tc>
      </w:tr>
    </w:tbl>
    <w:p w14:paraId="050F3153" w14:textId="77777777" w:rsidR="00D40D9D" w:rsidRPr="00D40D9D" w:rsidRDefault="00D40D9D" w:rsidP="00D40D9D">
      <w:pPr>
        <w:spacing w:after="200" w:line="276" w:lineRule="auto"/>
        <w:rPr>
          <w:rFonts w:ascii="Times New Roman" w:eastAsia="Times New Roman" w:hAnsi="Times New Roman" w:cs="Times New Roman"/>
          <w:kern w:val="0"/>
          <w:sz w:val="28"/>
          <w14:ligatures w14:val="none"/>
        </w:rPr>
      </w:pPr>
    </w:p>
    <w:p w14:paraId="32E3EAA3" w14:textId="77777777" w:rsidR="00D40D9D" w:rsidRPr="00D40D9D" w:rsidRDefault="00D40D9D" w:rsidP="00D40D9D">
      <w:pPr>
        <w:spacing w:after="200" w:line="276" w:lineRule="auto"/>
        <w:rPr>
          <w:rFonts w:ascii="Times New Roman" w:eastAsia="Times New Roman" w:hAnsi="Times New Roman" w:cs="Times New Roman"/>
          <w:kern w:val="0"/>
          <w:sz w:val="28"/>
          <w14:ligatures w14:val="none"/>
        </w:rPr>
      </w:pPr>
      <w:r w:rsidRPr="00D40D9D">
        <w:rPr>
          <w:rFonts w:ascii="Times New Roman" w:eastAsia="Times New Roman" w:hAnsi="Times New Roman" w:cs="Times New Roman"/>
          <w:kern w:val="0"/>
          <w:sz w:val="28"/>
          <w14:ligatures w14:val="none"/>
        </w:rPr>
        <w:t>Як видно з таблиці, в експериментальній групі після проходження програми спостерігається суттєве підвищення фінансової самоефективності (</w:t>
      </w:r>
      <w:r w:rsidRPr="00D40D9D">
        <w:rPr>
          <w:rFonts w:ascii="Times New Roman" w:eastAsia="Times New Roman" w:hAnsi="Times New Roman" w:cs="Times New Roman"/>
          <w:kern w:val="0"/>
          <w:sz w:val="28"/>
          <w:lang w:val="ru-UA"/>
          <w14:ligatures w14:val="none"/>
        </w:rPr>
        <w:t>FSES</w:t>
      </w:r>
      <w:r w:rsidRPr="00D40D9D">
        <w:rPr>
          <w:rFonts w:ascii="Times New Roman" w:eastAsia="Times New Roman" w:hAnsi="Times New Roman" w:cs="Times New Roman"/>
          <w:kern w:val="0"/>
          <w:sz w:val="28"/>
          <w14:ligatures w14:val="none"/>
        </w:rPr>
        <w:t>) і грамотності (</w:t>
      </w:r>
      <w:r w:rsidRPr="00D40D9D">
        <w:rPr>
          <w:rFonts w:ascii="Times New Roman" w:eastAsia="Times New Roman" w:hAnsi="Times New Roman" w:cs="Times New Roman"/>
          <w:kern w:val="0"/>
          <w:sz w:val="28"/>
          <w:lang w:val="ru-UA"/>
          <w14:ligatures w14:val="none"/>
        </w:rPr>
        <w:t>FinLit</w:t>
      </w:r>
      <w:r w:rsidRPr="00D40D9D">
        <w:rPr>
          <w:rFonts w:ascii="Times New Roman" w:eastAsia="Times New Roman" w:hAnsi="Times New Roman" w:cs="Times New Roman"/>
          <w:kern w:val="0"/>
          <w:sz w:val="28"/>
          <w14:ligatures w14:val="none"/>
        </w:rPr>
        <w:t xml:space="preserve">) та зниження показників </w:t>
      </w:r>
      <w:r w:rsidRPr="00D40D9D">
        <w:rPr>
          <w:rFonts w:ascii="Times New Roman" w:eastAsia="Times New Roman" w:hAnsi="Times New Roman" w:cs="Times New Roman"/>
          <w:kern w:val="0"/>
          <w:sz w:val="28"/>
          <w:lang w:val="ru-UA"/>
          <w14:ligatures w14:val="none"/>
        </w:rPr>
        <w:t>FOMO</w:t>
      </w:r>
      <w:r w:rsidRPr="00D40D9D">
        <w:rPr>
          <w:rFonts w:ascii="Times New Roman" w:eastAsia="Times New Roman" w:hAnsi="Times New Roman" w:cs="Times New Roman"/>
          <w:kern w:val="0"/>
          <w:sz w:val="28"/>
          <w14:ligatures w14:val="none"/>
        </w:rPr>
        <w:t xml:space="preserve">, </w:t>
      </w:r>
      <w:r w:rsidRPr="00D40D9D">
        <w:rPr>
          <w:rFonts w:ascii="Times New Roman" w:eastAsia="Times New Roman" w:hAnsi="Times New Roman" w:cs="Times New Roman"/>
          <w:kern w:val="0"/>
          <w:sz w:val="28"/>
          <w:lang w:val="ru-UA"/>
          <w14:ligatures w14:val="none"/>
        </w:rPr>
        <w:t>SMUIS</w:t>
      </w:r>
      <w:r w:rsidRPr="00D40D9D">
        <w:rPr>
          <w:rFonts w:ascii="Times New Roman" w:eastAsia="Times New Roman" w:hAnsi="Times New Roman" w:cs="Times New Roman"/>
          <w:kern w:val="0"/>
          <w:sz w:val="28"/>
          <w14:ligatures w14:val="none"/>
        </w:rPr>
        <w:t xml:space="preserve"> і </w:t>
      </w:r>
      <w:r w:rsidRPr="00D40D9D">
        <w:rPr>
          <w:rFonts w:ascii="Times New Roman" w:eastAsia="Times New Roman" w:hAnsi="Times New Roman" w:cs="Times New Roman"/>
          <w:kern w:val="0"/>
          <w:sz w:val="28"/>
          <w:lang w:val="ru-UA"/>
          <w14:ligatures w14:val="none"/>
        </w:rPr>
        <w:t>GRiPS</w:t>
      </w:r>
      <w:r w:rsidRPr="00D40D9D">
        <w:rPr>
          <w:rFonts w:ascii="Times New Roman" w:eastAsia="Times New Roman" w:hAnsi="Times New Roman" w:cs="Times New Roman"/>
          <w:kern w:val="0"/>
          <w:sz w:val="28"/>
          <w14:ligatures w14:val="none"/>
        </w:rPr>
        <w:t>.</w:t>
      </w:r>
    </w:p>
    <w:p w14:paraId="6CAD2C81" w14:textId="77777777" w:rsidR="00D40D9D" w:rsidRPr="00D40D9D" w:rsidRDefault="00D40D9D" w:rsidP="00D40D9D">
      <w:pPr>
        <w:keepNext/>
        <w:keepLines/>
        <w:spacing w:before="200" w:after="0" w:line="276" w:lineRule="auto"/>
        <w:outlineLvl w:val="1"/>
        <w:rPr>
          <w:rFonts w:ascii="Times New Roman" w:eastAsia="MS Gothic" w:hAnsi="Times New Roman" w:cs="Times New Roman"/>
          <w:b/>
          <w:bCs/>
          <w:kern w:val="0"/>
          <w:sz w:val="26"/>
          <w:szCs w:val="26"/>
          <w:lang w:val="ru-RU"/>
          <w14:ligatures w14:val="none"/>
        </w:rPr>
      </w:pPr>
      <w:r w:rsidRPr="00D40D9D">
        <w:rPr>
          <w:rFonts w:ascii="Times New Roman" w:eastAsia="MS Gothic" w:hAnsi="Times New Roman" w:cs="Times New Roman"/>
          <w:b/>
          <w:bCs/>
          <w:kern w:val="0"/>
          <w:sz w:val="26"/>
          <w:szCs w:val="26"/>
          <w:lang w:val="ru-RU"/>
          <w14:ligatures w14:val="none"/>
        </w:rPr>
        <w:t>Таблиця 3. Кореляційна матриця взаємозв’язків між психологічними та економічними показниками</w:t>
      </w:r>
    </w:p>
    <w:tbl>
      <w:tblPr>
        <w:tblStyle w:val="15"/>
        <w:tblW w:w="0" w:type="auto"/>
        <w:tblLook w:val="04A0" w:firstRow="1" w:lastRow="0" w:firstColumn="1" w:lastColumn="0" w:noHBand="0" w:noVBand="1"/>
      </w:tblPr>
      <w:tblGrid>
        <w:gridCol w:w="8856"/>
      </w:tblGrid>
      <w:tr w:rsidR="00D40D9D" w:rsidRPr="00D40D9D" w14:paraId="1DA133BA" w14:textId="77777777" w:rsidTr="003E48CE">
        <w:tc>
          <w:tcPr>
            <w:tcW w:w="88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33"/>
              <w:gridCol w:w="1233"/>
              <w:gridCol w:w="1233"/>
              <w:gridCol w:w="1233"/>
              <w:gridCol w:w="1233"/>
              <w:gridCol w:w="1233"/>
            </w:tblGrid>
            <w:tr w:rsidR="00D40D9D" w:rsidRPr="00D40D9D" w14:paraId="4D5A4569" w14:textId="77777777" w:rsidTr="003E48CE">
              <w:tc>
                <w:tcPr>
                  <w:tcW w:w="1234" w:type="dxa"/>
                </w:tcPr>
                <w:p w14:paraId="4A914108"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p>
              </w:tc>
              <w:tc>
                <w:tcPr>
                  <w:tcW w:w="1234" w:type="dxa"/>
                </w:tcPr>
                <w:p w14:paraId="4178A699"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MAS</w:t>
                  </w:r>
                </w:p>
              </w:tc>
              <w:tc>
                <w:tcPr>
                  <w:tcW w:w="1234" w:type="dxa"/>
                </w:tcPr>
                <w:p w14:paraId="4C9C1B7D"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FSES</w:t>
                  </w:r>
                </w:p>
              </w:tc>
              <w:tc>
                <w:tcPr>
                  <w:tcW w:w="1234" w:type="dxa"/>
                </w:tcPr>
                <w:p w14:paraId="1BD7776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FinLit</w:t>
                  </w:r>
                </w:p>
              </w:tc>
              <w:tc>
                <w:tcPr>
                  <w:tcW w:w="1234" w:type="dxa"/>
                </w:tcPr>
                <w:p w14:paraId="340D9BD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FOMO</w:t>
                  </w:r>
                </w:p>
              </w:tc>
              <w:tc>
                <w:tcPr>
                  <w:tcW w:w="1234" w:type="dxa"/>
                </w:tcPr>
                <w:p w14:paraId="091F6723"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SMUIS</w:t>
                  </w:r>
                </w:p>
              </w:tc>
              <w:tc>
                <w:tcPr>
                  <w:tcW w:w="1234" w:type="dxa"/>
                </w:tcPr>
                <w:p w14:paraId="14C464C3"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GRiPS</w:t>
                  </w:r>
                </w:p>
              </w:tc>
            </w:tr>
            <w:tr w:rsidR="00D40D9D" w:rsidRPr="00D40D9D" w14:paraId="5DE7999E" w14:textId="77777777" w:rsidTr="003E48CE">
              <w:tc>
                <w:tcPr>
                  <w:tcW w:w="1234" w:type="dxa"/>
                </w:tcPr>
                <w:p w14:paraId="1B25AC4E"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MAS</w:t>
                  </w:r>
                </w:p>
              </w:tc>
              <w:tc>
                <w:tcPr>
                  <w:tcW w:w="1234" w:type="dxa"/>
                </w:tcPr>
                <w:p w14:paraId="0F4FFA0A"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w:t>
                  </w:r>
                </w:p>
              </w:tc>
              <w:tc>
                <w:tcPr>
                  <w:tcW w:w="1234" w:type="dxa"/>
                </w:tcPr>
                <w:p w14:paraId="0A3812F9"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0.54**</w:t>
                  </w:r>
                </w:p>
              </w:tc>
              <w:tc>
                <w:tcPr>
                  <w:tcW w:w="1234" w:type="dxa"/>
                </w:tcPr>
                <w:p w14:paraId="243C9CEC"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0.41*</w:t>
                  </w:r>
                </w:p>
              </w:tc>
              <w:tc>
                <w:tcPr>
                  <w:tcW w:w="1234" w:type="dxa"/>
                </w:tcPr>
                <w:p w14:paraId="445CC1A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-0.28</w:t>
                  </w:r>
                </w:p>
              </w:tc>
              <w:tc>
                <w:tcPr>
                  <w:tcW w:w="1234" w:type="dxa"/>
                </w:tcPr>
                <w:p w14:paraId="357D2AA9"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-0.21</w:t>
                  </w:r>
                </w:p>
              </w:tc>
              <w:tc>
                <w:tcPr>
                  <w:tcW w:w="1234" w:type="dxa"/>
                </w:tcPr>
                <w:p w14:paraId="1DDA61D3"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-0.19</w:t>
                  </w:r>
                </w:p>
              </w:tc>
            </w:tr>
            <w:tr w:rsidR="00D40D9D" w:rsidRPr="00D40D9D" w14:paraId="71B64BDF" w14:textId="77777777" w:rsidTr="003E48CE">
              <w:tc>
                <w:tcPr>
                  <w:tcW w:w="1234" w:type="dxa"/>
                </w:tcPr>
                <w:p w14:paraId="18FD248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FSES</w:t>
                  </w:r>
                </w:p>
              </w:tc>
              <w:tc>
                <w:tcPr>
                  <w:tcW w:w="1234" w:type="dxa"/>
                </w:tcPr>
                <w:p w14:paraId="4270337A"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0.54**</w:t>
                  </w:r>
                </w:p>
              </w:tc>
              <w:tc>
                <w:tcPr>
                  <w:tcW w:w="1234" w:type="dxa"/>
                </w:tcPr>
                <w:p w14:paraId="6573ABA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w:t>
                  </w:r>
                </w:p>
              </w:tc>
              <w:tc>
                <w:tcPr>
                  <w:tcW w:w="1234" w:type="dxa"/>
                </w:tcPr>
                <w:p w14:paraId="218C374D"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0.62**</w:t>
                  </w:r>
                </w:p>
              </w:tc>
              <w:tc>
                <w:tcPr>
                  <w:tcW w:w="1234" w:type="dxa"/>
                </w:tcPr>
                <w:p w14:paraId="1B324976"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-0.46**</w:t>
                  </w:r>
                </w:p>
              </w:tc>
              <w:tc>
                <w:tcPr>
                  <w:tcW w:w="1234" w:type="dxa"/>
                </w:tcPr>
                <w:p w14:paraId="7338E81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-0.38*</w:t>
                  </w:r>
                </w:p>
              </w:tc>
              <w:tc>
                <w:tcPr>
                  <w:tcW w:w="1234" w:type="dxa"/>
                </w:tcPr>
                <w:p w14:paraId="692CAB5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-0.40**</w:t>
                  </w:r>
                </w:p>
              </w:tc>
            </w:tr>
            <w:tr w:rsidR="00D40D9D" w:rsidRPr="00D40D9D" w14:paraId="2D63F336" w14:textId="77777777" w:rsidTr="003E48CE">
              <w:tc>
                <w:tcPr>
                  <w:tcW w:w="1234" w:type="dxa"/>
                </w:tcPr>
                <w:p w14:paraId="7989A25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FinLit</w:t>
                  </w:r>
                </w:p>
              </w:tc>
              <w:tc>
                <w:tcPr>
                  <w:tcW w:w="1234" w:type="dxa"/>
                </w:tcPr>
                <w:p w14:paraId="3025FF6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0.41*</w:t>
                  </w:r>
                </w:p>
              </w:tc>
              <w:tc>
                <w:tcPr>
                  <w:tcW w:w="1234" w:type="dxa"/>
                </w:tcPr>
                <w:p w14:paraId="3CC31E5B"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0.62**</w:t>
                  </w:r>
                </w:p>
              </w:tc>
              <w:tc>
                <w:tcPr>
                  <w:tcW w:w="1234" w:type="dxa"/>
                </w:tcPr>
                <w:p w14:paraId="2470550A"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w:t>
                  </w:r>
                </w:p>
              </w:tc>
              <w:tc>
                <w:tcPr>
                  <w:tcW w:w="1234" w:type="dxa"/>
                </w:tcPr>
                <w:p w14:paraId="047B1B2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-0.33*</w:t>
                  </w:r>
                </w:p>
              </w:tc>
              <w:tc>
                <w:tcPr>
                  <w:tcW w:w="1234" w:type="dxa"/>
                </w:tcPr>
                <w:p w14:paraId="01CD7BB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-0.29</w:t>
                  </w:r>
                </w:p>
              </w:tc>
              <w:tc>
                <w:tcPr>
                  <w:tcW w:w="1234" w:type="dxa"/>
                </w:tcPr>
                <w:p w14:paraId="430EE495"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-0.27</w:t>
                  </w:r>
                </w:p>
              </w:tc>
            </w:tr>
            <w:tr w:rsidR="00D40D9D" w:rsidRPr="00D40D9D" w14:paraId="1F870D86" w14:textId="77777777" w:rsidTr="003E48CE">
              <w:tc>
                <w:tcPr>
                  <w:tcW w:w="1234" w:type="dxa"/>
                </w:tcPr>
                <w:p w14:paraId="6E76293E"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FOMO</w:t>
                  </w:r>
                </w:p>
              </w:tc>
              <w:tc>
                <w:tcPr>
                  <w:tcW w:w="1234" w:type="dxa"/>
                </w:tcPr>
                <w:p w14:paraId="46192C6E"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-0.28</w:t>
                  </w:r>
                </w:p>
              </w:tc>
              <w:tc>
                <w:tcPr>
                  <w:tcW w:w="1234" w:type="dxa"/>
                </w:tcPr>
                <w:p w14:paraId="4ECA4A02"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-0.46**</w:t>
                  </w:r>
                </w:p>
              </w:tc>
              <w:tc>
                <w:tcPr>
                  <w:tcW w:w="1234" w:type="dxa"/>
                </w:tcPr>
                <w:p w14:paraId="4186049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-0.33*</w:t>
                  </w:r>
                </w:p>
              </w:tc>
              <w:tc>
                <w:tcPr>
                  <w:tcW w:w="1234" w:type="dxa"/>
                </w:tcPr>
                <w:p w14:paraId="4D6B1B34"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w:t>
                  </w:r>
                </w:p>
              </w:tc>
              <w:tc>
                <w:tcPr>
                  <w:tcW w:w="1234" w:type="dxa"/>
                </w:tcPr>
                <w:p w14:paraId="20FF6785"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0.58**</w:t>
                  </w:r>
                </w:p>
              </w:tc>
              <w:tc>
                <w:tcPr>
                  <w:tcW w:w="1234" w:type="dxa"/>
                </w:tcPr>
                <w:p w14:paraId="013313B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0.35*</w:t>
                  </w:r>
                </w:p>
              </w:tc>
            </w:tr>
            <w:tr w:rsidR="00D40D9D" w:rsidRPr="00D40D9D" w14:paraId="257D124D" w14:textId="77777777" w:rsidTr="003E48CE">
              <w:tc>
                <w:tcPr>
                  <w:tcW w:w="1234" w:type="dxa"/>
                </w:tcPr>
                <w:p w14:paraId="1B1E8535"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SMUIS</w:t>
                  </w:r>
                </w:p>
              </w:tc>
              <w:tc>
                <w:tcPr>
                  <w:tcW w:w="1234" w:type="dxa"/>
                </w:tcPr>
                <w:p w14:paraId="7CE8F1B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-0.21</w:t>
                  </w:r>
                </w:p>
              </w:tc>
              <w:tc>
                <w:tcPr>
                  <w:tcW w:w="1234" w:type="dxa"/>
                </w:tcPr>
                <w:p w14:paraId="0F8E0F8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-0.38*</w:t>
                  </w:r>
                </w:p>
              </w:tc>
              <w:tc>
                <w:tcPr>
                  <w:tcW w:w="1234" w:type="dxa"/>
                </w:tcPr>
                <w:p w14:paraId="57F66AA9"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-0.29</w:t>
                  </w:r>
                </w:p>
              </w:tc>
              <w:tc>
                <w:tcPr>
                  <w:tcW w:w="1234" w:type="dxa"/>
                </w:tcPr>
                <w:p w14:paraId="2366AD36"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0.58**</w:t>
                  </w:r>
                </w:p>
              </w:tc>
              <w:tc>
                <w:tcPr>
                  <w:tcW w:w="1234" w:type="dxa"/>
                </w:tcPr>
                <w:p w14:paraId="350FC5F6"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w:t>
                  </w:r>
                </w:p>
              </w:tc>
              <w:tc>
                <w:tcPr>
                  <w:tcW w:w="1234" w:type="dxa"/>
                </w:tcPr>
                <w:p w14:paraId="392A43F0"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0.42**</w:t>
                  </w:r>
                </w:p>
              </w:tc>
            </w:tr>
            <w:tr w:rsidR="00D40D9D" w:rsidRPr="00D40D9D" w14:paraId="4905D7BC" w14:textId="77777777" w:rsidTr="003E48CE">
              <w:tc>
                <w:tcPr>
                  <w:tcW w:w="1234" w:type="dxa"/>
                </w:tcPr>
                <w:p w14:paraId="4A33CBB8"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GRiPS</w:t>
                  </w:r>
                </w:p>
              </w:tc>
              <w:tc>
                <w:tcPr>
                  <w:tcW w:w="1234" w:type="dxa"/>
                </w:tcPr>
                <w:p w14:paraId="401B3114"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-0.19</w:t>
                  </w:r>
                </w:p>
              </w:tc>
              <w:tc>
                <w:tcPr>
                  <w:tcW w:w="1234" w:type="dxa"/>
                </w:tcPr>
                <w:p w14:paraId="6E36A0EF"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-0.40**</w:t>
                  </w:r>
                </w:p>
              </w:tc>
              <w:tc>
                <w:tcPr>
                  <w:tcW w:w="1234" w:type="dxa"/>
                </w:tcPr>
                <w:p w14:paraId="40C8D467"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-0.27</w:t>
                  </w:r>
                </w:p>
              </w:tc>
              <w:tc>
                <w:tcPr>
                  <w:tcW w:w="1234" w:type="dxa"/>
                </w:tcPr>
                <w:p w14:paraId="73895CB0"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0.35*</w:t>
                  </w:r>
                </w:p>
              </w:tc>
              <w:tc>
                <w:tcPr>
                  <w:tcW w:w="1234" w:type="dxa"/>
                </w:tcPr>
                <w:p w14:paraId="77B5D401"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0.42**</w:t>
                  </w:r>
                </w:p>
              </w:tc>
              <w:tc>
                <w:tcPr>
                  <w:tcW w:w="1234" w:type="dxa"/>
                </w:tcPr>
                <w:p w14:paraId="1593252C" w14:textId="77777777" w:rsidR="00D40D9D" w:rsidRPr="00D40D9D" w:rsidRDefault="00D40D9D" w:rsidP="00D40D9D">
                  <w:pPr>
                    <w:spacing w:after="200" w:line="276"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1</w:t>
                  </w:r>
                </w:p>
              </w:tc>
            </w:tr>
          </w:tbl>
          <w:p w14:paraId="00321D78" w14:textId="77777777" w:rsidR="00D40D9D" w:rsidRPr="00D40D9D" w:rsidRDefault="00D40D9D" w:rsidP="00D40D9D">
            <w:pPr>
              <w:rPr>
                <w:rFonts w:ascii="Times New Roman" w:eastAsia="Times New Roman" w:hAnsi="Times New Roman" w:cs="Times New Roman"/>
                <w:sz w:val="28"/>
                <w:lang w:val="en-US"/>
              </w:rPr>
            </w:pPr>
          </w:p>
        </w:tc>
      </w:tr>
    </w:tbl>
    <w:p w14:paraId="4C4A23B6" w14:textId="77777777" w:rsidR="00D40D9D" w:rsidRPr="00D40D9D" w:rsidRDefault="00D40D9D" w:rsidP="00D40D9D">
      <w:pPr>
        <w:spacing w:after="200" w:line="276" w:lineRule="auto"/>
        <w:rPr>
          <w:rFonts w:ascii="Times New Roman" w:eastAsia="Times New Roman" w:hAnsi="Times New Roman" w:cs="Times New Roman"/>
          <w:kern w:val="0"/>
          <w:sz w:val="28"/>
          <w14:ligatures w14:val="none"/>
        </w:rPr>
      </w:pPr>
    </w:p>
    <w:p w14:paraId="5348EDBC" w14:textId="77777777" w:rsidR="00D40D9D" w:rsidRPr="00D40D9D" w:rsidRDefault="00D40D9D" w:rsidP="00D40D9D">
      <w:pPr>
        <w:spacing w:after="200" w:line="276" w:lineRule="auto"/>
        <w:rPr>
          <w:rFonts w:ascii="Times New Roman" w:eastAsia="Times New Roman" w:hAnsi="Times New Roman" w:cs="Times New Roman"/>
          <w:kern w:val="0"/>
          <w:sz w:val="28"/>
          <w14:ligatures w14:val="none"/>
        </w:rPr>
      </w:pPr>
      <w:r w:rsidRPr="00D40D9D">
        <w:rPr>
          <w:rFonts w:ascii="Times New Roman" w:eastAsia="Times New Roman" w:hAnsi="Times New Roman" w:cs="Times New Roman"/>
          <w:kern w:val="0"/>
          <w:sz w:val="28"/>
          <w14:ligatures w14:val="none"/>
        </w:rPr>
        <w:t>Примітка: **</w:t>
      </w:r>
      <w:r w:rsidRPr="00D40D9D">
        <w:rPr>
          <w:rFonts w:ascii="Times New Roman" w:eastAsia="Times New Roman" w:hAnsi="Times New Roman" w:cs="Times New Roman"/>
          <w:kern w:val="0"/>
          <w:sz w:val="28"/>
          <w:lang w:val="ru-UA"/>
          <w14:ligatures w14:val="none"/>
        </w:rPr>
        <w:t>p</w:t>
      </w:r>
      <w:r w:rsidRPr="00D40D9D">
        <w:rPr>
          <w:rFonts w:ascii="Times New Roman" w:eastAsia="Times New Roman" w:hAnsi="Times New Roman" w:cs="Times New Roman"/>
          <w:kern w:val="0"/>
          <w:sz w:val="28"/>
          <w14:ligatures w14:val="none"/>
        </w:rPr>
        <w:t xml:space="preserve"> &lt; 0.05, **</w:t>
      </w:r>
      <w:r w:rsidRPr="00D40D9D">
        <w:rPr>
          <w:rFonts w:ascii="Times New Roman" w:eastAsia="Times New Roman" w:hAnsi="Times New Roman" w:cs="Times New Roman"/>
          <w:kern w:val="0"/>
          <w:sz w:val="28"/>
          <w:lang w:val="ru-UA"/>
          <w14:ligatures w14:val="none"/>
        </w:rPr>
        <w:t>p</w:t>
      </w:r>
      <w:r w:rsidRPr="00D40D9D">
        <w:rPr>
          <w:rFonts w:ascii="Times New Roman" w:eastAsia="Times New Roman" w:hAnsi="Times New Roman" w:cs="Times New Roman"/>
          <w:kern w:val="0"/>
          <w:sz w:val="28"/>
          <w14:ligatures w14:val="none"/>
        </w:rPr>
        <w:t xml:space="preserve"> &lt; 0.01. Найбільш тісний позитивний зв’язок спостерігається між </w:t>
      </w:r>
      <w:r w:rsidRPr="00D40D9D">
        <w:rPr>
          <w:rFonts w:ascii="Times New Roman" w:eastAsia="Times New Roman" w:hAnsi="Times New Roman" w:cs="Times New Roman"/>
          <w:kern w:val="0"/>
          <w:sz w:val="28"/>
          <w:lang w:val="ru-UA"/>
          <w14:ligatures w14:val="none"/>
        </w:rPr>
        <w:t>FSES</w:t>
      </w:r>
      <w:r w:rsidRPr="00D40D9D">
        <w:rPr>
          <w:rFonts w:ascii="Times New Roman" w:eastAsia="Times New Roman" w:hAnsi="Times New Roman" w:cs="Times New Roman"/>
          <w:kern w:val="0"/>
          <w:sz w:val="28"/>
          <w14:ligatures w14:val="none"/>
        </w:rPr>
        <w:t xml:space="preserve"> та </w:t>
      </w:r>
      <w:r w:rsidRPr="00D40D9D">
        <w:rPr>
          <w:rFonts w:ascii="Times New Roman" w:eastAsia="Times New Roman" w:hAnsi="Times New Roman" w:cs="Times New Roman"/>
          <w:kern w:val="0"/>
          <w:sz w:val="28"/>
          <w:lang w:val="ru-UA"/>
          <w14:ligatures w14:val="none"/>
        </w:rPr>
        <w:t>FinLit</w:t>
      </w:r>
      <w:r w:rsidRPr="00D40D9D">
        <w:rPr>
          <w:rFonts w:ascii="Times New Roman" w:eastAsia="Times New Roman" w:hAnsi="Times New Roman" w:cs="Times New Roman"/>
          <w:kern w:val="0"/>
          <w:sz w:val="28"/>
          <w14:ligatures w14:val="none"/>
        </w:rPr>
        <w:t xml:space="preserve"> (</w:t>
      </w:r>
      <w:r w:rsidRPr="00D40D9D">
        <w:rPr>
          <w:rFonts w:ascii="Times New Roman" w:eastAsia="Times New Roman" w:hAnsi="Times New Roman" w:cs="Times New Roman"/>
          <w:kern w:val="0"/>
          <w:sz w:val="28"/>
          <w:lang w:val="ru-UA"/>
          <w14:ligatures w14:val="none"/>
        </w:rPr>
        <w:t>r</w:t>
      </w:r>
      <w:r w:rsidRPr="00D40D9D">
        <w:rPr>
          <w:rFonts w:ascii="Times New Roman" w:eastAsia="Times New Roman" w:hAnsi="Times New Roman" w:cs="Times New Roman"/>
          <w:kern w:val="0"/>
          <w:sz w:val="28"/>
          <w14:ligatures w14:val="none"/>
        </w:rPr>
        <w:t xml:space="preserve">=0.62**), а також негативний між </w:t>
      </w:r>
      <w:r w:rsidRPr="00D40D9D">
        <w:rPr>
          <w:rFonts w:ascii="Times New Roman" w:eastAsia="Times New Roman" w:hAnsi="Times New Roman" w:cs="Times New Roman"/>
          <w:kern w:val="0"/>
          <w:sz w:val="28"/>
          <w:lang w:val="ru-UA"/>
          <w14:ligatures w14:val="none"/>
        </w:rPr>
        <w:t>FSES</w:t>
      </w:r>
      <w:r w:rsidRPr="00D40D9D">
        <w:rPr>
          <w:rFonts w:ascii="Times New Roman" w:eastAsia="Times New Roman" w:hAnsi="Times New Roman" w:cs="Times New Roman"/>
          <w:kern w:val="0"/>
          <w:sz w:val="28"/>
          <w14:ligatures w14:val="none"/>
        </w:rPr>
        <w:t xml:space="preserve"> та </w:t>
      </w:r>
      <w:r w:rsidRPr="00D40D9D">
        <w:rPr>
          <w:rFonts w:ascii="Times New Roman" w:eastAsia="Times New Roman" w:hAnsi="Times New Roman" w:cs="Times New Roman"/>
          <w:kern w:val="0"/>
          <w:sz w:val="28"/>
          <w:lang w:val="ru-UA"/>
          <w14:ligatures w14:val="none"/>
        </w:rPr>
        <w:t>FOMO</w:t>
      </w:r>
      <w:r w:rsidRPr="00D40D9D">
        <w:rPr>
          <w:rFonts w:ascii="Times New Roman" w:eastAsia="Times New Roman" w:hAnsi="Times New Roman" w:cs="Times New Roman"/>
          <w:kern w:val="0"/>
          <w:sz w:val="28"/>
          <w14:ligatures w14:val="none"/>
        </w:rPr>
        <w:t xml:space="preserve"> (</w:t>
      </w:r>
      <w:r w:rsidRPr="00D40D9D">
        <w:rPr>
          <w:rFonts w:ascii="Times New Roman" w:eastAsia="Times New Roman" w:hAnsi="Times New Roman" w:cs="Times New Roman"/>
          <w:kern w:val="0"/>
          <w:sz w:val="28"/>
          <w:lang w:val="ru-UA"/>
          <w14:ligatures w14:val="none"/>
        </w:rPr>
        <w:t>r</w:t>
      </w:r>
      <w:r w:rsidRPr="00D40D9D">
        <w:rPr>
          <w:rFonts w:ascii="Times New Roman" w:eastAsia="Times New Roman" w:hAnsi="Times New Roman" w:cs="Times New Roman"/>
          <w:kern w:val="0"/>
          <w:sz w:val="28"/>
          <w14:ligatures w14:val="none"/>
        </w:rPr>
        <w:t>=-0.46**).</w:t>
      </w:r>
    </w:p>
    <w:p w14:paraId="2FD51F5D" w14:textId="77777777" w:rsidR="00D40D9D" w:rsidRPr="00D40D9D" w:rsidRDefault="00D40D9D" w:rsidP="00D40D9D">
      <w:pPr>
        <w:spacing w:after="200" w:line="276" w:lineRule="auto"/>
        <w:rPr>
          <w:rFonts w:ascii="Times New Roman" w:eastAsia="MS Gothic" w:hAnsi="Times New Roman" w:cs="Times New Roman"/>
          <w:b/>
          <w:bCs/>
          <w:kern w:val="0"/>
          <w:sz w:val="28"/>
          <w:szCs w:val="28"/>
          <w14:ligatures w14:val="none"/>
        </w:rPr>
      </w:pPr>
    </w:p>
    <w:p w14:paraId="1E20F300" w14:textId="77777777" w:rsidR="00D40D9D" w:rsidRPr="00D40D9D" w:rsidRDefault="00D40D9D" w:rsidP="00D40D9D">
      <w:pPr>
        <w:spacing w:after="200" w:line="276" w:lineRule="auto"/>
        <w:rPr>
          <w:rFonts w:ascii="Times New Roman" w:eastAsia="MS Gothic" w:hAnsi="Times New Roman" w:cs="Times New Roman"/>
          <w:b/>
          <w:bCs/>
          <w:kern w:val="0"/>
          <w:sz w:val="28"/>
          <w:szCs w:val="28"/>
          <w:lang w:val="ru-RU"/>
          <w14:ligatures w14:val="none"/>
        </w:rPr>
      </w:pPr>
      <w:r w:rsidRPr="00D40D9D">
        <w:rPr>
          <w:rFonts w:ascii="Times New Roman" w:eastAsia="MS Gothic" w:hAnsi="Times New Roman" w:cs="Times New Roman"/>
          <w:b/>
          <w:bCs/>
          <w:kern w:val="0"/>
          <w:sz w:val="28"/>
          <w:szCs w:val="28"/>
          <w:lang w:val="ru-RU"/>
          <w14:ligatures w14:val="none"/>
        </w:rPr>
        <w:t>Таблиця 4. Типологія цифрово-економічної поведінки молоді (n = 146)</w:t>
      </w:r>
    </w:p>
    <w:tbl>
      <w:tblPr>
        <w:tblStyle w:val="15"/>
        <w:tblW w:w="0" w:type="auto"/>
        <w:tblLook w:val="04A0" w:firstRow="1" w:lastRow="0" w:firstColumn="1" w:lastColumn="0" w:noHBand="0" w:noVBand="1"/>
      </w:tblPr>
      <w:tblGrid>
        <w:gridCol w:w="8856"/>
      </w:tblGrid>
      <w:tr w:rsidR="00D40D9D" w:rsidRPr="00D40D9D" w14:paraId="5D4A0AC8" w14:textId="77777777" w:rsidTr="003E48CE">
        <w:tc>
          <w:tcPr>
            <w:tcW w:w="88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157"/>
              <w:gridCol w:w="2053"/>
              <w:gridCol w:w="1943"/>
            </w:tblGrid>
            <w:tr w:rsidR="00D40D9D" w:rsidRPr="00D40D9D" w14:paraId="71A32D04" w14:textId="77777777" w:rsidTr="003E48CE">
              <w:tc>
                <w:tcPr>
                  <w:tcW w:w="2160" w:type="dxa"/>
                </w:tcPr>
                <w:p w14:paraId="71171406"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Тип поведінки</w:t>
                  </w:r>
                </w:p>
              </w:tc>
              <w:tc>
                <w:tcPr>
                  <w:tcW w:w="2160" w:type="dxa"/>
                </w:tcPr>
                <w:p w14:paraId="1D681FE5"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Характеристика</w:t>
                  </w:r>
                </w:p>
              </w:tc>
              <w:tc>
                <w:tcPr>
                  <w:tcW w:w="2160" w:type="dxa"/>
                </w:tcPr>
                <w:p w14:paraId="3E9C5574"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Кількість осіб</w:t>
                  </w:r>
                </w:p>
              </w:tc>
              <w:tc>
                <w:tcPr>
                  <w:tcW w:w="2160" w:type="dxa"/>
                </w:tcPr>
                <w:p w14:paraId="0E872500"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w:t>
                  </w:r>
                </w:p>
              </w:tc>
            </w:tr>
            <w:tr w:rsidR="00D40D9D" w:rsidRPr="00D40D9D" w14:paraId="62A41D48" w14:textId="77777777" w:rsidTr="003E48CE">
              <w:tc>
                <w:tcPr>
                  <w:tcW w:w="2160" w:type="dxa"/>
                </w:tcPr>
                <w:p w14:paraId="1C02DF40"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Імпульсивно-залежний</w:t>
                  </w:r>
                </w:p>
              </w:tc>
              <w:tc>
                <w:tcPr>
                  <w:tcW w:w="2160" w:type="dxa"/>
                </w:tcPr>
                <w:p w14:paraId="353B6A33"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Високі FOMO, SMUIS, GRiPS; низький FSES</w:t>
                  </w:r>
                </w:p>
              </w:tc>
              <w:tc>
                <w:tcPr>
                  <w:tcW w:w="2160" w:type="dxa"/>
                </w:tcPr>
                <w:p w14:paraId="4365F919"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32</w:t>
                  </w:r>
                </w:p>
              </w:tc>
              <w:tc>
                <w:tcPr>
                  <w:tcW w:w="2160" w:type="dxa"/>
                </w:tcPr>
                <w:p w14:paraId="3A12145E"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22</w:t>
                  </w:r>
                </w:p>
              </w:tc>
            </w:tr>
            <w:tr w:rsidR="00D40D9D" w:rsidRPr="00D40D9D" w14:paraId="277AB194" w14:textId="77777777" w:rsidTr="003E48CE">
              <w:tc>
                <w:tcPr>
                  <w:tcW w:w="2160" w:type="dxa"/>
                </w:tcPr>
                <w:p w14:paraId="4D0449C4"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Раціонально-адаптивний</w:t>
                  </w:r>
                </w:p>
              </w:tc>
              <w:tc>
                <w:tcPr>
                  <w:tcW w:w="2160" w:type="dxa"/>
                </w:tcPr>
                <w:p w14:paraId="388ED2A6"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 xml:space="preserve">Середній FOMO, помірна </w:t>
                  </w:r>
                  <w:r w:rsidRPr="00D40D9D">
                    <w:rPr>
                      <w:rFonts w:ascii="Times New Roman" w:eastAsia="Times New Roman" w:hAnsi="Times New Roman" w:cs="Times New Roman"/>
                      <w:kern w:val="0"/>
                      <w:sz w:val="28"/>
                      <w:lang w:val="en-US"/>
                      <w14:ligatures w14:val="none"/>
                    </w:rPr>
                    <w:lastRenderedPageBreak/>
                    <w:t>ризикованість; високий FinLit</w:t>
                  </w:r>
                </w:p>
              </w:tc>
              <w:tc>
                <w:tcPr>
                  <w:tcW w:w="2160" w:type="dxa"/>
                </w:tcPr>
                <w:p w14:paraId="5A33FA1A"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lastRenderedPageBreak/>
                    <w:t>85</w:t>
                  </w:r>
                </w:p>
              </w:tc>
              <w:tc>
                <w:tcPr>
                  <w:tcW w:w="2160" w:type="dxa"/>
                </w:tcPr>
                <w:p w14:paraId="170EA272"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58</w:t>
                  </w:r>
                </w:p>
              </w:tc>
            </w:tr>
            <w:tr w:rsidR="00D40D9D" w:rsidRPr="00D40D9D" w14:paraId="02C76BC0" w14:textId="77777777" w:rsidTr="003E48CE">
              <w:tc>
                <w:tcPr>
                  <w:tcW w:w="2160" w:type="dxa"/>
                </w:tcPr>
                <w:p w14:paraId="28FB3D27"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Саморегульований</w:t>
                  </w:r>
                </w:p>
              </w:tc>
              <w:tc>
                <w:tcPr>
                  <w:tcW w:w="2160" w:type="dxa"/>
                </w:tcPr>
                <w:p w14:paraId="4965D876"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Низькі FOMO, SMUIS; високий FSES</w:t>
                  </w:r>
                </w:p>
              </w:tc>
              <w:tc>
                <w:tcPr>
                  <w:tcW w:w="2160" w:type="dxa"/>
                </w:tcPr>
                <w:p w14:paraId="632DF1CB"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29</w:t>
                  </w:r>
                </w:p>
              </w:tc>
              <w:tc>
                <w:tcPr>
                  <w:tcW w:w="2160" w:type="dxa"/>
                </w:tcPr>
                <w:p w14:paraId="74A1EB29" w14:textId="77777777" w:rsidR="00D40D9D" w:rsidRPr="00D40D9D" w:rsidRDefault="00D40D9D" w:rsidP="00D40D9D">
                  <w:pPr>
                    <w:spacing w:after="200" w:line="240" w:lineRule="auto"/>
                    <w:rPr>
                      <w:rFonts w:ascii="Times New Roman" w:eastAsia="Times New Roman" w:hAnsi="Times New Roman" w:cs="Times New Roman"/>
                      <w:kern w:val="0"/>
                      <w:sz w:val="28"/>
                      <w:lang w:val="en-US"/>
                      <w14:ligatures w14:val="none"/>
                    </w:rPr>
                  </w:pPr>
                  <w:r w:rsidRPr="00D40D9D">
                    <w:rPr>
                      <w:rFonts w:ascii="Times New Roman" w:eastAsia="Times New Roman" w:hAnsi="Times New Roman" w:cs="Times New Roman"/>
                      <w:kern w:val="0"/>
                      <w:sz w:val="28"/>
                      <w:lang w:val="en-US"/>
                      <w14:ligatures w14:val="none"/>
                    </w:rPr>
                    <w:t>20</w:t>
                  </w:r>
                </w:p>
              </w:tc>
            </w:tr>
          </w:tbl>
          <w:p w14:paraId="377D4EEF" w14:textId="77777777" w:rsidR="00D40D9D" w:rsidRPr="00D40D9D" w:rsidRDefault="00D40D9D" w:rsidP="00D40D9D">
            <w:pPr>
              <w:rPr>
                <w:rFonts w:ascii="Times New Roman" w:eastAsia="Times New Roman" w:hAnsi="Times New Roman" w:cs="Times New Roman"/>
                <w:sz w:val="28"/>
                <w:lang w:val="en-US"/>
              </w:rPr>
            </w:pPr>
          </w:p>
        </w:tc>
      </w:tr>
    </w:tbl>
    <w:p w14:paraId="7C8C70F8"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r w:rsidRPr="00D40D9D">
        <w:rPr>
          <w:rFonts w:ascii="Times New Roman" w:eastAsia="Times New Roman" w:hAnsi="Times New Roman" w:cs="Times New Roman"/>
          <w:kern w:val="0"/>
          <w:sz w:val="28"/>
          <w:lang w:val="ru-RU"/>
          <w14:ligatures w14:val="none"/>
        </w:rPr>
        <w:lastRenderedPageBreak/>
        <w:t>Переважаючим є раціонально-адаптивний тип поведінки (58%), що свідчить про тенденцію до формування усвідомленого фінансового вибору та помірного ставлення до ризику.</w:t>
      </w:r>
    </w:p>
    <w:p w14:paraId="32D6E3E3" w14:textId="77777777" w:rsidR="00D40D9D" w:rsidRPr="00D40D9D" w:rsidRDefault="00D40D9D" w:rsidP="00D40D9D">
      <w:pPr>
        <w:keepNext/>
        <w:keepLines/>
        <w:spacing w:before="200" w:after="0" w:line="276" w:lineRule="auto"/>
        <w:outlineLvl w:val="1"/>
        <w:rPr>
          <w:rFonts w:ascii="Times New Roman" w:eastAsia="MS Gothic" w:hAnsi="Times New Roman" w:cs="Times New Roman"/>
          <w:b/>
          <w:bCs/>
          <w:kern w:val="0"/>
          <w:sz w:val="28"/>
          <w:szCs w:val="28"/>
          <w:lang w:val="ru-RU"/>
          <w14:ligatures w14:val="none"/>
        </w:rPr>
      </w:pPr>
      <w:r w:rsidRPr="00D40D9D">
        <w:rPr>
          <w:rFonts w:ascii="Times New Roman" w:eastAsia="MS Gothic" w:hAnsi="Times New Roman" w:cs="Times New Roman"/>
          <w:b/>
          <w:bCs/>
          <w:kern w:val="0"/>
          <w:sz w:val="28"/>
          <w:szCs w:val="28"/>
          <w:lang w:val="ru-RU"/>
          <w14:ligatures w14:val="none"/>
        </w:rPr>
        <w:t>Таблиця 5. Аналітична динаміка змін показників економічної соціалізації після реалізації програми</w:t>
      </w:r>
    </w:p>
    <w:tbl>
      <w:tblPr>
        <w:tblStyle w:val="15"/>
        <w:tblW w:w="0" w:type="auto"/>
        <w:tblLook w:val="04A0" w:firstRow="1" w:lastRow="0" w:firstColumn="1" w:lastColumn="0" w:noHBand="0" w:noVBand="1"/>
      </w:tblPr>
      <w:tblGrid>
        <w:gridCol w:w="8856"/>
      </w:tblGrid>
      <w:tr w:rsidR="00D40D9D" w:rsidRPr="00D40D9D" w14:paraId="548EDE02" w14:textId="77777777" w:rsidTr="003E48CE">
        <w:tc>
          <w:tcPr>
            <w:tcW w:w="8856" w:type="dxa"/>
          </w:tcPr>
          <w:tbl>
            <w:tblPr>
              <w:tblStyle w:val="15"/>
              <w:tblW w:w="0" w:type="auto"/>
              <w:tblLook w:val="04A0" w:firstRow="1" w:lastRow="0" w:firstColumn="1" w:lastColumn="0" w:noHBand="0" w:noVBand="1"/>
            </w:tblPr>
            <w:tblGrid>
              <w:gridCol w:w="2355"/>
              <w:gridCol w:w="2082"/>
              <w:gridCol w:w="2077"/>
              <w:gridCol w:w="2116"/>
            </w:tblGrid>
            <w:tr w:rsidR="00D40D9D" w:rsidRPr="00D40D9D" w14:paraId="788AFC89" w14:textId="77777777" w:rsidTr="003E48CE">
              <w:tc>
                <w:tcPr>
                  <w:tcW w:w="2160" w:type="dxa"/>
                </w:tcPr>
                <w:p w14:paraId="78F156CD"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Показник</w:t>
                  </w:r>
                </w:p>
              </w:tc>
              <w:tc>
                <w:tcPr>
                  <w:tcW w:w="2160" w:type="dxa"/>
                </w:tcPr>
                <w:p w14:paraId="5D9BE06B"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До програми</w:t>
                  </w:r>
                </w:p>
              </w:tc>
              <w:tc>
                <w:tcPr>
                  <w:tcW w:w="2160" w:type="dxa"/>
                </w:tcPr>
                <w:p w14:paraId="3FFD6314"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Після програми</w:t>
                  </w:r>
                </w:p>
              </w:tc>
              <w:tc>
                <w:tcPr>
                  <w:tcW w:w="2160" w:type="dxa"/>
                </w:tcPr>
                <w:p w14:paraId="76CED9EB"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Тенденція змін</w:t>
                  </w:r>
                </w:p>
              </w:tc>
            </w:tr>
            <w:tr w:rsidR="00D40D9D" w:rsidRPr="00D40D9D" w14:paraId="76ADC6AF" w14:textId="77777777" w:rsidTr="003E48CE">
              <w:tc>
                <w:tcPr>
                  <w:tcW w:w="2160" w:type="dxa"/>
                </w:tcPr>
                <w:p w14:paraId="070710D4"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Економічна самоефективність (FSES)</w:t>
                  </w:r>
                </w:p>
              </w:tc>
              <w:tc>
                <w:tcPr>
                  <w:tcW w:w="2160" w:type="dxa"/>
                </w:tcPr>
                <w:p w14:paraId="351D4EA3"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Середній рівень</w:t>
                  </w:r>
                </w:p>
              </w:tc>
              <w:tc>
                <w:tcPr>
                  <w:tcW w:w="2160" w:type="dxa"/>
                </w:tcPr>
                <w:p w14:paraId="405E90D7"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Високий рівень</w:t>
                  </w:r>
                </w:p>
              </w:tc>
              <w:tc>
                <w:tcPr>
                  <w:tcW w:w="2160" w:type="dxa"/>
                </w:tcPr>
                <w:p w14:paraId="06E768D7"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Покращення</w:t>
                  </w:r>
                </w:p>
              </w:tc>
            </w:tr>
            <w:tr w:rsidR="00D40D9D" w:rsidRPr="00D40D9D" w14:paraId="517B974A" w14:textId="77777777" w:rsidTr="003E48CE">
              <w:tc>
                <w:tcPr>
                  <w:tcW w:w="2160" w:type="dxa"/>
                </w:tcPr>
                <w:p w14:paraId="03AC2BD4"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Фінансова грамотність (FinLit)</w:t>
                  </w:r>
                </w:p>
              </w:tc>
              <w:tc>
                <w:tcPr>
                  <w:tcW w:w="2160" w:type="dxa"/>
                </w:tcPr>
                <w:p w14:paraId="7F1A080D"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Середній рівень</w:t>
                  </w:r>
                </w:p>
              </w:tc>
              <w:tc>
                <w:tcPr>
                  <w:tcW w:w="2160" w:type="dxa"/>
                </w:tcPr>
                <w:p w14:paraId="24B3E917"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Високий рівень</w:t>
                  </w:r>
                </w:p>
              </w:tc>
              <w:tc>
                <w:tcPr>
                  <w:tcW w:w="2160" w:type="dxa"/>
                </w:tcPr>
                <w:p w14:paraId="2501CF54"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Покращення</w:t>
                  </w:r>
                </w:p>
              </w:tc>
            </w:tr>
            <w:tr w:rsidR="00D40D9D" w:rsidRPr="00D40D9D" w14:paraId="3352F051" w14:textId="77777777" w:rsidTr="003E48CE">
              <w:trPr>
                <w:trHeight w:val="477"/>
              </w:trPr>
              <w:tc>
                <w:tcPr>
                  <w:tcW w:w="2160" w:type="dxa"/>
                </w:tcPr>
                <w:p w14:paraId="0D67E08E"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FOMO</w:t>
                  </w:r>
                </w:p>
              </w:tc>
              <w:tc>
                <w:tcPr>
                  <w:tcW w:w="2160" w:type="dxa"/>
                </w:tcPr>
                <w:p w14:paraId="651E65ED"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Високий рівень</w:t>
                  </w:r>
                </w:p>
              </w:tc>
              <w:tc>
                <w:tcPr>
                  <w:tcW w:w="2160" w:type="dxa"/>
                </w:tcPr>
                <w:p w14:paraId="5A3913BB"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Низький рівень</w:t>
                  </w:r>
                </w:p>
              </w:tc>
              <w:tc>
                <w:tcPr>
                  <w:tcW w:w="2160" w:type="dxa"/>
                </w:tcPr>
                <w:p w14:paraId="5AB6D695"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Зниження</w:t>
                  </w:r>
                </w:p>
              </w:tc>
            </w:tr>
            <w:tr w:rsidR="00D40D9D" w:rsidRPr="00D40D9D" w14:paraId="0825B240" w14:textId="77777777" w:rsidTr="003E48CE">
              <w:tc>
                <w:tcPr>
                  <w:tcW w:w="2160" w:type="dxa"/>
                </w:tcPr>
                <w:p w14:paraId="0FDA1345"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SMUIS</w:t>
                  </w:r>
                </w:p>
              </w:tc>
              <w:tc>
                <w:tcPr>
                  <w:tcW w:w="2160" w:type="dxa"/>
                </w:tcPr>
                <w:p w14:paraId="3C21E840"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Високий рівень</w:t>
                  </w:r>
                </w:p>
              </w:tc>
              <w:tc>
                <w:tcPr>
                  <w:tcW w:w="2160" w:type="dxa"/>
                </w:tcPr>
                <w:p w14:paraId="7BD7C333"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Середній рівень</w:t>
                  </w:r>
                </w:p>
              </w:tc>
              <w:tc>
                <w:tcPr>
                  <w:tcW w:w="2160" w:type="dxa"/>
                </w:tcPr>
                <w:p w14:paraId="1F688792"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Зниження</w:t>
                  </w:r>
                </w:p>
              </w:tc>
            </w:tr>
            <w:tr w:rsidR="00D40D9D" w:rsidRPr="00D40D9D" w14:paraId="2CEAE8D2" w14:textId="77777777" w:rsidTr="003E48CE">
              <w:tc>
                <w:tcPr>
                  <w:tcW w:w="2160" w:type="dxa"/>
                </w:tcPr>
                <w:p w14:paraId="2933FC4C"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GRiPS</w:t>
                  </w:r>
                </w:p>
              </w:tc>
              <w:tc>
                <w:tcPr>
                  <w:tcW w:w="2160" w:type="dxa"/>
                </w:tcPr>
                <w:p w14:paraId="4A62A82E"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Помірний ризик</w:t>
                  </w:r>
                </w:p>
              </w:tc>
              <w:tc>
                <w:tcPr>
                  <w:tcW w:w="2160" w:type="dxa"/>
                </w:tcPr>
                <w:p w14:paraId="45DACBDF"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Низький ризик</w:t>
                  </w:r>
                </w:p>
              </w:tc>
              <w:tc>
                <w:tcPr>
                  <w:tcW w:w="2160" w:type="dxa"/>
                </w:tcPr>
                <w:p w14:paraId="75CBF7B6" w14:textId="77777777" w:rsidR="00D40D9D" w:rsidRPr="00D40D9D" w:rsidRDefault="00D40D9D" w:rsidP="00D40D9D">
                  <w:pPr>
                    <w:rPr>
                      <w:rFonts w:ascii="Times New Roman" w:eastAsia="Times New Roman" w:hAnsi="Times New Roman" w:cs="Times New Roman"/>
                      <w:sz w:val="28"/>
                      <w:lang w:val="en-US"/>
                    </w:rPr>
                  </w:pPr>
                  <w:r w:rsidRPr="00D40D9D">
                    <w:rPr>
                      <w:rFonts w:ascii="Times New Roman" w:eastAsia="Times New Roman" w:hAnsi="Times New Roman" w:cs="Times New Roman"/>
                      <w:sz w:val="28"/>
                      <w:lang w:val="en-US"/>
                    </w:rPr>
                    <w:t>Зниження</w:t>
                  </w:r>
                </w:p>
              </w:tc>
            </w:tr>
          </w:tbl>
          <w:p w14:paraId="4AF282C0" w14:textId="77777777" w:rsidR="00D40D9D" w:rsidRPr="00D40D9D" w:rsidRDefault="00D40D9D" w:rsidP="00D40D9D">
            <w:pPr>
              <w:rPr>
                <w:rFonts w:ascii="Times New Roman" w:eastAsia="Times New Roman" w:hAnsi="Times New Roman" w:cs="Times New Roman"/>
                <w:sz w:val="28"/>
                <w:lang w:val="en-US"/>
              </w:rPr>
            </w:pPr>
          </w:p>
        </w:tc>
      </w:tr>
    </w:tbl>
    <w:p w14:paraId="07E7DFE7" w14:textId="77777777" w:rsidR="00D40D9D" w:rsidRPr="00D40D9D" w:rsidRDefault="00D40D9D" w:rsidP="00D40D9D">
      <w:pPr>
        <w:spacing w:after="200" w:line="276" w:lineRule="auto"/>
        <w:rPr>
          <w:rFonts w:ascii="Times New Roman" w:eastAsia="Times New Roman" w:hAnsi="Times New Roman" w:cs="Times New Roman"/>
          <w:kern w:val="0"/>
          <w:sz w:val="28"/>
          <w:lang w:val="ru-RU"/>
          <w14:ligatures w14:val="none"/>
        </w:rPr>
      </w:pPr>
      <w:r w:rsidRPr="00D40D9D">
        <w:rPr>
          <w:rFonts w:ascii="Times New Roman" w:eastAsia="Times New Roman" w:hAnsi="Times New Roman" w:cs="Times New Roman"/>
          <w:kern w:val="0"/>
          <w:sz w:val="28"/>
          <w:lang w:val="ru-RU"/>
          <w14:ligatures w14:val="none"/>
        </w:rPr>
        <w:t>Загальна тенденція свідчить про позитивний вплив програми «Цифрова фінансова грамотність 9.0» на формування усвідомленої економічної поведінки та розвиток саморегуляції молоді.</w:t>
      </w:r>
    </w:p>
    <w:p w14:paraId="658546FB" w14:textId="77777777" w:rsidR="00D40D9D" w:rsidRPr="00D40D9D" w:rsidRDefault="00D40D9D" w:rsidP="00D40D9D">
      <w:pPr>
        <w:spacing w:before="100" w:beforeAutospacing="1" w:after="100" w:afterAutospacing="1" w:line="240" w:lineRule="auto"/>
        <w:jc w:val="both"/>
        <w:outlineLvl w:val="2"/>
        <w:rPr>
          <w:rFonts w:ascii="Times New Roman" w:eastAsia="Times New Roman" w:hAnsi="Times New Roman" w:cs="Times New Roman"/>
          <w:kern w:val="0"/>
          <w:sz w:val="28"/>
          <w:szCs w:val="28"/>
          <w:lang w:val="ru-RU" w:eastAsia="uk-UA"/>
          <w14:ligatures w14:val="none"/>
        </w:rPr>
      </w:pPr>
    </w:p>
    <w:p w14:paraId="4500EF83" w14:textId="77777777" w:rsidR="00D40D9D" w:rsidRPr="00D40D9D" w:rsidRDefault="00D40D9D" w:rsidP="00D40D9D">
      <w:pPr>
        <w:spacing w:before="100" w:beforeAutospacing="1" w:after="100" w:afterAutospacing="1" w:line="240" w:lineRule="auto"/>
        <w:outlineLvl w:val="2"/>
        <w:rPr>
          <w:rFonts w:ascii="Times New Roman" w:eastAsia="Times New Roman" w:hAnsi="Times New Roman" w:cs="Times New Roman"/>
          <w:b/>
          <w:bCs/>
          <w:kern w:val="0"/>
          <w:sz w:val="28"/>
          <w:szCs w:val="28"/>
          <w:lang w:eastAsia="uk-UA"/>
          <w14:ligatures w14:val="none"/>
        </w:rPr>
      </w:pPr>
    </w:p>
    <w:p w14:paraId="74130627" w14:textId="77777777" w:rsidR="002E21E5" w:rsidRDefault="002E21E5" w:rsidP="002E21E5">
      <w:pPr>
        <w:spacing w:line="360" w:lineRule="auto"/>
        <w:ind w:firstLine="720"/>
        <w:jc w:val="both"/>
      </w:pPr>
    </w:p>
    <w:sectPr w:rsidR="002E21E5" w:rsidSect="00E84A89">
      <w:footerReference w:type="default" r:id="rId9"/>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2C91" w14:textId="77777777" w:rsidR="005541BC" w:rsidRDefault="005541BC" w:rsidP="00E84A89">
      <w:pPr>
        <w:spacing w:after="0" w:line="240" w:lineRule="auto"/>
      </w:pPr>
      <w:r>
        <w:separator/>
      </w:r>
    </w:p>
  </w:endnote>
  <w:endnote w:type="continuationSeparator" w:id="0">
    <w:p w14:paraId="67C7CEAD" w14:textId="77777777" w:rsidR="005541BC" w:rsidRDefault="005541BC" w:rsidP="00E8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282843"/>
      <w:docPartObj>
        <w:docPartGallery w:val="Page Numbers (Bottom of Page)"/>
        <w:docPartUnique/>
      </w:docPartObj>
    </w:sdtPr>
    <w:sdtContent>
      <w:p w14:paraId="672E0118" w14:textId="60267E8F" w:rsidR="00E84A89" w:rsidRDefault="00E84A89">
        <w:pPr>
          <w:pStyle w:val="af7"/>
          <w:jc w:val="right"/>
        </w:pPr>
        <w:r>
          <w:fldChar w:fldCharType="begin"/>
        </w:r>
        <w:r>
          <w:instrText>PAGE   \* MERGEFORMAT</w:instrText>
        </w:r>
        <w:r>
          <w:fldChar w:fldCharType="separate"/>
        </w:r>
        <w:r>
          <w:rPr>
            <w:lang w:val="uk-UA"/>
          </w:rPr>
          <w:t>2</w:t>
        </w:r>
        <w:r>
          <w:fldChar w:fldCharType="end"/>
        </w:r>
      </w:p>
    </w:sdtContent>
  </w:sdt>
  <w:p w14:paraId="7D91365D" w14:textId="77777777" w:rsidR="00E84A89" w:rsidRDefault="00E84A8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6179" w14:textId="77777777" w:rsidR="005541BC" w:rsidRDefault="005541BC" w:rsidP="00E84A89">
      <w:pPr>
        <w:spacing w:after="0" w:line="240" w:lineRule="auto"/>
      </w:pPr>
      <w:r>
        <w:separator/>
      </w:r>
    </w:p>
  </w:footnote>
  <w:footnote w:type="continuationSeparator" w:id="0">
    <w:p w14:paraId="1B8966B9" w14:textId="77777777" w:rsidR="005541BC" w:rsidRDefault="005541BC" w:rsidP="00E84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2CA331F"/>
    <w:multiLevelType w:val="hybridMultilevel"/>
    <w:tmpl w:val="5BBE0F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03F21AA9"/>
    <w:multiLevelType w:val="multilevel"/>
    <w:tmpl w:val="DE9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A214D"/>
    <w:multiLevelType w:val="multilevel"/>
    <w:tmpl w:val="5D96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2485F"/>
    <w:multiLevelType w:val="hybridMultilevel"/>
    <w:tmpl w:val="6D942B7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0CAD0E0A"/>
    <w:multiLevelType w:val="multilevel"/>
    <w:tmpl w:val="9DB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9F51BE"/>
    <w:multiLevelType w:val="multilevel"/>
    <w:tmpl w:val="454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A3BFE"/>
    <w:multiLevelType w:val="multilevel"/>
    <w:tmpl w:val="8D50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557D06"/>
    <w:multiLevelType w:val="multilevel"/>
    <w:tmpl w:val="380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86775"/>
    <w:multiLevelType w:val="multilevel"/>
    <w:tmpl w:val="9D3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15DC1"/>
    <w:multiLevelType w:val="multilevel"/>
    <w:tmpl w:val="E13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64623"/>
    <w:multiLevelType w:val="multilevel"/>
    <w:tmpl w:val="E0F0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844F91"/>
    <w:multiLevelType w:val="multilevel"/>
    <w:tmpl w:val="44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3A6C59"/>
    <w:multiLevelType w:val="multilevel"/>
    <w:tmpl w:val="E65E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8811C9"/>
    <w:multiLevelType w:val="multilevel"/>
    <w:tmpl w:val="DF8815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C00E50"/>
    <w:multiLevelType w:val="multilevel"/>
    <w:tmpl w:val="68C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6F3788"/>
    <w:multiLevelType w:val="hybridMultilevel"/>
    <w:tmpl w:val="D4F8AAA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1F327DD9"/>
    <w:multiLevelType w:val="multilevel"/>
    <w:tmpl w:val="A260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650D87"/>
    <w:multiLevelType w:val="multilevel"/>
    <w:tmpl w:val="570E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543A9F"/>
    <w:multiLevelType w:val="multilevel"/>
    <w:tmpl w:val="3BE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90123B"/>
    <w:multiLevelType w:val="multilevel"/>
    <w:tmpl w:val="38A8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2068D2"/>
    <w:multiLevelType w:val="multilevel"/>
    <w:tmpl w:val="19D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7067DE"/>
    <w:multiLevelType w:val="multilevel"/>
    <w:tmpl w:val="035A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250922"/>
    <w:multiLevelType w:val="multilevel"/>
    <w:tmpl w:val="0018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7E1B6B"/>
    <w:multiLevelType w:val="multilevel"/>
    <w:tmpl w:val="14E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F032F8"/>
    <w:multiLevelType w:val="multilevel"/>
    <w:tmpl w:val="262E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4B47BE"/>
    <w:multiLevelType w:val="multilevel"/>
    <w:tmpl w:val="FB2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E1CF2"/>
    <w:multiLevelType w:val="multilevel"/>
    <w:tmpl w:val="321C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FB6068"/>
    <w:multiLevelType w:val="multilevel"/>
    <w:tmpl w:val="8FA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C20848"/>
    <w:multiLevelType w:val="multilevel"/>
    <w:tmpl w:val="A350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937EA5"/>
    <w:multiLevelType w:val="multilevel"/>
    <w:tmpl w:val="B78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C52731"/>
    <w:multiLevelType w:val="multilevel"/>
    <w:tmpl w:val="87F2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274913"/>
    <w:multiLevelType w:val="multilevel"/>
    <w:tmpl w:val="53CE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7023AC"/>
    <w:multiLevelType w:val="multilevel"/>
    <w:tmpl w:val="522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8A0F84"/>
    <w:multiLevelType w:val="multilevel"/>
    <w:tmpl w:val="E43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3E64C9"/>
    <w:multiLevelType w:val="multilevel"/>
    <w:tmpl w:val="883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282B03"/>
    <w:multiLevelType w:val="multilevel"/>
    <w:tmpl w:val="9EFA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DB0985"/>
    <w:multiLevelType w:val="multilevel"/>
    <w:tmpl w:val="ED3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1C3C2C"/>
    <w:multiLevelType w:val="multilevel"/>
    <w:tmpl w:val="3AF07B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7F3601"/>
    <w:multiLevelType w:val="multilevel"/>
    <w:tmpl w:val="F826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082DD1"/>
    <w:multiLevelType w:val="multilevel"/>
    <w:tmpl w:val="ACA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217C73"/>
    <w:multiLevelType w:val="hybridMultilevel"/>
    <w:tmpl w:val="024A0A10"/>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47" w15:restartNumberingAfterBreak="0">
    <w:nsid w:val="50C61503"/>
    <w:multiLevelType w:val="multilevel"/>
    <w:tmpl w:val="6C5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C341CA"/>
    <w:multiLevelType w:val="multilevel"/>
    <w:tmpl w:val="3A20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912280"/>
    <w:multiLevelType w:val="multilevel"/>
    <w:tmpl w:val="81EE1F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B3288E"/>
    <w:multiLevelType w:val="hybridMultilevel"/>
    <w:tmpl w:val="3F46DA1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15:restartNumberingAfterBreak="0">
    <w:nsid w:val="5D9F7845"/>
    <w:multiLevelType w:val="multilevel"/>
    <w:tmpl w:val="A8FC7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E74EB0"/>
    <w:multiLevelType w:val="multilevel"/>
    <w:tmpl w:val="0D8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9C67AA"/>
    <w:multiLevelType w:val="multilevel"/>
    <w:tmpl w:val="879E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B732E2"/>
    <w:multiLevelType w:val="multilevel"/>
    <w:tmpl w:val="6F52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3E6AB4"/>
    <w:multiLevelType w:val="multilevel"/>
    <w:tmpl w:val="7C82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8F6014"/>
    <w:multiLevelType w:val="multilevel"/>
    <w:tmpl w:val="65F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492450"/>
    <w:multiLevelType w:val="multilevel"/>
    <w:tmpl w:val="B4D2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8726A4"/>
    <w:multiLevelType w:val="multilevel"/>
    <w:tmpl w:val="1290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CD1575"/>
    <w:multiLevelType w:val="multilevel"/>
    <w:tmpl w:val="A28A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482D93"/>
    <w:multiLevelType w:val="hybridMultilevel"/>
    <w:tmpl w:val="C5C247B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1" w15:restartNumberingAfterBreak="0">
    <w:nsid w:val="6F9B6341"/>
    <w:multiLevelType w:val="multilevel"/>
    <w:tmpl w:val="DEA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9E5402"/>
    <w:multiLevelType w:val="hybridMultilevel"/>
    <w:tmpl w:val="B77CC52A"/>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63" w15:restartNumberingAfterBreak="0">
    <w:nsid w:val="77373891"/>
    <w:multiLevelType w:val="hybridMultilevel"/>
    <w:tmpl w:val="7022221A"/>
    <w:lvl w:ilvl="0" w:tplc="04220001">
      <w:start w:val="1"/>
      <w:numFmt w:val="bullet"/>
      <w:lvlText w:val=""/>
      <w:lvlJc w:val="left"/>
      <w:pPr>
        <w:ind w:left="1680" w:hanging="360"/>
      </w:pPr>
      <w:rPr>
        <w:rFonts w:ascii="Symbol" w:hAnsi="Symbol"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64" w15:restartNumberingAfterBreak="0">
    <w:nsid w:val="782202AD"/>
    <w:multiLevelType w:val="multilevel"/>
    <w:tmpl w:val="885EE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6A5DFE"/>
    <w:multiLevelType w:val="multilevel"/>
    <w:tmpl w:val="2C22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742751"/>
    <w:multiLevelType w:val="multilevel"/>
    <w:tmpl w:val="241A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606CFC"/>
    <w:multiLevelType w:val="multilevel"/>
    <w:tmpl w:val="7B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099465">
    <w:abstractNumId w:val="60"/>
  </w:num>
  <w:num w:numId="2" w16cid:durableId="17972297">
    <w:abstractNumId w:val="9"/>
  </w:num>
  <w:num w:numId="3" w16cid:durableId="1541941556">
    <w:abstractNumId w:val="50"/>
  </w:num>
  <w:num w:numId="4" w16cid:durableId="2091005795">
    <w:abstractNumId w:val="37"/>
  </w:num>
  <w:num w:numId="5" w16cid:durableId="484397894">
    <w:abstractNumId w:val="8"/>
  </w:num>
  <w:num w:numId="6" w16cid:durableId="1033189618">
    <w:abstractNumId w:val="61"/>
  </w:num>
  <w:num w:numId="7" w16cid:durableId="1082138983">
    <w:abstractNumId w:val="56"/>
  </w:num>
  <w:num w:numId="8" w16cid:durableId="287126906">
    <w:abstractNumId w:val="29"/>
  </w:num>
  <w:num w:numId="9" w16cid:durableId="437530521">
    <w:abstractNumId w:val="47"/>
  </w:num>
  <w:num w:numId="10" w16cid:durableId="1179076528">
    <w:abstractNumId w:val="22"/>
  </w:num>
  <w:num w:numId="11" w16cid:durableId="1191603044">
    <w:abstractNumId w:val="59"/>
  </w:num>
  <w:num w:numId="12" w16cid:durableId="1313490180">
    <w:abstractNumId w:val="20"/>
  </w:num>
  <w:num w:numId="13" w16cid:durableId="71703198">
    <w:abstractNumId w:val="54"/>
  </w:num>
  <w:num w:numId="14" w16cid:durableId="1024480171">
    <w:abstractNumId w:val="53"/>
  </w:num>
  <w:num w:numId="15" w16cid:durableId="1166049032">
    <w:abstractNumId w:val="10"/>
  </w:num>
  <w:num w:numId="16" w16cid:durableId="548080450">
    <w:abstractNumId w:val="31"/>
  </w:num>
  <w:num w:numId="17" w16cid:durableId="54746004">
    <w:abstractNumId w:val="14"/>
  </w:num>
  <w:num w:numId="18" w16cid:durableId="1135371430">
    <w:abstractNumId w:val="66"/>
  </w:num>
  <w:num w:numId="19" w16cid:durableId="2017725670">
    <w:abstractNumId w:val="7"/>
  </w:num>
  <w:num w:numId="20" w16cid:durableId="182521834">
    <w:abstractNumId w:val="65"/>
  </w:num>
  <w:num w:numId="21" w16cid:durableId="1177579216">
    <w:abstractNumId w:val="40"/>
  </w:num>
  <w:num w:numId="22" w16cid:durableId="117341554">
    <w:abstractNumId w:val="26"/>
  </w:num>
  <w:num w:numId="23" w16cid:durableId="1172451814">
    <w:abstractNumId w:val="38"/>
  </w:num>
  <w:num w:numId="24" w16cid:durableId="217320459">
    <w:abstractNumId w:val="52"/>
  </w:num>
  <w:num w:numId="25" w16cid:durableId="1173759376">
    <w:abstractNumId w:val="42"/>
  </w:num>
  <w:num w:numId="26" w16cid:durableId="398288496">
    <w:abstractNumId w:val="24"/>
  </w:num>
  <w:num w:numId="27" w16cid:durableId="736823701">
    <w:abstractNumId w:val="25"/>
  </w:num>
  <w:num w:numId="28" w16cid:durableId="1198618569">
    <w:abstractNumId w:val="64"/>
  </w:num>
  <w:num w:numId="29" w16cid:durableId="57561903">
    <w:abstractNumId w:val="17"/>
  </w:num>
  <w:num w:numId="30" w16cid:durableId="592251887">
    <w:abstractNumId w:val="45"/>
  </w:num>
  <w:num w:numId="31" w16cid:durableId="153839097">
    <w:abstractNumId w:val="67"/>
  </w:num>
  <w:num w:numId="32" w16cid:durableId="864246562">
    <w:abstractNumId w:val="58"/>
  </w:num>
  <w:num w:numId="33" w16cid:durableId="1886410085">
    <w:abstractNumId w:val="57"/>
  </w:num>
  <w:num w:numId="34" w16cid:durableId="9723584">
    <w:abstractNumId w:val="39"/>
  </w:num>
  <w:num w:numId="35" w16cid:durableId="911696676">
    <w:abstractNumId w:val="41"/>
  </w:num>
  <w:num w:numId="36" w16cid:durableId="101196428">
    <w:abstractNumId w:val="35"/>
  </w:num>
  <w:num w:numId="37" w16cid:durableId="3478104">
    <w:abstractNumId w:val="13"/>
  </w:num>
  <w:num w:numId="38" w16cid:durableId="1769502968">
    <w:abstractNumId w:val="6"/>
  </w:num>
  <w:num w:numId="39" w16cid:durableId="1914272955">
    <w:abstractNumId w:val="63"/>
  </w:num>
  <w:num w:numId="40" w16cid:durableId="1656567813">
    <w:abstractNumId w:val="46"/>
  </w:num>
  <w:num w:numId="41" w16cid:durableId="219829206">
    <w:abstractNumId w:val="62"/>
  </w:num>
  <w:num w:numId="42" w16cid:durableId="796263147">
    <w:abstractNumId w:val="30"/>
  </w:num>
  <w:num w:numId="43" w16cid:durableId="1818256449">
    <w:abstractNumId w:val="36"/>
  </w:num>
  <w:num w:numId="44" w16cid:durableId="2063089094">
    <w:abstractNumId w:val="49"/>
  </w:num>
  <w:num w:numId="45" w16cid:durableId="1017341696">
    <w:abstractNumId w:val="19"/>
  </w:num>
  <w:num w:numId="46" w16cid:durableId="1694258705">
    <w:abstractNumId w:val="43"/>
  </w:num>
  <w:num w:numId="47" w16cid:durableId="1203402121">
    <w:abstractNumId w:val="23"/>
  </w:num>
  <w:num w:numId="48" w16cid:durableId="441733185">
    <w:abstractNumId w:val="55"/>
  </w:num>
  <w:num w:numId="49" w16cid:durableId="1768304623">
    <w:abstractNumId w:val="12"/>
  </w:num>
  <w:num w:numId="50" w16cid:durableId="679544185">
    <w:abstractNumId w:val="27"/>
  </w:num>
  <w:num w:numId="51" w16cid:durableId="1352299246">
    <w:abstractNumId w:val="16"/>
  </w:num>
  <w:num w:numId="52" w16cid:durableId="304699427">
    <w:abstractNumId w:val="51"/>
  </w:num>
  <w:num w:numId="53" w16cid:durableId="992683519">
    <w:abstractNumId w:val="28"/>
  </w:num>
  <w:num w:numId="54" w16cid:durableId="1031684096">
    <w:abstractNumId w:val="32"/>
  </w:num>
  <w:num w:numId="55" w16cid:durableId="1956019122">
    <w:abstractNumId w:val="15"/>
  </w:num>
  <w:num w:numId="56" w16cid:durableId="54665158">
    <w:abstractNumId w:val="34"/>
  </w:num>
  <w:num w:numId="57" w16cid:durableId="1165899696">
    <w:abstractNumId w:val="33"/>
  </w:num>
  <w:num w:numId="58" w16cid:durableId="1809668895">
    <w:abstractNumId w:val="18"/>
  </w:num>
  <w:num w:numId="59" w16cid:durableId="1673754082">
    <w:abstractNumId w:val="11"/>
  </w:num>
  <w:num w:numId="60" w16cid:durableId="446894166">
    <w:abstractNumId w:val="44"/>
  </w:num>
  <w:num w:numId="61" w16cid:durableId="1913007989">
    <w:abstractNumId w:val="48"/>
  </w:num>
  <w:num w:numId="62" w16cid:durableId="905187129">
    <w:abstractNumId w:val="5"/>
  </w:num>
  <w:num w:numId="63" w16cid:durableId="1018777882">
    <w:abstractNumId w:val="3"/>
  </w:num>
  <w:num w:numId="64" w16cid:durableId="819423700">
    <w:abstractNumId w:val="2"/>
  </w:num>
  <w:num w:numId="65" w16cid:durableId="652875076">
    <w:abstractNumId w:val="4"/>
  </w:num>
  <w:num w:numId="66" w16cid:durableId="1483935135">
    <w:abstractNumId w:val="1"/>
  </w:num>
  <w:num w:numId="67" w16cid:durableId="313026839">
    <w:abstractNumId w:val="0"/>
  </w:num>
  <w:num w:numId="68" w16cid:durableId="1369187650">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19"/>
    <w:rsid w:val="0002060F"/>
    <w:rsid w:val="00021D3B"/>
    <w:rsid w:val="0005321F"/>
    <w:rsid w:val="00055E04"/>
    <w:rsid w:val="0006485B"/>
    <w:rsid w:val="000C3772"/>
    <w:rsid w:val="000D5AF2"/>
    <w:rsid w:val="000F6A7F"/>
    <w:rsid w:val="00106012"/>
    <w:rsid w:val="00113147"/>
    <w:rsid w:val="001139A4"/>
    <w:rsid w:val="001874E7"/>
    <w:rsid w:val="001C54D7"/>
    <w:rsid w:val="00221949"/>
    <w:rsid w:val="00224FA4"/>
    <w:rsid w:val="00237027"/>
    <w:rsid w:val="002513EE"/>
    <w:rsid w:val="00274A98"/>
    <w:rsid w:val="00280F44"/>
    <w:rsid w:val="0029175A"/>
    <w:rsid w:val="002A2A93"/>
    <w:rsid w:val="002A3B1C"/>
    <w:rsid w:val="002D4362"/>
    <w:rsid w:val="002D46E4"/>
    <w:rsid w:val="002D74F3"/>
    <w:rsid w:val="002E01DB"/>
    <w:rsid w:val="002E21E5"/>
    <w:rsid w:val="003149D7"/>
    <w:rsid w:val="003325FE"/>
    <w:rsid w:val="003543D5"/>
    <w:rsid w:val="00366579"/>
    <w:rsid w:val="00396F77"/>
    <w:rsid w:val="003B0842"/>
    <w:rsid w:val="003C5744"/>
    <w:rsid w:val="003F2FDB"/>
    <w:rsid w:val="003F63B5"/>
    <w:rsid w:val="00414541"/>
    <w:rsid w:val="00423CD3"/>
    <w:rsid w:val="004402FE"/>
    <w:rsid w:val="00444919"/>
    <w:rsid w:val="004644CD"/>
    <w:rsid w:val="0047533F"/>
    <w:rsid w:val="004A12F7"/>
    <w:rsid w:val="004A492E"/>
    <w:rsid w:val="00504861"/>
    <w:rsid w:val="00510875"/>
    <w:rsid w:val="00510F4F"/>
    <w:rsid w:val="00521E42"/>
    <w:rsid w:val="00525D62"/>
    <w:rsid w:val="00541C8E"/>
    <w:rsid w:val="0054219B"/>
    <w:rsid w:val="00543543"/>
    <w:rsid w:val="0055031B"/>
    <w:rsid w:val="005541BC"/>
    <w:rsid w:val="00563F66"/>
    <w:rsid w:val="00564C1C"/>
    <w:rsid w:val="00565022"/>
    <w:rsid w:val="005734B1"/>
    <w:rsid w:val="005B1B69"/>
    <w:rsid w:val="005D1698"/>
    <w:rsid w:val="005E568A"/>
    <w:rsid w:val="005F4245"/>
    <w:rsid w:val="006004D5"/>
    <w:rsid w:val="0061715F"/>
    <w:rsid w:val="00626C7D"/>
    <w:rsid w:val="006320B3"/>
    <w:rsid w:val="00647047"/>
    <w:rsid w:val="00687CD2"/>
    <w:rsid w:val="006A4800"/>
    <w:rsid w:val="006B4C4B"/>
    <w:rsid w:val="006B4EB1"/>
    <w:rsid w:val="006C0441"/>
    <w:rsid w:val="006E543C"/>
    <w:rsid w:val="00762B45"/>
    <w:rsid w:val="00776C7C"/>
    <w:rsid w:val="00790400"/>
    <w:rsid w:val="007A1FCC"/>
    <w:rsid w:val="007A6949"/>
    <w:rsid w:val="007D60FA"/>
    <w:rsid w:val="008145F9"/>
    <w:rsid w:val="0082251D"/>
    <w:rsid w:val="008736AE"/>
    <w:rsid w:val="008B2942"/>
    <w:rsid w:val="008F1AC8"/>
    <w:rsid w:val="008F3C8F"/>
    <w:rsid w:val="008F7729"/>
    <w:rsid w:val="00904DED"/>
    <w:rsid w:val="00906338"/>
    <w:rsid w:val="0091384D"/>
    <w:rsid w:val="009270DA"/>
    <w:rsid w:val="00936113"/>
    <w:rsid w:val="0094493E"/>
    <w:rsid w:val="00955969"/>
    <w:rsid w:val="0097649A"/>
    <w:rsid w:val="0098014A"/>
    <w:rsid w:val="009B2265"/>
    <w:rsid w:val="009E1ACB"/>
    <w:rsid w:val="009F302A"/>
    <w:rsid w:val="009F674F"/>
    <w:rsid w:val="00A105D4"/>
    <w:rsid w:val="00A16B36"/>
    <w:rsid w:val="00A21AA0"/>
    <w:rsid w:val="00A247AC"/>
    <w:rsid w:val="00A313C2"/>
    <w:rsid w:val="00A32F1F"/>
    <w:rsid w:val="00A646CD"/>
    <w:rsid w:val="00A6586C"/>
    <w:rsid w:val="00A7247A"/>
    <w:rsid w:val="00A7487F"/>
    <w:rsid w:val="00A805BE"/>
    <w:rsid w:val="00A86025"/>
    <w:rsid w:val="00A92CCB"/>
    <w:rsid w:val="00AD073C"/>
    <w:rsid w:val="00AE28E1"/>
    <w:rsid w:val="00B02471"/>
    <w:rsid w:val="00B41396"/>
    <w:rsid w:val="00B45E89"/>
    <w:rsid w:val="00B81E17"/>
    <w:rsid w:val="00B95B20"/>
    <w:rsid w:val="00BF0EB2"/>
    <w:rsid w:val="00C2407A"/>
    <w:rsid w:val="00C33E5C"/>
    <w:rsid w:val="00C520FD"/>
    <w:rsid w:val="00C53C79"/>
    <w:rsid w:val="00C63BF2"/>
    <w:rsid w:val="00C83111"/>
    <w:rsid w:val="00C84FCA"/>
    <w:rsid w:val="00C91953"/>
    <w:rsid w:val="00C9536E"/>
    <w:rsid w:val="00CB5395"/>
    <w:rsid w:val="00CE2B79"/>
    <w:rsid w:val="00D40D9D"/>
    <w:rsid w:val="00D4189C"/>
    <w:rsid w:val="00D844CD"/>
    <w:rsid w:val="00D9237C"/>
    <w:rsid w:val="00DA2CB7"/>
    <w:rsid w:val="00DA6C42"/>
    <w:rsid w:val="00DB5DB0"/>
    <w:rsid w:val="00DD2259"/>
    <w:rsid w:val="00DF1DC2"/>
    <w:rsid w:val="00DF7886"/>
    <w:rsid w:val="00E27013"/>
    <w:rsid w:val="00E37D17"/>
    <w:rsid w:val="00E74362"/>
    <w:rsid w:val="00E84A89"/>
    <w:rsid w:val="00EA52AC"/>
    <w:rsid w:val="00EA6EC3"/>
    <w:rsid w:val="00EB0259"/>
    <w:rsid w:val="00EB21D5"/>
    <w:rsid w:val="00EB58DA"/>
    <w:rsid w:val="00ED69C3"/>
    <w:rsid w:val="00F54B9A"/>
    <w:rsid w:val="00F6029F"/>
    <w:rsid w:val="00FA174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9805"/>
  <w15:chartTrackingRefBased/>
  <w15:docId w15:val="{722E4631-745E-4663-85E1-ECE47C5B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41C8E"/>
    <w:rPr>
      <w:lang w:val="uk-UA"/>
    </w:rPr>
  </w:style>
  <w:style w:type="paragraph" w:styleId="1">
    <w:name w:val="heading 1"/>
    <w:basedOn w:val="a1"/>
    <w:next w:val="a1"/>
    <w:link w:val="10"/>
    <w:uiPriority w:val="9"/>
    <w:qFormat/>
    <w:rsid w:val="00444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basedOn w:val="a1"/>
    <w:next w:val="a1"/>
    <w:link w:val="22"/>
    <w:uiPriority w:val="9"/>
    <w:unhideWhenUsed/>
    <w:qFormat/>
    <w:rsid w:val="00444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basedOn w:val="a1"/>
    <w:next w:val="a1"/>
    <w:link w:val="32"/>
    <w:uiPriority w:val="9"/>
    <w:unhideWhenUsed/>
    <w:qFormat/>
    <w:rsid w:val="004449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iPriority w:val="9"/>
    <w:semiHidden/>
    <w:unhideWhenUsed/>
    <w:qFormat/>
    <w:rsid w:val="00444919"/>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444919"/>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444919"/>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444919"/>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444919"/>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444919"/>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44919"/>
    <w:rPr>
      <w:rFonts w:asciiTheme="majorHAnsi" w:eastAsiaTheme="majorEastAsia" w:hAnsiTheme="majorHAnsi" w:cstheme="majorBidi"/>
      <w:color w:val="2F5496" w:themeColor="accent1" w:themeShade="BF"/>
      <w:sz w:val="40"/>
      <w:szCs w:val="40"/>
    </w:rPr>
  </w:style>
  <w:style w:type="character" w:customStyle="1" w:styleId="22">
    <w:name w:val="Заголовок 2 Знак"/>
    <w:basedOn w:val="a2"/>
    <w:link w:val="21"/>
    <w:uiPriority w:val="9"/>
    <w:rsid w:val="00444919"/>
    <w:rPr>
      <w:rFonts w:asciiTheme="majorHAnsi" w:eastAsiaTheme="majorEastAsia" w:hAnsiTheme="majorHAnsi" w:cstheme="majorBidi"/>
      <w:color w:val="2F5496" w:themeColor="accent1" w:themeShade="BF"/>
      <w:sz w:val="32"/>
      <w:szCs w:val="32"/>
    </w:rPr>
  </w:style>
  <w:style w:type="character" w:customStyle="1" w:styleId="32">
    <w:name w:val="Заголовок 3 Знак"/>
    <w:basedOn w:val="a2"/>
    <w:link w:val="31"/>
    <w:uiPriority w:val="9"/>
    <w:rsid w:val="00444919"/>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semiHidden/>
    <w:rsid w:val="00444919"/>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444919"/>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444919"/>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444919"/>
    <w:rPr>
      <w:rFonts w:eastAsiaTheme="majorEastAsia" w:cstheme="majorBidi"/>
      <w:color w:val="595959" w:themeColor="text1" w:themeTint="A6"/>
    </w:rPr>
  </w:style>
  <w:style w:type="character" w:customStyle="1" w:styleId="80">
    <w:name w:val="Заголовок 8 Знак"/>
    <w:basedOn w:val="a2"/>
    <w:link w:val="8"/>
    <w:uiPriority w:val="9"/>
    <w:semiHidden/>
    <w:rsid w:val="00444919"/>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444919"/>
    <w:rPr>
      <w:rFonts w:eastAsiaTheme="majorEastAsia" w:cstheme="majorBidi"/>
      <w:color w:val="272727" w:themeColor="text1" w:themeTint="D8"/>
    </w:rPr>
  </w:style>
  <w:style w:type="paragraph" w:styleId="a5">
    <w:name w:val="Title"/>
    <w:basedOn w:val="a1"/>
    <w:next w:val="a1"/>
    <w:link w:val="a6"/>
    <w:uiPriority w:val="10"/>
    <w:qFormat/>
    <w:rsid w:val="00444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444919"/>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444919"/>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444919"/>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444919"/>
    <w:pPr>
      <w:spacing w:before="160"/>
      <w:jc w:val="center"/>
    </w:pPr>
    <w:rPr>
      <w:i/>
      <w:iCs/>
      <w:color w:val="404040" w:themeColor="text1" w:themeTint="BF"/>
    </w:rPr>
  </w:style>
  <w:style w:type="character" w:customStyle="1" w:styleId="24">
    <w:name w:val="Цитата 2 Знак"/>
    <w:basedOn w:val="a2"/>
    <w:link w:val="23"/>
    <w:uiPriority w:val="29"/>
    <w:rsid w:val="00444919"/>
    <w:rPr>
      <w:i/>
      <w:iCs/>
      <w:color w:val="404040" w:themeColor="text1" w:themeTint="BF"/>
    </w:rPr>
  </w:style>
  <w:style w:type="paragraph" w:styleId="a9">
    <w:name w:val="List Paragraph"/>
    <w:basedOn w:val="a1"/>
    <w:uiPriority w:val="34"/>
    <w:qFormat/>
    <w:rsid w:val="00444919"/>
    <w:pPr>
      <w:ind w:left="720"/>
      <w:contextualSpacing/>
    </w:pPr>
  </w:style>
  <w:style w:type="character" w:styleId="aa">
    <w:name w:val="Intense Emphasis"/>
    <w:basedOn w:val="a2"/>
    <w:uiPriority w:val="21"/>
    <w:qFormat/>
    <w:rsid w:val="00444919"/>
    <w:rPr>
      <w:i/>
      <w:iCs/>
      <w:color w:val="2F5496" w:themeColor="accent1" w:themeShade="BF"/>
    </w:rPr>
  </w:style>
  <w:style w:type="paragraph" w:styleId="ab">
    <w:name w:val="Intense Quote"/>
    <w:basedOn w:val="a1"/>
    <w:next w:val="a1"/>
    <w:link w:val="ac"/>
    <w:uiPriority w:val="30"/>
    <w:qFormat/>
    <w:rsid w:val="00444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2"/>
    <w:link w:val="ab"/>
    <w:uiPriority w:val="30"/>
    <w:rsid w:val="00444919"/>
    <w:rPr>
      <w:i/>
      <w:iCs/>
      <w:color w:val="2F5496" w:themeColor="accent1" w:themeShade="BF"/>
    </w:rPr>
  </w:style>
  <w:style w:type="character" w:styleId="ad">
    <w:name w:val="Intense Reference"/>
    <w:basedOn w:val="a2"/>
    <w:uiPriority w:val="32"/>
    <w:qFormat/>
    <w:rsid w:val="00444919"/>
    <w:rPr>
      <w:b/>
      <w:bCs/>
      <w:smallCaps/>
      <w:color w:val="2F5496" w:themeColor="accent1" w:themeShade="BF"/>
      <w:spacing w:val="5"/>
    </w:rPr>
  </w:style>
  <w:style w:type="table" w:styleId="ae">
    <w:name w:val="Table Grid"/>
    <w:basedOn w:val="a3"/>
    <w:uiPriority w:val="39"/>
    <w:rsid w:val="002E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3"/>
    <w:uiPriority w:val="46"/>
    <w:rsid w:val="002E21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
    <w:name w:val="Normal (Web)"/>
    <w:basedOn w:val="a1"/>
    <w:uiPriority w:val="99"/>
    <w:semiHidden/>
    <w:unhideWhenUsed/>
    <w:rsid w:val="002E21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No Spacing"/>
    <w:link w:val="af1"/>
    <w:uiPriority w:val="1"/>
    <w:qFormat/>
    <w:rsid w:val="006A4800"/>
    <w:pPr>
      <w:spacing w:after="0" w:line="240" w:lineRule="auto"/>
    </w:pPr>
    <w:rPr>
      <w:rFonts w:eastAsiaTheme="minorEastAsia"/>
      <w:kern w:val="0"/>
      <w:lang w:val="uk-UA" w:eastAsia="uk-UA"/>
      <w14:ligatures w14:val="none"/>
    </w:rPr>
  </w:style>
  <w:style w:type="character" w:customStyle="1" w:styleId="af1">
    <w:name w:val="Без интервала Знак"/>
    <w:basedOn w:val="a2"/>
    <w:link w:val="af0"/>
    <w:uiPriority w:val="1"/>
    <w:rsid w:val="006A4800"/>
    <w:rPr>
      <w:rFonts w:eastAsiaTheme="minorEastAsia"/>
      <w:kern w:val="0"/>
      <w:lang w:val="uk-UA" w:eastAsia="uk-UA"/>
      <w14:ligatures w14:val="none"/>
    </w:rPr>
  </w:style>
  <w:style w:type="character" w:styleId="af2">
    <w:name w:val="Strong"/>
    <w:basedOn w:val="a2"/>
    <w:uiPriority w:val="22"/>
    <w:qFormat/>
    <w:rsid w:val="00936113"/>
    <w:rPr>
      <w:b/>
      <w:bCs/>
    </w:rPr>
  </w:style>
  <w:style w:type="table" w:styleId="af3">
    <w:name w:val="Grid Table Light"/>
    <w:basedOn w:val="a3"/>
    <w:uiPriority w:val="40"/>
    <w:rsid w:val="00D40D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Placeholder Text"/>
    <w:basedOn w:val="a2"/>
    <w:uiPriority w:val="99"/>
    <w:semiHidden/>
    <w:rsid w:val="00D40D9D"/>
    <w:rPr>
      <w:color w:val="666666"/>
    </w:rPr>
  </w:style>
  <w:style w:type="numbering" w:customStyle="1" w:styleId="11">
    <w:name w:val="Немає списку1"/>
    <w:next w:val="a4"/>
    <w:uiPriority w:val="99"/>
    <w:semiHidden/>
    <w:unhideWhenUsed/>
    <w:rsid w:val="00D40D9D"/>
  </w:style>
  <w:style w:type="paragraph" w:styleId="af5">
    <w:name w:val="header"/>
    <w:basedOn w:val="a1"/>
    <w:link w:val="af6"/>
    <w:uiPriority w:val="99"/>
    <w:unhideWhenUsed/>
    <w:rsid w:val="00D40D9D"/>
    <w:pPr>
      <w:tabs>
        <w:tab w:val="center" w:pos="4680"/>
        <w:tab w:val="right" w:pos="9360"/>
      </w:tabs>
      <w:spacing w:after="0" w:line="240" w:lineRule="auto"/>
    </w:pPr>
    <w:rPr>
      <w:rFonts w:ascii="Times New Roman" w:eastAsia="Times New Roman" w:hAnsi="Times New Roman"/>
      <w:kern w:val="0"/>
      <w:sz w:val="28"/>
      <w:lang w:val="en-US"/>
      <w14:ligatures w14:val="none"/>
    </w:rPr>
  </w:style>
  <w:style w:type="character" w:customStyle="1" w:styleId="af6">
    <w:name w:val="Верхний колонтитул Знак"/>
    <w:basedOn w:val="a2"/>
    <w:link w:val="af5"/>
    <w:uiPriority w:val="99"/>
    <w:rsid w:val="00D40D9D"/>
    <w:rPr>
      <w:rFonts w:ascii="Times New Roman" w:eastAsia="Times New Roman" w:hAnsi="Times New Roman"/>
      <w:kern w:val="0"/>
      <w:sz w:val="28"/>
      <w:lang w:val="en-US"/>
      <w14:ligatures w14:val="none"/>
    </w:rPr>
  </w:style>
  <w:style w:type="paragraph" w:styleId="af7">
    <w:name w:val="footer"/>
    <w:basedOn w:val="a1"/>
    <w:link w:val="af8"/>
    <w:uiPriority w:val="99"/>
    <w:unhideWhenUsed/>
    <w:rsid w:val="00D40D9D"/>
    <w:pPr>
      <w:tabs>
        <w:tab w:val="center" w:pos="4680"/>
        <w:tab w:val="right" w:pos="9360"/>
      </w:tabs>
      <w:spacing w:after="0" w:line="240" w:lineRule="auto"/>
    </w:pPr>
    <w:rPr>
      <w:rFonts w:ascii="Times New Roman" w:eastAsia="Times New Roman" w:hAnsi="Times New Roman"/>
      <w:kern w:val="0"/>
      <w:sz w:val="28"/>
      <w:lang w:val="en-US"/>
      <w14:ligatures w14:val="none"/>
    </w:rPr>
  </w:style>
  <w:style w:type="character" w:customStyle="1" w:styleId="af8">
    <w:name w:val="Нижний колонтитул Знак"/>
    <w:basedOn w:val="a2"/>
    <w:link w:val="af7"/>
    <w:uiPriority w:val="99"/>
    <w:rsid w:val="00D40D9D"/>
    <w:rPr>
      <w:rFonts w:ascii="Times New Roman" w:eastAsia="Times New Roman" w:hAnsi="Times New Roman"/>
      <w:kern w:val="0"/>
      <w:sz w:val="28"/>
      <w:lang w:val="en-US"/>
      <w14:ligatures w14:val="none"/>
    </w:rPr>
  </w:style>
  <w:style w:type="paragraph" w:styleId="af9">
    <w:name w:val="Body Text"/>
    <w:basedOn w:val="a1"/>
    <w:link w:val="afa"/>
    <w:uiPriority w:val="99"/>
    <w:unhideWhenUsed/>
    <w:rsid w:val="00D40D9D"/>
    <w:pPr>
      <w:spacing w:after="120" w:line="276" w:lineRule="auto"/>
    </w:pPr>
    <w:rPr>
      <w:rFonts w:ascii="Times New Roman" w:eastAsia="Times New Roman" w:hAnsi="Times New Roman"/>
      <w:kern w:val="0"/>
      <w:sz w:val="28"/>
      <w:lang w:val="en-US"/>
      <w14:ligatures w14:val="none"/>
    </w:rPr>
  </w:style>
  <w:style w:type="character" w:customStyle="1" w:styleId="afa">
    <w:name w:val="Основной текст Знак"/>
    <w:basedOn w:val="a2"/>
    <w:link w:val="af9"/>
    <w:uiPriority w:val="99"/>
    <w:rsid w:val="00D40D9D"/>
    <w:rPr>
      <w:rFonts w:ascii="Times New Roman" w:eastAsia="Times New Roman" w:hAnsi="Times New Roman"/>
      <w:kern w:val="0"/>
      <w:sz w:val="28"/>
      <w:lang w:val="en-US"/>
      <w14:ligatures w14:val="none"/>
    </w:rPr>
  </w:style>
  <w:style w:type="paragraph" w:styleId="25">
    <w:name w:val="Body Text 2"/>
    <w:basedOn w:val="a1"/>
    <w:link w:val="26"/>
    <w:uiPriority w:val="99"/>
    <w:unhideWhenUsed/>
    <w:rsid w:val="00D40D9D"/>
    <w:pPr>
      <w:spacing w:after="120" w:line="480" w:lineRule="auto"/>
    </w:pPr>
    <w:rPr>
      <w:rFonts w:ascii="Times New Roman" w:eastAsia="Times New Roman" w:hAnsi="Times New Roman"/>
      <w:kern w:val="0"/>
      <w:sz w:val="28"/>
      <w:lang w:val="en-US"/>
      <w14:ligatures w14:val="none"/>
    </w:rPr>
  </w:style>
  <w:style w:type="character" w:customStyle="1" w:styleId="26">
    <w:name w:val="Основной текст 2 Знак"/>
    <w:basedOn w:val="a2"/>
    <w:link w:val="25"/>
    <w:uiPriority w:val="99"/>
    <w:rsid w:val="00D40D9D"/>
    <w:rPr>
      <w:rFonts w:ascii="Times New Roman" w:eastAsia="Times New Roman" w:hAnsi="Times New Roman"/>
      <w:kern w:val="0"/>
      <w:sz w:val="28"/>
      <w:lang w:val="en-US"/>
      <w14:ligatures w14:val="none"/>
    </w:rPr>
  </w:style>
  <w:style w:type="paragraph" w:styleId="33">
    <w:name w:val="Body Text 3"/>
    <w:basedOn w:val="a1"/>
    <w:link w:val="34"/>
    <w:uiPriority w:val="99"/>
    <w:unhideWhenUsed/>
    <w:rsid w:val="00D40D9D"/>
    <w:pPr>
      <w:spacing w:after="120" w:line="276" w:lineRule="auto"/>
    </w:pPr>
    <w:rPr>
      <w:rFonts w:ascii="Times New Roman" w:eastAsia="Times New Roman" w:hAnsi="Times New Roman"/>
      <w:kern w:val="0"/>
      <w:sz w:val="16"/>
      <w:szCs w:val="16"/>
      <w:lang w:val="en-US"/>
      <w14:ligatures w14:val="none"/>
    </w:rPr>
  </w:style>
  <w:style w:type="character" w:customStyle="1" w:styleId="34">
    <w:name w:val="Основной текст 3 Знак"/>
    <w:basedOn w:val="a2"/>
    <w:link w:val="33"/>
    <w:uiPriority w:val="99"/>
    <w:rsid w:val="00D40D9D"/>
    <w:rPr>
      <w:rFonts w:ascii="Times New Roman" w:eastAsia="Times New Roman" w:hAnsi="Times New Roman"/>
      <w:kern w:val="0"/>
      <w:sz w:val="16"/>
      <w:szCs w:val="16"/>
      <w:lang w:val="en-US"/>
      <w14:ligatures w14:val="none"/>
    </w:rPr>
  </w:style>
  <w:style w:type="paragraph" w:styleId="afb">
    <w:name w:val="List"/>
    <w:basedOn w:val="a1"/>
    <w:uiPriority w:val="99"/>
    <w:unhideWhenUsed/>
    <w:rsid w:val="00D40D9D"/>
    <w:pPr>
      <w:spacing w:after="200" w:line="276" w:lineRule="auto"/>
      <w:ind w:left="360" w:hanging="360"/>
      <w:contextualSpacing/>
    </w:pPr>
    <w:rPr>
      <w:rFonts w:ascii="Times New Roman" w:eastAsia="Times New Roman" w:hAnsi="Times New Roman"/>
      <w:kern w:val="0"/>
      <w:sz w:val="28"/>
      <w:lang w:val="en-US"/>
      <w14:ligatures w14:val="none"/>
    </w:rPr>
  </w:style>
  <w:style w:type="paragraph" w:styleId="27">
    <w:name w:val="List 2"/>
    <w:basedOn w:val="a1"/>
    <w:uiPriority w:val="99"/>
    <w:unhideWhenUsed/>
    <w:rsid w:val="00D40D9D"/>
    <w:pPr>
      <w:spacing w:after="200" w:line="276" w:lineRule="auto"/>
      <w:ind w:left="720" w:hanging="360"/>
      <w:contextualSpacing/>
    </w:pPr>
    <w:rPr>
      <w:rFonts w:ascii="Times New Roman" w:eastAsia="Times New Roman" w:hAnsi="Times New Roman"/>
      <w:kern w:val="0"/>
      <w:sz w:val="28"/>
      <w:lang w:val="en-US"/>
      <w14:ligatures w14:val="none"/>
    </w:rPr>
  </w:style>
  <w:style w:type="paragraph" w:styleId="35">
    <w:name w:val="List 3"/>
    <w:basedOn w:val="a1"/>
    <w:uiPriority w:val="99"/>
    <w:unhideWhenUsed/>
    <w:rsid w:val="00D40D9D"/>
    <w:pPr>
      <w:spacing w:after="200" w:line="276" w:lineRule="auto"/>
      <w:ind w:left="1080" w:hanging="360"/>
      <w:contextualSpacing/>
    </w:pPr>
    <w:rPr>
      <w:rFonts w:ascii="Times New Roman" w:eastAsia="Times New Roman" w:hAnsi="Times New Roman"/>
      <w:kern w:val="0"/>
      <w:sz w:val="28"/>
      <w:lang w:val="en-US"/>
      <w14:ligatures w14:val="none"/>
    </w:rPr>
  </w:style>
  <w:style w:type="paragraph" w:styleId="a0">
    <w:name w:val="List Bullet"/>
    <w:basedOn w:val="a1"/>
    <w:uiPriority w:val="99"/>
    <w:unhideWhenUsed/>
    <w:rsid w:val="00D40D9D"/>
    <w:pPr>
      <w:numPr>
        <w:numId w:val="62"/>
      </w:numPr>
      <w:tabs>
        <w:tab w:val="clear" w:pos="36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20">
    <w:name w:val="List Bullet 2"/>
    <w:basedOn w:val="a1"/>
    <w:uiPriority w:val="99"/>
    <w:unhideWhenUsed/>
    <w:rsid w:val="00D40D9D"/>
    <w:pPr>
      <w:numPr>
        <w:numId w:val="63"/>
      </w:numPr>
      <w:tabs>
        <w:tab w:val="clear" w:pos="72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30">
    <w:name w:val="List Bullet 3"/>
    <w:basedOn w:val="a1"/>
    <w:uiPriority w:val="99"/>
    <w:unhideWhenUsed/>
    <w:rsid w:val="00D40D9D"/>
    <w:pPr>
      <w:numPr>
        <w:numId w:val="64"/>
      </w:numPr>
      <w:tabs>
        <w:tab w:val="clear" w:pos="108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a">
    <w:name w:val="List Number"/>
    <w:basedOn w:val="a1"/>
    <w:uiPriority w:val="99"/>
    <w:unhideWhenUsed/>
    <w:rsid w:val="00D40D9D"/>
    <w:pPr>
      <w:numPr>
        <w:numId w:val="65"/>
      </w:numPr>
      <w:tabs>
        <w:tab w:val="clear" w:pos="36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2">
    <w:name w:val="List Number 2"/>
    <w:basedOn w:val="a1"/>
    <w:uiPriority w:val="99"/>
    <w:unhideWhenUsed/>
    <w:rsid w:val="00D40D9D"/>
    <w:pPr>
      <w:numPr>
        <w:numId w:val="66"/>
      </w:numPr>
      <w:tabs>
        <w:tab w:val="clear" w:pos="72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3">
    <w:name w:val="List Number 3"/>
    <w:basedOn w:val="a1"/>
    <w:uiPriority w:val="99"/>
    <w:unhideWhenUsed/>
    <w:rsid w:val="00D40D9D"/>
    <w:pPr>
      <w:numPr>
        <w:numId w:val="67"/>
      </w:numPr>
      <w:tabs>
        <w:tab w:val="clear" w:pos="1080"/>
      </w:tabs>
      <w:spacing w:after="200" w:line="276" w:lineRule="auto"/>
      <w:ind w:left="0" w:firstLine="0"/>
      <w:contextualSpacing/>
    </w:pPr>
    <w:rPr>
      <w:rFonts w:ascii="Times New Roman" w:eastAsia="Times New Roman" w:hAnsi="Times New Roman"/>
      <w:kern w:val="0"/>
      <w:sz w:val="28"/>
      <w:lang w:val="en-US"/>
      <w14:ligatures w14:val="none"/>
    </w:rPr>
  </w:style>
  <w:style w:type="paragraph" w:styleId="afc">
    <w:name w:val="List Continue"/>
    <w:basedOn w:val="a1"/>
    <w:uiPriority w:val="99"/>
    <w:unhideWhenUsed/>
    <w:rsid w:val="00D40D9D"/>
    <w:pPr>
      <w:spacing w:after="120" w:line="276" w:lineRule="auto"/>
      <w:ind w:left="360"/>
      <w:contextualSpacing/>
    </w:pPr>
    <w:rPr>
      <w:rFonts w:ascii="Times New Roman" w:eastAsia="Times New Roman" w:hAnsi="Times New Roman"/>
      <w:kern w:val="0"/>
      <w:sz w:val="28"/>
      <w:lang w:val="en-US"/>
      <w14:ligatures w14:val="none"/>
    </w:rPr>
  </w:style>
  <w:style w:type="paragraph" w:styleId="28">
    <w:name w:val="List Continue 2"/>
    <w:basedOn w:val="a1"/>
    <w:uiPriority w:val="99"/>
    <w:unhideWhenUsed/>
    <w:rsid w:val="00D40D9D"/>
    <w:pPr>
      <w:spacing w:after="120" w:line="276" w:lineRule="auto"/>
      <w:ind w:left="720"/>
      <w:contextualSpacing/>
    </w:pPr>
    <w:rPr>
      <w:rFonts w:ascii="Times New Roman" w:eastAsia="Times New Roman" w:hAnsi="Times New Roman"/>
      <w:kern w:val="0"/>
      <w:sz w:val="28"/>
      <w:lang w:val="en-US"/>
      <w14:ligatures w14:val="none"/>
    </w:rPr>
  </w:style>
  <w:style w:type="paragraph" w:styleId="36">
    <w:name w:val="List Continue 3"/>
    <w:basedOn w:val="a1"/>
    <w:uiPriority w:val="99"/>
    <w:unhideWhenUsed/>
    <w:rsid w:val="00D40D9D"/>
    <w:pPr>
      <w:spacing w:after="120" w:line="276" w:lineRule="auto"/>
      <w:ind w:left="1080"/>
      <w:contextualSpacing/>
    </w:pPr>
    <w:rPr>
      <w:rFonts w:ascii="Times New Roman" w:eastAsia="Times New Roman" w:hAnsi="Times New Roman"/>
      <w:kern w:val="0"/>
      <w:sz w:val="28"/>
      <w:lang w:val="en-US"/>
      <w14:ligatures w14:val="none"/>
    </w:rPr>
  </w:style>
  <w:style w:type="paragraph" w:styleId="afd">
    <w:name w:val="macro"/>
    <w:link w:val="afe"/>
    <w:uiPriority w:val="99"/>
    <w:unhideWhenUsed/>
    <w:rsid w:val="00D40D9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kern w:val="0"/>
      <w:sz w:val="20"/>
      <w:szCs w:val="20"/>
      <w:lang w:val="en-US"/>
      <w14:ligatures w14:val="none"/>
    </w:rPr>
  </w:style>
  <w:style w:type="character" w:customStyle="1" w:styleId="afe">
    <w:name w:val="Текст макроса Знак"/>
    <w:basedOn w:val="a2"/>
    <w:link w:val="afd"/>
    <w:uiPriority w:val="99"/>
    <w:rsid w:val="00D40D9D"/>
    <w:rPr>
      <w:rFonts w:ascii="Courier" w:eastAsia="MS Mincho" w:hAnsi="Courier"/>
      <w:kern w:val="0"/>
      <w:sz w:val="20"/>
      <w:szCs w:val="20"/>
      <w:lang w:val="en-US"/>
      <w14:ligatures w14:val="none"/>
    </w:rPr>
  </w:style>
  <w:style w:type="paragraph" w:customStyle="1" w:styleId="12">
    <w:name w:val="Назва об'єкта1"/>
    <w:basedOn w:val="a1"/>
    <w:next w:val="a1"/>
    <w:uiPriority w:val="35"/>
    <w:semiHidden/>
    <w:unhideWhenUsed/>
    <w:qFormat/>
    <w:rsid w:val="00D40D9D"/>
    <w:pPr>
      <w:spacing w:after="200" w:line="240" w:lineRule="auto"/>
    </w:pPr>
    <w:rPr>
      <w:rFonts w:ascii="Times New Roman" w:eastAsia="Times New Roman" w:hAnsi="Times New Roman"/>
      <w:b/>
      <w:bCs/>
      <w:color w:val="4F81BD"/>
      <w:kern w:val="0"/>
      <w:sz w:val="18"/>
      <w:szCs w:val="18"/>
      <w:lang w:val="en-US"/>
      <w14:ligatures w14:val="none"/>
    </w:rPr>
  </w:style>
  <w:style w:type="character" w:styleId="aff">
    <w:name w:val="Emphasis"/>
    <w:basedOn w:val="a2"/>
    <w:uiPriority w:val="20"/>
    <w:qFormat/>
    <w:rsid w:val="00D40D9D"/>
    <w:rPr>
      <w:i/>
      <w:iCs/>
    </w:rPr>
  </w:style>
  <w:style w:type="character" w:customStyle="1" w:styleId="13">
    <w:name w:val="Слабке виокремлення1"/>
    <w:basedOn w:val="a2"/>
    <w:uiPriority w:val="19"/>
    <w:qFormat/>
    <w:rsid w:val="00D40D9D"/>
    <w:rPr>
      <w:i/>
      <w:iCs/>
      <w:color w:val="808080"/>
    </w:rPr>
  </w:style>
  <w:style w:type="character" w:customStyle="1" w:styleId="14">
    <w:name w:val="Слабке посилання1"/>
    <w:basedOn w:val="a2"/>
    <w:uiPriority w:val="31"/>
    <w:qFormat/>
    <w:rsid w:val="00D40D9D"/>
    <w:rPr>
      <w:smallCaps/>
      <w:color w:val="C0504D"/>
      <w:u w:val="single"/>
    </w:rPr>
  </w:style>
  <w:style w:type="character" w:styleId="aff0">
    <w:name w:val="Book Title"/>
    <w:basedOn w:val="a2"/>
    <w:uiPriority w:val="33"/>
    <w:qFormat/>
    <w:rsid w:val="00D40D9D"/>
    <w:rPr>
      <w:b/>
      <w:bCs/>
      <w:smallCaps/>
      <w:spacing w:val="5"/>
    </w:rPr>
  </w:style>
  <w:style w:type="paragraph" w:styleId="aff1">
    <w:name w:val="TOC Heading"/>
    <w:basedOn w:val="1"/>
    <w:next w:val="a1"/>
    <w:uiPriority w:val="39"/>
    <w:semiHidden/>
    <w:unhideWhenUsed/>
    <w:qFormat/>
    <w:rsid w:val="00D40D9D"/>
    <w:pPr>
      <w:spacing w:before="480" w:after="0" w:line="276" w:lineRule="auto"/>
      <w:outlineLvl w:val="9"/>
    </w:pPr>
    <w:rPr>
      <w:b/>
      <w:bCs/>
      <w:kern w:val="0"/>
      <w:sz w:val="28"/>
      <w:szCs w:val="28"/>
      <w:lang w:val="en-US"/>
      <w14:ligatures w14:val="none"/>
    </w:rPr>
  </w:style>
  <w:style w:type="table" w:customStyle="1" w:styleId="15">
    <w:name w:val="Сітка таблиці1"/>
    <w:basedOn w:val="a3"/>
    <w:next w:val="ae"/>
    <w:uiPriority w:val="59"/>
    <w:rsid w:val="00D40D9D"/>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вітле штрихування1"/>
    <w:basedOn w:val="a3"/>
    <w:next w:val="aff2"/>
    <w:uiPriority w:val="60"/>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Світла заливка — акцент 11"/>
    <w:basedOn w:val="a3"/>
    <w:next w:val="-10"/>
    <w:uiPriority w:val="60"/>
    <w:rsid w:val="00D40D9D"/>
    <w:pPr>
      <w:spacing w:after="0" w:line="240" w:lineRule="auto"/>
    </w:pPr>
    <w:rPr>
      <w:rFonts w:eastAsia="MS Mincho"/>
      <w:color w:val="365F91"/>
      <w:kern w:val="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Світла заливка – акцент 21"/>
    <w:basedOn w:val="a3"/>
    <w:next w:val="-2"/>
    <w:uiPriority w:val="60"/>
    <w:rsid w:val="00D40D9D"/>
    <w:pPr>
      <w:spacing w:after="0" w:line="240" w:lineRule="auto"/>
    </w:pPr>
    <w:rPr>
      <w:rFonts w:eastAsia="MS Mincho"/>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ітла заливка – акцент 31"/>
    <w:basedOn w:val="a3"/>
    <w:next w:val="-3"/>
    <w:uiPriority w:val="60"/>
    <w:rsid w:val="00D40D9D"/>
    <w:pPr>
      <w:spacing w:after="0" w:line="240" w:lineRule="auto"/>
    </w:pPr>
    <w:rPr>
      <w:rFonts w:eastAsia="MS Mincho"/>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ітла заливка – акцент 41"/>
    <w:basedOn w:val="a3"/>
    <w:next w:val="-4"/>
    <w:uiPriority w:val="60"/>
    <w:rsid w:val="00D40D9D"/>
    <w:pPr>
      <w:spacing w:after="0" w:line="240" w:lineRule="auto"/>
    </w:pPr>
    <w:rPr>
      <w:rFonts w:eastAsia="MS Mincho"/>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ітла заливка – акцент 51"/>
    <w:basedOn w:val="a3"/>
    <w:next w:val="-5"/>
    <w:uiPriority w:val="60"/>
    <w:rsid w:val="00D40D9D"/>
    <w:pPr>
      <w:spacing w:after="0" w:line="240" w:lineRule="auto"/>
    </w:pPr>
    <w:rPr>
      <w:rFonts w:eastAsia="MS Mincho"/>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ітла заливка – акцент 61"/>
    <w:basedOn w:val="a3"/>
    <w:next w:val="-6"/>
    <w:uiPriority w:val="60"/>
    <w:rsid w:val="00D40D9D"/>
    <w:pPr>
      <w:spacing w:after="0" w:line="240" w:lineRule="auto"/>
    </w:pPr>
    <w:rPr>
      <w:rFonts w:eastAsia="MS Mincho"/>
      <w:color w:val="E36C0A"/>
      <w:kern w:val="0"/>
      <w:lang w:val="en-US"/>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7">
    <w:name w:val="Світлий список1"/>
    <w:basedOn w:val="a3"/>
    <w:next w:val="aff3"/>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ітлий список — акцент 11"/>
    <w:basedOn w:val="a3"/>
    <w:next w:val="-11"/>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
    <w:name w:val="Світлий список – акцент 21"/>
    <w:basedOn w:val="a3"/>
    <w:next w:val="-20"/>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
    <w:name w:val="Світлий список – акцент 31"/>
    <w:basedOn w:val="a3"/>
    <w:next w:val="-30"/>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ітлий список – акцент 41"/>
    <w:basedOn w:val="a3"/>
    <w:next w:val="-40"/>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ітлий список – акцент 51"/>
    <w:basedOn w:val="a3"/>
    <w:next w:val="-50"/>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ітлий список – акцент 61"/>
    <w:basedOn w:val="a3"/>
    <w:next w:val="-60"/>
    <w:uiPriority w:val="61"/>
    <w:rsid w:val="00D40D9D"/>
    <w:pPr>
      <w:spacing w:after="0" w:line="240" w:lineRule="auto"/>
    </w:pPr>
    <w:rPr>
      <w:rFonts w:eastAsia="MS Mincho"/>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8">
    <w:name w:val="Світла сітка1"/>
    <w:basedOn w:val="a3"/>
    <w:next w:val="aff4"/>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Світла сітка — акцент 11"/>
    <w:basedOn w:val="a3"/>
    <w:next w:val="-12"/>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2">
    <w:name w:val="Світла сітка – акцент 21"/>
    <w:basedOn w:val="a3"/>
    <w:next w:val="-21"/>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2">
    <w:name w:val="Світла сітка – акцент 31"/>
    <w:basedOn w:val="a3"/>
    <w:next w:val="-31"/>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ітла сітка – акцент 41"/>
    <w:basedOn w:val="a3"/>
    <w:next w:val="-41"/>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ітла сітка – акцент 51"/>
    <w:basedOn w:val="a3"/>
    <w:next w:val="-51"/>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ітла сітка – акцент 61"/>
    <w:basedOn w:val="a3"/>
    <w:next w:val="-61"/>
    <w:uiPriority w:val="62"/>
    <w:rsid w:val="00D40D9D"/>
    <w:pPr>
      <w:spacing w:after="0" w:line="240" w:lineRule="auto"/>
    </w:pPr>
    <w:rPr>
      <w:rFonts w:eastAsia="MS Mincho"/>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3">
    <w:name w:val="Середня заливка 11"/>
    <w:basedOn w:val="a3"/>
    <w:next w:val="19"/>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ередня заливка 1 – акцент 11"/>
    <w:basedOn w:val="a3"/>
    <w:next w:val="1-1"/>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ередня заливка 1 – акцент 21"/>
    <w:basedOn w:val="a3"/>
    <w:next w:val="1-2"/>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ередня заливка 1 – акцент 31"/>
    <w:basedOn w:val="a3"/>
    <w:next w:val="1-3"/>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ередня заливка 1 – акцент 41"/>
    <w:basedOn w:val="a3"/>
    <w:next w:val="1-4"/>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ередня заливка 1 – акцент 51"/>
    <w:basedOn w:val="a3"/>
    <w:next w:val="1-5"/>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ередня заливка 1 – акцент 61"/>
    <w:basedOn w:val="a3"/>
    <w:next w:val="1-6"/>
    <w:uiPriority w:val="63"/>
    <w:rsid w:val="00D40D9D"/>
    <w:pPr>
      <w:spacing w:after="0" w:line="240" w:lineRule="auto"/>
    </w:pPr>
    <w:rPr>
      <w:rFonts w:eastAsia="MS Mincho"/>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3">
    <w:name w:val="Середня заливка 21"/>
    <w:basedOn w:val="a3"/>
    <w:next w:val="29"/>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ередня заливка 2 – акцент 11"/>
    <w:basedOn w:val="a3"/>
    <w:next w:val="2-1"/>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редня заливка 2 – акцент 21"/>
    <w:basedOn w:val="a3"/>
    <w:next w:val="2-2"/>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ередня заливка 2 – акцент 31"/>
    <w:basedOn w:val="a3"/>
    <w:next w:val="2-3"/>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ередня заливка 2 – акцент 41"/>
    <w:basedOn w:val="a3"/>
    <w:next w:val="2-4"/>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ередня заливка 2 – акцент 51"/>
    <w:basedOn w:val="a3"/>
    <w:next w:val="2-5"/>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редня заливка 2 – акцент 61"/>
    <w:basedOn w:val="a3"/>
    <w:next w:val="2-6"/>
    <w:uiPriority w:val="64"/>
    <w:rsid w:val="00D40D9D"/>
    <w:pPr>
      <w:spacing w:after="0" w:line="240" w:lineRule="auto"/>
    </w:pPr>
    <w:rPr>
      <w:rFonts w:eastAsia="MS Mincho"/>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
    <w:name w:val="Середній список 11"/>
    <w:basedOn w:val="a3"/>
    <w:next w:val="1a"/>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ередній список 1 – акцент 11"/>
    <w:basedOn w:val="a3"/>
    <w:next w:val="1-10"/>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ередній список 1 – акцент 21"/>
    <w:basedOn w:val="a3"/>
    <w:next w:val="1-20"/>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ередній список 1 – акцент 31"/>
    <w:basedOn w:val="a3"/>
    <w:next w:val="1-30"/>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ередній список 1 – акцент 41"/>
    <w:basedOn w:val="a3"/>
    <w:next w:val="1-40"/>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ередній список 1 – акцент 51"/>
    <w:basedOn w:val="a3"/>
    <w:next w:val="1-50"/>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ередній список 1 – акцент 61"/>
    <w:basedOn w:val="a3"/>
    <w:next w:val="1-60"/>
    <w:uiPriority w:val="65"/>
    <w:rsid w:val="00D40D9D"/>
    <w:pPr>
      <w:spacing w:after="0" w:line="240" w:lineRule="auto"/>
    </w:pPr>
    <w:rPr>
      <w:rFonts w:eastAsia="MS Mincho"/>
      <w:color w:val="000000"/>
      <w:kern w:val="0"/>
      <w:lang w:val="en-US"/>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Середній список 21"/>
    <w:basedOn w:val="a3"/>
    <w:next w:val="2a"/>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1">
    <w:name w:val="Середній список 2 – акцент 11"/>
    <w:basedOn w:val="a3"/>
    <w:next w:val="2-10"/>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ередній список 2 – акцент 21"/>
    <w:basedOn w:val="a3"/>
    <w:next w:val="2-20"/>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ередній список 2 – акцент 31"/>
    <w:basedOn w:val="a3"/>
    <w:next w:val="2-30"/>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ередній список 2 – акцент 41"/>
    <w:basedOn w:val="a3"/>
    <w:next w:val="2-40"/>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ередній список 2 – акцент 51"/>
    <w:basedOn w:val="a3"/>
    <w:next w:val="2-50"/>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ередній список 2 – акцент 61"/>
    <w:basedOn w:val="a3"/>
    <w:next w:val="2-60"/>
    <w:uiPriority w:val="66"/>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5">
    <w:name w:val="Середня сітка 11"/>
    <w:basedOn w:val="a3"/>
    <w:next w:val="1b"/>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2">
    <w:name w:val="Середня сітка 1 – акцент 11"/>
    <w:basedOn w:val="a3"/>
    <w:next w:val="1-11"/>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ередня сітка 1 – акцент 21"/>
    <w:basedOn w:val="a3"/>
    <w:next w:val="1-21"/>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ередня сітка 1 – акцент 31"/>
    <w:basedOn w:val="a3"/>
    <w:next w:val="1-31"/>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ередня сітка 1 – акцент 41"/>
    <w:basedOn w:val="a3"/>
    <w:next w:val="1-41"/>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ередня сітка 1 – акцент 51"/>
    <w:basedOn w:val="a3"/>
    <w:next w:val="1-51"/>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ередня сітка 1 – акцент 61"/>
    <w:basedOn w:val="a3"/>
    <w:next w:val="1-61"/>
    <w:uiPriority w:val="67"/>
    <w:rsid w:val="00D40D9D"/>
    <w:pPr>
      <w:spacing w:after="0" w:line="240" w:lineRule="auto"/>
    </w:pPr>
    <w:rPr>
      <w:rFonts w:eastAsia="MS Mincho"/>
      <w:kern w:val="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5">
    <w:name w:val="Середня сітка 21"/>
    <w:basedOn w:val="a3"/>
    <w:next w:val="2b"/>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2">
    <w:name w:val="Середня сітка 2 – акцент 11"/>
    <w:basedOn w:val="a3"/>
    <w:next w:val="2-11"/>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ередня сітка 2 – акцент 21"/>
    <w:basedOn w:val="a3"/>
    <w:next w:val="2-21"/>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ередня сітка 2 – акцент 31"/>
    <w:basedOn w:val="a3"/>
    <w:next w:val="2-31"/>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ередня сітка 2 – акцент 41"/>
    <w:basedOn w:val="a3"/>
    <w:next w:val="2-41"/>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ередня сітка 2 – акцент 51"/>
    <w:basedOn w:val="a3"/>
    <w:next w:val="2-51"/>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ередня сітка 2 – акцент 61"/>
    <w:basedOn w:val="a3"/>
    <w:next w:val="2-61"/>
    <w:uiPriority w:val="68"/>
    <w:rsid w:val="00D40D9D"/>
    <w:pPr>
      <w:spacing w:after="0" w:line="240" w:lineRule="auto"/>
    </w:pPr>
    <w:rPr>
      <w:rFonts w:ascii="Calibri" w:eastAsia="MS Gothic" w:hAnsi="Calibri" w:cs="Times New Roman"/>
      <w:color w:val="000000"/>
      <w:kern w:val="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3">
    <w:name w:val="Середня сітка 31"/>
    <w:basedOn w:val="a3"/>
    <w:next w:val="37"/>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0">
    <w:name w:val="Середня сітка 3 – акцент 11"/>
    <w:basedOn w:val="a3"/>
    <w:next w:val="3-1"/>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ередня сітка 3 – акцент 21"/>
    <w:basedOn w:val="a3"/>
    <w:next w:val="3-2"/>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ередня сітка 3 – акцент 31"/>
    <w:basedOn w:val="a3"/>
    <w:next w:val="3-3"/>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ередня сітка 3 – акцент 41"/>
    <w:basedOn w:val="a3"/>
    <w:next w:val="3-4"/>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ередня сітка 3 – акцент 51"/>
    <w:basedOn w:val="a3"/>
    <w:next w:val="3-5"/>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ередня сітка 3 – акцент 61"/>
    <w:basedOn w:val="a3"/>
    <w:next w:val="3-6"/>
    <w:uiPriority w:val="69"/>
    <w:rsid w:val="00D40D9D"/>
    <w:pPr>
      <w:spacing w:after="0" w:line="240" w:lineRule="auto"/>
    </w:pPr>
    <w:rPr>
      <w:rFonts w:eastAsia="MS Mincho"/>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c">
    <w:name w:val="Темний список1"/>
    <w:basedOn w:val="a3"/>
    <w:next w:val="aff5"/>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6">
    <w:name w:val="Темний список – акцент 11"/>
    <w:basedOn w:val="a3"/>
    <w:next w:val="-13"/>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6">
    <w:name w:val="Темний список – акцент 21"/>
    <w:basedOn w:val="a3"/>
    <w:next w:val="-22"/>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4">
    <w:name w:val="Темний список – акцент 31"/>
    <w:basedOn w:val="a3"/>
    <w:next w:val="-32"/>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ий список – акцент 41"/>
    <w:basedOn w:val="a3"/>
    <w:next w:val="-42"/>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ий список – акцент 51"/>
    <w:basedOn w:val="a3"/>
    <w:next w:val="-52"/>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ий список – акцент 61"/>
    <w:basedOn w:val="a3"/>
    <w:next w:val="-62"/>
    <w:uiPriority w:val="70"/>
    <w:rsid w:val="00D40D9D"/>
    <w:pPr>
      <w:spacing w:after="0" w:line="240" w:lineRule="auto"/>
    </w:pPr>
    <w:rPr>
      <w:rFonts w:eastAsia="MS Mincho"/>
      <w:color w:val="FFFFFF"/>
      <w:kern w:val="0"/>
      <w:lang w:val="en-US"/>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d">
    <w:name w:val="Кольорова заливка1"/>
    <w:basedOn w:val="a3"/>
    <w:next w:val="aff6"/>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7">
    <w:name w:val="Кольорова заливка — акцент 11"/>
    <w:basedOn w:val="a3"/>
    <w:next w:val="-14"/>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7">
    <w:name w:val="Кольорова заливка – акцент 21"/>
    <w:basedOn w:val="a3"/>
    <w:next w:val="-23"/>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5">
    <w:name w:val="Кольорова заливка – акцент 31"/>
    <w:basedOn w:val="a3"/>
    <w:next w:val="-33"/>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Кольорова заливка – акцент 41"/>
    <w:basedOn w:val="a3"/>
    <w:next w:val="-43"/>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Кольорова заливка – акцент 51"/>
    <w:basedOn w:val="a3"/>
    <w:next w:val="-53"/>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Кольорова заливка – акцент 61"/>
    <w:basedOn w:val="a3"/>
    <w:next w:val="-63"/>
    <w:uiPriority w:val="71"/>
    <w:rsid w:val="00D40D9D"/>
    <w:pPr>
      <w:spacing w:after="0" w:line="240" w:lineRule="auto"/>
    </w:pPr>
    <w:rPr>
      <w:rFonts w:eastAsia="MS Mincho"/>
      <w:color w:val="000000"/>
      <w:kern w:val="0"/>
      <w:lang w:val="en-US"/>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e">
    <w:name w:val="Кольоровий список1"/>
    <w:basedOn w:val="a3"/>
    <w:next w:val="aff7"/>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8">
    <w:name w:val="Кольоровий список — акцент 11"/>
    <w:basedOn w:val="a3"/>
    <w:next w:val="-15"/>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8">
    <w:name w:val="Кольоровий список – акцент 21"/>
    <w:basedOn w:val="a3"/>
    <w:next w:val="-24"/>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6">
    <w:name w:val="Кольоровий список – акцент 31"/>
    <w:basedOn w:val="a3"/>
    <w:next w:val="-34"/>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Кольоровий список – акцент 41"/>
    <w:basedOn w:val="a3"/>
    <w:next w:val="-44"/>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Кольоровий список – акцент 51"/>
    <w:basedOn w:val="a3"/>
    <w:next w:val="-54"/>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Кольоровий список – акцент 61"/>
    <w:basedOn w:val="a3"/>
    <w:next w:val="-64"/>
    <w:uiPriority w:val="72"/>
    <w:rsid w:val="00D40D9D"/>
    <w:pPr>
      <w:spacing w:after="0" w:line="240" w:lineRule="auto"/>
    </w:pPr>
    <w:rPr>
      <w:rFonts w:eastAsia="MS Mincho"/>
      <w:color w:val="000000"/>
      <w:kern w:val="0"/>
      <w:lang w:val="en-US"/>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
    <w:name w:val="Кольорова сітка1"/>
    <w:basedOn w:val="a3"/>
    <w:next w:val="aff8"/>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9">
    <w:name w:val="Кольорова сітка — акцент 11"/>
    <w:basedOn w:val="a3"/>
    <w:next w:val="-16"/>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9">
    <w:name w:val="Кольорова сітка – акцент 21"/>
    <w:basedOn w:val="a3"/>
    <w:next w:val="-25"/>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7">
    <w:name w:val="Кольорова сітка – акцент 31"/>
    <w:basedOn w:val="a3"/>
    <w:next w:val="-35"/>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Кольорова сітка – акцент 41"/>
    <w:basedOn w:val="a3"/>
    <w:next w:val="-45"/>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Кольорова сітка – акцент 51"/>
    <w:basedOn w:val="a3"/>
    <w:next w:val="-55"/>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Кольорова сітка – акцент 61"/>
    <w:basedOn w:val="a3"/>
    <w:next w:val="-65"/>
    <w:uiPriority w:val="73"/>
    <w:rsid w:val="00D40D9D"/>
    <w:pPr>
      <w:spacing w:after="0" w:line="240" w:lineRule="auto"/>
    </w:pPr>
    <w:rPr>
      <w:rFonts w:eastAsia="MS Mincho"/>
      <w:color w:val="000000"/>
      <w:kern w:val="0"/>
      <w:lang w:val="en-U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9">
    <w:name w:val="Subtle Emphasis"/>
    <w:basedOn w:val="a2"/>
    <w:uiPriority w:val="19"/>
    <w:qFormat/>
    <w:rsid w:val="00D40D9D"/>
    <w:rPr>
      <w:i/>
      <w:iCs/>
      <w:color w:val="404040" w:themeColor="text1" w:themeTint="BF"/>
    </w:rPr>
  </w:style>
  <w:style w:type="character" w:styleId="affa">
    <w:name w:val="Subtle Reference"/>
    <w:basedOn w:val="a2"/>
    <w:uiPriority w:val="31"/>
    <w:qFormat/>
    <w:rsid w:val="00D40D9D"/>
    <w:rPr>
      <w:smallCaps/>
      <w:color w:val="5A5A5A" w:themeColor="text1" w:themeTint="A5"/>
    </w:rPr>
  </w:style>
  <w:style w:type="table" w:styleId="aff2">
    <w:name w:val="Light Shading"/>
    <w:basedOn w:val="a3"/>
    <w:uiPriority w:val="60"/>
    <w:semiHidden/>
    <w:unhideWhenUsed/>
    <w:rsid w:val="00D40D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D40D9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3"/>
    <w:uiPriority w:val="60"/>
    <w:semiHidden/>
    <w:unhideWhenUsed/>
    <w:rsid w:val="00D40D9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D40D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D40D9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D40D9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3"/>
    <w:uiPriority w:val="60"/>
    <w:semiHidden/>
    <w:unhideWhenUsed/>
    <w:rsid w:val="00D40D9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3">
    <w:name w:val="Light List"/>
    <w:basedOn w:val="a3"/>
    <w:uiPriority w:val="61"/>
    <w:semiHidden/>
    <w:unhideWhenUsed/>
    <w:rsid w:val="00D40D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Light List Accent 1"/>
    <w:basedOn w:val="a3"/>
    <w:uiPriority w:val="61"/>
    <w:semiHidden/>
    <w:unhideWhenUsed/>
    <w:rsid w:val="00D40D9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3"/>
    <w:uiPriority w:val="61"/>
    <w:semiHidden/>
    <w:unhideWhenUsed/>
    <w:rsid w:val="00D40D9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D4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D40D9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D40D9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3"/>
    <w:uiPriority w:val="61"/>
    <w:semiHidden/>
    <w:unhideWhenUsed/>
    <w:rsid w:val="00D40D9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4">
    <w:name w:val="Light Grid"/>
    <w:basedOn w:val="a3"/>
    <w:uiPriority w:val="62"/>
    <w:semiHidden/>
    <w:unhideWhenUsed/>
    <w:rsid w:val="00D40D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D40D9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3"/>
    <w:uiPriority w:val="62"/>
    <w:semiHidden/>
    <w:unhideWhenUsed/>
    <w:rsid w:val="00D40D9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3"/>
    <w:uiPriority w:val="62"/>
    <w:semiHidden/>
    <w:unhideWhenUsed/>
    <w:rsid w:val="00D4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1">
    <w:name w:val="Light Grid Accent 4"/>
    <w:basedOn w:val="a3"/>
    <w:uiPriority w:val="62"/>
    <w:semiHidden/>
    <w:unhideWhenUsed/>
    <w:rsid w:val="00D40D9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1">
    <w:name w:val="Light Grid Accent 5"/>
    <w:basedOn w:val="a3"/>
    <w:uiPriority w:val="62"/>
    <w:semiHidden/>
    <w:unhideWhenUsed/>
    <w:rsid w:val="00D40D9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1">
    <w:name w:val="Light Grid Accent 6"/>
    <w:basedOn w:val="a3"/>
    <w:uiPriority w:val="62"/>
    <w:semiHidden/>
    <w:unhideWhenUsed/>
    <w:rsid w:val="00D40D9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9">
    <w:name w:val="Medium Shading 1"/>
    <w:basedOn w:val="a3"/>
    <w:uiPriority w:val="63"/>
    <w:semiHidden/>
    <w:unhideWhenUsed/>
    <w:rsid w:val="00D40D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D40D9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D40D9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D4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D40D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D40D9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D40D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9">
    <w:name w:val="Medium Shading 2"/>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D40D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List 1"/>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D40D9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b">
    <w:name w:val="Medium Grid 1"/>
    <w:basedOn w:val="a3"/>
    <w:uiPriority w:val="67"/>
    <w:semiHidden/>
    <w:unhideWhenUsed/>
    <w:rsid w:val="00D40D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D40D9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semiHidden/>
    <w:unhideWhenUsed/>
    <w:rsid w:val="00D40D9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D4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D40D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D40D9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semiHidden/>
    <w:unhideWhenUsed/>
    <w:rsid w:val="00D40D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b">
    <w:name w:val="Medium Grid 2"/>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D40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D40D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5">
    <w:name w:val="Dark List"/>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D40D9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6">
    <w:name w:val="Colorful Shading"/>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semiHidden/>
    <w:unhideWhenUsed/>
    <w:rsid w:val="00D40D9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3"/>
    <w:uiPriority w:val="72"/>
    <w:semiHidden/>
    <w:unhideWhenUsed/>
    <w:rsid w:val="00D40D9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8">
    <w:name w:val="Colorful Grid"/>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3"/>
    <w:uiPriority w:val="73"/>
    <w:semiHidden/>
    <w:unhideWhenUsed/>
    <w:rsid w:val="00D40D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до </c:v>
                </c:pt>
              </c:strCache>
            </c:strRef>
          </c:tx>
          <c:spPr>
            <a:solidFill>
              <a:schemeClr val="accent1"/>
            </a:solidFill>
            <a:ln>
              <a:noFill/>
            </a:ln>
            <a:effectLst/>
          </c:spPr>
          <c:invertIfNegative val="0"/>
          <c:cat>
            <c:strRef>
              <c:f>Аркуш1!$A$2:$A$5</c:f>
              <c:strCache>
                <c:ptCount val="4"/>
                <c:pt idx="0">
                  <c:v>MAS</c:v>
                </c:pt>
                <c:pt idx="1">
                  <c:v>FSES</c:v>
                </c:pt>
                <c:pt idx="2">
                  <c:v>FinLit</c:v>
                </c:pt>
                <c:pt idx="3">
                  <c:v>FOMO</c:v>
                </c:pt>
              </c:strCache>
            </c:strRef>
          </c:cat>
          <c:val>
            <c:numRef>
              <c:f>Аркуш1!$B$2:$B$5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2F-450D-8B58-4847CDA88BD9}"/>
            </c:ext>
          </c:extLst>
        </c:ser>
        <c:ser>
          <c:idx val="1"/>
          <c:order val="1"/>
          <c:tx>
            <c:strRef>
              <c:f>Аркуш1!$C$1</c:f>
              <c:strCache>
                <c:ptCount val="1"/>
                <c:pt idx="0">
                  <c:v>після </c:v>
                </c:pt>
              </c:strCache>
            </c:strRef>
          </c:tx>
          <c:spPr>
            <a:solidFill>
              <a:schemeClr val="accent2"/>
            </a:solidFill>
            <a:ln>
              <a:noFill/>
            </a:ln>
            <a:effectLst/>
          </c:spPr>
          <c:invertIfNegative val="0"/>
          <c:cat>
            <c:strRef>
              <c:f>Аркуш1!$A$2:$A$5</c:f>
              <c:strCache>
                <c:ptCount val="4"/>
                <c:pt idx="0">
                  <c:v>MAS</c:v>
                </c:pt>
                <c:pt idx="1">
                  <c:v>FSES</c:v>
                </c:pt>
                <c:pt idx="2">
                  <c:v>FinLit</c:v>
                </c:pt>
                <c:pt idx="3">
                  <c:v>FOMO</c:v>
                </c:pt>
              </c:strCache>
            </c:strRef>
          </c:cat>
          <c:val>
            <c:numRef>
              <c:f>Аркуш1!$C$2:$C$5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2F-450D-8B58-4847CDA88BD9}"/>
            </c:ext>
          </c:extLst>
        </c:ser>
        <c:dLbls>
          <c:showLegendKey val="0"/>
          <c:showVal val="0"/>
          <c:showCatName val="0"/>
          <c:showSerName val="0"/>
          <c:showPercent val="0"/>
          <c:showBubbleSize val="0"/>
        </c:dLbls>
        <c:gapWidth val="219"/>
        <c:overlap val="-27"/>
        <c:axId val="1231369120"/>
        <c:axId val="1231367680"/>
      </c:barChart>
      <c:catAx>
        <c:axId val="123136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31367680"/>
        <c:crosses val="autoZero"/>
        <c:auto val="1"/>
        <c:lblAlgn val="ctr"/>
        <c:lblOffset val="100"/>
        <c:noMultiLvlLbl val="0"/>
      </c:catAx>
      <c:valAx>
        <c:axId val="123136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3136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1F9B-4868-4160-A420-B1F92D4C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29271</Words>
  <Characters>166849</Characters>
  <Application>Microsoft Office Word</Application>
  <DocSecurity>0</DocSecurity>
  <Lines>1390</Lines>
  <Paragraphs>391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Чучман Олексій</dc:creator>
  <cp:keywords/>
  <dc:description/>
  <cp:lastModifiedBy>Наталія Завацька</cp:lastModifiedBy>
  <cp:revision>3</cp:revision>
  <cp:lastPrinted>2025-11-30T07:00:00Z</cp:lastPrinted>
  <dcterms:created xsi:type="dcterms:W3CDTF">2025-12-23T19:42:00Z</dcterms:created>
  <dcterms:modified xsi:type="dcterms:W3CDTF">2025-12-23T19:43:00Z</dcterms:modified>
</cp:coreProperties>
</file>