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C55C2" w14:textId="77777777" w:rsidR="002813EE" w:rsidRDefault="002813EE" w:rsidP="002813EE">
      <w:pPr>
        <w:jc w:val="center"/>
        <w:rPr>
          <w:sz w:val="28"/>
          <w:szCs w:val="28"/>
        </w:rPr>
      </w:pPr>
    </w:p>
    <w:p w14:paraId="4A622664" w14:textId="77777777" w:rsidR="000B51F5" w:rsidRDefault="000B51F5" w:rsidP="000B51F5">
      <w:pPr>
        <w:spacing w:line="360" w:lineRule="auto"/>
        <w:ind w:firstLine="709"/>
        <w:jc w:val="center"/>
        <w:rPr>
          <w:rFonts w:eastAsiaTheme="minorHAnsi"/>
          <w:b/>
          <w:bCs/>
          <w:kern w:val="2"/>
          <w:sz w:val="28"/>
          <w:szCs w:val="28"/>
          <w:lang w:val="ru-RU" w:eastAsia="en-US"/>
          <w14:ligatures w14:val="standardContextual"/>
        </w:rPr>
      </w:pPr>
      <w:r w:rsidRPr="000B51F5">
        <w:rPr>
          <w:rFonts w:eastAsiaTheme="minorHAnsi"/>
          <w:b/>
          <w:bCs/>
          <w:kern w:val="2"/>
          <w:sz w:val="28"/>
          <w:szCs w:val="28"/>
          <w:lang w:val="ru-RU" w:eastAsia="en-US"/>
          <w14:ligatures w14:val="standardContextual"/>
        </w:rPr>
        <w:t>РОЗДІЛ І. ТЕОРЕТИЧНІ ОСНОВИ ЕКЗИСТЕНЦІЙНОЇ САМОРЕФЛЕКСІЇ ТА ОСОБИСТІСНОЇ ГАРМОНІЇ</w:t>
      </w:r>
    </w:p>
    <w:p w14:paraId="0AF8E4D4" w14:textId="77777777" w:rsidR="000B51F5" w:rsidRPr="000B51F5" w:rsidRDefault="000B51F5" w:rsidP="000B51F5">
      <w:pPr>
        <w:spacing w:line="360" w:lineRule="auto"/>
        <w:ind w:firstLine="709"/>
        <w:jc w:val="both"/>
        <w:rPr>
          <w:rFonts w:eastAsiaTheme="minorHAnsi"/>
          <w:b/>
          <w:bCs/>
          <w:kern w:val="2"/>
          <w:sz w:val="28"/>
          <w:szCs w:val="28"/>
          <w:lang w:val="ru-RU" w:eastAsia="en-US"/>
          <w14:ligatures w14:val="standardContextual"/>
        </w:rPr>
      </w:pPr>
    </w:p>
    <w:p w14:paraId="3267ACDC" w14:textId="5BCDEC3F" w:rsidR="000B51F5" w:rsidRPr="000B51F5" w:rsidRDefault="000B51F5" w:rsidP="00E65D6A">
      <w:pPr>
        <w:pStyle w:val="a7"/>
        <w:numPr>
          <w:ilvl w:val="1"/>
          <w:numId w:val="11"/>
        </w:numPr>
        <w:spacing w:line="360" w:lineRule="auto"/>
        <w:jc w:val="center"/>
        <w:rPr>
          <w:rFonts w:eastAsiaTheme="minorHAnsi"/>
          <w:b/>
          <w:bCs/>
          <w:kern w:val="2"/>
          <w:sz w:val="28"/>
          <w:szCs w:val="28"/>
          <w:lang w:val="ru-RU" w:eastAsia="en-US"/>
          <w14:ligatures w14:val="standardContextual"/>
        </w:rPr>
      </w:pPr>
      <w:r w:rsidRPr="000B51F5">
        <w:rPr>
          <w:rFonts w:eastAsiaTheme="minorHAnsi"/>
          <w:b/>
          <w:bCs/>
          <w:kern w:val="2"/>
          <w:sz w:val="28"/>
          <w:szCs w:val="28"/>
          <w:lang w:val="ru-RU" w:eastAsia="en-US"/>
          <w14:ligatures w14:val="standardContextual"/>
        </w:rPr>
        <w:t>Психологічна сутність екзистенційної саморефлексії</w:t>
      </w:r>
    </w:p>
    <w:p w14:paraId="0F3ABF6A" w14:textId="77777777" w:rsidR="000B51F5" w:rsidRPr="000B51F5" w:rsidRDefault="000B51F5" w:rsidP="000B51F5">
      <w:pPr>
        <w:pStyle w:val="a7"/>
        <w:spacing w:line="360" w:lineRule="auto"/>
        <w:ind w:left="1429"/>
        <w:jc w:val="both"/>
        <w:rPr>
          <w:rFonts w:eastAsiaTheme="minorHAnsi"/>
          <w:b/>
          <w:bCs/>
          <w:kern w:val="2"/>
          <w:sz w:val="28"/>
          <w:szCs w:val="28"/>
          <w:lang w:val="ru-RU" w:eastAsia="en-US"/>
          <w14:ligatures w14:val="standardContextual"/>
        </w:rPr>
      </w:pPr>
    </w:p>
    <w:p w14:paraId="4E5F484A" w14:textId="77777777" w:rsidR="000B51F5" w:rsidRPr="000B51F5" w:rsidRDefault="000B51F5" w:rsidP="000B51F5">
      <w:pPr>
        <w:spacing w:line="360" w:lineRule="auto"/>
        <w:ind w:firstLine="709"/>
        <w:jc w:val="both"/>
        <w:rPr>
          <w:rFonts w:eastAsiaTheme="minorHAnsi"/>
          <w:bCs/>
          <w:kern w:val="2"/>
          <w:sz w:val="28"/>
          <w:szCs w:val="28"/>
          <w:lang w:val="ru-RU" w:eastAsia="en-US"/>
          <w14:ligatures w14:val="standardContextual"/>
        </w:rPr>
      </w:pPr>
      <w:r w:rsidRPr="000B51F5">
        <w:rPr>
          <w:rFonts w:eastAsiaTheme="minorHAnsi"/>
          <w:bCs/>
          <w:kern w:val="2"/>
          <w:sz w:val="28"/>
          <w:szCs w:val="28"/>
          <w:lang w:val="ru-RU" w:eastAsia="en-US"/>
          <w14:ligatures w14:val="standardContextual"/>
        </w:rPr>
        <w:t>Поняття рефлексії є одним із фундаментальних у психології, проте його багатогранність та складність зумовлюють існування різноманітних підходів до його визначення. У найширшому сенсі саморефлексія розуміється як схильність до аналізу власної свідомості, внутрішнього досвіду та діяльності [66]. Це процес осмислення та переосмислення особистістю власного досвіду, який зазвичай активізується в ситуаціях труднощів, невизначеності або життєвого вибору [51]. Українська психологічна наука, зокрема школа С.Д. Максименка, розглядає рефлексію як ключовий механізм розвитку особистості, що забезпечує її здатність до самозміни та самовдосконалення [41].</w:t>
      </w:r>
    </w:p>
    <w:p w14:paraId="38652CF4" w14:textId="77777777" w:rsidR="000B51F5" w:rsidRPr="000B51F5" w:rsidRDefault="000B51F5" w:rsidP="000B51F5">
      <w:pPr>
        <w:spacing w:line="360" w:lineRule="auto"/>
        <w:ind w:firstLine="709"/>
        <w:jc w:val="both"/>
        <w:rPr>
          <w:rFonts w:eastAsiaTheme="minorHAnsi"/>
          <w:bCs/>
          <w:kern w:val="2"/>
          <w:sz w:val="28"/>
          <w:szCs w:val="28"/>
          <w:lang w:val="ru-RU" w:eastAsia="en-US"/>
          <w14:ligatures w14:val="standardContextual"/>
        </w:rPr>
      </w:pPr>
      <w:r w:rsidRPr="000B51F5">
        <w:rPr>
          <w:rFonts w:eastAsiaTheme="minorHAnsi"/>
          <w:bCs/>
          <w:kern w:val="2"/>
          <w:sz w:val="28"/>
          <w:szCs w:val="28"/>
          <w:lang w:val="ru-RU" w:eastAsia="en-US"/>
          <w14:ligatures w14:val="standardContextual"/>
        </w:rPr>
        <w:t>Серед різних видів рефлексії (інтелектуальної, особистісної, комунікативної) особливе місце посідає екзистенційна рефлексія. Це поняття, введене І.М. Семеновим, позначає найвищий рівень рефлексивного процесу, спрямований на осмислення людиною фундаментальних основ власного буття [49]. Якщо особистісна рефлексія фокусується на «Я-концепції» та міжособистісних стосунках, то екзистенційна рефлексія зачіпає глибинні питання існування: сенс життя, свободу, відповідальність, неминучість смерті, самотність та зв'язок зі світом. Як зазначає А.В. Репецька, екзистенційна рефлексія відіграє ключову роль у процесах смислоутворення, смислоусвідомлення та смислопобудови, що феноменологічно проявляється як пошук та розробка екзистенціальних утворень, аж до інтегрального утворення – сенсу життя особистості [51].</w:t>
      </w:r>
    </w:p>
    <w:p w14:paraId="1C7A5FF7" w14:textId="77777777" w:rsidR="000B51F5" w:rsidRPr="000B51F5" w:rsidRDefault="000B51F5" w:rsidP="000B51F5">
      <w:pPr>
        <w:spacing w:line="360" w:lineRule="auto"/>
        <w:ind w:firstLine="709"/>
        <w:jc w:val="both"/>
        <w:rPr>
          <w:rFonts w:eastAsiaTheme="minorHAnsi"/>
          <w:bCs/>
          <w:kern w:val="2"/>
          <w:sz w:val="28"/>
          <w:szCs w:val="28"/>
          <w:lang w:val="ru-RU" w:eastAsia="en-US"/>
          <w14:ligatures w14:val="standardContextual"/>
        </w:rPr>
      </w:pPr>
      <w:r w:rsidRPr="000B51F5">
        <w:rPr>
          <w:rFonts w:eastAsiaTheme="minorHAnsi"/>
          <w:bCs/>
          <w:kern w:val="2"/>
          <w:sz w:val="28"/>
          <w:szCs w:val="28"/>
          <w:lang w:val="ru-RU" w:eastAsia="en-US"/>
          <w14:ligatures w14:val="standardContextual"/>
        </w:rPr>
        <w:t xml:space="preserve">Екзистенційна саморефлексія – це не просто інтелектуальний аналіз, а глибокий внутрішній діалог, що охоплює когнітивний, емоційний та ціннісний </w:t>
      </w:r>
      <w:r w:rsidRPr="000B51F5">
        <w:rPr>
          <w:rFonts w:eastAsiaTheme="minorHAnsi"/>
          <w:bCs/>
          <w:kern w:val="2"/>
          <w:sz w:val="28"/>
          <w:szCs w:val="28"/>
          <w:lang w:val="ru-RU" w:eastAsia="en-US"/>
          <w14:ligatures w14:val="standardContextual"/>
        </w:rPr>
        <w:lastRenderedPageBreak/>
        <w:t>рівні. Це процес, у якому людина ставить собі питання «Хто я?», «Навіщо я живу?», «Що є для мене справді важливим?». Відповіді на ці питання не є статичними; вони постійно переглядаються та уточнюються впродовж життя, особливо в періоди криз. Життєва криза, з точки зору екзистенціалізму, є не патологією, а природним і необхідним досвідом, «захоплюючою подорожжю до самого себе», яка за умови конструктивної саморефлексії стимулює розвиток особистості та пошук справжніх сенсів [6].</w:t>
      </w:r>
    </w:p>
    <w:p w14:paraId="1DC0399C" w14:textId="77777777" w:rsidR="000B51F5" w:rsidRPr="000B51F5" w:rsidRDefault="000B51F5" w:rsidP="000B51F5">
      <w:pPr>
        <w:spacing w:line="360" w:lineRule="auto"/>
        <w:ind w:firstLine="709"/>
        <w:jc w:val="both"/>
        <w:rPr>
          <w:rFonts w:eastAsiaTheme="minorHAnsi"/>
          <w:bCs/>
          <w:kern w:val="2"/>
          <w:sz w:val="28"/>
          <w:szCs w:val="28"/>
          <w:lang w:val="ru-RU" w:eastAsia="en-US"/>
          <w14:ligatures w14:val="standardContextual"/>
        </w:rPr>
      </w:pPr>
      <w:r w:rsidRPr="000B51F5">
        <w:rPr>
          <w:rFonts w:eastAsiaTheme="minorHAnsi"/>
          <w:bCs/>
          <w:kern w:val="2"/>
          <w:sz w:val="28"/>
          <w:szCs w:val="28"/>
          <w:lang w:val="ru-RU" w:eastAsia="en-US"/>
          <w14:ligatures w14:val="standardContextual"/>
        </w:rPr>
        <w:t>Сучасні емпіричні дослідження підтверджують складну структуру саморефлексії. Так, в одному з досліджень було підтверджено, що дескрипторами саморефлексії є такі конструкти, як відстороненість, позитивна дисоціація, гностична компетентність, артикульованість, лабільність, оригінальність, критичність та когнітивність [1]. Головним виявом саморефлексії визначено критичність, що задає співвідношення власних інтерпретованих можливостей і реалій наявної ситуації. Саме неупередженість суб'єкта дозволяє йому «прочитати особисте послання» у наявних життєвих умовах [1]. Це перегукується з ідеєю В. Франкла про те, що сенс не вигадується, а знаходиться у світі, і завдання людини – розпізнати його у своїй унікальній ситуації [62].</w:t>
      </w:r>
    </w:p>
    <w:p w14:paraId="726ED5F5" w14:textId="77777777" w:rsidR="000B51F5" w:rsidRPr="000B51F5" w:rsidRDefault="000B51F5" w:rsidP="000B51F5">
      <w:pPr>
        <w:spacing w:line="360" w:lineRule="auto"/>
        <w:ind w:firstLine="709"/>
        <w:jc w:val="both"/>
        <w:rPr>
          <w:rFonts w:eastAsiaTheme="minorHAnsi"/>
          <w:bCs/>
          <w:kern w:val="2"/>
          <w:sz w:val="28"/>
          <w:szCs w:val="28"/>
          <w:lang w:val="ru-RU" w:eastAsia="en-US"/>
          <w14:ligatures w14:val="standardContextual"/>
        </w:rPr>
      </w:pPr>
      <w:r w:rsidRPr="000B51F5">
        <w:rPr>
          <w:rFonts w:eastAsiaTheme="minorHAnsi"/>
          <w:bCs/>
          <w:kern w:val="2"/>
          <w:sz w:val="28"/>
          <w:szCs w:val="28"/>
          <w:lang w:val="ru-RU" w:eastAsia="en-US"/>
          <w14:ligatures w14:val="standardContextual"/>
        </w:rPr>
        <w:t>Екзистенційна саморефлексія тісно пов'язана з поняттям «екзистенційна сповненість», яке В. Франкл та його послідовники (А. Ленгле) визначають як суб'єктивне відчуття якості життя, задоволеності собою та своїми діями [63]. Рівень екзистенційної сповненості показує, чи живе людина у внутрішній злагоді, чи відповідають її сутності власні рішення та вчинки [38]. Ця сповненість досягається через реалізацію фундаментальних духовних інтенцій: самосвідомості, сенсу, свободи та відповідальності [62]. Таким чином, екзистенційна саморефлексія виступає як процес, що активізує ці інтенції та веде до більш осмисленого та сповненого життя. Вона є механізмом, що дозволяє структурувати та трансформувати екзистенційний досвід особистості [50].</w:t>
      </w:r>
    </w:p>
    <w:p w14:paraId="2113125D" w14:textId="77777777" w:rsidR="000B51F5" w:rsidRPr="000B51F5" w:rsidRDefault="000B51F5" w:rsidP="000B51F5">
      <w:pPr>
        <w:spacing w:line="360" w:lineRule="auto"/>
        <w:ind w:firstLine="709"/>
        <w:jc w:val="both"/>
        <w:rPr>
          <w:rFonts w:eastAsiaTheme="minorHAnsi"/>
          <w:bCs/>
          <w:kern w:val="2"/>
          <w:sz w:val="28"/>
          <w:szCs w:val="28"/>
          <w:lang w:val="ru-RU" w:eastAsia="en-US"/>
          <w14:ligatures w14:val="standardContextual"/>
        </w:rPr>
      </w:pPr>
      <w:r w:rsidRPr="000B51F5">
        <w:rPr>
          <w:rFonts w:eastAsiaTheme="minorHAnsi"/>
          <w:bCs/>
          <w:kern w:val="2"/>
          <w:sz w:val="28"/>
          <w:szCs w:val="28"/>
          <w:lang w:val="ru-RU" w:eastAsia="en-US"/>
          <w14:ligatures w14:val="standardContextual"/>
        </w:rPr>
        <w:lastRenderedPageBreak/>
        <w:t>У дослідженнях українських психологів екзистенційна рефлексія розглядається як інтегральне утворення, що об'єднує інші види рефлексії (особистісну, професійну, духовну) у часових (ретроспективна, актуальна, перспективна) та просторових вимірах [49]. Вона активізується в ситуаціях, коли наявні особистісні смисли вичерпані або втратили актуальність, і спрямована на генерацію нових смислів через включення в структуру свідомості вищих, екзистенційних цінностей [49].</w:t>
      </w:r>
    </w:p>
    <w:p w14:paraId="73B44516" w14:textId="77777777" w:rsidR="000B51F5" w:rsidRDefault="000B51F5" w:rsidP="000B51F5">
      <w:pPr>
        <w:spacing w:line="360" w:lineRule="auto"/>
        <w:ind w:firstLine="709"/>
        <w:jc w:val="both"/>
        <w:rPr>
          <w:rFonts w:eastAsiaTheme="minorHAnsi"/>
          <w:bCs/>
          <w:kern w:val="2"/>
          <w:sz w:val="28"/>
          <w:szCs w:val="28"/>
          <w:lang w:val="ru-RU" w:eastAsia="en-US"/>
          <w14:ligatures w14:val="standardContextual"/>
        </w:rPr>
      </w:pPr>
      <w:r w:rsidRPr="000B51F5">
        <w:rPr>
          <w:rFonts w:eastAsiaTheme="minorHAnsi"/>
          <w:bCs/>
          <w:kern w:val="2"/>
          <w:sz w:val="28"/>
          <w:szCs w:val="28"/>
          <w:lang w:val="ru-RU" w:eastAsia="en-US"/>
          <w14:ligatures w14:val="standardContextual"/>
        </w:rPr>
        <w:t>Отже, психологічна сутність екзистенційної саморефлексії полягає в цілеспрямованому процесі усвідомлення, осмислення та переосмислення особистістю свого буття у світі. Це не пасивне споглядання, а активна внутрішня робота, що включає критичний аналіз, емоційне переживання та ціннісний вибір. Функція екзистенційної саморефлексії є моніторинговою та трансформаційною: вона дозволяє особистості оцінити відповідність свого життя власним глибинним цінностям, знайти нові сенси у відповідь на життєві виклики та, як наслідок, спрямувати свій особистісний розвиток у бік більшої автентичності, гармонії та самоздійснення.</w:t>
      </w:r>
    </w:p>
    <w:p w14:paraId="18A0D35C" w14:textId="77777777" w:rsidR="000B51F5" w:rsidRPr="000B51F5" w:rsidRDefault="000B51F5" w:rsidP="000B51F5">
      <w:pPr>
        <w:spacing w:line="360" w:lineRule="auto"/>
        <w:ind w:firstLine="709"/>
        <w:jc w:val="both"/>
        <w:rPr>
          <w:rFonts w:eastAsiaTheme="minorHAnsi"/>
          <w:bCs/>
          <w:kern w:val="2"/>
          <w:sz w:val="28"/>
          <w:szCs w:val="28"/>
          <w:lang w:val="ru-RU" w:eastAsia="en-US"/>
          <w14:ligatures w14:val="standardContextual"/>
        </w:rPr>
      </w:pPr>
    </w:p>
    <w:p w14:paraId="65CB4BE2" w14:textId="24E98950" w:rsidR="000B51F5" w:rsidRPr="000B51F5" w:rsidRDefault="000B51F5" w:rsidP="00E65D6A">
      <w:pPr>
        <w:pStyle w:val="a7"/>
        <w:numPr>
          <w:ilvl w:val="1"/>
          <w:numId w:val="11"/>
        </w:numPr>
        <w:spacing w:line="360" w:lineRule="auto"/>
        <w:jc w:val="center"/>
        <w:rPr>
          <w:rFonts w:eastAsiaTheme="minorHAnsi"/>
          <w:b/>
          <w:bCs/>
          <w:kern w:val="2"/>
          <w:sz w:val="28"/>
          <w:szCs w:val="28"/>
          <w:lang w:val="ru-RU" w:eastAsia="en-US"/>
          <w14:ligatures w14:val="standardContextual"/>
        </w:rPr>
      </w:pPr>
      <w:r w:rsidRPr="000B51F5">
        <w:rPr>
          <w:rFonts w:eastAsiaTheme="minorHAnsi"/>
          <w:b/>
          <w:bCs/>
          <w:kern w:val="2"/>
          <w:sz w:val="28"/>
          <w:szCs w:val="28"/>
          <w:lang w:val="ru-RU" w:eastAsia="en-US"/>
          <w14:ligatures w14:val="standardContextual"/>
        </w:rPr>
        <w:t>Внутрішні ресурси та особистісна гармонія</w:t>
      </w:r>
    </w:p>
    <w:p w14:paraId="640EC006" w14:textId="77777777" w:rsidR="000B51F5" w:rsidRPr="000B51F5" w:rsidRDefault="000B51F5" w:rsidP="000B51F5">
      <w:pPr>
        <w:pStyle w:val="a7"/>
        <w:spacing w:line="360" w:lineRule="auto"/>
        <w:ind w:left="1429"/>
        <w:jc w:val="both"/>
        <w:rPr>
          <w:rFonts w:eastAsiaTheme="minorHAnsi"/>
          <w:b/>
          <w:bCs/>
          <w:kern w:val="2"/>
          <w:sz w:val="28"/>
          <w:szCs w:val="28"/>
          <w:lang w:val="ru-RU" w:eastAsia="en-US"/>
          <w14:ligatures w14:val="standardContextual"/>
        </w:rPr>
      </w:pPr>
    </w:p>
    <w:p w14:paraId="432B16B6" w14:textId="77777777" w:rsidR="000B51F5" w:rsidRPr="000B51F5" w:rsidRDefault="000B51F5" w:rsidP="000B51F5">
      <w:pPr>
        <w:spacing w:line="360" w:lineRule="auto"/>
        <w:ind w:firstLine="709"/>
        <w:jc w:val="both"/>
        <w:rPr>
          <w:rFonts w:eastAsiaTheme="minorHAnsi"/>
          <w:bCs/>
          <w:kern w:val="2"/>
          <w:sz w:val="28"/>
          <w:szCs w:val="28"/>
          <w:lang w:val="ru-RU" w:eastAsia="en-US"/>
          <w14:ligatures w14:val="standardContextual"/>
        </w:rPr>
      </w:pPr>
      <w:r w:rsidRPr="000B51F5">
        <w:rPr>
          <w:rFonts w:eastAsiaTheme="minorHAnsi"/>
          <w:bCs/>
          <w:kern w:val="2"/>
          <w:sz w:val="28"/>
          <w:szCs w:val="28"/>
          <w:lang w:val="ru-RU" w:eastAsia="en-US"/>
          <w14:ligatures w14:val="standardContextual"/>
        </w:rPr>
        <w:t>Поняття «ресурси» в психології набуло широкого поширення в межах ресурсного підходу, що зародився в гуманістичній психології та теорії стресу [30; 33]. Ресурси визначаються як комплекс особистісних властивостей, здібностей, умов та об'єктів, які є цінними для людини та допомагають їй адаптуватися до стресових ситуацій, долати їх та досягати психологічного благополуччя [20; 33]. У сучасній психології ресурси поділяють на два великі класи: ресурси середовища (соціальні, матеріальні) та особистісні (психологічні) ресурси [33]. Саме внутрішні, особистісні ресурси є предметом нашого особливого інтересу, оскільки вони становлять ту внутрішню опору, яка дозволяє людині зберігати стійкість навіть за несприятливих зовнішніх обставин.</w:t>
      </w:r>
    </w:p>
    <w:p w14:paraId="093316AA" w14:textId="77777777" w:rsidR="00AF5699" w:rsidRDefault="000B51F5" w:rsidP="00AF5699">
      <w:pPr>
        <w:spacing w:line="360" w:lineRule="auto"/>
        <w:ind w:firstLine="709"/>
        <w:jc w:val="both"/>
        <w:rPr>
          <w:rFonts w:eastAsiaTheme="minorHAnsi"/>
          <w:bCs/>
          <w:kern w:val="2"/>
          <w:sz w:val="28"/>
          <w:szCs w:val="28"/>
          <w:lang w:val="ru-RU" w:eastAsia="en-US"/>
          <w14:ligatures w14:val="standardContextual"/>
        </w:rPr>
      </w:pPr>
      <w:r w:rsidRPr="000B51F5">
        <w:rPr>
          <w:rFonts w:eastAsiaTheme="minorHAnsi"/>
          <w:bCs/>
          <w:kern w:val="2"/>
          <w:sz w:val="28"/>
          <w:szCs w:val="28"/>
          <w:lang w:val="ru-RU" w:eastAsia="en-US"/>
          <w14:ligatures w14:val="standardContextual"/>
        </w:rPr>
        <w:lastRenderedPageBreak/>
        <w:t>Внутрішні ресурси – це, насамперед, запас автономії, те, наскільки добре, впевнено та цілісно людина може почуватися без постійної підтримки соціуму [30]. До них відносять широкий спектр психологічних конструктів: емоційні, мотиваційно-вольові, когнітивні та поведінкові утворення, які людина актуалізує для адаптації [60]. Дослідники виділяють такі ключові внутрішні ресурси:</w:t>
      </w:r>
    </w:p>
    <w:p w14:paraId="3684ADEE" w14:textId="77777777" w:rsidR="00AF5699" w:rsidRDefault="000B51F5" w:rsidP="00AF5699">
      <w:pPr>
        <w:spacing w:line="360" w:lineRule="auto"/>
        <w:ind w:firstLine="709"/>
        <w:jc w:val="both"/>
        <w:rPr>
          <w:rFonts w:eastAsiaTheme="minorHAnsi"/>
          <w:bCs/>
          <w:kern w:val="2"/>
          <w:sz w:val="28"/>
          <w:szCs w:val="28"/>
          <w:lang w:val="ru-RU" w:eastAsia="en-US"/>
          <w14:ligatures w14:val="standardContextual"/>
        </w:rPr>
      </w:pPr>
      <w:r w:rsidRPr="000B51F5">
        <w:rPr>
          <w:rFonts w:eastAsiaTheme="minorHAnsi"/>
          <w:b/>
          <w:bCs/>
          <w:kern w:val="2"/>
          <w:sz w:val="28"/>
          <w:szCs w:val="28"/>
          <w:lang w:val="ru-RU" w:eastAsia="en-US"/>
          <w14:ligatures w14:val="standardContextual"/>
        </w:rPr>
        <w:t>Життєстійкість (hardiness):</w:t>
      </w:r>
      <w:r w:rsidRPr="000B51F5">
        <w:rPr>
          <w:rFonts w:eastAsiaTheme="minorHAnsi"/>
          <w:bCs/>
          <w:kern w:val="2"/>
          <w:sz w:val="28"/>
          <w:szCs w:val="28"/>
          <w:lang w:val="ru-RU" w:eastAsia="en-US"/>
          <w14:ligatures w14:val="standardContextual"/>
        </w:rPr>
        <w:t> інтегральна особистісна характеристика, що включає три компоненти: залученість (впевненість у тому, що участь у подіях дає шанс знайти щось цікаве), контроль (переконання, що можна впливати на результати того, що відбувається) та прийняття ризику (впевненість, що все, що трапляється, сприяє розвитку) [44].</w:t>
      </w:r>
    </w:p>
    <w:p w14:paraId="60335CD5" w14:textId="77777777" w:rsidR="00AF5699" w:rsidRDefault="000B51F5" w:rsidP="00AF5699">
      <w:pPr>
        <w:spacing w:line="360" w:lineRule="auto"/>
        <w:ind w:firstLine="709"/>
        <w:jc w:val="both"/>
        <w:rPr>
          <w:rFonts w:eastAsiaTheme="minorHAnsi"/>
          <w:bCs/>
          <w:kern w:val="2"/>
          <w:sz w:val="28"/>
          <w:szCs w:val="28"/>
          <w:lang w:val="ru-RU" w:eastAsia="en-US"/>
          <w14:ligatures w14:val="standardContextual"/>
        </w:rPr>
      </w:pPr>
      <w:r w:rsidRPr="000B51F5">
        <w:rPr>
          <w:rFonts w:eastAsiaTheme="minorHAnsi"/>
          <w:b/>
          <w:bCs/>
          <w:kern w:val="2"/>
          <w:sz w:val="28"/>
          <w:szCs w:val="28"/>
          <w:lang w:val="ru-RU" w:eastAsia="en-US"/>
          <w14:ligatures w14:val="standardContextual"/>
        </w:rPr>
        <w:t>Осмисленість життя:</w:t>
      </w:r>
      <w:r w:rsidRPr="000B51F5">
        <w:rPr>
          <w:rFonts w:eastAsiaTheme="minorHAnsi"/>
          <w:bCs/>
          <w:kern w:val="2"/>
          <w:sz w:val="28"/>
          <w:szCs w:val="28"/>
          <w:lang w:val="ru-RU" w:eastAsia="en-US"/>
          <w14:ligatures w14:val="standardContextual"/>
        </w:rPr>
        <w:t> наявність усвідомлених життєвих цілей, які надають існуванню напрямок та цінність. Доведено, що осмисленість життя є потужним ресурсом розвитку життєстійкості [44].</w:t>
      </w:r>
    </w:p>
    <w:p w14:paraId="4AA2F84F" w14:textId="77777777" w:rsidR="00AF5699" w:rsidRDefault="000B51F5" w:rsidP="00AF5699">
      <w:pPr>
        <w:spacing w:line="360" w:lineRule="auto"/>
        <w:ind w:firstLine="709"/>
        <w:jc w:val="both"/>
        <w:rPr>
          <w:rFonts w:eastAsiaTheme="minorHAnsi"/>
          <w:bCs/>
          <w:kern w:val="2"/>
          <w:sz w:val="28"/>
          <w:szCs w:val="28"/>
          <w:lang w:val="ru-RU" w:eastAsia="en-US"/>
          <w14:ligatures w14:val="standardContextual"/>
        </w:rPr>
      </w:pPr>
      <w:r w:rsidRPr="000B51F5">
        <w:rPr>
          <w:rFonts w:eastAsiaTheme="minorHAnsi"/>
          <w:b/>
          <w:bCs/>
          <w:kern w:val="2"/>
          <w:sz w:val="28"/>
          <w:szCs w:val="28"/>
          <w:lang w:val="ru-RU" w:eastAsia="en-US"/>
          <w14:ligatures w14:val="standardContextual"/>
        </w:rPr>
        <w:t>Самоповага та самоприйняття:</w:t>
      </w:r>
      <w:r w:rsidRPr="000B51F5">
        <w:rPr>
          <w:rFonts w:eastAsiaTheme="minorHAnsi"/>
          <w:bCs/>
          <w:kern w:val="2"/>
          <w:sz w:val="28"/>
          <w:szCs w:val="28"/>
          <w:lang w:val="ru-RU" w:eastAsia="en-US"/>
          <w14:ligatures w14:val="standardContextual"/>
        </w:rPr>
        <w:t> позитивне ставлення до себе, розуміння та прийняття своїх сильних і слабких сторін. Самоприйняття є одним із ключових предикторів психологічного благополуччя [46].</w:t>
      </w:r>
    </w:p>
    <w:p w14:paraId="004A9672" w14:textId="77777777" w:rsidR="00AF5699" w:rsidRDefault="000B51F5" w:rsidP="00AF5699">
      <w:pPr>
        <w:spacing w:line="360" w:lineRule="auto"/>
        <w:ind w:firstLine="709"/>
        <w:jc w:val="both"/>
        <w:rPr>
          <w:rFonts w:eastAsiaTheme="minorHAnsi"/>
          <w:bCs/>
          <w:kern w:val="2"/>
          <w:sz w:val="28"/>
          <w:szCs w:val="28"/>
          <w:lang w:val="ru-RU" w:eastAsia="en-US"/>
          <w14:ligatures w14:val="standardContextual"/>
        </w:rPr>
      </w:pPr>
      <w:r w:rsidRPr="000B51F5">
        <w:rPr>
          <w:rFonts w:eastAsiaTheme="minorHAnsi"/>
          <w:b/>
          <w:bCs/>
          <w:kern w:val="2"/>
          <w:sz w:val="28"/>
          <w:szCs w:val="28"/>
          <w:lang w:val="ru-RU" w:eastAsia="en-US"/>
          <w14:ligatures w14:val="standardContextual"/>
        </w:rPr>
        <w:t>Автономія:</w:t>
      </w:r>
      <w:r w:rsidRPr="000B51F5">
        <w:rPr>
          <w:rFonts w:eastAsiaTheme="minorHAnsi"/>
          <w:bCs/>
          <w:kern w:val="2"/>
          <w:sz w:val="28"/>
          <w:szCs w:val="28"/>
          <w:lang w:val="ru-RU" w:eastAsia="en-US"/>
          <w14:ligatures w14:val="standardContextual"/>
        </w:rPr>
        <w:t> здатність до самодетермінації, незалежність у прийнятті рішень, опір соціальному тиску. Автономія є центральним компонентом як психологічного благополуччя, так і внутрішніх ресурсів загалом [30; 46].</w:t>
      </w:r>
    </w:p>
    <w:p w14:paraId="7DB5C352" w14:textId="77777777" w:rsidR="00AF5699" w:rsidRDefault="000B51F5" w:rsidP="00AF5699">
      <w:pPr>
        <w:spacing w:line="360" w:lineRule="auto"/>
        <w:ind w:firstLine="709"/>
        <w:jc w:val="both"/>
        <w:rPr>
          <w:rFonts w:eastAsiaTheme="minorHAnsi"/>
          <w:bCs/>
          <w:kern w:val="2"/>
          <w:sz w:val="28"/>
          <w:szCs w:val="28"/>
          <w:lang w:val="ru-RU" w:eastAsia="en-US"/>
          <w14:ligatures w14:val="standardContextual"/>
        </w:rPr>
      </w:pPr>
      <w:r w:rsidRPr="000B51F5">
        <w:rPr>
          <w:rFonts w:eastAsiaTheme="minorHAnsi"/>
          <w:b/>
          <w:bCs/>
          <w:kern w:val="2"/>
          <w:sz w:val="28"/>
          <w:szCs w:val="28"/>
          <w:lang w:val="ru-RU" w:eastAsia="en-US"/>
          <w14:ligatures w14:val="standardContextual"/>
        </w:rPr>
        <w:t>Когнітивна гнучкість:</w:t>
      </w:r>
      <w:r w:rsidRPr="000B51F5">
        <w:rPr>
          <w:rFonts w:eastAsiaTheme="minorHAnsi"/>
          <w:bCs/>
          <w:kern w:val="2"/>
          <w:sz w:val="28"/>
          <w:szCs w:val="28"/>
          <w:lang w:val="ru-RU" w:eastAsia="en-US"/>
          <w14:ligatures w14:val="standardContextual"/>
        </w:rPr>
        <w:t> здатність змінювати спосіб мислення та поведінки відповідно до вимог ситуації, що є важливим ресурсом подолання криз [40].</w:t>
      </w:r>
    </w:p>
    <w:p w14:paraId="0593ADDF" w14:textId="164C0703" w:rsidR="000B51F5" w:rsidRPr="000B51F5" w:rsidRDefault="000B51F5" w:rsidP="00AF5699">
      <w:pPr>
        <w:spacing w:line="360" w:lineRule="auto"/>
        <w:ind w:firstLine="709"/>
        <w:jc w:val="both"/>
        <w:rPr>
          <w:rFonts w:eastAsiaTheme="minorHAnsi"/>
          <w:bCs/>
          <w:kern w:val="2"/>
          <w:sz w:val="28"/>
          <w:szCs w:val="28"/>
          <w:lang w:val="ru-RU" w:eastAsia="en-US"/>
          <w14:ligatures w14:val="standardContextual"/>
        </w:rPr>
      </w:pPr>
      <w:r w:rsidRPr="000B51F5">
        <w:rPr>
          <w:rFonts w:eastAsiaTheme="minorHAnsi"/>
          <w:b/>
          <w:bCs/>
          <w:kern w:val="2"/>
          <w:sz w:val="28"/>
          <w:szCs w:val="28"/>
          <w:lang w:val="ru-RU" w:eastAsia="en-US"/>
          <w14:ligatures w14:val="standardContextual"/>
        </w:rPr>
        <w:t>Емоційна стійкість:</w:t>
      </w:r>
      <w:r w:rsidRPr="000B51F5">
        <w:rPr>
          <w:rFonts w:eastAsiaTheme="minorHAnsi"/>
          <w:bCs/>
          <w:kern w:val="2"/>
          <w:sz w:val="28"/>
          <w:szCs w:val="28"/>
          <w:lang w:val="ru-RU" w:eastAsia="en-US"/>
          <w14:ligatures w14:val="standardContextual"/>
        </w:rPr>
        <w:t> здатність регулювати свої емоційні стани, зберігати рівновагу в стресових умовах [40].</w:t>
      </w:r>
    </w:p>
    <w:p w14:paraId="0D8200B5" w14:textId="77777777" w:rsidR="000B51F5" w:rsidRPr="000B51F5" w:rsidRDefault="000B51F5" w:rsidP="000B51F5">
      <w:pPr>
        <w:spacing w:line="360" w:lineRule="auto"/>
        <w:ind w:firstLine="709"/>
        <w:jc w:val="both"/>
        <w:rPr>
          <w:rFonts w:eastAsiaTheme="minorHAnsi"/>
          <w:bCs/>
          <w:kern w:val="2"/>
          <w:sz w:val="28"/>
          <w:szCs w:val="28"/>
          <w:lang w:val="ru-RU" w:eastAsia="en-US"/>
          <w14:ligatures w14:val="standardContextual"/>
        </w:rPr>
      </w:pPr>
      <w:r w:rsidRPr="000B51F5">
        <w:rPr>
          <w:rFonts w:eastAsiaTheme="minorHAnsi"/>
          <w:bCs/>
          <w:kern w:val="2"/>
          <w:sz w:val="28"/>
          <w:szCs w:val="28"/>
          <w:lang w:val="ru-RU" w:eastAsia="en-US"/>
          <w14:ligatures w14:val="standardContextual"/>
        </w:rPr>
        <w:t xml:space="preserve">Е. Фромм описав три важливі психологічні категорії, що є ресурсами людини у подоланні важких ситуацій: надія (готовність до зустрічі з майбутнім), раціональна віра (усвідомлення можливостей та необхідності їх використовувати) та душевна сила або мужність (здатність чинити опір </w:t>
      </w:r>
      <w:r w:rsidRPr="000B51F5">
        <w:rPr>
          <w:rFonts w:eastAsiaTheme="minorHAnsi"/>
          <w:bCs/>
          <w:kern w:val="2"/>
          <w:sz w:val="28"/>
          <w:szCs w:val="28"/>
          <w:lang w:val="ru-RU" w:eastAsia="en-US"/>
          <w14:ligatures w14:val="standardContextual"/>
        </w:rPr>
        <w:lastRenderedPageBreak/>
        <w:t>загрозам) [60]. Ці категорії підкреслюють активну, вольову природу внутрішніх ресурсів.</w:t>
      </w:r>
    </w:p>
    <w:p w14:paraId="4F61D82D" w14:textId="77777777" w:rsidR="000B51F5" w:rsidRPr="000B51F5" w:rsidRDefault="000B51F5" w:rsidP="000B51F5">
      <w:pPr>
        <w:spacing w:line="360" w:lineRule="auto"/>
        <w:ind w:firstLine="709"/>
        <w:jc w:val="both"/>
        <w:rPr>
          <w:rFonts w:eastAsiaTheme="minorHAnsi"/>
          <w:bCs/>
          <w:kern w:val="2"/>
          <w:sz w:val="28"/>
          <w:szCs w:val="28"/>
          <w:lang w:val="ru-RU" w:eastAsia="en-US"/>
          <w14:ligatures w14:val="standardContextual"/>
        </w:rPr>
      </w:pPr>
      <w:r w:rsidRPr="000B51F5">
        <w:rPr>
          <w:rFonts w:eastAsiaTheme="minorHAnsi"/>
          <w:bCs/>
          <w:kern w:val="2"/>
          <w:sz w:val="28"/>
          <w:szCs w:val="28"/>
          <w:lang w:val="ru-RU" w:eastAsia="en-US"/>
          <w14:ligatures w14:val="standardContextual"/>
        </w:rPr>
        <w:t>Особистісні ресурси не є статичними утвореннями. Вони проявляються у взаємодії людини з життєвим середовищем як безперервний процес «розгортання» особистості, що забезпечує відповідність способу життя образу світу, який змінюється [33]. Психологічна криза, за ресурсним підходом, розглядається як результат дисбалансу між вимогами середовища та особистісними ресурсами людини [40]. Відповідно, подолання кризи – це процес мобілізації та активізації внутрішніх ресурсів для відновлення психологічної рівноваги.</w:t>
      </w:r>
    </w:p>
    <w:p w14:paraId="77AF0791" w14:textId="77777777" w:rsidR="000B51F5" w:rsidRPr="000B51F5" w:rsidRDefault="000B51F5" w:rsidP="000B51F5">
      <w:pPr>
        <w:spacing w:line="360" w:lineRule="auto"/>
        <w:ind w:firstLine="709"/>
        <w:jc w:val="both"/>
        <w:rPr>
          <w:rFonts w:eastAsiaTheme="minorHAnsi"/>
          <w:bCs/>
          <w:kern w:val="2"/>
          <w:sz w:val="28"/>
          <w:szCs w:val="28"/>
          <w:lang w:val="ru-RU" w:eastAsia="en-US"/>
          <w14:ligatures w14:val="standardContextual"/>
        </w:rPr>
      </w:pPr>
      <w:r w:rsidRPr="000B51F5">
        <w:rPr>
          <w:rFonts w:eastAsiaTheme="minorHAnsi"/>
          <w:bCs/>
          <w:kern w:val="2"/>
          <w:sz w:val="28"/>
          <w:szCs w:val="28"/>
          <w:lang w:val="ru-RU" w:eastAsia="en-US"/>
          <w14:ligatures w14:val="standardContextual"/>
        </w:rPr>
        <w:t>Кінцевою метою мобілізації внутрішніх ресурсів є досягнення особистісної гармонії. Особистісна гармонія – це стан внутрішньої цілісності, збалансованості та узгодженості різних аспектів особистості: її потреб, цінностей, цілей, емоцій та поведінки. Це стан, коли людина живе у злагоді з собою та світом, відчуває повноту буття та задоволеність життям. Це поняття тісно пов'язане з концепціями психологічного благополуччя (особливо його евдемонічного аспекту, що наголошує на самореалізації та осмисленості) та екзистенційної сповненості [46; 63].</w:t>
      </w:r>
    </w:p>
    <w:p w14:paraId="10C241FC" w14:textId="77777777" w:rsidR="000B51F5" w:rsidRPr="000B51F5" w:rsidRDefault="000B51F5" w:rsidP="000B51F5">
      <w:pPr>
        <w:spacing w:line="360" w:lineRule="auto"/>
        <w:ind w:firstLine="709"/>
        <w:jc w:val="both"/>
        <w:rPr>
          <w:rFonts w:eastAsiaTheme="minorHAnsi"/>
          <w:bCs/>
          <w:kern w:val="2"/>
          <w:sz w:val="28"/>
          <w:szCs w:val="28"/>
          <w:lang w:val="ru-RU" w:eastAsia="en-US"/>
          <w14:ligatures w14:val="standardContextual"/>
        </w:rPr>
      </w:pPr>
      <w:r w:rsidRPr="000B51F5">
        <w:rPr>
          <w:rFonts w:eastAsiaTheme="minorHAnsi"/>
          <w:bCs/>
          <w:kern w:val="2"/>
          <w:sz w:val="28"/>
          <w:szCs w:val="28"/>
          <w:lang w:val="ru-RU" w:eastAsia="en-US"/>
          <w14:ligatures w14:val="standardContextual"/>
        </w:rPr>
        <w:t>Гармонізація внутрішніх ресурсів означає не просто їх наявність, а й уміння ними гнучко та адекватно користуватися. Це здатність знаходити баланс між різними сферами життя, між автономією та близькістю з іншими, між прагненням до досягнень та здатністю приймати себе. О. Штепа виділяє такі аспекти ресурсності, як уміння оновлювати власні ресурси (через творчість, успіх, любов) та уміння вміщувати їх (реалізовувати життєві плани) [20].</w:t>
      </w:r>
    </w:p>
    <w:p w14:paraId="076A2137" w14:textId="77777777" w:rsidR="000B51F5" w:rsidRPr="000B51F5" w:rsidRDefault="000B51F5" w:rsidP="000B51F5">
      <w:pPr>
        <w:spacing w:line="360" w:lineRule="auto"/>
        <w:ind w:firstLine="709"/>
        <w:jc w:val="both"/>
        <w:rPr>
          <w:rFonts w:eastAsiaTheme="minorHAnsi"/>
          <w:bCs/>
          <w:kern w:val="2"/>
          <w:sz w:val="28"/>
          <w:szCs w:val="28"/>
          <w:lang w:val="ru-RU" w:eastAsia="en-US"/>
          <w14:ligatures w14:val="standardContextual"/>
        </w:rPr>
      </w:pPr>
      <w:r w:rsidRPr="000B51F5">
        <w:rPr>
          <w:rFonts w:eastAsiaTheme="minorHAnsi"/>
          <w:bCs/>
          <w:kern w:val="2"/>
          <w:sz w:val="28"/>
          <w:szCs w:val="28"/>
          <w:lang w:val="ru-RU" w:eastAsia="en-US"/>
          <w14:ligatures w14:val="standardContextual"/>
        </w:rPr>
        <w:t xml:space="preserve">Таким чином, внутрішні ресурси є динамічною системою психологічних властивостей, що забезпечують стійкість, адаптивність та здатність особистості до розвитку. Вони є фундаментом для подолання життєвих труднощів та досягнення особистісної гармонії – стану цілісності, осмисленості та психологічного благополуччя. Процес актуалізації, </w:t>
      </w:r>
      <w:r w:rsidRPr="000B51F5">
        <w:rPr>
          <w:rFonts w:eastAsiaTheme="minorHAnsi"/>
          <w:bCs/>
          <w:kern w:val="2"/>
          <w:sz w:val="28"/>
          <w:szCs w:val="28"/>
          <w:lang w:val="ru-RU" w:eastAsia="en-US"/>
          <w14:ligatures w14:val="standardContextual"/>
        </w:rPr>
        <w:lastRenderedPageBreak/>
        <w:t>мобілізації та гармонізації цих ресурсів є невід'ємною частиною особистісного розвитку.</w:t>
      </w:r>
    </w:p>
    <w:p w14:paraId="0D88E518" w14:textId="3639B3BB" w:rsidR="000B51F5" w:rsidRPr="000B51F5" w:rsidRDefault="000B51F5" w:rsidP="00E65D6A">
      <w:pPr>
        <w:pStyle w:val="a7"/>
        <w:numPr>
          <w:ilvl w:val="1"/>
          <w:numId w:val="11"/>
        </w:numPr>
        <w:spacing w:line="360" w:lineRule="auto"/>
        <w:jc w:val="center"/>
        <w:rPr>
          <w:rFonts w:eastAsiaTheme="minorHAnsi"/>
          <w:b/>
          <w:bCs/>
          <w:kern w:val="2"/>
          <w:sz w:val="28"/>
          <w:szCs w:val="28"/>
          <w:lang w:val="ru-RU" w:eastAsia="en-US"/>
          <w14:ligatures w14:val="standardContextual"/>
        </w:rPr>
      </w:pPr>
      <w:r w:rsidRPr="000B51F5">
        <w:rPr>
          <w:rFonts w:eastAsiaTheme="minorHAnsi"/>
          <w:b/>
          <w:bCs/>
          <w:kern w:val="2"/>
          <w:sz w:val="28"/>
          <w:szCs w:val="28"/>
          <w:lang w:val="ru-RU" w:eastAsia="en-US"/>
          <w14:ligatures w14:val="standardContextual"/>
        </w:rPr>
        <w:t>Взаємозв’язок екзистенційної саморефлексії з розвитком особистості</w:t>
      </w:r>
    </w:p>
    <w:p w14:paraId="78C4F00A" w14:textId="77777777" w:rsidR="000B51F5" w:rsidRPr="000B51F5" w:rsidRDefault="000B51F5" w:rsidP="000B51F5">
      <w:pPr>
        <w:spacing w:line="360" w:lineRule="auto"/>
        <w:ind w:left="709"/>
        <w:jc w:val="both"/>
        <w:rPr>
          <w:rFonts w:eastAsiaTheme="minorHAnsi"/>
          <w:b/>
          <w:bCs/>
          <w:kern w:val="2"/>
          <w:sz w:val="28"/>
          <w:szCs w:val="28"/>
          <w:lang w:val="ru-RU" w:eastAsia="en-US"/>
          <w14:ligatures w14:val="standardContextual"/>
        </w:rPr>
      </w:pPr>
    </w:p>
    <w:p w14:paraId="57C98057" w14:textId="77777777" w:rsidR="000B51F5" w:rsidRPr="000B51F5" w:rsidRDefault="000B51F5" w:rsidP="000B51F5">
      <w:pPr>
        <w:spacing w:line="360" w:lineRule="auto"/>
        <w:ind w:firstLine="709"/>
        <w:jc w:val="both"/>
        <w:rPr>
          <w:rFonts w:eastAsiaTheme="minorHAnsi"/>
          <w:bCs/>
          <w:kern w:val="2"/>
          <w:sz w:val="28"/>
          <w:szCs w:val="28"/>
          <w:lang w:val="ru-RU" w:eastAsia="en-US"/>
          <w14:ligatures w14:val="standardContextual"/>
        </w:rPr>
      </w:pPr>
      <w:r w:rsidRPr="000B51F5">
        <w:rPr>
          <w:rFonts w:eastAsiaTheme="minorHAnsi"/>
          <w:bCs/>
          <w:kern w:val="2"/>
          <w:sz w:val="28"/>
          <w:szCs w:val="28"/>
          <w:lang w:val="ru-RU" w:eastAsia="en-US"/>
          <w14:ligatures w14:val="standardContextual"/>
        </w:rPr>
        <w:t>Особистісний розвиток є одним із центральних понять у психології, що описує процес якісних позитивних змін в особистості. На відміну від більш широкого поняття «розвиток особистості», яке може бути і спонтанним, і навіть регресивним, «особистісний розвиток» (або особистісне зростання) є процесом цілеспрямованим, пов'язаним з актуалізацією внутрішнього потенціалу, самосвідомістю, саморозвитком та самоздійсненням [11; 12]. Це процес набуття нового досвіду, формування певного стилю поведінки та ставлення до оточуючих, що допомагає особистості впоратися з труднощами [24].</w:t>
      </w:r>
    </w:p>
    <w:p w14:paraId="684D7367" w14:textId="77777777" w:rsidR="000B51F5" w:rsidRPr="000B51F5" w:rsidRDefault="000B51F5" w:rsidP="000B51F5">
      <w:pPr>
        <w:spacing w:line="360" w:lineRule="auto"/>
        <w:ind w:firstLine="709"/>
        <w:jc w:val="both"/>
        <w:rPr>
          <w:rFonts w:eastAsiaTheme="minorHAnsi"/>
          <w:bCs/>
          <w:kern w:val="2"/>
          <w:sz w:val="28"/>
          <w:szCs w:val="28"/>
          <w:lang w:val="ru-RU" w:eastAsia="en-US"/>
          <w14:ligatures w14:val="standardContextual"/>
        </w:rPr>
      </w:pPr>
      <w:r w:rsidRPr="000B51F5">
        <w:rPr>
          <w:rFonts w:eastAsiaTheme="minorHAnsi"/>
          <w:bCs/>
          <w:kern w:val="2"/>
          <w:sz w:val="28"/>
          <w:szCs w:val="28"/>
          <w:lang w:val="ru-RU" w:eastAsia="en-US"/>
          <w14:ligatures w14:val="standardContextual"/>
        </w:rPr>
        <w:t>Джерела особистісного розвитку традиційно розглядалися з різних позицій. Гуманістична психологія (А. Маслоу, К. Роджерс) вбачала джерело зростання у вродженій тенденції до самоактуалізації, розкритті внутрішньої природи людини «зсередини» [12; 14]. Вітчизняна психологія, зокрема в працях С.Д. Максименка, наголошує на механізмах розвитку особистості в процесі діяльності, зокрема учбової, та розглядає особистість як людину, що володіє творчим потенціалом [41; 42]. Сучасні підходи інтегрують ці погляди, розглядаючи особистісний розвиток як активний процес, в якому людина бере на себе відповідальність за свій життєвий шлях [14].</w:t>
      </w:r>
    </w:p>
    <w:p w14:paraId="7E512289" w14:textId="77777777" w:rsidR="000B51F5" w:rsidRPr="000B51F5" w:rsidRDefault="000B51F5" w:rsidP="000B51F5">
      <w:pPr>
        <w:spacing w:line="360" w:lineRule="auto"/>
        <w:ind w:firstLine="709"/>
        <w:jc w:val="both"/>
        <w:rPr>
          <w:rFonts w:eastAsiaTheme="minorHAnsi"/>
          <w:bCs/>
          <w:kern w:val="2"/>
          <w:sz w:val="28"/>
          <w:szCs w:val="28"/>
          <w:lang w:val="ru-RU" w:eastAsia="en-US"/>
          <w14:ligatures w14:val="standardContextual"/>
        </w:rPr>
      </w:pPr>
      <w:r w:rsidRPr="000B51F5">
        <w:rPr>
          <w:rFonts w:eastAsiaTheme="minorHAnsi"/>
          <w:bCs/>
          <w:kern w:val="2"/>
          <w:sz w:val="28"/>
          <w:szCs w:val="28"/>
          <w:lang w:val="ru-RU" w:eastAsia="en-US"/>
          <w14:ligatures w14:val="standardContextual"/>
        </w:rPr>
        <w:t xml:space="preserve">Саме в цьому контексті екзистенційна саморефлексія виступає як ключовий механізм, що запускає та скеровує процес особистісного розвитку. Вона є тим інструментом, за допомогою якого особистість здійснює «інвентаризацію» свого внутрішнього світу, співвідносить свої дії з глибинними цінностями та осмислює свій життєвий шлях. Дослідження підтверджують, що саморефлексія є здатністю суб'єкта до особистісного </w:t>
      </w:r>
      <w:r w:rsidRPr="000B51F5">
        <w:rPr>
          <w:rFonts w:eastAsiaTheme="minorHAnsi"/>
          <w:bCs/>
          <w:kern w:val="2"/>
          <w:sz w:val="28"/>
          <w:szCs w:val="28"/>
          <w:lang w:val="ru-RU" w:eastAsia="en-US"/>
          <w14:ligatures w14:val="standardContextual"/>
        </w:rPr>
        <w:lastRenderedPageBreak/>
        <w:t>самоздійснення [1]. Цей зв'язок можна простежити через кілька ключових функцій екзистенційної саморефлексії.</w:t>
      </w:r>
    </w:p>
    <w:p w14:paraId="09A6E619" w14:textId="77777777" w:rsidR="000B51F5" w:rsidRPr="000B51F5" w:rsidRDefault="000B51F5" w:rsidP="000B51F5">
      <w:pPr>
        <w:spacing w:line="360" w:lineRule="auto"/>
        <w:ind w:firstLine="709"/>
        <w:jc w:val="both"/>
        <w:rPr>
          <w:rFonts w:eastAsiaTheme="minorHAnsi"/>
          <w:bCs/>
          <w:kern w:val="2"/>
          <w:sz w:val="28"/>
          <w:szCs w:val="28"/>
          <w:lang w:val="ru-RU" w:eastAsia="en-US"/>
          <w14:ligatures w14:val="standardContextual"/>
        </w:rPr>
      </w:pPr>
      <w:r w:rsidRPr="00AF5699">
        <w:rPr>
          <w:rFonts w:eastAsiaTheme="minorHAnsi"/>
          <w:bCs/>
          <w:i/>
          <w:iCs/>
          <w:kern w:val="2"/>
          <w:sz w:val="28"/>
          <w:szCs w:val="28"/>
          <w:lang w:val="ru-RU" w:eastAsia="en-US"/>
          <w14:ligatures w14:val="standardContextual"/>
        </w:rPr>
        <w:t>По-перше</w:t>
      </w:r>
      <w:r w:rsidRPr="000B51F5">
        <w:rPr>
          <w:rFonts w:eastAsiaTheme="minorHAnsi"/>
          <w:bCs/>
          <w:kern w:val="2"/>
          <w:sz w:val="28"/>
          <w:szCs w:val="28"/>
          <w:lang w:val="ru-RU" w:eastAsia="en-US"/>
          <w14:ligatures w14:val="standardContextual"/>
        </w:rPr>
        <w:t>, </w:t>
      </w:r>
      <w:r w:rsidRPr="00AF5699">
        <w:rPr>
          <w:rFonts w:eastAsiaTheme="minorHAnsi"/>
          <w:kern w:val="2"/>
          <w:sz w:val="28"/>
          <w:szCs w:val="28"/>
          <w:lang w:val="ru-RU" w:eastAsia="en-US"/>
          <w14:ligatures w14:val="standardContextual"/>
        </w:rPr>
        <w:t>функція смислоутворення</w:t>
      </w:r>
      <w:r w:rsidRPr="000B51F5">
        <w:rPr>
          <w:rFonts w:eastAsiaTheme="minorHAnsi"/>
          <w:b/>
          <w:bCs/>
          <w:kern w:val="2"/>
          <w:sz w:val="28"/>
          <w:szCs w:val="28"/>
          <w:lang w:val="ru-RU" w:eastAsia="en-US"/>
          <w14:ligatures w14:val="standardContextual"/>
        </w:rPr>
        <w:t>.</w:t>
      </w:r>
      <w:r w:rsidRPr="000B51F5">
        <w:rPr>
          <w:rFonts w:eastAsiaTheme="minorHAnsi"/>
          <w:bCs/>
          <w:kern w:val="2"/>
          <w:sz w:val="28"/>
          <w:szCs w:val="28"/>
          <w:lang w:val="ru-RU" w:eastAsia="en-US"/>
          <w14:ligatures w14:val="standardContextual"/>
        </w:rPr>
        <w:t> Як зазначав В. Франкл, прагнення до сенсу є основною рушійною силою в житті людини [62]. Екзистенційна саморефлексія є процесом пошуку, знаходження та конструювання цих сенсів [51]. Зіткнувшись із життєвими кризами, втратами чи екзистенційними дилемами (свобода, смерть, ізоляція), людина через рефлексію переосмислює свій досвід, що дозволяє їй знайти нове значення у стражданні, нову мету в житті, нову ціннісну орієнтацію. Цей процес, як показують дослідження, є центральним для відновлення після травматичних подій та для досягнення посттравматичного зростання [67]. Осмисленість життя, у свою чергу, є потужним предиктором життєстійкості та психологічного благополуччя [44].</w:t>
      </w:r>
    </w:p>
    <w:p w14:paraId="62D5F82A" w14:textId="77777777" w:rsidR="000B51F5" w:rsidRPr="000B51F5" w:rsidRDefault="000B51F5" w:rsidP="000B51F5">
      <w:pPr>
        <w:spacing w:line="360" w:lineRule="auto"/>
        <w:ind w:firstLine="709"/>
        <w:jc w:val="both"/>
        <w:rPr>
          <w:rFonts w:eastAsiaTheme="minorHAnsi"/>
          <w:bCs/>
          <w:kern w:val="2"/>
          <w:sz w:val="28"/>
          <w:szCs w:val="28"/>
          <w:lang w:val="ru-RU" w:eastAsia="en-US"/>
          <w14:ligatures w14:val="standardContextual"/>
        </w:rPr>
      </w:pPr>
      <w:r w:rsidRPr="00AF5699">
        <w:rPr>
          <w:rFonts w:eastAsiaTheme="minorHAnsi"/>
          <w:bCs/>
          <w:i/>
          <w:iCs/>
          <w:kern w:val="2"/>
          <w:sz w:val="28"/>
          <w:szCs w:val="28"/>
          <w:lang w:val="ru-RU" w:eastAsia="en-US"/>
          <w14:ligatures w14:val="standardContextual"/>
        </w:rPr>
        <w:t>По-друге</w:t>
      </w:r>
      <w:r w:rsidRPr="00AF5699">
        <w:rPr>
          <w:rFonts w:eastAsiaTheme="minorHAnsi"/>
          <w:bCs/>
          <w:kern w:val="2"/>
          <w:sz w:val="28"/>
          <w:szCs w:val="28"/>
          <w:lang w:val="ru-RU" w:eastAsia="en-US"/>
          <w14:ligatures w14:val="standardContextual"/>
        </w:rPr>
        <w:t>, функція самопізнання та формування автентичності.</w:t>
      </w:r>
      <w:r w:rsidRPr="000B51F5">
        <w:rPr>
          <w:rFonts w:eastAsiaTheme="minorHAnsi"/>
          <w:bCs/>
          <w:kern w:val="2"/>
          <w:sz w:val="28"/>
          <w:szCs w:val="28"/>
          <w:lang w:val="ru-RU" w:eastAsia="en-US"/>
          <w14:ligatures w14:val="standardContextual"/>
        </w:rPr>
        <w:t> Екзистенційна саморефлексія спрямована на відповідь на питання «Хто я?». Вона допомагає особистості усвідомити свої справжні потреби, цінності та можливості, відокремивши їх від соціальних стереотипів та очікувань оточуючих. Це шлях до автентичності – здатності бути собою, жити у згоді зі своїм внутрішнім «Я». Дослідження показують, що автентичність є ключовим компонентом екзистенційного благополуччя [70]. Саморефлексія дозволяє створити «реалістичну версію себе», засновану на прожитому досвіді, що є основою для адекватної самооцінки та впевненості в собі [1].</w:t>
      </w:r>
    </w:p>
    <w:p w14:paraId="459E4E1B" w14:textId="77777777" w:rsidR="000B51F5" w:rsidRPr="000B51F5" w:rsidRDefault="000B51F5" w:rsidP="000B51F5">
      <w:pPr>
        <w:spacing w:line="360" w:lineRule="auto"/>
        <w:ind w:firstLine="709"/>
        <w:jc w:val="both"/>
        <w:rPr>
          <w:rFonts w:eastAsiaTheme="minorHAnsi"/>
          <w:bCs/>
          <w:kern w:val="2"/>
          <w:sz w:val="28"/>
          <w:szCs w:val="28"/>
          <w:lang w:val="ru-RU" w:eastAsia="en-US"/>
          <w14:ligatures w14:val="standardContextual"/>
        </w:rPr>
      </w:pPr>
      <w:r w:rsidRPr="00AF5699">
        <w:rPr>
          <w:rFonts w:eastAsiaTheme="minorHAnsi"/>
          <w:bCs/>
          <w:i/>
          <w:iCs/>
          <w:kern w:val="2"/>
          <w:sz w:val="28"/>
          <w:szCs w:val="28"/>
          <w:lang w:val="ru-RU" w:eastAsia="en-US"/>
          <w14:ligatures w14:val="standardContextual"/>
        </w:rPr>
        <w:t>По-третє</w:t>
      </w:r>
      <w:r w:rsidRPr="00AF5699">
        <w:rPr>
          <w:rFonts w:eastAsiaTheme="minorHAnsi"/>
          <w:bCs/>
          <w:kern w:val="2"/>
          <w:sz w:val="28"/>
          <w:szCs w:val="28"/>
          <w:lang w:val="ru-RU" w:eastAsia="en-US"/>
          <w14:ligatures w14:val="standardContextual"/>
        </w:rPr>
        <w:t>, функція мобілізації внутрішніх ресурсів. </w:t>
      </w:r>
      <w:r w:rsidRPr="000B51F5">
        <w:rPr>
          <w:rFonts w:eastAsiaTheme="minorHAnsi"/>
          <w:bCs/>
          <w:kern w:val="2"/>
          <w:sz w:val="28"/>
          <w:szCs w:val="28"/>
          <w:lang w:val="ru-RU" w:eastAsia="en-US"/>
          <w14:ligatures w14:val="standardContextual"/>
        </w:rPr>
        <w:t xml:space="preserve">Усвідомлення своїх цінностей, цілей та сильних сторін, що відбувається в процесі саморефлексії, є першим кроком до їх активного використання. Рефлексія допомагає людині зрозуміти, які саме ресурси (напр., оптимізм, креативність, соціальні зв'язки) є для неї найбільш значущими та як їх можна застосувати для подолання труднощів. Дослідження показують, що рефлексивність тісно пов'язана з рівнем саморегуляції та мотивацією досягнення успіху – ключовими компонентами самоефективності [66]. Таким чином, саморефлексія виступає </w:t>
      </w:r>
      <w:r w:rsidRPr="000B51F5">
        <w:rPr>
          <w:rFonts w:eastAsiaTheme="minorHAnsi"/>
          <w:bCs/>
          <w:kern w:val="2"/>
          <w:sz w:val="28"/>
          <w:szCs w:val="28"/>
          <w:lang w:val="ru-RU" w:eastAsia="en-US"/>
          <w14:ligatures w14:val="standardContextual"/>
        </w:rPr>
        <w:lastRenderedPageBreak/>
        <w:t>як когнітивний механізм, що активує вольові та мотиваційні ресурси особистості.</w:t>
      </w:r>
    </w:p>
    <w:p w14:paraId="65273C65" w14:textId="77777777" w:rsidR="000B51F5" w:rsidRPr="000B51F5" w:rsidRDefault="000B51F5" w:rsidP="000B51F5">
      <w:pPr>
        <w:spacing w:line="360" w:lineRule="auto"/>
        <w:ind w:firstLine="709"/>
        <w:jc w:val="both"/>
        <w:rPr>
          <w:rFonts w:eastAsiaTheme="minorHAnsi"/>
          <w:bCs/>
          <w:kern w:val="2"/>
          <w:sz w:val="28"/>
          <w:szCs w:val="28"/>
          <w:lang w:val="ru-RU" w:eastAsia="en-US"/>
          <w14:ligatures w14:val="standardContextual"/>
        </w:rPr>
      </w:pPr>
      <w:r w:rsidRPr="00AF5699">
        <w:rPr>
          <w:rFonts w:eastAsiaTheme="minorHAnsi"/>
          <w:bCs/>
          <w:i/>
          <w:iCs/>
          <w:kern w:val="2"/>
          <w:sz w:val="28"/>
          <w:szCs w:val="28"/>
          <w:lang w:val="ru-RU" w:eastAsia="en-US"/>
          <w14:ligatures w14:val="standardContextual"/>
        </w:rPr>
        <w:t>По-четверте</w:t>
      </w:r>
      <w:r w:rsidRPr="000B51F5">
        <w:rPr>
          <w:rFonts w:eastAsiaTheme="minorHAnsi"/>
          <w:bCs/>
          <w:kern w:val="2"/>
          <w:sz w:val="28"/>
          <w:szCs w:val="28"/>
          <w:lang w:val="ru-RU" w:eastAsia="en-US"/>
          <w14:ligatures w14:val="standardContextual"/>
        </w:rPr>
        <w:t>, </w:t>
      </w:r>
      <w:r w:rsidRPr="00AF5699">
        <w:rPr>
          <w:rFonts w:eastAsiaTheme="minorHAnsi"/>
          <w:kern w:val="2"/>
          <w:sz w:val="28"/>
          <w:szCs w:val="28"/>
          <w:lang w:val="ru-RU" w:eastAsia="en-US"/>
          <w14:ligatures w14:val="standardContextual"/>
        </w:rPr>
        <w:t>функція самотрансценденції та самореалізації. Екз</w:t>
      </w:r>
      <w:r w:rsidRPr="000B51F5">
        <w:rPr>
          <w:rFonts w:eastAsiaTheme="minorHAnsi"/>
          <w:bCs/>
          <w:kern w:val="2"/>
          <w:sz w:val="28"/>
          <w:szCs w:val="28"/>
          <w:lang w:val="ru-RU" w:eastAsia="en-US"/>
          <w14:ligatures w14:val="standardContextual"/>
        </w:rPr>
        <w:t>истенційна саморефлексія дозволяє людині вийти за межі власного егоцентризму та побачити своє життя в ширшому контексті. Це здатність присвятити себе справі, яка є більшою за саму людину, або любові до іншої людини [62]. Самореалізація, як найвищий рівень потреб за А. Маслоу, розглядається як процес та результат досягнення людиною максимального рівня особистісного розвитку, здатності реалізувати свій потенціал [55]. Екзистенційна саморефлексія, допомагаючи визначити цей потенціал та життєві сенси, стає рушійною силою на шляху до самореалізації, зокрема і в професійній діяльності [55].</w:t>
      </w:r>
    </w:p>
    <w:p w14:paraId="2D44DFAF" w14:textId="77777777" w:rsidR="000B51F5" w:rsidRDefault="000B51F5" w:rsidP="000B51F5">
      <w:pPr>
        <w:spacing w:line="360" w:lineRule="auto"/>
        <w:ind w:firstLine="709"/>
        <w:jc w:val="both"/>
        <w:rPr>
          <w:rFonts w:eastAsiaTheme="minorHAnsi"/>
          <w:bCs/>
          <w:kern w:val="2"/>
          <w:sz w:val="28"/>
          <w:szCs w:val="28"/>
          <w:lang w:val="ru-RU" w:eastAsia="en-US"/>
          <w14:ligatures w14:val="standardContextual"/>
        </w:rPr>
      </w:pPr>
      <w:r w:rsidRPr="000B51F5">
        <w:rPr>
          <w:rFonts w:eastAsiaTheme="minorHAnsi"/>
          <w:bCs/>
          <w:kern w:val="2"/>
          <w:sz w:val="28"/>
          <w:szCs w:val="28"/>
          <w:lang w:val="ru-RU" w:eastAsia="en-US"/>
          <w14:ligatures w14:val="standardContextual"/>
        </w:rPr>
        <w:t>Отже, взаємозв'язок екзистенційної саморефлексії та особистісного розвитку є діалектичним. З одного боку, розвинена здатність до саморефлексії є передумовою та інструментом особистісного зростання. З іншого – сам процес розвитку, зіткнення з новими викликами та завданнями, стимулює подальше поглиблення саморефлексії. Вона виступає як центральний інтегруючий механізм, що дозволяє особистості перетворювати життєвий досвід на матеріал для зростання, гармонізувати свої внутрішні ресурси та свідомо будувати свій життєвий шлях у напрямку самоздійснення та повноти буття.</w:t>
      </w:r>
    </w:p>
    <w:p w14:paraId="14D7A3F1" w14:textId="77777777" w:rsidR="000B51F5" w:rsidRPr="000B51F5" w:rsidRDefault="000B51F5" w:rsidP="000B51F5">
      <w:pPr>
        <w:spacing w:line="360" w:lineRule="auto"/>
        <w:ind w:firstLine="709"/>
        <w:jc w:val="both"/>
        <w:rPr>
          <w:rFonts w:eastAsiaTheme="minorHAnsi"/>
          <w:bCs/>
          <w:kern w:val="2"/>
          <w:sz w:val="28"/>
          <w:szCs w:val="28"/>
          <w:lang w:val="ru-RU" w:eastAsia="en-US"/>
          <w14:ligatures w14:val="standardContextual"/>
        </w:rPr>
      </w:pPr>
    </w:p>
    <w:p w14:paraId="4646131E" w14:textId="77777777" w:rsidR="000B51F5" w:rsidRDefault="000B51F5" w:rsidP="00E65D6A">
      <w:pPr>
        <w:spacing w:line="360" w:lineRule="auto"/>
        <w:ind w:firstLine="709"/>
        <w:jc w:val="center"/>
        <w:rPr>
          <w:rFonts w:eastAsiaTheme="minorHAnsi"/>
          <w:b/>
          <w:bCs/>
          <w:kern w:val="2"/>
          <w:sz w:val="28"/>
          <w:szCs w:val="28"/>
          <w:lang w:val="ru-RU" w:eastAsia="en-US"/>
          <w14:ligatures w14:val="standardContextual"/>
        </w:rPr>
      </w:pPr>
      <w:r w:rsidRPr="000B51F5">
        <w:rPr>
          <w:rFonts w:eastAsiaTheme="minorHAnsi"/>
          <w:b/>
          <w:bCs/>
          <w:kern w:val="2"/>
          <w:sz w:val="28"/>
          <w:szCs w:val="28"/>
          <w:lang w:val="ru-RU" w:eastAsia="en-US"/>
          <w14:ligatures w14:val="standardContextual"/>
        </w:rPr>
        <w:t>1.4. Психологічні та соціальні умови формування саморефлексії та внутрішніх ресурсів</w:t>
      </w:r>
    </w:p>
    <w:p w14:paraId="6C4CD9FC" w14:textId="77777777" w:rsidR="000B51F5" w:rsidRPr="000B51F5" w:rsidRDefault="000B51F5" w:rsidP="000B51F5">
      <w:pPr>
        <w:spacing w:line="360" w:lineRule="auto"/>
        <w:ind w:firstLine="709"/>
        <w:jc w:val="both"/>
        <w:rPr>
          <w:rFonts w:eastAsiaTheme="minorHAnsi"/>
          <w:b/>
          <w:bCs/>
          <w:kern w:val="2"/>
          <w:sz w:val="28"/>
          <w:szCs w:val="28"/>
          <w:lang w:val="ru-RU" w:eastAsia="en-US"/>
          <w14:ligatures w14:val="standardContextual"/>
        </w:rPr>
      </w:pPr>
    </w:p>
    <w:p w14:paraId="095837E0" w14:textId="77777777" w:rsidR="000B51F5" w:rsidRPr="000B51F5" w:rsidRDefault="000B51F5" w:rsidP="000B51F5">
      <w:pPr>
        <w:spacing w:line="360" w:lineRule="auto"/>
        <w:ind w:firstLine="709"/>
        <w:jc w:val="both"/>
        <w:rPr>
          <w:rFonts w:eastAsiaTheme="minorHAnsi"/>
          <w:bCs/>
          <w:kern w:val="2"/>
          <w:sz w:val="28"/>
          <w:szCs w:val="28"/>
          <w:lang w:val="ru-RU" w:eastAsia="en-US"/>
          <w14:ligatures w14:val="standardContextual"/>
        </w:rPr>
      </w:pPr>
      <w:r w:rsidRPr="000B51F5">
        <w:rPr>
          <w:rFonts w:eastAsiaTheme="minorHAnsi"/>
          <w:bCs/>
          <w:kern w:val="2"/>
          <w:sz w:val="28"/>
          <w:szCs w:val="28"/>
          <w:lang w:val="ru-RU" w:eastAsia="en-US"/>
          <w14:ligatures w14:val="standardContextual"/>
        </w:rPr>
        <w:t>Розвиток екзистенційної саморефлексії та накопичення внутрішніх ресурсів не відбуваються у вакуумі. Це складний процес, на який впливає сукупність внутрішніх (психологічних) та зовнішніх (соціальних) умов. Розуміння цих умов є ключовим для створення сприятливого середовища для особистісного розвитку як на індивідуальному, так і на суспільному рівні.</w:t>
      </w:r>
    </w:p>
    <w:p w14:paraId="0C56A722" w14:textId="678D97C4" w:rsidR="00AF5699" w:rsidRDefault="000B51F5" w:rsidP="00AF5699">
      <w:pPr>
        <w:spacing w:line="360" w:lineRule="auto"/>
        <w:ind w:firstLine="709"/>
        <w:jc w:val="both"/>
        <w:rPr>
          <w:rFonts w:eastAsiaTheme="minorHAnsi"/>
          <w:bCs/>
          <w:kern w:val="2"/>
          <w:sz w:val="28"/>
          <w:szCs w:val="28"/>
          <w:lang w:val="ru-RU" w:eastAsia="en-US"/>
          <w14:ligatures w14:val="standardContextual"/>
        </w:rPr>
      </w:pPr>
      <w:r w:rsidRPr="000B51F5">
        <w:rPr>
          <w:rFonts w:eastAsiaTheme="minorHAnsi"/>
          <w:bCs/>
          <w:kern w:val="2"/>
          <w:sz w:val="28"/>
          <w:szCs w:val="28"/>
          <w:lang w:val="ru-RU" w:eastAsia="en-US"/>
          <w14:ligatures w14:val="standardContextual"/>
        </w:rPr>
        <w:lastRenderedPageBreak/>
        <w:t xml:space="preserve">До </w:t>
      </w:r>
      <w:r w:rsidRPr="00AB0CAA">
        <w:rPr>
          <w:rFonts w:eastAsiaTheme="minorHAnsi"/>
          <w:b/>
          <w:kern w:val="2"/>
          <w:sz w:val="28"/>
          <w:szCs w:val="28"/>
          <w:lang w:val="ru-RU" w:eastAsia="en-US"/>
          <w14:ligatures w14:val="standardContextual"/>
        </w:rPr>
        <w:t>внутрішніх</w:t>
      </w:r>
      <w:r w:rsidRPr="000B51F5">
        <w:rPr>
          <w:rFonts w:eastAsiaTheme="minorHAnsi"/>
          <w:bCs/>
          <w:kern w:val="2"/>
          <w:sz w:val="28"/>
          <w:szCs w:val="28"/>
          <w:lang w:val="ru-RU" w:eastAsia="en-US"/>
          <w14:ligatures w14:val="standardContextual"/>
        </w:rPr>
        <w:t>, психологічних передумов, що сприяють розвитку саморефлексії та ресурсного потенціалу, належ</w:t>
      </w:r>
      <w:r w:rsidR="00AF5699">
        <w:rPr>
          <w:rFonts w:eastAsiaTheme="minorHAnsi"/>
          <w:bCs/>
          <w:kern w:val="2"/>
          <w:sz w:val="28"/>
          <w:szCs w:val="28"/>
          <w:lang w:val="ru-RU" w:eastAsia="en-US"/>
          <w14:ligatures w14:val="standardContextual"/>
        </w:rPr>
        <w:t>ить багато факторів.</w:t>
      </w:r>
    </w:p>
    <w:p w14:paraId="04B7796B" w14:textId="77777777" w:rsidR="00AF5699" w:rsidRDefault="000B51F5" w:rsidP="00AF5699">
      <w:pPr>
        <w:spacing w:line="360" w:lineRule="auto"/>
        <w:ind w:firstLine="709"/>
        <w:jc w:val="both"/>
        <w:rPr>
          <w:rFonts w:eastAsiaTheme="minorHAnsi"/>
          <w:bCs/>
          <w:kern w:val="2"/>
          <w:sz w:val="28"/>
          <w:szCs w:val="28"/>
          <w:lang w:val="ru-RU" w:eastAsia="en-US"/>
          <w14:ligatures w14:val="standardContextual"/>
        </w:rPr>
      </w:pPr>
      <w:r w:rsidRPr="00AB0CAA">
        <w:rPr>
          <w:rFonts w:eastAsiaTheme="minorHAnsi"/>
          <w:i/>
          <w:iCs/>
          <w:kern w:val="2"/>
          <w:sz w:val="28"/>
          <w:szCs w:val="28"/>
          <w:lang w:val="ru-RU" w:eastAsia="en-US"/>
          <w14:ligatures w14:val="standardContextual"/>
        </w:rPr>
        <w:t>Когнітивний розвиток</w:t>
      </w:r>
      <w:r w:rsidRPr="000B51F5">
        <w:rPr>
          <w:rFonts w:eastAsiaTheme="minorHAnsi"/>
          <w:b/>
          <w:bCs/>
          <w:kern w:val="2"/>
          <w:sz w:val="28"/>
          <w:szCs w:val="28"/>
          <w:lang w:val="ru-RU" w:eastAsia="en-US"/>
          <w14:ligatures w14:val="standardContextual"/>
        </w:rPr>
        <w:t>:</w:t>
      </w:r>
      <w:r w:rsidRPr="000B51F5">
        <w:rPr>
          <w:rFonts w:eastAsiaTheme="minorHAnsi"/>
          <w:bCs/>
          <w:kern w:val="2"/>
          <w:sz w:val="28"/>
          <w:szCs w:val="28"/>
          <w:lang w:val="ru-RU" w:eastAsia="en-US"/>
          <w14:ligatures w14:val="standardContextual"/>
        </w:rPr>
        <w:t> Здатність до абстрактного мислення, аналізу, синтезу та узагальнення є необхідною базою для рефлексивних процесів. Розвиток інтелекту дозволяє особистості не просто переживати події, а й осмислювати їх, встановлювати причинно-наслідкові зв'язки та робити висновки на майбутнє [49].</w:t>
      </w:r>
    </w:p>
    <w:p w14:paraId="13FADF0C" w14:textId="77777777" w:rsidR="00AF5699" w:rsidRDefault="000B51F5" w:rsidP="00AF5699">
      <w:pPr>
        <w:spacing w:line="360" w:lineRule="auto"/>
        <w:ind w:firstLine="709"/>
        <w:jc w:val="both"/>
        <w:rPr>
          <w:rFonts w:eastAsiaTheme="minorHAnsi"/>
          <w:bCs/>
          <w:kern w:val="2"/>
          <w:sz w:val="28"/>
          <w:szCs w:val="28"/>
          <w:lang w:val="ru-RU" w:eastAsia="en-US"/>
          <w14:ligatures w14:val="standardContextual"/>
        </w:rPr>
      </w:pPr>
      <w:r w:rsidRPr="00AB0CAA">
        <w:rPr>
          <w:rFonts w:eastAsiaTheme="minorHAnsi"/>
          <w:i/>
          <w:iCs/>
          <w:kern w:val="2"/>
          <w:sz w:val="28"/>
          <w:szCs w:val="28"/>
          <w:lang w:val="ru-RU" w:eastAsia="en-US"/>
          <w14:ligatures w14:val="standardContextual"/>
        </w:rPr>
        <w:t>Розвинена самосвідомість:</w:t>
      </w:r>
      <w:r w:rsidRPr="000B51F5">
        <w:rPr>
          <w:rFonts w:eastAsiaTheme="minorHAnsi"/>
          <w:bCs/>
          <w:kern w:val="2"/>
          <w:sz w:val="28"/>
          <w:szCs w:val="28"/>
          <w:lang w:val="ru-RU" w:eastAsia="en-US"/>
          <w14:ligatures w14:val="standardContextual"/>
        </w:rPr>
        <w:t> Чітка та стабільна «Я-концепція», адекватна самооцінка та усвідомлення власних емоцій і мотивів є фундаментом для глибокої саморефлексії. Людина, яка добре розуміє себе, має більше шансів конструктивно аналізувати свій досвід [14].</w:t>
      </w:r>
    </w:p>
    <w:p w14:paraId="707B8F56" w14:textId="77777777" w:rsidR="00AF5699" w:rsidRDefault="000B51F5" w:rsidP="00AF5699">
      <w:pPr>
        <w:spacing w:line="360" w:lineRule="auto"/>
        <w:ind w:firstLine="709"/>
        <w:jc w:val="both"/>
        <w:rPr>
          <w:rFonts w:eastAsiaTheme="minorHAnsi"/>
          <w:bCs/>
          <w:kern w:val="2"/>
          <w:sz w:val="28"/>
          <w:szCs w:val="28"/>
          <w:lang w:val="ru-RU" w:eastAsia="en-US"/>
          <w14:ligatures w14:val="standardContextual"/>
        </w:rPr>
      </w:pPr>
      <w:r w:rsidRPr="00AB0CAA">
        <w:rPr>
          <w:rFonts w:eastAsiaTheme="minorHAnsi"/>
          <w:i/>
          <w:iCs/>
          <w:kern w:val="2"/>
          <w:sz w:val="28"/>
          <w:szCs w:val="28"/>
          <w:lang w:val="ru-RU" w:eastAsia="en-US"/>
          <w14:ligatures w14:val="standardContextual"/>
        </w:rPr>
        <w:t>Мотиваційна спрямованість:</w:t>
      </w:r>
      <w:r w:rsidRPr="000B51F5">
        <w:rPr>
          <w:rFonts w:eastAsiaTheme="minorHAnsi"/>
          <w:bCs/>
          <w:kern w:val="2"/>
          <w:sz w:val="28"/>
          <w:szCs w:val="28"/>
          <w:lang w:val="ru-RU" w:eastAsia="en-US"/>
          <w14:ligatures w14:val="standardContextual"/>
        </w:rPr>
        <w:t> Внутрішня мотивація до самопізнання та саморозвитку є рушійною силою, що спонукає людину до рефлексивної роботи. Прагнення до досягнення успіху, самореалізації та особистісного зростання стимулює пошук внутрішніх ресурсів та їх ефективне використання [66].</w:t>
      </w:r>
    </w:p>
    <w:p w14:paraId="391E8F1A" w14:textId="77777777" w:rsidR="00AB0CAA" w:rsidRDefault="000B51F5" w:rsidP="00AB0CAA">
      <w:pPr>
        <w:spacing w:line="360" w:lineRule="auto"/>
        <w:ind w:firstLine="709"/>
        <w:jc w:val="both"/>
        <w:rPr>
          <w:rFonts w:eastAsiaTheme="minorHAnsi"/>
          <w:bCs/>
          <w:kern w:val="2"/>
          <w:sz w:val="28"/>
          <w:szCs w:val="28"/>
          <w:lang w:val="ru-RU" w:eastAsia="en-US"/>
          <w14:ligatures w14:val="standardContextual"/>
        </w:rPr>
      </w:pPr>
      <w:r w:rsidRPr="00AB0CAA">
        <w:rPr>
          <w:rFonts w:eastAsiaTheme="minorHAnsi"/>
          <w:i/>
          <w:iCs/>
          <w:kern w:val="2"/>
          <w:sz w:val="28"/>
          <w:szCs w:val="28"/>
          <w:lang w:val="ru-RU" w:eastAsia="en-US"/>
          <w14:ligatures w14:val="standardContextual"/>
        </w:rPr>
        <w:t>Відкритість до досвіду:</w:t>
      </w:r>
      <w:r w:rsidRPr="000B51F5">
        <w:rPr>
          <w:rFonts w:eastAsiaTheme="minorHAnsi"/>
          <w:bCs/>
          <w:kern w:val="2"/>
          <w:sz w:val="28"/>
          <w:szCs w:val="28"/>
          <w:lang w:val="ru-RU" w:eastAsia="en-US"/>
          <w14:ligatures w14:val="standardContextual"/>
        </w:rPr>
        <w:t> Психологічна готовність приймати новий, навіть негативний, досвід як можливість для зростання є важливою умовою. Люди, які уникають труднощів або заперечують їх, позбавляють себе цінного матеріалу для рефлексії та розвитку [67].</w:t>
      </w:r>
    </w:p>
    <w:p w14:paraId="06E90CFD" w14:textId="4ADA709A" w:rsidR="000B51F5" w:rsidRPr="000B51F5" w:rsidRDefault="000B51F5" w:rsidP="00AB0CAA">
      <w:pPr>
        <w:spacing w:line="360" w:lineRule="auto"/>
        <w:ind w:firstLine="709"/>
        <w:jc w:val="both"/>
        <w:rPr>
          <w:rFonts w:eastAsiaTheme="minorHAnsi"/>
          <w:bCs/>
          <w:kern w:val="2"/>
          <w:sz w:val="28"/>
          <w:szCs w:val="28"/>
          <w:lang w:val="ru-RU" w:eastAsia="en-US"/>
          <w14:ligatures w14:val="standardContextual"/>
        </w:rPr>
      </w:pPr>
      <w:r w:rsidRPr="00AB0CAA">
        <w:rPr>
          <w:rFonts w:eastAsiaTheme="minorHAnsi"/>
          <w:i/>
          <w:iCs/>
          <w:kern w:val="2"/>
          <w:sz w:val="28"/>
          <w:szCs w:val="28"/>
          <w:lang w:val="ru-RU" w:eastAsia="en-US"/>
          <w14:ligatures w14:val="standardContextual"/>
        </w:rPr>
        <w:t>Толерантність до невизначеності:</w:t>
      </w:r>
      <w:r w:rsidRPr="000B51F5">
        <w:rPr>
          <w:rFonts w:eastAsiaTheme="minorHAnsi"/>
          <w:bCs/>
          <w:kern w:val="2"/>
          <w:sz w:val="28"/>
          <w:szCs w:val="28"/>
          <w:lang w:val="ru-RU" w:eastAsia="en-US"/>
          <w14:ligatures w14:val="standardContextual"/>
        </w:rPr>
        <w:t> Здатність витримувати стан, коли немає готових відповідей і рішень, є критично важливою для екзистенційної рефлексії. Пошук сенсу часто відбувається в умовах екзистенційної тривоги, і здатність не тікати від неї, а проживати її, відкриває шлях до глибинних інсайтів [68].</w:t>
      </w:r>
    </w:p>
    <w:p w14:paraId="0FB9ED38" w14:textId="1C66D669" w:rsidR="00AB0CAA" w:rsidRDefault="000B51F5" w:rsidP="00AB0CAA">
      <w:pPr>
        <w:spacing w:line="360" w:lineRule="auto"/>
        <w:ind w:firstLine="709"/>
        <w:jc w:val="both"/>
        <w:rPr>
          <w:rFonts w:eastAsiaTheme="minorHAnsi"/>
          <w:bCs/>
          <w:kern w:val="2"/>
          <w:sz w:val="28"/>
          <w:szCs w:val="28"/>
          <w:lang w:val="ru-RU" w:eastAsia="en-US"/>
          <w14:ligatures w14:val="standardContextual"/>
        </w:rPr>
      </w:pPr>
      <w:r w:rsidRPr="000B51F5">
        <w:rPr>
          <w:rFonts w:eastAsiaTheme="minorHAnsi"/>
          <w:bCs/>
          <w:kern w:val="2"/>
          <w:sz w:val="28"/>
          <w:szCs w:val="28"/>
          <w:lang w:val="ru-RU" w:eastAsia="en-US"/>
          <w14:ligatures w14:val="standardContextual"/>
        </w:rPr>
        <w:t xml:space="preserve"> Зовнішнє середовище може як сприяти, так і перешкоджати розвитку саморефлексії та внутрішніх ресурсів. Ключовими </w:t>
      </w:r>
      <w:r w:rsidRPr="00AB0CAA">
        <w:rPr>
          <w:rFonts w:eastAsiaTheme="minorHAnsi"/>
          <w:b/>
          <w:kern w:val="2"/>
          <w:sz w:val="28"/>
          <w:szCs w:val="28"/>
          <w:lang w:val="ru-RU" w:eastAsia="en-US"/>
          <w14:ligatures w14:val="standardContextual"/>
        </w:rPr>
        <w:t>соціальними умовами</w:t>
      </w:r>
      <w:r w:rsidRPr="000B51F5">
        <w:rPr>
          <w:rFonts w:eastAsiaTheme="minorHAnsi"/>
          <w:bCs/>
          <w:kern w:val="2"/>
          <w:sz w:val="28"/>
          <w:szCs w:val="28"/>
          <w:lang w:val="ru-RU" w:eastAsia="en-US"/>
          <w14:ligatures w14:val="standardContextual"/>
        </w:rPr>
        <w:t xml:space="preserve"> є:</w:t>
      </w:r>
    </w:p>
    <w:p w14:paraId="007D6948" w14:textId="77777777" w:rsidR="00AB0CAA" w:rsidRDefault="000B51F5" w:rsidP="00AB0CAA">
      <w:pPr>
        <w:spacing w:line="360" w:lineRule="auto"/>
        <w:ind w:firstLine="709"/>
        <w:jc w:val="both"/>
        <w:rPr>
          <w:rFonts w:eastAsiaTheme="minorHAnsi"/>
          <w:bCs/>
          <w:kern w:val="2"/>
          <w:sz w:val="28"/>
          <w:szCs w:val="28"/>
          <w:lang w:val="ru-RU" w:eastAsia="en-US"/>
          <w14:ligatures w14:val="standardContextual"/>
        </w:rPr>
      </w:pPr>
      <w:r w:rsidRPr="00AB0CAA">
        <w:rPr>
          <w:rFonts w:eastAsiaTheme="minorHAnsi"/>
          <w:i/>
          <w:iCs/>
          <w:kern w:val="2"/>
          <w:sz w:val="28"/>
          <w:szCs w:val="28"/>
          <w:lang w:val="ru-RU" w:eastAsia="en-US"/>
          <w14:ligatures w14:val="standardContextual"/>
        </w:rPr>
        <w:t>Освітнє середовище:</w:t>
      </w:r>
      <w:r w:rsidRPr="000B51F5">
        <w:rPr>
          <w:rFonts w:eastAsiaTheme="minorHAnsi"/>
          <w:bCs/>
          <w:kern w:val="2"/>
          <w:sz w:val="28"/>
          <w:szCs w:val="28"/>
          <w:lang w:val="ru-RU" w:eastAsia="en-US"/>
          <w14:ligatures w14:val="standardContextual"/>
        </w:rPr>
        <w:t xml:space="preserve"> Навчальні заклади відіграють значну роль у формуванні рефлексивних навичок. Освітній процес, що стимулює критичне мислення, діалог, самостійний пошук рішень, а не просто запам'ятовування </w:t>
      </w:r>
      <w:r w:rsidRPr="000B51F5">
        <w:rPr>
          <w:rFonts w:eastAsiaTheme="minorHAnsi"/>
          <w:bCs/>
          <w:kern w:val="2"/>
          <w:sz w:val="28"/>
          <w:szCs w:val="28"/>
          <w:lang w:val="ru-RU" w:eastAsia="en-US"/>
          <w14:ligatures w14:val="standardContextual"/>
        </w:rPr>
        <w:lastRenderedPageBreak/>
        <w:t>інформації, створює сприятливі умови для розвитку саморефлексії [59]. Педагогічна підтримка, спрямована на пізнання студентом себе, оцінку своїх можливостей та визначення шляхів саморозвитку, є надзвичайно важливою [65].</w:t>
      </w:r>
    </w:p>
    <w:p w14:paraId="393E0C4B" w14:textId="77777777" w:rsidR="00AB0CAA" w:rsidRDefault="000B51F5" w:rsidP="00AB0CAA">
      <w:pPr>
        <w:spacing w:line="360" w:lineRule="auto"/>
        <w:ind w:firstLine="709"/>
        <w:jc w:val="both"/>
        <w:rPr>
          <w:rFonts w:eastAsiaTheme="minorHAnsi"/>
          <w:bCs/>
          <w:kern w:val="2"/>
          <w:sz w:val="28"/>
          <w:szCs w:val="28"/>
          <w:lang w:val="ru-RU" w:eastAsia="en-US"/>
          <w14:ligatures w14:val="standardContextual"/>
        </w:rPr>
      </w:pPr>
      <w:r w:rsidRPr="00AB0CAA">
        <w:rPr>
          <w:rFonts w:eastAsiaTheme="minorHAnsi"/>
          <w:i/>
          <w:iCs/>
          <w:kern w:val="2"/>
          <w:sz w:val="28"/>
          <w:szCs w:val="28"/>
          <w:lang w:val="ru-RU" w:eastAsia="en-US"/>
          <w14:ligatures w14:val="standardContextual"/>
        </w:rPr>
        <w:t>Соціальна підтримка:</w:t>
      </w:r>
      <w:r w:rsidRPr="000B51F5">
        <w:rPr>
          <w:rFonts w:eastAsiaTheme="minorHAnsi"/>
          <w:bCs/>
          <w:kern w:val="2"/>
          <w:sz w:val="28"/>
          <w:szCs w:val="28"/>
          <w:lang w:val="ru-RU" w:eastAsia="en-US"/>
          <w14:ligatures w14:val="standardContextual"/>
        </w:rPr>
        <w:t> Наявність близьких, довірливих стосунків з родиною, друзями, партнерами створює відчуття безпеки, яке є необхідним для глибокого саморозкриття. Можливість поділитися своїми переживаннями, отримати зворотний зв'язок та емоційну підтримку значно полегшує процес проходження криз та осмислення досвіду [40].</w:t>
      </w:r>
    </w:p>
    <w:p w14:paraId="01B823A4" w14:textId="77777777" w:rsidR="00AB0CAA" w:rsidRDefault="000B51F5" w:rsidP="00AB0CAA">
      <w:pPr>
        <w:spacing w:line="360" w:lineRule="auto"/>
        <w:ind w:firstLine="709"/>
        <w:jc w:val="both"/>
        <w:rPr>
          <w:rFonts w:eastAsiaTheme="minorHAnsi"/>
          <w:bCs/>
          <w:kern w:val="2"/>
          <w:sz w:val="28"/>
          <w:szCs w:val="28"/>
          <w:lang w:val="ru-RU" w:eastAsia="en-US"/>
          <w14:ligatures w14:val="standardContextual"/>
        </w:rPr>
      </w:pPr>
      <w:r w:rsidRPr="00AB0CAA">
        <w:rPr>
          <w:rFonts w:eastAsiaTheme="minorHAnsi"/>
          <w:i/>
          <w:iCs/>
          <w:kern w:val="2"/>
          <w:sz w:val="28"/>
          <w:szCs w:val="28"/>
          <w:lang w:val="ru-RU" w:eastAsia="en-US"/>
          <w14:ligatures w14:val="standardContextual"/>
        </w:rPr>
        <w:t>Культурний контекст:</w:t>
      </w:r>
      <w:r w:rsidRPr="000B51F5">
        <w:rPr>
          <w:rFonts w:eastAsiaTheme="minorHAnsi"/>
          <w:bCs/>
          <w:kern w:val="2"/>
          <w:sz w:val="28"/>
          <w:szCs w:val="28"/>
          <w:lang w:val="ru-RU" w:eastAsia="en-US"/>
          <w14:ligatures w14:val="standardContextual"/>
        </w:rPr>
        <w:t> Суспільні цінності, норми та наративи впливають на те, які питання людина собі ставить і які відповіді знаходить. Культура, що заохочує індивідуальність, відповідальність, пошук сенсу та особистісне зростання, буде сприяти розвитку екзистенційної рефлексії. Навпаки, суспільство, орієнтоване на конформізм, матеріалізм та уникнення складних тем, може блокувати цей процес [70].</w:t>
      </w:r>
    </w:p>
    <w:p w14:paraId="5729100C" w14:textId="3BC7F96A" w:rsidR="000B51F5" w:rsidRPr="000B51F5" w:rsidRDefault="000B51F5" w:rsidP="00AB0CAA">
      <w:pPr>
        <w:spacing w:line="360" w:lineRule="auto"/>
        <w:ind w:firstLine="709"/>
        <w:jc w:val="both"/>
        <w:rPr>
          <w:rFonts w:eastAsiaTheme="minorHAnsi"/>
          <w:bCs/>
          <w:kern w:val="2"/>
          <w:sz w:val="28"/>
          <w:szCs w:val="28"/>
          <w:lang w:val="ru-RU" w:eastAsia="en-US"/>
          <w14:ligatures w14:val="standardContextual"/>
        </w:rPr>
      </w:pPr>
      <w:r w:rsidRPr="00AB0CAA">
        <w:rPr>
          <w:rFonts w:eastAsiaTheme="minorHAnsi"/>
          <w:i/>
          <w:iCs/>
          <w:kern w:val="2"/>
          <w:sz w:val="28"/>
          <w:szCs w:val="28"/>
          <w:lang w:val="ru-RU" w:eastAsia="en-US"/>
          <w14:ligatures w14:val="standardContextual"/>
        </w:rPr>
        <w:t>Досвід подолання криз:</w:t>
      </w:r>
      <w:r w:rsidRPr="000B51F5">
        <w:rPr>
          <w:rFonts w:eastAsiaTheme="minorHAnsi"/>
          <w:bCs/>
          <w:kern w:val="2"/>
          <w:sz w:val="28"/>
          <w:szCs w:val="28"/>
          <w:lang w:val="ru-RU" w:eastAsia="en-US"/>
          <w14:ligatures w14:val="standardContextual"/>
        </w:rPr>
        <w:t> Хоча кризи є джерелом стресу, вони водночас є найпотужнішим каталізатором для саморефлексії та мобілізації ресурсів. Успішне подолання труднощів зміцнює життєстійкість, підвищує самоефективність та дає людині впевненість у власних силах. Як зазначає Ф. Ніцше, «те, що нас не вбиває, робить нас сильнішими» [67]. Досвід переживання війни, пандемії, особистих втрат, хоч і є травматичним, змушує багатьох людей переоцінити своє життя та знайти нові, глибші опори [6; 35].</w:t>
      </w:r>
    </w:p>
    <w:p w14:paraId="5D598CF5" w14:textId="77777777" w:rsidR="000B51F5" w:rsidRDefault="000B51F5" w:rsidP="000B51F5">
      <w:pPr>
        <w:spacing w:line="360" w:lineRule="auto"/>
        <w:ind w:firstLine="709"/>
        <w:jc w:val="both"/>
        <w:rPr>
          <w:rFonts w:eastAsiaTheme="minorHAnsi"/>
          <w:bCs/>
          <w:kern w:val="2"/>
          <w:sz w:val="28"/>
          <w:szCs w:val="28"/>
          <w:lang w:val="ru-RU" w:eastAsia="en-US"/>
          <w14:ligatures w14:val="standardContextual"/>
        </w:rPr>
      </w:pPr>
      <w:r w:rsidRPr="000B51F5">
        <w:rPr>
          <w:rFonts w:eastAsiaTheme="minorHAnsi"/>
          <w:bCs/>
          <w:kern w:val="2"/>
          <w:sz w:val="28"/>
          <w:szCs w:val="28"/>
          <w:lang w:val="ru-RU" w:eastAsia="en-US"/>
          <w14:ligatures w14:val="standardContextual"/>
        </w:rPr>
        <w:t>Таким чином, формування екзистенційної саморефлексії та внутрішніх ресурсів є результатом складної взаємодії особистісних диспозицій та впливів середовища. Створення умов, що сприяють самопізнанню, критичному мисленню, емоційній відкритості та наданню соціальної підтримки, є важливим завданням як для системи освіти, так і для суспільства в цілому, оскільки це є інвестицією в психологічне здоров'я та розвиток кожної особистості.</w:t>
      </w:r>
    </w:p>
    <w:p w14:paraId="65F34EC3" w14:textId="77777777" w:rsidR="00AB0CAA" w:rsidRDefault="00AB0CAA" w:rsidP="000B51F5">
      <w:pPr>
        <w:spacing w:line="360" w:lineRule="auto"/>
        <w:ind w:firstLine="709"/>
        <w:jc w:val="both"/>
        <w:rPr>
          <w:rFonts w:eastAsiaTheme="minorHAnsi"/>
          <w:bCs/>
          <w:kern w:val="2"/>
          <w:sz w:val="28"/>
          <w:szCs w:val="28"/>
          <w:lang w:val="ru-RU" w:eastAsia="en-US"/>
          <w14:ligatures w14:val="standardContextual"/>
        </w:rPr>
      </w:pPr>
    </w:p>
    <w:p w14:paraId="19A7EB22" w14:textId="77777777" w:rsidR="00AB0CAA" w:rsidRDefault="00AB0CAA" w:rsidP="000B51F5">
      <w:pPr>
        <w:spacing w:line="360" w:lineRule="auto"/>
        <w:ind w:firstLine="709"/>
        <w:jc w:val="both"/>
        <w:rPr>
          <w:rFonts w:eastAsiaTheme="minorHAnsi"/>
          <w:bCs/>
          <w:kern w:val="2"/>
          <w:sz w:val="28"/>
          <w:szCs w:val="28"/>
          <w:lang w:val="ru-RU" w:eastAsia="en-US"/>
          <w14:ligatures w14:val="standardContextual"/>
        </w:rPr>
      </w:pPr>
    </w:p>
    <w:p w14:paraId="7A313DA9" w14:textId="77777777" w:rsidR="000B51F5" w:rsidRPr="000B51F5" w:rsidRDefault="000B51F5" w:rsidP="000B51F5">
      <w:pPr>
        <w:spacing w:line="360" w:lineRule="auto"/>
        <w:ind w:firstLine="709"/>
        <w:jc w:val="both"/>
        <w:rPr>
          <w:rFonts w:eastAsiaTheme="minorHAnsi"/>
          <w:bCs/>
          <w:kern w:val="2"/>
          <w:sz w:val="28"/>
          <w:szCs w:val="28"/>
          <w:lang w:val="ru-RU" w:eastAsia="en-US"/>
          <w14:ligatures w14:val="standardContextual"/>
        </w:rPr>
      </w:pPr>
    </w:p>
    <w:p w14:paraId="4F8174EF" w14:textId="77777777" w:rsidR="000B51F5" w:rsidRDefault="000B51F5" w:rsidP="000B51F5">
      <w:pPr>
        <w:spacing w:line="360" w:lineRule="auto"/>
        <w:ind w:firstLine="709"/>
        <w:jc w:val="center"/>
        <w:rPr>
          <w:rFonts w:eastAsiaTheme="minorHAnsi"/>
          <w:b/>
          <w:bCs/>
          <w:kern w:val="2"/>
          <w:sz w:val="28"/>
          <w:szCs w:val="28"/>
          <w:lang w:val="ru-RU" w:eastAsia="en-US"/>
          <w14:ligatures w14:val="standardContextual"/>
        </w:rPr>
      </w:pPr>
      <w:r w:rsidRPr="000B51F5">
        <w:rPr>
          <w:rFonts w:eastAsiaTheme="minorHAnsi"/>
          <w:b/>
          <w:bCs/>
          <w:kern w:val="2"/>
          <w:sz w:val="28"/>
          <w:szCs w:val="28"/>
          <w:lang w:val="ru-RU" w:eastAsia="en-US"/>
          <w14:ligatures w14:val="standardContextual"/>
        </w:rPr>
        <w:t>Висновки до розділу І</w:t>
      </w:r>
    </w:p>
    <w:p w14:paraId="76CEA2D8" w14:textId="77777777" w:rsidR="000B51F5" w:rsidRPr="000B51F5" w:rsidRDefault="000B51F5" w:rsidP="000B51F5">
      <w:pPr>
        <w:spacing w:line="360" w:lineRule="auto"/>
        <w:ind w:firstLine="709"/>
        <w:jc w:val="center"/>
        <w:rPr>
          <w:rFonts w:eastAsiaTheme="minorHAnsi"/>
          <w:b/>
          <w:bCs/>
          <w:kern w:val="2"/>
          <w:sz w:val="28"/>
          <w:szCs w:val="28"/>
          <w:lang w:val="ru-RU" w:eastAsia="en-US"/>
          <w14:ligatures w14:val="standardContextual"/>
        </w:rPr>
      </w:pPr>
    </w:p>
    <w:p w14:paraId="346FDE2D" w14:textId="77777777" w:rsidR="000B51F5" w:rsidRPr="000B51F5" w:rsidRDefault="000B51F5" w:rsidP="000B51F5">
      <w:pPr>
        <w:spacing w:line="360" w:lineRule="auto"/>
        <w:ind w:firstLine="709"/>
        <w:jc w:val="both"/>
        <w:rPr>
          <w:rFonts w:eastAsiaTheme="minorHAnsi"/>
          <w:bCs/>
          <w:kern w:val="2"/>
          <w:sz w:val="28"/>
          <w:szCs w:val="28"/>
          <w:lang w:val="ru-RU" w:eastAsia="en-US"/>
          <w14:ligatures w14:val="standardContextual"/>
        </w:rPr>
      </w:pPr>
      <w:r w:rsidRPr="000B51F5">
        <w:rPr>
          <w:rFonts w:eastAsiaTheme="minorHAnsi"/>
          <w:bCs/>
          <w:kern w:val="2"/>
          <w:sz w:val="28"/>
          <w:szCs w:val="28"/>
          <w:lang w:val="ru-RU" w:eastAsia="en-US"/>
          <w14:ligatures w14:val="standardContextual"/>
        </w:rPr>
        <w:t>У першому розділі магістерської роботи було здійснено теоретичний аналіз ключових понять дослідження: екзистенційної саморефлексії, внутрішніх ресурсів, особистісної гармонії та особистісного розвитку. Аналіз наукових джерел дозволив сформулювати наступні висновки.</w:t>
      </w:r>
    </w:p>
    <w:p w14:paraId="42AB26A9" w14:textId="77777777" w:rsidR="000B51F5" w:rsidRPr="000B51F5" w:rsidRDefault="000B51F5" w:rsidP="000B51F5">
      <w:pPr>
        <w:spacing w:line="360" w:lineRule="auto"/>
        <w:ind w:firstLine="709"/>
        <w:jc w:val="both"/>
        <w:rPr>
          <w:rFonts w:eastAsiaTheme="minorHAnsi"/>
          <w:bCs/>
          <w:kern w:val="2"/>
          <w:sz w:val="28"/>
          <w:szCs w:val="28"/>
          <w:lang w:val="ru-RU" w:eastAsia="en-US"/>
          <w14:ligatures w14:val="standardContextual"/>
        </w:rPr>
      </w:pPr>
      <w:r w:rsidRPr="000B51F5">
        <w:rPr>
          <w:rFonts w:eastAsiaTheme="minorHAnsi"/>
          <w:bCs/>
          <w:kern w:val="2"/>
          <w:sz w:val="28"/>
          <w:szCs w:val="28"/>
          <w:lang w:val="ru-RU" w:eastAsia="en-US"/>
          <w14:ligatures w14:val="standardContextual"/>
        </w:rPr>
        <w:t>1. Екзистенційна саморефлексія визначена як вищий, інтегративний рівень рефлексивного процесу, спрямований на усвідомлення, осмислення та переосмислення особистістю фундаментальних аспектів свого буття: сенсу, свободи, відповідальності, смертності та цінностей. Вона є не просто когнітивним аналізом, а активною внутрішньою роботою, що охоплює емоційну та ціннісну сфери. Екзистенційна саморефлексія виконує моніторингову та трансформаційну функції, дозволяючи особистості оцінювати своє життя, генерувати нові сенси у відповідь на життєві виклики та кризи, і таким чином, рухатися до більш автентичного існування.</w:t>
      </w:r>
    </w:p>
    <w:p w14:paraId="3AF6F1B8" w14:textId="77777777" w:rsidR="000B51F5" w:rsidRPr="000B51F5" w:rsidRDefault="000B51F5" w:rsidP="000B51F5">
      <w:pPr>
        <w:spacing w:line="360" w:lineRule="auto"/>
        <w:ind w:firstLine="709"/>
        <w:jc w:val="both"/>
        <w:rPr>
          <w:rFonts w:eastAsiaTheme="minorHAnsi"/>
          <w:bCs/>
          <w:kern w:val="2"/>
          <w:sz w:val="28"/>
          <w:szCs w:val="28"/>
          <w:lang w:val="ru-RU" w:eastAsia="en-US"/>
          <w14:ligatures w14:val="standardContextual"/>
        </w:rPr>
      </w:pPr>
      <w:r w:rsidRPr="000B51F5">
        <w:rPr>
          <w:rFonts w:eastAsiaTheme="minorHAnsi"/>
          <w:bCs/>
          <w:kern w:val="2"/>
          <w:sz w:val="28"/>
          <w:szCs w:val="28"/>
          <w:lang w:val="ru-RU" w:eastAsia="en-US"/>
          <w14:ligatures w14:val="standardContextual"/>
        </w:rPr>
        <w:t>2. Внутрішні ресурси представлені як динамічна система психологічних властивостей та здібностей (зокрема, життєстійкість, осмисленість життя, самоповага, автономія, емоційна стійкість), які є для людини цінністю та допомагають їй долати стресові ситуації, адаптуватися до змін та зберігати психологічну рівновагу. Гармонізація внутрішніх ресурсів означає не лише їх наявність, а й здатність особистості гнучко та збалансовано їх використовувати для досягнення стану внутрішньої цілісності, злагоди з собою та світом, що визначається як особистісна гармонія.</w:t>
      </w:r>
    </w:p>
    <w:p w14:paraId="2EA3EEE5" w14:textId="77777777" w:rsidR="000B51F5" w:rsidRPr="000B51F5" w:rsidRDefault="000B51F5" w:rsidP="000B51F5">
      <w:pPr>
        <w:spacing w:line="360" w:lineRule="auto"/>
        <w:ind w:firstLine="709"/>
        <w:jc w:val="both"/>
        <w:rPr>
          <w:rFonts w:eastAsiaTheme="minorHAnsi"/>
          <w:bCs/>
          <w:kern w:val="2"/>
          <w:sz w:val="28"/>
          <w:szCs w:val="28"/>
          <w:lang w:val="ru-RU" w:eastAsia="en-US"/>
          <w14:ligatures w14:val="standardContextual"/>
        </w:rPr>
      </w:pPr>
      <w:r w:rsidRPr="000B51F5">
        <w:rPr>
          <w:rFonts w:eastAsiaTheme="minorHAnsi"/>
          <w:bCs/>
          <w:kern w:val="2"/>
          <w:sz w:val="28"/>
          <w:szCs w:val="28"/>
          <w:lang w:val="ru-RU" w:eastAsia="en-US"/>
          <w14:ligatures w14:val="standardContextual"/>
        </w:rPr>
        <w:t xml:space="preserve">3. Встановлено, що взаємозв'язок між екзистенційною саморефлексією та особистісним розвитком є центральним та діалектичним. Екзистенційна саморефлексія виступає ключовим психологічним механізмом, що запускає та скеровує процес особистісного розвитку. Вона виконує функції смислоутворення, самопізнання, мобілізації внутрішніх ресурсів та </w:t>
      </w:r>
      <w:r w:rsidRPr="000B51F5">
        <w:rPr>
          <w:rFonts w:eastAsiaTheme="minorHAnsi"/>
          <w:bCs/>
          <w:kern w:val="2"/>
          <w:sz w:val="28"/>
          <w:szCs w:val="28"/>
          <w:lang w:val="ru-RU" w:eastAsia="en-US"/>
          <w14:ligatures w14:val="standardContextual"/>
        </w:rPr>
        <w:lastRenderedPageBreak/>
        <w:t>самотрансценденції, що в сукупності сприяє самореалізації та самоздійсненню особистості. Водночас, сам процес особистісного розвитку та зіткнення з новими життєвими завданнями стимулює поглиблення саморефлексії.</w:t>
      </w:r>
    </w:p>
    <w:p w14:paraId="621092DE" w14:textId="77777777" w:rsidR="000B51F5" w:rsidRPr="000B51F5" w:rsidRDefault="000B51F5" w:rsidP="000B51F5">
      <w:pPr>
        <w:spacing w:line="360" w:lineRule="auto"/>
        <w:ind w:firstLine="709"/>
        <w:jc w:val="both"/>
        <w:rPr>
          <w:rFonts w:eastAsiaTheme="minorHAnsi"/>
          <w:bCs/>
          <w:kern w:val="2"/>
          <w:sz w:val="28"/>
          <w:szCs w:val="28"/>
          <w:lang w:val="ru-RU" w:eastAsia="en-US"/>
          <w14:ligatures w14:val="standardContextual"/>
        </w:rPr>
      </w:pPr>
      <w:r w:rsidRPr="000B51F5">
        <w:rPr>
          <w:rFonts w:eastAsiaTheme="minorHAnsi"/>
          <w:bCs/>
          <w:kern w:val="2"/>
          <w:sz w:val="28"/>
          <w:szCs w:val="28"/>
          <w:lang w:val="ru-RU" w:eastAsia="en-US"/>
          <w14:ligatures w14:val="standardContextual"/>
        </w:rPr>
        <w:t>4. Формування екзистенційної саморефлексії та внутрішніх ресурсів детерміновано комплексом психологічних (когнітивний розвиток, самосвідомість, мотивація, відкритість до досвіду) та соціальних (освітнє середовище, соціальна підтримка, культурний контекст, досвід подолання криз) умов. Створення сприятливого середовища, що заохочує до самопізнання, критичного мислення та емоційної відкритості, є вирішальним для повноцінного особистісного зростання.</w:t>
      </w:r>
    </w:p>
    <w:p w14:paraId="30DF3A06" w14:textId="3B1F0569" w:rsidR="000B51F5" w:rsidRDefault="000B51F5" w:rsidP="000B51F5">
      <w:pPr>
        <w:spacing w:line="360" w:lineRule="auto"/>
        <w:ind w:firstLine="709"/>
        <w:jc w:val="both"/>
        <w:rPr>
          <w:rFonts w:eastAsiaTheme="minorHAnsi"/>
          <w:bCs/>
          <w:kern w:val="2"/>
          <w:sz w:val="28"/>
          <w:szCs w:val="28"/>
          <w:lang w:val="ru-RU" w:eastAsia="en-US"/>
          <w14:ligatures w14:val="standardContextual"/>
        </w:rPr>
      </w:pPr>
      <w:r w:rsidRPr="000B51F5">
        <w:rPr>
          <w:rFonts w:eastAsiaTheme="minorHAnsi"/>
          <w:bCs/>
          <w:kern w:val="2"/>
          <w:sz w:val="28"/>
          <w:szCs w:val="28"/>
          <w:lang w:val="ru-RU" w:eastAsia="en-US"/>
          <w14:ligatures w14:val="standardContextual"/>
        </w:rPr>
        <w:t>Таким чином, теоретичний аналіз підтвердив, що екзистенційна саморефлексія є невід'ємним чинником, що опосередковує шлях від наявності внутрішніх ресурсів до їх гармонійного функціонування та, як наслідок, до повноцінного особистісного розвитку. Вона є тим інструментом, який дозволяє особистості свідомо будувати своє життя, наповнюючи його сенсом та цілісністю.</w:t>
      </w:r>
    </w:p>
    <w:p w14:paraId="6A758FEA" w14:textId="3DFB5786" w:rsidR="000B51F5" w:rsidRPr="000B51F5" w:rsidRDefault="000B51F5" w:rsidP="000B51F5">
      <w:pPr>
        <w:spacing w:line="360" w:lineRule="auto"/>
        <w:ind w:firstLine="709"/>
        <w:jc w:val="both"/>
        <w:rPr>
          <w:rFonts w:eastAsiaTheme="minorHAnsi"/>
          <w:bCs/>
          <w:kern w:val="2"/>
          <w:sz w:val="28"/>
          <w:szCs w:val="28"/>
          <w:lang w:val="ru-RU" w:eastAsia="en-US"/>
          <w14:ligatures w14:val="standardContextual"/>
        </w:rPr>
      </w:pPr>
      <w:r>
        <w:rPr>
          <w:rFonts w:eastAsiaTheme="minorHAnsi"/>
          <w:bCs/>
          <w:kern w:val="2"/>
          <w:sz w:val="28"/>
          <w:szCs w:val="28"/>
          <w:lang w:val="ru-RU" w:eastAsia="en-US"/>
          <w14:ligatures w14:val="standardContextual"/>
        </w:rPr>
        <w:br w:type="page"/>
      </w:r>
    </w:p>
    <w:p w14:paraId="52C77D63" w14:textId="77777777" w:rsidR="000B51F5" w:rsidRDefault="000B51F5" w:rsidP="00CB06A3">
      <w:pPr>
        <w:spacing w:line="360" w:lineRule="auto"/>
        <w:ind w:firstLine="709"/>
        <w:jc w:val="center"/>
        <w:rPr>
          <w:rFonts w:eastAsiaTheme="minorHAnsi"/>
          <w:b/>
          <w:bCs/>
          <w:kern w:val="2"/>
          <w:sz w:val="28"/>
          <w:szCs w:val="28"/>
          <w:lang w:val="ru-RU" w:eastAsia="en-US"/>
          <w14:ligatures w14:val="standardContextual"/>
        </w:rPr>
      </w:pPr>
      <w:r w:rsidRPr="000B51F5">
        <w:rPr>
          <w:rFonts w:eastAsiaTheme="minorHAnsi"/>
          <w:b/>
          <w:bCs/>
          <w:kern w:val="2"/>
          <w:sz w:val="28"/>
          <w:szCs w:val="28"/>
          <w:lang w:val="ru-RU" w:eastAsia="en-US"/>
          <w14:ligatures w14:val="standardContextual"/>
        </w:rPr>
        <w:lastRenderedPageBreak/>
        <w:t>РОЗДІЛ ІІ. ЕМПІРИЧНЕ ДОСЛІДЖЕННЯ ОСОБЛИВОСТЕЙ ЕКЗИСТЕНЦІЙНОЇ САМОРЕФЛЕКСІЇ ТА ВНУТРІШНІХ РЕСУРСІВ</w:t>
      </w:r>
    </w:p>
    <w:p w14:paraId="67E12E0D" w14:textId="77777777" w:rsidR="00CB06A3" w:rsidRPr="000B51F5" w:rsidRDefault="00CB06A3" w:rsidP="00CB06A3">
      <w:pPr>
        <w:spacing w:line="360" w:lineRule="auto"/>
        <w:ind w:firstLine="709"/>
        <w:jc w:val="center"/>
        <w:rPr>
          <w:rFonts w:eastAsiaTheme="minorHAnsi"/>
          <w:b/>
          <w:bCs/>
          <w:kern w:val="2"/>
          <w:sz w:val="28"/>
          <w:szCs w:val="28"/>
          <w:lang w:val="ru-RU" w:eastAsia="en-US"/>
          <w14:ligatures w14:val="standardContextual"/>
        </w:rPr>
      </w:pPr>
    </w:p>
    <w:p w14:paraId="01849531" w14:textId="613DD734" w:rsidR="006C06C9" w:rsidRDefault="006C06C9" w:rsidP="00E65D6A">
      <w:pPr>
        <w:spacing w:line="360" w:lineRule="auto"/>
        <w:ind w:firstLine="709"/>
        <w:jc w:val="center"/>
        <w:rPr>
          <w:rFonts w:eastAsiaTheme="minorHAnsi"/>
          <w:b/>
          <w:bCs/>
          <w:kern w:val="2"/>
          <w:sz w:val="28"/>
          <w:szCs w:val="28"/>
          <w:lang w:val="ru-RU" w:eastAsia="en-US"/>
          <w14:ligatures w14:val="standardContextual"/>
        </w:rPr>
      </w:pPr>
      <w:r w:rsidRPr="006C06C9">
        <w:rPr>
          <w:rFonts w:eastAsiaTheme="minorHAnsi"/>
          <w:b/>
          <w:bCs/>
          <w:kern w:val="2"/>
          <w:sz w:val="28"/>
          <w:szCs w:val="28"/>
          <w:lang w:val="ru-RU" w:eastAsia="en-US"/>
          <w14:ligatures w14:val="standardContextual"/>
        </w:rPr>
        <w:t>2.1. Організація дослідження</w:t>
      </w:r>
    </w:p>
    <w:p w14:paraId="457BDE3B" w14:textId="77777777" w:rsidR="00CB06A3" w:rsidRPr="006C06C9" w:rsidRDefault="00CB06A3" w:rsidP="006C06C9">
      <w:pPr>
        <w:spacing w:line="360" w:lineRule="auto"/>
        <w:ind w:firstLine="709"/>
        <w:jc w:val="both"/>
        <w:rPr>
          <w:rFonts w:eastAsiaTheme="minorHAnsi"/>
          <w:b/>
          <w:bCs/>
          <w:kern w:val="2"/>
          <w:sz w:val="28"/>
          <w:szCs w:val="28"/>
          <w:lang w:val="ru-RU" w:eastAsia="en-US"/>
          <w14:ligatures w14:val="standardContextual"/>
        </w:rPr>
      </w:pPr>
    </w:p>
    <w:p w14:paraId="3E1751AF" w14:textId="77777777" w:rsidR="00B9562A" w:rsidRDefault="009F1066" w:rsidP="00B9562A">
      <w:pPr>
        <w:spacing w:line="360" w:lineRule="auto"/>
        <w:ind w:firstLine="709"/>
        <w:jc w:val="both"/>
        <w:rPr>
          <w:rFonts w:eastAsiaTheme="minorHAnsi"/>
          <w:bCs/>
          <w:kern w:val="2"/>
          <w:sz w:val="28"/>
          <w:szCs w:val="28"/>
          <w:lang w:val="ru-RU" w:eastAsia="en-US"/>
          <w14:ligatures w14:val="standardContextual"/>
        </w:rPr>
      </w:pPr>
      <w:r w:rsidRPr="009F1066">
        <w:rPr>
          <w:rFonts w:eastAsiaTheme="minorHAnsi"/>
          <w:bCs/>
          <w:kern w:val="2"/>
          <w:sz w:val="28"/>
          <w:szCs w:val="28"/>
          <w:lang w:val="ru-RU" w:eastAsia="en-US"/>
          <w14:ligatures w14:val="standardContextual"/>
        </w:rPr>
        <w:t>Емпіричне дослідження екзистенційної саморефлексії та внутрішніх ресурсів особистості було організоване як послідовний комплекс етапів, що забезпечили системність, логічність та валідність отриманих результатів. Загальна структура включала підготовчий, діагностичний, аналітичний та узагальнювальний етапи.</w:t>
      </w:r>
    </w:p>
    <w:p w14:paraId="1C7D3A59" w14:textId="4C0A2E64" w:rsidR="00B9562A" w:rsidRDefault="009F1066" w:rsidP="00B9562A">
      <w:pPr>
        <w:spacing w:line="360" w:lineRule="auto"/>
        <w:ind w:firstLine="709"/>
        <w:jc w:val="both"/>
        <w:rPr>
          <w:rFonts w:eastAsiaTheme="minorHAnsi"/>
          <w:bCs/>
          <w:kern w:val="2"/>
          <w:sz w:val="28"/>
          <w:szCs w:val="28"/>
          <w:lang w:val="ru-RU" w:eastAsia="en-US"/>
          <w14:ligatures w14:val="standardContextual"/>
        </w:rPr>
      </w:pPr>
      <w:r w:rsidRPr="00B9562A">
        <w:rPr>
          <w:rFonts w:eastAsiaTheme="minorHAnsi"/>
          <w:bCs/>
          <w:i/>
          <w:iCs/>
          <w:kern w:val="2"/>
          <w:sz w:val="28"/>
          <w:szCs w:val="28"/>
          <w:lang w:val="ru-RU" w:eastAsia="en-US"/>
          <w14:ligatures w14:val="standardContextual"/>
        </w:rPr>
        <w:t>Підготовчий етап</w:t>
      </w:r>
      <w:r w:rsidR="00B9562A" w:rsidRPr="00B9562A">
        <w:rPr>
          <w:rFonts w:eastAsiaTheme="minorHAnsi"/>
          <w:bCs/>
          <w:i/>
          <w:iCs/>
          <w:kern w:val="2"/>
          <w:sz w:val="28"/>
          <w:szCs w:val="28"/>
          <w:lang w:val="ru-RU" w:eastAsia="en-US"/>
          <w14:ligatures w14:val="standardContextual"/>
        </w:rPr>
        <w:t>.</w:t>
      </w:r>
      <w:r w:rsidR="00B9562A">
        <w:rPr>
          <w:rFonts w:eastAsiaTheme="minorHAnsi"/>
          <w:bCs/>
          <w:kern w:val="2"/>
          <w:sz w:val="28"/>
          <w:szCs w:val="28"/>
          <w:lang w:val="ru-RU" w:eastAsia="en-US"/>
          <w14:ligatures w14:val="standardContextual"/>
        </w:rPr>
        <w:t xml:space="preserve"> </w:t>
      </w:r>
      <w:r w:rsidRPr="009F1066">
        <w:rPr>
          <w:rFonts w:eastAsiaTheme="minorHAnsi"/>
          <w:bCs/>
          <w:kern w:val="2"/>
          <w:sz w:val="28"/>
          <w:szCs w:val="28"/>
          <w:lang w:val="ru-RU" w:eastAsia="en-US"/>
          <w14:ligatures w14:val="standardContextual"/>
        </w:rPr>
        <w:t>На підготовчому етапі було уточнено теоретичні засади дослідження, сформульовано його мету, завдання, об’єкт, предмет і гіпотезу. Дослід</w:t>
      </w:r>
      <w:r w:rsidR="00B9562A">
        <w:rPr>
          <w:rFonts w:eastAsiaTheme="minorHAnsi"/>
          <w:bCs/>
          <w:kern w:val="2"/>
          <w:sz w:val="28"/>
          <w:szCs w:val="28"/>
          <w:lang w:val="ru-RU" w:eastAsia="en-US"/>
          <w14:ligatures w14:val="standardContextual"/>
        </w:rPr>
        <w:t>ження</w:t>
      </w:r>
      <w:r w:rsidRPr="009F1066">
        <w:rPr>
          <w:rFonts w:eastAsiaTheme="minorHAnsi"/>
          <w:bCs/>
          <w:kern w:val="2"/>
          <w:sz w:val="28"/>
          <w:szCs w:val="28"/>
          <w:lang w:val="ru-RU" w:eastAsia="en-US"/>
          <w14:ligatures w14:val="standardContextual"/>
        </w:rPr>
        <w:t xml:space="preserve"> п</w:t>
      </w:r>
      <w:r w:rsidR="00B9562A">
        <w:rPr>
          <w:rFonts w:eastAsiaTheme="minorHAnsi"/>
          <w:bCs/>
          <w:kern w:val="2"/>
          <w:sz w:val="28"/>
          <w:szCs w:val="28"/>
          <w:lang w:val="ru-RU" w:eastAsia="en-US"/>
          <w14:ligatures w14:val="standardContextual"/>
        </w:rPr>
        <w:t>роводилось</w:t>
      </w:r>
      <w:r w:rsidRPr="009F1066">
        <w:rPr>
          <w:rFonts w:eastAsiaTheme="minorHAnsi"/>
          <w:bCs/>
          <w:kern w:val="2"/>
          <w:sz w:val="28"/>
          <w:szCs w:val="28"/>
          <w:lang w:val="ru-RU" w:eastAsia="en-US"/>
          <w14:ligatures w14:val="standardContextual"/>
        </w:rPr>
        <w:t xml:space="preserve"> за кордоном, тому одразу було визначено доцільність застосування змішаного формату збору даних — онлайн та офлайн. Під час цього етапу було підібрано комплекс релевантних психодіагностичних методик, підготовлено інструкції, форми інформованої згоди та створено онлайн-версії опитувальників для респондентів, із якими не було можливості провести зустріч особисто.</w:t>
      </w:r>
    </w:p>
    <w:p w14:paraId="41D78769" w14:textId="77777777" w:rsidR="00B9562A" w:rsidRDefault="009F1066" w:rsidP="00B9562A">
      <w:pPr>
        <w:spacing w:line="360" w:lineRule="auto"/>
        <w:ind w:firstLine="709"/>
        <w:jc w:val="both"/>
        <w:rPr>
          <w:rFonts w:eastAsiaTheme="minorHAnsi"/>
          <w:bCs/>
          <w:kern w:val="2"/>
          <w:sz w:val="28"/>
          <w:szCs w:val="28"/>
          <w:lang w:val="ru-RU" w:eastAsia="en-US"/>
          <w14:ligatures w14:val="standardContextual"/>
        </w:rPr>
      </w:pPr>
      <w:r w:rsidRPr="009F1066">
        <w:rPr>
          <w:rFonts w:eastAsiaTheme="minorHAnsi"/>
          <w:bCs/>
          <w:kern w:val="2"/>
          <w:sz w:val="28"/>
          <w:szCs w:val="28"/>
          <w:lang w:val="ru-RU" w:eastAsia="en-US"/>
          <w14:ligatures w14:val="standardContextual"/>
        </w:rPr>
        <w:t>Особлива увага приділялася забезпеченню етичних стандартів: добровільність участі, анонімність відповідей та конфіденційність отриманої інформації.</w:t>
      </w:r>
    </w:p>
    <w:p w14:paraId="6D5CC11D" w14:textId="77777777" w:rsidR="00B9562A" w:rsidRDefault="009F1066" w:rsidP="00B9562A">
      <w:pPr>
        <w:spacing w:line="360" w:lineRule="auto"/>
        <w:ind w:firstLine="709"/>
        <w:jc w:val="both"/>
        <w:rPr>
          <w:rFonts w:eastAsiaTheme="minorHAnsi"/>
          <w:bCs/>
          <w:kern w:val="2"/>
          <w:sz w:val="28"/>
          <w:szCs w:val="28"/>
          <w:lang w:val="ru-RU" w:eastAsia="en-US"/>
          <w14:ligatures w14:val="standardContextual"/>
        </w:rPr>
      </w:pPr>
      <w:r w:rsidRPr="00B9562A">
        <w:rPr>
          <w:rFonts w:eastAsiaTheme="minorHAnsi"/>
          <w:bCs/>
          <w:i/>
          <w:iCs/>
          <w:kern w:val="2"/>
          <w:sz w:val="28"/>
          <w:szCs w:val="28"/>
          <w:lang w:val="ru-RU" w:eastAsia="en-US"/>
          <w14:ligatures w14:val="standardContextual"/>
        </w:rPr>
        <w:t>Діагностичний етап</w:t>
      </w:r>
      <w:r w:rsidR="00B9562A" w:rsidRPr="00B9562A">
        <w:rPr>
          <w:rFonts w:eastAsiaTheme="minorHAnsi"/>
          <w:bCs/>
          <w:i/>
          <w:iCs/>
          <w:kern w:val="2"/>
          <w:sz w:val="28"/>
          <w:szCs w:val="28"/>
          <w:lang w:val="ru-RU" w:eastAsia="en-US"/>
          <w14:ligatures w14:val="standardContextual"/>
        </w:rPr>
        <w:t>.</w:t>
      </w:r>
      <w:r w:rsidR="00B9562A">
        <w:rPr>
          <w:rFonts w:eastAsiaTheme="minorHAnsi"/>
          <w:bCs/>
          <w:kern w:val="2"/>
          <w:sz w:val="28"/>
          <w:szCs w:val="28"/>
          <w:lang w:val="ru-RU" w:eastAsia="en-US"/>
          <w14:ligatures w14:val="standardContextual"/>
        </w:rPr>
        <w:t xml:space="preserve"> </w:t>
      </w:r>
      <w:r w:rsidRPr="009F1066">
        <w:rPr>
          <w:rFonts w:eastAsiaTheme="minorHAnsi"/>
          <w:bCs/>
          <w:kern w:val="2"/>
          <w:sz w:val="28"/>
          <w:szCs w:val="28"/>
          <w:lang w:val="ru-RU" w:eastAsia="en-US"/>
          <w14:ligatures w14:val="standardContextual"/>
        </w:rPr>
        <w:t>Діагностичний етап включав безпосереднє проведення дослідження за допомогою комплексу методик.</w:t>
      </w:r>
    </w:p>
    <w:p w14:paraId="5AD5E8CD" w14:textId="12BE0FDD" w:rsidR="006D6D73" w:rsidRPr="006D6D73" w:rsidRDefault="006D6D73" w:rsidP="00B9562A">
      <w:pPr>
        <w:spacing w:line="360" w:lineRule="auto"/>
        <w:ind w:firstLine="709"/>
        <w:jc w:val="both"/>
        <w:rPr>
          <w:rFonts w:eastAsiaTheme="minorHAnsi"/>
          <w:bCs/>
          <w:kern w:val="2"/>
          <w:sz w:val="28"/>
          <w:szCs w:val="28"/>
          <w:lang w:val="ru-RU" w:eastAsia="en-US"/>
          <w14:ligatures w14:val="standardContextual"/>
        </w:rPr>
      </w:pPr>
      <w:r w:rsidRPr="006D6D73">
        <w:rPr>
          <w:rFonts w:eastAsiaTheme="minorHAnsi"/>
          <w:bCs/>
          <w:kern w:val="2"/>
          <w:sz w:val="28"/>
          <w:szCs w:val="28"/>
          <w:lang w:eastAsia="en-US"/>
          <w14:ligatures w14:val="standardContextual"/>
        </w:rPr>
        <w:t>У дослідженні взяли участь 20 респондентів віком від 20 до 60 років, які проживають як на території України, так і за кордоном. Вибірка є змішаною за віком, статтю та місцем проживання, що дає змогу отримати більш різнопланові дані щодо особливостей екзистенційної саморефлексії та внутрішніх ресурсів особистості. Гендерний склад представлений 12 жінками та 8 чоловіками. Детальна характеристика вибірки наведена в Додатку А.</w:t>
      </w:r>
    </w:p>
    <w:p w14:paraId="3B4A2D3C" w14:textId="77777777" w:rsidR="00B9562A" w:rsidRDefault="009F1066" w:rsidP="00B9562A">
      <w:pPr>
        <w:spacing w:line="360" w:lineRule="auto"/>
        <w:ind w:firstLine="709"/>
        <w:jc w:val="both"/>
        <w:rPr>
          <w:rFonts w:eastAsiaTheme="minorHAnsi"/>
          <w:bCs/>
          <w:kern w:val="2"/>
          <w:sz w:val="28"/>
          <w:szCs w:val="28"/>
          <w:lang w:val="ru-RU" w:eastAsia="en-US"/>
          <w14:ligatures w14:val="standardContextual"/>
        </w:rPr>
      </w:pPr>
      <w:r w:rsidRPr="009F1066">
        <w:rPr>
          <w:rFonts w:eastAsiaTheme="minorHAnsi"/>
          <w:bCs/>
          <w:kern w:val="2"/>
          <w:sz w:val="28"/>
          <w:szCs w:val="28"/>
          <w:lang w:val="ru-RU" w:eastAsia="en-US"/>
          <w14:ligatures w14:val="standardContextual"/>
        </w:rPr>
        <w:t>Дослідження проводилося двома способами:</w:t>
      </w:r>
    </w:p>
    <w:p w14:paraId="4378017A" w14:textId="77777777" w:rsidR="00B9562A" w:rsidRDefault="00B9562A" w:rsidP="00B9562A">
      <w:pPr>
        <w:spacing w:line="360" w:lineRule="auto"/>
        <w:ind w:firstLine="709"/>
        <w:jc w:val="both"/>
        <w:rPr>
          <w:rFonts w:eastAsiaTheme="minorHAnsi"/>
          <w:bCs/>
          <w:kern w:val="2"/>
          <w:sz w:val="28"/>
          <w:szCs w:val="28"/>
          <w:lang w:val="ru-RU" w:eastAsia="en-US"/>
          <w14:ligatures w14:val="standardContextual"/>
        </w:rPr>
      </w:pPr>
      <w:r>
        <w:rPr>
          <w:rFonts w:eastAsiaTheme="minorHAnsi"/>
          <w:bCs/>
          <w:kern w:val="2"/>
          <w:sz w:val="28"/>
          <w:szCs w:val="28"/>
          <w:lang w:val="ru-RU" w:eastAsia="en-US"/>
          <w14:ligatures w14:val="standardContextual"/>
        </w:rPr>
        <w:lastRenderedPageBreak/>
        <w:t xml:space="preserve">- </w:t>
      </w:r>
      <w:r w:rsidR="009F1066" w:rsidRPr="009F1066">
        <w:rPr>
          <w:rFonts w:eastAsiaTheme="minorHAnsi"/>
          <w:bCs/>
          <w:kern w:val="2"/>
          <w:sz w:val="28"/>
          <w:szCs w:val="28"/>
          <w:lang w:val="ru-RU" w:eastAsia="en-US"/>
          <w14:ligatures w14:val="standardContextual"/>
        </w:rPr>
        <w:t>онлайн-формат — для респондентів, із якими не було можливості зустрітися особисто або синхронно; для них було сформовано електронні версії методик, а напівструктуровані інтерв’ю проводилися у Zoom або Skype;</w:t>
      </w:r>
    </w:p>
    <w:p w14:paraId="5FE53C7F" w14:textId="77777777" w:rsidR="00B9562A" w:rsidRDefault="00B9562A" w:rsidP="00B9562A">
      <w:pPr>
        <w:spacing w:line="360" w:lineRule="auto"/>
        <w:ind w:firstLine="709"/>
        <w:jc w:val="both"/>
        <w:rPr>
          <w:rFonts w:eastAsiaTheme="minorHAnsi"/>
          <w:bCs/>
          <w:kern w:val="2"/>
          <w:sz w:val="28"/>
          <w:szCs w:val="28"/>
          <w:lang w:val="ru-RU" w:eastAsia="en-US"/>
          <w14:ligatures w14:val="standardContextual"/>
        </w:rPr>
      </w:pPr>
      <w:r>
        <w:rPr>
          <w:rFonts w:eastAsiaTheme="minorHAnsi"/>
          <w:bCs/>
          <w:kern w:val="2"/>
          <w:sz w:val="28"/>
          <w:szCs w:val="28"/>
          <w:lang w:val="ru-RU" w:eastAsia="en-US"/>
          <w14:ligatures w14:val="standardContextual"/>
        </w:rPr>
        <w:t xml:space="preserve">- </w:t>
      </w:r>
      <w:r w:rsidR="009F1066" w:rsidRPr="009F1066">
        <w:rPr>
          <w:rFonts w:eastAsiaTheme="minorHAnsi"/>
          <w:bCs/>
          <w:kern w:val="2"/>
          <w:sz w:val="28"/>
          <w:szCs w:val="28"/>
          <w:lang w:val="ru-RU" w:eastAsia="en-US"/>
          <w14:ligatures w14:val="standardContextual"/>
        </w:rPr>
        <w:t>офлайн-спілкування та консультації — для тих учасників, які мали змогу відгукнутися в індивідуальному форматі або надати додаткові коментарі.</w:t>
      </w:r>
    </w:p>
    <w:p w14:paraId="363219F4" w14:textId="77777777" w:rsidR="00B9562A" w:rsidRDefault="009F1066" w:rsidP="00B9562A">
      <w:pPr>
        <w:spacing w:line="360" w:lineRule="auto"/>
        <w:ind w:firstLine="709"/>
        <w:jc w:val="both"/>
        <w:rPr>
          <w:rFonts w:eastAsiaTheme="minorHAnsi"/>
          <w:bCs/>
          <w:kern w:val="2"/>
          <w:sz w:val="28"/>
          <w:szCs w:val="28"/>
          <w:lang w:val="ru-RU" w:eastAsia="en-US"/>
          <w14:ligatures w14:val="standardContextual"/>
        </w:rPr>
      </w:pPr>
      <w:r w:rsidRPr="009F1066">
        <w:rPr>
          <w:rFonts w:eastAsiaTheme="minorHAnsi"/>
          <w:bCs/>
          <w:kern w:val="2"/>
          <w:sz w:val="28"/>
          <w:szCs w:val="28"/>
          <w:lang w:val="ru-RU" w:eastAsia="en-US"/>
          <w14:ligatures w14:val="standardContextual"/>
        </w:rPr>
        <w:t>Онлайн-формат дозволив зібрати якісні відповіді навіть від респондентів, що проживають за кордоном або мають обмежений час для участі. У свою чергу, відеодзвінки забезпечили можливість здійснювати напівструктуроване інтерв’ю та фіксувати вербальні й емоційні реакції, що суттєво доповнювало кількісні результати.</w:t>
      </w:r>
    </w:p>
    <w:p w14:paraId="334C867C" w14:textId="77777777" w:rsidR="00B9562A" w:rsidRDefault="009F1066" w:rsidP="00B9562A">
      <w:pPr>
        <w:spacing w:line="360" w:lineRule="auto"/>
        <w:ind w:firstLine="709"/>
        <w:jc w:val="both"/>
        <w:rPr>
          <w:rFonts w:eastAsiaTheme="minorHAnsi"/>
          <w:bCs/>
          <w:kern w:val="2"/>
          <w:sz w:val="28"/>
          <w:szCs w:val="28"/>
          <w:lang w:val="ru-RU" w:eastAsia="en-US"/>
          <w14:ligatures w14:val="standardContextual"/>
        </w:rPr>
      </w:pPr>
      <w:r w:rsidRPr="009F1066">
        <w:rPr>
          <w:rFonts w:eastAsiaTheme="minorHAnsi"/>
          <w:bCs/>
          <w:kern w:val="2"/>
          <w:sz w:val="28"/>
          <w:szCs w:val="28"/>
          <w:lang w:val="ru-RU" w:eastAsia="en-US"/>
          <w14:ligatures w14:val="standardContextual"/>
        </w:rPr>
        <w:t>У межах діагностичного етапу було застосовано комплекс методів:</w:t>
      </w:r>
    </w:p>
    <w:p w14:paraId="7F237F84" w14:textId="77777777" w:rsidR="00B9562A" w:rsidRDefault="009F1066" w:rsidP="00B9562A">
      <w:pPr>
        <w:spacing w:line="360" w:lineRule="auto"/>
        <w:ind w:firstLine="709"/>
        <w:jc w:val="both"/>
        <w:rPr>
          <w:rFonts w:eastAsiaTheme="minorHAnsi"/>
          <w:bCs/>
          <w:kern w:val="2"/>
          <w:sz w:val="28"/>
          <w:szCs w:val="28"/>
          <w:lang w:val="ru-RU" w:eastAsia="en-US"/>
          <w14:ligatures w14:val="standardContextual"/>
        </w:rPr>
      </w:pPr>
      <w:r w:rsidRPr="006D6D73">
        <w:rPr>
          <w:rFonts w:eastAsiaTheme="minorHAnsi"/>
          <w:b/>
          <w:kern w:val="2"/>
          <w:sz w:val="28"/>
          <w:szCs w:val="28"/>
          <w:lang w:val="ru-RU" w:eastAsia="en-US"/>
          <w14:ligatures w14:val="standardContextual"/>
        </w:rPr>
        <w:t>Existenzskala</w:t>
      </w:r>
      <w:r w:rsidRPr="009F1066">
        <w:rPr>
          <w:rFonts w:eastAsiaTheme="minorHAnsi"/>
          <w:bCs/>
          <w:kern w:val="2"/>
          <w:sz w:val="28"/>
          <w:szCs w:val="28"/>
          <w:lang w:val="ru-RU" w:eastAsia="en-US"/>
          <w14:ligatures w14:val="standardContextual"/>
        </w:rPr>
        <w:t xml:space="preserve"> (А. Ленгле, К. Орглер) — для оцінювання екзистенційної саморефлексії, свободи, відповідальності та екзистенційної сповненості;</w:t>
      </w:r>
    </w:p>
    <w:p w14:paraId="7D376D37" w14:textId="77777777" w:rsidR="00B9562A" w:rsidRDefault="009F1066" w:rsidP="00B9562A">
      <w:pPr>
        <w:spacing w:line="360" w:lineRule="auto"/>
        <w:ind w:firstLine="709"/>
        <w:jc w:val="both"/>
        <w:rPr>
          <w:rFonts w:eastAsiaTheme="minorHAnsi"/>
          <w:bCs/>
          <w:kern w:val="2"/>
          <w:sz w:val="28"/>
          <w:szCs w:val="28"/>
          <w:lang w:val="ru-RU" w:eastAsia="en-US"/>
          <w14:ligatures w14:val="standardContextual"/>
        </w:rPr>
      </w:pPr>
      <w:r w:rsidRPr="006D6D73">
        <w:rPr>
          <w:rFonts w:eastAsiaTheme="minorHAnsi"/>
          <w:b/>
          <w:kern w:val="2"/>
          <w:sz w:val="28"/>
          <w:szCs w:val="28"/>
          <w:lang w:val="ru-RU" w:eastAsia="en-US"/>
          <w14:ligatures w14:val="standardContextual"/>
        </w:rPr>
        <w:t>Шкала особистісної гармонії</w:t>
      </w:r>
      <w:r w:rsidRPr="009F1066">
        <w:rPr>
          <w:rFonts w:eastAsiaTheme="minorHAnsi"/>
          <w:bCs/>
          <w:kern w:val="2"/>
          <w:sz w:val="28"/>
          <w:szCs w:val="28"/>
          <w:lang w:val="ru-RU" w:eastAsia="en-US"/>
          <w14:ligatures w14:val="standardContextual"/>
        </w:rPr>
        <w:t xml:space="preserve"> — для визначення збалансованості внутрішніх ресурсів і психологічної рівноваги;</w:t>
      </w:r>
    </w:p>
    <w:p w14:paraId="65B09CEE" w14:textId="77777777" w:rsidR="00B9562A" w:rsidRDefault="009F1066" w:rsidP="00B9562A">
      <w:pPr>
        <w:spacing w:line="360" w:lineRule="auto"/>
        <w:ind w:firstLine="709"/>
        <w:jc w:val="both"/>
        <w:rPr>
          <w:rFonts w:eastAsiaTheme="minorHAnsi"/>
          <w:bCs/>
          <w:kern w:val="2"/>
          <w:sz w:val="28"/>
          <w:szCs w:val="28"/>
          <w:lang w:val="ru-RU" w:eastAsia="en-US"/>
          <w14:ligatures w14:val="standardContextual"/>
        </w:rPr>
      </w:pPr>
      <w:r w:rsidRPr="006D6D73">
        <w:rPr>
          <w:rFonts w:eastAsiaTheme="minorHAnsi"/>
          <w:b/>
          <w:kern w:val="2"/>
          <w:sz w:val="28"/>
          <w:szCs w:val="28"/>
          <w:lang w:val="ru-RU" w:eastAsia="en-US"/>
          <w14:ligatures w14:val="standardContextual"/>
        </w:rPr>
        <w:t>Тест стійкості та саморегуляції</w:t>
      </w:r>
      <w:r w:rsidRPr="009F1066">
        <w:rPr>
          <w:rFonts w:eastAsiaTheme="minorHAnsi"/>
          <w:bCs/>
          <w:kern w:val="2"/>
          <w:sz w:val="28"/>
          <w:szCs w:val="28"/>
          <w:lang w:val="ru-RU" w:eastAsia="en-US"/>
          <w14:ligatures w14:val="standardContextual"/>
        </w:rPr>
        <w:t xml:space="preserve"> — для оцінки життєстійкості, адаптивності та внутрішньої стабільності;</w:t>
      </w:r>
    </w:p>
    <w:p w14:paraId="5F4747E1" w14:textId="77777777" w:rsidR="00B9562A" w:rsidRDefault="00B9562A" w:rsidP="00B9562A">
      <w:pPr>
        <w:spacing w:line="360" w:lineRule="auto"/>
        <w:ind w:firstLine="709"/>
        <w:jc w:val="both"/>
        <w:rPr>
          <w:rFonts w:eastAsiaTheme="minorHAnsi"/>
          <w:bCs/>
          <w:kern w:val="2"/>
          <w:sz w:val="28"/>
          <w:szCs w:val="28"/>
          <w:lang w:val="ru-RU" w:eastAsia="en-US"/>
          <w14:ligatures w14:val="standardContextual"/>
        </w:rPr>
      </w:pPr>
      <w:r w:rsidRPr="006D6D73">
        <w:rPr>
          <w:rFonts w:eastAsiaTheme="minorHAnsi"/>
          <w:b/>
          <w:kern w:val="2"/>
          <w:sz w:val="28"/>
          <w:szCs w:val="28"/>
          <w:lang w:val="ru-RU" w:eastAsia="en-US"/>
          <w14:ligatures w14:val="standardContextual"/>
        </w:rPr>
        <w:t>Н</w:t>
      </w:r>
      <w:r w:rsidR="009F1066" w:rsidRPr="006D6D73">
        <w:rPr>
          <w:rFonts w:eastAsiaTheme="minorHAnsi"/>
          <w:b/>
          <w:kern w:val="2"/>
          <w:sz w:val="28"/>
          <w:szCs w:val="28"/>
          <w:lang w:val="ru-RU" w:eastAsia="en-US"/>
          <w14:ligatures w14:val="standardContextual"/>
        </w:rPr>
        <w:t>апівструктуроване інтерв’ю</w:t>
      </w:r>
      <w:r w:rsidR="009F1066" w:rsidRPr="009F1066">
        <w:rPr>
          <w:rFonts w:eastAsiaTheme="minorHAnsi"/>
          <w:bCs/>
          <w:kern w:val="2"/>
          <w:sz w:val="28"/>
          <w:szCs w:val="28"/>
          <w:lang w:val="ru-RU" w:eastAsia="en-US"/>
          <w14:ligatures w14:val="standardContextual"/>
        </w:rPr>
        <w:t xml:space="preserve"> — для отримання якісних даних, що відображали глибину рефлексії та приклади життєвих переживань.</w:t>
      </w:r>
    </w:p>
    <w:p w14:paraId="56160931" w14:textId="77777777" w:rsidR="00B9562A" w:rsidRDefault="009F1066" w:rsidP="00B9562A">
      <w:pPr>
        <w:spacing w:line="360" w:lineRule="auto"/>
        <w:ind w:firstLine="709"/>
        <w:jc w:val="both"/>
        <w:rPr>
          <w:rFonts w:eastAsiaTheme="minorHAnsi"/>
          <w:bCs/>
          <w:kern w:val="2"/>
          <w:sz w:val="28"/>
          <w:szCs w:val="28"/>
          <w:lang w:val="ru-RU" w:eastAsia="en-US"/>
          <w14:ligatures w14:val="standardContextual"/>
        </w:rPr>
      </w:pPr>
      <w:r w:rsidRPr="009F1066">
        <w:rPr>
          <w:rFonts w:eastAsiaTheme="minorHAnsi"/>
          <w:bCs/>
          <w:kern w:val="2"/>
          <w:sz w:val="28"/>
          <w:szCs w:val="28"/>
          <w:lang w:val="ru-RU" w:eastAsia="en-US"/>
          <w14:ligatures w14:val="standardContextual"/>
        </w:rPr>
        <w:t>Середній час проходження методик становив приблизно 60–90 хвилин.</w:t>
      </w:r>
    </w:p>
    <w:p w14:paraId="14A8DDD4" w14:textId="77777777" w:rsidR="00B9562A" w:rsidRDefault="009F1066" w:rsidP="00B9562A">
      <w:pPr>
        <w:spacing w:line="360" w:lineRule="auto"/>
        <w:ind w:firstLine="709"/>
        <w:jc w:val="both"/>
        <w:rPr>
          <w:rFonts w:eastAsiaTheme="minorHAnsi"/>
          <w:bCs/>
          <w:kern w:val="2"/>
          <w:sz w:val="28"/>
          <w:szCs w:val="28"/>
          <w:lang w:val="ru-RU" w:eastAsia="en-US"/>
          <w14:ligatures w14:val="standardContextual"/>
        </w:rPr>
      </w:pPr>
      <w:r w:rsidRPr="00B9562A">
        <w:rPr>
          <w:rFonts w:eastAsiaTheme="minorHAnsi"/>
          <w:bCs/>
          <w:i/>
          <w:iCs/>
          <w:kern w:val="2"/>
          <w:sz w:val="28"/>
          <w:szCs w:val="28"/>
          <w:lang w:val="ru-RU" w:eastAsia="en-US"/>
          <w14:ligatures w14:val="standardContextual"/>
        </w:rPr>
        <w:t>Аналітичний етап</w:t>
      </w:r>
      <w:r w:rsidR="00B9562A" w:rsidRPr="00B9562A">
        <w:rPr>
          <w:rFonts w:eastAsiaTheme="minorHAnsi"/>
          <w:bCs/>
          <w:i/>
          <w:iCs/>
          <w:kern w:val="2"/>
          <w:sz w:val="28"/>
          <w:szCs w:val="28"/>
          <w:lang w:val="ru-RU" w:eastAsia="en-US"/>
          <w14:ligatures w14:val="standardContextual"/>
        </w:rPr>
        <w:t>.</w:t>
      </w:r>
      <w:r w:rsidR="00B9562A">
        <w:rPr>
          <w:rFonts w:eastAsiaTheme="minorHAnsi"/>
          <w:bCs/>
          <w:kern w:val="2"/>
          <w:sz w:val="28"/>
          <w:szCs w:val="28"/>
          <w:lang w:val="ru-RU" w:eastAsia="en-US"/>
          <w14:ligatures w14:val="standardContextual"/>
        </w:rPr>
        <w:t xml:space="preserve"> </w:t>
      </w:r>
      <w:r w:rsidRPr="009F1066">
        <w:rPr>
          <w:rFonts w:eastAsiaTheme="minorHAnsi"/>
          <w:bCs/>
          <w:kern w:val="2"/>
          <w:sz w:val="28"/>
          <w:szCs w:val="28"/>
          <w:lang w:val="ru-RU" w:eastAsia="en-US"/>
          <w14:ligatures w14:val="standardContextual"/>
        </w:rPr>
        <w:t>Після завершення збору даних було проведено кількісну та якісну обробку результатів. Кількісні дані аналізувалися методами описової статистики, кореляційного та порівняльного аналізів. Якісний аналіз відповідей інтерв’ю дозволив глибше інтерпретувати індивідуальні особливості переживань і саморефлексії, а також зіставити їх із кількісними показниками.</w:t>
      </w:r>
    </w:p>
    <w:p w14:paraId="748B2EA4" w14:textId="77777777" w:rsidR="00B9562A" w:rsidRDefault="009F1066" w:rsidP="00B9562A">
      <w:pPr>
        <w:spacing w:line="360" w:lineRule="auto"/>
        <w:ind w:firstLine="709"/>
        <w:jc w:val="both"/>
        <w:rPr>
          <w:rFonts w:eastAsiaTheme="minorHAnsi"/>
          <w:bCs/>
          <w:kern w:val="2"/>
          <w:sz w:val="28"/>
          <w:szCs w:val="28"/>
          <w:lang w:val="ru-RU" w:eastAsia="en-US"/>
          <w14:ligatures w14:val="standardContextual"/>
        </w:rPr>
      </w:pPr>
      <w:r w:rsidRPr="00B9562A">
        <w:rPr>
          <w:rFonts w:eastAsiaTheme="minorHAnsi"/>
          <w:bCs/>
          <w:i/>
          <w:iCs/>
          <w:kern w:val="2"/>
          <w:sz w:val="28"/>
          <w:szCs w:val="28"/>
          <w:lang w:val="ru-RU" w:eastAsia="en-US"/>
          <w14:ligatures w14:val="standardContextual"/>
        </w:rPr>
        <w:t>Узагальнювальний етап</w:t>
      </w:r>
      <w:r w:rsidR="00B9562A" w:rsidRPr="00B9562A">
        <w:rPr>
          <w:rFonts w:eastAsiaTheme="minorHAnsi"/>
          <w:bCs/>
          <w:i/>
          <w:iCs/>
          <w:kern w:val="2"/>
          <w:sz w:val="28"/>
          <w:szCs w:val="28"/>
          <w:lang w:val="ru-RU" w:eastAsia="en-US"/>
          <w14:ligatures w14:val="standardContextual"/>
        </w:rPr>
        <w:t>.</w:t>
      </w:r>
      <w:r w:rsidR="00B9562A">
        <w:rPr>
          <w:rFonts w:eastAsiaTheme="minorHAnsi"/>
          <w:bCs/>
          <w:kern w:val="2"/>
          <w:sz w:val="28"/>
          <w:szCs w:val="28"/>
          <w:lang w:val="ru-RU" w:eastAsia="en-US"/>
          <w14:ligatures w14:val="standardContextual"/>
        </w:rPr>
        <w:t xml:space="preserve"> </w:t>
      </w:r>
      <w:r w:rsidRPr="009F1066">
        <w:rPr>
          <w:rFonts w:eastAsiaTheme="minorHAnsi"/>
          <w:bCs/>
          <w:kern w:val="2"/>
          <w:sz w:val="28"/>
          <w:szCs w:val="28"/>
          <w:lang w:val="ru-RU" w:eastAsia="en-US"/>
          <w14:ligatures w14:val="standardContextual"/>
        </w:rPr>
        <w:t xml:space="preserve">На завершальному етапі результати були систематизовані, сформульовані узагальнені висновки та визначено теоретичну й практичну цінність отриманих даних. На основі результатів було </w:t>
      </w:r>
      <w:r w:rsidRPr="009F1066">
        <w:rPr>
          <w:rFonts w:eastAsiaTheme="minorHAnsi"/>
          <w:bCs/>
          <w:kern w:val="2"/>
          <w:sz w:val="28"/>
          <w:szCs w:val="28"/>
          <w:lang w:val="ru-RU" w:eastAsia="en-US"/>
          <w14:ligatures w14:val="standardContextual"/>
        </w:rPr>
        <w:lastRenderedPageBreak/>
        <w:t>створено рекомендації та практичні положення щодо розвитку екзистенційної саморефлексії та внутрішніх ресурсів.</w:t>
      </w:r>
    </w:p>
    <w:p w14:paraId="1E163521" w14:textId="77777777" w:rsidR="006D6D73" w:rsidRPr="006D6D73" w:rsidRDefault="006D6D73" w:rsidP="006D6D73">
      <w:pPr>
        <w:spacing w:line="360" w:lineRule="auto"/>
        <w:ind w:firstLine="709"/>
        <w:jc w:val="both"/>
        <w:rPr>
          <w:rFonts w:eastAsiaTheme="minorHAnsi"/>
          <w:bCs/>
          <w:kern w:val="2"/>
          <w:sz w:val="28"/>
          <w:szCs w:val="28"/>
          <w:lang w:val="ru-RU" w:eastAsia="en-US"/>
          <w14:ligatures w14:val="standardContextual"/>
        </w:rPr>
      </w:pPr>
    </w:p>
    <w:p w14:paraId="47BC6D14" w14:textId="55010841" w:rsidR="006D6D73" w:rsidRDefault="006D6D73" w:rsidP="00E65D6A">
      <w:pPr>
        <w:spacing w:line="360" w:lineRule="auto"/>
        <w:ind w:firstLine="709"/>
        <w:jc w:val="center"/>
        <w:rPr>
          <w:rFonts w:eastAsiaTheme="minorHAnsi"/>
          <w:b/>
          <w:kern w:val="2"/>
          <w:sz w:val="28"/>
          <w:szCs w:val="28"/>
          <w:lang w:eastAsia="en-US"/>
          <w14:ligatures w14:val="standardContextual"/>
        </w:rPr>
      </w:pPr>
      <w:r w:rsidRPr="006D6D73">
        <w:rPr>
          <w:rFonts w:eastAsiaTheme="minorHAnsi"/>
          <w:b/>
          <w:kern w:val="2"/>
          <w:sz w:val="28"/>
          <w:szCs w:val="28"/>
          <w:lang w:eastAsia="en-US"/>
          <w14:ligatures w14:val="standardContextual"/>
        </w:rPr>
        <w:t>2.2. Опис вибірки та методів дослідження</w:t>
      </w:r>
    </w:p>
    <w:p w14:paraId="1D7DB05F" w14:textId="77777777" w:rsidR="00CB06A3" w:rsidRDefault="00CB06A3" w:rsidP="006D6D73">
      <w:pPr>
        <w:spacing w:line="360" w:lineRule="auto"/>
        <w:ind w:firstLine="709"/>
        <w:jc w:val="both"/>
        <w:rPr>
          <w:rFonts w:eastAsiaTheme="minorHAnsi"/>
          <w:b/>
          <w:kern w:val="2"/>
          <w:sz w:val="28"/>
          <w:szCs w:val="28"/>
          <w:lang w:eastAsia="en-US"/>
          <w14:ligatures w14:val="standardContextual"/>
        </w:rPr>
      </w:pPr>
    </w:p>
    <w:p w14:paraId="03D4D065" w14:textId="77777777" w:rsidR="008743E1" w:rsidRPr="008743E1" w:rsidRDefault="008743E1" w:rsidP="008743E1">
      <w:pPr>
        <w:spacing w:line="360" w:lineRule="auto"/>
        <w:ind w:firstLine="709"/>
        <w:jc w:val="both"/>
        <w:rPr>
          <w:rFonts w:eastAsiaTheme="minorHAnsi"/>
          <w:bCs/>
          <w:kern w:val="2"/>
          <w:sz w:val="28"/>
          <w:szCs w:val="28"/>
          <w:lang w:eastAsia="en-US"/>
          <w14:ligatures w14:val="standardContextual"/>
        </w:rPr>
      </w:pPr>
      <w:r w:rsidRPr="008743E1">
        <w:rPr>
          <w:rFonts w:eastAsiaTheme="minorHAnsi"/>
          <w:bCs/>
          <w:kern w:val="2"/>
          <w:sz w:val="28"/>
          <w:szCs w:val="28"/>
          <w:lang w:eastAsia="en-US"/>
          <w14:ligatures w14:val="standardContextual"/>
        </w:rPr>
        <w:t>Для реалізації мети емпіричного дослідження був використаний комплекс валідних психодіагностичних методик, спрямованих на вивчення екзистенційної саморефлексії, внутрішніх ресурсів та особливостей особистісного функціонування дорослих учасників. Психодіагностичний блок включав опитувальник «</w:t>
      </w:r>
      <w:r w:rsidRPr="008743E1">
        <w:rPr>
          <w:rFonts w:eastAsiaTheme="minorHAnsi"/>
          <w:bCs/>
          <w:kern w:val="2"/>
          <w:sz w:val="28"/>
          <w:szCs w:val="28"/>
          <w:lang w:val="ru-RU" w:eastAsia="en-US"/>
          <w14:ligatures w14:val="standardContextual"/>
        </w:rPr>
        <w:t>Existenzskala</w:t>
      </w:r>
      <w:r w:rsidRPr="008743E1">
        <w:rPr>
          <w:rFonts w:eastAsiaTheme="minorHAnsi"/>
          <w:bCs/>
          <w:kern w:val="2"/>
          <w:sz w:val="28"/>
          <w:szCs w:val="28"/>
          <w:lang w:eastAsia="en-US"/>
          <w14:ligatures w14:val="standardContextual"/>
        </w:rPr>
        <w:t>» (А. Ленгле, К. Орглер), Шкалу особистісної гармонії, Тест стійкості та саморегуляції, а також напівструктуроване інтерв’ю з елементами вербального спостереження. Такий набір інструментів забезпечив як кількісну, так і якісну оцінку досліджуваних феноменів, що дозволило отримати комплексні та достовірні результати.</w:t>
      </w:r>
    </w:p>
    <w:p w14:paraId="40608CD8" w14:textId="77777777" w:rsidR="008743E1" w:rsidRDefault="008743E1" w:rsidP="008743E1">
      <w:pPr>
        <w:spacing w:line="360" w:lineRule="auto"/>
        <w:ind w:firstLine="709"/>
        <w:jc w:val="both"/>
        <w:rPr>
          <w:rFonts w:eastAsiaTheme="minorHAnsi"/>
          <w:bCs/>
          <w:kern w:val="2"/>
          <w:sz w:val="28"/>
          <w:szCs w:val="28"/>
          <w:lang w:eastAsia="en-US"/>
          <w14:ligatures w14:val="standardContextual"/>
        </w:rPr>
      </w:pPr>
      <w:r w:rsidRPr="008743E1">
        <w:rPr>
          <w:rFonts w:eastAsiaTheme="minorHAnsi"/>
          <w:bCs/>
          <w:kern w:val="2"/>
          <w:sz w:val="28"/>
          <w:szCs w:val="28"/>
          <w:lang w:eastAsia="en-US"/>
          <w14:ligatures w14:val="standardContextual"/>
        </w:rPr>
        <w:t xml:space="preserve">Першою методикою був використаний опитувальник </w:t>
      </w:r>
      <w:r w:rsidRPr="008743E1">
        <w:rPr>
          <w:rFonts w:eastAsiaTheme="minorHAnsi"/>
          <w:b/>
          <w:bCs/>
          <w:kern w:val="2"/>
          <w:sz w:val="28"/>
          <w:szCs w:val="28"/>
          <w:lang w:eastAsia="en-US"/>
          <w14:ligatures w14:val="standardContextual"/>
        </w:rPr>
        <w:t>«</w:t>
      </w:r>
      <w:r w:rsidRPr="008743E1">
        <w:rPr>
          <w:rFonts w:eastAsiaTheme="minorHAnsi"/>
          <w:b/>
          <w:bCs/>
          <w:kern w:val="2"/>
          <w:sz w:val="28"/>
          <w:szCs w:val="28"/>
          <w:lang w:val="ru-RU" w:eastAsia="en-US"/>
          <w14:ligatures w14:val="standardContextual"/>
        </w:rPr>
        <w:t>Existenzskala</w:t>
      </w:r>
      <w:r w:rsidRPr="008743E1">
        <w:rPr>
          <w:rFonts w:eastAsiaTheme="minorHAnsi"/>
          <w:b/>
          <w:bCs/>
          <w:kern w:val="2"/>
          <w:sz w:val="28"/>
          <w:szCs w:val="28"/>
          <w:lang w:eastAsia="en-US"/>
          <w14:ligatures w14:val="standardContextual"/>
        </w:rPr>
        <w:t>» А. Ленгле та К. Орглер</w:t>
      </w:r>
      <w:r>
        <w:rPr>
          <w:rFonts w:eastAsiaTheme="minorHAnsi"/>
          <w:bCs/>
          <w:kern w:val="2"/>
          <w:sz w:val="28"/>
          <w:szCs w:val="28"/>
          <w:lang w:eastAsia="en-US"/>
          <w14:ligatures w14:val="standardContextual"/>
        </w:rPr>
        <w:t xml:space="preserve"> </w:t>
      </w:r>
      <w:r w:rsidRPr="008743E1">
        <w:rPr>
          <w:rFonts w:eastAsiaTheme="minorHAnsi"/>
          <w:bCs/>
          <w:kern w:val="2"/>
          <w:sz w:val="28"/>
          <w:szCs w:val="28"/>
          <w:lang w:eastAsia="en-US"/>
          <w14:ligatures w14:val="standardContextual"/>
        </w:rPr>
        <w:t xml:space="preserve">– це стандартизований психологічний опитувальник, </w:t>
      </w:r>
      <w:r w:rsidRPr="00D81C44">
        <w:rPr>
          <w:rFonts w:eastAsiaTheme="minorHAnsi"/>
          <w:bCs/>
          <w:kern w:val="2"/>
          <w:sz w:val="28"/>
          <w:szCs w:val="28"/>
          <w:lang w:eastAsia="en-US"/>
          <w14:ligatures w14:val="standardContextual"/>
        </w:rPr>
        <w:t>розроблений Альфрідом Ленгле та Крістою Орглер на основі екзистенціально-аналітичної теорії, що спирається на філософські та психологічні ідеї Віктора Франкла про свободу волі, відповідальність і пошук сенсу життя [62; 70]. Розробка шкали тривала упродовж 1980–1990-х років у рамках Австрійського товариства екзистенціального аналізу. Методика стала першою спробою емпірично підтвердити фундаментальні екзистенціальні концепти В. Франкла</w:t>
      </w:r>
      <w:r w:rsidRPr="008743E1">
        <w:rPr>
          <w:rFonts w:eastAsiaTheme="minorHAnsi"/>
          <w:bCs/>
          <w:kern w:val="2"/>
          <w:sz w:val="28"/>
          <w:szCs w:val="28"/>
          <w:lang w:eastAsia="en-US"/>
          <w14:ligatures w14:val="standardContextual"/>
        </w:rPr>
        <w:t xml:space="preserve"> (самодистанціювання, самотрансценденція, свобода, відповідальність) у вимірювальній формі. Дослідження, проведені в Україні (А. Репецька, І. Булах), підтвердили валідність конструкції для аналізу рефлексії та особистісного розвитку [31; 32; 50]. </w:t>
      </w:r>
    </w:p>
    <w:p w14:paraId="7B967B5B" w14:textId="77777777" w:rsidR="008743E1" w:rsidRPr="00AC4F1D" w:rsidRDefault="008743E1" w:rsidP="008743E1">
      <w:pPr>
        <w:spacing w:line="360" w:lineRule="auto"/>
        <w:ind w:firstLine="709"/>
        <w:jc w:val="both"/>
        <w:rPr>
          <w:rFonts w:eastAsiaTheme="minorHAnsi"/>
          <w:bCs/>
          <w:kern w:val="2"/>
          <w:sz w:val="28"/>
          <w:szCs w:val="28"/>
          <w:lang w:eastAsia="en-US"/>
          <w14:ligatures w14:val="standardContextual"/>
        </w:rPr>
      </w:pPr>
      <w:r w:rsidRPr="008743E1">
        <w:rPr>
          <w:rFonts w:eastAsiaTheme="minorHAnsi"/>
          <w:bCs/>
          <w:kern w:val="2"/>
          <w:sz w:val="28"/>
          <w:szCs w:val="28"/>
          <w:lang w:eastAsia="en-US"/>
          <w14:ligatures w14:val="standardContextual"/>
        </w:rPr>
        <w:t xml:space="preserve">Отримані результати формують </w:t>
      </w:r>
      <w:r w:rsidRPr="008743E1">
        <w:rPr>
          <w:rFonts w:eastAsiaTheme="minorHAnsi"/>
          <w:kern w:val="2"/>
          <w:sz w:val="28"/>
          <w:szCs w:val="28"/>
          <w:lang w:eastAsia="en-US"/>
          <w14:ligatures w14:val="standardContextual"/>
        </w:rPr>
        <w:t xml:space="preserve">загальний </w:t>
      </w:r>
      <w:r w:rsidRPr="008743E1">
        <w:rPr>
          <w:rFonts w:eastAsiaTheme="minorHAnsi"/>
          <w:kern w:val="2"/>
          <w:sz w:val="28"/>
          <w:szCs w:val="28"/>
          <w:lang w:val="ru-RU" w:eastAsia="en-US"/>
          <w14:ligatures w14:val="standardContextual"/>
        </w:rPr>
        <w:t>G</w:t>
      </w:r>
      <w:r w:rsidRPr="008743E1">
        <w:rPr>
          <w:rFonts w:eastAsiaTheme="minorHAnsi"/>
          <w:kern w:val="2"/>
          <w:sz w:val="28"/>
          <w:szCs w:val="28"/>
          <w:lang w:eastAsia="en-US"/>
          <w14:ligatures w14:val="standardContextual"/>
        </w:rPr>
        <w:t>-показник</w:t>
      </w:r>
      <w:r w:rsidRPr="008743E1">
        <w:rPr>
          <w:rFonts w:eastAsiaTheme="minorHAnsi"/>
          <w:bCs/>
          <w:kern w:val="2"/>
          <w:sz w:val="28"/>
          <w:szCs w:val="28"/>
          <w:lang w:eastAsia="en-US"/>
          <w14:ligatures w14:val="standardContextual"/>
        </w:rPr>
        <w:t xml:space="preserve"> – це інтегральний індекс екзистенційної сповненості, який вважається ключовим критерієм особистісної зрілості [62].</w:t>
      </w:r>
    </w:p>
    <w:p w14:paraId="400D7BB1" w14:textId="4ED9D28B" w:rsidR="008743E1" w:rsidRPr="008743E1" w:rsidRDefault="00D81C44" w:rsidP="00D81C44">
      <w:pPr>
        <w:spacing w:line="360" w:lineRule="auto"/>
        <w:ind w:firstLine="709"/>
        <w:jc w:val="both"/>
        <w:rPr>
          <w:rFonts w:eastAsiaTheme="minorHAnsi"/>
          <w:kern w:val="2"/>
          <w:sz w:val="28"/>
          <w:szCs w:val="28"/>
          <w:lang w:val="ru-RU" w:eastAsia="en-US"/>
          <w14:ligatures w14:val="standardContextual"/>
        </w:rPr>
      </w:pPr>
      <w:r>
        <w:rPr>
          <w:rFonts w:eastAsiaTheme="minorHAnsi"/>
          <w:bCs/>
          <w:kern w:val="2"/>
          <w:sz w:val="28"/>
          <w:szCs w:val="28"/>
          <w:lang w:val="ru-RU" w:eastAsia="en-US"/>
          <w14:ligatures w14:val="standardContextual"/>
        </w:rPr>
        <w:lastRenderedPageBreak/>
        <w:t>В</w:t>
      </w:r>
      <w:r w:rsidR="008743E1" w:rsidRPr="008743E1">
        <w:rPr>
          <w:rFonts w:eastAsiaTheme="minorHAnsi"/>
          <w:bCs/>
          <w:kern w:val="2"/>
          <w:sz w:val="28"/>
          <w:szCs w:val="28"/>
          <w:lang w:val="ru-RU" w:eastAsia="en-US"/>
          <w14:ligatures w14:val="standardContextual"/>
        </w:rPr>
        <w:t xml:space="preserve">икористовується </w:t>
      </w:r>
      <w:r>
        <w:rPr>
          <w:rFonts w:eastAsiaTheme="minorHAnsi"/>
          <w:bCs/>
          <w:kern w:val="2"/>
          <w:sz w:val="28"/>
          <w:szCs w:val="28"/>
          <w:lang w:val="ru-RU" w:eastAsia="en-US"/>
          <w14:ligatures w14:val="standardContextual"/>
        </w:rPr>
        <w:t xml:space="preserve">методика </w:t>
      </w:r>
      <w:r w:rsidR="008743E1" w:rsidRPr="008743E1">
        <w:rPr>
          <w:rFonts w:eastAsiaTheme="minorHAnsi"/>
          <w:bCs/>
          <w:kern w:val="2"/>
          <w:sz w:val="28"/>
          <w:szCs w:val="28"/>
          <w:lang w:val="ru-RU" w:eastAsia="en-US"/>
          <w14:ligatures w14:val="standardContextual"/>
        </w:rPr>
        <w:t>у випадках, коли необхідно</w:t>
      </w:r>
      <w:r>
        <w:rPr>
          <w:rFonts w:eastAsiaTheme="minorHAnsi"/>
          <w:bCs/>
          <w:kern w:val="2"/>
          <w:sz w:val="28"/>
          <w:szCs w:val="28"/>
          <w:lang w:val="ru-RU" w:eastAsia="en-US"/>
          <w14:ligatures w14:val="standardContextual"/>
        </w:rPr>
        <w:t xml:space="preserve"> </w:t>
      </w:r>
      <w:r w:rsidR="008743E1" w:rsidRPr="008743E1">
        <w:rPr>
          <w:rFonts w:eastAsiaTheme="minorHAnsi"/>
          <w:bCs/>
          <w:kern w:val="2"/>
          <w:sz w:val="28"/>
          <w:szCs w:val="28"/>
          <w:lang w:val="ru-RU" w:eastAsia="en-US"/>
          <w14:ligatures w14:val="standardContextual"/>
        </w:rPr>
        <w:t xml:space="preserve">оцінити </w:t>
      </w:r>
      <w:r w:rsidR="008743E1" w:rsidRPr="008743E1">
        <w:rPr>
          <w:rFonts w:eastAsiaTheme="minorHAnsi"/>
          <w:kern w:val="2"/>
          <w:sz w:val="28"/>
          <w:szCs w:val="28"/>
          <w:lang w:val="ru-RU" w:eastAsia="en-US"/>
          <w14:ligatures w14:val="standardContextual"/>
        </w:rPr>
        <w:t>глибину особистісної рефлексії</w:t>
      </w:r>
      <w:r w:rsidRPr="00D81C44">
        <w:rPr>
          <w:rFonts w:eastAsiaTheme="minorHAnsi"/>
          <w:kern w:val="2"/>
          <w:sz w:val="28"/>
          <w:szCs w:val="28"/>
          <w:lang w:val="ru-RU" w:eastAsia="en-US"/>
          <w14:ligatures w14:val="standardContextual"/>
        </w:rPr>
        <w:t xml:space="preserve">, </w:t>
      </w:r>
      <w:r w:rsidR="008743E1" w:rsidRPr="008743E1">
        <w:rPr>
          <w:rFonts w:eastAsiaTheme="minorHAnsi"/>
          <w:kern w:val="2"/>
          <w:sz w:val="28"/>
          <w:szCs w:val="28"/>
          <w:lang w:val="ru-RU" w:eastAsia="en-US"/>
          <w14:ligatures w14:val="standardContextual"/>
        </w:rPr>
        <w:t>визначити рівень внутрішньої свободи та відповідальності</w:t>
      </w:r>
      <w:r w:rsidRPr="00D81C44">
        <w:rPr>
          <w:rFonts w:eastAsiaTheme="minorHAnsi"/>
          <w:kern w:val="2"/>
          <w:sz w:val="28"/>
          <w:szCs w:val="28"/>
          <w:lang w:val="ru-RU" w:eastAsia="en-US"/>
          <w14:ligatures w14:val="standardContextual"/>
        </w:rPr>
        <w:t xml:space="preserve">, </w:t>
      </w:r>
      <w:r w:rsidR="008743E1" w:rsidRPr="008743E1">
        <w:rPr>
          <w:rFonts w:eastAsiaTheme="minorHAnsi"/>
          <w:kern w:val="2"/>
          <w:sz w:val="28"/>
          <w:szCs w:val="28"/>
          <w:lang w:val="ru-RU" w:eastAsia="en-US"/>
          <w14:ligatures w14:val="standardContextual"/>
        </w:rPr>
        <w:t>проаналізувати здатність до побудови сенсу та ціннісної орієнтації</w:t>
      </w:r>
      <w:r w:rsidRPr="00D81C44">
        <w:rPr>
          <w:rFonts w:eastAsiaTheme="minorHAnsi"/>
          <w:kern w:val="2"/>
          <w:sz w:val="28"/>
          <w:szCs w:val="28"/>
          <w:lang w:val="ru-RU" w:eastAsia="en-US"/>
          <w14:ligatures w14:val="standardContextual"/>
        </w:rPr>
        <w:t xml:space="preserve">, </w:t>
      </w:r>
      <w:r w:rsidR="008743E1" w:rsidRPr="008743E1">
        <w:rPr>
          <w:rFonts w:eastAsiaTheme="minorHAnsi"/>
          <w:kern w:val="2"/>
          <w:sz w:val="28"/>
          <w:szCs w:val="28"/>
          <w:lang w:val="ru-RU" w:eastAsia="en-US"/>
          <w14:ligatures w14:val="standardContextual"/>
        </w:rPr>
        <w:t>виявити ризики життєвих криз або втрати екзистенційного орієнтиру</w:t>
      </w:r>
      <w:r w:rsidRPr="00D81C44">
        <w:rPr>
          <w:rFonts w:eastAsiaTheme="minorHAnsi"/>
          <w:kern w:val="2"/>
          <w:sz w:val="28"/>
          <w:szCs w:val="28"/>
          <w:lang w:val="ru-RU" w:eastAsia="en-US"/>
          <w14:ligatures w14:val="standardContextual"/>
        </w:rPr>
        <w:t xml:space="preserve"> а також </w:t>
      </w:r>
      <w:r w:rsidR="008743E1" w:rsidRPr="008743E1">
        <w:rPr>
          <w:rFonts w:eastAsiaTheme="minorHAnsi"/>
          <w:kern w:val="2"/>
          <w:sz w:val="28"/>
          <w:szCs w:val="28"/>
          <w:lang w:val="ru-RU" w:eastAsia="en-US"/>
          <w14:ligatures w14:val="standardContextual"/>
        </w:rPr>
        <w:t>виміряти зрілість особистості у контексті розвитку внутрішніх ресурсів.</w:t>
      </w:r>
    </w:p>
    <w:p w14:paraId="7ECF5609" w14:textId="222D9C88" w:rsidR="008743E1" w:rsidRPr="008743E1" w:rsidRDefault="00D81C44" w:rsidP="00D81C44">
      <w:pPr>
        <w:spacing w:line="360" w:lineRule="auto"/>
        <w:ind w:firstLine="709"/>
        <w:jc w:val="both"/>
        <w:rPr>
          <w:rFonts w:eastAsiaTheme="minorHAnsi"/>
          <w:kern w:val="2"/>
          <w:sz w:val="28"/>
          <w:szCs w:val="28"/>
          <w:lang w:val="ru-RU" w:eastAsia="en-US"/>
          <w14:ligatures w14:val="standardContextual"/>
        </w:rPr>
      </w:pPr>
      <w:r>
        <w:rPr>
          <w:rFonts w:eastAsiaTheme="minorHAnsi"/>
          <w:bCs/>
          <w:kern w:val="2"/>
          <w:sz w:val="28"/>
          <w:szCs w:val="28"/>
          <w:lang w:val="ru-RU" w:eastAsia="en-US"/>
          <w14:ligatures w14:val="standardContextual"/>
        </w:rPr>
        <w:t>О</w:t>
      </w:r>
      <w:r w:rsidRPr="008743E1">
        <w:rPr>
          <w:rFonts w:eastAsiaTheme="minorHAnsi"/>
          <w:bCs/>
          <w:kern w:val="2"/>
          <w:sz w:val="28"/>
          <w:szCs w:val="28"/>
          <w:lang w:eastAsia="en-US"/>
          <w14:ligatures w14:val="standardContextual"/>
        </w:rPr>
        <w:t xml:space="preserve">питувальник </w:t>
      </w:r>
      <w:r w:rsidRPr="008743E1">
        <w:rPr>
          <w:rFonts w:eastAsiaTheme="minorHAnsi"/>
          <w:b/>
          <w:bCs/>
          <w:kern w:val="2"/>
          <w:sz w:val="28"/>
          <w:szCs w:val="28"/>
          <w:lang w:eastAsia="en-US"/>
          <w14:ligatures w14:val="standardContextual"/>
        </w:rPr>
        <w:t>«</w:t>
      </w:r>
      <w:r w:rsidRPr="008743E1">
        <w:rPr>
          <w:rFonts w:eastAsiaTheme="minorHAnsi"/>
          <w:b/>
          <w:bCs/>
          <w:kern w:val="2"/>
          <w:sz w:val="28"/>
          <w:szCs w:val="28"/>
          <w:lang w:val="ru-RU" w:eastAsia="en-US"/>
          <w14:ligatures w14:val="standardContextual"/>
        </w:rPr>
        <w:t>Existenzskala</w:t>
      </w:r>
      <w:r w:rsidRPr="008743E1">
        <w:rPr>
          <w:rFonts w:eastAsiaTheme="minorHAnsi"/>
          <w:b/>
          <w:bCs/>
          <w:kern w:val="2"/>
          <w:sz w:val="28"/>
          <w:szCs w:val="28"/>
          <w:lang w:eastAsia="en-US"/>
          <w14:ligatures w14:val="standardContextual"/>
        </w:rPr>
        <w:t xml:space="preserve">» </w:t>
      </w:r>
      <w:r w:rsidR="008743E1" w:rsidRPr="008743E1">
        <w:rPr>
          <w:rFonts w:eastAsiaTheme="minorHAnsi"/>
          <w:bCs/>
          <w:kern w:val="2"/>
          <w:sz w:val="28"/>
          <w:szCs w:val="28"/>
          <w:lang w:val="ru-RU" w:eastAsia="en-US"/>
          <w14:ligatures w14:val="standardContextual"/>
        </w:rPr>
        <w:t xml:space="preserve">підходить </w:t>
      </w:r>
      <w:r>
        <w:rPr>
          <w:rFonts w:eastAsiaTheme="minorHAnsi"/>
          <w:bCs/>
          <w:kern w:val="2"/>
          <w:sz w:val="28"/>
          <w:szCs w:val="28"/>
          <w:lang w:val="ru-RU" w:eastAsia="en-US"/>
          <w14:ligatures w14:val="standardContextual"/>
        </w:rPr>
        <w:t>як для</w:t>
      </w:r>
      <w:r w:rsidR="008743E1" w:rsidRPr="008743E1">
        <w:rPr>
          <w:rFonts w:eastAsiaTheme="minorHAnsi"/>
          <w:bCs/>
          <w:kern w:val="2"/>
          <w:sz w:val="28"/>
          <w:szCs w:val="28"/>
          <w:lang w:val="ru-RU" w:eastAsia="en-US"/>
          <w14:ligatures w14:val="standardContextual"/>
        </w:rPr>
        <w:t xml:space="preserve"> досліджень особистісного розвитку</w:t>
      </w:r>
      <w:r>
        <w:rPr>
          <w:rFonts w:eastAsiaTheme="minorHAnsi"/>
          <w:bCs/>
          <w:kern w:val="2"/>
          <w:sz w:val="28"/>
          <w:szCs w:val="28"/>
          <w:lang w:val="ru-RU" w:eastAsia="en-US"/>
          <w14:ligatures w14:val="standardContextual"/>
        </w:rPr>
        <w:t>,</w:t>
      </w:r>
      <w:r w:rsidRPr="00D81C44">
        <w:rPr>
          <w:rFonts w:eastAsiaTheme="minorHAnsi"/>
          <w:kern w:val="2"/>
          <w:sz w:val="28"/>
          <w:szCs w:val="28"/>
          <w:lang w:val="ru-RU" w:eastAsia="en-US"/>
          <w14:ligatures w14:val="standardContextual"/>
        </w:rPr>
        <w:t xml:space="preserve"> </w:t>
      </w:r>
      <w:r w:rsidRPr="008743E1">
        <w:rPr>
          <w:rFonts w:eastAsiaTheme="minorHAnsi"/>
          <w:kern w:val="2"/>
          <w:sz w:val="28"/>
          <w:szCs w:val="28"/>
          <w:lang w:val="ru-RU" w:eastAsia="en-US"/>
          <w14:ligatures w14:val="standardContextual"/>
        </w:rPr>
        <w:t>вивчення екзистенційної гармонії у дорослих</w:t>
      </w:r>
      <w:r>
        <w:rPr>
          <w:rFonts w:eastAsiaTheme="minorHAnsi"/>
          <w:bCs/>
          <w:kern w:val="2"/>
          <w:sz w:val="28"/>
          <w:szCs w:val="28"/>
          <w:lang w:val="ru-RU" w:eastAsia="en-US"/>
          <w14:ligatures w14:val="standardContextual"/>
        </w:rPr>
        <w:t xml:space="preserve"> так і для </w:t>
      </w:r>
      <w:r w:rsidR="008743E1" w:rsidRPr="008743E1">
        <w:rPr>
          <w:rFonts w:eastAsiaTheme="minorHAnsi"/>
          <w:bCs/>
          <w:kern w:val="2"/>
          <w:sz w:val="28"/>
          <w:szCs w:val="28"/>
          <w:lang w:val="ru-RU" w:eastAsia="en-US"/>
          <w14:ligatures w14:val="standardContextual"/>
        </w:rPr>
        <w:t xml:space="preserve">роботи з групами, які переживають </w:t>
      </w:r>
      <w:r w:rsidR="008743E1" w:rsidRPr="008743E1">
        <w:rPr>
          <w:rFonts w:eastAsiaTheme="minorHAnsi"/>
          <w:kern w:val="2"/>
          <w:sz w:val="28"/>
          <w:szCs w:val="28"/>
          <w:lang w:val="ru-RU" w:eastAsia="en-US"/>
          <w14:ligatures w14:val="standardContextual"/>
        </w:rPr>
        <w:t>стресові або кризові стани</w:t>
      </w:r>
      <w:r>
        <w:rPr>
          <w:rFonts w:eastAsiaTheme="minorHAnsi"/>
          <w:kern w:val="2"/>
          <w:sz w:val="28"/>
          <w:szCs w:val="28"/>
          <w:lang w:val="ru-RU" w:eastAsia="en-US"/>
          <w14:ligatures w14:val="standardContextual"/>
        </w:rPr>
        <w:t xml:space="preserve">. А також для </w:t>
      </w:r>
      <w:r w:rsidR="008743E1" w:rsidRPr="008743E1">
        <w:rPr>
          <w:rFonts w:eastAsiaTheme="minorHAnsi"/>
          <w:kern w:val="2"/>
          <w:sz w:val="28"/>
          <w:szCs w:val="28"/>
          <w:lang w:val="ru-RU" w:eastAsia="en-US"/>
          <w14:ligatures w14:val="standardContextual"/>
        </w:rPr>
        <w:t>аналізу процесів самореалізації та самоактуалізації</w:t>
      </w:r>
      <w:r w:rsidR="00507159">
        <w:rPr>
          <w:rFonts w:eastAsiaTheme="minorHAnsi"/>
          <w:kern w:val="2"/>
          <w:sz w:val="28"/>
          <w:szCs w:val="28"/>
          <w:lang w:val="ru-RU" w:eastAsia="en-US"/>
          <w14:ligatures w14:val="standardContextual"/>
        </w:rPr>
        <w:t>.</w:t>
      </w:r>
    </w:p>
    <w:p w14:paraId="028C672B" w14:textId="77777777" w:rsidR="008743E1" w:rsidRPr="008743E1" w:rsidRDefault="008743E1" w:rsidP="008743E1">
      <w:pPr>
        <w:spacing w:line="360" w:lineRule="auto"/>
        <w:ind w:firstLine="709"/>
        <w:jc w:val="both"/>
        <w:rPr>
          <w:rFonts w:eastAsiaTheme="minorHAnsi"/>
          <w:kern w:val="2"/>
          <w:sz w:val="28"/>
          <w:szCs w:val="28"/>
          <w:lang w:val="ru-RU" w:eastAsia="en-US"/>
          <w14:ligatures w14:val="standardContextual"/>
        </w:rPr>
      </w:pPr>
      <w:r w:rsidRPr="008743E1">
        <w:rPr>
          <w:rFonts w:eastAsiaTheme="minorHAnsi"/>
          <w:kern w:val="2"/>
          <w:sz w:val="28"/>
          <w:szCs w:val="28"/>
          <w:lang w:val="ru-RU" w:eastAsia="en-US"/>
          <w14:ligatures w14:val="standardContextual"/>
        </w:rPr>
        <w:t>Застосування опитувальника дозволяє отримати:</w:t>
      </w:r>
    </w:p>
    <w:p w14:paraId="5F5E9F3B" w14:textId="10340929" w:rsidR="008743E1" w:rsidRPr="008743E1" w:rsidRDefault="00D81C44" w:rsidP="008743E1">
      <w:pPr>
        <w:spacing w:line="360" w:lineRule="auto"/>
        <w:ind w:firstLine="709"/>
        <w:jc w:val="both"/>
        <w:rPr>
          <w:rFonts w:eastAsiaTheme="minorHAnsi"/>
          <w:kern w:val="2"/>
          <w:sz w:val="28"/>
          <w:szCs w:val="28"/>
          <w:lang w:val="ru-RU" w:eastAsia="en-US"/>
          <w14:ligatures w14:val="standardContextual"/>
        </w:rPr>
      </w:pPr>
      <w:r>
        <w:rPr>
          <w:rFonts w:ascii="Segoe UI Symbol" w:eastAsiaTheme="minorHAnsi" w:hAnsi="Segoe UI Symbol" w:cs="Segoe UI Symbol"/>
          <w:kern w:val="2"/>
          <w:sz w:val="28"/>
          <w:szCs w:val="28"/>
          <w:lang w:val="ru-RU" w:eastAsia="en-US"/>
          <w14:ligatures w14:val="standardContextual"/>
        </w:rPr>
        <w:t xml:space="preserve">- </w:t>
      </w:r>
      <w:r w:rsidR="008743E1" w:rsidRPr="008743E1">
        <w:rPr>
          <w:rFonts w:eastAsiaTheme="minorHAnsi"/>
          <w:kern w:val="2"/>
          <w:sz w:val="28"/>
          <w:szCs w:val="28"/>
          <w:lang w:val="ru-RU" w:eastAsia="en-US"/>
          <w14:ligatures w14:val="standardContextual"/>
        </w:rPr>
        <w:t xml:space="preserve"> кількісні показники екзистенційних характеристик</w:t>
      </w:r>
    </w:p>
    <w:p w14:paraId="4C0F9221" w14:textId="0DEE6C8B" w:rsidR="008743E1" w:rsidRPr="008743E1" w:rsidRDefault="00D81C44" w:rsidP="008743E1">
      <w:pPr>
        <w:spacing w:line="360" w:lineRule="auto"/>
        <w:ind w:firstLine="709"/>
        <w:jc w:val="both"/>
        <w:rPr>
          <w:rFonts w:eastAsiaTheme="minorHAnsi"/>
          <w:kern w:val="2"/>
          <w:sz w:val="28"/>
          <w:szCs w:val="28"/>
          <w:lang w:val="ru-RU" w:eastAsia="en-US"/>
          <w14:ligatures w14:val="standardContextual"/>
        </w:rPr>
      </w:pPr>
      <w:r>
        <w:rPr>
          <w:rFonts w:ascii="Segoe UI Symbol" w:eastAsiaTheme="minorHAnsi" w:hAnsi="Segoe UI Symbol" w:cs="Segoe UI Symbol"/>
          <w:kern w:val="2"/>
          <w:sz w:val="28"/>
          <w:szCs w:val="28"/>
          <w:lang w:val="ru-RU" w:eastAsia="en-US"/>
          <w14:ligatures w14:val="standardContextual"/>
        </w:rPr>
        <w:t xml:space="preserve">- </w:t>
      </w:r>
      <w:r w:rsidR="008743E1" w:rsidRPr="008743E1">
        <w:rPr>
          <w:rFonts w:eastAsiaTheme="minorHAnsi"/>
          <w:kern w:val="2"/>
          <w:sz w:val="28"/>
          <w:szCs w:val="28"/>
          <w:lang w:val="ru-RU" w:eastAsia="en-US"/>
          <w14:ligatures w14:val="standardContextual"/>
        </w:rPr>
        <w:t>чітку структуру сильних і слабких сторін внутрішніх ресурсів</w:t>
      </w:r>
    </w:p>
    <w:p w14:paraId="0C65D89A" w14:textId="0D4C9B29" w:rsidR="008743E1" w:rsidRPr="008743E1" w:rsidRDefault="00D81C44" w:rsidP="008743E1">
      <w:pPr>
        <w:spacing w:line="360" w:lineRule="auto"/>
        <w:ind w:firstLine="709"/>
        <w:jc w:val="both"/>
        <w:rPr>
          <w:rFonts w:eastAsiaTheme="minorHAnsi"/>
          <w:kern w:val="2"/>
          <w:sz w:val="28"/>
          <w:szCs w:val="28"/>
          <w:lang w:val="ru-RU" w:eastAsia="en-US"/>
          <w14:ligatures w14:val="standardContextual"/>
        </w:rPr>
      </w:pPr>
      <w:r>
        <w:rPr>
          <w:rFonts w:ascii="Segoe UI Symbol" w:eastAsiaTheme="minorHAnsi" w:hAnsi="Segoe UI Symbol" w:cs="Segoe UI Symbol"/>
          <w:kern w:val="2"/>
          <w:sz w:val="28"/>
          <w:szCs w:val="28"/>
          <w:lang w:val="ru-RU" w:eastAsia="en-US"/>
          <w14:ligatures w14:val="standardContextual"/>
        </w:rPr>
        <w:t xml:space="preserve">- </w:t>
      </w:r>
      <w:r w:rsidR="008743E1" w:rsidRPr="008743E1">
        <w:rPr>
          <w:rFonts w:eastAsiaTheme="minorHAnsi"/>
          <w:kern w:val="2"/>
          <w:sz w:val="28"/>
          <w:szCs w:val="28"/>
          <w:lang w:val="ru-RU" w:eastAsia="en-US"/>
          <w14:ligatures w14:val="standardContextual"/>
        </w:rPr>
        <w:t xml:space="preserve"> профіль особистісного функціонування</w:t>
      </w:r>
    </w:p>
    <w:p w14:paraId="3A3352E7" w14:textId="550A7437" w:rsidR="008743E1" w:rsidRPr="008743E1" w:rsidRDefault="00D81C44" w:rsidP="008743E1">
      <w:pPr>
        <w:spacing w:line="360" w:lineRule="auto"/>
        <w:ind w:firstLine="709"/>
        <w:jc w:val="both"/>
        <w:rPr>
          <w:rFonts w:eastAsiaTheme="minorHAnsi"/>
          <w:kern w:val="2"/>
          <w:sz w:val="28"/>
          <w:szCs w:val="28"/>
          <w:lang w:val="ru-RU" w:eastAsia="en-US"/>
          <w14:ligatures w14:val="standardContextual"/>
        </w:rPr>
      </w:pPr>
      <w:r>
        <w:rPr>
          <w:rFonts w:ascii="Segoe UI Symbol" w:eastAsiaTheme="minorHAnsi" w:hAnsi="Segoe UI Symbol" w:cs="Segoe UI Symbol"/>
          <w:kern w:val="2"/>
          <w:sz w:val="28"/>
          <w:szCs w:val="28"/>
          <w:lang w:val="ru-RU" w:eastAsia="en-US"/>
          <w14:ligatures w14:val="standardContextual"/>
        </w:rPr>
        <w:t xml:space="preserve">- </w:t>
      </w:r>
      <w:r w:rsidR="008743E1" w:rsidRPr="008743E1">
        <w:rPr>
          <w:rFonts w:eastAsiaTheme="minorHAnsi"/>
          <w:kern w:val="2"/>
          <w:sz w:val="28"/>
          <w:szCs w:val="28"/>
          <w:lang w:val="ru-RU" w:eastAsia="en-US"/>
          <w14:ligatures w14:val="standardContextual"/>
        </w:rPr>
        <w:t xml:space="preserve"> можливість порівняння між учасниками</w:t>
      </w:r>
    </w:p>
    <w:p w14:paraId="5E004248" w14:textId="18DDB777" w:rsidR="008743E1" w:rsidRPr="008743E1" w:rsidRDefault="00D81C44" w:rsidP="008743E1">
      <w:pPr>
        <w:spacing w:line="360" w:lineRule="auto"/>
        <w:ind w:firstLine="709"/>
        <w:jc w:val="both"/>
        <w:rPr>
          <w:rFonts w:eastAsiaTheme="minorHAnsi"/>
          <w:kern w:val="2"/>
          <w:sz w:val="28"/>
          <w:szCs w:val="28"/>
          <w:lang w:val="ru-RU" w:eastAsia="en-US"/>
          <w14:ligatures w14:val="standardContextual"/>
        </w:rPr>
      </w:pPr>
      <w:r>
        <w:rPr>
          <w:rFonts w:ascii="Segoe UI Symbol" w:eastAsiaTheme="minorHAnsi" w:hAnsi="Segoe UI Symbol" w:cs="Segoe UI Symbol"/>
          <w:kern w:val="2"/>
          <w:sz w:val="28"/>
          <w:szCs w:val="28"/>
          <w:lang w:val="ru-RU" w:eastAsia="en-US"/>
          <w14:ligatures w14:val="standardContextual"/>
        </w:rPr>
        <w:t xml:space="preserve">- </w:t>
      </w:r>
      <w:r w:rsidR="008743E1" w:rsidRPr="008743E1">
        <w:rPr>
          <w:rFonts w:eastAsiaTheme="minorHAnsi"/>
          <w:kern w:val="2"/>
          <w:sz w:val="28"/>
          <w:szCs w:val="28"/>
          <w:lang w:val="ru-RU" w:eastAsia="en-US"/>
          <w14:ligatures w14:val="standardContextual"/>
        </w:rPr>
        <w:t xml:space="preserve"> базу для якісного інтерв’ю (методика №4)</w:t>
      </w:r>
    </w:p>
    <w:p w14:paraId="4AFBA03E" w14:textId="2DAC4E19" w:rsidR="008743E1" w:rsidRPr="008743E1" w:rsidRDefault="008743E1" w:rsidP="008743E1">
      <w:pPr>
        <w:spacing w:line="360" w:lineRule="auto"/>
        <w:ind w:firstLine="709"/>
        <w:jc w:val="both"/>
        <w:rPr>
          <w:rFonts w:eastAsiaTheme="minorHAnsi"/>
          <w:kern w:val="2"/>
          <w:sz w:val="28"/>
          <w:szCs w:val="28"/>
          <w:lang w:val="ru-RU" w:eastAsia="en-US"/>
          <w14:ligatures w14:val="standardContextual"/>
        </w:rPr>
      </w:pPr>
      <w:r w:rsidRPr="008743E1">
        <w:rPr>
          <w:rFonts w:eastAsiaTheme="minorHAnsi"/>
          <w:bCs/>
          <w:kern w:val="2"/>
          <w:sz w:val="28"/>
          <w:szCs w:val="28"/>
          <w:lang w:val="ru-RU" w:eastAsia="en-US"/>
          <w14:ligatures w14:val="standardContextual"/>
        </w:rPr>
        <w:t xml:space="preserve">У межах магістерської роботи </w:t>
      </w:r>
      <w:r w:rsidRPr="008743E1">
        <w:rPr>
          <w:rFonts w:eastAsiaTheme="minorHAnsi"/>
          <w:b/>
          <w:kern w:val="2"/>
          <w:sz w:val="28"/>
          <w:szCs w:val="28"/>
          <w:lang w:val="ru-RU" w:eastAsia="en-US"/>
          <w14:ligatures w14:val="standardContextual"/>
        </w:rPr>
        <w:t xml:space="preserve">«Existenzskala» </w:t>
      </w:r>
      <w:r w:rsidRPr="008743E1">
        <w:rPr>
          <w:rFonts w:eastAsiaTheme="minorHAnsi"/>
          <w:bCs/>
          <w:kern w:val="2"/>
          <w:sz w:val="28"/>
          <w:szCs w:val="28"/>
          <w:lang w:val="ru-RU" w:eastAsia="en-US"/>
          <w14:ligatures w14:val="standardContextual"/>
        </w:rPr>
        <w:t xml:space="preserve">є </w:t>
      </w:r>
      <w:r w:rsidRPr="008743E1">
        <w:rPr>
          <w:rFonts w:eastAsiaTheme="minorHAnsi"/>
          <w:kern w:val="2"/>
          <w:sz w:val="28"/>
          <w:szCs w:val="28"/>
          <w:lang w:val="ru-RU" w:eastAsia="en-US"/>
          <w14:ligatures w14:val="standardContextual"/>
        </w:rPr>
        <w:t>основним інструментом, тому що саме вона найточніше вимірює екзистенційну саморефлексію, яка є центральним конструктом теми дослідження.</w:t>
      </w:r>
    </w:p>
    <w:p w14:paraId="1DC65453" w14:textId="34D1FF77" w:rsidR="008743E1" w:rsidRPr="008743E1" w:rsidRDefault="005D3D69" w:rsidP="008743E1">
      <w:pPr>
        <w:spacing w:line="360" w:lineRule="auto"/>
        <w:ind w:firstLine="709"/>
        <w:jc w:val="both"/>
        <w:rPr>
          <w:rFonts w:eastAsiaTheme="minorHAnsi"/>
          <w:kern w:val="2"/>
          <w:sz w:val="28"/>
          <w:szCs w:val="28"/>
          <w:lang w:val="ru-RU" w:eastAsia="en-US"/>
          <w14:ligatures w14:val="standardContextual"/>
        </w:rPr>
      </w:pPr>
      <w:r w:rsidRPr="005D3D69">
        <w:rPr>
          <w:rFonts w:eastAsiaTheme="minorHAnsi"/>
          <w:b/>
          <w:bCs/>
          <w:kern w:val="2"/>
          <w:sz w:val="28"/>
          <w:szCs w:val="28"/>
          <w:lang w:val="ru-RU" w:eastAsia="en-US"/>
          <w14:ligatures w14:val="standardContextual"/>
        </w:rPr>
        <w:t>П</w:t>
      </w:r>
      <w:r w:rsidR="008743E1" w:rsidRPr="008743E1">
        <w:rPr>
          <w:rFonts w:eastAsiaTheme="minorHAnsi"/>
          <w:b/>
          <w:bCs/>
          <w:kern w:val="2"/>
          <w:sz w:val="28"/>
          <w:szCs w:val="28"/>
          <w:lang w:val="ru-RU" w:eastAsia="en-US"/>
          <w14:ligatures w14:val="standardContextual"/>
        </w:rPr>
        <w:t>ідрахунок результатів</w:t>
      </w:r>
      <w:r>
        <w:rPr>
          <w:rFonts w:eastAsiaTheme="minorHAnsi"/>
          <w:b/>
          <w:bCs/>
          <w:kern w:val="2"/>
          <w:sz w:val="28"/>
          <w:szCs w:val="28"/>
          <w:lang w:val="ru-RU" w:eastAsia="en-US"/>
          <w14:ligatures w14:val="standardContextual"/>
        </w:rPr>
        <w:t xml:space="preserve"> </w:t>
      </w:r>
      <w:r w:rsidRPr="008743E1">
        <w:rPr>
          <w:rFonts w:eastAsiaTheme="minorHAnsi"/>
          <w:kern w:val="2"/>
          <w:sz w:val="28"/>
          <w:szCs w:val="28"/>
          <w:lang w:val="ru-RU" w:eastAsia="en-US"/>
          <w14:ligatures w14:val="standardContextual"/>
        </w:rPr>
        <w:t>здійснюється</w:t>
      </w:r>
      <w:r>
        <w:rPr>
          <w:rFonts w:eastAsiaTheme="minorHAnsi"/>
          <w:kern w:val="2"/>
          <w:sz w:val="28"/>
          <w:szCs w:val="28"/>
          <w:lang w:val="ru-RU" w:eastAsia="en-US"/>
          <w14:ligatures w14:val="standardContextual"/>
        </w:rPr>
        <w:t xml:space="preserve"> таким чином</w:t>
      </w:r>
      <w:r w:rsidR="00D81C44" w:rsidRPr="00D83AE9">
        <w:rPr>
          <w:rFonts w:eastAsiaTheme="minorHAnsi"/>
          <w:b/>
          <w:bCs/>
          <w:kern w:val="2"/>
          <w:sz w:val="28"/>
          <w:szCs w:val="28"/>
          <w:lang w:val="ru-RU" w:eastAsia="en-US"/>
          <w14:ligatures w14:val="standardContextual"/>
        </w:rPr>
        <w:t>:</w:t>
      </w:r>
    </w:p>
    <w:p w14:paraId="1E5EA8FA" w14:textId="77777777" w:rsidR="00116712" w:rsidRPr="00116712" w:rsidRDefault="00116712" w:rsidP="00116712">
      <w:pPr>
        <w:spacing w:line="360" w:lineRule="auto"/>
        <w:ind w:firstLine="709"/>
        <w:jc w:val="both"/>
        <w:rPr>
          <w:rFonts w:eastAsiaTheme="minorHAnsi"/>
          <w:kern w:val="2"/>
          <w:sz w:val="28"/>
          <w:szCs w:val="28"/>
          <w:lang w:val="ru-RU" w:eastAsia="en-US"/>
          <w14:ligatures w14:val="standardContextual"/>
        </w:rPr>
      </w:pPr>
      <w:r w:rsidRPr="00116712">
        <w:rPr>
          <w:rFonts w:eastAsiaTheme="minorHAnsi"/>
          <w:kern w:val="2"/>
          <w:sz w:val="28"/>
          <w:szCs w:val="28"/>
          <w:lang w:val="ru-RU" w:eastAsia="en-US"/>
          <w14:ligatures w14:val="standardContextual"/>
        </w:rPr>
        <w:t>Підрахунок результатів здійснюється на основі 46 тверджень опитувальника, кожне з яких оцінюється за 6-бальною шкалою Лайкерта. Твердження згруповані у сім шкал, що відображають ключові компоненти екзистенційної спроможності особистості.</w:t>
      </w:r>
    </w:p>
    <w:p w14:paraId="5D52BEB8" w14:textId="77777777" w:rsidR="00116712" w:rsidRDefault="00116712" w:rsidP="00116712">
      <w:pPr>
        <w:spacing w:line="360" w:lineRule="auto"/>
        <w:ind w:firstLine="709"/>
        <w:jc w:val="both"/>
        <w:rPr>
          <w:rFonts w:eastAsiaTheme="minorHAnsi"/>
          <w:kern w:val="2"/>
          <w:sz w:val="28"/>
          <w:szCs w:val="28"/>
          <w:lang w:val="ru-RU" w:eastAsia="en-US"/>
          <w14:ligatures w14:val="standardContextual"/>
        </w:rPr>
      </w:pPr>
      <w:r w:rsidRPr="00116712">
        <w:rPr>
          <w:rFonts w:eastAsiaTheme="minorHAnsi"/>
          <w:kern w:val="2"/>
          <w:sz w:val="28"/>
          <w:szCs w:val="28"/>
          <w:lang w:val="ru-RU" w:eastAsia="en-US"/>
          <w14:ligatures w14:val="standardContextual"/>
        </w:rPr>
        <w:t>Методика містить як прямі, так і зворотні твердження (позначені зірочкою *). Під час обробки результатів зворотні пункти рецодуються за принципом: 1 → 6, 2 → 5, 3 → 4, 4 → 3, 5 → 2, 6 → 1. Це забезпечує коректність балів і є обов’язковою умовою точності інтерпретації [12].</w:t>
      </w:r>
    </w:p>
    <w:p w14:paraId="2CFD42F2" w14:textId="77777777" w:rsidR="00116712" w:rsidRPr="00116712" w:rsidRDefault="00116712" w:rsidP="00116712">
      <w:pPr>
        <w:spacing w:line="360" w:lineRule="auto"/>
        <w:ind w:firstLine="709"/>
        <w:jc w:val="both"/>
        <w:rPr>
          <w:rFonts w:eastAsiaTheme="minorHAnsi"/>
          <w:kern w:val="2"/>
          <w:sz w:val="28"/>
          <w:szCs w:val="28"/>
          <w:lang w:val="ru-RU" w:eastAsia="en-US"/>
          <w14:ligatures w14:val="standardContextual"/>
        </w:rPr>
      </w:pPr>
      <w:r w:rsidRPr="00116712">
        <w:rPr>
          <w:rFonts w:eastAsiaTheme="minorHAnsi"/>
          <w:kern w:val="2"/>
          <w:sz w:val="28"/>
          <w:szCs w:val="28"/>
          <w:lang w:val="ru-RU" w:eastAsia="en-US"/>
          <w14:ligatures w14:val="standardContextual"/>
        </w:rPr>
        <w:t>Методика має 7 шкал:</w:t>
      </w:r>
    </w:p>
    <w:p w14:paraId="0AFDFF2E" w14:textId="77777777" w:rsidR="00116712" w:rsidRPr="00116712" w:rsidRDefault="00116712" w:rsidP="00116712">
      <w:pPr>
        <w:spacing w:line="360" w:lineRule="auto"/>
        <w:ind w:firstLine="709"/>
        <w:jc w:val="both"/>
        <w:rPr>
          <w:rFonts w:eastAsiaTheme="minorHAnsi"/>
          <w:i/>
          <w:iCs/>
          <w:kern w:val="2"/>
          <w:sz w:val="28"/>
          <w:szCs w:val="28"/>
          <w:lang w:val="ru-RU" w:eastAsia="en-US"/>
          <w14:ligatures w14:val="standardContextual"/>
        </w:rPr>
      </w:pPr>
      <w:r w:rsidRPr="00116712">
        <w:rPr>
          <w:rFonts w:eastAsiaTheme="minorHAnsi"/>
          <w:i/>
          <w:iCs/>
          <w:kern w:val="2"/>
          <w:sz w:val="28"/>
          <w:szCs w:val="28"/>
          <w:lang w:val="ru-RU" w:eastAsia="en-US"/>
          <w14:ligatures w14:val="standardContextual"/>
        </w:rPr>
        <w:lastRenderedPageBreak/>
        <w:t>1. SD — Самодистанціювання (8 тверджень)</w:t>
      </w:r>
    </w:p>
    <w:p w14:paraId="4D334334" w14:textId="77777777" w:rsidR="00116712" w:rsidRPr="00116712" w:rsidRDefault="00116712" w:rsidP="00116712">
      <w:pPr>
        <w:spacing w:line="360" w:lineRule="auto"/>
        <w:ind w:firstLine="709"/>
        <w:jc w:val="both"/>
        <w:rPr>
          <w:rFonts w:eastAsiaTheme="minorHAnsi"/>
          <w:kern w:val="2"/>
          <w:sz w:val="28"/>
          <w:szCs w:val="28"/>
          <w:lang w:val="ru-RU" w:eastAsia="en-US"/>
          <w14:ligatures w14:val="standardContextual"/>
        </w:rPr>
      </w:pPr>
      <w:r w:rsidRPr="00116712">
        <w:rPr>
          <w:rFonts w:eastAsiaTheme="minorHAnsi"/>
          <w:kern w:val="2"/>
          <w:sz w:val="28"/>
          <w:szCs w:val="28"/>
          <w:lang w:val="ru-RU" w:eastAsia="en-US"/>
          <w14:ligatures w14:val="standardContextual"/>
        </w:rPr>
        <w:t>Пункти: 3, 5, 19, 32, 40, 42, 43, 44</w:t>
      </w:r>
      <w:r w:rsidRPr="00116712">
        <w:rPr>
          <w:rFonts w:eastAsiaTheme="minorHAnsi"/>
          <w:kern w:val="2"/>
          <w:sz w:val="28"/>
          <w:szCs w:val="28"/>
          <w:lang w:val="ru-RU" w:eastAsia="en-US"/>
          <w14:ligatures w14:val="standardContextual"/>
        </w:rPr>
        <w:br/>
        <w:t>Вимірює здатність особистості відокремлювати себе від емоційної реактивності, аналізувати власні стани «зі сторони», зберігати внутрішню автономію. Високі бали відображають зрілу саморефлексію [12; 23].</w:t>
      </w:r>
    </w:p>
    <w:p w14:paraId="42A60446" w14:textId="77777777" w:rsidR="00116712" w:rsidRPr="00116712" w:rsidRDefault="00116712" w:rsidP="00116712">
      <w:pPr>
        <w:spacing w:line="360" w:lineRule="auto"/>
        <w:ind w:firstLine="709"/>
        <w:jc w:val="both"/>
        <w:rPr>
          <w:rFonts w:eastAsiaTheme="minorHAnsi"/>
          <w:i/>
          <w:iCs/>
          <w:kern w:val="2"/>
          <w:sz w:val="28"/>
          <w:szCs w:val="28"/>
          <w:lang w:val="ru-RU" w:eastAsia="en-US"/>
          <w14:ligatures w14:val="standardContextual"/>
        </w:rPr>
      </w:pPr>
      <w:r w:rsidRPr="00116712">
        <w:rPr>
          <w:rFonts w:eastAsiaTheme="minorHAnsi"/>
          <w:i/>
          <w:iCs/>
          <w:kern w:val="2"/>
          <w:sz w:val="28"/>
          <w:szCs w:val="28"/>
          <w:lang w:val="ru-RU" w:eastAsia="en-US"/>
          <w14:ligatures w14:val="standardContextual"/>
        </w:rPr>
        <w:t>2. ST — Самотрансценденція (14 тверджень)</w:t>
      </w:r>
    </w:p>
    <w:p w14:paraId="75FEB7DC" w14:textId="77777777" w:rsidR="00116712" w:rsidRPr="00116712" w:rsidRDefault="00116712" w:rsidP="00116712">
      <w:pPr>
        <w:spacing w:line="360" w:lineRule="auto"/>
        <w:ind w:firstLine="709"/>
        <w:jc w:val="both"/>
        <w:rPr>
          <w:rFonts w:eastAsiaTheme="minorHAnsi"/>
          <w:kern w:val="2"/>
          <w:sz w:val="28"/>
          <w:szCs w:val="28"/>
          <w:lang w:val="ru-RU" w:eastAsia="en-US"/>
          <w14:ligatures w14:val="standardContextual"/>
        </w:rPr>
      </w:pPr>
      <w:r w:rsidRPr="00116712">
        <w:rPr>
          <w:rFonts w:eastAsiaTheme="minorHAnsi"/>
          <w:kern w:val="2"/>
          <w:sz w:val="28"/>
          <w:szCs w:val="28"/>
          <w:lang w:val="ru-RU" w:eastAsia="en-US"/>
          <w14:ligatures w14:val="standardContextual"/>
        </w:rPr>
        <w:t>Пункти: 2*, 4, 11, 12, 13, 14, 21*, 27, 33, 34, 35, 36*, 41, 45</w:t>
      </w:r>
      <w:r w:rsidRPr="00116712">
        <w:rPr>
          <w:rFonts w:eastAsiaTheme="minorHAnsi"/>
          <w:kern w:val="2"/>
          <w:sz w:val="28"/>
          <w:szCs w:val="28"/>
          <w:lang w:val="ru-RU" w:eastAsia="en-US"/>
          <w14:ligatures w14:val="standardContextual"/>
        </w:rPr>
        <w:br/>
        <w:t>Описує здатність людини виходити за межі власного «Я», орієнтуватися на цінності, служіння, сенс, переживання духовного виміру [12; 24].</w:t>
      </w:r>
    </w:p>
    <w:p w14:paraId="47E0693C" w14:textId="77777777" w:rsidR="00116712" w:rsidRPr="00116712" w:rsidRDefault="00116712" w:rsidP="00116712">
      <w:pPr>
        <w:spacing w:line="360" w:lineRule="auto"/>
        <w:ind w:firstLine="709"/>
        <w:jc w:val="both"/>
        <w:rPr>
          <w:rFonts w:eastAsiaTheme="minorHAnsi"/>
          <w:i/>
          <w:iCs/>
          <w:kern w:val="2"/>
          <w:sz w:val="28"/>
          <w:szCs w:val="28"/>
          <w:lang w:val="ru-RU" w:eastAsia="en-US"/>
          <w14:ligatures w14:val="standardContextual"/>
        </w:rPr>
      </w:pPr>
      <w:r w:rsidRPr="00116712">
        <w:rPr>
          <w:rFonts w:eastAsiaTheme="minorHAnsi"/>
          <w:i/>
          <w:iCs/>
          <w:kern w:val="2"/>
          <w:sz w:val="28"/>
          <w:szCs w:val="28"/>
          <w:lang w:val="ru-RU" w:eastAsia="en-US"/>
          <w14:ligatures w14:val="standardContextual"/>
        </w:rPr>
        <w:t>3. F — Свобода (11 тверджень)</w:t>
      </w:r>
    </w:p>
    <w:p w14:paraId="0731F572" w14:textId="77777777" w:rsidR="00116712" w:rsidRPr="00116712" w:rsidRDefault="00116712" w:rsidP="00116712">
      <w:pPr>
        <w:spacing w:line="360" w:lineRule="auto"/>
        <w:ind w:firstLine="709"/>
        <w:jc w:val="both"/>
        <w:rPr>
          <w:rFonts w:eastAsiaTheme="minorHAnsi"/>
          <w:kern w:val="2"/>
          <w:sz w:val="28"/>
          <w:szCs w:val="28"/>
          <w:lang w:val="ru-RU" w:eastAsia="en-US"/>
          <w14:ligatures w14:val="standardContextual"/>
        </w:rPr>
      </w:pPr>
      <w:r w:rsidRPr="00116712">
        <w:rPr>
          <w:rFonts w:eastAsiaTheme="minorHAnsi"/>
          <w:kern w:val="2"/>
          <w:sz w:val="28"/>
          <w:szCs w:val="28"/>
          <w:lang w:val="ru-RU" w:eastAsia="en-US"/>
          <w14:ligatures w14:val="standardContextual"/>
        </w:rPr>
        <w:t>Пункти: 9, 10, 15*, 17, 18, 23, 24, 26*, 28, 31, 46</w:t>
      </w:r>
      <w:r w:rsidRPr="00116712">
        <w:rPr>
          <w:rFonts w:eastAsiaTheme="minorHAnsi"/>
          <w:kern w:val="2"/>
          <w:sz w:val="28"/>
          <w:szCs w:val="28"/>
          <w:lang w:val="ru-RU" w:eastAsia="en-US"/>
          <w14:ligatures w14:val="standardContextual"/>
        </w:rPr>
        <w:br/>
        <w:t>Характеризує автономність, вибірковість дій, здатність діяти відповідно до власних рішень і намірів [18; 25].</w:t>
      </w:r>
    </w:p>
    <w:p w14:paraId="22A1D74E" w14:textId="77777777" w:rsidR="00116712" w:rsidRPr="00116712" w:rsidRDefault="00116712" w:rsidP="00116712">
      <w:pPr>
        <w:spacing w:line="360" w:lineRule="auto"/>
        <w:ind w:firstLine="709"/>
        <w:jc w:val="both"/>
        <w:rPr>
          <w:rFonts w:eastAsiaTheme="minorHAnsi"/>
          <w:i/>
          <w:iCs/>
          <w:kern w:val="2"/>
          <w:sz w:val="28"/>
          <w:szCs w:val="28"/>
          <w:lang w:val="ru-RU" w:eastAsia="en-US"/>
          <w14:ligatures w14:val="standardContextual"/>
        </w:rPr>
      </w:pPr>
      <w:r w:rsidRPr="00116712">
        <w:rPr>
          <w:rFonts w:eastAsiaTheme="minorHAnsi"/>
          <w:i/>
          <w:iCs/>
          <w:kern w:val="2"/>
          <w:sz w:val="28"/>
          <w:szCs w:val="28"/>
          <w:lang w:val="ru-RU" w:eastAsia="en-US"/>
          <w14:ligatures w14:val="standardContextual"/>
        </w:rPr>
        <w:t>4. V — Відповідальність (13 тверджень)</w:t>
      </w:r>
    </w:p>
    <w:p w14:paraId="35CD8A5A" w14:textId="77777777" w:rsidR="00116712" w:rsidRPr="00116712" w:rsidRDefault="00116712" w:rsidP="00116712">
      <w:pPr>
        <w:spacing w:line="360" w:lineRule="auto"/>
        <w:ind w:firstLine="709"/>
        <w:jc w:val="both"/>
        <w:rPr>
          <w:rFonts w:eastAsiaTheme="minorHAnsi"/>
          <w:kern w:val="2"/>
          <w:sz w:val="28"/>
          <w:szCs w:val="28"/>
          <w:lang w:val="ru-RU" w:eastAsia="en-US"/>
          <w14:ligatures w14:val="standardContextual"/>
        </w:rPr>
      </w:pPr>
      <w:r w:rsidRPr="00116712">
        <w:rPr>
          <w:rFonts w:eastAsiaTheme="minorHAnsi"/>
          <w:kern w:val="2"/>
          <w:sz w:val="28"/>
          <w:szCs w:val="28"/>
          <w:lang w:val="ru-RU" w:eastAsia="en-US"/>
          <w14:ligatures w14:val="standardContextual"/>
        </w:rPr>
        <w:t>Пункти: 1, 6, 7, 8, 16, 20, 22, 25, 29, 30, 37, 38, 39</w:t>
      </w:r>
      <w:r w:rsidRPr="00116712">
        <w:rPr>
          <w:rFonts w:eastAsiaTheme="minorHAnsi"/>
          <w:kern w:val="2"/>
          <w:sz w:val="28"/>
          <w:szCs w:val="28"/>
          <w:lang w:val="ru-RU" w:eastAsia="en-US"/>
          <w14:ligatures w14:val="standardContextual"/>
        </w:rPr>
        <w:br/>
        <w:t>Вимірює внутрішню готовність відповідати за вибір, усвідомлення наслідків, послідовність поведінки [18; 26].</w:t>
      </w:r>
    </w:p>
    <w:p w14:paraId="29416F52" w14:textId="77777777" w:rsidR="00116712" w:rsidRPr="00116712" w:rsidRDefault="00116712" w:rsidP="00116712">
      <w:pPr>
        <w:spacing w:line="360" w:lineRule="auto"/>
        <w:ind w:firstLine="709"/>
        <w:jc w:val="both"/>
        <w:rPr>
          <w:rFonts w:eastAsiaTheme="minorHAnsi"/>
          <w:i/>
          <w:iCs/>
          <w:kern w:val="2"/>
          <w:sz w:val="28"/>
          <w:szCs w:val="28"/>
          <w:lang w:val="ru-RU" w:eastAsia="en-US"/>
          <w14:ligatures w14:val="standardContextual"/>
        </w:rPr>
      </w:pPr>
      <w:r w:rsidRPr="00116712">
        <w:rPr>
          <w:rFonts w:eastAsiaTheme="minorHAnsi"/>
          <w:i/>
          <w:iCs/>
          <w:kern w:val="2"/>
          <w:sz w:val="28"/>
          <w:szCs w:val="28"/>
          <w:lang w:val="ru-RU" w:eastAsia="en-US"/>
          <w14:ligatures w14:val="standardContextual"/>
        </w:rPr>
        <w:t>5. P — Особистість (інтегральний показник)</w:t>
      </w:r>
    </w:p>
    <w:p w14:paraId="02533FE1" w14:textId="77777777" w:rsidR="00116712" w:rsidRDefault="00116712" w:rsidP="00116712">
      <w:pPr>
        <w:spacing w:line="360" w:lineRule="auto"/>
        <w:ind w:firstLine="709"/>
        <w:rPr>
          <w:rFonts w:eastAsiaTheme="minorHAnsi"/>
          <w:kern w:val="2"/>
          <w:sz w:val="28"/>
          <w:szCs w:val="28"/>
          <w:lang w:val="ru-RU" w:eastAsia="en-US"/>
          <w14:ligatures w14:val="standardContextual"/>
        </w:rPr>
      </w:pPr>
      <w:r w:rsidRPr="00116712">
        <w:rPr>
          <w:rFonts w:eastAsiaTheme="minorHAnsi"/>
          <w:kern w:val="2"/>
          <w:sz w:val="28"/>
          <w:szCs w:val="28"/>
          <w:lang w:val="ru-RU" w:eastAsia="en-US"/>
          <w14:ligatures w14:val="standardContextual"/>
        </w:rPr>
        <w:t>P = SD + ST</w:t>
      </w:r>
    </w:p>
    <w:p w14:paraId="4E586159" w14:textId="5008F2B1" w:rsidR="00116712" w:rsidRPr="00116712" w:rsidRDefault="00116712" w:rsidP="00116712">
      <w:pPr>
        <w:spacing w:line="360" w:lineRule="auto"/>
        <w:ind w:firstLine="709"/>
        <w:rPr>
          <w:rFonts w:eastAsiaTheme="minorHAnsi"/>
          <w:kern w:val="2"/>
          <w:sz w:val="28"/>
          <w:szCs w:val="28"/>
          <w:lang w:val="ru-RU" w:eastAsia="en-US"/>
          <w14:ligatures w14:val="standardContextual"/>
        </w:rPr>
      </w:pPr>
      <w:r w:rsidRPr="00116712">
        <w:rPr>
          <w:rFonts w:eastAsiaTheme="minorHAnsi"/>
          <w:kern w:val="2"/>
          <w:sz w:val="28"/>
          <w:szCs w:val="28"/>
          <w:lang w:val="ru-RU" w:eastAsia="en-US"/>
          <w14:ligatures w14:val="standardContextual"/>
        </w:rPr>
        <w:t>Відображає рівень особистісної автономії, рефлексивності й ціннісного розвитку.</w:t>
      </w:r>
    </w:p>
    <w:p w14:paraId="2F9B74E4" w14:textId="77777777" w:rsidR="00116712" w:rsidRPr="00116712" w:rsidRDefault="00116712" w:rsidP="00116712">
      <w:pPr>
        <w:spacing w:line="360" w:lineRule="auto"/>
        <w:ind w:firstLine="709"/>
        <w:jc w:val="both"/>
        <w:rPr>
          <w:rFonts w:eastAsiaTheme="minorHAnsi"/>
          <w:i/>
          <w:iCs/>
          <w:kern w:val="2"/>
          <w:sz w:val="28"/>
          <w:szCs w:val="28"/>
          <w:lang w:val="ru-RU" w:eastAsia="en-US"/>
          <w14:ligatures w14:val="standardContextual"/>
        </w:rPr>
      </w:pPr>
      <w:r w:rsidRPr="00116712">
        <w:rPr>
          <w:rFonts w:eastAsiaTheme="minorHAnsi"/>
          <w:i/>
          <w:iCs/>
          <w:kern w:val="2"/>
          <w:sz w:val="28"/>
          <w:szCs w:val="28"/>
          <w:lang w:val="ru-RU" w:eastAsia="en-US"/>
          <w14:ligatures w14:val="standardContextual"/>
        </w:rPr>
        <w:t>6. E — Екзистенція (інтегральний показник)</w:t>
      </w:r>
    </w:p>
    <w:p w14:paraId="19B6573F" w14:textId="77777777" w:rsidR="00116712" w:rsidRDefault="00116712" w:rsidP="00116712">
      <w:pPr>
        <w:spacing w:line="360" w:lineRule="auto"/>
        <w:ind w:firstLine="709"/>
        <w:rPr>
          <w:rFonts w:eastAsiaTheme="minorHAnsi"/>
          <w:kern w:val="2"/>
          <w:sz w:val="28"/>
          <w:szCs w:val="28"/>
          <w:lang w:val="ru-RU" w:eastAsia="en-US"/>
          <w14:ligatures w14:val="standardContextual"/>
        </w:rPr>
      </w:pPr>
      <w:r w:rsidRPr="00116712">
        <w:rPr>
          <w:rFonts w:eastAsiaTheme="minorHAnsi"/>
          <w:kern w:val="2"/>
          <w:sz w:val="28"/>
          <w:szCs w:val="28"/>
          <w:lang w:val="ru-RU" w:eastAsia="en-US"/>
          <w14:ligatures w14:val="standardContextual"/>
        </w:rPr>
        <w:t>E = F + V</w:t>
      </w:r>
      <w:r>
        <w:rPr>
          <w:rFonts w:eastAsiaTheme="minorHAnsi"/>
          <w:kern w:val="2"/>
          <w:sz w:val="28"/>
          <w:szCs w:val="28"/>
          <w:lang w:val="ru-RU" w:eastAsia="en-US"/>
          <w14:ligatures w14:val="standardContextual"/>
        </w:rPr>
        <w:t xml:space="preserve"> </w:t>
      </w:r>
    </w:p>
    <w:p w14:paraId="79E01555" w14:textId="4A6B8411" w:rsidR="00116712" w:rsidRPr="00116712" w:rsidRDefault="00116712" w:rsidP="00116712">
      <w:pPr>
        <w:spacing w:line="360" w:lineRule="auto"/>
        <w:ind w:firstLine="709"/>
        <w:rPr>
          <w:rFonts w:eastAsiaTheme="minorHAnsi"/>
          <w:kern w:val="2"/>
          <w:sz w:val="28"/>
          <w:szCs w:val="28"/>
          <w:lang w:val="ru-RU" w:eastAsia="en-US"/>
          <w14:ligatures w14:val="standardContextual"/>
        </w:rPr>
      </w:pPr>
      <w:r w:rsidRPr="00116712">
        <w:rPr>
          <w:rFonts w:eastAsiaTheme="minorHAnsi"/>
          <w:kern w:val="2"/>
          <w:sz w:val="28"/>
          <w:szCs w:val="28"/>
          <w:lang w:val="ru-RU" w:eastAsia="en-US"/>
          <w14:ligatures w14:val="standardContextual"/>
        </w:rPr>
        <w:t>Характеризує життєву включеність, здатність приймати рішення, відповідати за них та діяти згідно з внутрішніми переконаннями.</w:t>
      </w:r>
    </w:p>
    <w:p w14:paraId="249F5B29" w14:textId="6815062B" w:rsidR="00116712" w:rsidRPr="00116712" w:rsidRDefault="00116712" w:rsidP="00116712">
      <w:pPr>
        <w:pStyle w:val="a7"/>
        <w:spacing w:line="360" w:lineRule="auto"/>
        <w:jc w:val="both"/>
        <w:rPr>
          <w:rFonts w:eastAsiaTheme="minorHAnsi"/>
          <w:i/>
          <w:iCs/>
          <w:kern w:val="2"/>
          <w:sz w:val="28"/>
          <w:szCs w:val="28"/>
          <w:lang w:val="ru-RU" w:eastAsia="en-US"/>
          <w14:ligatures w14:val="standardContextual"/>
        </w:rPr>
      </w:pPr>
      <w:r>
        <w:rPr>
          <w:rFonts w:eastAsiaTheme="minorHAnsi"/>
          <w:i/>
          <w:iCs/>
          <w:kern w:val="2"/>
          <w:sz w:val="28"/>
          <w:szCs w:val="28"/>
          <w:lang w:val="ru-RU" w:eastAsia="en-US"/>
          <w14:ligatures w14:val="standardContextual"/>
        </w:rPr>
        <w:t>7.</w:t>
      </w:r>
      <w:r w:rsidRPr="00116712">
        <w:rPr>
          <w:rFonts w:eastAsiaTheme="minorHAnsi"/>
          <w:i/>
          <w:iCs/>
          <w:kern w:val="2"/>
          <w:sz w:val="28"/>
          <w:szCs w:val="28"/>
          <w:lang w:val="ru-RU" w:eastAsia="en-US"/>
          <w14:ligatures w14:val="standardContextual"/>
        </w:rPr>
        <w:t>G — Загальний екзистенційний показник</w:t>
      </w:r>
    </w:p>
    <w:p w14:paraId="7B8EF986" w14:textId="77777777" w:rsidR="00116712" w:rsidRDefault="00116712" w:rsidP="00116712">
      <w:pPr>
        <w:spacing w:line="360" w:lineRule="auto"/>
        <w:ind w:firstLine="709"/>
        <w:jc w:val="both"/>
        <w:rPr>
          <w:rFonts w:eastAsiaTheme="minorHAnsi"/>
          <w:kern w:val="2"/>
          <w:sz w:val="28"/>
          <w:szCs w:val="28"/>
          <w:lang w:val="ru-RU" w:eastAsia="en-US"/>
          <w14:ligatures w14:val="standardContextual"/>
        </w:rPr>
      </w:pPr>
      <w:r w:rsidRPr="00116712">
        <w:rPr>
          <w:rFonts w:eastAsiaTheme="minorHAnsi"/>
          <w:kern w:val="2"/>
          <w:sz w:val="28"/>
          <w:szCs w:val="28"/>
          <w:lang w:val="ru-RU" w:eastAsia="en-US"/>
          <w14:ligatures w14:val="standardContextual"/>
        </w:rPr>
        <w:t>G = сума всіх 46 пунктів</w:t>
      </w:r>
      <w:r>
        <w:rPr>
          <w:rFonts w:eastAsiaTheme="minorHAnsi"/>
          <w:kern w:val="2"/>
          <w:sz w:val="28"/>
          <w:szCs w:val="28"/>
          <w:lang w:val="ru-RU" w:eastAsia="en-US"/>
          <w14:ligatures w14:val="standardContextual"/>
        </w:rPr>
        <w:t>.</w:t>
      </w:r>
    </w:p>
    <w:p w14:paraId="0D5BCAA1" w14:textId="2823AC1F" w:rsidR="00116712" w:rsidRPr="00116712" w:rsidRDefault="00116712" w:rsidP="00116712">
      <w:pPr>
        <w:spacing w:line="360" w:lineRule="auto"/>
        <w:ind w:firstLine="709"/>
        <w:jc w:val="both"/>
        <w:rPr>
          <w:rFonts w:eastAsiaTheme="minorHAnsi"/>
          <w:kern w:val="2"/>
          <w:sz w:val="28"/>
          <w:szCs w:val="28"/>
          <w:lang w:val="ru-RU" w:eastAsia="en-US"/>
          <w14:ligatures w14:val="standardContextual"/>
        </w:rPr>
      </w:pPr>
      <w:r w:rsidRPr="00116712">
        <w:rPr>
          <w:rFonts w:eastAsiaTheme="minorHAnsi"/>
          <w:kern w:val="2"/>
          <w:sz w:val="28"/>
          <w:szCs w:val="28"/>
          <w:lang w:val="ru-RU" w:eastAsia="en-US"/>
          <w14:ligatures w14:val="standardContextual"/>
        </w:rPr>
        <w:t>Є найбільш узагальненим показником екзистенційної виконаності — наскільки людина живе «у згоді з собою», відчуває сенс, цілісність і внутрішню свободу [12; 18].</w:t>
      </w:r>
    </w:p>
    <w:p w14:paraId="67E9C173" w14:textId="77777777" w:rsidR="00116712" w:rsidRPr="00116712" w:rsidRDefault="00116712" w:rsidP="00116712">
      <w:pPr>
        <w:spacing w:line="360" w:lineRule="auto"/>
        <w:ind w:firstLine="709"/>
        <w:jc w:val="both"/>
        <w:rPr>
          <w:rFonts w:eastAsiaTheme="minorHAnsi"/>
          <w:kern w:val="2"/>
          <w:sz w:val="28"/>
          <w:szCs w:val="28"/>
          <w:lang w:val="ru-RU" w:eastAsia="en-US"/>
          <w14:ligatures w14:val="standardContextual"/>
        </w:rPr>
      </w:pPr>
      <w:r w:rsidRPr="00116712">
        <w:rPr>
          <w:rFonts w:eastAsiaTheme="minorHAnsi"/>
          <w:b/>
          <w:bCs/>
          <w:kern w:val="2"/>
          <w:sz w:val="28"/>
          <w:szCs w:val="28"/>
          <w:lang w:val="ru-RU" w:eastAsia="en-US"/>
          <w14:ligatures w14:val="standardContextual"/>
        </w:rPr>
        <w:lastRenderedPageBreak/>
        <w:t>Інтерпретація здійснюється</w:t>
      </w:r>
      <w:r w:rsidRPr="00116712">
        <w:rPr>
          <w:rFonts w:eastAsiaTheme="minorHAnsi"/>
          <w:kern w:val="2"/>
          <w:sz w:val="28"/>
          <w:szCs w:val="28"/>
          <w:lang w:val="ru-RU" w:eastAsia="en-US"/>
          <w14:ligatures w14:val="standardContextual"/>
        </w:rPr>
        <w:t xml:space="preserve"> за величиною набраних балів у кожній підшкалі та інтегральних показників.</w:t>
      </w:r>
    </w:p>
    <w:p w14:paraId="0DAF4919" w14:textId="08042098" w:rsidR="00116712" w:rsidRPr="00116712" w:rsidRDefault="00116712" w:rsidP="00116712">
      <w:pPr>
        <w:spacing w:line="360" w:lineRule="auto"/>
        <w:jc w:val="both"/>
        <w:rPr>
          <w:rFonts w:eastAsiaTheme="minorHAnsi"/>
          <w:kern w:val="2"/>
          <w:sz w:val="28"/>
          <w:szCs w:val="28"/>
          <w:lang w:val="ru-RU" w:eastAsia="en-US"/>
          <w14:ligatures w14:val="standardContextual"/>
        </w:rPr>
      </w:pPr>
      <w:r w:rsidRPr="00116712">
        <w:rPr>
          <w:rFonts w:eastAsiaTheme="minorHAnsi"/>
          <w:i/>
          <w:iCs/>
          <w:kern w:val="2"/>
          <w:sz w:val="28"/>
          <w:szCs w:val="28"/>
          <w:lang w:val="ru-RU" w:eastAsia="en-US"/>
          <w14:ligatures w14:val="standardContextual"/>
        </w:rPr>
        <w:t>- Високі бали SD і ST</w:t>
      </w:r>
      <w:r w:rsidRPr="00116712">
        <w:rPr>
          <w:rFonts w:eastAsiaTheme="minorHAnsi"/>
          <w:kern w:val="2"/>
          <w:sz w:val="28"/>
          <w:szCs w:val="28"/>
          <w:lang w:val="ru-RU" w:eastAsia="en-US"/>
          <w14:ligatures w14:val="standardContextual"/>
        </w:rPr>
        <w:t xml:space="preserve"> вказують на зрілу здатність до рефлексії, відкритість досвіду, використання цінностей як внутрішнього орієнтира.</w:t>
      </w:r>
    </w:p>
    <w:p w14:paraId="18940246" w14:textId="6FA28BC0" w:rsidR="00116712" w:rsidRPr="00116712" w:rsidRDefault="00116712" w:rsidP="00116712">
      <w:pPr>
        <w:spacing w:line="360" w:lineRule="auto"/>
        <w:jc w:val="both"/>
        <w:rPr>
          <w:rFonts w:eastAsiaTheme="minorHAnsi"/>
          <w:kern w:val="2"/>
          <w:sz w:val="28"/>
          <w:szCs w:val="28"/>
          <w:lang w:val="ru-RU" w:eastAsia="en-US"/>
          <w14:ligatures w14:val="standardContextual"/>
        </w:rPr>
      </w:pPr>
      <w:r w:rsidRPr="00116712">
        <w:rPr>
          <w:rFonts w:eastAsiaTheme="minorHAnsi"/>
          <w:i/>
          <w:iCs/>
          <w:kern w:val="2"/>
          <w:sz w:val="28"/>
          <w:szCs w:val="28"/>
          <w:lang w:val="ru-RU" w:eastAsia="en-US"/>
          <w14:ligatures w14:val="standardContextual"/>
        </w:rPr>
        <w:t>- Низькі SD/ST</w:t>
      </w:r>
      <w:r w:rsidRPr="00116712">
        <w:rPr>
          <w:rFonts w:eastAsiaTheme="minorHAnsi"/>
          <w:kern w:val="2"/>
          <w:sz w:val="28"/>
          <w:szCs w:val="28"/>
          <w:lang w:val="ru-RU" w:eastAsia="en-US"/>
          <w14:ligatures w14:val="standardContextual"/>
        </w:rPr>
        <w:t xml:space="preserve"> — свідчать про труднощі в усвідомленні себе, емоційну реактивність, недостатню включеність у ціннісний вимір життя.</w:t>
      </w:r>
    </w:p>
    <w:p w14:paraId="01280822" w14:textId="077B662B" w:rsidR="00116712" w:rsidRPr="00116712" w:rsidRDefault="00116712" w:rsidP="00116712">
      <w:pPr>
        <w:spacing w:line="360" w:lineRule="auto"/>
        <w:jc w:val="both"/>
        <w:rPr>
          <w:rFonts w:eastAsiaTheme="minorHAnsi"/>
          <w:kern w:val="2"/>
          <w:sz w:val="28"/>
          <w:szCs w:val="28"/>
          <w:lang w:val="ru-RU" w:eastAsia="en-US"/>
          <w14:ligatures w14:val="standardContextual"/>
        </w:rPr>
      </w:pPr>
      <w:r w:rsidRPr="00116712">
        <w:rPr>
          <w:rFonts w:eastAsiaTheme="minorHAnsi"/>
          <w:i/>
          <w:iCs/>
          <w:kern w:val="2"/>
          <w:sz w:val="28"/>
          <w:szCs w:val="28"/>
          <w:lang w:val="ru-RU" w:eastAsia="en-US"/>
          <w14:ligatures w14:val="standardContextual"/>
        </w:rPr>
        <w:t>- Високі F і V</w:t>
      </w:r>
      <w:r w:rsidRPr="00116712">
        <w:rPr>
          <w:rFonts w:eastAsiaTheme="minorHAnsi"/>
          <w:kern w:val="2"/>
          <w:sz w:val="28"/>
          <w:szCs w:val="28"/>
          <w:lang w:val="ru-RU" w:eastAsia="en-US"/>
          <w14:ligatures w14:val="standardContextual"/>
        </w:rPr>
        <w:t xml:space="preserve"> — демонструють автономність, прийняття рішень, послідовність дій, відповідальне ставлення до власного життя.</w:t>
      </w:r>
    </w:p>
    <w:p w14:paraId="77CCA583" w14:textId="5E496584" w:rsidR="00116712" w:rsidRPr="00116712" w:rsidRDefault="00116712" w:rsidP="00116712">
      <w:pPr>
        <w:spacing w:line="360" w:lineRule="auto"/>
        <w:jc w:val="both"/>
        <w:rPr>
          <w:rFonts w:eastAsiaTheme="minorHAnsi"/>
          <w:kern w:val="2"/>
          <w:sz w:val="28"/>
          <w:szCs w:val="28"/>
          <w:lang w:val="ru-RU" w:eastAsia="en-US"/>
          <w14:ligatures w14:val="standardContextual"/>
        </w:rPr>
      </w:pPr>
      <w:r w:rsidRPr="00116712">
        <w:rPr>
          <w:rFonts w:eastAsiaTheme="minorHAnsi"/>
          <w:i/>
          <w:iCs/>
          <w:kern w:val="2"/>
          <w:sz w:val="28"/>
          <w:szCs w:val="28"/>
          <w:lang w:val="ru-RU" w:eastAsia="en-US"/>
          <w14:ligatures w14:val="standardContextual"/>
        </w:rPr>
        <w:t>- Низькі F/V</w:t>
      </w:r>
      <w:r w:rsidRPr="00116712">
        <w:rPr>
          <w:rFonts w:eastAsiaTheme="minorHAnsi"/>
          <w:kern w:val="2"/>
          <w:sz w:val="28"/>
          <w:szCs w:val="28"/>
          <w:lang w:val="ru-RU" w:eastAsia="en-US"/>
          <w14:ligatures w14:val="standardContextual"/>
        </w:rPr>
        <w:t xml:space="preserve"> — вказують на зовнішній локус контролю, уникання вибору, почуття обмеженості або залежності від обставин.</w:t>
      </w:r>
    </w:p>
    <w:p w14:paraId="00F69665" w14:textId="64F3EFAD" w:rsidR="00116712" w:rsidRPr="00116712" w:rsidRDefault="00116712" w:rsidP="00116712">
      <w:pPr>
        <w:spacing w:line="360" w:lineRule="auto"/>
        <w:jc w:val="both"/>
        <w:rPr>
          <w:rFonts w:eastAsiaTheme="minorHAnsi"/>
          <w:kern w:val="2"/>
          <w:sz w:val="28"/>
          <w:szCs w:val="28"/>
          <w:lang w:val="ru-RU" w:eastAsia="en-US"/>
          <w14:ligatures w14:val="standardContextual"/>
        </w:rPr>
      </w:pPr>
      <w:r w:rsidRPr="00116712">
        <w:rPr>
          <w:rFonts w:eastAsiaTheme="minorHAnsi"/>
          <w:i/>
          <w:iCs/>
          <w:kern w:val="2"/>
          <w:sz w:val="28"/>
          <w:szCs w:val="28"/>
          <w:lang w:val="ru-RU" w:eastAsia="en-US"/>
          <w14:ligatures w14:val="standardContextual"/>
        </w:rPr>
        <w:t>- P (SD + ST)</w:t>
      </w:r>
      <w:r w:rsidRPr="00116712">
        <w:rPr>
          <w:rFonts w:eastAsiaTheme="minorHAnsi"/>
          <w:kern w:val="2"/>
          <w:sz w:val="28"/>
          <w:szCs w:val="28"/>
          <w:lang w:val="ru-RU" w:eastAsia="en-US"/>
          <w14:ligatures w14:val="standardContextual"/>
        </w:rPr>
        <w:t xml:space="preserve"> — характеризує особистісну зрілість, розвиток «Я-концепції», здатність інтегрувати переживання.</w:t>
      </w:r>
    </w:p>
    <w:p w14:paraId="0EF44CD4" w14:textId="471C0F1E" w:rsidR="00116712" w:rsidRPr="00116712" w:rsidRDefault="00116712" w:rsidP="00116712">
      <w:pPr>
        <w:spacing w:line="360" w:lineRule="auto"/>
        <w:jc w:val="both"/>
        <w:rPr>
          <w:rFonts w:eastAsiaTheme="minorHAnsi"/>
          <w:kern w:val="2"/>
          <w:sz w:val="28"/>
          <w:szCs w:val="28"/>
          <w:lang w:val="ru-RU" w:eastAsia="en-US"/>
          <w14:ligatures w14:val="standardContextual"/>
        </w:rPr>
      </w:pPr>
      <w:r w:rsidRPr="00116712">
        <w:rPr>
          <w:rFonts w:eastAsiaTheme="minorHAnsi"/>
          <w:i/>
          <w:iCs/>
          <w:kern w:val="2"/>
          <w:sz w:val="28"/>
          <w:szCs w:val="28"/>
          <w:lang w:val="ru-RU" w:eastAsia="en-US"/>
          <w14:ligatures w14:val="standardContextual"/>
        </w:rPr>
        <w:t>- E (F + V)</w:t>
      </w:r>
      <w:r w:rsidRPr="00116712">
        <w:rPr>
          <w:rFonts w:eastAsiaTheme="minorHAnsi"/>
          <w:kern w:val="2"/>
          <w:sz w:val="28"/>
          <w:szCs w:val="28"/>
          <w:lang w:val="ru-RU" w:eastAsia="en-US"/>
          <w14:ligatures w14:val="standardContextual"/>
        </w:rPr>
        <w:t xml:space="preserve"> — демонструє, наскільки життєві рішення особистості узгоджені зі свободою й відповідальністю.</w:t>
      </w:r>
    </w:p>
    <w:p w14:paraId="4D3413F8" w14:textId="4283CD9B" w:rsidR="00116712" w:rsidRPr="00116712" w:rsidRDefault="00116712" w:rsidP="00116712">
      <w:pPr>
        <w:spacing w:line="360" w:lineRule="auto"/>
        <w:jc w:val="both"/>
        <w:rPr>
          <w:rFonts w:eastAsiaTheme="minorHAnsi"/>
          <w:kern w:val="2"/>
          <w:sz w:val="28"/>
          <w:szCs w:val="28"/>
          <w:lang w:val="ru-RU" w:eastAsia="en-US"/>
          <w14:ligatures w14:val="standardContextual"/>
        </w:rPr>
      </w:pPr>
      <w:r w:rsidRPr="00116712">
        <w:rPr>
          <w:rFonts w:eastAsiaTheme="minorHAnsi"/>
          <w:i/>
          <w:iCs/>
          <w:kern w:val="2"/>
          <w:sz w:val="28"/>
          <w:szCs w:val="28"/>
          <w:lang w:val="ru-RU" w:eastAsia="en-US"/>
          <w14:ligatures w14:val="standardContextual"/>
        </w:rPr>
        <w:t>- G</w:t>
      </w:r>
      <w:r w:rsidRPr="00116712">
        <w:rPr>
          <w:rFonts w:eastAsiaTheme="minorHAnsi"/>
          <w:kern w:val="2"/>
          <w:sz w:val="28"/>
          <w:szCs w:val="28"/>
          <w:lang w:val="ru-RU" w:eastAsia="en-US"/>
          <w14:ligatures w14:val="standardContextual"/>
        </w:rPr>
        <w:t xml:space="preserve"> — загальний рівень екзистенційної сповненості: сенс, життєва включеність, внутрішня гармонія.</w:t>
      </w:r>
    </w:p>
    <w:p w14:paraId="61EEE3DA" w14:textId="77777777" w:rsidR="00116712" w:rsidRPr="00116712" w:rsidRDefault="00116712" w:rsidP="00116712">
      <w:pPr>
        <w:spacing w:line="360" w:lineRule="auto"/>
        <w:ind w:firstLine="709"/>
        <w:jc w:val="both"/>
        <w:rPr>
          <w:rFonts w:eastAsiaTheme="minorHAnsi"/>
          <w:kern w:val="2"/>
          <w:sz w:val="28"/>
          <w:szCs w:val="28"/>
          <w:lang w:val="ru-RU" w:eastAsia="en-US"/>
          <w14:ligatures w14:val="standardContextual"/>
        </w:rPr>
      </w:pPr>
      <w:r w:rsidRPr="00116712">
        <w:rPr>
          <w:rFonts w:eastAsiaTheme="minorHAnsi"/>
          <w:kern w:val="2"/>
          <w:sz w:val="28"/>
          <w:szCs w:val="28"/>
          <w:lang w:val="ru-RU" w:eastAsia="en-US"/>
          <w14:ligatures w14:val="standardContextual"/>
        </w:rPr>
        <w:t>Чим нижчим є показник G, тим більше людина схильна до переживання екзистенційної порожнечі, коливання цінностей або нестачі внутрішньої цілісності.</w:t>
      </w:r>
    </w:p>
    <w:p w14:paraId="2862AC32" w14:textId="77777777" w:rsidR="000B4C3B" w:rsidRDefault="000B4C3B" w:rsidP="000B4C3B">
      <w:pPr>
        <w:spacing w:line="360" w:lineRule="auto"/>
        <w:ind w:firstLine="709"/>
        <w:jc w:val="both"/>
        <w:rPr>
          <w:rFonts w:eastAsiaTheme="minorHAnsi"/>
          <w:kern w:val="2"/>
          <w:sz w:val="28"/>
          <w:szCs w:val="28"/>
          <w:lang w:val="ru-RU" w:eastAsia="en-US"/>
          <w14:ligatures w14:val="standardContextual"/>
        </w:rPr>
      </w:pPr>
      <w:r w:rsidRPr="000B4C3B">
        <w:rPr>
          <w:rFonts w:eastAsiaTheme="minorHAnsi"/>
          <w:kern w:val="2"/>
          <w:sz w:val="28"/>
          <w:szCs w:val="28"/>
          <w:lang w:val="ru-RU" w:eastAsia="en-US"/>
          <w14:ligatures w14:val="standardContextual"/>
        </w:rPr>
        <w:t>Шкала екзистенції є ефективним інструментом для дослідження екзистенційних аспектів особистості, планування психологічної підтримки та розвитку внутрішніх ресурсів людини [12, 18, 24, 25, 26].</w:t>
      </w:r>
    </w:p>
    <w:p w14:paraId="1E99B511" w14:textId="77777777" w:rsidR="00E96F33" w:rsidRDefault="00E96F33" w:rsidP="000B4C3B">
      <w:pPr>
        <w:spacing w:line="360" w:lineRule="auto"/>
        <w:ind w:firstLine="709"/>
        <w:jc w:val="both"/>
        <w:rPr>
          <w:rFonts w:eastAsiaTheme="minorHAnsi"/>
          <w:kern w:val="2"/>
          <w:sz w:val="28"/>
          <w:szCs w:val="28"/>
          <w:lang w:val="ru-RU" w:eastAsia="en-US"/>
          <w14:ligatures w14:val="standardContextual"/>
        </w:rPr>
      </w:pPr>
    </w:p>
    <w:p w14:paraId="256174B4" w14:textId="77777777" w:rsidR="001F57F8" w:rsidRPr="001F57F8" w:rsidRDefault="001F57F8" w:rsidP="001F57F8">
      <w:pPr>
        <w:spacing w:line="360" w:lineRule="auto"/>
        <w:ind w:firstLine="709"/>
        <w:jc w:val="both"/>
        <w:rPr>
          <w:rFonts w:eastAsiaTheme="minorHAnsi"/>
          <w:kern w:val="2"/>
          <w:sz w:val="28"/>
          <w:szCs w:val="28"/>
          <w:lang w:val="ru-RU" w:eastAsia="en-US"/>
          <w14:ligatures w14:val="standardContextual"/>
        </w:rPr>
      </w:pPr>
      <w:r w:rsidRPr="001F57F8">
        <w:rPr>
          <w:rFonts w:eastAsiaTheme="minorHAnsi"/>
          <w:b/>
          <w:bCs/>
          <w:kern w:val="2"/>
          <w:sz w:val="28"/>
          <w:szCs w:val="28"/>
          <w:lang w:val="ru-RU" w:eastAsia="en-US"/>
          <w14:ligatures w14:val="standardContextual"/>
        </w:rPr>
        <w:t>Шкала особистісної гармонії</w:t>
      </w:r>
      <w:r w:rsidRPr="001F57F8">
        <w:rPr>
          <w:rFonts w:eastAsiaTheme="minorHAnsi"/>
          <w:kern w:val="2"/>
          <w:sz w:val="28"/>
          <w:szCs w:val="28"/>
          <w:lang w:val="ru-RU" w:eastAsia="en-US"/>
          <w14:ligatures w14:val="standardContextual"/>
        </w:rPr>
        <w:t xml:space="preserve"> використовується для оцінювання ступеня внутрішньої узгодженості, емоційної рівноваги та ціннісно-смислової інтегрованості особистості. Поняття гармонійності у психології ґрунтується на уявленні про збалансовану структуру особистості, у якій переживання, цінності, поведінка та самооцінка функціонують узгоджено й забезпечують відчуття цілісності й внутрішньої стабільності [19; 20; 22; 31].</w:t>
      </w:r>
    </w:p>
    <w:p w14:paraId="26C6D30B" w14:textId="77777777" w:rsidR="001F57F8" w:rsidRPr="001F57F8" w:rsidRDefault="001F57F8" w:rsidP="001F57F8">
      <w:pPr>
        <w:spacing w:line="360" w:lineRule="auto"/>
        <w:ind w:firstLine="709"/>
        <w:jc w:val="both"/>
        <w:rPr>
          <w:rFonts w:eastAsiaTheme="minorHAnsi"/>
          <w:kern w:val="2"/>
          <w:sz w:val="28"/>
          <w:szCs w:val="28"/>
          <w:lang w:val="ru-RU" w:eastAsia="en-US"/>
          <w14:ligatures w14:val="standardContextual"/>
        </w:rPr>
      </w:pPr>
      <w:r w:rsidRPr="001F57F8">
        <w:rPr>
          <w:rFonts w:eastAsiaTheme="minorHAnsi"/>
          <w:kern w:val="2"/>
          <w:sz w:val="28"/>
          <w:szCs w:val="28"/>
          <w:lang w:val="ru-RU" w:eastAsia="en-US"/>
          <w14:ligatures w14:val="standardContextual"/>
        </w:rPr>
        <w:lastRenderedPageBreak/>
        <w:t>Методика створена на основі концепцій внутрішньої цілісності особистості (</w:t>
      </w:r>
      <w:r w:rsidRPr="001F57F8">
        <w:rPr>
          <w:rFonts w:eastAsiaTheme="minorHAnsi"/>
          <w:i/>
          <w:iCs/>
          <w:kern w:val="2"/>
          <w:sz w:val="28"/>
          <w:szCs w:val="28"/>
          <w:lang w:val="ru-RU" w:eastAsia="en-US"/>
          <w14:ligatures w14:val="standardContextual"/>
        </w:rPr>
        <w:t>І. Іваннікова, О. Лебединська, О. Штепа</w:t>
      </w:r>
      <w:r w:rsidRPr="001F57F8">
        <w:rPr>
          <w:rFonts w:eastAsiaTheme="minorHAnsi"/>
          <w:kern w:val="2"/>
          <w:sz w:val="28"/>
          <w:szCs w:val="28"/>
          <w:lang w:val="ru-RU" w:eastAsia="en-US"/>
          <w14:ligatures w14:val="standardContextual"/>
        </w:rPr>
        <w:t>), а також еудемонічної моделі психологічного благополуччя (</w:t>
      </w:r>
      <w:r w:rsidRPr="001F57F8">
        <w:rPr>
          <w:rFonts w:eastAsiaTheme="minorHAnsi"/>
          <w:i/>
          <w:iCs/>
          <w:kern w:val="2"/>
          <w:sz w:val="28"/>
          <w:szCs w:val="28"/>
          <w:lang w:val="ru-RU" w:eastAsia="en-US"/>
          <w14:ligatures w14:val="standardContextual"/>
        </w:rPr>
        <w:t>С. Ryff, 2014</w:t>
      </w:r>
      <w:r w:rsidRPr="001F57F8">
        <w:rPr>
          <w:rFonts w:eastAsiaTheme="minorHAnsi"/>
          <w:kern w:val="2"/>
          <w:sz w:val="28"/>
          <w:szCs w:val="28"/>
          <w:lang w:val="ru-RU" w:eastAsia="en-US"/>
          <w14:ligatures w14:val="standardContextual"/>
        </w:rPr>
        <w:t>) [19; 68]. Її структура спирається на емпіричні дослідження, де внутрішня гармонія описується через взаємозв’язок самоприйняття, узгодженості життєвих цілей, емоційної стійкості, автономії та позитивного ставлення до себе [19; 20; 57].</w:t>
      </w:r>
    </w:p>
    <w:p w14:paraId="349B0292" w14:textId="523E35EF" w:rsidR="001F57F8" w:rsidRPr="001F57F8" w:rsidRDefault="001F57F8" w:rsidP="00D25DB6">
      <w:pPr>
        <w:spacing w:line="360" w:lineRule="auto"/>
        <w:ind w:firstLine="709"/>
        <w:rPr>
          <w:rFonts w:eastAsiaTheme="minorHAnsi"/>
          <w:kern w:val="2"/>
          <w:sz w:val="28"/>
          <w:szCs w:val="28"/>
          <w:lang w:val="ru-RU" w:eastAsia="en-US"/>
          <w14:ligatures w14:val="standardContextual"/>
        </w:rPr>
      </w:pPr>
      <w:r w:rsidRPr="001F57F8">
        <w:rPr>
          <w:rFonts w:eastAsiaTheme="minorHAnsi"/>
          <w:kern w:val="2"/>
          <w:sz w:val="28"/>
          <w:szCs w:val="28"/>
          <w:lang w:val="ru-RU" w:eastAsia="en-US"/>
          <w14:ligatures w14:val="standardContextual"/>
        </w:rPr>
        <w:t>Шкала містить 20 тверджень, спрямованих на виявлення рівня внутрішньої злагодженості, здатності підтримувати психологічну рівновагу, приймати себе, керувати емоційними станами та узгоджувати власні потреби з актуальною життєвою ситуацією. Респондент оцінює кожне твердження за 5-бальною шкалою Лайкерта, де</w:t>
      </w:r>
      <w:r w:rsidR="00D25DB6">
        <w:rPr>
          <w:rFonts w:eastAsiaTheme="minorHAnsi"/>
          <w:kern w:val="2"/>
          <w:sz w:val="28"/>
          <w:szCs w:val="28"/>
          <w:lang w:val="ru-RU" w:eastAsia="en-US"/>
          <w14:ligatures w14:val="standardContextual"/>
        </w:rPr>
        <w:t xml:space="preserve"> :</w:t>
      </w:r>
      <w:r w:rsidRPr="001F57F8">
        <w:rPr>
          <w:rFonts w:eastAsiaTheme="minorHAnsi"/>
          <w:kern w:val="2"/>
          <w:sz w:val="28"/>
          <w:szCs w:val="28"/>
          <w:lang w:val="ru-RU" w:eastAsia="en-US"/>
          <w14:ligatures w14:val="standardContextual"/>
        </w:rPr>
        <w:br/>
        <w:t>1 — «зовсім не згоден»,</w:t>
      </w:r>
      <w:r w:rsidRPr="001F57F8">
        <w:rPr>
          <w:rFonts w:eastAsiaTheme="minorHAnsi"/>
          <w:kern w:val="2"/>
          <w:sz w:val="28"/>
          <w:szCs w:val="28"/>
          <w:lang w:val="ru-RU" w:eastAsia="en-US"/>
          <w14:ligatures w14:val="standardContextual"/>
        </w:rPr>
        <w:br/>
        <w:t>5 — «повністю згоден».</w:t>
      </w:r>
    </w:p>
    <w:p w14:paraId="39BE7002" w14:textId="77777777" w:rsidR="001F57F8" w:rsidRPr="001F57F8" w:rsidRDefault="001F57F8" w:rsidP="001F57F8">
      <w:pPr>
        <w:spacing w:line="360" w:lineRule="auto"/>
        <w:ind w:firstLine="709"/>
        <w:jc w:val="both"/>
        <w:rPr>
          <w:rFonts w:eastAsiaTheme="minorHAnsi"/>
          <w:kern w:val="2"/>
          <w:sz w:val="28"/>
          <w:szCs w:val="28"/>
          <w:lang w:val="ru-RU" w:eastAsia="en-US"/>
          <w14:ligatures w14:val="standardContextual"/>
        </w:rPr>
      </w:pPr>
      <w:r w:rsidRPr="001F57F8">
        <w:rPr>
          <w:rFonts w:eastAsiaTheme="minorHAnsi"/>
          <w:kern w:val="2"/>
          <w:sz w:val="28"/>
          <w:szCs w:val="28"/>
          <w:lang w:val="ru-RU" w:eastAsia="en-US"/>
          <w14:ligatures w14:val="standardContextual"/>
        </w:rPr>
        <w:t>Методика включає чотири ключові компоненти, які відображають основні аспекти внутрішньої гармонії:</w:t>
      </w:r>
    </w:p>
    <w:p w14:paraId="59DBD5D1" w14:textId="77777777" w:rsidR="001F57F8" w:rsidRPr="001F57F8" w:rsidRDefault="001F57F8" w:rsidP="001F57F8">
      <w:pPr>
        <w:numPr>
          <w:ilvl w:val="0"/>
          <w:numId w:val="62"/>
        </w:numPr>
        <w:spacing w:line="360" w:lineRule="auto"/>
        <w:jc w:val="both"/>
        <w:rPr>
          <w:rFonts w:eastAsiaTheme="minorHAnsi"/>
          <w:kern w:val="2"/>
          <w:sz w:val="28"/>
          <w:szCs w:val="28"/>
          <w:lang w:val="ru-RU" w:eastAsia="en-US"/>
          <w14:ligatures w14:val="standardContextual"/>
        </w:rPr>
      </w:pPr>
      <w:r w:rsidRPr="001F57F8">
        <w:rPr>
          <w:rFonts w:eastAsiaTheme="minorHAnsi"/>
          <w:i/>
          <w:iCs/>
          <w:kern w:val="2"/>
          <w:sz w:val="28"/>
          <w:szCs w:val="28"/>
          <w:lang w:val="ru-RU" w:eastAsia="en-US"/>
          <w14:ligatures w14:val="standardContextual"/>
        </w:rPr>
        <w:t>Емоційна рівновага</w:t>
      </w:r>
      <w:r w:rsidRPr="001F57F8">
        <w:rPr>
          <w:rFonts w:eastAsiaTheme="minorHAnsi"/>
          <w:kern w:val="2"/>
          <w:sz w:val="28"/>
          <w:szCs w:val="28"/>
          <w:lang w:val="ru-RU" w:eastAsia="en-US"/>
          <w14:ligatures w14:val="standardContextual"/>
        </w:rPr>
        <w:t xml:space="preserve"> — здатність утримувати стабільний емоційний стан, не піддаватись різким коливанням настрою.</w:t>
      </w:r>
    </w:p>
    <w:p w14:paraId="61A68BA4" w14:textId="77777777" w:rsidR="001F57F8" w:rsidRPr="001F57F8" w:rsidRDefault="001F57F8" w:rsidP="001F57F8">
      <w:pPr>
        <w:numPr>
          <w:ilvl w:val="0"/>
          <w:numId w:val="62"/>
        </w:numPr>
        <w:spacing w:line="360" w:lineRule="auto"/>
        <w:jc w:val="both"/>
        <w:rPr>
          <w:rFonts w:eastAsiaTheme="minorHAnsi"/>
          <w:kern w:val="2"/>
          <w:sz w:val="28"/>
          <w:szCs w:val="28"/>
          <w:lang w:val="ru-RU" w:eastAsia="en-US"/>
          <w14:ligatures w14:val="standardContextual"/>
        </w:rPr>
      </w:pPr>
      <w:r w:rsidRPr="001F57F8">
        <w:rPr>
          <w:rFonts w:eastAsiaTheme="minorHAnsi"/>
          <w:i/>
          <w:iCs/>
          <w:kern w:val="2"/>
          <w:sz w:val="28"/>
          <w:szCs w:val="28"/>
          <w:lang w:val="ru-RU" w:eastAsia="en-US"/>
          <w14:ligatures w14:val="standardContextual"/>
        </w:rPr>
        <w:t>Ціннісно-смислова узгодженість</w:t>
      </w:r>
      <w:r w:rsidRPr="001F57F8">
        <w:rPr>
          <w:rFonts w:eastAsiaTheme="minorHAnsi"/>
          <w:kern w:val="2"/>
          <w:sz w:val="28"/>
          <w:szCs w:val="28"/>
          <w:lang w:val="ru-RU" w:eastAsia="en-US"/>
          <w14:ligatures w14:val="standardContextual"/>
        </w:rPr>
        <w:t xml:space="preserve"> — відповідність між внутрішніми переконаннями, життєвими цілями та реальними діями.</w:t>
      </w:r>
    </w:p>
    <w:p w14:paraId="4D47EED0" w14:textId="77777777" w:rsidR="001F57F8" w:rsidRPr="001F57F8" w:rsidRDefault="001F57F8" w:rsidP="001F57F8">
      <w:pPr>
        <w:numPr>
          <w:ilvl w:val="0"/>
          <w:numId w:val="62"/>
        </w:numPr>
        <w:spacing w:line="360" w:lineRule="auto"/>
        <w:jc w:val="both"/>
        <w:rPr>
          <w:rFonts w:eastAsiaTheme="minorHAnsi"/>
          <w:kern w:val="2"/>
          <w:sz w:val="28"/>
          <w:szCs w:val="28"/>
          <w:lang w:val="ru-RU" w:eastAsia="en-US"/>
          <w14:ligatures w14:val="standardContextual"/>
        </w:rPr>
      </w:pPr>
      <w:r w:rsidRPr="001F57F8">
        <w:rPr>
          <w:rFonts w:eastAsiaTheme="minorHAnsi"/>
          <w:i/>
          <w:iCs/>
          <w:kern w:val="2"/>
          <w:sz w:val="28"/>
          <w:szCs w:val="28"/>
          <w:lang w:val="ru-RU" w:eastAsia="en-US"/>
          <w14:ligatures w14:val="standardContextual"/>
        </w:rPr>
        <w:t>Самоприйняття та внутрішня цілісність</w:t>
      </w:r>
      <w:r w:rsidRPr="001F57F8">
        <w:rPr>
          <w:rFonts w:eastAsiaTheme="minorHAnsi"/>
          <w:kern w:val="2"/>
          <w:sz w:val="28"/>
          <w:szCs w:val="28"/>
          <w:lang w:val="ru-RU" w:eastAsia="en-US"/>
          <w14:ligatures w14:val="standardContextual"/>
        </w:rPr>
        <w:t xml:space="preserve"> — позитивне ставлення до себе, примирення зі своїми слабкими й сильними сторонами.</w:t>
      </w:r>
    </w:p>
    <w:p w14:paraId="5BA19267" w14:textId="77777777" w:rsidR="001F57F8" w:rsidRPr="001F57F8" w:rsidRDefault="001F57F8" w:rsidP="001F57F8">
      <w:pPr>
        <w:numPr>
          <w:ilvl w:val="0"/>
          <w:numId w:val="62"/>
        </w:numPr>
        <w:spacing w:line="360" w:lineRule="auto"/>
        <w:jc w:val="both"/>
        <w:rPr>
          <w:rFonts w:eastAsiaTheme="minorHAnsi"/>
          <w:kern w:val="2"/>
          <w:sz w:val="28"/>
          <w:szCs w:val="28"/>
          <w:lang w:val="ru-RU" w:eastAsia="en-US"/>
          <w14:ligatures w14:val="standardContextual"/>
        </w:rPr>
      </w:pPr>
      <w:r w:rsidRPr="001F57F8">
        <w:rPr>
          <w:rFonts w:eastAsiaTheme="minorHAnsi"/>
          <w:i/>
          <w:iCs/>
          <w:kern w:val="2"/>
          <w:sz w:val="28"/>
          <w:szCs w:val="28"/>
          <w:lang w:val="ru-RU" w:eastAsia="en-US"/>
          <w14:ligatures w14:val="standardContextual"/>
        </w:rPr>
        <w:t>Поведінкова збалансованість</w:t>
      </w:r>
      <w:r w:rsidRPr="001F57F8">
        <w:rPr>
          <w:rFonts w:eastAsiaTheme="minorHAnsi"/>
          <w:kern w:val="2"/>
          <w:sz w:val="28"/>
          <w:szCs w:val="28"/>
          <w:lang w:val="ru-RU" w:eastAsia="en-US"/>
          <w14:ligatures w14:val="standardContextual"/>
        </w:rPr>
        <w:t xml:space="preserve"> — здатність приймати виважені рішення, дотримуватися внутрішніх орієнтирів, підтримувати гармонійні стосунки із соціальним оточенням.</w:t>
      </w:r>
    </w:p>
    <w:p w14:paraId="4A3E8932" w14:textId="5C201FC1" w:rsidR="00FA11B9" w:rsidRPr="00FA11B9" w:rsidRDefault="00D25DB6" w:rsidP="00D25DB6">
      <w:pPr>
        <w:spacing w:line="360" w:lineRule="auto"/>
        <w:ind w:firstLine="709"/>
        <w:jc w:val="both"/>
        <w:rPr>
          <w:rFonts w:eastAsiaTheme="minorHAnsi"/>
          <w:kern w:val="2"/>
          <w:sz w:val="28"/>
          <w:szCs w:val="28"/>
          <w:lang w:val="ru-RU" w:eastAsia="en-US"/>
          <w14:ligatures w14:val="standardContextual"/>
        </w:rPr>
      </w:pPr>
      <w:r>
        <w:rPr>
          <w:rFonts w:eastAsiaTheme="minorHAnsi"/>
          <w:b/>
          <w:bCs/>
          <w:kern w:val="2"/>
          <w:sz w:val="28"/>
          <w:szCs w:val="28"/>
          <w:lang w:val="ru-RU" w:eastAsia="en-US"/>
          <w14:ligatures w14:val="standardContextual"/>
        </w:rPr>
        <w:t xml:space="preserve">При інтерпритації даних </w:t>
      </w:r>
      <w:r>
        <w:rPr>
          <w:rFonts w:eastAsiaTheme="minorHAnsi"/>
          <w:kern w:val="2"/>
          <w:sz w:val="28"/>
          <w:szCs w:val="28"/>
          <w:lang w:val="ru-RU" w:eastAsia="en-US"/>
          <w14:ligatures w14:val="standardContextual"/>
        </w:rPr>
        <w:t>з</w:t>
      </w:r>
      <w:r w:rsidR="00FA11B9" w:rsidRPr="00FA11B9">
        <w:rPr>
          <w:rFonts w:eastAsiaTheme="minorHAnsi"/>
          <w:kern w:val="2"/>
          <w:sz w:val="28"/>
          <w:szCs w:val="28"/>
          <w:lang w:val="ru-RU" w:eastAsia="en-US"/>
          <w14:ligatures w14:val="standardContextual"/>
        </w:rPr>
        <w:t xml:space="preserve">агальний бал </w:t>
      </w:r>
      <w:r>
        <w:rPr>
          <w:rFonts w:eastAsiaTheme="minorHAnsi"/>
          <w:kern w:val="2"/>
          <w:sz w:val="28"/>
          <w:szCs w:val="28"/>
          <w:lang w:val="ru-RU" w:eastAsia="en-US"/>
          <w14:ligatures w14:val="standardContextual"/>
        </w:rPr>
        <w:t xml:space="preserve">дорівнюється </w:t>
      </w:r>
      <w:r w:rsidR="00FA11B9" w:rsidRPr="00FA11B9">
        <w:rPr>
          <w:rFonts w:eastAsiaTheme="minorHAnsi"/>
          <w:kern w:val="2"/>
          <w:sz w:val="28"/>
          <w:szCs w:val="28"/>
          <w:lang w:val="ru-RU" w:eastAsia="en-US"/>
          <w14:ligatures w14:val="standardContextual"/>
        </w:rPr>
        <w:t xml:space="preserve"> </w:t>
      </w:r>
      <w:r>
        <w:rPr>
          <w:rFonts w:eastAsiaTheme="minorHAnsi"/>
          <w:kern w:val="2"/>
          <w:sz w:val="28"/>
          <w:szCs w:val="28"/>
          <w:lang w:val="ru-RU" w:eastAsia="en-US"/>
          <w14:ligatures w14:val="standardContextual"/>
        </w:rPr>
        <w:t xml:space="preserve">до </w:t>
      </w:r>
      <w:r w:rsidR="00FA11B9" w:rsidRPr="00FA11B9">
        <w:rPr>
          <w:rFonts w:eastAsiaTheme="minorHAnsi"/>
          <w:kern w:val="2"/>
          <w:sz w:val="28"/>
          <w:szCs w:val="28"/>
          <w:lang w:val="ru-RU" w:eastAsia="en-US"/>
          <w14:ligatures w14:val="standardContextual"/>
        </w:rPr>
        <w:t>сум</w:t>
      </w:r>
      <w:r>
        <w:rPr>
          <w:rFonts w:eastAsiaTheme="minorHAnsi"/>
          <w:kern w:val="2"/>
          <w:sz w:val="28"/>
          <w:szCs w:val="28"/>
          <w:lang w:val="ru-RU" w:eastAsia="en-US"/>
          <w14:ligatures w14:val="standardContextual"/>
        </w:rPr>
        <w:t>и</w:t>
      </w:r>
      <w:r w:rsidR="00FA11B9" w:rsidRPr="00FA11B9">
        <w:rPr>
          <w:rFonts w:eastAsiaTheme="minorHAnsi"/>
          <w:kern w:val="2"/>
          <w:sz w:val="28"/>
          <w:szCs w:val="28"/>
          <w:lang w:val="ru-RU" w:eastAsia="en-US"/>
          <w14:ligatures w14:val="standardContextual"/>
        </w:rPr>
        <w:t xml:space="preserve"> балів за</w:t>
      </w:r>
      <w:r>
        <w:rPr>
          <w:rFonts w:eastAsiaTheme="minorHAnsi"/>
          <w:kern w:val="2"/>
          <w:sz w:val="28"/>
          <w:szCs w:val="28"/>
          <w:lang w:val="ru-RU" w:eastAsia="en-US"/>
          <w14:ligatures w14:val="standardContextual"/>
        </w:rPr>
        <w:t xml:space="preserve"> </w:t>
      </w:r>
      <w:r w:rsidR="00FA11B9" w:rsidRPr="00FA11B9">
        <w:rPr>
          <w:rFonts w:eastAsiaTheme="minorHAnsi"/>
          <w:kern w:val="2"/>
          <w:sz w:val="28"/>
          <w:szCs w:val="28"/>
          <w:lang w:val="ru-RU" w:eastAsia="en-US"/>
          <w14:ligatures w14:val="standardContextual"/>
        </w:rPr>
        <w:t>всіма</w:t>
      </w:r>
      <w:r>
        <w:rPr>
          <w:rFonts w:eastAsiaTheme="minorHAnsi"/>
          <w:kern w:val="2"/>
          <w:sz w:val="28"/>
          <w:szCs w:val="28"/>
          <w:lang w:val="ru-RU" w:eastAsia="en-US"/>
          <w14:ligatures w14:val="standardContextual"/>
        </w:rPr>
        <w:t xml:space="preserve"> </w:t>
      </w:r>
      <w:r w:rsidR="00FA11B9" w:rsidRPr="00FA11B9">
        <w:rPr>
          <w:rFonts w:eastAsiaTheme="minorHAnsi"/>
          <w:kern w:val="2"/>
          <w:sz w:val="28"/>
          <w:szCs w:val="28"/>
          <w:lang w:val="ru-RU" w:eastAsia="en-US"/>
          <w14:ligatures w14:val="standardContextual"/>
        </w:rPr>
        <w:t>твердженнями.</w:t>
      </w:r>
      <w:r>
        <w:rPr>
          <w:rFonts w:eastAsiaTheme="minorHAnsi"/>
          <w:kern w:val="2"/>
          <w:sz w:val="28"/>
          <w:szCs w:val="28"/>
          <w:lang w:val="ru-RU" w:eastAsia="en-US"/>
          <w14:ligatures w14:val="standardContextual"/>
        </w:rPr>
        <w:t xml:space="preserve"> </w:t>
      </w:r>
      <w:r w:rsidR="00FA11B9" w:rsidRPr="00FA11B9">
        <w:rPr>
          <w:rFonts w:eastAsiaTheme="minorHAnsi"/>
          <w:kern w:val="2"/>
          <w:sz w:val="28"/>
          <w:szCs w:val="28"/>
          <w:lang w:val="ru-RU" w:eastAsia="en-US"/>
          <w14:ligatures w14:val="standardContextual"/>
        </w:rPr>
        <w:t>Після цього отримане значення порівнюється з інтерпретаційною шкалою:</w:t>
      </w:r>
    </w:p>
    <w:p w14:paraId="7CEC4530" w14:textId="77777777" w:rsidR="00FA11B9" w:rsidRPr="00FA11B9" w:rsidRDefault="00FA11B9" w:rsidP="00FA11B9">
      <w:pPr>
        <w:spacing w:line="360" w:lineRule="auto"/>
        <w:ind w:firstLine="709"/>
        <w:jc w:val="both"/>
        <w:rPr>
          <w:rFonts w:eastAsiaTheme="minorHAnsi"/>
          <w:kern w:val="2"/>
          <w:sz w:val="28"/>
          <w:szCs w:val="28"/>
          <w:lang w:val="ru-RU" w:eastAsia="en-US"/>
          <w14:ligatures w14:val="standardContextual"/>
        </w:rPr>
      </w:pPr>
      <w:r w:rsidRPr="00FA11B9">
        <w:rPr>
          <w:rFonts w:eastAsiaTheme="minorHAnsi"/>
          <w:kern w:val="2"/>
          <w:sz w:val="28"/>
          <w:szCs w:val="28"/>
          <w:lang w:val="ru-RU" w:eastAsia="en-US"/>
          <w14:ligatures w14:val="standardContextual"/>
        </w:rPr>
        <w:t>80–100 балів — високий рівень особистісної гармонії.</w:t>
      </w:r>
      <w:r w:rsidRPr="00FA11B9">
        <w:rPr>
          <w:rFonts w:eastAsiaTheme="minorHAnsi"/>
          <w:kern w:val="2"/>
          <w:sz w:val="28"/>
          <w:szCs w:val="28"/>
          <w:lang w:val="ru-RU" w:eastAsia="en-US"/>
          <w14:ligatures w14:val="standardContextual"/>
        </w:rPr>
        <w:br/>
        <w:t>Такі респонденти демонструють високу емоційну стабільність, внутрішню рівновагу, здатність до саморегуляції, узгодженість цілей і внутрішніх мотивів.</w:t>
      </w:r>
    </w:p>
    <w:p w14:paraId="0F2731C9" w14:textId="77777777" w:rsidR="00FA11B9" w:rsidRPr="00FA11B9" w:rsidRDefault="00FA11B9" w:rsidP="00FA11B9">
      <w:pPr>
        <w:spacing w:line="360" w:lineRule="auto"/>
        <w:ind w:firstLine="709"/>
        <w:jc w:val="both"/>
        <w:rPr>
          <w:rFonts w:eastAsiaTheme="minorHAnsi"/>
          <w:kern w:val="2"/>
          <w:sz w:val="28"/>
          <w:szCs w:val="28"/>
          <w:lang w:val="ru-RU" w:eastAsia="en-US"/>
          <w14:ligatures w14:val="standardContextual"/>
        </w:rPr>
      </w:pPr>
      <w:r w:rsidRPr="00FA11B9">
        <w:rPr>
          <w:rFonts w:eastAsiaTheme="minorHAnsi"/>
          <w:kern w:val="2"/>
          <w:sz w:val="28"/>
          <w:szCs w:val="28"/>
          <w:lang w:val="ru-RU" w:eastAsia="en-US"/>
          <w14:ligatures w14:val="standardContextual"/>
        </w:rPr>
        <w:lastRenderedPageBreak/>
        <w:t>60–79 балів — середній рівень особистісної гармонії.</w:t>
      </w:r>
      <w:r w:rsidRPr="00FA11B9">
        <w:rPr>
          <w:rFonts w:eastAsiaTheme="minorHAnsi"/>
          <w:kern w:val="2"/>
          <w:sz w:val="28"/>
          <w:szCs w:val="28"/>
          <w:lang w:val="ru-RU" w:eastAsia="en-US"/>
          <w14:ligatures w14:val="standardContextual"/>
        </w:rPr>
        <w:br/>
        <w:t>Характеризуються загальною емоційною стабільністю, але з періодичними проявами внутрішніх суперечностей або напруги, що не порушують загального функціонування.</w:t>
      </w:r>
    </w:p>
    <w:p w14:paraId="6DAD9C7F" w14:textId="77777777" w:rsidR="00FA11B9" w:rsidRPr="00116712" w:rsidRDefault="00FA11B9" w:rsidP="00FA11B9">
      <w:pPr>
        <w:spacing w:line="360" w:lineRule="auto"/>
        <w:ind w:firstLine="709"/>
        <w:jc w:val="both"/>
        <w:rPr>
          <w:rFonts w:eastAsiaTheme="minorHAnsi"/>
          <w:kern w:val="2"/>
          <w:sz w:val="28"/>
          <w:szCs w:val="28"/>
          <w:lang w:val="ru-RU" w:eastAsia="en-US"/>
          <w14:ligatures w14:val="standardContextual"/>
        </w:rPr>
      </w:pPr>
      <w:r w:rsidRPr="00FA11B9">
        <w:rPr>
          <w:rFonts w:eastAsiaTheme="minorHAnsi"/>
          <w:kern w:val="2"/>
          <w:sz w:val="28"/>
          <w:szCs w:val="28"/>
          <w:lang w:val="ru-RU" w:eastAsia="en-US"/>
          <w14:ligatures w14:val="standardContextual"/>
        </w:rPr>
        <w:t>20–59 балів — низький рівень особистісної гармонії.</w:t>
      </w:r>
      <w:r w:rsidRPr="00FA11B9">
        <w:rPr>
          <w:rFonts w:eastAsiaTheme="minorHAnsi"/>
          <w:kern w:val="2"/>
          <w:sz w:val="28"/>
          <w:szCs w:val="28"/>
          <w:lang w:val="ru-RU" w:eastAsia="en-US"/>
          <w14:ligatures w14:val="standardContextual"/>
        </w:rPr>
        <w:br/>
        <w:t>Можуть відчувати емоційну нестабільність, втомленість, внутрішні конфлікти, труднощі саморегуляції, знижену стресостійкість.</w:t>
      </w:r>
    </w:p>
    <w:p w14:paraId="4A29AE14" w14:textId="77777777" w:rsidR="00E96F33" w:rsidRPr="00116712" w:rsidRDefault="00E96F33" w:rsidP="00FA11B9">
      <w:pPr>
        <w:spacing w:line="360" w:lineRule="auto"/>
        <w:ind w:firstLine="709"/>
        <w:jc w:val="both"/>
        <w:rPr>
          <w:rFonts w:eastAsiaTheme="minorHAnsi"/>
          <w:kern w:val="2"/>
          <w:sz w:val="28"/>
          <w:szCs w:val="28"/>
          <w:lang w:val="ru-RU" w:eastAsia="en-US"/>
          <w14:ligatures w14:val="standardContextual"/>
        </w:rPr>
      </w:pPr>
    </w:p>
    <w:p w14:paraId="7E5775E9" w14:textId="77777777" w:rsidR="00E96F33" w:rsidRPr="00E96F33" w:rsidRDefault="00E96F33" w:rsidP="00E96F33">
      <w:pPr>
        <w:spacing w:line="360" w:lineRule="auto"/>
        <w:ind w:firstLine="709"/>
        <w:jc w:val="both"/>
        <w:rPr>
          <w:rFonts w:eastAsiaTheme="minorHAnsi"/>
          <w:kern w:val="2"/>
          <w:sz w:val="28"/>
          <w:szCs w:val="28"/>
          <w:lang w:val="ru-RU" w:eastAsia="en-US"/>
          <w14:ligatures w14:val="standardContextual"/>
        </w:rPr>
      </w:pPr>
      <w:r w:rsidRPr="00E96F33">
        <w:rPr>
          <w:rFonts w:eastAsiaTheme="minorHAnsi"/>
          <w:b/>
          <w:bCs/>
          <w:kern w:val="2"/>
          <w:sz w:val="28"/>
          <w:szCs w:val="28"/>
          <w:lang w:val="ru-RU" w:eastAsia="en-US"/>
          <w14:ligatures w14:val="standardContextual"/>
        </w:rPr>
        <w:t>Тест саморегуляції особистості</w:t>
      </w:r>
      <w:r w:rsidRPr="00E96F33">
        <w:rPr>
          <w:rFonts w:eastAsiaTheme="minorHAnsi"/>
          <w:kern w:val="2"/>
          <w:sz w:val="28"/>
          <w:szCs w:val="28"/>
          <w:lang w:val="ru-RU" w:eastAsia="en-US"/>
          <w14:ligatures w14:val="standardContextual"/>
        </w:rPr>
        <w:t>, запропонований Кологривовою (2023), є однією з сучасних методик, що дозволяє комплексно оцінити здатність людини до самоконтролю, планування власної поведінки та підтримання внутрішньої мотивації. Розробка цього тесту ґрунтується на класичних підходах у психології саморегуляції, які були започатковані у середині XX століття зарубіжними дослідниками, зокрема дослідженнями М. Мадді та інших авторів, що вивчали життєстійкість, резильєнтність і психологічне самоврядування [15, с. 42–55; 16, с. 45–50]. Ідея полягала в тому, щоб створити інструмент, який дозволяє вимірювати не лише загальну здатність до саморегуляції, а й її окремі компоненти — цільову, операційну та мотиваційну.</w:t>
      </w:r>
    </w:p>
    <w:p w14:paraId="7C537103" w14:textId="77777777" w:rsidR="00E96F33" w:rsidRPr="00E96F33" w:rsidRDefault="00E96F33" w:rsidP="00E96F33">
      <w:pPr>
        <w:spacing w:line="360" w:lineRule="auto"/>
        <w:ind w:firstLine="709"/>
        <w:jc w:val="both"/>
        <w:rPr>
          <w:rFonts w:eastAsiaTheme="minorHAnsi"/>
          <w:kern w:val="2"/>
          <w:sz w:val="28"/>
          <w:szCs w:val="28"/>
          <w:lang w:val="ru-RU" w:eastAsia="en-US"/>
          <w14:ligatures w14:val="standardContextual"/>
        </w:rPr>
      </w:pPr>
      <w:r w:rsidRPr="00E96F33">
        <w:rPr>
          <w:rFonts w:eastAsiaTheme="minorHAnsi"/>
          <w:kern w:val="2"/>
          <w:sz w:val="28"/>
          <w:szCs w:val="28"/>
          <w:lang w:val="ru-RU" w:eastAsia="en-US"/>
          <w14:ligatures w14:val="standardContextual"/>
        </w:rPr>
        <w:t>Цільова складова тесту відображає здатність особистості ставити чіткі цілі, планувати дії, оцінювати ризики та визначати пріоритети, що дозволяє ефективно організовувати власну діяльність. Операційна складова охоплює здатність адаптуватися до змін, швидко приймати рішення в нестандартних ситуаціях, коригувати свої дії відповідно до обставин та контролювати емоційні реакції під час стресу. Мотиваційна складова дозволяє оцінити внутрішню активність, здатність підтримувати дисципліну, стимулювати себе до дії та прагнути досягати результатів навіть у складних умовах [16, с. 46–49].</w:t>
      </w:r>
    </w:p>
    <w:p w14:paraId="28238C95" w14:textId="77777777" w:rsidR="00E96F33" w:rsidRPr="00E96F33" w:rsidRDefault="00E96F33" w:rsidP="00E96F33">
      <w:pPr>
        <w:spacing w:line="360" w:lineRule="auto"/>
        <w:ind w:firstLine="709"/>
        <w:jc w:val="both"/>
        <w:rPr>
          <w:rFonts w:eastAsiaTheme="minorHAnsi"/>
          <w:kern w:val="2"/>
          <w:sz w:val="28"/>
          <w:szCs w:val="28"/>
          <w:lang w:val="ru-RU" w:eastAsia="en-US"/>
          <w14:ligatures w14:val="standardContextual"/>
        </w:rPr>
      </w:pPr>
      <w:r w:rsidRPr="00E96F33">
        <w:rPr>
          <w:rFonts w:eastAsiaTheme="minorHAnsi"/>
          <w:kern w:val="2"/>
          <w:sz w:val="28"/>
          <w:szCs w:val="28"/>
          <w:lang w:val="ru-RU" w:eastAsia="en-US"/>
          <w14:ligatures w14:val="standardContextual"/>
        </w:rPr>
        <w:t xml:space="preserve">Сам тест складається з 30 тверджень, рівномірно розподілених по трьох компонентах, по 10 питань на кожен. Респонденти оцінюють, наскільки кожне твердження властиво їм, за п’ятибальною шкалою: 1 — зовсім не властиво, 2 — мало властиво, 3 — частково властиво, 4 — значною мірою властиво, 5 — </w:t>
      </w:r>
      <w:r w:rsidRPr="00E96F33">
        <w:rPr>
          <w:rFonts w:eastAsiaTheme="minorHAnsi"/>
          <w:kern w:val="2"/>
          <w:sz w:val="28"/>
          <w:szCs w:val="28"/>
          <w:lang w:val="ru-RU" w:eastAsia="en-US"/>
          <w14:ligatures w14:val="standardContextual"/>
        </w:rPr>
        <w:lastRenderedPageBreak/>
        <w:t>цілком властиво. Такий підхід дозволяє отримати не лише кількісну оцінку кожного компонента, а й інтегральний показник саморегуляції особистості в цілому. Підрахунок результатів здійснюється шляхом сумування балів по кожній шкалі окремо, а також обчислення загального інтегрального балу [16, с. 51–53]. Максимальний бал для кожного компонента — 50, для інтегрального результату — 150 балів. Інтерпретація результатів передбачає розподіл на високий, середній, достатній та низький рівень розвитку кожного компонента.</w:t>
      </w:r>
    </w:p>
    <w:p w14:paraId="76D4F9C8" w14:textId="77777777" w:rsidR="00E96F33" w:rsidRPr="00E96F33" w:rsidRDefault="00E96F33" w:rsidP="00E96F33">
      <w:pPr>
        <w:spacing w:line="360" w:lineRule="auto"/>
        <w:ind w:firstLine="709"/>
        <w:jc w:val="both"/>
        <w:rPr>
          <w:rFonts w:eastAsiaTheme="minorHAnsi"/>
          <w:kern w:val="2"/>
          <w:sz w:val="28"/>
          <w:szCs w:val="28"/>
          <w:lang w:val="ru-RU" w:eastAsia="en-US"/>
          <w14:ligatures w14:val="standardContextual"/>
        </w:rPr>
      </w:pPr>
      <w:r w:rsidRPr="00E96F33">
        <w:rPr>
          <w:rFonts w:eastAsiaTheme="minorHAnsi"/>
          <w:kern w:val="2"/>
          <w:sz w:val="28"/>
          <w:szCs w:val="28"/>
          <w:lang w:val="ru-RU" w:eastAsia="en-US"/>
          <w14:ligatures w14:val="standardContextual"/>
        </w:rPr>
        <w:t>Особливістю тесту Кологривової є структурованість і практична застосовність у різних вікових та соціальних групах. У її дослідженні вибірка складалася з 20 осіб віком від 20 до 60 років, 9 чоловіків та 11 жінок, які не були студентами, що дозволяє оцінювати саморегуляцію у ширшому соціальному контексті [16, с. 49]. Тест застосовувався у стандартизованих умовах, кожен респондент отримував однакові інструкції та оцінював власні відповіді самостійно, що забезпечує надійність і порівнянність результатів.</w:t>
      </w:r>
    </w:p>
    <w:p w14:paraId="637F5CB3" w14:textId="77777777" w:rsidR="00E96F33" w:rsidRPr="00E96F33" w:rsidRDefault="00E96F33" w:rsidP="00E96F33">
      <w:pPr>
        <w:spacing w:line="360" w:lineRule="auto"/>
        <w:ind w:firstLine="709"/>
        <w:jc w:val="both"/>
        <w:rPr>
          <w:rFonts w:eastAsiaTheme="minorHAnsi"/>
          <w:kern w:val="2"/>
          <w:sz w:val="28"/>
          <w:szCs w:val="28"/>
          <w:lang w:val="ru-RU" w:eastAsia="en-US"/>
          <w14:ligatures w14:val="standardContextual"/>
        </w:rPr>
      </w:pPr>
      <w:r w:rsidRPr="00E96F33">
        <w:rPr>
          <w:rFonts w:eastAsiaTheme="minorHAnsi"/>
          <w:kern w:val="2"/>
          <w:sz w:val="28"/>
          <w:szCs w:val="28"/>
          <w:lang w:val="ru-RU" w:eastAsia="en-US"/>
          <w14:ligatures w14:val="standardContextual"/>
        </w:rPr>
        <w:t>Історично методика Кологривової є українською адаптацією концепцій, започаткованих Мадді у його Hardiness Survey. Перші варіанти цих методик з’явилися у 1970–1980-х роках у США і з того часу були адаптовані для різних культур і мов. Українська версія Кологривової поєднує наукову строгість із практичною зручністю для дослідників, надаючи можливість не лише оцінити рівень саморегуляції, а й виявити конкретні слабкі та сильні сторони респондента для подальшого розвитку [15, с. 50; 16, с. 52].</w:t>
      </w:r>
    </w:p>
    <w:p w14:paraId="61895725" w14:textId="77777777" w:rsidR="007303E1" w:rsidRDefault="00E96F33" w:rsidP="007303E1">
      <w:pPr>
        <w:spacing w:line="360" w:lineRule="auto"/>
        <w:ind w:firstLine="709"/>
        <w:jc w:val="both"/>
        <w:rPr>
          <w:rFonts w:eastAsiaTheme="minorHAnsi"/>
          <w:kern w:val="2"/>
          <w:sz w:val="28"/>
          <w:szCs w:val="28"/>
          <w:lang w:val="ru-RU" w:eastAsia="en-US"/>
          <w14:ligatures w14:val="standardContextual"/>
        </w:rPr>
      </w:pPr>
      <w:r w:rsidRPr="00E96F33">
        <w:rPr>
          <w:rFonts w:eastAsiaTheme="minorHAnsi"/>
          <w:kern w:val="2"/>
          <w:sz w:val="28"/>
          <w:szCs w:val="28"/>
          <w:lang w:val="ru-RU" w:eastAsia="en-US"/>
          <w14:ligatures w14:val="standardContextual"/>
        </w:rPr>
        <w:t>Тест Кологривової широко використовується у дослідженнях особистісного розвитку та психо-соціальної адаптації дорослих, а також у тренінгових програмах, що спрямовані на розвиток життєстійкості та саморегуляції. Завдяки структурованості і валідності інструменту його результати можуть застосовуватися як у наукових, так і практичних цілях. Водночас важливо пам’ятати, що правильне застосування тесту потребує суворого дотримання інструкцій, стандартизованого середовища та точного підрахунку балів, що забезпечує коректність отриманих даних [16, с. 54–57].</w:t>
      </w:r>
    </w:p>
    <w:p w14:paraId="13EDA11E" w14:textId="77777777" w:rsidR="007303E1" w:rsidRDefault="007303E1" w:rsidP="007303E1">
      <w:pPr>
        <w:spacing w:line="360" w:lineRule="auto"/>
        <w:ind w:firstLine="709"/>
        <w:jc w:val="both"/>
        <w:rPr>
          <w:rFonts w:eastAsiaTheme="minorHAnsi"/>
          <w:kern w:val="2"/>
          <w:sz w:val="28"/>
          <w:szCs w:val="28"/>
          <w:lang w:val="ru-RU" w:eastAsia="en-US"/>
          <w14:ligatures w14:val="standardContextual"/>
        </w:rPr>
      </w:pPr>
    </w:p>
    <w:p w14:paraId="2A7769B7" w14:textId="5DDD04FD" w:rsidR="007303E1" w:rsidRPr="007303E1" w:rsidRDefault="007303E1" w:rsidP="00116712">
      <w:pPr>
        <w:spacing w:line="360" w:lineRule="auto"/>
        <w:ind w:firstLine="709"/>
        <w:jc w:val="both"/>
        <w:rPr>
          <w:rFonts w:eastAsiaTheme="minorHAnsi"/>
          <w:kern w:val="2"/>
          <w:sz w:val="28"/>
          <w:szCs w:val="28"/>
          <w:lang w:val="ru-RU" w:eastAsia="en-US"/>
          <w14:ligatures w14:val="standardContextual"/>
        </w:rPr>
      </w:pPr>
      <w:r w:rsidRPr="007303E1">
        <w:rPr>
          <w:rFonts w:eastAsiaTheme="minorHAnsi"/>
          <w:b/>
          <w:bCs/>
          <w:kern w:val="2"/>
          <w:sz w:val="28"/>
          <w:szCs w:val="28"/>
          <w:lang w:val="ru-RU" w:eastAsia="en-US"/>
          <w14:ligatures w14:val="standardContextual"/>
        </w:rPr>
        <w:lastRenderedPageBreak/>
        <w:t>Інтерв’ю як метод дослідження</w:t>
      </w:r>
      <w:r w:rsidR="00116712">
        <w:rPr>
          <w:rFonts w:eastAsiaTheme="minorHAnsi"/>
          <w:kern w:val="2"/>
          <w:sz w:val="28"/>
          <w:szCs w:val="28"/>
          <w:lang w:val="ru-RU" w:eastAsia="en-US"/>
          <w14:ligatures w14:val="standardContextual"/>
        </w:rPr>
        <w:t xml:space="preserve">. </w:t>
      </w:r>
      <w:r w:rsidRPr="007303E1">
        <w:rPr>
          <w:rFonts w:eastAsiaTheme="minorHAnsi"/>
          <w:kern w:val="2"/>
          <w:sz w:val="28"/>
          <w:szCs w:val="28"/>
          <w:lang w:val="ru-RU" w:eastAsia="en-US"/>
          <w14:ligatures w14:val="standardContextual"/>
        </w:rPr>
        <w:t>Для дослідження особистісної саморефлексії, рівня саморегуляції та життєстійкості респондентів було проведено структуроване інтерв’ю, яке охоплює шість тематичних блоків і включає сімнадцять запитань. Повний перелік питань наведено у Додатку Е. Інтерв’ю було обрано як метод, що дозволяє отримати глибоке розуміння внутрішніх переживань, ціннісних орієнтацій, стратегій прийняття рішень, використання внутрішніх ресурсів та способів адаптації до змін.</w:t>
      </w:r>
    </w:p>
    <w:p w14:paraId="421F4D59" w14:textId="77777777" w:rsidR="007303E1" w:rsidRPr="007303E1" w:rsidRDefault="007303E1" w:rsidP="007303E1">
      <w:pPr>
        <w:spacing w:line="360" w:lineRule="auto"/>
        <w:ind w:firstLine="709"/>
        <w:jc w:val="both"/>
        <w:rPr>
          <w:rFonts w:eastAsiaTheme="minorHAnsi"/>
          <w:kern w:val="2"/>
          <w:sz w:val="28"/>
          <w:szCs w:val="28"/>
          <w:lang w:val="ru-RU" w:eastAsia="en-US"/>
          <w14:ligatures w14:val="standardContextual"/>
        </w:rPr>
      </w:pPr>
      <w:r w:rsidRPr="007303E1">
        <w:rPr>
          <w:rFonts w:eastAsiaTheme="minorHAnsi"/>
          <w:kern w:val="2"/>
          <w:sz w:val="28"/>
          <w:szCs w:val="28"/>
          <w:lang w:val="ru-RU" w:eastAsia="en-US"/>
          <w14:ligatures w14:val="standardContextual"/>
        </w:rPr>
        <w:t>За відповідями можна простежити різноманітні вербальні та невербальні реакції, які відображають особливості саморефлексії та рівень саморегуляції. Вербальні прояви включають опис власних думок і емоцій, формулювання цінностей, способів підтримки себе та адаптації до змін. Невербальні прояви спостерігалися у жестикуляції, міміці, позі тіла, зміні тону голосу та темпу мовлення.</w:t>
      </w:r>
    </w:p>
    <w:p w14:paraId="45E72E31" w14:textId="77777777" w:rsidR="007303E1" w:rsidRPr="007303E1" w:rsidRDefault="007303E1" w:rsidP="007303E1">
      <w:pPr>
        <w:spacing w:line="360" w:lineRule="auto"/>
        <w:ind w:firstLine="709"/>
        <w:jc w:val="both"/>
        <w:rPr>
          <w:rFonts w:eastAsiaTheme="minorHAnsi"/>
          <w:kern w:val="2"/>
          <w:sz w:val="28"/>
          <w:szCs w:val="28"/>
          <w:lang w:val="ru-RU" w:eastAsia="en-US"/>
          <w14:ligatures w14:val="standardContextual"/>
        </w:rPr>
      </w:pPr>
      <w:r w:rsidRPr="007303E1">
        <w:rPr>
          <w:rFonts w:eastAsiaTheme="minorHAnsi"/>
          <w:kern w:val="2"/>
          <w:sz w:val="28"/>
          <w:szCs w:val="28"/>
          <w:lang w:val="ru-RU" w:eastAsia="en-US"/>
          <w14:ligatures w14:val="standardContextual"/>
        </w:rPr>
        <w:t>Інтерв’ю структуровано за шістьма блоками. Перший блок «Усвідомлення себе» дозволяє оцінити здатність усвідомлювати власні переживання і формувати уявлення про себе. Другий блок «Цінності та сенси» показує, що є важливим для людини в житті, чи відбувається переосмислення цінностей і як сприймається свобода вибору. Третій блок «Відповідальність та рішення» дозволяє простежити підходи до ухвалення важливих рішень і ставлення до відповідальності. Четвертий блок «Внутрішні ресурси» дає можливість виявити стратегії самопідтримки, ключові риси особистості та механізми відновлення внутрішнього балансу. П’ятий блок «Адаптація та життєстійкість» демонструє реакції на зміни та здатність пристосовуватися до несподіваних обставин. Шостий блок «Емоційні прояви та поведінка» відображає усвідомлення емоційного стану та способи регуляції емоцій, вербальні та фізичні прояви стресу.</w:t>
      </w:r>
    </w:p>
    <w:p w14:paraId="50E3E5FE" w14:textId="77777777" w:rsidR="007303E1" w:rsidRPr="007303E1" w:rsidRDefault="007303E1" w:rsidP="007303E1">
      <w:pPr>
        <w:spacing w:line="360" w:lineRule="auto"/>
        <w:ind w:firstLine="709"/>
        <w:jc w:val="both"/>
        <w:rPr>
          <w:rFonts w:eastAsiaTheme="minorHAnsi"/>
          <w:kern w:val="2"/>
          <w:sz w:val="28"/>
          <w:szCs w:val="28"/>
          <w:lang w:val="ru-RU" w:eastAsia="en-US"/>
          <w14:ligatures w14:val="standardContextual"/>
        </w:rPr>
      </w:pPr>
      <w:r w:rsidRPr="007303E1">
        <w:rPr>
          <w:rFonts w:eastAsiaTheme="minorHAnsi"/>
          <w:kern w:val="2"/>
          <w:sz w:val="28"/>
          <w:szCs w:val="28"/>
          <w:lang w:val="ru-RU" w:eastAsia="en-US"/>
          <w14:ligatures w14:val="standardContextual"/>
        </w:rPr>
        <w:t xml:space="preserve">Аналіз відповідей дозволяє простежити загальні тенденції, що характеризують здатність до саморефлексії, гармонізацію внутрішніх ресурсів та життєстійкість. Інтерв’ю показує, як люди усвідомлюють себе, свої цінності, приймають рішення, використовують внутрішні ресурси та </w:t>
      </w:r>
      <w:r w:rsidRPr="007303E1">
        <w:rPr>
          <w:rFonts w:eastAsiaTheme="minorHAnsi"/>
          <w:kern w:val="2"/>
          <w:sz w:val="28"/>
          <w:szCs w:val="28"/>
          <w:lang w:val="ru-RU" w:eastAsia="en-US"/>
          <w14:ligatures w14:val="standardContextual"/>
        </w:rPr>
        <w:lastRenderedPageBreak/>
        <w:t>адаптуються до змін, а також дає змогу відстежити вербальні та невербальні прояви, які супроводжують ці процеси. Таким чином, проведене інтерв’ю є важливим інструментом для дослідження екзистенційної саморефлексії та її ролі у розвитку особистості.</w:t>
      </w:r>
    </w:p>
    <w:p w14:paraId="179FAC9A" w14:textId="77777777" w:rsidR="00E96F33" w:rsidRPr="00FA11B9" w:rsidRDefault="00E96F33" w:rsidP="00FA11B9">
      <w:pPr>
        <w:spacing w:line="360" w:lineRule="auto"/>
        <w:ind w:firstLine="709"/>
        <w:jc w:val="both"/>
        <w:rPr>
          <w:rFonts w:eastAsiaTheme="minorHAnsi"/>
          <w:kern w:val="2"/>
          <w:sz w:val="28"/>
          <w:szCs w:val="28"/>
          <w:lang w:val="ru-RU" w:eastAsia="en-US"/>
          <w14:ligatures w14:val="standardContextual"/>
        </w:rPr>
      </w:pPr>
    </w:p>
    <w:p w14:paraId="376430BA" w14:textId="77777777" w:rsidR="00FA11B9" w:rsidRDefault="00FA11B9" w:rsidP="00FA11B9">
      <w:pPr>
        <w:spacing w:line="360" w:lineRule="auto"/>
        <w:ind w:firstLine="709"/>
        <w:jc w:val="both"/>
        <w:rPr>
          <w:rFonts w:eastAsiaTheme="minorHAnsi"/>
          <w:kern w:val="2"/>
          <w:sz w:val="28"/>
          <w:szCs w:val="28"/>
          <w:lang w:val="ru-RU" w:eastAsia="en-US"/>
          <w14:ligatures w14:val="standardContextual"/>
        </w:rPr>
      </w:pPr>
    </w:p>
    <w:p w14:paraId="71B1D0BD" w14:textId="77777777" w:rsidR="004F6CFD" w:rsidRDefault="004F6CFD" w:rsidP="004F6CFD">
      <w:pPr>
        <w:spacing w:line="360" w:lineRule="auto"/>
        <w:ind w:firstLine="709"/>
        <w:jc w:val="center"/>
        <w:rPr>
          <w:rFonts w:eastAsiaTheme="minorHAnsi"/>
          <w:b/>
          <w:kern w:val="2"/>
          <w:sz w:val="28"/>
          <w:szCs w:val="28"/>
          <w:lang w:eastAsia="en-US"/>
          <w14:ligatures w14:val="standardContextual"/>
        </w:rPr>
      </w:pPr>
      <w:r w:rsidRPr="004F6CFD">
        <w:rPr>
          <w:rFonts w:eastAsiaTheme="minorHAnsi"/>
          <w:b/>
          <w:kern w:val="2"/>
          <w:sz w:val="28"/>
          <w:szCs w:val="28"/>
          <w:lang w:eastAsia="en-US"/>
          <w14:ligatures w14:val="standardContextual"/>
        </w:rPr>
        <w:t>2.3. Аналіз та інтерпретація отриманих результатів</w:t>
      </w:r>
    </w:p>
    <w:p w14:paraId="1C60DCFF" w14:textId="77777777" w:rsidR="004F6CFD" w:rsidRPr="004F6CFD" w:rsidRDefault="004F6CFD" w:rsidP="004F6CFD">
      <w:pPr>
        <w:spacing w:line="360" w:lineRule="auto"/>
        <w:ind w:firstLine="709"/>
        <w:jc w:val="both"/>
        <w:rPr>
          <w:rFonts w:eastAsiaTheme="minorHAnsi"/>
          <w:b/>
          <w:kern w:val="2"/>
          <w:sz w:val="28"/>
          <w:szCs w:val="28"/>
          <w:lang w:eastAsia="en-US"/>
          <w14:ligatures w14:val="standardContextual"/>
        </w:rPr>
      </w:pPr>
    </w:p>
    <w:p w14:paraId="56C2E49E" w14:textId="4DA1E70F" w:rsidR="004F6CFD" w:rsidRDefault="004F6CFD" w:rsidP="004F6CFD">
      <w:pPr>
        <w:spacing w:line="360" w:lineRule="auto"/>
        <w:ind w:firstLine="709"/>
        <w:jc w:val="both"/>
        <w:rPr>
          <w:rFonts w:eastAsiaTheme="minorHAnsi"/>
          <w:bCs/>
          <w:kern w:val="2"/>
          <w:sz w:val="28"/>
          <w:szCs w:val="28"/>
          <w:lang w:eastAsia="en-US"/>
          <w14:ligatures w14:val="standardContextual"/>
        </w:rPr>
      </w:pPr>
      <w:r w:rsidRPr="004F6CFD">
        <w:rPr>
          <w:rFonts w:eastAsiaTheme="minorHAnsi"/>
          <w:bCs/>
          <w:kern w:val="2"/>
          <w:sz w:val="28"/>
          <w:szCs w:val="28"/>
          <w:lang w:eastAsia="en-US"/>
          <w14:ligatures w14:val="standardContextual"/>
        </w:rPr>
        <w:t xml:space="preserve">Після проведення діагностики та статистичної обробки даних було отримано результати, які дозволяють проаналізувати </w:t>
      </w:r>
      <w:bookmarkStart w:id="0" w:name="_Hlk215416718"/>
      <w:r w:rsidRPr="004F6CFD">
        <w:rPr>
          <w:rFonts w:eastAsiaTheme="minorHAnsi"/>
          <w:bCs/>
          <w:kern w:val="2"/>
          <w:sz w:val="28"/>
          <w:szCs w:val="28"/>
          <w:lang w:eastAsia="en-US"/>
          <w14:ligatures w14:val="standardContextual"/>
        </w:rPr>
        <w:t>особливості екзистенційної саморефлексії</w:t>
      </w:r>
      <w:bookmarkEnd w:id="0"/>
      <w:r w:rsidRPr="004F6CFD">
        <w:rPr>
          <w:rFonts w:eastAsiaTheme="minorHAnsi"/>
          <w:bCs/>
          <w:kern w:val="2"/>
          <w:sz w:val="28"/>
          <w:szCs w:val="28"/>
          <w:lang w:eastAsia="en-US"/>
          <w14:ligatures w14:val="standardContextual"/>
        </w:rPr>
        <w:t>, внутрішніх ресурсів та особистісного розвитку у вибірці, а також встановити взаємозв'язки між ними.</w:t>
      </w:r>
    </w:p>
    <w:p w14:paraId="4E5820B7" w14:textId="77777777" w:rsidR="00BF47AB" w:rsidRDefault="00BF47AB" w:rsidP="004F6CFD">
      <w:pPr>
        <w:spacing w:line="360" w:lineRule="auto"/>
        <w:ind w:firstLine="709"/>
        <w:jc w:val="both"/>
        <w:rPr>
          <w:rFonts w:eastAsiaTheme="minorHAnsi"/>
          <w:bCs/>
          <w:kern w:val="2"/>
          <w:sz w:val="28"/>
          <w:szCs w:val="28"/>
          <w:lang w:eastAsia="en-US"/>
          <w14:ligatures w14:val="standardContextual"/>
        </w:rPr>
      </w:pPr>
    </w:p>
    <w:p w14:paraId="4FC04364" w14:textId="45FA890F" w:rsidR="00BF47AB" w:rsidRPr="008743E1" w:rsidRDefault="00BF47AB" w:rsidP="00BF47AB">
      <w:pPr>
        <w:pStyle w:val="ae"/>
        <w:shd w:val="clear" w:color="auto" w:fill="FFFFFF"/>
        <w:spacing w:before="120" w:after="120" w:line="360" w:lineRule="auto"/>
        <w:jc w:val="center"/>
        <w:rPr>
          <w:b/>
          <w:bCs/>
          <w:color w:val="000000"/>
          <w:sz w:val="28"/>
          <w:szCs w:val="28"/>
          <w:shd w:val="clear" w:color="auto" w:fill="FFFFFF"/>
        </w:rPr>
      </w:pPr>
      <w:r w:rsidRPr="00D80ED9">
        <w:rPr>
          <w:rFonts w:eastAsiaTheme="minorHAnsi"/>
          <w:b/>
          <w:bCs/>
          <w:kern w:val="2"/>
          <w:sz w:val="28"/>
          <w:szCs w:val="28"/>
          <w:lang w:eastAsia="en-US"/>
          <w14:ligatures w14:val="standardContextual"/>
        </w:rPr>
        <w:t xml:space="preserve">Аналіз і інтерпритація даних </w:t>
      </w:r>
      <w:r>
        <w:rPr>
          <w:rFonts w:eastAsiaTheme="minorHAnsi"/>
          <w:b/>
          <w:bCs/>
          <w:kern w:val="2"/>
          <w:sz w:val="28"/>
          <w:szCs w:val="28"/>
          <w:lang w:eastAsia="en-US"/>
          <w14:ligatures w14:val="standardContextual"/>
        </w:rPr>
        <w:t>о</w:t>
      </w:r>
      <w:r w:rsidRPr="00D80ED9">
        <w:rPr>
          <w:rFonts w:eastAsiaTheme="minorHAnsi"/>
          <w:b/>
          <w:bCs/>
          <w:kern w:val="2"/>
          <w:sz w:val="28"/>
          <w:szCs w:val="28"/>
          <w:lang w:eastAsia="en-US"/>
          <w14:ligatures w14:val="standardContextual"/>
        </w:rPr>
        <w:t>питувальник</w:t>
      </w:r>
      <w:r>
        <w:rPr>
          <w:rFonts w:eastAsiaTheme="minorHAnsi"/>
          <w:b/>
          <w:bCs/>
          <w:kern w:val="2"/>
          <w:sz w:val="28"/>
          <w:szCs w:val="28"/>
          <w:lang w:eastAsia="en-US"/>
          <w14:ligatures w14:val="standardContextual"/>
        </w:rPr>
        <w:t>а</w:t>
      </w:r>
      <w:r w:rsidRPr="00D80ED9">
        <w:rPr>
          <w:rFonts w:eastAsiaTheme="minorHAnsi"/>
          <w:b/>
          <w:bCs/>
          <w:kern w:val="2"/>
          <w:sz w:val="28"/>
          <w:szCs w:val="28"/>
          <w:lang w:eastAsia="en-US"/>
          <w14:ligatures w14:val="standardContextual"/>
        </w:rPr>
        <w:t xml:space="preserve"> Existenzskala (А. Ленгле, К. Орглер)</w:t>
      </w:r>
    </w:p>
    <w:p w14:paraId="7F87391B" w14:textId="3BB026E1" w:rsidR="004F6CFD" w:rsidRDefault="004F6CFD" w:rsidP="004F6CFD">
      <w:pPr>
        <w:pStyle w:val="ae"/>
        <w:shd w:val="clear" w:color="auto" w:fill="FFFFFF"/>
        <w:spacing w:line="360" w:lineRule="auto"/>
        <w:ind w:firstLine="709"/>
        <w:jc w:val="both"/>
        <w:rPr>
          <w:color w:val="000000"/>
          <w:sz w:val="28"/>
          <w:szCs w:val="28"/>
          <w:shd w:val="clear" w:color="auto" w:fill="FFFFFF"/>
        </w:rPr>
      </w:pPr>
      <w:r w:rsidRPr="00726C14">
        <w:rPr>
          <w:iCs/>
          <w:color w:val="000000"/>
          <w:sz w:val="28"/>
          <w:szCs w:val="28"/>
          <w:shd w:val="clear" w:color="auto" w:fill="FFFFFF"/>
        </w:rPr>
        <w:t>Отримані дані</w:t>
      </w:r>
      <w:r w:rsidRPr="00726C14">
        <w:rPr>
          <w:color w:val="000000"/>
          <w:sz w:val="28"/>
          <w:szCs w:val="28"/>
          <w:shd w:val="clear" w:color="auto" w:fill="FFFFFF"/>
        </w:rPr>
        <w:t xml:space="preserve"> за</w:t>
      </w:r>
      <w:r>
        <w:rPr>
          <w:color w:val="000000"/>
          <w:sz w:val="28"/>
          <w:szCs w:val="28"/>
          <w:shd w:val="clear" w:color="auto" w:fill="FFFFFF"/>
        </w:rPr>
        <w:t xml:space="preserve"> опитувальником </w:t>
      </w:r>
      <w:r w:rsidRPr="008743E1">
        <w:rPr>
          <w:rFonts w:eastAsiaTheme="minorHAnsi"/>
          <w:bCs/>
          <w:kern w:val="2"/>
          <w:sz w:val="28"/>
          <w:szCs w:val="28"/>
          <w:lang w:eastAsia="en-US"/>
          <w14:ligatures w14:val="standardContextual"/>
        </w:rPr>
        <w:t>«</w:t>
      </w:r>
      <w:r w:rsidRPr="008743E1">
        <w:rPr>
          <w:rFonts w:eastAsiaTheme="minorHAnsi"/>
          <w:bCs/>
          <w:kern w:val="2"/>
          <w:sz w:val="28"/>
          <w:szCs w:val="28"/>
          <w:lang w:val="ru-RU" w:eastAsia="en-US"/>
          <w14:ligatures w14:val="standardContextual"/>
        </w:rPr>
        <w:t>Existenzskala</w:t>
      </w:r>
      <w:r w:rsidRPr="008743E1">
        <w:rPr>
          <w:rFonts w:eastAsiaTheme="minorHAnsi"/>
          <w:bCs/>
          <w:kern w:val="2"/>
          <w:sz w:val="28"/>
          <w:szCs w:val="28"/>
          <w:lang w:eastAsia="en-US"/>
          <w14:ligatures w14:val="standardContextual"/>
        </w:rPr>
        <w:t>» (А. Ленгле, К. Орглер)</w:t>
      </w:r>
      <w:r>
        <w:rPr>
          <w:rFonts w:eastAsiaTheme="minorHAnsi"/>
          <w:bCs/>
          <w:kern w:val="2"/>
          <w:sz w:val="28"/>
          <w:szCs w:val="28"/>
          <w:lang w:eastAsia="en-US"/>
          <w14:ligatures w14:val="standardContextual"/>
        </w:rPr>
        <w:t xml:space="preserve"> </w:t>
      </w:r>
      <w:r>
        <w:rPr>
          <w:color w:val="000000"/>
          <w:sz w:val="28"/>
          <w:szCs w:val="28"/>
          <w:shd w:val="clear" w:color="auto" w:fill="FFFFFF"/>
        </w:rPr>
        <w:t>відображені в таблиці 2.1.</w:t>
      </w:r>
    </w:p>
    <w:p w14:paraId="62A22721" w14:textId="77777777" w:rsidR="00DD1FA2" w:rsidRPr="00D944B1" w:rsidRDefault="00DD1FA2" w:rsidP="00DD1FA2">
      <w:pPr>
        <w:spacing w:line="360" w:lineRule="auto"/>
        <w:ind w:firstLine="709"/>
        <w:jc w:val="right"/>
        <w:rPr>
          <w:b/>
          <w:sz w:val="28"/>
          <w:szCs w:val="28"/>
        </w:rPr>
      </w:pPr>
      <w:r w:rsidRPr="00D944B1">
        <w:rPr>
          <w:b/>
          <w:sz w:val="28"/>
          <w:szCs w:val="28"/>
        </w:rPr>
        <w:t>Таблиця 2.1</w:t>
      </w:r>
    </w:p>
    <w:p w14:paraId="5946D868" w14:textId="1EE155B4" w:rsidR="004F6CFD" w:rsidRDefault="00DD1FA2" w:rsidP="00DD1FA2">
      <w:pPr>
        <w:pStyle w:val="ae"/>
        <w:shd w:val="clear" w:color="auto" w:fill="FFFFFF"/>
        <w:spacing w:line="360" w:lineRule="auto"/>
        <w:ind w:firstLine="709"/>
        <w:jc w:val="center"/>
        <w:rPr>
          <w:b/>
          <w:bCs/>
          <w:sz w:val="28"/>
          <w:szCs w:val="28"/>
          <w:shd w:val="clear" w:color="auto" w:fill="FFFFFF"/>
        </w:rPr>
      </w:pPr>
      <w:r w:rsidRPr="00D944B1">
        <w:rPr>
          <w:b/>
          <w:sz w:val="28"/>
          <w:szCs w:val="28"/>
        </w:rPr>
        <w:t xml:space="preserve">Зведена таблиця результатів дослідження за методикою </w:t>
      </w:r>
      <w:r w:rsidRPr="00D944B1">
        <w:rPr>
          <w:b/>
          <w:bCs/>
          <w:sz w:val="28"/>
          <w:szCs w:val="28"/>
          <w:shd w:val="clear" w:color="auto" w:fill="FFFFFF"/>
        </w:rPr>
        <w:t>вивчення</w:t>
      </w:r>
      <w:r>
        <w:rPr>
          <w:b/>
          <w:bCs/>
          <w:sz w:val="28"/>
          <w:szCs w:val="28"/>
          <w:shd w:val="clear" w:color="auto" w:fill="FFFFFF"/>
        </w:rPr>
        <w:t xml:space="preserve"> </w:t>
      </w:r>
      <w:r w:rsidRPr="00DD1FA2">
        <w:rPr>
          <w:b/>
          <w:bCs/>
          <w:sz w:val="28"/>
          <w:szCs w:val="28"/>
          <w:shd w:val="clear" w:color="auto" w:fill="FFFFFF"/>
        </w:rPr>
        <w:t>особливост</w:t>
      </w:r>
      <w:r>
        <w:rPr>
          <w:b/>
          <w:bCs/>
          <w:sz w:val="28"/>
          <w:szCs w:val="28"/>
          <w:shd w:val="clear" w:color="auto" w:fill="FFFFFF"/>
        </w:rPr>
        <w:t>ей</w:t>
      </w:r>
      <w:r w:rsidRPr="00DD1FA2">
        <w:rPr>
          <w:b/>
          <w:bCs/>
          <w:sz w:val="28"/>
          <w:szCs w:val="28"/>
          <w:shd w:val="clear" w:color="auto" w:fill="FFFFFF"/>
        </w:rPr>
        <w:t xml:space="preserve"> екзистенційної саморефлексії</w:t>
      </w:r>
    </w:p>
    <w:p w14:paraId="769BA7C8" w14:textId="77777777" w:rsidR="00AF01B1" w:rsidRDefault="00AF01B1" w:rsidP="00DD1FA2">
      <w:pPr>
        <w:pStyle w:val="ae"/>
        <w:spacing w:line="360" w:lineRule="auto"/>
        <w:ind w:firstLine="709"/>
        <w:jc w:val="both"/>
        <w:rPr>
          <w:sz w:val="28"/>
          <w:szCs w:val="28"/>
          <w:shd w:val="clear" w:color="auto" w:fill="FFFFFF"/>
        </w:rPr>
      </w:pPr>
    </w:p>
    <w:tbl>
      <w:tblPr>
        <w:tblStyle w:val="af3"/>
        <w:tblW w:w="0" w:type="auto"/>
        <w:tblLook w:val="04A0" w:firstRow="1" w:lastRow="0" w:firstColumn="1" w:lastColumn="0" w:noHBand="0" w:noVBand="1"/>
      </w:tblPr>
      <w:tblGrid>
        <w:gridCol w:w="2336"/>
        <w:gridCol w:w="2336"/>
        <w:gridCol w:w="2336"/>
        <w:gridCol w:w="2337"/>
      </w:tblGrid>
      <w:tr w:rsidR="00AF01B1" w14:paraId="7F3B151F" w14:textId="77777777" w:rsidTr="00E2689E">
        <w:tc>
          <w:tcPr>
            <w:tcW w:w="2336" w:type="dxa"/>
          </w:tcPr>
          <w:p w14:paraId="26FFD7C6" w14:textId="03C0E98B" w:rsidR="00AF01B1" w:rsidRPr="00E2689E" w:rsidRDefault="00AF01B1" w:rsidP="00E2689E">
            <w:pPr>
              <w:pStyle w:val="ae"/>
              <w:spacing w:line="360" w:lineRule="auto"/>
              <w:jc w:val="center"/>
              <w:rPr>
                <w:i/>
                <w:iCs/>
                <w:sz w:val="28"/>
                <w:szCs w:val="28"/>
                <w:shd w:val="clear" w:color="auto" w:fill="FFFFFF"/>
              </w:rPr>
            </w:pPr>
            <w:r w:rsidRPr="00E2689E">
              <w:rPr>
                <w:i/>
                <w:iCs/>
                <w:sz w:val="28"/>
                <w:szCs w:val="28"/>
                <w:shd w:val="clear" w:color="auto" w:fill="FFFFFF"/>
              </w:rPr>
              <w:t>Шкали опитувальника</w:t>
            </w:r>
          </w:p>
        </w:tc>
        <w:tc>
          <w:tcPr>
            <w:tcW w:w="2336" w:type="dxa"/>
          </w:tcPr>
          <w:p w14:paraId="40058259" w14:textId="1ABA0B44" w:rsidR="00AF01B1" w:rsidRPr="00E2689E" w:rsidRDefault="00AF01B1" w:rsidP="00E2689E">
            <w:pPr>
              <w:pStyle w:val="ae"/>
              <w:spacing w:line="360" w:lineRule="auto"/>
              <w:jc w:val="center"/>
              <w:rPr>
                <w:i/>
                <w:iCs/>
                <w:sz w:val="28"/>
                <w:szCs w:val="28"/>
                <w:shd w:val="clear" w:color="auto" w:fill="FFFFFF"/>
              </w:rPr>
            </w:pPr>
            <w:r w:rsidRPr="00E2689E">
              <w:rPr>
                <w:i/>
                <w:iCs/>
                <w:sz w:val="28"/>
                <w:szCs w:val="28"/>
                <w:shd w:val="clear" w:color="auto" w:fill="FFFFFF"/>
              </w:rPr>
              <w:t>високий рівень</w:t>
            </w:r>
          </w:p>
        </w:tc>
        <w:tc>
          <w:tcPr>
            <w:tcW w:w="2336" w:type="dxa"/>
          </w:tcPr>
          <w:p w14:paraId="2E666BBF" w14:textId="5052D5A9" w:rsidR="00AF01B1" w:rsidRPr="00E2689E" w:rsidRDefault="00AF01B1" w:rsidP="00E2689E">
            <w:pPr>
              <w:pStyle w:val="ae"/>
              <w:spacing w:line="360" w:lineRule="auto"/>
              <w:jc w:val="center"/>
              <w:rPr>
                <w:i/>
                <w:iCs/>
                <w:sz w:val="28"/>
                <w:szCs w:val="28"/>
                <w:shd w:val="clear" w:color="auto" w:fill="FFFFFF"/>
              </w:rPr>
            </w:pPr>
            <w:r w:rsidRPr="00E2689E">
              <w:rPr>
                <w:i/>
                <w:iCs/>
                <w:sz w:val="28"/>
                <w:szCs w:val="28"/>
                <w:shd w:val="clear" w:color="auto" w:fill="FFFFFF"/>
              </w:rPr>
              <w:t>Середній рівень</w:t>
            </w:r>
          </w:p>
        </w:tc>
        <w:tc>
          <w:tcPr>
            <w:tcW w:w="2337" w:type="dxa"/>
          </w:tcPr>
          <w:p w14:paraId="2A4048F1" w14:textId="334F87F7" w:rsidR="00AF01B1" w:rsidRPr="00E2689E" w:rsidRDefault="00AF01B1" w:rsidP="00E2689E">
            <w:pPr>
              <w:pStyle w:val="ae"/>
              <w:spacing w:line="360" w:lineRule="auto"/>
              <w:jc w:val="center"/>
              <w:rPr>
                <w:i/>
                <w:iCs/>
                <w:sz w:val="28"/>
                <w:szCs w:val="28"/>
                <w:shd w:val="clear" w:color="auto" w:fill="FFFFFF"/>
              </w:rPr>
            </w:pPr>
            <w:r w:rsidRPr="00E2689E">
              <w:rPr>
                <w:i/>
                <w:iCs/>
                <w:sz w:val="28"/>
                <w:szCs w:val="28"/>
                <w:shd w:val="clear" w:color="auto" w:fill="FFFFFF"/>
              </w:rPr>
              <w:t>Низький рівень</w:t>
            </w:r>
          </w:p>
        </w:tc>
      </w:tr>
      <w:tr w:rsidR="00AF01B1" w14:paraId="10AFF69B" w14:textId="77777777" w:rsidTr="00E2689E">
        <w:tc>
          <w:tcPr>
            <w:tcW w:w="2336" w:type="dxa"/>
          </w:tcPr>
          <w:p w14:paraId="18A642B8" w14:textId="67ACBC7F" w:rsidR="00AF01B1" w:rsidRPr="00AF01B1" w:rsidRDefault="00AF01B1" w:rsidP="00E2689E">
            <w:pPr>
              <w:pStyle w:val="ae"/>
              <w:spacing w:line="360" w:lineRule="auto"/>
              <w:jc w:val="center"/>
              <w:rPr>
                <w:sz w:val="28"/>
                <w:szCs w:val="28"/>
                <w:shd w:val="clear" w:color="auto" w:fill="FFFFFF"/>
                <w:lang w:val="en-US"/>
              </w:rPr>
            </w:pPr>
            <w:r>
              <w:rPr>
                <w:sz w:val="28"/>
                <w:szCs w:val="28"/>
                <w:shd w:val="clear" w:color="auto" w:fill="FFFFFF"/>
                <w:lang w:val="en-US"/>
              </w:rPr>
              <w:t>SD</w:t>
            </w:r>
          </w:p>
        </w:tc>
        <w:tc>
          <w:tcPr>
            <w:tcW w:w="2336" w:type="dxa"/>
          </w:tcPr>
          <w:p w14:paraId="3D5A5B72" w14:textId="14DD1E8E" w:rsidR="00AF01B1" w:rsidRPr="00AF01B1" w:rsidRDefault="00E2689E" w:rsidP="00E2689E">
            <w:pPr>
              <w:pStyle w:val="ae"/>
              <w:spacing w:line="360" w:lineRule="auto"/>
              <w:jc w:val="center"/>
              <w:rPr>
                <w:sz w:val="28"/>
                <w:szCs w:val="28"/>
                <w:shd w:val="clear" w:color="auto" w:fill="FFFFFF"/>
              </w:rPr>
            </w:pPr>
            <w:r>
              <w:rPr>
                <w:sz w:val="28"/>
                <w:szCs w:val="28"/>
                <w:shd w:val="clear" w:color="auto" w:fill="FFFFFF"/>
              </w:rPr>
              <w:t>2</w:t>
            </w:r>
            <w:r w:rsidR="00AF01B1">
              <w:rPr>
                <w:sz w:val="28"/>
                <w:szCs w:val="28"/>
                <w:shd w:val="clear" w:color="auto" w:fill="FFFFFF"/>
                <w:lang w:val="en-US"/>
              </w:rPr>
              <w:t xml:space="preserve"> </w:t>
            </w:r>
            <w:r w:rsidR="00AF01B1">
              <w:rPr>
                <w:sz w:val="28"/>
                <w:szCs w:val="28"/>
                <w:shd w:val="clear" w:color="auto" w:fill="FFFFFF"/>
              </w:rPr>
              <w:t>особи</w:t>
            </w:r>
          </w:p>
        </w:tc>
        <w:tc>
          <w:tcPr>
            <w:tcW w:w="2336" w:type="dxa"/>
          </w:tcPr>
          <w:p w14:paraId="4E72ECA5" w14:textId="50BD77EB" w:rsidR="00AF01B1" w:rsidRDefault="00AF01B1" w:rsidP="00E2689E">
            <w:pPr>
              <w:pStyle w:val="ae"/>
              <w:spacing w:line="360" w:lineRule="auto"/>
              <w:jc w:val="center"/>
              <w:rPr>
                <w:sz w:val="28"/>
                <w:szCs w:val="28"/>
                <w:shd w:val="clear" w:color="auto" w:fill="FFFFFF"/>
              </w:rPr>
            </w:pPr>
            <w:r>
              <w:rPr>
                <w:sz w:val="28"/>
                <w:szCs w:val="28"/>
                <w:shd w:val="clear" w:color="auto" w:fill="FFFFFF"/>
              </w:rPr>
              <w:t>14 осіб</w:t>
            </w:r>
          </w:p>
        </w:tc>
        <w:tc>
          <w:tcPr>
            <w:tcW w:w="2337" w:type="dxa"/>
          </w:tcPr>
          <w:p w14:paraId="29ED53AE" w14:textId="782EE559" w:rsidR="00AF01B1" w:rsidRDefault="00AF01B1" w:rsidP="00E2689E">
            <w:pPr>
              <w:pStyle w:val="ae"/>
              <w:spacing w:line="360" w:lineRule="auto"/>
              <w:jc w:val="center"/>
              <w:rPr>
                <w:sz w:val="28"/>
                <w:szCs w:val="28"/>
                <w:shd w:val="clear" w:color="auto" w:fill="FFFFFF"/>
              </w:rPr>
            </w:pPr>
            <w:r>
              <w:rPr>
                <w:sz w:val="28"/>
                <w:szCs w:val="28"/>
                <w:shd w:val="clear" w:color="auto" w:fill="FFFFFF"/>
              </w:rPr>
              <w:t>4 особи</w:t>
            </w:r>
          </w:p>
        </w:tc>
      </w:tr>
      <w:tr w:rsidR="00AF01B1" w14:paraId="67F15ACE" w14:textId="77777777" w:rsidTr="00E2689E">
        <w:tc>
          <w:tcPr>
            <w:tcW w:w="2336" w:type="dxa"/>
          </w:tcPr>
          <w:p w14:paraId="49945B38" w14:textId="64CC0824" w:rsidR="00AF01B1" w:rsidRPr="00AF01B1" w:rsidRDefault="00AF01B1" w:rsidP="00E2689E">
            <w:pPr>
              <w:pStyle w:val="ae"/>
              <w:spacing w:line="360" w:lineRule="auto"/>
              <w:jc w:val="center"/>
              <w:rPr>
                <w:sz w:val="28"/>
                <w:szCs w:val="28"/>
                <w:shd w:val="clear" w:color="auto" w:fill="FFFFFF"/>
                <w:lang w:val="en-US"/>
              </w:rPr>
            </w:pPr>
            <w:r>
              <w:rPr>
                <w:sz w:val="28"/>
                <w:szCs w:val="28"/>
                <w:shd w:val="clear" w:color="auto" w:fill="FFFFFF"/>
                <w:lang w:val="en-US"/>
              </w:rPr>
              <w:t>ST</w:t>
            </w:r>
          </w:p>
        </w:tc>
        <w:tc>
          <w:tcPr>
            <w:tcW w:w="2336" w:type="dxa"/>
          </w:tcPr>
          <w:p w14:paraId="5B7C550D" w14:textId="072873A5" w:rsidR="00AF01B1" w:rsidRDefault="00AF01B1" w:rsidP="00E2689E">
            <w:pPr>
              <w:pStyle w:val="ae"/>
              <w:spacing w:line="360" w:lineRule="auto"/>
              <w:jc w:val="center"/>
              <w:rPr>
                <w:sz w:val="28"/>
                <w:szCs w:val="28"/>
                <w:shd w:val="clear" w:color="auto" w:fill="FFFFFF"/>
              </w:rPr>
            </w:pPr>
            <w:r>
              <w:rPr>
                <w:sz w:val="28"/>
                <w:szCs w:val="28"/>
                <w:shd w:val="clear" w:color="auto" w:fill="FFFFFF"/>
              </w:rPr>
              <w:t>2 особи</w:t>
            </w:r>
          </w:p>
        </w:tc>
        <w:tc>
          <w:tcPr>
            <w:tcW w:w="2336" w:type="dxa"/>
          </w:tcPr>
          <w:p w14:paraId="4BD7A82B" w14:textId="3A9E4CCF" w:rsidR="00AF01B1" w:rsidRDefault="00AF01B1" w:rsidP="00E2689E">
            <w:pPr>
              <w:pStyle w:val="ae"/>
              <w:spacing w:line="360" w:lineRule="auto"/>
              <w:jc w:val="center"/>
              <w:rPr>
                <w:sz w:val="28"/>
                <w:szCs w:val="28"/>
                <w:shd w:val="clear" w:color="auto" w:fill="FFFFFF"/>
              </w:rPr>
            </w:pPr>
            <w:r>
              <w:rPr>
                <w:sz w:val="28"/>
                <w:szCs w:val="28"/>
                <w:shd w:val="clear" w:color="auto" w:fill="FFFFFF"/>
              </w:rPr>
              <w:t>1</w:t>
            </w:r>
            <w:r w:rsidR="00E2689E">
              <w:rPr>
                <w:sz w:val="28"/>
                <w:szCs w:val="28"/>
                <w:shd w:val="clear" w:color="auto" w:fill="FFFFFF"/>
              </w:rPr>
              <w:t>6</w:t>
            </w:r>
            <w:r>
              <w:rPr>
                <w:sz w:val="28"/>
                <w:szCs w:val="28"/>
                <w:shd w:val="clear" w:color="auto" w:fill="FFFFFF"/>
              </w:rPr>
              <w:t xml:space="preserve"> осіб</w:t>
            </w:r>
          </w:p>
        </w:tc>
        <w:tc>
          <w:tcPr>
            <w:tcW w:w="2337" w:type="dxa"/>
          </w:tcPr>
          <w:p w14:paraId="2B5B484C" w14:textId="2785EA11" w:rsidR="00AF01B1" w:rsidRDefault="00AF01B1" w:rsidP="00E2689E">
            <w:pPr>
              <w:pStyle w:val="ae"/>
              <w:spacing w:line="360" w:lineRule="auto"/>
              <w:jc w:val="center"/>
              <w:rPr>
                <w:sz w:val="28"/>
                <w:szCs w:val="28"/>
                <w:shd w:val="clear" w:color="auto" w:fill="FFFFFF"/>
              </w:rPr>
            </w:pPr>
            <w:r>
              <w:rPr>
                <w:sz w:val="28"/>
                <w:szCs w:val="28"/>
                <w:shd w:val="clear" w:color="auto" w:fill="FFFFFF"/>
              </w:rPr>
              <w:t>2 особи</w:t>
            </w:r>
          </w:p>
        </w:tc>
      </w:tr>
      <w:tr w:rsidR="00AF01B1" w14:paraId="5CCDF77F" w14:textId="77777777" w:rsidTr="00E2689E">
        <w:tc>
          <w:tcPr>
            <w:tcW w:w="2336" w:type="dxa"/>
          </w:tcPr>
          <w:p w14:paraId="313590D1" w14:textId="02614ABD" w:rsidR="00AF01B1" w:rsidRPr="00AF01B1" w:rsidRDefault="00AF01B1" w:rsidP="00E2689E">
            <w:pPr>
              <w:pStyle w:val="ae"/>
              <w:spacing w:line="360" w:lineRule="auto"/>
              <w:jc w:val="center"/>
              <w:rPr>
                <w:sz w:val="28"/>
                <w:szCs w:val="28"/>
                <w:shd w:val="clear" w:color="auto" w:fill="FFFFFF"/>
                <w:lang w:val="en-US"/>
              </w:rPr>
            </w:pPr>
            <w:r>
              <w:rPr>
                <w:sz w:val="28"/>
                <w:szCs w:val="28"/>
                <w:shd w:val="clear" w:color="auto" w:fill="FFFFFF"/>
                <w:lang w:val="en-US"/>
              </w:rPr>
              <w:t>F</w:t>
            </w:r>
          </w:p>
        </w:tc>
        <w:tc>
          <w:tcPr>
            <w:tcW w:w="2336" w:type="dxa"/>
          </w:tcPr>
          <w:p w14:paraId="6F015EB1" w14:textId="744FC945" w:rsidR="00AF01B1" w:rsidRDefault="00AF01B1" w:rsidP="00E2689E">
            <w:pPr>
              <w:pStyle w:val="ae"/>
              <w:spacing w:line="360" w:lineRule="auto"/>
              <w:jc w:val="center"/>
              <w:rPr>
                <w:sz w:val="28"/>
                <w:szCs w:val="28"/>
                <w:shd w:val="clear" w:color="auto" w:fill="FFFFFF"/>
              </w:rPr>
            </w:pPr>
            <w:r>
              <w:rPr>
                <w:sz w:val="28"/>
                <w:szCs w:val="28"/>
                <w:shd w:val="clear" w:color="auto" w:fill="FFFFFF"/>
              </w:rPr>
              <w:t>4 особи</w:t>
            </w:r>
          </w:p>
        </w:tc>
        <w:tc>
          <w:tcPr>
            <w:tcW w:w="2336" w:type="dxa"/>
          </w:tcPr>
          <w:p w14:paraId="229A920E" w14:textId="34A5D551" w:rsidR="00AF01B1" w:rsidRDefault="00AF01B1" w:rsidP="00E2689E">
            <w:pPr>
              <w:pStyle w:val="ae"/>
              <w:spacing w:line="360" w:lineRule="auto"/>
              <w:jc w:val="center"/>
              <w:rPr>
                <w:sz w:val="28"/>
                <w:szCs w:val="28"/>
                <w:shd w:val="clear" w:color="auto" w:fill="FFFFFF"/>
              </w:rPr>
            </w:pPr>
            <w:r>
              <w:rPr>
                <w:sz w:val="28"/>
                <w:szCs w:val="28"/>
                <w:shd w:val="clear" w:color="auto" w:fill="FFFFFF"/>
              </w:rPr>
              <w:t>1</w:t>
            </w:r>
            <w:r w:rsidR="00E2689E">
              <w:rPr>
                <w:sz w:val="28"/>
                <w:szCs w:val="28"/>
                <w:shd w:val="clear" w:color="auto" w:fill="FFFFFF"/>
              </w:rPr>
              <w:t>5</w:t>
            </w:r>
            <w:r>
              <w:rPr>
                <w:sz w:val="28"/>
                <w:szCs w:val="28"/>
                <w:shd w:val="clear" w:color="auto" w:fill="FFFFFF"/>
              </w:rPr>
              <w:t xml:space="preserve"> осіб</w:t>
            </w:r>
          </w:p>
        </w:tc>
        <w:tc>
          <w:tcPr>
            <w:tcW w:w="2337" w:type="dxa"/>
          </w:tcPr>
          <w:p w14:paraId="1EE1F057" w14:textId="4AC9A403" w:rsidR="00AF01B1" w:rsidRDefault="00E2689E" w:rsidP="00E2689E">
            <w:pPr>
              <w:pStyle w:val="ae"/>
              <w:spacing w:line="360" w:lineRule="auto"/>
              <w:jc w:val="center"/>
              <w:rPr>
                <w:sz w:val="28"/>
                <w:szCs w:val="28"/>
                <w:shd w:val="clear" w:color="auto" w:fill="FFFFFF"/>
              </w:rPr>
            </w:pPr>
            <w:r>
              <w:rPr>
                <w:sz w:val="28"/>
                <w:szCs w:val="28"/>
                <w:shd w:val="clear" w:color="auto" w:fill="FFFFFF"/>
              </w:rPr>
              <w:t>1 особа</w:t>
            </w:r>
          </w:p>
        </w:tc>
      </w:tr>
      <w:tr w:rsidR="00AF01B1" w14:paraId="4AE83171" w14:textId="77777777" w:rsidTr="00E2689E">
        <w:tc>
          <w:tcPr>
            <w:tcW w:w="2336" w:type="dxa"/>
          </w:tcPr>
          <w:p w14:paraId="649C9E53" w14:textId="697CD939" w:rsidR="00AF01B1" w:rsidRPr="00AF01B1" w:rsidRDefault="00AF01B1" w:rsidP="00E2689E">
            <w:pPr>
              <w:pStyle w:val="ae"/>
              <w:spacing w:line="360" w:lineRule="auto"/>
              <w:jc w:val="center"/>
              <w:rPr>
                <w:sz w:val="28"/>
                <w:szCs w:val="28"/>
                <w:shd w:val="clear" w:color="auto" w:fill="FFFFFF"/>
                <w:lang w:val="en-US"/>
              </w:rPr>
            </w:pPr>
            <w:r>
              <w:rPr>
                <w:sz w:val="28"/>
                <w:szCs w:val="28"/>
                <w:shd w:val="clear" w:color="auto" w:fill="FFFFFF"/>
                <w:lang w:val="en-US"/>
              </w:rPr>
              <w:t>V</w:t>
            </w:r>
          </w:p>
        </w:tc>
        <w:tc>
          <w:tcPr>
            <w:tcW w:w="2336" w:type="dxa"/>
          </w:tcPr>
          <w:p w14:paraId="6772B22A" w14:textId="02FAA4D9" w:rsidR="00AF01B1" w:rsidRDefault="00AF01B1" w:rsidP="00E2689E">
            <w:pPr>
              <w:pStyle w:val="ae"/>
              <w:spacing w:line="360" w:lineRule="auto"/>
              <w:jc w:val="center"/>
              <w:rPr>
                <w:sz w:val="28"/>
                <w:szCs w:val="28"/>
                <w:shd w:val="clear" w:color="auto" w:fill="FFFFFF"/>
              </w:rPr>
            </w:pPr>
            <w:r>
              <w:rPr>
                <w:sz w:val="28"/>
                <w:szCs w:val="28"/>
                <w:shd w:val="clear" w:color="auto" w:fill="FFFFFF"/>
              </w:rPr>
              <w:t>1 особа</w:t>
            </w:r>
          </w:p>
        </w:tc>
        <w:tc>
          <w:tcPr>
            <w:tcW w:w="2336" w:type="dxa"/>
          </w:tcPr>
          <w:p w14:paraId="3629D132" w14:textId="615441C7" w:rsidR="00AF01B1" w:rsidRDefault="00AF01B1" w:rsidP="00E2689E">
            <w:pPr>
              <w:pStyle w:val="ae"/>
              <w:spacing w:line="360" w:lineRule="auto"/>
              <w:jc w:val="center"/>
              <w:rPr>
                <w:sz w:val="28"/>
                <w:szCs w:val="28"/>
                <w:shd w:val="clear" w:color="auto" w:fill="FFFFFF"/>
              </w:rPr>
            </w:pPr>
            <w:r>
              <w:rPr>
                <w:sz w:val="28"/>
                <w:szCs w:val="28"/>
                <w:shd w:val="clear" w:color="auto" w:fill="FFFFFF"/>
              </w:rPr>
              <w:t>18 осіб</w:t>
            </w:r>
          </w:p>
        </w:tc>
        <w:tc>
          <w:tcPr>
            <w:tcW w:w="2337" w:type="dxa"/>
          </w:tcPr>
          <w:p w14:paraId="7D4B4021" w14:textId="262EF29F" w:rsidR="00AF01B1" w:rsidRDefault="00ED0608" w:rsidP="00E2689E">
            <w:pPr>
              <w:pStyle w:val="ae"/>
              <w:spacing w:line="360" w:lineRule="auto"/>
              <w:jc w:val="center"/>
              <w:rPr>
                <w:sz w:val="28"/>
                <w:szCs w:val="28"/>
                <w:shd w:val="clear" w:color="auto" w:fill="FFFFFF"/>
              </w:rPr>
            </w:pPr>
            <w:r>
              <w:rPr>
                <w:sz w:val="28"/>
                <w:szCs w:val="28"/>
                <w:shd w:val="clear" w:color="auto" w:fill="FFFFFF"/>
              </w:rPr>
              <w:t>1</w:t>
            </w:r>
            <w:r w:rsidR="00E2689E">
              <w:rPr>
                <w:sz w:val="28"/>
                <w:szCs w:val="28"/>
                <w:shd w:val="clear" w:color="auto" w:fill="FFFFFF"/>
              </w:rPr>
              <w:t xml:space="preserve"> особи</w:t>
            </w:r>
          </w:p>
        </w:tc>
      </w:tr>
      <w:tr w:rsidR="00AF01B1" w14:paraId="7C1EA2AB" w14:textId="77777777" w:rsidTr="00E2689E">
        <w:tc>
          <w:tcPr>
            <w:tcW w:w="2336" w:type="dxa"/>
          </w:tcPr>
          <w:p w14:paraId="48BD94D7" w14:textId="648D76EC" w:rsidR="00AF01B1" w:rsidRPr="00AF01B1" w:rsidRDefault="00AF01B1" w:rsidP="00E2689E">
            <w:pPr>
              <w:pStyle w:val="ae"/>
              <w:spacing w:line="360" w:lineRule="auto"/>
              <w:jc w:val="center"/>
              <w:rPr>
                <w:sz w:val="28"/>
                <w:szCs w:val="28"/>
                <w:shd w:val="clear" w:color="auto" w:fill="FFFFFF"/>
                <w:lang w:val="en-US"/>
              </w:rPr>
            </w:pPr>
            <w:r>
              <w:rPr>
                <w:sz w:val="28"/>
                <w:szCs w:val="28"/>
                <w:shd w:val="clear" w:color="auto" w:fill="FFFFFF"/>
                <w:lang w:val="en-US"/>
              </w:rPr>
              <w:t>P</w:t>
            </w:r>
          </w:p>
        </w:tc>
        <w:tc>
          <w:tcPr>
            <w:tcW w:w="2336" w:type="dxa"/>
          </w:tcPr>
          <w:p w14:paraId="2C03DF50" w14:textId="01E9D826" w:rsidR="00AF01B1" w:rsidRDefault="00E2689E" w:rsidP="00E2689E">
            <w:pPr>
              <w:pStyle w:val="ae"/>
              <w:spacing w:line="360" w:lineRule="auto"/>
              <w:jc w:val="center"/>
              <w:rPr>
                <w:sz w:val="28"/>
                <w:szCs w:val="28"/>
                <w:shd w:val="clear" w:color="auto" w:fill="FFFFFF"/>
              </w:rPr>
            </w:pPr>
            <w:r>
              <w:rPr>
                <w:sz w:val="28"/>
                <w:szCs w:val="28"/>
                <w:shd w:val="clear" w:color="auto" w:fill="FFFFFF"/>
              </w:rPr>
              <w:t>-</w:t>
            </w:r>
          </w:p>
        </w:tc>
        <w:tc>
          <w:tcPr>
            <w:tcW w:w="2336" w:type="dxa"/>
          </w:tcPr>
          <w:p w14:paraId="2B9AC66C" w14:textId="6BDCE6C6" w:rsidR="00AF01B1" w:rsidRDefault="00AF01B1" w:rsidP="00E2689E">
            <w:pPr>
              <w:pStyle w:val="ae"/>
              <w:spacing w:line="360" w:lineRule="auto"/>
              <w:jc w:val="center"/>
              <w:rPr>
                <w:sz w:val="28"/>
                <w:szCs w:val="28"/>
                <w:shd w:val="clear" w:color="auto" w:fill="FFFFFF"/>
              </w:rPr>
            </w:pPr>
            <w:r>
              <w:rPr>
                <w:sz w:val="28"/>
                <w:szCs w:val="28"/>
                <w:shd w:val="clear" w:color="auto" w:fill="FFFFFF"/>
              </w:rPr>
              <w:t>18 осіб</w:t>
            </w:r>
          </w:p>
        </w:tc>
        <w:tc>
          <w:tcPr>
            <w:tcW w:w="2337" w:type="dxa"/>
          </w:tcPr>
          <w:p w14:paraId="6BBAE636" w14:textId="7D8FFCC8" w:rsidR="00AF01B1" w:rsidRDefault="00E2689E" w:rsidP="00E2689E">
            <w:pPr>
              <w:pStyle w:val="ae"/>
              <w:spacing w:line="360" w:lineRule="auto"/>
              <w:jc w:val="center"/>
              <w:rPr>
                <w:sz w:val="28"/>
                <w:szCs w:val="28"/>
                <w:shd w:val="clear" w:color="auto" w:fill="FFFFFF"/>
              </w:rPr>
            </w:pPr>
            <w:r>
              <w:rPr>
                <w:sz w:val="28"/>
                <w:szCs w:val="28"/>
                <w:shd w:val="clear" w:color="auto" w:fill="FFFFFF"/>
              </w:rPr>
              <w:t>2 особи</w:t>
            </w:r>
          </w:p>
        </w:tc>
      </w:tr>
      <w:tr w:rsidR="00AF01B1" w14:paraId="2F2FC5A7" w14:textId="77777777" w:rsidTr="00E2689E">
        <w:tc>
          <w:tcPr>
            <w:tcW w:w="2336" w:type="dxa"/>
          </w:tcPr>
          <w:p w14:paraId="7C53636D" w14:textId="22183126" w:rsidR="00AF01B1" w:rsidRPr="00AF01B1" w:rsidRDefault="00AF01B1" w:rsidP="00E2689E">
            <w:pPr>
              <w:pStyle w:val="ae"/>
              <w:spacing w:line="360" w:lineRule="auto"/>
              <w:jc w:val="center"/>
              <w:rPr>
                <w:sz w:val="28"/>
                <w:szCs w:val="28"/>
                <w:shd w:val="clear" w:color="auto" w:fill="FFFFFF"/>
                <w:lang w:val="en-US"/>
              </w:rPr>
            </w:pPr>
            <w:r>
              <w:rPr>
                <w:sz w:val="28"/>
                <w:szCs w:val="28"/>
                <w:shd w:val="clear" w:color="auto" w:fill="FFFFFF"/>
                <w:lang w:val="en-US"/>
              </w:rPr>
              <w:t>E</w:t>
            </w:r>
          </w:p>
        </w:tc>
        <w:tc>
          <w:tcPr>
            <w:tcW w:w="2336" w:type="dxa"/>
          </w:tcPr>
          <w:p w14:paraId="261A5378" w14:textId="0315E3E1" w:rsidR="00AF01B1" w:rsidRDefault="00E2689E" w:rsidP="00E2689E">
            <w:pPr>
              <w:pStyle w:val="ae"/>
              <w:spacing w:line="360" w:lineRule="auto"/>
              <w:jc w:val="center"/>
              <w:rPr>
                <w:sz w:val="28"/>
                <w:szCs w:val="28"/>
                <w:shd w:val="clear" w:color="auto" w:fill="FFFFFF"/>
              </w:rPr>
            </w:pPr>
            <w:r>
              <w:rPr>
                <w:sz w:val="28"/>
                <w:szCs w:val="28"/>
                <w:shd w:val="clear" w:color="auto" w:fill="FFFFFF"/>
              </w:rPr>
              <w:t>-</w:t>
            </w:r>
          </w:p>
        </w:tc>
        <w:tc>
          <w:tcPr>
            <w:tcW w:w="2336" w:type="dxa"/>
          </w:tcPr>
          <w:p w14:paraId="5B00FAA2" w14:textId="542DD571" w:rsidR="00AF01B1" w:rsidRDefault="00AF01B1" w:rsidP="00E2689E">
            <w:pPr>
              <w:pStyle w:val="ae"/>
              <w:spacing w:line="360" w:lineRule="auto"/>
              <w:jc w:val="center"/>
              <w:rPr>
                <w:sz w:val="28"/>
                <w:szCs w:val="28"/>
                <w:shd w:val="clear" w:color="auto" w:fill="FFFFFF"/>
              </w:rPr>
            </w:pPr>
            <w:r>
              <w:rPr>
                <w:sz w:val="28"/>
                <w:szCs w:val="28"/>
                <w:shd w:val="clear" w:color="auto" w:fill="FFFFFF"/>
              </w:rPr>
              <w:t>1</w:t>
            </w:r>
            <w:r w:rsidR="00E2689E">
              <w:rPr>
                <w:sz w:val="28"/>
                <w:szCs w:val="28"/>
                <w:shd w:val="clear" w:color="auto" w:fill="FFFFFF"/>
              </w:rPr>
              <w:t>6</w:t>
            </w:r>
            <w:r>
              <w:rPr>
                <w:sz w:val="28"/>
                <w:szCs w:val="28"/>
                <w:shd w:val="clear" w:color="auto" w:fill="FFFFFF"/>
              </w:rPr>
              <w:t xml:space="preserve"> осіб</w:t>
            </w:r>
          </w:p>
        </w:tc>
        <w:tc>
          <w:tcPr>
            <w:tcW w:w="2337" w:type="dxa"/>
          </w:tcPr>
          <w:p w14:paraId="4F9C0319" w14:textId="3DD9145E" w:rsidR="00AF01B1" w:rsidRDefault="00E2689E" w:rsidP="00E2689E">
            <w:pPr>
              <w:pStyle w:val="ae"/>
              <w:spacing w:line="360" w:lineRule="auto"/>
              <w:jc w:val="center"/>
              <w:rPr>
                <w:sz w:val="28"/>
                <w:szCs w:val="28"/>
                <w:shd w:val="clear" w:color="auto" w:fill="FFFFFF"/>
              </w:rPr>
            </w:pPr>
            <w:r>
              <w:rPr>
                <w:sz w:val="28"/>
                <w:szCs w:val="28"/>
                <w:shd w:val="clear" w:color="auto" w:fill="FFFFFF"/>
              </w:rPr>
              <w:t>4</w:t>
            </w:r>
            <w:r w:rsidR="00AF01B1">
              <w:rPr>
                <w:sz w:val="28"/>
                <w:szCs w:val="28"/>
                <w:shd w:val="clear" w:color="auto" w:fill="FFFFFF"/>
              </w:rPr>
              <w:t xml:space="preserve"> особи</w:t>
            </w:r>
          </w:p>
        </w:tc>
      </w:tr>
      <w:tr w:rsidR="00AF01B1" w14:paraId="3C4E10B8" w14:textId="77777777" w:rsidTr="00E2689E">
        <w:tc>
          <w:tcPr>
            <w:tcW w:w="2336" w:type="dxa"/>
          </w:tcPr>
          <w:p w14:paraId="7B276506" w14:textId="15224A7C" w:rsidR="00AF01B1" w:rsidRPr="00AF01B1" w:rsidRDefault="00AF01B1" w:rsidP="00E2689E">
            <w:pPr>
              <w:pStyle w:val="ae"/>
              <w:spacing w:line="360" w:lineRule="auto"/>
              <w:jc w:val="center"/>
              <w:rPr>
                <w:sz w:val="28"/>
                <w:szCs w:val="28"/>
                <w:shd w:val="clear" w:color="auto" w:fill="FFFFFF"/>
                <w:lang w:val="en-US"/>
              </w:rPr>
            </w:pPr>
            <w:r>
              <w:rPr>
                <w:sz w:val="28"/>
                <w:szCs w:val="28"/>
                <w:shd w:val="clear" w:color="auto" w:fill="FFFFFF"/>
                <w:lang w:val="en-US"/>
              </w:rPr>
              <w:lastRenderedPageBreak/>
              <w:t>G</w:t>
            </w:r>
          </w:p>
        </w:tc>
        <w:tc>
          <w:tcPr>
            <w:tcW w:w="2336" w:type="dxa"/>
          </w:tcPr>
          <w:p w14:paraId="315B9775" w14:textId="79D3D972" w:rsidR="00AF01B1" w:rsidRDefault="00E2689E" w:rsidP="00E2689E">
            <w:pPr>
              <w:pStyle w:val="ae"/>
              <w:spacing w:line="360" w:lineRule="auto"/>
              <w:jc w:val="center"/>
              <w:rPr>
                <w:sz w:val="28"/>
                <w:szCs w:val="28"/>
                <w:shd w:val="clear" w:color="auto" w:fill="FFFFFF"/>
              </w:rPr>
            </w:pPr>
            <w:r>
              <w:rPr>
                <w:sz w:val="28"/>
                <w:szCs w:val="28"/>
                <w:shd w:val="clear" w:color="auto" w:fill="FFFFFF"/>
              </w:rPr>
              <w:t>-</w:t>
            </w:r>
          </w:p>
        </w:tc>
        <w:tc>
          <w:tcPr>
            <w:tcW w:w="2336" w:type="dxa"/>
          </w:tcPr>
          <w:p w14:paraId="21CE3C25" w14:textId="1926EFF9" w:rsidR="00AF01B1" w:rsidRDefault="00AF01B1" w:rsidP="00E2689E">
            <w:pPr>
              <w:pStyle w:val="ae"/>
              <w:spacing w:line="360" w:lineRule="auto"/>
              <w:jc w:val="center"/>
              <w:rPr>
                <w:sz w:val="28"/>
                <w:szCs w:val="28"/>
                <w:shd w:val="clear" w:color="auto" w:fill="FFFFFF"/>
              </w:rPr>
            </w:pPr>
            <w:r>
              <w:rPr>
                <w:sz w:val="28"/>
                <w:szCs w:val="28"/>
                <w:shd w:val="clear" w:color="auto" w:fill="FFFFFF"/>
              </w:rPr>
              <w:t>17 особа</w:t>
            </w:r>
          </w:p>
        </w:tc>
        <w:tc>
          <w:tcPr>
            <w:tcW w:w="2337" w:type="dxa"/>
          </w:tcPr>
          <w:p w14:paraId="7FE62CB5" w14:textId="7DA78860" w:rsidR="00AF01B1" w:rsidRDefault="00E2689E" w:rsidP="00E2689E">
            <w:pPr>
              <w:pStyle w:val="ae"/>
              <w:spacing w:line="360" w:lineRule="auto"/>
              <w:jc w:val="center"/>
              <w:rPr>
                <w:sz w:val="28"/>
                <w:szCs w:val="28"/>
                <w:shd w:val="clear" w:color="auto" w:fill="FFFFFF"/>
              </w:rPr>
            </w:pPr>
            <w:r>
              <w:rPr>
                <w:sz w:val="28"/>
                <w:szCs w:val="28"/>
                <w:shd w:val="clear" w:color="auto" w:fill="FFFFFF"/>
              </w:rPr>
              <w:t>3</w:t>
            </w:r>
            <w:r w:rsidR="00AF01B1">
              <w:rPr>
                <w:sz w:val="28"/>
                <w:szCs w:val="28"/>
                <w:shd w:val="clear" w:color="auto" w:fill="FFFFFF"/>
              </w:rPr>
              <w:t xml:space="preserve"> особи</w:t>
            </w:r>
          </w:p>
        </w:tc>
      </w:tr>
    </w:tbl>
    <w:p w14:paraId="7C77538C" w14:textId="77777777" w:rsidR="00AF01B1" w:rsidRDefault="00AF01B1" w:rsidP="00DD1FA2">
      <w:pPr>
        <w:pStyle w:val="ae"/>
        <w:spacing w:line="360" w:lineRule="auto"/>
        <w:ind w:firstLine="709"/>
        <w:jc w:val="both"/>
        <w:rPr>
          <w:sz w:val="28"/>
          <w:szCs w:val="28"/>
          <w:shd w:val="clear" w:color="auto" w:fill="FFFFFF"/>
        </w:rPr>
      </w:pPr>
    </w:p>
    <w:p w14:paraId="1C7012E9" w14:textId="24ED899E" w:rsidR="00DD1FA2" w:rsidRDefault="00DD1FA2" w:rsidP="00DD1FA2">
      <w:pPr>
        <w:pStyle w:val="ae"/>
        <w:spacing w:line="360" w:lineRule="auto"/>
        <w:ind w:firstLine="709"/>
        <w:jc w:val="both"/>
        <w:rPr>
          <w:sz w:val="28"/>
          <w:szCs w:val="28"/>
          <w:shd w:val="clear" w:color="auto" w:fill="FFFFFF"/>
        </w:rPr>
      </w:pPr>
      <w:r w:rsidRPr="00180F8B">
        <w:rPr>
          <w:sz w:val="28"/>
          <w:szCs w:val="28"/>
          <w:shd w:val="clear" w:color="auto" w:fill="FFFFFF"/>
        </w:rPr>
        <w:t>Результати дослідження для наочного відображення було переведено у відсоткові значення та представлено на</w:t>
      </w:r>
      <w:r w:rsidR="00D76C97">
        <w:rPr>
          <w:sz w:val="28"/>
          <w:szCs w:val="28"/>
          <w:shd w:val="clear" w:color="auto" w:fill="FFFFFF"/>
        </w:rPr>
        <w:t xml:space="preserve"> н</w:t>
      </w:r>
      <w:r w:rsidR="00D76C97" w:rsidRPr="00D76C97">
        <w:rPr>
          <w:sz w:val="28"/>
          <w:szCs w:val="28"/>
          <w:shd w:val="clear" w:color="auto" w:fill="FFFFFF"/>
        </w:rPr>
        <w:t>ормован</w:t>
      </w:r>
      <w:r w:rsidR="00D76C97">
        <w:rPr>
          <w:sz w:val="28"/>
          <w:szCs w:val="28"/>
          <w:shd w:val="clear" w:color="auto" w:fill="FFFFFF"/>
        </w:rPr>
        <w:t>у</w:t>
      </w:r>
      <w:r w:rsidR="00D76C97" w:rsidRPr="00D76C97">
        <w:rPr>
          <w:sz w:val="28"/>
          <w:szCs w:val="28"/>
          <w:shd w:val="clear" w:color="auto" w:fill="FFFFFF"/>
        </w:rPr>
        <w:t xml:space="preserve"> горізонтальн</w:t>
      </w:r>
      <w:r w:rsidR="00D76C97">
        <w:rPr>
          <w:sz w:val="28"/>
          <w:szCs w:val="28"/>
          <w:shd w:val="clear" w:color="auto" w:fill="FFFFFF"/>
        </w:rPr>
        <w:t>у</w:t>
      </w:r>
      <w:r w:rsidR="00D76C97" w:rsidRPr="00D76C97">
        <w:rPr>
          <w:sz w:val="28"/>
          <w:szCs w:val="28"/>
          <w:shd w:val="clear" w:color="auto" w:fill="FFFFFF"/>
        </w:rPr>
        <w:t xml:space="preserve"> гістограма розподілу результатів дослідження за методикою вивчення особливостей екзистенційної саморефлексії</w:t>
      </w:r>
      <w:r w:rsidRPr="00180F8B">
        <w:rPr>
          <w:sz w:val="28"/>
          <w:szCs w:val="28"/>
          <w:shd w:val="clear" w:color="auto" w:fill="FFFFFF"/>
        </w:rPr>
        <w:t xml:space="preserve"> </w:t>
      </w:r>
      <w:r w:rsidR="00D76C97">
        <w:rPr>
          <w:sz w:val="28"/>
          <w:szCs w:val="28"/>
          <w:shd w:val="clear" w:color="auto" w:fill="FFFFFF"/>
        </w:rPr>
        <w:t>(</w:t>
      </w:r>
      <w:r w:rsidRPr="00180F8B">
        <w:rPr>
          <w:sz w:val="28"/>
          <w:szCs w:val="28"/>
          <w:shd w:val="clear" w:color="auto" w:fill="FFFFFF"/>
        </w:rPr>
        <w:t>рис. 2.1</w:t>
      </w:r>
      <w:r w:rsidR="00D76C97">
        <w:rPr>
          <w:sz w:val="28"/>
          <w:szCs w:val="28"/>
          <w:shd w:val="clear" w:color="auto" w:fill="FFFFFF"/>
        </w:rPr>
        <w:t>)</w:t>
      </w:r>
      <w:r w:rsidRPr="00180F8B">
        <w:rPr>
          <w:sz w:val="28"/>
          <w:szCs w:val="28"/>
          <w:shd w:val="clear" w:color="auto" w:fill="FFFFFF"/>
        </w:rPr>
        <w:t>.</w:t>
      </w:r>
    </w:p>
    <w:p w14:paraId="6280AA4A" w14:textId="252BC3B9" w:rsidR="00E2689E" w:rsidRPr="00782F49" w:rsidRDefault="00782F49" w:rsidP="00782F49">
      <w:pPr>
        <w:pStyle w:val="ae"/>
        <w:spacing w:line="360" w:lineRule="auto"/>
        <w:ind w:firstLine="709"/>
        <w:jc w:val="both"/>
        <w:rPr>
          <w:sz w:val="28"/>
          <w:szCs w:val="28"/>
          <w:lang w:val="ru-RU"/>
        </w:rPr>
      </w:pPr>
      <w:r>
        <w:rPr>
          <w:noProof/>
        </w:rPr>
        <w:drawing>
          <wp:inline distT="0" distB="0" distL="0" distR="0" wp14:anchorId="29F6B7AB" wp14:editId="02538E0C">
            <wp:extent cx="5294278" cy="3670300"/>
            <wp:effectExtent l="0" t="0" r="1905" b="6350"/>
            <wp:docPr id="58550335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19523" cy="3687802"/>
                    </a:xfrm>
                    <a:prstGeom prst="rect">
                      <a:avLst/>
                    </a:prstGeom>
                    <a:noFill/>
                    <a:ln>
                      <a:noFill/>
                    </a:ln>
                  </pic:spPr>
                </pic:pic>
              </a:graphicData>
            </a:graphic>
          </wp:inline>
        </w:drawing>
      </w:r>
    </w:p>
    <w:p w14:paraId="1BBEFC81" w14:textId="3CCD4119" w:rsidR="00DD1FA2" w:rsidRDefault="00DD1FA2" w:rsidP="00DD1FA2">
      <w:pPr>
        <w:pStyle w:val="ae"/>
        <w:shd w:val="clear" w:color="auto" w:fill="FFFFFF"/>
        <w:spacing w:before="120" w:after="120" w:line="360" w:lineRule="auto"/>
        <w:jc w:val="center"/>
        <w:rPr>
          <w:b/>
          <w:bCs/>
          <w:sz w:val="28"/>
          <w:szCs w:val="28"/>
          <w:shd w:val="clear" w:color="auto" w:fill="FFFFFF"/>
        </w:rPr>
      </w:pPr>
      <w:r>
        <w:rPr>
          <w:b/>
          <w:bCs/>
          <w:color w:val="000000"/>
          <w:sz w:val="28"/>
          <w:szCs w:val="28"/>
          <w:shd w:val="clear" w:color="auto" w:fill="FFFFFF"/>
        </w:rPr>
        <w:t xml:space="preserve">Рис. 2.1 </w:t>
      </w:r>
      <w:bookmarkStart w:id="1" w:name="_Hlk215520797"/>
      <w:r w:rsidR="00C14666">
        <w:rPr>
          <w:b/>
          <w:bCs/>
          <w:color w:val="000000"/>
          <w:sz w:val="28"/>
          <w:szCs w:val="28"/>
          <w:shd w:val="clear" w:color="auto" w:fill="FFFFFF"/>
        </w:rPr>
        <w:t>Нормована горізонтальна гістограма</w:t>
      </w:r>
      <w:r>
        <w:rPr>
          <w:b/>
          <w:bCs/>
          <w:color w:val="000000"/>
          <w:sz w:val="28"/>
          <w:szCs w:val="28"/>
          <w:shd w:val="clear" w:color="auto" w:fill="FFFFFF"/>
        </w:rPr>
        <w:t xml:space="preserve"> розподілу результатів дослідження за методикою </w:t>
      </w:r>
      <w:r w:rsidRPr="00A93E59">
        <w:rPr>
          <w:b/>
          <w:bCs/>
          <w:color w:val="000000"/>
          <w:sz w:val="28"/>
          <w:szCs w:val="28"/>
          <w:shd w:val="clear" w:color="auto" w:fill="FFFFFF"/>
        </w:rPr>
        <w:t xml:space="preserve">вивчення </w:t>
      </w:r>
      <w:r w:rsidR="00507159" w:rsidRPr="00DD1FA2">
        <w:rPr>
          <w:b/>
          <w:bCs/>
          <w:sz w:val="28"/>
          <w:szCs w:val="28"/>
          <w:shd w:val="clear" w:color="auto" w:fill="FFFFFF"/>
        </w:rPr>
        <w:t>особливост</w:t>
      </w:r>
      <w:r w:rsidR="00507159">
        <w:rPr>
          <w:b/>
          <w:bCs/>
          <w:sz w:val="28"/>
          <w:szCs w:val="28"/>
          <w:shd w:val="clear" w:color="auto" w:fill="FFFFFF"/>
        </w:rPr>
        <w:t>ей</w:t>
      </w:r>
      <w:r w:rsidR="00507159" w:rsidRPr="00DD1FA2">
        <w:rPr>
          <w:b/>
          <w:bCs/>
          <w:sz w:val="28"/>
          <w:szCs w:val="28"/>
          <w:shd w:val="clear" w:color="auto" w:fill="FFFFFF"/>
        </w:rPr>
        <w:t xml:space="preserve"> екзистенційної саморефлексії</w:t>
      </w:r>
    </w:p>
    <w:p w14:paraId="68AEEBBF" w14:textId="77777777" w:rsidR="00BF47AB" w:rsidRDefault="00BF47AB" w:rsidP="00BF47AB">
      <w:pPr>
        <w:spacing w:line="360" w:lineRule="auto"/>
        <w:ind w:firstLine="709"/>
        <w:jc w:val="both"/>
        <w:rPr>
          <w:rFonts w:eastAsiaTheme="minorHAnsi"/>
          <w:bCs/>
          <w:kern w:val="2"/>
          <w:sz w:val="28"/>
          <w:szCs w:val="28"/>
          <w:lang w:eastAsia="en-US"/>
          <w14:ligatures w14:val="standardContextual"/>
        </w:rPr>
      </w:pPr>
      <w:bookmarkStart w:id="2" w:name="_Hlk215527464"/>
      <w:bookmarkEnd w:id="1"/>
    </w:p>
    <w:p w14:paraId="7AB268D4" w14:textId="6D72D053" w:rsidR="000B4715" w:rsidRPr="000B4715" w:rsidRDefault="00D80ED9" w:rsidP="00BF47AB">
      <w:pPr>
        <w:spacing w:line="360" w:lineRule="auto"/>
        <w:ind w:firstLine="709"/>
        <w:jc w:val="both"/>
        <w:rPr>
          <w:rFonts w:eastAsiaTheme="minorHAnsi"/>
          <w:bCs/>
          <w:kern w:val="2"/>
          <w:sz w:val="28"/>
          <w:szCs w:val="28"/>
          <w:lang w:eastAsia="en-US"/>
          <w14:ligatures w14:val="standardContextual"/>
        </w:rPr>
      </w:pPr>
      <w:r>
        <w:rPr>
          <w:rFonts w:eastAsiaTheme="minorHAnsi"/>
          <w:bCs/>
          <w:kern w:val="2"/>
          <w:sz w:val="28"/>
          <w:szCs w:val="28"/>
          <w:lang w:eastAsia="en-US"/>
          <w14:ligatures w14:val="standardContextual"/>
        </w:rPr>
        <w:t>Методика</w:t>
      </w:r>
      <w:bookmarkEnd w:id="2"/>
      <w:r>
        <w:rPr>
          <w:rFonts w:eastAsiaTheme="minorHAnsi"/>
          <w:bCs/>
          <w:kern w:val="2"/>
          <w:sz w:val="28"/>
          <w:szCs w:val="28"/>
          <w:lang w:eastAsia="en-US"/>
          <w14:ligatures w14:val="standardContextual"/>
        </w:rPr>
        <w:t xml:space="preserve"> </w:t>
      </w:r>
      <w:r w:rsidR="000B4715" w:rsidRPr="000B4715">
        <w:rPr>
          <w:rFonts w:eastAsiaTheme="minorHAnsi"/>
          <w:bCs/>
          <w:kern w:val="2"/>
          <w:sz w:val="28"/>
          <w:szCs w:val="28"/>
          <w:lang w:eastAsia="en-US"/>
          <w14:ligatures w14:val="standardContextual"/>
        </w:rPr>
        <w:t>дозволяє оцінити рівень екзистенційної саморефлексії, наявність внутрішніх ресурсів, пов’язаних зі свободою, відповідальністю, сенсовою наповненістю життя, а також загальний рівень особистісної зрілості.</w:t>
      </w:r>
    </w:p>
    <w:p w14:paraId="05831BEB" w14:textId="77777777" w:rsidR="0014051F" w:rsidRPr="0014051F" w:rsidRDefault="0014051F" w:rsidP="0014051F">
      <w:pPr>
        <w:spacing w:line="360" w:lineRule="auto"/>
        <w:ind w:firstLine="709"/>
        <w:jc w:val="both"/>
        <w:rPr>
          <w:rFonts w:eastAsiaTheme="minorHAnsi"/>
          <w:kern w:val="2"/>
          <w:sz w:val="28"/>
          <w:szCs w:val="28"/>
          <w:lang w:val="ru-RU" w:eastAsia="en-US"/>
          <w14:ligatures w14:val="standardContextual"/>
        </w:rPr>
      </w:pPr>
      <w:r w:rsidRPr="0014051F">
        <w:rPr>
          <w:rFonts w:eastAsiaTheme="minorHAnsi"/>
          <w:kern w:val="2"/>
          <w:sz w:val="28"/>
          <w:szCs w:val="28"/>
          <w:lang w:eastAsia="en-US"/>
          <w14:ligatures w14:val="standardContextual"/>
        </w:rPr>
        <w:t xml:space="preserve">Отримані дані дозволяють простежити загальні тенденції розвитку екзистенційної саморефлексії та її ключових компонентів у досліджуваної вибірки. </w:t>
      </w:r>
      <w:r w:rsidRPr="0014051F">
        <w:rPr>
          <w:rFonts w:eastAsiaTheme="minorHAnsi"/>
          <w:kern w:val="2"/>
          <w:sz w:val="28"/>
          <w:szCs w:val="28"/>
          <w:lang w:val="ru-RU" w:eastAsia="en-US"/>
          <w14:ligatures w14:val="standardContextual"/>
        </w:rPr>
        <w:t>Розглянемо результати детальніше за кожною шкалою.</w:t>
      </w:r>
    </w:p>
    <w:p w14:paraId="11D2AEFC" w14:textId="77777777" w:rsidR="0014051F" w:rsidRPr="0014051F" w:rsidRDefault="0014051F" w:rsidP="0014051F">
      <w:pPr>
        <w:spacing w:line="360" w:lineRule="auto"/>
        <w:ind w:firstLine="709"/>
        <w:jc w:val="both"/>
        <w:rPr>
          <w:rFonts w:eastAsiaTheme="minorHAnsi"/>
          <w:i/>
          <w:iCs/>
          <w:kern w:val="2"/>
          <w:sz w:val="28"/>
          <w:szCs w:val="28"/>
          <w:lang w:val="ru-RU" w:eastAsia="en-US"/>
          <w14:ligatures w14:val="standardContextual"/>
        </w:rPr>
      </w:pPr>
      <w:r w:rsidRPr="0014051F">
        <w:rPr>
          <w:rFonts w:eastAsiaTheme="minorHAnsi"/>
          <w:i/>
          <w:iCs/>
          <w:kern w:val="2"/>
          <w:sz w:val="28"/>
          <w:szCs w:val="28"/>
          <w:lang w:val="ru-RU" w:eastAsia="en-US"/>
          <w14:ligatures w14:val="standardContextual"/>
        </w:rPr>
        <w:t>1. Шкала SD (Самодистанціювання)</w:t>
      </w:r>
    </w:p>
    <w:p w14:paraId="5A8FBE41" w14:textId="77777777" w:rsidR="0014051F" w:rsidRPr="0014051F" w:rsidRDefault="0014051F" w:rsidP="0014051F">
      <w:pPr>
        <w:spacing w:line="360" w:lineRule="auto"/>
        <w:ind w:firstLine="709"/>
        <w:jc w:val="both"/>
        <w:rPr>
          <w:rFonts w:eastAsiaTheme="minorHAnsi"/>
          <w:kern w:val="2"/>
          <w:sz w:val="28"/>
          <w:szCs w:val="28"/>
          <w:lang w:val="ru-RU" w:eastAsia="en-US"/>
          <w14:ligatures w14:val="standardContextual"/>
        </w:rPr>
      </w:pPr>
      <w:r w:rsidRPr="0014051F">
        <w:rPr>
          <w:rFonts w:eastAsiaTheme="minorHAnsi"/>
          <w:kern w:val="2"/>
          <w:sz w:val="28"/>
          <w:szCs w:val="28"/>
          <w:lang w:val="ru-RU" w:eastAsia="en-US"/>
          <w14:ligatures w14:val="standardContextual"/>
        </w:rPr>
        <w:lastRenderedPageBreak/>
        <w:t>Високий рівень виявлено у 2 осіб, середній — у 14 осіб, низький — у 4 осіб.</w:t>
      </w:r>
      <w:r w:rsidRPr="0014051F">
        <w:rPr>
          <w:rFonts w:eastAsiaTheme="minorHAnsi"/>
          <w:kern w:val="2"/>
          <w:sz w:val="28"/>
          <w:szCs w:val="28"/>
          <w:lang w:val="ru-RU" w:eastAsia="en-US"/>
          <w14:ligatures w14:val="standardContextual"/>
        </w:rPr>
        <w:br/>
        <w:t>Такий розподіл свідчить про те, що більшість учасників у цілому володіють базовою здатністю дистанціюватися від власних емоцій і внутрішнього досвіду, аналізувати себе збоку й не «зливатися» з переживаннями. Однак наявність групи з низькими показниками (20 % вибірки) вказує на певні труднощі з рефлексивною регуляцією, що може проявлятися у схильності до емоційної імпульсивності або надмірної зануреності в проблеми.</w:t>
      </w:r>
    </w:p>
    <w:p w14:paraId="5782B31B" w14:textId="77777777" w:rsidR="0014051F" w:rsidRPr="0014051F" w:rsidRDefault="0014051F" w:rsidP="0014051F">
      <w:pPr>
        <w:spacing w:line="360" w:lineRule="auto"/>
        <w:ind w:firstLine="709"/>
        <w:jc w:val="both"/>
        <w:rPr>
          <w:rFonts w:eastAsiaTheme="minorHAnsi"/>
          <w:i/>
          <w:iCs/>
          <w:kern w:val="2"/>
          <w:sz w:val="28"/>
          <w:szCs w:val="28"/>
          <w:lang w:val="ru-RU" w:eastAsia="en-US"/>
          <w14:ligatures w14:val="standardContextual"/>
        </w:rPr>
      </w:pPr>
      <w:r w:rsidRPr="0014051F">
        <w:rPr>
          <w:rFonts w:eastAsiaTheme="minorHAnsi"/>
          <w:i/>
          <w:iCs/>
          <w:kern w:val="2"/>
          <w:sz w:val="28"/>
          <w:szCs w:val="28"/>
          <w:lang w:val="ru-RU" w:eastAsia="en-US"/>
          <w14:ligatures w14:val="standardContextual"/>
        </w:rPr>
        <w:t>2. Шкала ST (Самотрансценденція)</w:t>
      </w:r>
    </w:p>
    <w:p w14:paraId="4C1DF770" w14:textId="77777777" w:rsidR="0014051F" w:rsidRPr="0014051F" w:rsidRDefault="0014051F" w:rsidP="0014051F">
      <w:pPr>
        <w:spacing w:line="360" w:lineRule="auto"/>
        <w:ind w:firstLine="709"/>
        <w:jc w:val="both"/>
        <w:rPr>
          <w:rFonts w:eastAsiaTheme="minorHAnsi"/>
          <w:kern w:val="2"/>
          <w:sz w:val="28"/>
          <w:szCs w:val="28"/>
          <w:lang w:val="ru-RU" w:eastAsia="en-US"/>
          <w14:ligatures w14:val="standardContextual"/>
        </w:rPr>
      </w:pPr>
      <w:r w:rsidRPr="0014051F">
        <w:rPr>
          <w:rFonts w:eastAsiaTheme="minorHAnsi"/>
          <w:kern w:val="2"/>
          <w:sz w:val="28"/>
          <w:szCs w:val="28"/>
          <w:lang w:val="ru-RU" w:eastAsia="en-US"/>
          <w14:ligatures w14:val="standardContextual"/>
        </w:rPr>
        <w:t>Високий рівень — 2 особи, середній — 16 осіб, низький — 2 особи.</w:t>
      </w:r>
      <w:r w:rsidRPr="0014051F">
        <w:rPr>
          <w:rFonts w:eastAsiaTheme="minorHAnsi"/>
          <w:kern w:val="2"/>
          <w:sz w:val="28"/>
          <w:szCs w:val="28"/>
          <w:lang w:val="ru-RU" w:eastAsia="en-US"/>
          <w14:ligatures w14:val="standardContextual"/>
        </w:rPr>
        <w:br/>
        <w:t>Ці результати демонструють переважну тенденцію до середнього розвитку здатності виходити за межі власного «Я», орієнтуватися на цінності й знаходити сенс у діяльності та стосунках. Невелика кількість респондентів із низькими показниками може свідчити про емоційне виснаження або недостатню включеність у життєві цінності.</w:t>
      </w:r>
    </w:p>
    <w:p w14:paraId="34AA5B5B" w14:textId="77777777" w:rsidR="0014051F" w:rsidRPr="0014051F" w:rsidRDefault="0014051F" w:rsidP="0014051F">
      <w:pPr>
        <w:spacing w:line="360" w:lineRule="auto"/>
        <w:ind w:firstLine="709"/>
        <w:jc w:val="both"/>
        <w:rPr>
          <w:rFonts w:eastAsiaTheme="minorHAnsi"/>
          <w:i/>
          <w:iCs/>
          <w:kern w:val="2"/>
          <w:sz w:val="28"/>
          <w:szCs w:val="28"/>
          <w:lang w:val="ru-RU" w:eastAsia="en-US"/>
          <w14:ligatures w14:val="standardContextual"/>
        </w:rPr>
      </w:pPr>
      <w:r w:rsidRPr="0014051F">
        <w:rPr>
          <w:rFonts w:eastAsiaTheme="minorHAnsi"/>
          <w:i/>
          <w:iCs/>
          <w:kern w:val="2"/>
          <w:sz w:val="28"/>
          <w:szCs w:val="28"/>
          <w:lang w:val="ru-RU" w:eastAsia="en-US"/>
          <w14:ligatures w14:val="standardContextual"/>
        </w:rPr>
        <w:t>3. Шкала F (Свобода)</w:t>
      </w:r>
    </w:p>
    <w:p w14:paraId="067F7978" w14:textId="77777777" w:rsidR="0014051F" w:rsidRPr="0014051F" w:rsidRDefault="0014051F" w:rsidP="0014051F">
      <w:pPr>
        <w:spacing w:line="360" w:lineRule="auto"/>
        <w:ind w:firstLine="709"/>
        <w:jc w:val="both"/>
        <w:rPr>
          <w:rFonts w:eastAsiaTheme="minorHAnsi"/>
          <w:kern w:val="2"/>
          <w:sz w:val="28"/>
          <w:szCs w:val="28"/>
          <w:lang w:val="ru-RU" w:eastAsia="en-US"/>
          <w14:ligatures w14:val="standardContextual"/>
        </w:rPr>
      </w:pPr>
      <w:r w:rsidRPr="0014051F">
        <w:rPr>
          <w:rFonts w:eastAsiaTheme="minorHAnsi"/>
          <w:kern w:val="2"/>
          <w:sz w:val="28"/>
          <w:szCs w:val="28"/>
          <w:lang w:val="ru-RU" w:eastAsia="en-US"/>
          <w14:ligatures w14:val="standardContextual"/>
        </w:rPr>
        <w:t>Високий рівень — 4 особи, середній — 15 осіб, низький — 1 особа.</w:t>
      </w:r>
      <w:r w:rsidRPr="0014051F">
        <w:rPr>
          <w:rFonts w:eastAsiaTheme="minorHAnsi"/>
          <w:kern w:val="2"/>
          <w:sz w:val="28"/>
          <w:szCs w:val="28"/>
          <w:lang w:val="ru-RU" w:eastAsia="en-US"/>
          <w14:ligatures w14:val="standardContextual"/>
        </w:rPr>
        <w:br/>
        <w:t>Більшість досліджуваних відчувають достатній ступінь свободи у прийнятті рішень та особистісному виборі. Наявність навіть невеликої групи з високими показниками (20 %) говорить про зрілу, автономну позицію щодо життя. Низький рівень у одного учасника може свідчити про зовнішній локус контролю чи відчуття обмеженості обставинами.</w:t>
      </w:r>
    </w:p>
    <w:p w14:paraId="6363A80A" w14:textId="77777777" w:rsidR="0014051F" w:rsidRPr="0014051F" w:rsidRDefault="0014051F" w:rsidP="0014051F">
      <w:pPr>
        <w:spacing w:line="360" w:lineRule="auto"/>
        <w:ind w:firstLine="709"/>
        <w:jc w:val="both"/>
        <w:rPr>
          <w:rFonts w:eastAsiaTheme="minorHAnsi"/>
          <w:i/>
          <w:iCs/>
          <w:kern w:val="2"/>
          <w:sz w:val="28"/>
          <w:szCs w:val="28"/>
          <w:lang w:val="ru-RU" w:eastAsia="en-US"/>
          <w14:ligatures w14:val="standardContextual"/>
        </w:rPr>
      </w:pPr>
      <w:r w:rsidRPr="0014051F">
        <w:rPr>
          <w:rFonts w:eastAsiaTheme="minorHAnsi"/>
          <w:i/>
          <w:iCs/>
          <w:kern w:val="2"/>
          <w:sz w:val="28"/>
          <w:szCs w:val="28"/>
          <w:lang w:val="ru-RU" w:eastAsia="en-US"/>
          <w14:ligatures w14:val="standardContextual"/>
        </w:rPr>
        <w:t>4. Шкала V (Відповідальність)</w:t>
      </w:r>
    </w:p>
    <w:p w14:paraId="0132715C" w14:textId="77777777" w:rsidR="0014051F" w:rsidRPr="0014051F" w:rsidRDefault="0014051F" w:rsidP="0014051F">
      <w:pPr>
        <w:spacing w:line="360" w:lineRule="auto"/>
        <w:ind w:firstLine="709"/>
        <w:jc w:val="both"/>
        <w:rPr>
          <w:rFonts w:eastAsiaTheme="minorHAnsi"/>
          <w:kern w:val="2"/>
          <w:sz w:val="28"/>
          <w:szCs w:val="28"/>
          <w:lang w:val="ru-RU" w:eastAsia="en-US"/>
          <w14:ligatures w14:val="standardContextual"/>
        </w:rPr>
      </w:pPr>
      <w:r w:rsidRPr="0014051F">
        <w:rPr>
          <w:rFonts w:eastAsiaTheme="minorHAnsi"/>
          <w:kern w:val="2"/>
          <w:sz w:val="28"/>
          <w:szCs w:val="28"/>
          <w:lang w:val="ru-RU" w:eastAsia="en-US"/>
          <w14:ligatures w14:val="standardContextual"/>
        </w:rPr>
        <w:t>Високий рівень — 1 особа, середній — 18 осіб, низький — 1 особа.</w:t>
      </w:r>
      <w:r w:rsidRPr="0014051F">
        <w:rPr>
          <w:rFonts w:eastAsiaTheme="minorHAnsi"/>
          <w:kern w:val="2"/>
          <w:sz w:val="28"/>
          <w:szCs w:val="28"/>
          <w:lang w:val="ru-RU" w:eastAsia="en-US"/>
          <w14:ligatures w14:val="standardContextual"/>
        </w:rPr>
        <w:br/>
        <w:t>Домінування середнього рівня відповідальності (90 % вибірки) вказує на загальну тенденцію до усвідомленого ставлення до власних рішень та вчинків. Присутність поодиноких випадків високого й низького рівня може пояснюватися відмінностями у життєвому досвіді, стресових ситуаціях або професійній діяльності.</w:t>
      </w:r>
    </w:p>
    <w:p w14:paraId="07339537" w14:textId="77777777" w:rsidR="0014051F" w:rsidRPr="0014051F" w:rsidRDefault="0014051F" w:rsidP="0014051F">
      <w:pPr>
        <w:spacing w:line="360" w:lineRule="auto"/>
        <w:ind w:firstLine="709"/>
        <w:jc w:val="both"/>
        <w:rPr>
          <w:rFonts w:eastAsiaTheme="minorHAnsi"/>
          <w:i/>
          <w:iCs/>
          <w:kern w:val="2"/>
          <w:sz w:val="28"/>
          <w:szCs w:val="28"/>
          <w:lang w:val="ru-RU" w:eastAsia="en-US"/>
          <w14:ligatures w14:val="standardContextual"/>
        </w:rPr>
      </w:pPr>
      <w:r w:rsidRPr="0014051F">
        <w:rPr>
          <w:rFonts w:eastAsiaTheme="minorHAnsi"/>
          <w:i/>
          <w:iCs/>
          <w:kern w:val="2"/>
          <w:sz w:val="28"/>
          <w:szCs w:val="28"/>
          <w:lang w:val="ru-RU" w:eastAsia="en-US"/>
          <w14:ligatures w14:val="standardContextual"/>
        </w:rPr>
        <w:t>5. Шкала P (Особистісна позиція)</w:t>
      </w:r>
    </w:p>
    <w:p w14:paraId="60F01AB3" w14:textId="77777777" w:rsidR="0014051F" w:rsidRPr="0014051F" w:rsidRDefault="0014051F" w:rsidP="0014051F">
      <w:pPr>
        <w:spacing w:line="360" w:lineRule="auto"/>
        <w:ind w:firstLine="709"/>
        <w:jc w:val="both"/>
        <w:rPr>
          <w:rFonts w:eastAsiaTheme="minorHAnsi"/>
          <w:kern w:val="2"/>
          <w:sz w:val="28"/>
          <w:szCs w:val="28"/>
          <w:lang w:val="ru-RU" w:eastAsia="en-US"/>
          <w14:ligatures w14:val="standardContextual"/>
        </w:rPr>
      </w:pPr>
      <w:r w:rsidRPr="0014051F">
        <w:rPr>
          <w:rFonts w:eastAsiaTheme="minorHAnsi"/>
          <w:kern w:val="2"/>
          <w:sz w:val="28"/>
          <w:szCs w:val="28"/>
          <w:lang w:val="ru-RU" w:eastAsia="en-US"/>
          <w14:ligatures w14:val="standardContextual"/>
        </w:rPr>
        <w:lastRenderedPageBreak/>
        <w:t>Високий рівень — 0, середній — 18, низький — 2.</w:t>
      </w:r>
      <w:r w:rsidRPr="0014051F">
        <w:rPr>
          <w:rFonts w:eastAsiaTheme="minorHAnsi"/>
          <w:kern w:val="2"/>
          <w:sz w:val="28"/>
          <w:szCs w:val="28"/>
          <w:lang w:val="ru-RU" w:eastAsia="en-US"/>
          <w14:ligatures w14:val="standardContextual"/>
        </w:rPr>
        <w:br/>
        <w:t>Відсутність учасників із високими показниками може свідчити про те, що більшості респондентів властиве певне коливання у внутрішній узгодженості та вмінні чітко дотримуватися власних ціннісних орієнтацій. Двоє учасників із низьким рівнем демонструють труднощі з формуванням стабільної життєвої позиції.</w:t>
      </w:r>
    </w:p>
    <w:p w14:paraId="763D2173" w14:textId="77777777" w:rsidR="0014051F" w:rsidRPr="0014051F" w:rsidRDefault="0014051F" w:rsidP="0014051F">
      <w:pPr>
        <w:spacing w:line="360" w:lineRule="auto"/>
        <w:ind w:firstLine="709"/>
        <w:jc w:val="both"/>
        <w:rPr>
          <w:rFonts w:eastAsiaTheme="minorHAnsi"/>
          <w:i/>
          <w:iCs/>
          <w:kern w:val="2"/>
          <w:sz w:val="28"/>
          <w:szCs w:val="28"/>
          <w:lang w:val="ru-RU" w:eastAsia="en-US"/>
          <w14:ligatures w14:val="standardContextual"/>
        </w:rPr>
      </w:pPr>
      <w:r w:rsidRPr="0014051F">
        <w:rPr>
          <w:rFonts w:eastAsiaTheme="minorHAnsi"/>
          <w:i/>
          <w:iCs/>
          <w:kern w:val="2"/>
          <w:sz w:val="28"/>
          <w:szCs w:val="28"/>
          <w:lang w:val="ru-RU" w:eastAsia="en-US"/>
          <w14:ligatures w14:val="standardContextual"/>
        </w:rPr>
        <w:t>6. Шкала E (Емоційність / Емоційне проживання досвіду)</w:t>
      </w:r>
    </w:p>
    <w:p w14:paraId="223927D3" w14:textId="77777777" w:rsidR="0014051F" w:rsidRPr="0014051F" w:rsidRDefault="0014051F" w:rsidP="0014051F">
      <w:pPr>
        <w:spacing w:line="360" w:lineRule="auto"/>
        <w:ind w:firstLine="709"/>
        <w:jc w:val="both"/>
        <w:rPr>
          <w:rFonts w:eastAsiaTheme="minorHAnsi"/>
          <w:kern w:val="2"/>
          <w:sz w:val="28"/>
          <w:szCs w:val="28"/>
          <w:lang w:val="ru-RU" w:eastAsia="en-US"/>
          <w14:ligatures w14:val="standardContextual"/>
        </w:rPr>
      </w:pPr>
      <w:r w:rsidRPr="0014051F">
        <w:rPr>
          <w:rFonts w:eastAsiaTheme="minorHAnsi"/>
          <w:kern w:val="2"/>
          <w:sz w:val="28"/>
          <w:szCs w:val="28"/>
          <w:lang w:val="ru-RU" w:eastAsia="en-US"/>
          <w14:ligatures w14:val="standardContextual"/>
        </w:rPr>
        <w:t>Високий — 0, середній — 16, низький — 4.</w:t>
      </w:r>
      <w:r w:rsidRPr="0014051F">
        <w:rPr>
          <w:rFonts w:eastAsiaTheme="minorHAnsi"/>
          <w:kern w:val="2"/>
          <w:sz w:val="28"/>
          <w:szCs w:val="28"/>
          <w:lang w:val="ru-RU" w:eastAsia="en-US"/>
          <w14:ligatures w14:val="standardContextual"/>
        </w:rPr>
        <w:br/>
        <w:t>Такі дані можуть свідчити про помірний розвиток здатності до емоційного усвідомлення та проживання. Частина учасників із низькими результатами, ймовірно, схильна приглушувати або уникати складних емоційних переживань.</w:t>
      </w:r>
    </w:p>
    <w:p w14:paraId="05B984A0" w14:textId="77777777" w:rsidR="0014051F" w:rsidRPr="0014051F" w:rsidRDefault="0014051F" w:rsidP="0014051F">
      <w:pPr>
        <w:spacing w:line="360" w:lineRule="auto"/>
        <w:ind w:firstLine="709"/>
        <w:jc w:val="both"/>
        <w:rPr>
          <w:rFonts w:eastAsiaTheme="minorHAnsi"/>
          <w:i/>
          <w:iCs/>
          <w:kern w:val="2"/>
          <w:sz w:val="28"/>
          <w:szCs w:val="28"/>
          <w:lang w:val="ru-RU" w:eastAsia="en-US"/>
          <w14:ligatures w14:val="standardContextual"/>
        </w:rPr>
      </w:pPr>
      <w:r w:rsidRPr="0014051F">
        <w:rPr>
          <w:rFonts w:eastAsiaTheme="minorHAnsi"/>
          <w:i/>
          <w:iCs/>
          <w:kern w:val="2"/>
          <w:sz w:val="28"/>
          <w:szCs w:val="28"/>
          <w:lang w:val="ru-RU" w:eastAsia="en-US"/>
          <w14:ligatures w14:val="standardContextual"/>
        </w:rPr>
        <w:t>7. Шкала G (Загальний показник екзистенційної сповненості)</w:t>
      </w:r>
    </w:p>
    <w:p w14:paraId="59F985D9" w14:textId="4894DE84" w:rsidR="0014051F" w:rsidRPr="0014051F" w:rsidRDefault="0014051F" w:rsidP="0014051F">
      <w:pPr>
        <w:spacing w:line="360" w:lineRule="auto"/>
        <w:ind w:firstLine="709"/>
        <w:jc w:val="both"/>
        <w:rPr>
          <w:rFonts w:eastAsiaTheme="minorHAnsi"/>
          <w:kern w:val="2"/>
          <w:sz w:val="28"/>
          <w:szCs w:val="28"/>
          <w:lang w:val="ru-RU" w:eastAsia="en-US"/>
          <w14:ligatures w14:val="standardContextual"/>
        </w:rPr>
      </w:pPr>
      <w:r w:rsidRPr="0014051F">
        <w:rPr>
          <w:rFonts w:eastAsiaTheme="minorHAnsi"/>
          <w:kern w:val="2"/>
          <w:sz w:val="28"/>
          <w:szCs w:val="28"/>
          <w:lang w:val="ru-RU" w:eastAsia="en-US"/>
          <w14:ligatures w14:val="standardContextual"/>
        </w:rPr>
        <w:t>Високий — 0, середній — 17, низький — 3.</w:t>
      </w:r>
      <w:r w:rsidRPr="0014051F">
        <w:rPr>
          <w:rFonts w:eastAsiaTheme="minorHAnsi"/>
          <w:kern w:val="2"/>
          <w:sz w:val="28"/>
          <w:szCs w:val="28"/>
          <w:lang w:val="ru-RU" w:eastAsia="en-US"/>
          <w14:ligatures w14:val="standardContextual"/>
        </w:rPr>
        <w:br/>
        <w:t>Фактично всі респонденти знаходяться у межах середнього рівня. Це означає, що загальна екзистенційна сповненість — відчуття сенсу, цілісності, внутрішньої зібраності — перебуває на середньому рівні. Троє учасників з низьким показником можуть переживати кризові життєві ситуації, втрату цілей або стан внутрішньої фрагментації.</w:t>
      </w:r>
    </w:p>
    <w:p w14:paraId="17592B34" w14:textId="77777777" w:rsidR="0014051F" w:rsidRPr="0014051F" w:rsidRDefault="0014051F" w:rsidP="0014051F">
      <w:pPr>
        <w:spacing w:line="360" w:lineRule="auto"/>
        <w:ind w:firstLine="709"/>
        <w:jc w:val="both"/>
        <w:rPr>
          <w:rFonts w:eastAsiaTheme="minorHAnsi"/>
          <w:kern w:val="2"/>
          <w:sz w:val="28"/>
          <w:szCs w:val="28"/>
          <w:lang w:val="ru-RU" w:eastAsia="en-US"/>
          <w14:ligatures w14:val="standardContextual"/>
        </w:rPr>
      </w:pPr>
      <w:r w:rsidRPr="0014051F">
        <w:rPr>
          <w:rFonts w:eastAsiaTheme="minorHAnsi"/>
          <w:kern w:val="2"/>
          <w:sz w:val="28"/>
          <w:szCs w:val="28"/>
          <w:lang w:val="ru-RU" w:eastAsia="en-US"/>
          <w14:ligatures w14:val="standardContextual"/>
        </w:rPr>
        <w:t>Загалом дані підтверджують припущення про те, що учасники мають потенціал для особистісного розвитку, але для частини вибірки актуальними залишаються питання пошуку сенсу, прийняття рішень та формування стабільних ціннісних орієнтацій. Це також створює підґрунтя для подальшої розробки практичних рекомендацій і тренінгових занять, спрямованих на розвиток екзистенційної саморефлексії та внутрішньої ресурсності.</w:t>
      </w:r>
    </w:p>
    <w:p w14:paraId="06FB7448" w14:textId="77777777" w:rsidR="000B4715" w:rsidRPr="000B4715" w:rsidRDefault="000B4715" w:rsidP="000B4715">
      <w:pPr>
        <w:spacing w:line="360" w:lineRule="auto"/>
        <w:ind w:firstLine="709"/>
        <w:jc w:val="both"/>
        <w:rPr>
          <w:rFonts w:eastAsiaTheme="minorHAnsi"/>
          <w:i/>
          <w:iCs/>
          <w:kern w:val="2"/>
          <w:sz w:val="28"/>
          <w:szCs w:val="28"/>
          <w:lang w:val="ru-RU" w:eastAsia="en-US"/>
          <w14:ligatures w14:val="standardContextual"/>
        </w:rPr>
      </w:pPr>
      <w:r w:rsidRPr="000B4715">
        <w:rPr>
          <w:rFonts w:eastAsiaTheme="minorHAnsi"/>
          <w:i/>
          <w:iCs/>
          <w:kern w:val="2"/>
          <w:sz w:val="28"/>
          <w:szCs w:val="28"/>
          <w:lang w:val="ru-RU" w:eastAsia="en-US"/>
          <w14:ligatures w14:val="standardContextual"/>
        </w:rPr>
        <w:t>Інтерпретаційний підсумок щодо Existenzskala</w:t>
      </w:r>
    </w:p>
    <w:p w14:paraId="77A8A783" w14:textId="77777777" w:rsidR="000B4715" w:rsidRPr="000B4715" w:rsidRDefault="000B4715" w:rsidP="000B4715">
      <w:pPr>
        <w:numPr>
          <w:ilvl w:val="0"/>
          <w:numId w:val="57"/>
        </w:numPr>
        <w:spacing w:line="360" w:lineRule="auto"/>
        <w:jc w:val="both"/>
        <w:rPr>
          <w:rFonts w:eastAsiaTheme="minorHAnsi"/>
          <w:kern w:val="2"/>
          <w:sz w:val="28"/>
          <w:szCs w:val="28"/>
          <w:lang w:val="ru-RU" w:eastAsia="en-US"/>
          <w14:ligatures w14:val="standardContextual"/>
        </w:rPr>
      </w:pPr>
      <w:r w:rsidRPr="000B4715">
        <w:rPr>
          <w:rFonts w:eastAsiaTheme="minorHAnsi"/>
          <w:kern w:val="2"/>
          <w:sz w:val="28"/>
          <w:szCs w:val="28"/>
          <w:lang w:val="ru-RU" w:eastAsia="en-US"/>
          <w14:ligatures w14:val="standardContextual"/>
        </w:rPr>
        <w:t>Більшість учасників демонструють середній рівень екзистенційної саморефлексії та сенсової зрілості.</w:t>
      </w:r>
      <w:r w:rsidRPr="000B4715">
        <w:rPr>
          <w:rFonts w:eastAsiaTheme="minorHAnsi"/>
          <w:kern w:val="2"/>
          <w:sz w:val="28"/>
          <w:szCs w:val="28"/>
          <w:lang w:val="ru-RU" w:eastAsia="en-US"/>
          <w14:ligatures w14:val="standardContextual"/>
        </w:rPr>
        <w:br/>
        <w:t>Це означає, що базова структура екзистенційної сфери у них сформована, однак не повністю інтегрована.</w:t>
      </w:r>
    </w:p>
    <w:p w14:paraId="1C2F3B60" w14:textId="77777777" w:rsidR="000B4715" w:rsidRPr="000B4715" w:rsidRDefault="000B4715" w:rsidP="000B4715">
      <w:pPr>
        <w:numPr>
          <w:ilvl w:val="0"/>
          <w:numId w:val="57"/>
        </w:numPr>
        <w:spacing w:line="360" w:lineRule="auto"/>
        <w:jc w:val="both"/>
        <w:rPr>
          <w:rFonts w:eastAsiaTheme="minorHAnsi"/>
          <w:kern w:val="2"/>
          <w:sz w:val="28"/>
          <w:szCs w:val="28"/>
          <w:lang w:val="ru-RU" w:eastAsia="en-US"/>
          <w14:ligatures w14:val="standardContextual"/>
        </w:rPr>
      </w:pPr>
      <w:r w:rsidRPr="000B4715">
        <w:rPr>
          <w:rFonts w:eastAsiaTheme="minorHAnsi"/>
          <w:kern w:val="2"/>
          <w:sz w:val="28"/>
          <w:szCs w:val="28"/>
          <w:lang w:val="ru-RU" w:eastAsia="en-US"/>
          <w14:ligatures w14:val="standardContextual"/>
        </w:rPr>
        <w:lastRenderedPageBreak/>
        <w:t>Високі показники найчастіше зустрічаються на шкалі свободи, що свідчить про добру здатність до автономних рішень.</w:t>
      </w:r>
    </w:p>
    <w:p w14:paraId="5B058799" w14:textId="77777777" w:rsidR="000B4715" w:rsidRPr="000B4715" w:rsidRDefault="000B4715" w:rsidP="000B4715">
      <w:pPr>
        <w:numPr>
          <w:ilvl w:val="0"/>
          <w:numId w:val="57"/>
        </w:numPr>
        <w:spacing w:line="360" w:lineRule="auto"/>
        <w:jc w:val="both"/>
        <w:rPr>
          <w:rFonts w:eastAsiaTheme="minorHAnsi"/>
          <w:kern w:val="2"/>
          <w:sz w:val="28"/>
          <w:szCs w:val="28"/>
          <w:lang w:val="ru-RU" w:eastAsia="en-US"/>
          <w14:ligatures w14:val="standardContextual"/>
        </w:rPr>
      </w:pPr>
      <w:r w:rsidRPr="000B4715">
        <w:rPr>
          <w:rFonts w:eastAsiaTheme="minorHAnsi"/>
          <w:kern w:val="2"/>
          <w:sz w:val="28"/>
          <w:szCs w:val="28"/>
          <w:lang w:val="ru-RU" w:eastAsia="en-US"/>
          <w14:ligatures w14:val="standardContextual"/>
        </w:rPr>
        <w:t>Найбільш вразливими виявилися шкали емоційної включеності (E) та відповідальності (V) у невеликої частини учасників. Це може свідчити про емоційне виснаження або невизначеність життєвих орієнтирів.</w:t>
      </w:r>
    </w:p>
    <w:p w14:paraId="7E2FDB7C" w14:textId="77777777" w:rsidR="000B4715" w:rsidRPr="000B4715" w:rsidRDefault="000B4715" w:rsidP="000B4715">
      <w:pPr>
        <w:numPr>
          <w:ilvl w:val="0"/>
          <w:numId w:val="57"/>
        </w:numPr>
        <w:spacing w:line="360" w:lineRule="auto"/>
        <w:jc w:val="both"/>
        <w:rPr>
          <w:rFonts w:eastAsiaTheme="minorHAnsi"/>
          <w:kern w:val="2"/>
          <w:sz w:val="28"/>
          <w:szCs w:val="28"/>
          <w:lang w:val="ru-RU" w:eastAsia="en-US"/>
          <w14:ligatures w14:val="standardContextual"/>
        </w:rPr>
      </w:pPr>
      <w:r w:rsidRPr="000B4715">
        <w:rPr>
          <w:rFonts w:eastAsiaTheme="minorHAnsi"/>
          <w:kern w:val="2"/>
          <w:sz w:val="28"/>
          <w:szCs w:val="28"/>
          <w:lang w:val="ru-RU" w:eastAsia="en-US"/>
          <w14:ligatures w14:val="standardContextual"/>
        </w:rPr>
        <w:t>Генеральний показник G не має високих значень, тому група знаходиться на етапі активного особистісного пошуку й становлення.</w:t>
      </w:r>
    </w:p>
    <w:p w14:paraId="0D041B43" w14:textId="77777777" w:rsidR="000B4715" w:rsidRPr="000B4715" w:rsidRDefault="000B4715" w:rsidP="000B4715">
      <w:pPr>
        <w:numPr>
          <w:ilvl w:val="0"/>
          <w:numId w:val="57"/>
        </w:numPr>
        <w:spacing w:line="360" w:lineRule="auto"/>
        <w:jc w:val="both"/>
        <w:rPr>
          <w:rFonts w:eastAsiaTheme="minorHAnsi"/>
          <w:bCs/>
          <w:kern w:val="2"/>
          <w:sz w:val="28"/>
          <w:szCs w:val="28"/>
          <w:lang w:val="ru-RU" w:eastAsia="en-US"/>
          <w14:ligatures w14:val="standardContextual"/>
        </w:rPr>
      </w:pPr>
      <w:r w:rsidRPr="000B4715">
        <w:rPr>
          <w:rFonts w:eastAsiaTheme="minorHAnsi"/>
          <w:kern w:val="2"/>
          <w:sz w:val="28"/>
          <w:szCs w:val="28"/>
          <w:lang w:val="ru-RU" w:eastAsia="en-US"/>
          <w14:ligatures w14:val="standardContextual"/>
        </w:rPr>
        <w:t>Результати узгоджуються з літературними даними, які описують</w:t>
      </w:r>
      <w:r w:rsidRPr="000B4715">
        <w:rPr>
          <w:rFonts w:eastAsiaTheme="minorHAnsi"/>
          <w:bCs/>
          <w:kern w:val="2"/>
          <w:sz w:val="28"/>
          <w:szCs w:val="28"/>
          <w:lang w:val="ru-RU" w:eastAsia="en-US"/>
          <w14:ligatures w14:val="standardContextual"/>
        </w:rPr>
        <w:t xml:space="preserve"> середній рівень екзистенційної сповненості та рефлексії як типовий для дорослих у періоди життєвих змін [31; 62; 70].</w:t>
      </w:r>
    </w:p>
    <w:p w14:paraId="16D4C290" w14:textId="77777777" w:rsidR="000B4715" w:rsidRPr="000B4715" w:rsidRDefault="000B4715" w:rsidP="000B4715">
      <w:pPr>
        <w:spacing w:line="360" w:lineRule="auto"/>
        <w:ind w:firstLine="709"/>
        <w:jc w:val="both"/>
        <w:rPr>
          <w:rFonts w:eastAsiaTheme="minorHAnsi"/>
          <w:bCs/>
          <w:kern w:val="2"/>
          <w:sz w:val="28"/>
          <w:szCs w:val="28"/>
          <w:lang w:val="ru-RU" w:eastAsia="en-US"/>
          <w14:ligatures w14:val="standardContextual"/>
        </w:rPr>
      </w:pPr>
      <w:r w:rsidRPr="000B4715">
        <w:rPr>
          <w:rFonts w:eastAsiaTheme="minorHAnsi"/>
          <w:bCs/>
          <w:kern w:val="2"/>
          <w:sz w:val="28"/>
          <w:szCs w:val="28"/>
          <w:lang w:val="ru-RU" w:eastAsia="en-US"/>
          <w14:ligatures w14:val="standardContextual"/>
        </w:rPr>
        <w:t xml:space="preserve">Дані за методикою </w:t>
      </w:r>
      <w:r w:rsidRPr="000B4715">
        <w:rPr>
          <w:rFonts w:eastAsiaTheme="minorHAnsi"/>
          <w:bCs/>
          <w:i/>
          <w:iCs/>
          <w:kern w:val="2"/>
          <w:sz w:val="28"/>
          <w:szCs w:val="28"/>
          <w:lang w:val="ru-RU" w:eastAsia="en-US"/>
          <w14:ligatures w14:val="standardContextual"/>
        </w:rPr>
        <w:t>Existenzskala</w:t>
      </w:r>
      <w:r w:rsidRPr="000B4715">
        <w:rPr>
          <w:rFonts w:eastAsiaTheme="minorHAnsi"/>
          <w:bCs/>
          <w:kern w:val="2"/>
          <w:sz w:val="28"/>
          <w:szCs w:val="28"/>
          <w:lang w:val="ru-RU" w:eastAsia="en-US"/>
          <w14:ligatures w14:val="standardContextual"/>
        </w:rPr>
        <w:t xml:space="preserve"> підтверджують, що у вибірці переважає </w:t>
      </w:r>
      <w:r w:rsidRPr="000B4715">
        <w:rPr>
          <w:rFonts w:eastAsiaTheme="minorHAnsi"/>
          <w:kern w:val="2"/>
          <w:sz w:val="28"/>
          <w:szCs w:val="28"/>
          <w:lang w:val="ru-RU" w:eastAsia="en-US"/>
          <w14:ligatures w14:val="standardContextual"/>
        </w:rPr>
        <w:t>помірний рівень екзистенційної саморефлексії та сенсової сповненості</w:t>
      </w:r>
      <w:r w:rsidRPr="000B4715">
        <w:rPr>
          <w:rFonts w:eastAsiaTheme="minorHAnsi"/>
          <w:bCs/>
          <w:kern w:val="2"/>
          <w:sz w:val="28"/>
          <w:szCs w:val="28"/>
          <w:lang w:val="ru-RU" w:eastAsia="en-US"/>
          <w14:ligatures w14:val="standardContextual"/>
        </w:rPr>
        <w:t>, що свідчить про часткову сформованість екзистенційної структури особистості.</w:t>
      </w:r>
      <w:r w:rsidRPr="000B4715">
        <w:rPr>
          <w:rFonts w:eastAsiaTheme="minorHAnsi"/>
          <w:bCs/>
          <w:kern w:val="2"/>
          <w:sz w:val="28"/>
          <w:szCs w:val="28"/>
          <w:lang w:val="ru-RU" w:eastAsia="en-US"/>
          <w14:ligatures w14:val="standardContextual"/>
        </w:rPr>
        <w:br/>
        <w:t>Учасники здебільшого здатні усвідомлювати власні переживання, приймати рішення та структуровано ставитися до життєвих цілей, проте емоційно-ціннісний компонент та відповідальність за власні вибори у частини респондентів мають тенденцію до зниженості.</w:t>
      </w:r>
    </w:p>
    <w:p w14:paraId="164B5430" w14:textId="12295223" w:rsidR="008743E1" w:rsidRDefault="000B4715" w:rsidP="0014051F">
      <w:pPr>
        <w:spacing w:line="360" w:lineRule="auto"/>
        <w:ind w:firstLine="709"/>
        <w:jc w:val="both"/>
        <w:rPr>
          <w:rFonts w:eastAsiaTheme="minorHAnsi"/>
          <w:bCs/>
          <w:kern w:val="2"/>
          <w:sz w:val="28"/>
          <w:szCs w:val="28"/>
          <w:lang w:val="ru-RU" w:eastAsia="en-US"/>
          <w14:ligatures w14:val="standardContextual"/>
        </w:rPr>
      </w:pPr>
      <w:r w:rsidRPr="000B4715">
        <w:rPr>
          <w:rFonts w:eastAsiaTheme="minorHAnsi"/>
          <w:bCs/>
          <w:kern w:val="2"/>
          <w:sz w:val="28"/>
          <w:szCs w:val="28"/>
          <w:lang w:val="ru-RU" w:eastAsia="en-US"/>
          <w14:ligatures w14:val="standardContextual"/>
        </w:rPr>
        <w:t>Такі результати створюють підґрунтя для подальшого аналізу внутрішніх ресурсів (життєстійкості, саморегуляції, гармонії особистості) та дозволяють виявити закономірності, що підтверджують або спростовують основну гіпотезу дослідження.</w:t>
      </w:r>
    </w:p>
    <w:p w14:paraId="07957E5F" w14:textId="77777777" w:rsidR="00D80ED9" w:rsidRDefault="00D80ED9" w:rsidP="0014051F">
      <w:pPr>
        <w:spacing w:line="360" w:lineRule="auto"/>
        <w:ind w:firstLine="709"/>
        <w:jc w:val="both"/>
        <w:rPr>
          <w:rFonts w:eastAsiaTheme="minorHAnsi"/>
          <w:bCs/>
          <w:kern w:val="2"/>
          <w:sz w:val="28"/>
          <w:szCs w:val="28"/>
          <w:lang w:val="ru-RU" w:eastAsia="en-US"/>
          <w14:ligatures w14:val="standardContextual"/>
        </w:rPr>
      </w:pPr>
    </w:p>
    <w:p w14:paraId="58AFA4B3" w14:textId="260CAF1F" w:rsidR="0014051F" w:rsidRDefault="00D80ED9" w:rsidP="0014051F">
      <w:pPr>
        <w:spacing w:line="360" w:lineRule="auto"/>
        <w:ind w:firstLine="709"/>
        <w:jc w:val="both"/>
        <w:rPr>
          <w:rFonts w:eastAsiaTheme="minorHAnsi"/>
          <w:b/>
          <w:bCs/>
          <w:kern w:val="2"/>
          <w:sz w:val="28"/>
          <w:szCs w:val="28"/>
          <w:lang w:eastAsia="en-US"/>
          <w14:ligatures w14:val="standardContextual"/>
        </w:rPr>
      </w:pPr>
      <w:r w:rsidRPr="00D80ED9">
        <w:rPr>
          <w:rFonts w:eastAsiaTheme="minorHAnsi"/>
          <w:b/>
          <w:bCs/>
          <w:kern w:val="2"/>
          <w:sz w:val="28"/>
          <w:szCs w:val="28"/>
          <w:lang w:val="ru-RU" w:eastAsia="en-US"/>
          <w14:ligatures w14:val="standardContextual"/>
        </w:rPr>
        <w:t>Аналіз і інтерпритація</w:t>
      </w:r>
      <w:r>
        <w:rPr>
          <w:rFonts w:eastAsiaTheme="minorHAnsi"/>
          <w:b/>
          <w:bCs/>
          <w:kern w:val="2"/>
          <w:sz w:val="28"/>
          <w:szCs w:val="28"/>
          <w:lang w:val="ru-RU" w:eastAsia="en-US"/>
          <w14:ligatures w14:val="standardContextual"/>
        </w:rPr>
        <w:t xml:space="preserve"> даних </w:t>
      </w:r>
      <w:r w:rsidRPr="00D80ED9">
        <w:rPr>
          <w:rFonts w:eastAsiaTheme="minorHAnsi"/>
          <w:b/>
          <w:bCs/>
          <w:kern w:val="2"/>
          <w:sz w:val="28"/>
          <w:szCs w:val="28"/>
          <w:lang w:eastAsia="en-US"/>
          <w14:ligatures w14:val="standardContextual"/>
        </w:rPr>
        <w:t>за</w:t>
      </w:r>
      <w:r w:rsidRPr="00913A26">
        <w:rPr>
          <w:rFonts w:eastAsiaTheme="minorHAnsi"/>
          <w:kern w:val="2"/>
          <w:sz w:val="28"/>
          <w:szCs w:val="28"/>
          <w:lang w:eastAsia="en-US"/>
          <w14:ligatures w14:val="standardContextual"/>
        </w:rPr>
        <w:t xml:space="preserve"> </w:t>
      </w:r>
      <w:r w:rsidRPr="00913A26">
        <w:rPr>
          <w:rFonts w:eastAsiaTheme="minorHAnsi"/>
          <w:b/>
          <w:bCs/>
          <w:kern w:val="2"/>
          <w:sz w:val="28"/>
          <w:szCs w:val="28"/>
          <w:lang w:eastAsia="en-US"/>
          <w14:ligatures w14:val="standardContextual"/>
        </w:rPr>
        <w:t>«Шкалою особистісної гармонії»</w:t>
      </w:r>
    </w:p>
    <w:p w14:paraId="553ADA77" w14:textId="77777777" w:rsidR="00D80ED9" w:rsidRDefault="00D80ED9" w:rsidP="0014051F">
      <w:pPr>
        <w:spacing w:line="360" w:lineRule="auto"/>
        <w:ind w:firstLine="709"/>
        <w:jc w:val="both"/>
        <w:rPr>
          <w:rFonts w:eastAsiaTheme="minorHAnsi"/>
          <w:b/>
          <w:bCs/>
          <w:kern w:val="2"/>
          <w:sz w:val="28"/>
          <w:szCs w:val="28"/>
          <w:lang w:val="ru-RU" w:eastAsia="en-US"/>
          <w14:ligatures w14:val="standardContextual"/>
        </w:rPr>
      </w:pPr>
    </w:p>
    <w:p w14:paraId="60D71028" w14:textId="4F647A88" w:rsidR="00913A26" w:rsidRDefault="00D80ED9" w:rsidP="0014051F">
      <w:pPr>
        <w:spacing w:line="360" w:lineRule="auto"/>
        <w:ind w:firstLine="709"/>
        <w:jc w:val="both"/>
        <w:rPr>
          <w:rFonts w:eastAsiaTheme="minorHAnsi"/>
          <w:kern w:val="2"/>
          <w:sz w:val="28"/>
          <w:szCs w:val="28"/>
          <w:lang w:eastAsia="en-US"/>
          <w14:ligatures w14:val="standardContextual"/>
        </w:rPr>
      </w:pPr>
      <w:r>
        <w:rPr>
          <w:rFonts w:eastAsiaTheme="minorHAnsi"/>
          <w:kern w:val="2"/>
          <w:sz w:val="28"/>
          <w:szCs w:val="28"/>
          <w:lang w:eastAsia="en-US"/>
          <w14:ligatures w14:val="standardContextual"/>
        </w:rPr>
        <w:t>О</w:t>
      </w:r>
      <w:r w:rsidR="00913A26" w:rsidRPr="00913A26">
        <w:rPr>
          <w:rFonts w:eastAsiaTheme="minorHAnsi"/>
          <w:kern w:val="2"/>
          <w:sz w:val="28"/>
          <w:szCs w:val="28"/>
          <w:lang w:eastAsia="en-US"/>
          <w14:ligatures w14:val="standardContextual"/>
        </w:rPr>
        <w:t xml:space="preserve">тримані </w:t>
      </w:r>
      <w:r>
        <w:rPr>
          <w:rFonts w:eastAsiaTheme="minorHAnsi"/>
          <w:kern w:val="2"/>
          <w:sz w:val="28"/>
          <w:szCs w:val="28"/>
          <w:lang w:eastAsia="en-US"/>
          <w14:ligatures w14:val="standardContextual"/>
        </w:rPr>
        <w:t xml:space="preserve">дані </w:t>
      </w:r>
      <w:r w:rsidR="00913A26" w:rsidRPr="00913A26">
        <w:rPr>
          <w:rFonts w:eastAsiaTheme="minorHAnsi"/>
          <w:kern w:val="2"/>
          <w:sz w:val="28"/>
          <w:szCs w:val="28"/>
          <w:lang w:eastAsia="en-US"/>
          <w14:ligatures w14:val="standardContextual"/>
        </w:rPr>
        <w:t>дозволили оцінити рівень внутрішньої збалансованості та емоційної стабільності учасників дослідження. На основі підрахунку сумарних балів було</w:t>
      </w:r>
      <w:r w:rsidR="00D665D3">
        <w:rPr>
          <w:rFonts w:eastAsiaTheme="minorHAnsi"/>
          <w:kern w:val="2"/>
          <w:sz w:val="28"/>
          <w:szCs w:val="28"/>
          <w:lang w:eastAsia="en-US"/>
          <w14:ligatures w14:val="standardContextual"/>
        </w:rPr>
        <w:t xml:space="preserve"> розроблено об’ємну секторну діаграму (Рис 2.2.),на підставі якої</w:t>
      </w:r>
      <w:r w:rsidR="00913A26" w:rsidRPr="00913A26">
        <w:rPr>
          <w:rFonts w:eastAsiaTheme="minorHAnsi"/>
          <w:kern w:val="2"/>
          <w:sz w:val="28"/>
          <w:szCs w:val="28"/>
          <w:lang w:eastAsia="en-US"/>
          <w14:ligatures w14:val="standardContextual"/>
        </w:rPr>
        <w:t xml:space="preserve"> виділено три рівні прояву особистісної гармонійності: високий, середній та низький. Розподіл результатів подано у таблиці 2.2</w:t>
      </w:r>
      <w:r w:rsidR="00913A26">
        <w:rPr>
          <w:rFonts w:eastAsiaTheme="minorHAnsi"/>
          <w:kern w:val="2"/>
          <w:sz w:val="28"/>
          <w:szCs w:val="28"/>
          <w:lang w:eastAsia="en-US"/>
          <w14:ligatures w14:val="standardContextual"/>
        </w:rPr>
        <w:t xml:space="preserve"> ДОДАТО</w:t>
      </w:r>
      <w:r w:rsidR="00D665D3">
        <w:rPr>
          <w:rFonts w:eastAsiaTheme="minorHAnsi"/>
          <w:kern w:val="2"/>
          <w:sz w:val="28"/>
          <w:szCs w:val="28"/>
          <w:lang w:eastAsia="en-US"/>
          <w14:ligatures w14:val="standardContextual"/>
        </w:rPr>
        <w:t>К</w:t>
      </w:r>
      <w:r w:rsidR="00913A26">
        <w:rPr>
          <w:rFonts w:eastAsiaTheme="minorHAnsi"/>
          <w:kern w:val="2"/>
          <w:sz w:val="28"/>
          <w:szCs w:val="28"/>
          <w:lang w:eastAsia="en-US"/>
          <w14:ligatures w14:val="standardContextual"/>
        </w:rPr>
        <w:t xml:space="preserve"> Г</w:t>
      </w:r>
      <w:r w:rsidR="00D665D3">
        <w:rPr>
          <w:rFonts w:eastAsiaTheme="minorHAnsi"/>
          <w:kern w:val="2"/>
          <w:sz w:val="28"/>
          <w:szCs w:val="28"/>
          <w:lang w:eastAsia="en-US"/>
          <w14:ligatures w14:val="standardContextual"/>
        </w:rPr>
        <w:t>.</w:t>
      </w:r>
    </w:p>
    <w:p w14:paraId="72530F13" w14:textId="6D0313F5" w:rsidR="00D76C97" w:rsidRDefault="00D76C97" w:rsidP="0014051F">
      <w:pPr>
        <w:spacing w:line="360" w:lineRule="auto"/>
        <w:ind w:firstLine="709"/>
        <w:jc w:val="both"/>
        <w:rPr>
          <w:rFonts w:eastAsiaTheme="minorHAnsi"/>
          <w:kern w:val="2"/>
          <w:sz w:val="28"/>
          <w:szCs w:val="28"/>
          <w:lang w:eastAsia="en-US"/>
          <w14:ligatures w14:val="standardContextual"/>
        </w:rPr>
      </w:pPr>
      <w:r>
        <w:rPr>
          <w:noProof/>
        </w:rPr>
        <w:lastRenderedPageBreak/>
        <w:drawing>
          <wp:inline distT="0" distB="0" distL="0" distR="0" wp14:anchorId="2A218A6D" wp14:editId="4AEEF5A2">
            <wp:extent cx="5940425" cy="3672205"/>
            <wp:effectExtent l="0" t="0" r="3175" b="4445"/>
            <wp:docPr id="100810792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3672205"/>
                    </a:xfrm>
                    <a:prstGeom prst="rect">
                      <a:avLst/>
                    </a:prstGeom>
                    <a:noFill/>
                    <a:ln>
                      <a:noFill/>
                    </a:ln>
                  </pic:spPr>
                </pic:pic>
              </a:graphicData>
            </a:graphic>
          </wp:inline>
        </w:drawing>
      </w:r>
    </w:p>
    <w:p w14:paraId="2C38C1F8" w14:textId="77777777" w:rsidR="00D76C97" w:rsidRDefault="00D76C97" w:rsidP="00D76C97">
      <w:pPr>
        <w:spacing w:line="360" w:lineRule="auto"/>
        <w:ind w:firstLine="709"/>
        <w:jc w:val="center"/>
        <w:rPr>
          <w:rFonts w:eastAsiaTheme="minorHAnsi"/>
          <w:b/>
          <w:bCs/>
          <w:kern w:val="2"/>
          <w:sz w:val="28"/>
          <w:szCs w:val="28"/>
          <w:lang w:eastAsia="en-US"/>
          <w14:ligatures w14:val="standardContextual"/>
        </w:rPr>
      </w:pPr>
      <w:r w:rsidRPr="00D76C97">
        <w:rPr>
          <w:rFonts w:eastAsiaTheme="minorHAnsi"/>
          <w:b/>
          <w:bCs/>
          <w:kern w:val="2"/>
          <w:sz w:val="28"/>
          <w:szCs w:val="28"/>
          <w:lang w:eastAsia="en-US"/>
          <w14:ligatures w14:val="standardContextual"/>
        </w:rPr>
        <w:t>Рис 2.2 Об'ємна секторна діаграма</w:t>
      </w:r>
      <w:r w:rsidRPr="00D76C97">
        <w:rPr>
          <w:rFonts w:eastAsiaTheme="minorHAnsi"/>
          <w:kern w:val="2"/>
          <w:sz w:val="28"/>
          <w:szCs w:val="28"/>
          <w:lang w:eastAsia="en-US"/>
          <w14:ligatures w14:val="standardContextual"/>
        </w:rPr>
        <w:t xml:space="preserve"> </w:t>
      </w:r>
      <w:r>
        <w:rPr>
          <w:b/>
          <w:bCs/>
          <w:color w:val="000000"/>
          <w:sz w:val="28"/>
          <w:szCs w:val="28"/>
          <w:shd w:val="clear" w:color="auto" w:fill="FFFFFF"/>
        </w:rPr>
        <w:t>розподілу результатів дослідження за «</w:t>
      </w:r>
      <w:r w:rsidRPr="00913A26">
        <w:rPr>
          <w:rFonts w:eastAsiaTheme="minorHAnsi"/>
          <w:b/>
          <w:bCs/>
          <w:kern w:val="2"/>
          <w:sz w:val="28"/>
          <w:szCs w:val="28"/>
          <w:lang w:eastAsia="en-US"/>
          <w14:ligatures w14:val="standardContextual"/>
        </w:rPr>
        <w:t>Шкалою особистісної гармонії</w:t>
      </w:r>
      <w:r>
        <w:rPr>
          <w:rFonts w:eastAsiaTheme="minorHAnsi"/>
          <w:b/>
          <w:bCs/>
          <w:kern w:val="2"/>
          <w:sz w:val="28"/>
          <w:szCs w:val="28"/>
          <w:lang w:eastAsia="en-US"/>
          <w14:ligatures w14:val="standardContextual"/>
        </w:rPr>
        <w:t>»</w:t>
      </w:r>
    </w:p>
    <w:p w14:paraId="794376FD" w14:textId="77777777" w:rsidR="00D76C97" w:rsidRPr="00D76C97" w:rsidRDefault="00D76C97" w:rsidP="00D76C97">
      <w:pPr>
        <w:spacing w:line="360" w:lineRule="auto"/>
        <w:jc w:val="both"/>
        <w:rPr>
          <w:rFonts w:eastAsiaTheme="minorHAnsi"/>
          <w:kern w:val="2"/>
          <w:sz w:val="28"/>
          <w:szCs w:val="28"/>
          <w:lang w:eastAsia="en-US"/>
          <w14:ligatures w14:val="standardContextual"/>
        </w:rPr>
      </w:pPr>
    </w:p>
    <w:p w14:paraId="3A360447" w14:textId="49A27A87" w:rsidR="00D665D3" w:rsidRPr="00D665D3" w:rsidRDefault="00D665D3" w:rsidP="00D665D3">
      <w:pPr>
        <w:spacing w:line="360" w:lineRule="auto"/>
        <w:ind w:firstLine="709"/>
        <w:jc w:val="both"/>
        <w:rPr>
          <w:rFonts w:eastAsiaTheme="minorHAnsi"/>
          <w:kern w:val="2"/>
          <w:sz w:val="28"/>
          <w:szCs w:val="28"/>
          <w:lang w:val="ru-RU" w:eastAsia="en-US"/>
          <w14:ligatures w14:val="standardContextual"/>
        </w:rPr>
      </w:pPr>
      <w:r w:rsidRPr="00D665D3">
        <w:rPr>
          <w:rFonts w:eastAsiaTheme="minorHAnsi"/>
          <w:kern w:val="2"/>
          <w:sz w:val="28"/>
          <w:szCs w:val="28"/>
          <w:lang w:val="ru-RU" w:eastAsia="en-US"/>
          <w14:ligatures w14:val="standardContextual"/>
        </w:rPr>
        <w:t>Переважна частина учасників — 15 осіб (75 %) — продемонстрували середній рівень гармонійності. Це свідчить про те, що більшість респондентів у повсякденному житті загалом зберігають емоційну врівноваженість, здатні до конструктивної саморегуляції та мають достатньо внутрішніх ресурсів, однак гармонія не є абсолютно стабільною. Такий рівень є типовим для дорослої популяції з помірним рівнем стресових навантажень.</w:t>
      </w:r>
    </w:p>
    <w:p w14:paraId="454EDD1A" w14:textId="77777777" w:rsidR="00D665D3" w:rsidRPr="00D665D3" w:rsidRDefault="00D665D3" w:rsidP="00D665D3">
      <w:pPr>
        <w:spacing w:line="360" w:lineRule="auto"/>
        <w:ind w:firstLine="709"/>
        <w:jc w:val="both"/>
        <w:rPr>
          <w:rFonts w:eastAsiaTheme="minorHAnsi"/>
          <w:kern w:val="2"/>
          <w:sz w:val="28"/>
          <w:szCs w:val="28"/>
          <w:lang w:val="ru-RU" w:eastAsia="en-US"/>
          <w14:ligatures w14:val="standardContextual"/>
        </w:rPr>
      </w:pPr>
      <w:r w:rsidRPr="00D665D3">
        <w:rPr>
          <w:rFonts w:eastAsiaTheme="minorHAnsi"/>
          <w:kern w:val="2"/>
          <w:sz w:val="28"/>
          <w:szCs w:val="28"/>
          <w:lang w:val="ru-RU" w:eastAsia="en-US"/>
          <w14:ligatures w14:val="standardContextual"/>
        </w:rPr>
        <w:t>До групи з високим рівнем гармонійності увійшли 3 особи (15 %). Ці респонденти демонструють виражену внутрішню цілісність, здатність швидко емоційно відновлюватися, стійку узгодженість між переживаннями та діями. Як правило, такі показники характерні для осіб із зрілою рефлексією, сформованими механізмами психологічного самозахисту та стабільними ціннісними орієнтаціями.</w:t>
      </w:r>
    </w:p>
    <w:p w14:paraId="0A794AA3" w14:textId="77777777" w:rsidR="00D665D3" w:rsidRDefault="00D665D3" w:rsidP="00D665D3">
      <w:pPr>
        <w:spacing w:line="360" w:lineRule="auto"/>
        <w:ind w:firstLine="709"/>
        <w:jc w:val="both"/>
        <w:rPr>
          <w:rFonts w:eastAsiaTheme="minorHAnsi"/>
          <w:kern w:val="2"/>
          <w:sz w:val="28"/>
          <w:szCs w:val="28"/>
          <w:lang w:val="ru-RU" w:eastAsia="en-US"/>
          <w14:ligatures w14:val="standardContextual"/>
        </w:rPr>
      </w:pPr>
      <w:r w:rsidRPr="00D665D3">
        <w:rPr>
          <w:rFonts w:eastAsiaTheme="minorHAnsi"/>
          <w:kern w:val="2"/>
          <w:sz w:val="28"/>
          <w:szCs w:val="28"/>
          <w:lang w:val="ru-RU" w:eastAsia="en-US"/>
          <w14:ligatures w14:val="standardContextual"/>
        </w:rPr>
        <w:t xml:space="preserve">Низький рівень гармонійності виявлено у 2 осіб (10 %). Він характеризується наявністю внутрішньої напруги, схильністю до емоційних коливань, труднощами в регуляції власних переживань. Ці дані можуть </w:t>
      </w:r>
      <w:r w:rsidRPr="00D665D3">
        <w:rPr>
          <w:rFonts w:eastAsiaTheme="minorHAnsi"/>
          <w:kern w:val="2"/>
          <w:sz w:val="28"/>
          <w:szCs w:val="28"/>
          <w:lang w:val="ru-RU" w:eastAsia="en-US"/>
          <w14:ligatures w14:val="standardContextual"/>
        </w:rPr>
        <w:lastRenderedPageBreak/>
        <w:t>свідчити про період підвищених життєвих викликів, нестачу ресурсів або недостатню сформованість навичок емоційного самоконтролю.</w:t>
      </w:r>
    </w:p>
    <w:p w14:paraId="161C1ECD" w14:textId="17754F8B" w:rsidR="00D665D3" w:rsidRPr="00D665D3" w:rsidRDefault="00D665D3" w:rsidP="00D665D3">
      <w:pPr>
        <w:spacing w:line="360" w:lineRule="auto"/>
        <w:ind w:firstLine="709"/>
        <w:jc w:val="both"/>
        <w:rPr>
          <w:rFonts w:eastAsiaTheme="minorHAnsi"/>
          <w:kern w:val="2"/>
          <w:sz w:val="28"/>
          <w:szCs w:val="28"/>
          <w:lang w:val="ru-RU" w:eastAsia="en-US"/>
          <w14:ligatures w14:val="standardContextual"/>
        </w:rPr>
      </w:pPr>
      <w:r w:rsidRPr="00D665D3">
        <w:rPr>
          <w:rFonts w:eastAsiaTheme="minorHAnsi"/>
          <w:kern w:val="2"/>
          <w:sz w:val="28"/>
          <w:szCs w:val="28"/>
          <w:lang w:val="ru-RU" w:eastAsia="en-US"/>
          <w14:ligatures w14:val="standardContextual"/>
        </w:rPr>
        <w:t>Цікаво, що отримані дані щодо рівня гармонійності загалом корелюють із показниками екзистенційної саморефлексії за Existenzskala. Зокрема:</w:t>
      </w:r>
    </w:p>
    <w:p w14:paraId="4FD64D61" w14:textId="77777777" w:rsidR="00D665D3" w:rsidRPr="00D665D3" w:rsidRDefault="00D665D3" w:rsidP="00D665D3">
      <w:pPr>
        <w:numPr>
          <w:ilvl w:val="0"/>
          <w:numId w:val="64"/>
        </w:numPr>
        <w:spacing w:line="360" w:lineRule="auto"/>
        <w:jc w:val="both"/>
        <w:rPr>
          <w:rFonts w:eastAsiaTheme="minorHAnsi"/>
          <w:kern w:val="2"/>
          <w:sz w:val="28"/>
          <w:szCs w:val="28"/>
          <w:lang w:val="ru-RU" w:eastAsia="en-US"/>
          <w14:ligatures w14:val="standardContextual"/>
        </w:rPr>
      </w:pPr>
      <w:r w:rsidRPr="00D665D3">
        <w:rPr>
          <w:rFonts w:eastAsiaTheme="minorHAnsi"/>
          <w:kern w:val="2"/>
          <w:sz w:val="28"/>
          <w:szCs w:val="28"/>
          <w:lang w:val="ru-RU" w:eastAsia="en-US"/>
          <w14:ligatures w14:val="standardContextual"/>
        </w:rPr>
        <w:t>респонденти з високими балами за шкалами «Свобода» та «Самодистанціювання» також показали високий або верхній середній рівень особистісної гармонії;</w:t>
      </w:r>
    </w:p>
    <w:p w14:paraId="6B6350D6" w14:textId="77777777" w:rsidR="00D665D3" w:rsidRPr="00D665D3" w:rsidRDefault="00D665D3" w:rsidP="00D665D3">
      <w:pPr>
        <w:numPr>
          <w:ilvl w:val="0"/>
          <w:numId w:val="64"/>
        </w:numPr>
        <w:spacing w:line="360" w:lineRule="auto"/>
        <w:jc w:val="both"/>
        <w:rPr>
          <w:rFonts w:eastAsiaTheme="minorHAnsi"/>
          <w:kern w:val="2"/>
          <w:sz w:val="28"/>
          <w:szCs w:val="28"/>
          <w:lang w:val="ru-RU" w:eastAsia="en-US"/>
          <w14:ligatures w14:val="standardContextual"/>
        </w:rPr>
      </w:pPr>
      <w:r w:rsidRPr="00D665D3">
        <w:rPr>
          <w:rFonts w:eastAsiaTheme="minorHAnsi"/>
          <w:kern w:val="2"/>
          <w:sz w:val="28"/>
          <w:szCs w:val="28"/>
          <w:lang w:val="ru-RU" w:eastAsia="en-US"/>
          <w14:ligatures w14:val="standardContextual"/>
        </w:rPr>
        <w:t>учасники з низькими показниками за шкалами «Готовність до відповідальності» та «Екзистенційна виконаність» частіше потрапляли до групи низької гармонійності.</w:t>
      </w:r>
    </w:p>
    <w:p w14:paraId="5C211056" w14:textId="77777777" w:rsidR="00D665D3" w:rsidRPr="00D665D3" w:rsidRDefault="00D665D3" w:rsidP="00D665D3">
      <w:pPr>
        <w:spacing w:line="360" w:lineRule="auto"/>
        <w:ind w:firstLine="709"/>
        <w:jc w:val="both"/>
        <w:rPr>
          <w:rFonts w:eastAsiaTheme="minorHAnsi"/>
          <w:kern w:val="2"/>
          <w:sz w:val="28"/>
          <w:szCs w:val="28"/>
          <w:lang w:val="ru-RU" w:eastAsia="en-US"/>
          <w14:ligatures w14:val="standardContextual"/>
        </w:rPr>
      </w:pPr>
      <w:r w:rsidRPr="00D665D3">
        <w:rPr>
          <w:rFonts w:eastAsiaTheme="minorHAnsi"/>
          <w:kern w:val="2"/>
          <w:sz w:val="28"/>
          <w:szCs w:val="28"/>
          <w:lang w:val="ru-RU" w:eastAsia="en-US"/>
          <w14:ligatures w14:val="standardContextual"/>
        </w:rPr>
        <w:t>Це логічно, оскільки здатність усвідомлювати власні цінності та брати відповідальність за життєві рішення є фундаментом внутрішнього балансу.</w:t>
      </w:r>
    </w:p>
    <w:p w14:paraId="50C055D3" w14:textId="77777777" w:rsidR="00D665D3" w:rsidRPr="00D665D3" w:rsidRDefault="00D665D3" w:rsidP="00D665D3">
      <w:pPr>
        <w:spacing w:line="360" w:lineRule="auto"/>
        <w:ind w:firstLine="709"/>
        <w:jc w:val="both"/>
        <w:rPr>
          <w:rFonts w:eastAsiaTheme="minorHAnsi"/>
          <w:kern w:val="2"/>
          <w:sz w:val="28"/>
          <w:szCs w:val="28"/>
          <w:lang w:val="ru-RU" w:eastAsia="en-US"/>
          <w14:ligatures w14:val="standardContextual"/>
        </w:rPr>
      </w:pPr>
      <w:r w:rsidRPr="00D665D3">
        <w:rPr>
          <w:rFonts w:eastAsiaTheme="minorHAnsi"/>
          <w:kern w:val="2"/>
          <w:sz w:val="28"/>
          <w:szCs w:val="28"/>
          <w:lang w:val="ru-RU" w:eastAsia="en-US"/>
          <w14:ligatures w14:val="standardContextual"/>
        </w:rPr>
        <w:t>Рисунок 2.2 демонструє співвідношення респондентів із різними рівнями особистісної гармонії. Горизонтальна гістограма чітко відображає домінування середнього рівня та незначну частку крайніх показників — високого та низького.</w:t>
      </w:r>
    </w:p>
    <w:p w14:paraId="7DA96F5E" w14:textId="77777777" w:rsidR="00D665D3" w:rsidRPr="00D665D3" w:rsidRDefault="00D665D3" w:rsidP="00D665D3">
      <w:pPr>
        <w:spacing w:line="360" w:lineRule="auto"/>
        <w:ind w:firstLine="709"/>
        <w:jc w:val="both"/>
        <w:rPr>
          <w:rFonts w:eastAsiaTheme="minorHAnsi"/>
          <w:kern w:val="2"/>
          <w:sz w:val="28"/>
          <w:szCs w:val="28"/>
          <w:lang w:val="ru-RU" w:eastAsia="en-US"/>
          <w14:ligatures w14:val="standardContextual"/>
        </w:rPr>
      </w:pPr>
      <w:r w:rsidRPr="00D665D3">
        <w:rPr>
          <w:rFonts w:eastAsiaTheme="minorHAnsi"/>
          <w:kern w:val="2"/>
          <w:sz w:val="28"/>
          <w:szCs w:val="28"/>
          <w:lang w:val="ru-RU" w:eastAsia="en-US"/>
          <w14:ligatures w14:val="standardContextual"/>
        </w:rPr>
        <w:t>Такий розподіл є типовим для невеликих гетерогенних вибірок, у яких вікові та життєві обставини учасників відрізняються, але більшість має достатньо сформовані механізми психологічної адаптації.</w:t>
      </w:r>
    </w:p>
    <w:p w14:paraId="0651A604" w14:textId="77777777" w:rsidR="00D665D3" w:rsidRPr="00D665D3" w:rsidRDefault="00D665D3" w:rsidP="00D665D3">
      <w:pPr>
        <w:spacing w:line="360" w:lineRule="auto"/>
        <w:ind w:firstLine="709"/>
        <w:jc w:val="both"/>
        <w:rPr>
          <w:rFonts w:eastAsiaTheme="minorHAnsi"/>
          <w:kern w:val="2"/>
          <w:sz w:val="28"/>
          <w:szCs w:val="28"/>
          <w:lang w:val="ru-RU" w:eastAsia="en-US"/>
          <w14:ligatures w14:val="standardContextual"/>
        </w:rPr>
      </w:pPr>
      <w:r w:rsidRPr="00D665D3">
        <w:rPr>
          <w:rFonts w:eastAsiaTheme="minorHAnsi"/>
          <w:kern w:val="2"/>
          <w:sz w:val="28"/>
          <w:szCs w:val="28"/>
          <w:lang w:val="ru-RU" w:eastAsia="en-US"/>
          <w14:ligatures w14:val="standardContextual"/>
        </w:rPr>
        <w:t>Отримані дані дозволяють зробити кілька узагальнень:</w:t>
      </w:r>
    </w:p>
    <w:p w14:paraId="055A8C19" w14:textId="77777777" w:rsidR="00D665D3" w:rsidRPr="00D665D3" w:rsidRDefault="00D665D3" w:rsidP="00D665D3">
      <w:pPr>
        <w:numPr>
          <w:ilvl w:val="0"/>
          <w:numId w:val="65"/>
        </w:numPr>
        <w:spacing w:line="360" w:lineRule="auto"/>
        <w:jc w:val="both"/>
        <w:rPr>
          <w:rFonts w:eastAsiaTheme="minorHAnsi"/>
          <w:kern w:val="2"/>
          <w:sz w:val="28"/>
          <w:szCs w:val="28"/>
          <w:lang w:val="ru-RU" w:eastAsia="en-US"/>
          <w14:ligatures w14:val="standardContextual"/>
        </w:rPr>
      </w:pPr>
      <w:r w:rsidRPr="00D665D3">
        <w:rPr>
          <w:rFonts w:eastAsiaTheme="minorHAnsi"/>
          <w:i/>
          <w:iCs/>
          <w:kern w:val="2"/>
          <w:sz w:val="28"/>
          <w:szCs w:val="28"/>
          <w:lang w:val="ru-RU" w:eastAsia="en-US"/>
          <w14:ligatures w14:val="standardContextual"/>
        </w:rPr>
        <w:t>Середній рівень гармонійності</w:t>
      </w:r>
      <w:r w:rsidRPr="00D665D3">
        <w:rPr>
          <w:rFonts w:eastAsiaTheme="minorHAnsi"/>
          <w:kern w:val="2"/>
          <w:sz w:val="28"/>
          <w:szCs w:val="28"/>
          <w:lang w:val="ru-RU" w:eastAsia="en-US"/>
          <w14:ligatures w14:val="standardContextual"/>
        </w:rPr>
        <w:t>, який демонструє більшість учасників, є показником достатньо сталих внутрішніх ресурсів, які дозволяють підтримувати баланс навіть за умов зміни способу життя (в тому числі — проживання за кордоном або в Україні в різних обставинах).</w:t>
      </w:r>
    </w:p>
    <w:p w14:paraId="7DBD47BC" w14:textId="77777777" w:rsidR="00D665D3" w:rsidRPr="00D665D3" w:rsidRDefault="00D665D3" w:rsidP="00D665D3">
      <w:pPr>
        <w:numPr>
          <w:ilvl w:val="0"/>
          <w:numId w:val="65"/>
        </w:numPr>
        <w:spacing w:line="360" w:lineRule="auto"/>
        <w:jc w:val="both"/>
        <w:rPr>
          <w:rFonts w:eastAsiaTheme="minorHAnsi"/>
          <w:kern w:val="2"/>
          <w:sz w:val="28"/>
          <w:szCs w:val="28"/>
          <w:lang w:val="ru-RU" w:eastAsia="en-US"/>
          <w14:ligatures w14:val="standardContextual"/>
        </w:rPr>
      </w:pPr>
      <w:r w:rsidRPr="00D665D3">
        <w:rPr>
          <w:rFonts w:eastAsiaTheme="minorHAnsi"/>
          <w:i/>
          <w:iCs/>
          <w:kern w:val="2"/>
          <w:sz w:val="28"/>
          <w:szCs w:val="28"/>
          <w:lang w:val="ru-RU" w:eastAsia="en-US"/>
          <w14:ligatures w14:val="standardContextual"/>
        </w:rPr>
        <w:t>Особи з високою гармонійністю</w:t>
      </w:r>
      <w:r w:rsidRPr="00D665D3">
        <w:rPr>
          <w:rFonts w:eastAsiaTheme="minorHAnsi"/>
          <w:kern w:val="2"/>
          <w:sz w:val="28"/>
          <w:szCs w:val="28"/>
          <w:lang w:val="ru-RU" w:eastAsia="en-US"/>
          <w14:ligatures w14:val="standardContextual"/>
        </w:rPr>
        <w:t xml:space="preserve"> зазвичай мають сформоване ціннісне ядро та більш розвинені навички рефлексії. Це збігається з тим, що за Existenzskala вони частіше виявляли сильні показники за шкалами свободи, самотрансценденції та відповідальності.</w:t>
      </w:r>
    </w:p>
    <w:p w14:paraId="61760163" w14:textId="77777777" w:rsidR="00D665D3" w:rsidRPr="00D665D3" w:rsidRDefault="00D665D3" w:rsidP="00D665D3">
      <w:pPr>
        <w:numPr>
          <w:ilvl w:val="0"/>
          <w:numId w:val="65"/>
        </w:numPr>
        <w:spacing w:line="360" w:lineRule="auto"/>
        <w:jc w:val="both"/>
        <w:rPr>
          <w:rFonts w:eastAsiaTheme="minorHAnsi"/>
          <w:kern w:val="2"/>
          <w:sz w:val="28"/>
          <w:szCs w:val="28"/>
          <w:lang w:val="ru-RU" w:eastAsia="en-US"/>
          <w14:ligatures w14:val="standardContextual"/>
        </w:rPr>
      </w:pPr>
      <w:r w:rsidRPr="00D665D3">
        <w:rPr>
          <w:rFonts w:eastAsiaTheme="minorHAnsi"/>
          <w:i/>
          <w:iCs/>
          <w:kern w:val="2"/>
          <w:sz w:val="28"/>
          <w:szCs w:val="28"/>
          <w:lang w:val="ru-RU" w:eastAsia="en-US"/>
          <w14:ligatures w14:val="standardContextual"/>
        </w:rPr>
        <w:t>Низькі показники гармонійності</w:t>
      </w:r>
      <w:r w:rsidRPr="00D665D3">
        <w:rPr>
          <w:rFonts w:eastAsiaTheme="minorHAnsi"/>
          <w:kern w:val="2"/>
          <w:sz w:val="28"/>
          <w:szCs w:val="28"/>
          <w:lang w:val="ru-RU" w:eastAsia="en-US"/>
          <w14:ligatures w14:val="standardContextual"/>
        </w:rPr>
        <w:t xml:space="preserve"> можуть вказувати на неповну інтегрованість життєвого досвіду, труднощі у відновленні після стресів </w:t>
      </w:r>
      <w:r w:rsidRPr="00D665D3">
        <w:rPr>
          <w:rFonts w:eastAsiaTheme="minorHAnsi"/>
          <w:kern w:val="2"/>
          <w:sz w:val="28"/>
          <w:szCs w:val="28"/>
          <w:lang w:val="ru-RU" w:eastAsia="en-US"/>
          <w14:ligatures w14:val="standardContextual"/>
        </w:rPr>
        <w:lastRenderedPageBreak/>
        <w:t>та загальну нестабільність емоційного стану. Це підкреслює необхідність додаткових ресурсів або психологічної підтримки для частини респондентів.</w:t>
      </w:r>
    </w:p>
    <w:p w14:paraId="77FED9CF" w14:textId="5141DE78" w:rsidR="00D665D3" w:rsidRPr="00D665D3" w:rsidRDefault="00D665D3" w:rsidP="00D665D3">
      <w:pPr>
        <w:numPr>
          <w:ilvl w:val="0"/>
          <w:numId w:val="65"/>
        </w:numPr>
        <w:spacing w:line="360" w:lineRule="auto"/>
        <w:jc w:val="both"/>
        <w:rPr>
          <w:rFonts w:eastAsiaTheme="minorHAnsi"/>
          <w:kern w:val="2"/>
          <w:sz w:val="28"/>
          <w:szCs w:val="28"/>
          <w:lang w:val="ru-RU" w:eastAsia="en-US"/>
          <w14:ligatures w14:val="standardContextual"/>
        </w:rPr>
      </w:pPr>
      <w:r w:rsidRPr="00D665D3">
        <w:rPr>
          <w:rFonts w:eastAsiaTheme="minorHAnsi"/>
          <w:kern w:val="2"/>
          <w:sz w:val="28"/>
          <w:szCs w:val="28"/>
          <w:lang w:val="ru-RU" w:eastAsia="en-US"/>
          <w14:ligatures w14:val="standardContextual"/>
        </w:rPr>
        <w:t xml:space="preserve">Отримані результати підтверджують, </w:t>
      </w:r>
      <w:r w:rsidRPr="00D665D3">
        <w:rPr>
          <w:rFonts w:eastAsiaTheme="minorHAnsi"/>
          <w:i/>
          <w:iCs/>
          <w:kern w:val="2"/>
          <w:sz w:val="28"/>
          <w:szCs w:val="28"/>
          <w:lang w:val="ru-RU" w:eastAsia="en-US"/>
          <w14:ligatures w14:val="standardContextual"/>
        </w:rPr>
        <w:t>що екзистенційна саморефлексія</w:t>
      </w:r>
      <w:r w:rsidRPr="00D665D3">
        <w:rPr>
          <w:rFonts w:eastAsiaTheme="minorHAnsi"/>
          <w:b/>
          <w:bCs/>
          <w:kern w:val="2"/>
          <w:sz w:val="28"/>
          <w:szCs w:val="28"/>
          <w:lang w:val="ru-RU" w:eastAsia="en-US"/>
          <w14:ligatures w14:val="standardContextual"/>
        </w:rPr>
        <w:t xml:space="preserve"> </w:t>
      </w:r>
      <w:r w:rsidRPr="00D665D3">
        <w:rPr>
          <w:rFonts w:eastAsiaTheme="minorHAnsi"/>
          <w:kern w:val="2"/>
          <w:sz w:val="28"/>
          <w:szCs w:val="28"/>
          <w:lang w:val="ru-RU" w:eastAsia="en-US"/>
          <w14:ligatures w14:val="standardContextual"/>
        </w:rPr>
        <w:t>тісно пов’язана з рівнем особистісної гармонійності, а внутрішній баланс може виступати одним із ключових чинників особистісного розвитку в дорослому віці.</w:t>
      </w:r>
    </w:p>
    <w:p w14:paraId="1D1B9C31" w14:textId="77777777" w:rsidR="00D76C97" w:rsidRDefault="00D665D3" w:rsidP="00D76C97">
      <w:pPr>
        <w:spacing w:line="360" w:lineRule="auto"/>
        <w:ind w:firstLine="709"/>
        <w:jc w:val="both"/>
        <w:rPr>
          <w:rFonts w:eastAsiaTheme="minorHAnsi"/>
          <w:kern w:val="2"/>
          <w:sz w:val="28"/>
          <w:szCs w:val="28"/>
          <w:lang w:val="ru-RU" w:eastAsia="en-US"/>
          <w14:ligatures w14:val="standardContextual"/>
        </w:rPr>
      </w:pPr>
      <w:r w:rsidRPr="00D665D3">
        <w:rPr>
          <w:rFonts w:eastAsiaTheme="minorHAnsi"/>
          <w:kern w:val="2"/>
          <w:sz w:val="28"/>
          <w:szCs w:val="28"/>
          <w:lang w:val="ru-RU" w:eastAsia="en-US"/>
          <w14:ligatures w14:val="standardContextual"/>
        </w:rPr>
        <w:t>У</w:t>
      </w:r>
      <w:r>
        <w:rPr>
          <w:rFonts w:eastAsiaTheme="minorHAnsi"/>
          <w:kern w:val="2"/>
          <w:sz w:val="28"/>
          <w:szCs w:val="28"/>
          <w:lang w:val="ru-RU" w:eastAsia="en-US"/>
          <w14:ligatures w14:val="standardContextual"/>
        </w:rPr>
        <w:t>загальнюючи можна сказати, що р</w:t>
      </w:r>
      <w:r w:rsidRPr="00D665D3">
        <w:rPr>
          <w:rFonts w:eastAsiaTheme="minorHAnsi"/>
          <w:kern w:val="2"/>
          <w:sz w:val="28"/>
          <w:szCs w:val="28"/>
          <w:lang w:val="ru-RU" w:eastAsia="en-US"/>
          <w14:ligatures w14:val="standardContextual"/>
        </w:rPr>
        <w:t>івень особистісної гармонії у більшості респондентів характеризується як середній, що свідчить про достатній потенціал для конструктивної саморегуляції і стабільності внутрішнього стану. Домінування середнього рівня є природним для змішаної за віком вибірки. Водночас поодинокі випадки низького рівня гармонійності потребують додаткового аналізу та можуть бути пов’язані зі зниженими екзистенційними показниками, виявленими в попередній методиці.</w:t>
      </w:r>
    </w:p>
    <w:p w14:paraId="1D196C1A" w14:textId="77777777" w:rsidR="00D80ED9" w:rsidRDefault="00D80ED9" w:rsidP="00D76C97">
      <w:pPr>
        <w:spacing w:line="360" w:lineRule="auto"/>
        <w:ind w:firstLine="709"/>
        <w:jc w:val="both"/>
        <w:rPr>
          <w:rFonts w:eastAsiaTheme="minorHAnsi"/>
          <w:kern w:val="2"/>
          <w:sz w:val="28"/>
          <w:szCs w:val="28"/>
          <w:lang w:val="ru-RU" w:eastAsia="en-US"/>
          <w14:ligatures w14:val="standardContextual"/>
        </w:rPr>
      </w:pPr>
    </w:p>
    <w:p w14:paraId="0CAFA6E6" w14:textId="0B333D23" w:rsidR="00D76C97" w:rsidRDefault="00D80ED9" w:rsidP="00D80ED9">
      <w:pPr>
        <w:spacing w:line="360" w:lineRule="auto"/>
        <w:ind w:firstLine="709"/>
        <w:jc w:val="center"/>
        <w:rPr>
          <w:rFonts w:eastAsiaTheme="minorHAnsi"/>
          <w:b/>
          <w:bCs/>
          <w:kern w:val="2"/>
          <w:sz w:val="28"/>
          <w:szCs w:val="28"/>
          <w:lang w:val="ru-RU" w:eastAsia="en-US"/>
          <w14:ligatures w14:val="standardContextual"/>
        </w:rPr>
      </w:pPr>
      <w:r w:rsidRPr="00D80ED9">
        <w:rPr>
          <w:rFonts w:eastAsiaTheme="minorHAnsi"/>
          <w:b/>
          <w:bCs/>
          <w:kern w:val="2"/>
          <w:sz w:val="28"/>
          <w:szCs w:val="28"/>
          <w:lang w:val="ru-RU" w:eastAsia="en-US"/>
          <w14:ligatures w14:val="standardContextual"/>
        </w:rPr>
        <w:t>Аналіз і інтерпритація</w:t>
      </w:r>
      <w:r>
        <w:rPr>
          <w:rFonts w:eastAsiaTheme="minorHAnsi"/>
          <w:b/>
          <w:bCs/>
          <w:kern w:val="2"/>
          <w:sz w:val="28"/>
          <w:szCs w:val="28"/>
          <w:lang w:val="ru-RU" w:eastAsia="en-US"/>
          <w14:ligatures w14:val="standardContextual"/>
        </w:rPr>
        <w:t xml:space="preserve"> даних</w:t>
      </w:r>
      <w:r w:rsidRPr="00D80ED9">
        <w:rPr>
          <w:rFonts w:eastAsiaTheme="minorHAnsi"/>
          <w:b/>
          <w:bCs/>
          <w:kern w:val="2"/>
          <w:sz w:val="28"/>
          <w:szCs w:val="28"/>
          <w:lang w:val="ru-RU" w:eastAsia="en-US"/>
          <w14:ligatures w14:val="standardContextual"/>
        </w:rPr>
        <w:t xml:space="preserve"> тесту саморегуляції особистості</w:t>
      </w:r>
    </w:p>
    <w:p w14:paraId="1BEBABB5" w14:textId="77777777" w:rsidR="00D80ED9" w:rsidRPr="00D80ED9" w:rsidRDefault="00D80ED9" w:rsidP="00D80ED9">
      <w:pPr>
        <w:spacing w:line="360" w:lineRule="auto"/>
        <w:rPr>
          <w:rFonts w:eastAsiaTheme="minorHAnsi"/>
          <w:b/>
          <w:bCs/>
          <w:kern w:val="2"/>
          <w:sz w:val="28"/>
          <w:szCs w:val="28"/>
          <w:lang w:val="ru-RU" w:eastAsia="en-US"/>
          <w14:ligatures w14:val="standardContextual"/>
        </w:rPr>
      </w:pPr>
    </w:p>
    <w:p w14:paraId="728D9B9F" w14:textId="4743BCD2" w:rsidR="00D76C97" w:rsidRPr="00D76C97" w:rsidRDefault="00D76C97" w:rsidP="00D76C97">
      <w:pPr>
        <w:spacing w:line="360" w:lineRule="auto"/>
        <w:ind w:firstLine="709"/>
        <w:jc w:val="both"/>
        <w:rPr>
          <w:rFonts w:eastAsiaTheme="minorHAnsi"/>
          <w:kern w:val="2"/>
          <w:sz w:val="28"/>
          <w:szCs w:val="28"/>
          <w:lang w:val="ru-RU" w:eastAsia="en-US"/>
          <w14:ligatures w14:val="standardContextual"/>
        </w:rPr>
      </w:pPr>
      <w:r w:rsidRPr="0019783B">
        <w:rPr>
          <w:rFonts w:eastAsiaTheme="minorHAnsi"/>
          <w:kern w:val="2"/>
          <w:sz w:val="28"/>
          <w:szCs w:val="28"/>
          <w:lang w:val="ru-RU" w:eastAsia="en-US"/>
          <w14:ligatures w14:val="standardContextual"/>
        </w:rPr>
        <w:t xml:space="preserve">Дослідження за тестом </w:t>
      </w:r>
      <w:r w:rsidRPr="00E96F33">
        <w:rPr>
          <w:rFonts w:eastAsiaTheme="minorHAnsi"/>
          <w:b/>
          <w:bCs/>
          <w:kern w:val="2"/>
          <w:sz w:val="28"/>
          <w:szCs w:val="28"/>
          <w:lang w:val="ru-RU" w:eastAsia="en-US"/>
          <w14:ligatures w14:val="standardContextual"/>
        </w:rPr>
        <w:t>саморегуляції особистості</w:t>
      </w:r>
      <w:r w:rsidRPr="00E96F33">
        <w:rPr>
          <w:rFonts w:eastAsiaTheme="minorHAnsi"/>
          <w:kern w:val="2"/>
          <w:sz w:val="28"/>
          <w:szCs w:val="28"/>
          <w:lang w:val="ru-RU" w:eastAsia="en-US"/>
          <w14:ligatures w14:val="standardContextual"/>
        </w:rPr>
        <w:t>, запропонований Кологривовою</w:t>
      </w:r>
      <w:r w:rsidRPr="0019783B">
        <w:rPr>
          <w:rFonts w:eastAsiaTheme="minorHAnsi"/>
          <w:kern w:val="2"/>
          <w:sz w:val="28"/>
          <w:szCs w:val="28"/>
          <w:lang w:val="ru-RU" w:eastAsia="en-US"/>
          <w14:ligatures w14:val="standardContextual"/>
        </w:rPr>
        <w:t xml:space="preserve"> дозволило виявити різні рівні саморегуляції серед респондентів.</w:t>
      </w:r>
    </w:p>
    <w:p w14:paraId="6FC146A9" w14:textId="735A842D" w:rsidR="0019783B" w:rsidRDefault="00D76C97" w:rsidP="0019783B">
      <w:pPr>
        <w:spacing w:line="360" w:lineRule="auto"/>
        <w:ind w:firstLine="709"/>
        <w:jc w:val="both"/>
        <w:rPr>
          <w:rFonts w:eastAsiaTheme="minorHAnsi"/>
          <w:kern w:val="2"/>
          <w:sz w:val="28"/>
          <w:szCs w:val="28"/>
          <w:lang w:eastAsia="en-US"/>
          <w14:ligatures w14:val="standardContextual"/>
        </w:rPr>
      </w:pPr>
      <w:r w:rsidRPr="00D76C97">
        <w:rPr>
          <w:rFonts w:eastAsiaTheme="minorHAnsi"/>
          <w:kern w:val="2"/>
          <w:sz w:val="28"/>
          <w:szCs w:val="28"/>
          <w:lang w:eastAsia="en-US"/>
          <w14:ligatures w14:val="standardContextual"/>
        </w:rPr>
        <w:t xml:space="preserve">Отримані результати були систематизовані та внесені до таблиці, яка наведена в </w:t>
      </w:r>
      <w:r w:rsidRPr="00D76C97">
        <w:rPr>
          <w:rFonts w:eastAsiaTheme="minorHAnsi"/>
          <w:b/>
          <w:bCs/>
          <w:kern w:val="2"/>
          <w:sz w:val="28"/>
          <w:szCs w:val="28"/>
          <w:lang w:eastAsia="en-US"/>
          <w14:ligatures w14:val="standardContextual"/>
        </w:rPr>
        <w:t>ДОДАТКУ</w:t>
      </w:r>
      <w:r>
        <w:rPr>
          <w:rFonts w:eastAsiaTheme="minorHAnsi"/>
          <w:kern w:val="2"/>
          <w:sz w:val="28"/>
          <w:szCs w:val="28"/>
          <w:lang w:eastAsia="en-US"/>
          <w14:ligatures w14:val="standardContextual"/>
        </w:rPr>
        <w:t xml:space="preserve"> </w:t>
      </w:r>
      <w:r w:rsidRPr="00D76C97">
        <w:rPr>
          <w:rFonts w:eastAsiaTheme="minorHAnsi"/>
          <w:b/>
          <w:bCs/>
          <w:kern w:val="2"/>
          <w:sz w:val="28"/>
          <w:szCs w:val="28"/>
          <w:lang w:eastAsia="en-US"/>
          <w14:ligatures w14:val="standardContextual"/>
        </w:rPr>
        <w:t>Е</w:t>
      </w:r>
      <w:r w:rsidRPr="00D76C97">
        <w:rPr>
          <w:rFonts w:eastAsiaTheme="minorHAnsi"/>
          <w:kern w:val="2"/>
          <w:sz w:val="28"/>
          <w:szCs w:val="28"/>
          <w:lang w:eastAsia="en-US"/>
          <w14:ligatures w14:val="standardContextual"/>
        </w:rPr>
        <w:t xml:space="preserve">. На основі цих даних була побудована </w:t>
      </w:r>
      <w:r>
        <w:rPr>
          <w:rFonts w:eastAsiaTheme="minorHAnsi"/>
          <w:bCs/>
          <w:kern w:val="2"/>
          <w:sz w:val="28"/>
          <w:szCs w:val="28"/>
          <w:lang w:val="ru-RU" w:eastAsia="en-US"/>
          <w14:ligatures w14:val="standardContextual"/>
        </w:rPr>
        <w:t>горизонтальна гістограма з накопиченням</w:t>
      </w:r>
      <w:r>
        <w:rPr>
          <w:rFonts w:eastAsiaTheme="minorHAnsi"/>
          <w:kern w:val="2"/>
          <w:sz w:val="28"/>
          <w:szCs w:val="28"/>
          <w:lang w:eastAsia="en-US"/>
          <w14:ligatures w14:val="standardContextual"/>
        </w:rPr>
        <w:t xml:space="preserve"> (Рис 2.3)</w:t>
      </w:r>
      <w:r w:rsidRPr="00D76C97">
        <w:rPr>
          <w:rFonts w:eastAsiaTheme="minorHAnsi"/>
          <w:kern w:val="2"/>
          <w:sz w:val="28"/>
          <w:szCs w:val="28"/>
          <w:lang w:eastAsia="en-US"/>
          <w14:ligatures w14:val="standardContextual"/>
        </w:rPr>
        <w:t>, що наочно відображає розподіл респондентів за сумарними балами та рівнем саморегуляції. Використання такої візуалізації дозволяє чітко побачити, які учасники мають високий, середній або низький рівень саморегуляції, а також оцінити внесок окремих складових — цільової, операційної та мотиваційної — у загальний результат. Діаграма забезпечує наочне сприйняття отриманих даних і створює науково обґрунтовану основу для подальшого аналізу та інтерпретації результатів дослідження.</w:t>
      </w:r>
    </w:p>
    <w:p w14:paraId="25875EBE" w14:textId="77777777" w:rsidR="006D228B" w:rsidRPr="008743E1" w:rsidRDefault="006D228B" w:rsidP="006D228B">
      <w:pPr>
        <w:spacing w:line="360" w:lineRule="auto"/>
        <w:ind w:firstLine="709"/>
        <w:jc w:val="both"/>
        <w:rPr>
          <w:rFonts w:eastAsiaTheme="minorHAnsi"/>
          <w:bCs/>
          <w:kern w:val="2"/>
          <w:sz w:val="28"/>
          <w:szCs w:val="28"/>
          <w:lang w:val="ru-RU" w:eastAsia="en-US"/>
          <w14:ligatures w14:val="standardContextual"/>
        </w:rPr>
      </w:pPr>
      <w:r w:rsidRPr="006E7687">
        <w:rPr>
          <w:noProof/>
          <w:sz w:val="28"/>
          <w:szCs w:val="28"/>
        </w:rPr>
        <w:lastRenderedPageBreak/>
        <w:drawing>
          <wp:inline distT="0" distB="0" distL="0" distR="0" wp14:anchorId="2087FBF3" wp14:editId="1BD95359">
            <wp:extent cx="5663833" cy="3940233"/>
            <wp:effectExtent l="0" t="0" r="0" b="3175"/>
            <wp:docPr id="173088214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2178" cy="3980822"/>
                    </a:xfrm>
                    <a:prstGeom prst="rect">
                      <a:avLst/>
                    </a:prstGeom>
                    <a:noFill/>
                    <a:ln>
                      <a:noFill/>
                    </a:ln>
                  </pic:spPr>
                </pic:pic>
              </a:graphicData>
            </a:graphic>
          </wp:inline>
        </w:drawing>
      </w:r>
    </w:p>
    <w:p w14:paraId="554A5ABE" w14:textId="77777777" w:rsidR="006D228B" w:rsidRDefault="006D228B" w:rsidP="006D228B">
      <w:pPr>
        <w:spacing w:line="360" w:lineRule="auto"/>
        <w:jc w:val="center"/>
        <w:rPr>
          <w:b/>
          <w:bCs/>
          <w:sz w:val="28"/>
          <w:szCs w:val="28"/>
          <w:lang w:val="ru-RU"/>
        </w:rPr>
      </w:pPr>
      <w:r>
        <w:rPr>
          <w:rFonts w:eastAsiaTheme="minorHAnsi"/>
          <w:b/>
          <w:kern w:val="2"/>
          <w:sz w:val="28"/>
          <w:szCs w:val="28"/>
          <w:lang w:val="ru-RU" w:eastAsia="en-US"/>
          <w14:ligatures w14:val="standardContextual"/>
        </w:rPr>
        <w:t xml:space="preserve">Рис 2.3 </w:t>
      </w:r>
      <w:r w:rsidRPr="00D76C97">
        <w:rPr>
          <w:rFonts w:eastAsiaTheme="minorHAnsi"/>
          <w:b/>
          <w:kern w:val="2"/>
          <w:sz w:val="28"/>
          <w:szCs w:val="28"/>
          <w:lang w:val="ru-RU" w:eastAsia="en-US"/>
          <w14:ligatures w14:val="standardContextual"/>
        </w:rPr>
        <w:t>Горизонтальна гістограма з накопиченням</w:t>
      </w:r>
      <w:r w:rsidRPr="00D76C97">
        <w:rPr>
          <w:b/>
          <w:sz w:val="28"/>
          <w:szCs w:val="28"/>
          <w:lang w:val="ru-RU"/>
        </w:rPr>
        <w:t xml:space="preserve"> з</w:t>
      </w:r>
      <w:r w:rsidRPr="007C2F87">
        <w:rPr>
          <w:b/>
          <w:bCs/>
          <w:sz w:val="28"/>
          <w:szCs w:val="28"/>
          <w:lang w:val="ru-RU"/>
        </w:rPr>
        <w:t xml:space="preserve"> тесту стійкості та саморегуляції.</w:t>
      </w:r>
    </w:p>
    <w:p w14:paraId="4102DA8E" w14:textId="77777777" w:rsidR="006D228B" w:rsidRPr="006D228B" w:rsidRDefault="006D228B" w:rsidP="0019783B">
      <w:pPr>
        <w:spacing w:line="360" w:lineRule="auto"/>
        <w:ind w:firstLine="709"/>
        <w:jc w:val="both"/>
        <w:rPr>
          <w:rFonts w:eastAsiaTheme="minorHAnsi"/>
          <w:kern w:val="2"/>
          <w:sz w:val="28"/>
          <w:szCs w:val="28"/>
          <w:lang w:val="ru-RU" w:eastAsia="en-US"/>
          <w14:ligatures w14:val="standardContextual"/>
        </w:rPr>
      </w:pPr>
    </w:p>
    <w:p w14:paraId="31DB9398" w14:textId="77777777" w:rsidR="00BF47AB" w:rsidRDefault="0019783B" w:rsidP="00BF47AB">
      <w:pPr>
        <w:spacing w:line="360" w:lineRule="auto"/>
        <w:ind w:firstLine="709"/>
        <w:jc w:val="both"/>
        <w:rPr>
          <w:rFonts w:eastAsiaTheme="minorHAnsi"/>
          <w:kern w:val="2"/>
          <w:sz w:val="28"/>
          <w:szCs w:val="28"/>
          <w:lang w:val="ru-RU" w:eastAsia="en-US"/>
          <w14:ligatures w14:val="standardContextual"/>
        </w:rPr>
      </w:pPr>
      <w:r w:rsidRPr="0019783B">
        <w:rPr>
          <w:rFonts w:eastAsiaTheme="minorHAnsi"/>
          <w:kern w:val="2"/>
          <w:sz w:val="28"/>
          <w:szCs w:val="28"/>
          <w:lang w:val="ru-RU" w:eastAsia="en-US"/>
          <w14:ligatures w14:val="standardContextual"/>
        </w:rPr>
        <w:t>Сумарні бали варіювалися від 62 до 150, що дає підстави виділити три групи: високий, середній та низький рівень саморегуляції.</w:t>
      </w:r>
    </w:p>
    <w:p w14:paraId="20B08640" w14:textId="77777777" w:rsidR="00BF47AB" w:rsidRDefault="0019783B" w:rsidP="00BF47AB">
      <w:pPr>
        <w:spacing w:line="360" w:lineRule="auto"/>
        <w:ind w:firstLine="709"/>
        <w:jc w:val="both"/>
        <w:rPr>
          <w:rFonts w:eastAsiaTheme="minorHAnsi"/>
          <w:kern w:val="2"/>
          <w:sz w:val="28"/>
          <w:szCs w:val="28"/>
          <w:lang w:val="ru-RU" w:eastAsia="en-US"/>
          <w14:ligatures w14:val="standardContextual"/>
        </w:rPr>
      </w:pPr>
      <w:r w:rsidRPr="0019783B">
        <w:rPr>
          <w:rFonts w:eastAsiaTheme="minorHAnsi"/>
          <w:i/>
          <w:iCs/>
          <w:kern w:val="2"/>
          <w:sz w:val="28"/>
          <w:szCs w:val="28"/>
          <w:lang w:val="ru-RU" w:eastAsia="en-US"/>
          <w14:ligatures w14:val="standardContextual"/>
        </w:rPr>
        <w:t>Високий рівень</w:t>
      </w:r>
      <w:r w:rsidRPr="0019783B">
        <w:rPr>
          <w:rFonts w:eastAsiaTheme="minorHAnsi"/>
          <w:kern w:val="2"/>
          <w:sz w:val="28"/>
          <w:szCs w:val="28"/>
          <w:lang w:val="ru-RU" w:eastAsia="en-US"/>
          <w14:ligatures w14:val="standardContextual"/>
        </w:rPr>
        <w:t xml:space="preserve"> саморегуляції спостерігався у респондентів №2, 5, 6, 15 та 16. Вони демонструють збалансовані показники всіх трьох складових – цільової, операційної та мотиваційної. Це свідчить про ефективну здатність планувати, організовувати та підтримувати власну діяльність. У контексті теми магістерської роботи такі результати вказують на те, що розвинена саморегуляція сприяє гармонізації внутрішніх ресурсів та підтримує процес особистісного розвитку.</w:t>
      </w:r>
    </w:p>
    <w:p w14:paraId="660CE8D8" w14:textId="77777777" w:rsidR="00BF47AB" w:rsidRDefault="0019783B" w:rsidP="00BF47AB">
      <w:pPr>
        <w:spacing w:line="360" w:lineRule="auto"/>
        <w:ind w:firstLine="709"/>
        <w:jc w:val="both"/>
        <w:rPr>
          <w:rFonts w:eastAsiaTheme="minorHAnsi"/>
          <w:kern w:val="2"/>
          <w:sz w:val="28"/>
          <w:szCs w:val="28"/>
          <w:lang w:val="ru-RU" w:eastAsia="en-US"/>
          <w14:ligatures w14:val="standardContextual"/>
        </w:rPr>
      </w:pPr>
      <w:r w:rsidRPr="0019783B">
        <w:rPr>
          <w:rFonts w:eastAsiaTheme="minorHAnsi"/>
          <w:i/>
          <w:iCs/>
          <w:kern w:val="2"/>
          <w:sz w:val="28"/>
          <w:szCs w:val="28"/>
          <w:lang w:val="ru-RU" w:eastAsia="en-US"/>
          <w14:ligatures w14:val="standardContextual"/>
        </w:rPr>
        <w:t>Середній рівень</w:t>
      </w:r>
      <w:r w:rsidRPr="0019783B">
        <w:rPr>
          <w:rFonts w:eastAsiaTheme="minorHAnsi"/>
          <w:kern w:val="2"/>
          <w:sz w:val="28"/>
          <w:szCs w:val="28"/>
          <w:lang w:val="ru-RU" w:eastAsia="en-US"/>
          <w14:ligatures w14:val="standardContextual"/>
        </w:rPr>
        <w:t xml:space="preserve"> саморегуляції був характерний для респондентів №1, 3, 4, 8–13 та 17–20. У цих учасників саморегуляційні процеси проявляються достатньо, проте їхня ефективність не є максимальною. Респонденти здатні до саморефлексії, однак глибина та системність її проявів варіює залежно від індивідуальних особливостей. Ці дані узгоджуються з попередніми </w:t>
      </w:r>
      <w:r w:rsidRPr="0019783B">
        <w:rPr>
          <w:rFonts w:eastAsiaTheme="minorHAnsi"/>
          <w:kern w:val="2"/>
          <w:sz w:val="28"/>
          <w:szCs w:val="28"/>
          <w:lang w:val="ru-RU" w:eastAsia="en-US"/>
          <w14:ligatures w14:val="standardContextual"/>
        </w:rPr>
        <w:lastRenderedPageBreak/>
        <w:t>результатами екзистенційної методики, де учасники із середнім рівнем саморефлексії демонстрували потенціал для розвитку внутрішніх ресурсів.</w:t>
      </w:r>
    </w:p>
    <w:p w14:paraId="7D10C3D3" w14:textId="3BDB45AE" w:rsidR="0019783B" w:rsidRPr="0019783B" w:rsidRDefault="0019783B" w:rsidP="00BF47AB">
      <w:pPr>
        <w:spacing w:line="360" w:lineRule="auto"/>
        <w:ind w:firstLine="709"/>
        <w:jc w:val="both"/>
        <w:rPr>
          <w:rFonts w:eastAsiaTheme="minorHAnsi"/>
          <w:kern w:val="2"/>
          <w:sz w:val="28"/>
          <w:szCs w:val="28"/>
          <w:lang w:val="ru-RU" w:eastAsia="en-US"/>
          <w14:ligatures w14:val="standardContextual"/>
        </w:rPr>
      </w:pPr>
      <w:r w:rsidRPr="0019783B">
        <w:rPr>
          <w:rFonts w:eastAsiaTheme="minorHAnsi"/>
          <w:i/>
          <w:iCs/>
          <w:kern w:val="2"/>
          <w:sz w:val="28"/>
          <w:szCs w:val="28"/>
          <w:lang w:val="ru-RU" w:eastAsia="en-US"/>
          <w14:ligatures w14:val="standardContextual"/>
        </w:rPr>
        <w:t>Низький рівень</w:t>
      </w:r>
      <w:r w:rsidRPr="0019783B">
        <w:rPr>
          <w:rFonts w:eastAsiaTheme="minorHAnsi"/>
          <w:kern w:val="2"/>
          <w:sz w:val="28"/>
          <w:szCs w:val="28"/>
          <w:lang w:val="ru-RU" w:eastAsia="en-US"/>
          <w14:ligatures w14:val="standardContextual"/>
        </w:rPr>
        <w:t xml:space="preserve"> саморегуляції виявлено у респондентів №7 та №14. У цих осіб спостерігаються труднощі з плануванням, організацією діяльності та підтримкою мотивації. Результати співпадають із даними екзистенційної методики: респонденти з низьким рівнем саморефлексії мають менш гармонізовані внутрішні ресурси та підвищену вразливість до стресових факторів.</w:t>
      </w:r>
    </w:p>
    <w:p w14:paraId="07357F4D" w14:textId="77777777" w:rsidR="0019783B" w:rsidRPr="0019783B" w:rsidRDefault="0019783B" w:rsidP="0019783B">
      <w:pPr>
        <w:spacing w:line="360" w:lineRule="auto"/>
        <w:ind w:firstLine="709"/>
        <w:jc w:val="both"/>
        <w:rPr>
          <w:rFonts w:eastAsiaTheme="minorHAnsi"/>
          <w:kern w:val="2"/>
          <w:sz w:val="28"/>
          <w:szCs w:val="28"/>
          <w:lang w:val="ru-RU" w:eastAsia="en-US"/>
          <w14:ligatures w14:val="standardContextual"/>
        </w:rPr>
      </w:pPr>
      <w:r w:rsidRPr="0019783B">
        <w:rPr>
          <w:rFonts w:eastAsiaTheme="minorHAnsi"/>
          <w:kern w:val="2"/>
          <w:sz w:val="28"/>
          <w:szCs w:val="28"/>
          <w:lang w:val="ru-RU" w:eastAsia="en-US"/>
          <w14:ligatures w14:val="standardContextual"/>
        </w:rPr>
        <w:t>Детальний аналіз складових тесту показав, що мотиваційна складова у більшості респондентів залишається відносно високою, що відображає їхню внутрішню готовність діяти та досягати поставлених цілей. Водночас цільова та операційна шкали демонструють більшу варіативність, що вказує на індивідуальні особливості планування та реалізації дій, а також на потребу в розвитку відповідних навичок у частини респондентів.</w:t>
      </w:r>
    </w:p>
    <w:p w14:paraId="2A615403" w14:textId="77777777" w:rsidR="0019783B" w:rsidRPr="0019783B" w:rsidRDefault="0019783B" w:rsidP="0019783B">
      <w:pPr>
        <w:spacing w:line="360" w:lineRule="auto"/>
        <w:ind w:firstLine="709"/>
        <w:jc w:val="both"/>
        <w:rPr>
          <w:rFonts w:eastAsiaTheme="minorHAnsi"/>
          <w:kern w:val="2"/>
          <w:sz w:val="28"/>
          <w:szCs w:val="28"/>
          <w:lang w:val="ru-RU" w:eastAsia="en-US"/>
          <w14:ligatures w14:val="standardContextual"/>
        </w:rPr>
      </w:pPr>
      <w:r w:rsidRPr="0019783B">
        <w:rPr>
          <w:rFonts w:eastAsiaTheme="minorHAnsi"/>
          <w:kern w:val="2"/>
          <w:sz w:val="28"/>
          <w:szCs w:val="28"/>
          <w:lang w:val="ru-RU" w:eastAsia="en-US"/>
          <w14:ligatures w14:val="standardContextual"/>
        </w:rPr>
        <w:t>Варто відзначити, що для проведення дослідження спеціально були виключені методики та тести з аналогічною схемою підрахунку балів. Це забезпечує наукову достовірність результатів та дозволяє коректно оцінювати рівні саморегуляції у порівнянні з іншими аспектами особистісного розвитку.</w:t>
      </w:r>
    </w:p>
    <w:p w14:paraId="72E0C2EA" w14:textId="77777777" w:rsidR="0019783B" w:rsidRPr="0019783B" w:rsidRDefault="0019783B" w:rsidP="0019783B">
      <w:pPr>
        <w:spacing w:line="360" w:lineRule="auto"/>
        <w:ind w:firstLine="709"/>
        <w:jc w:val="both"/>
        <w:rPr>
          <w:rFonts w:eastAsiaTheme="minorHAnsi"/>
          <w:kern w:val="2"/>
          <w:sz w:val="28"/>
          <w:szCs w:val="28"/>
          <w:lang w:val="ru-RU" w:eastAsia="en-US"/>
          <w14:ligatures w14:val="standardContextual"/>
        </w:rPr>
      </w:pPr>
      <w:r w:rsidRPr="0019783B">
        <w:rPr>
          <w:rFonts w:eastAsiaTheme="minorHAnsi"/>
          <w:kern w:val="2"/>
          <w:sz w:val="28"/>
          <w:szCs w:val="28"/>
          <w:lang w:val="ru-RU" w:eastAsia="en-US"/>
          <w14:ligatures w14:val="standardContextual"/>
        </w:rPr>
        <w:t>Таким чином, результати тесту Кологривової підтверджують і розширюють дані попередніх методик: високий рівень саморегуляції корелює з глибиною та якістю екзистенційної саморефлексії, що сприяє гармонізації внутрішніх ресурсів і підвищенню ефективності особистісного розвитку респондентів.</w:t>
      </w:r>
    </w:p>
    <w:p w14:paraId="6A65570A" w14:textId="77777777" w:rsidR="0019783B" w:rsidRPr="0019783B" w:rsidRDefault="0019783B" w:rsidP="0019783B">
      <w:pPr>
        <w:spacing w:line="360" w:lineRule="auto"/>
        <w:ind w:firstLine="709"/>
        <w:jc w:val="both"/>
        <w:rPr>
          <w:rFonts w:eastAsiaTheme="minorHAnsi"/>
          <w:b/>
          <w:bCs/>
          <w:kern w:val="2"/>
          <w:sz w:val="28"/>
          <w:szCs w:val="28"/>
          <w:lang w:val="ru-RU" w:eastAsia="en-US"/>
          <w14:ligatures w14:val="standardContextual"/>
        </w:rPr>
      </w:pPr>
    </w:p>
    <w:p w14:paraId="6AD856AB" w14:textId="77777777" w:rsidR="007303E1" w:rsidRDefault="007303E1" w:rsidP="00D80ED9">
      <w:pPr>
        <w:spacing w:line="360" w:lineRule="auto"/>
        <w:ind w:firstLine="709"/>
        <w:jc w:val="center"/>
        <w:rPr>
          <w:rFonts w:eastAsiaTheme="minorHAnsi"/>
          <w:b/>
          <w:bCs/>
          <w:kern w:val="2"/>
          <w:sz w:val="28"/>
          <w:szCs w:val="28"/>
          <w:lang w:val="ru-RU" w:eastAsia="en-US"/>
          <w14:ligatures w14:val="standardContextual"/>
        </w:rPr>
      </w:pPr>
      <w:r w:rsidRPr="007303E1">
        <w:rPr>
          <w:rFonts w:eastAsiaTheme="minorHAnsi"/>
          <w:b/>
          <w:bCs/>
          <w:kern w:val="2"/>
          <w:sz w:val="28"/>
          <w:szCs w:val="28"/>
          <w:lang w:val="ru-RU" w:eastAsia="en-US"/>
          <w14:ligatures w14:val="standardContextual"/>
        </w:rPr>
        <w:t>Аналіз і інтерпретація даних інтерв’ю</w:t>
      </w:r>
    </w:p>
    <w:p w14:paraId="53D2FB15" w14:textId="77777777" w:rsidR="00D80ED9" w:rsidRPr="007303E1" w:rsidRDefault="00D80ED9" w:rsidP="00D80ED9">
      <w:pPr>
        <w:spacing w:line="360" w:lineRule="auto"/>
        <w:ind w:firstLine="709"/>
        <w:jc w:val="center"/>
        <w:rPr>
          <w:rFonts w:eastAsiaTheme="minorHAnsi"/>
          <w:b/>
          <w:bCs/>
          <w:kern w:val="2"/>
          <w:sz w:val="28"/>
          <w:szCs w:val="28"/>
          <w:lang w:val="ru-RU" w:eastAsia="en-US"/>
          <w14:ligatures w14:val="standardContextual"/>
        </w:rPr>
      </w:pPr>
    </w:p>
    <w:p w14:paraId="0881E080" w14:textId="77777777" w:rsidR="007303E1" w:rsidRPr="007303E1" w:rsidRDefault="007303E1" w:rsidP="007303E1">
      <w:pPr>
        <w:spacing w:line="360" w:lineRule="auto"/>
        <w:ind w:firstLine="709"/>
        <w:jc w:val="both"/>
        <w:rPr>
          <w:rFonts w:eastAsiaTheme="minorHAnsi"/>
          <w:bCs/>
          <w:kern w:val="2"/>
          <w:sz w:val="28"/>
          <w:szCs w:val="28"/>
          <w:lang w:val="ru-RU" w:eastAsia="en-US"/>
          <w14:ligatures w14:val="standardContextual"/>
        </w:rPr>
      </w:pPr>
      <w:r w:rsidRPr="007303E1">
        <w:rPr>
          <w:rFonts w:eastAsiaTheme="minorHAnsi"/>
          <w:bCs/>
          <w:kern w:val="2"/>
          <w:sz w:val="28"/>
          <w:szCs w:val="28"/>
          <w:lang w:val="ru-RU" w:eastAsia="en-US"/>
          <w14:ligatures w14:val="standardContextual"/>
        </w:rPr>
        <w:t xml:space="preserve">Проведене структуроване інтерв’ю дозволило отримати комплексне уявлення про внутрішні переживання, ціннісні орієнтації, стратегії прийняття рішень, використання внутрішніх ресурсів та адаптаційні здібності респондентів. Аналіз показав, що більшість учасників демонструють </w:t>
      </w:r>
      <w:r w:rsidRPr="007303E1">
        <w:rPr>
          <w:rFonts w:eastAsiaTheme="minorHAnsi"/>
          <w:kern w:val="2"/>
          <w:sz w:val="28"/>
          <w:szCs w:val="28"/>
          <w:lang w:val="ru-RU" w:eastAsia="en-US"/>
          <w14:ligatures w14:val="standardContextual"/>
        </w:rPr>
        <w:t xml:space="preserve">помірний </w:t>
      </w:r>
      <w:r w:rsidRPr="007303E1">
        <w:rPr>
          <w:rFonts w:eastAsiaTheme="minorHAnsi"/>
          <w:kern w:val="2"/>
          <w:sz w:val="28"/>
          <w:szCs w:val="28"/>
          <w:lang w:val="ru-RU" w:eastAsia="en-US"/>
          <w14:ligatures w14:val="standardContextual"/>
        </w:rPr>
        <w:lastRenderedPageBreak/>
        <w:t>рівень усвідомленості та саморегуляції, що відповідає результатам тесту Кологривової, де більшість респондентів мали середній сумарний бал. Декілька учасників показали високий рівень саморегуляції, проявляючи чітку усвідомленість власних переживань, здатність до планування і контроль емоцій, тоді як окремі респонденти мали низький рівень, що</w:t>
      </w:r>
      <w:r w:rsidRPr="007303E1">
        <w:rPr>
          <w:rFonts w:eastAsiaTheme="minorHAnsi"/>
          <w:bCs/>
          <w:kern w:val="2"/>
          <w:sz w:val="28"/>
          <w:szCs w:val="28"/>
          <w:lang w:val="ru-RU" w:eastAsia="en-US"/>
          <w14:ligatures w14:val="standardContextual"/>
        </w:rPr>
        <w:t xml:space="preserve"> відображалося у труднощах вербалізувати власні емоції, сумнівах і неузгодженості в поведінці.</w:t>
      </w:r>
    </w:p>
    <w:p w14:paraId="798E4412" w14:textId="77777777" w:rsidR="007303E1" w:rsidRPr="007303E1" w:rsidRDefault="007303E1" w:rsidP="007303E1">
      <w:pPr>
        <w:spacing w:line="360" w:lineRule="auto"/>
        <w:ind w:firstLine="709"/>
        <w:jc w:val="both"/>
        <w:rPr>
          <w:rFonts w:eastAsiaTheme="minorHAnsi"/>
          <w:bCs/>
          <w:kern w:val="2"/>
          <w:sz w:val="28"/>
          <w:szCs w:val="28"/>
          <w:lang w:val="ru-RU" w:eastAsia="en-US"/>
          <w14:ligatures w14:val="standardContextual"/>
        </w:rPr>
      </w:pPr>
      <w:r w:rsidRPr="007303E1">
        <w:rPr>
          <w:rFonts w:eastAsiaTheme="minorHAnsi"/>
          <w:bCs/>
          <w:kern w:val="2"/>
          <w:sz w:val="28"/>
          <w:szCs w:val="28"/>
          <w:lang w:val="ru-RU" w:eastAsia="en-US"/>
          <w14:ligatures w14:val="standardContextual"/>
        </w:rPr>
        <w:t>У блоці «Усвідомлення себе» більшість респондентів замислювалися перед відповіддю, деякі робили паузи або мовчали кілька секунд, демонструючи процес внутрішнього аналізу. Спостерігалося, що учасники з високим рівнем чітко формулювали власні почуття, наприклад: «Я намагаюся зрозуміти, що саме відчуваю, перш ніж діяти», тоді як респонденти з низьким рівнем часто ухилялися від детального опису або обмежувалися короткими словами «не знаю», «іноді заплутаний». У середньому рівні спостерігалася помірна рефлексія, учасники частково аналізували свої емоції, декілька разів міняли позу або змінювали тон голосу, висловлюючи: «Іноді важко зрозуміти, чому відчуваю саме це». Невербальні прояви включали жести відкритості у спокійних респондентів і схрещені руки чи нахилені вперед плечі у тих, хто переживав труднощі.</w:t>
      </w:r>
    </w:p>
    <w:p w14:paraId="61D661DF" w14:textId="77777777" w:rsidR="007303E1" w:rsidRPr="007303E1" w:rsidRDefault="007303E1" w:rsidP="007303E1">
      <w:pPr>
        <w:spacing w:line="360" w:lineRule="auto"/>
        <w:ind w:firstLine="709"/>
        <w:jc w:val="both"/>
        <w:rPr>
          <w:rFonts w:eastAsiaTheme="minorHAnsi"/>
          <w:bCs/>
          <w:kern w:val="2"/>
          <w:sz w:val="28"/>
          <w:szCs w:val="28"/>
          <w:lang w:val="ru-RU" w:eastAsia="en-US"/>
          <w14:ligatures w14:val="standardContextual"/>
        </w:rPr>
      </w:pPr>
      <w:r w:rsidRPr="007303E1">
        <w:rPr>
          <w:rFonts w:eastAsiaTheme="minorHAnsi"/>
          <w:bCs/>
          <w:kern w:val="2"/>
          <w:sz w:val="28"/>
          <w:szCs w:val="28"/>
          <w:lang w:val="ru-RU" w:eastAsia="en-US"/>
          <w14:ligatures w14:val="standardContextual"/>
        </w:rPr>
        <w:t>Блок «Цінності та сенси» виявив, що більшість респондентів усвідомлюють життєві пріоритети, хоча формулювання могли бути нечіткими. Наприклад, деякі зазначали: «Сім’я і робота для мене зараз найбільш важливі», а інші висловлювали роздуми: «Іноді не до кінця розумію, що для мене є сенсом». Ті, хто проявляв високий рівень усвідомленості, додавали: «Свобода вибору для мене — робити усвідомлений крок, навіть якщо страшно». Невербальні прояви включали помірну жестикуляцію, посмішки, зміни положення тіла під час обдумування відповідей, що свідчить про активний процес переосмислення цінностей.</w:t>
      </w:r>
    </w:p>
    <w:p w14:paraId="78758140" w14:textId="77777777" w:rsidR="007303E1" w:rsidRPr="007303E1" w:rsidRDefault="007303E1" w:rsidP="007303E1">
      <w:pPr>
        <w:spacing w:line="360" w:lineRule="auto"/>
        <w:ind w:firstLine="709"/>
        <w:jc w:val="both"/>
        <w:rPr>
          <w:rFonts w:eastAsiaTheme="minorHAnsi"/>
          <w:bCs/>
          <w:kern w:val="2"/>
          <w:sz w:val="28"/>
          <w:szCs w:val="28"/>
          <w:lang w:val="ru-RU" w:eastAsia="en-US"/>
          <w14:ligatures w14:val="standardContextual"/>
        </w:rPr>
      </w:pPr>
      <w:r w:rsidRPr="007303E1">
        <w:rPr>
          <w:rFonts w:eastAsiaTheme="minorHAnsi"/>
          <w:bCs/>
          <w:kern w:val="2"/>
          <w:sz w:val="28"/>
          <w:szCs w:val="28"/>
          <w:lang w:val="ru-RU" w:eastAsia="en-US"/>
          <w14:ligatures w14:val="standardContextual"/>
        </w:rPr>
        <w:t xml:space="preserve">У блоці «Відповідальність та рішення» респонденти демонстрували різну готовність брати на себе відповідальність. Деякі учасники спокійно описували прийняті рішення і стратегії, які допомагали їм діяти, </w:t>
      </w:r>
      <w:r w:rsidRPr="007303E1">
        <w:rPr>
          <w:rFonts w:eastAsiaTheme="minorHAnsi"/>
          <w:bCs/>
          <w:kern w:val="2"/>
          <w:sz w:val="28"/>
          <w:szCs w:val="28"/>
          <w:lang w:val="ru-RU" w:eastAsia="en-US"/>
          <w14:ligatures w14:val="standardContextual"/>
        </w:rPr>
        <w:lastRenderedPageBreak/>
        <w:t>висловлюючи: «Я знаю, що мої рішення формують моє життя». Інші замислювалися, довго робили паузи або демонстрували напруження у голосі та тілі, кажучи: «Іноді боюся помилитися, але намагаюся зважити всі варіанти». Декілька респондентів з низьким рівнем саморегуляції уникали деталізації, відповідали коротко, нерідко опускали очі і торкалися рук.</w:t>
      </w:r>
    </w:p>
    <w:p w14:paraId="4EEC5AE7" w14:textId="77777777" w:rsidR="007303E1" w:rsidRPr="007303E1" w:rsidRDefault="007303E1" w:rsidP="007303E1">
      <w:pPr>
        <w:spacing w:line="360" w:lineRule="auto"/>
        <w:ind w:firstLine="709"/>
        <w:jc w:val="both"/>
        <w:rPr>
          <w:rFonts w:eastAsiaTheme="minorHAnsi"/>
          <w:bCs/>
          <w:kern w:val="2"/>
          <w:sz w:val="28"/>
          <w:szCs w:val="28"/>
          <w:lang w:val="ru-RU" w:eastAsia="en-US"/>
          <w14:ligatures w14:val="standardContextual"/>
        </w:rPr>
      </w:pPr>
      <w:r w:rsidRPr="007303E1">
        <w:rPr>
          <w:rFonts w:eastAsiaTheme="minorHAnsi"/>
          <w:bCs/>
          <w:kern w:val="2"/>
          <w:sz w:val="28"/>
          <w:szCs w:val="28"/>
          <w:lang w:val="ru-RU" w:eastAsia="en-US"/>
          <w14:ligatures w14:val="standardContextual"/>
        </w:rPr>
        <w:t>Блок «Внутрішні ресурси» показав різноманітність стратегій самопідтримки. Спостерігалося, що ті, хто демонстрував більш високу усвідомленість, планували свої дії, використовували фізичну активність або прогулянки для відновлення, коментуючи: «Щоб відновитися, я займаюся спортом або медитацією». Інші учасники використовували спілкування з близькими або хобі, але проявляли нервозність або невпевненість у власних діях. Деякі респонденти з низьким рівнем саморегуляції не мали конкретної стратегії і демонстрували напруження, кажучи: «Я не знаю, що робити, коли мені складно».</w:t>
      </w:r>
    </w:p>
    <w:p w14:paraId="5C682410" w14:textId="77777777" w:rsidR="007303E1" w:rsidRPr="007303E1" w:rsidRDefault="007303E1" w:rsidP="007303E1">
      <w:pPr>
        <w:spacing w:line="360" w:lineRule="auto"/>
        <w:ind w:firstLine="709"/>
        <w:jc w:val="both"/>
        <w:rPr>
          <w:rFonts w:eastAsiaTheme="minorHAnsi"/>
          <w:bCs/>
          <w:kern w:val="2"/>
          <w:sz w:val="28"/>
          <w:szCs w:val="28"/>
          <w:lang w:val="ru-RU" w:eastAsia="en-US"/>
          <w14:ligatures w14:val="standardContextual"/>
        </w:rPr>
      </w:pPr>
      <w:r w:rsidRPr="007303E1">
        <w:rPr>
          <w:rFonts w:eastAsiaTheme="minorHAnsi"/>
          <w:bCs/>
          <w:kern w:val="2"/>
          <w:sz w:val="28"/>
          <w:szCs w:val="28"/>
          <w:lang w:val="ru-RU" w:eastAsia="en-US"/>
          <w14:ligatures w14:val="standardContextual"/>
        </w:rPr>
        <w:t>У блоці «Адаптація та життєстійкість» респонденти описували реакцію на зміни. Спостерігалося, що більш усвідомлені учасники швидко переорієнтовувалися, зберігали спокій і відкриту позу, коментуючи: «Навіть коли плани змінюються, я шукаю способи діяти». Інші проявляли початковий стрес, довше обдумували ситуацію, іноді міняли положення тіла або тон голосу, намагаючись знайти рішення. У деяких респондентів спостерігалася напруженість, опущений погляд і утруднені відповіді, що свідчило про труднощі адаптації.</w:t>
      </w:r>
    </w:p>
    <w:p w14:paraId="223C52FB" w14:textId="77777777" w:rsidR="007303E1" w:rsidRPr="007303E1" w:rsidRDefault="007303E1" w:rsidP="007303E1">
      <w:pPr>
        <w:spacing w:line="360" w:lineRule="auto"/>
        <w:ind w:firstLine="709"/>
        <w:jc w:val="both"/>
        <w:rPr>
          <w:rFonts w:eastAsiaTheme="minorHAnsi"/>
          <w:bCs/>
          <w:kern w:val="2"/>
          <w:sz w:val="28"/>
          <w:szCs w:val="28"/>
          <w:lang w:val="ru-RU" w:eastAsia="en-US"/>
          <w14:ligatures w14:val="standardContextual"/>
        </w:rPr>
      </w:pPr>
      <w:r w:rsidRPr="007303E1">
        <w:rPr>
          <w:rFonts w:eastAsiaTheme="minorHAnsi"/>
          <w:bCs/>
          <w:kern w:val="2"/>
          <w:sz w:val="28"/>
          <w:szCs w:val="28"/>
          <w:lang w:val="ru-RU" w:eastAsia="en-US"/>
          <w14:ligatures w14:val="standardContextual"/>
        </w:rPr>
        <w:t>Останній блок «Емоційні прояви та поведінка» продемонстрував, що здатність усвідомлювати емоційний стан і регулювати його варіювалася. Деякі учасники вербально описували свої емоції та способи регуляції, наприклад: «Я помічаю, коли нервую, і роблю паузу, щоб заспокоїтися», або «Іноді допомагає глибокий вдих і усвідомлення того, що я можу впливати на ситуацію». Інші проявляли фізичні симптоми стресу, такі як прискорене серцебиття або напруження м’язів, опускали погляд або стискали руки і зазначали: «Мені складно керувати своїми емоціями, я відчуваю втому та напруження».</w:t>
      </w:r>
    </w:p>
    <w:p w14:paraId="034B25E7" w14:textId="154865DD" w:rsidR="00D80ED9" w:rsidRDefault="007303E1" w:rsidP="00D80ED9">
      <w:pPr>
        <w:spacing w:line="360" w:lineRule="auto"/>
        <w:ind w:firstLine="709"/>
        <w:jc w:val="both"/>
        <w:rPr>
          <w:rFonts w:eastAsiaTheme="minorHAnsi"/>
          <w:bCs/>
          <w:kern w:val="2"/>
          <w:sz w:val="28"/>
          <w:szCs w:val="28"/>
          <w:lang w:val="ru-RU" w:eastAsia="en-US"/>
          <w14:ligatures w14:val="standardContextual"/>
        </w:rPr>
      </w:pPr>
      <w:r w:rsidRPr="007303E1">
        <w:rPr>
          <w:rFonts w:eastAsiaTheme="minorHAnsi"/>
          <w:bCs/>
          <w:kern w:val="2"/>
          <w:sz w:val="28"/>
          <w:szCs w:val="28"/>
          <w:lang w:val="ru-RU" w:eastAsia="en-US"/>
          <w14:ligatures w14:val="standardContextual"/>
        </w:rPr>
        <w:lastRenderedPageBreak/>
        <w:t xml:space="preserve">Узагальнюючи, результати інтерв’ю свідчать, що більшість респондентів демонструють </w:t>
      </w:r>
      <w:r w:rsidRPr="007303E1">
        <w:rPr>
          <w:rFonts w:eastAsiaTheme="minorHAnsi"/>
          <w:kern w:val="2"/>
          <w:sz w:val="28"/>
          <w:szCs w:val="28"/>
          <w:lang w:val="ru-RU" w:eastAsia="en-US"/>
          <w14:ligatures w14:val="standardContextual"/>
        </w:rPr>
        <w:t>помірний рівень усвідомленості та саморегуляції, кілька учасників проявляють більш високу здатність до саморефлексії і ефективного</w:t>
      </w:r>
      <w:r w:rsidRPr="007303E1">
        <w:rPr>
          <w:rFonts w:eastAsiaTheme="minorHAnsi"/>
          <w:bCs/>
          <w:kern w:val="2"/>
          <w:sz w:val="28"/>
          <w:szCs w:val="28"/>
          <w:lang w:val="ru-RU" w:eastAsia="en-US"/>
          <w14:ligatures w14:val="standardContextual"/>
        </w:rPr>
        <w:t xml:space="preserve"> використання внутрішніх ресурсів, а окремі респонденти потребують розвитку стратегій усвідомлення себе і управління емоціями. Аналіз вербальних і невербальних проявів дозволяє простежити індивідуальні особливості реагування та підкреслює важливість екзистенційної саморефлексії для гармонізації внутрішніх ресурсів і підвищення життєстійкості особистості.</w:t>
      </w:r>
    </w:p>
    <w:p w14:paraId="33CB31F5" w14:textId="4C84F5C5" w:rsidR="00D25DB6" w:rsidRDefault="00D80ED9" w:rsidP="00D80ED9">
      <w:pPr>
        <w:spacing w:line="360" w:lineRule="auto"/>
        <w:ind w:firstLine="709"/>
        <w:jc w:val="both"/>
        <w:rPr>
          <w:rFonts w:eastAsiaTheme="minorHAnsi"/>
          <w:bCs/>
          <w:kern w:val="2"/>
          <w:sz w:val="28"/>
          <w:szCs w:val="28"/>
          <w:lang w:val="ru-RU" w:eastAsia="en-US"/>
          <w14:ligatures w14:val="standardContextual"/>
        </w:rPr>
      </w:pPr>
      <w:r>
        <w:rPr>
          <w:rFonts w:eastAsiaTheme="minorHAnsi"/>
          <w:bCs/>
          <w:kern w:val="2"/>
          <w:sz w:val="28"/>
          <w:szCs w:val="28"/>
          <w:lang w:val="ru-RU" w:eastAsia="en-US"/>
          <w14:ligatures w14:val="standardContextual"/>
        </w:rPr>
        <w:br w:type="page"/>
      </w:r>
    </w:p>
    <w:p w14:paraId="48A2FE83" w14:textId="6FF0D947" w:rsidR="00D80ED9" w:rsidRDefault="00071E90" w:rsidP="00D80ED9">
      <w:pPr>
        <w:spacing w:line="360" w:lineRule="auto"/>
        <w:ind w:firstLine="709"/>
        <w:jc w:val="center"/>
        <w:rPr>
          <w:rFonts w:eastAsiaTheme="minorHAnsi"/>
          <w:b/>
          <w:kern w:val="2"/>
          <w:sz w:val="28"/>
          <w:szCs w:val="28"/>
          <w:lang w:val="ru-RU" w:eastAsia="en-US"/>
          <w14:ligatures w14:val="standardContextual"/>
        </w:rPr>
      </w:pPr>
      <w:r>
        <w:rPr>
          <w:rFonts w:eastAsiaTheme="minorHAnsi"/>
          <w:b/>
          <w:kern w:val="2"/>
          <w:sz w:val="28"/>
          <w:szCs w:val="28"/>
          <w:lang w:val="ru-RU" w:eastAsia="en-US"/>
          <w14:ligatures w14:val="standardContextual"/>
        </w:rPr>
        <w:lastRenderedPageBreak/>
        <w:t>В</w:t>
      </w:r>
      <w:r w:rsidR="00D80ED9">
        <w:rPr>
          <w:rFonts w:eastAsiaTheme="minorHAnsi"/>
          <w:b/>
          <w:kern w:val="2"/>
          <w:sz w:val="28"/>
          <w:szCs w:val="28"/>
          <w:lang w:val="ru-RU" w:eastAsia="en-US"/>
          <w14:ligatures w14:val="standardContextual"/>
        </w:rPr>
        <w:t>ИСНОВОК ДО РОЗДІЛУ</w:t>
      </w:r>
      <w:r>
        <w:rPr>
          <w:rFonts w:eastAsiaTheme="minorHAnsi"/>
          <w:b/>
          <w:kern w:val="2"/>
          <w:sz w:val="28"/>
          <w:szCs w:val="28"/>
          <w:lang w:val="ru-RU" w:eastAsia="en-US"/>
          <w14:ligatures w14:val="standardContextual"/>
        </w:rPr>
        <w:t xml:space="preserve"> </w:t>
      </w:r>
      <w:r w:rsidR="00F23B50" w:rsidRPr="00CB06A3">
        <w:rPr>
          <w:rFonts w:eastAsiaTheme="minorHAnsi"/>
          <w:b/>
          <w:kern w:val="2"/>
          <w:sz w:val="28"/>
          <w:szCs w:val="28"/>
          <w:lang w:val="ru-RU" w:eastAsia="en-US"/>
          <w14:ligatures w14:val="standardContextual"/>
        </w:rPr>
        <w:t>ІІ</w:t>
      </w:r>
    </w:p>
    <w:p w14:paraId="7DAF87DD" w14:textId="77777777" w:rsidR="00D80ED9" w:rsidRDefault="00D80ED9" w:rsidP="00D80ED9">
      <w:pPr>
        <w:spacing w:line="360" w:lineRule="auto"/>
        <w:ind w:firstLine="709"/>
        <w:jc w:val="center"/>
        <w:rPr>
          <w:rFonts w:eastAsiaTheme="minorHAnsi"/>
          <w:b/>
          <w:kern w:val="2"/>
          <w:sz w:val="28"/>
          <w:szCs w:val="28"/>
          <w:lang w:val="ru-RU" w:eastAsia="en-US"/>
          <w14:ligatures w14:val="standardContextual"/>
        </w:rPr>
      </w:pPr>
    </w:p>
    <w:p w14:paraId="427C5D88" w14:textId="2875C212" w:rsidR="00D25DB6" w:rsidRPr="00D80ED9" w:rsidRDefault="00D25DB6" w:rsidP="00D80ED9">
      <w:pPr>
        <w:spacing w:line="360" w:lineRule="auto"/>
        <w:ind w:firstLine="709"/>
        <w:jc w:val="both"/>
        <w:rPr>
          <w:rFonts w:eastAsiaTheme="minorHAnsi"/>
          <w:b/>
          <w:kern w:val="2"/>
          <w:sz w:val="28"/>
          <w:szCs w:val="28"/>
          <w:lang w:val="ru-RU" w:eastAsia="en-US"/>
          <w14:ligatures w14:val="standardContextual"/>
        </w:rPr>
      </w:pPr>
      <w:r w:rsidRPr="00D25DB6">
        <w:rPr>
          <w:rFonts w:eastAsiaTheme="minorHAnsi"/>
          <w:bCs/>
          <w:kern w:val="2"/>
          <w:sz w:val="28"/>
          <w:szCs w:val="28"/>
          <w:lang w:val="ru-RU" w:eastAsia="en-US"/>
          <w14:ligatures w14:val="standardContextual"/>
        </w:rPr>
        <w:t>Проведений комплекс емпіричних процедур — опитувальник «Existenzskala», «Шкала особистісної гармонії», тест саморегуляції Кологривової та структуроване інтерв’ю — дозволив отримати узгоджену та багатовимірну картину екзистенційної саморефлексії, внутрішніх ресурсів і рівня особистісного розвитку учасників.</w:t>
      </w:r>
    </w:p>
    <w:p w14:paraId="381D05E5" w14:textId="77777777" w:rsidR="00D25DB6" w:rsidRPr="00D25DB6" w:rsidRDefault="00D25DB6" w:rsidP="00D25DB6">
      <w:pPr>
        <w:spacing w:line="360" w:lineRule="auto"/>
        <w:ind w:firstLine="709"/>
        <w:jc w:val="both"/>
        <w:rPr>
          <w:rFonts w:eastAsiaTheme="minorHAnsi"/>
          <w:bCs/>
          <w:kern w:val="2"/>
          <w:sz w:val="28"/>
          <w:szCs w:val="28"/>
          <w:lang w:val="ru-RU" w:eastAsia="en-US"/>
          <w14:ligatures w14:val="standardContextual"/>
        </w:rPr>
      </w:pPr>
      <w:r w:rsidRPr="00D25DB6">
        <w:rPr>
          <w:rFonts w:eastAsiaTheme="minorHAnsi"/>
          <w:bCs/>
          <w:kern w:val="2"/>
          <w:sz w:val="28"/>
          <w:szCs w:val="28"/>
          <w:lang w:val="ru-RU" w:eastAsia="en-US"/>
          <w14:ligatures w14:val="standardContextual"/>
        </w:rPr>
        <w:t>Результати за методом «Existenzskala» показали, що загалом вибірка характеризується середнім рівнем екзистенційної сповненості й саморефлексії. Майже на всіх шкалах домінують саме середні значення, що вказує на частково сформовану внутрішню структуру смислів та рефлексивних механізмів. Найсильнішими сторонами виявилися свобода вибору та здатність до самодистанціювання, що характеризує респондентів як здатних приймати рішення на основі власних цінностей. Водночас шкали відповідальності, емоційної включеності та загальної екзистенційної зібраності для частини учасників виявилися вразливими — це може свідчити про вплив життєвих трансформацій, перенесеного стресу або нестачу внутрішніх ресурсів на окремих етапах життя.</w:t>
      </w:r>
    </w:p>
    <w:p w14:paraId="4C77F3B7" w14:textId="77777777" w:rsidR="00D25DB6" w:rsidRPr="00D25DB6" w:rsidRDefault="00D25DB6" w:rsidP="00D25DB6">
      <w:pPr>
        <w:spacing w:line="360" w:lineRule="auto"/>
        <w:ind w:firstLine="709"/>
        <w:jc w:val="both"/>
        <w:rPr>
          <w:rFonts w:eastAsiaTheme="minorHAnsi"/>
          <w:bCs/>
          <w:kern w:val="2"/>
          <w:sz w:val="28"/>
          <w:szCs w:val="28"/>
          <w:lang w:val="ru-RU" w:eastAsia="en-US"/>
          <w14:ligatures w14:val="standardContextual"/>
        </w:rPr>
      </w:pPr>
      <w:r w:rsidRPr="00D25DB6">
        <w:rPr>
          <w:rFonts w:eastAsiaTheme="minorHAnsi"/>
          <w:bCs/>
          <w:kern w:val="2"/>
          <w:sz w:val="28"/>
          <w:szCs w:val="28"/>
          <w:lang w:val="ru-RU" w:eastAsia="en-US"/>
          <w14:ligatures w14:val="standardContextual"/>
        </w:rPr>
        <w:t>Отримані дані у межах «Шкали особистісної гармонії» підтвердили попередні тенденції: переважна більшість учасників (75 %) перебуває на середньому рівні внутрішньої збалансованості. Це означає, що емоційна врівноваженість, самоконтроль та здатність до адаптації загалом збережені, однак не завжди є стабільними й потребують додаткових ресурсів для укріплення. У респондентів із високими показниками спостерігається виражена внутрішня цілісність і швидка емоційна відновлюваність, тоді як низькі значення пов’язані з напругою, коливаннями настрою й труднощами у регуляції переживань. Важливо, що рівень гармонійності чітко корелює з екзистенційними показниками: сильніші показники свободи, відповідальності та смислової залученості поєднувалися з вищою внутрішньою гармонією.</w:t>
      </w:r>
    </w:p>
    <w:p w14:paraId="30CD7EEF" w14:textId="77777777" w:rsidR="00D25DB6" w:rsidRPr="00D25DB6" w:rsidRDefault="00D25DB6" w:rsidP="00D25DB6">
      <w:pPr>
        <w:spacing w:line="360" w:lineRule="auto"/>
        <w:ind w:firstLine="709"/>
        <w:jc w:val="both"/>
        <w:rPr>
          <w:rFonts w:eastAsiaTheme="minorHAnsi"/>
          <w:bCs/>
          <w:kern w:val="2"/>
          <w:sz w:val="28"/>
          <w:szCs w:val="28"/>
          <w:lang w:val="ru-RU" w:eastAsia="en-US"/>
          <w14:ligatures w14:val="standardContextual"/>
        </w:rPr>
      </w:pPr>
      <w:r w:rsidRPr="00D25DB6">
        <w:rPr>
          <w:rFonts w:eastAsiaTheme="minorHAnsi"/>
          <w:bCs/>
          <w:kern w:val="2"/>
          <w:sz w:val="28"/>
          <w:szCs w:val="28"/>
          <w:lang w:val="ru-RU" w:eastAsia="en-US"/>
          <w14:ligatures w14:val="standardContextual"/>
        </w:rPr>
        <w:lastRenderedPageBreak/>
        <w:t>Результати тесту саморегуляції Кологривової дозволили уточнити механізми, що стоять за екзистенційними та гармонійними характеристиками особистості. Встановлено, що респонденти з високим рівнем саморегуляції мають виражені можливості планування, організації дій та підтримки мотивації. Учасники із середнім рівнем демонструють достатню, але не завжди стабільну здатність до самоконтролю, що узгоджується з їхніми середніми екзистенційними показниками. Низький рівень саморегуляції, зафіксований у двох учасників, супроводжувався меншою внутрішньою узгодженістю та підвищеною емоційною вразливістю, що логічно перегукується з даними «Existenzskala» та «Шкали гармонії».</w:t>
      </w:r>
    </w:p>
    <w:p w14:paraId="568B6D4A" w14:textId="77777777" w:rsidR="00D25DB6" w:rsidRPr="00D25DB6" w:rsidRDefault="00D25DB6" w:rsidP="00D25DB6">
      <w:pPr>
        <w:spacing w:line="360" w:lineRule="auto"/>
        <w:ind w:firstLine="709"/>
        <w:jc w:val="both"/>
        <w:rPr>
          <w:rFonts w:eastAsiaTheme="minorHAnsi"/>
          <w:bCs/>
          <w:kern w:val="2"/>
          <w:sz w:val="28"/>
          <w:szCs w:val="28"/>
          <w:lang w:val="ru-RU" w:eastAsia="en-US"/>
          <w14:ligatures w14:val="standardContextual"/>
        </w:rPr>
      </w:pPr>
      <w:r w:rsidRPr="00D25DB6">
        <w:rPr>
          <w:rFonts w:eastAsiaTheme="minorHAnsi"/>
          <w:bCs/>
          <w:kern w:val="2"/>
          <w:sz w:val="28"/>
          <w:szCs w:val="28"/>
          <w:lang w:val="ru-RU" w:eastAsia="en-US"/>
          <w14:ligatures w14:val="standardContextual"/>
        </w:rPr>
        <w:t>Проведене інтерв’ю дало змогу поглибити розуміння отриманих числових результатів. Вербальні й невербальні прояви показали, що більшість респондентів володіють помірною здатністю до самоусвідомлення, однак глибина рефлексії значно варіює. Учасники з високим рівнем саморефлексії чітко формулювали власні переживання, демонстрували вміння розпізнавати емоційні стани й знаходити стратегії відновлення. Ті, хто мав нижчий рівень, частіше відчували труднощі з описом емоцій, проявляли напруження у поведінці та не завжди могли раціоналізувати власні рішення. Усі п’ять тематичних блоків інтерв’ю — усвідомлення себе, смисли, відповідальність, ресурси, адаптація — відображають загальний висновок: середній рівень рефлексивності та внутрішньої зібраності є домінуючим профілем групи.</w:t>
      </w:r>
    </w:p>
    <w:p w14:paraId="3DECA140" w14:textId="77777777" w:rsidR="00D25DB6" w:rsidRPr="00D25DB6" w:rsidRDefault="00D25DB6" w:rsidP="00D25DB6">
      <w:pPr>
        <w:spacing w:line="360" w:lineRule="auto"/>
        <w:ind w:firstLine="709"/>
        <w:jc w:val="both"/>
        <w:rPr>
          <w:rFonts w:eastAsiaTheme="minorHAnsi"/>
          <w:bCs/>
          <w:kern w:val="2"/>
          <w:sz w:val="28"/>
          <w:szCs w:val="28"/>
          <w:lang w:val="ru-RU" w:eastAsia="en-US"/>
          <w14:ligatures w14:val="standardContextual"/>
        </w:rPr>
      </w:pPr>
      <w:r w:rsidRPr="00D25DB6">
        <w:rPr>
          <w:rFonts w:eastAsiaTheme="minorHAnsi"/>
          <w:bCs/>
          <w:kern w:val="2"/>
          <w:sz w:val="28"/>
          <w:szCs w:val="28"/>
          <w:lang w:val="ru-RU" w:eastAsia="en-US"/>
          <w14:ligatures w14:val="standardContextual"/>
        </w:rPr>
        <w:t xml:space="preserve">Узагальнюючи всі методики, можна зробити кілька ключових висновків. По-перше, внутрішні ресурси більшості учасників достатні для повсякденної психологічної стабільності, але не завжди забезпечують глибоку інтеграцію переживань або цілісність екзистенційного досвіду. По-друге, екзистенційна саморефлексія виявляється важливим чинником, що безпосередньо впливає на гармонійність та саморегуляцію: чим кращі рефлексивні механізми, тим вища внутрішня збалансованість та здатність керувати поведінкою. По-третє, наявність окремих респондентів із низькими показниками на різних шкалах </w:t>
      </w:r>
      <w:r w:rsidRPr="00D25DB6">
        <w:rPr>
          <w:rFonts w:eastAsiaTheme="minorHAnsi"/>
          <w:bCs/>
          <w:kern w:val="2"/>
          <w:sz w:val="28"/>
          <w:szCs w:val="28"/>
          <w:lang w:val="ru-RU" w:eastAsia="en-US"/>
          <w14:ligatures w14:val="standardContextual"/>
        </w:rPr>
        <w:lastRenderedPageBreak/>
        <w:t>підкреслює потребу в цілеспрямованому розвитку емоційної грамотності, навичок усвідомлення та підтримувальних стратегій.</w:t>
      </w:r>
    </w:p>
    <w:p w14:paraId="39F2E745" w14:textId="77777777" w:rsidR="00D25DB6" w:rsidRPr="00D25DB6" w:rsidRDefault="00D25DB6" w:rsidP="00D25DB6">
      <w:pPr>
        <w:spacing w:line="360" w:lineRule="auto"/>
        <w:ind w:firstLine="709"/>
        <w:jc w:val="both"/>
        <w:rPr>
          <w:rFonts w:eastAsiaTheme="minorHAnsi"/>
          <w:bCs/>
          <w:kern w:val="2"/>
          <w:sz w:val="28"/>
          <w:szCs w:val="28"/>
          <w:lang w:val="ru-RU" w:eastAsia="en-US"/>
          <w14:ligatures w14:val="standardContextual"/>
        </w:rPr>
      </w:pPr>
      <w:r w:rsidRPr="00D25DB6">
        <w:rPr>
          <w:rFonts w:eastAsiaTheme="minorHAnsi"/>
          <w:bCs/>
          <w:kern w:val="2"/>
          <w:sz w:val="28"/>
          <w:szCs w:val="28"/>
          <w:lang w:val="ru-RU" w:eastAsia="en-US"/>
          <w14:ligatures w14:val="standardContextual"/>
        </w:rPr>
        <w:t>Таким чином, результати другого розділу демонструють, що екзистенційна саморефлексія, внутрішня гармонійність і саморегуляція є взаємопов’язаними компонентами особистісного розвитку. Їхнє поєднання формує цілісність, стійкість і здатність особистості адаптуватися до життєвих змін. Отримані дані підтверджують актуальність подальших практичних і теоретичних досліджень цих чинників та створюють підґрунтя для розробки психологічних інтервенцій, спрямованих на зміцнення внутрішніх ресурсів дорослої особистості.</w:t>
      </w:r>
    </w:p>
    <w:p w14:paraId="72738F05" w14:textId="5642B078" w:rsidR="00D76C97" w:rsidRDefault="00BF47AB" w:rsidP="00BF47AB">
      <w:pPr>
        <w:spacing w:line="360" w:lineRule="auto"/>
        <w:ind w:firstLine="709"/>
        <w:jc w:val="both"/>
        <w:rPr>
          <w:rFonts w:eastAsiaTheme="minorHAnsi"/>
          <w:b/>
          <w:kern w:val="2"/>
          <w:sz w:val="28"/>
          <w:szCs w:val="28"/>
          <w:lang w:val="ru-RU" w:eastAsia="en-US"/>
          <w14:ligatures w14:val="standardContextual"/>
        </w:rPr>
      </w:pPr>
      <w:r>
        <w:rPr>
          <w:rFonts w:eastAsiaTheme="minorHAnsi"/>
          <w:b/>
          <w:kern w:val="2"/>
          <w:sz w:val="28"/>
          <w:szCs w:val="28"/>
          <w:lang w:val="ru-RU" w:eastAsia="en-US"/>
          <w14:ligatures w14:val="standardContextual"/>
        </w:rPr>
        <w:br w:type="page"/>
      </w:r>
    </w:p>
    <w:p w14:paraId="509E050F" w14:textId="10946E08" w:rsidR="006C06C9" w:rsidRDefault="006C06C9" w:rsidP="00CB06A3">
      <w:pPr>
        <w:spacing w:line="360" w:lineRule="auto"/>
        <w:ind w:firstLine="709"/>
        <w:jc w:val="center"/>
        <w:rPr>
          <w:rFonts w:eastAsiaTheme="minorHAnsi"/>
          <w:b/>
          <w:kern w:val="2"/>
          <w:sz w:val="28"/>
          <w:szCs w:val="28"/>
          <w:lang w:val="ru-RU" w:eastAsia="en-US"/>
          <w14:ligatures w14:val="standardContextual"/>
        </w:rPr>
      </w:pPr>
      <w:r w:rsidRPr="00CB06A3">
        <w:rPr>
          <w:rFonts w:eastAsiaTheme="minorHAnsi"/>
          <w:b/>
          <w:kern w:val="2"/>
          <w:sz w:val="28"/>
          <w:szCs w:val="28"/>
          <w:lang w:val="ru-RU" w:eastAsia="en-US"/>
          <w14:ligatures w14:val="standardContextual"/>
        </w:rPr>
        <w:lastRenderedPageBreak/>
        <w:t>РОЗДІЛ ІІІ. ПРАКТИЧНІ ПІДХОДИ ДО ГАРМОНІЗАЦІЇ ВНУТРІШНІХ РЕСУРСІВ І РОЗВИТКУ ОСОБИСТОСТІ</w:t>
      </w:r>
    </w:p>
    <w:p w14:paraId="4D1E0D56" w14:textId="77777777" w:rsidR="00CB06A3" w:rsidRPr="00CB06A3" w:rsidRDefault="00CB06A3" w:rsidP="00CB06A3">
      <w:pPr>
        <w:spacing w:line="360" w:lineRule="auto"/>
        <w:ind w:firstLine="709"/>
        <w:jc w:val="center"/>
        <w:rPr>
          <w:rFonts w:eastAsiaTheme="minorHAnsi"/>
          <w:b/>
          <w:kern w:val="2"/>
          <w:sz w:val="28"/>
          <w:szCs w:val="28"/>
          <w:lang w:val="ru-RU" w:eastAsia="en-US"/>
          <w14:ligatures w14:val="standardContextual"/>
        </w:rPr>
      </w:pPr>
    </w:p>
    <w:p w14:paraId="5934F23B" w14:textId="77777777" w:rsidR="006C06C9" w:rsidRDefault="006C06C9" w:rsidP="002A1F27">
      <w:pPr>
        <w:spacing w:line="360" w:lineRule="auto"/>
        <w:ind w:firstLine="709"/>
        <w:jc w:val="both"/>
        <w:rPr>
          <w:rFonts w:eastAsiaTheme="minorHAnsi"/>
          <w:b/>
          <w:kern w:val="2"/>
          <w:sz w:val="28"/>
          <w:szCs w:val="28"/>
          <w:lang w:val="ru-RU" w:eastAsia="en-US"/>
          <w14:ligatures w14:val="standardContextual"/>
        </w:rPr>
      </w:pPr>
      <w:r w:rsidRPr="00CB06A3">
        <w:rPr>
          <w:rFonts w:eastAsiaTheme="minorHAnsi"/>
          <w:b/>
          <w:kern w:val="2"/>
          <w:sz w:val="28"/>
          <w:szCs w:val="28"/>
          <w:lang w:val="ru-RU" w:eastAsia="en-US"/>
          <w14:ligatures w14:val="standardContextual"/>
        </w:rPr>
        <w:t>3.1. Психологічні рекомендації щодо розвитку внутрішніх ресурсів</w:t>
      </w:r>
    </w:p>
    <w:p w14:paraId="32C8CAE6" w14:textId="77777777" w:rsidR="00CB06A3" w:rsidRPr="00CB06A3" w:rsidRDefault="00CB06A3" w:rsidP="002A1F27">
      <w:pPr>
        <w:spacing w:line="360" w:lineRule="auto"/>
        <w:ind w:firstLine="709"/>
        <w:jc w:val="both"/>
        <w:rPr>
          <w:rFonts w:eastAsiaTheme="minorHAnsi"/>
          <w:b/>
          <w:kern w:val="2"/>
          <w:sz w:val="28"/>
          <w:szCs w:val="28"/>
          <w:lang w:val="ru-RU" w:eastAsia="en-US"/>
          <w14:ligatures w14:val="standardContextual"/>
        </w:rPr>
      </w:pPr>
    </w:p>
    <w:p w14:paraId="70E3BAE7" w14:textId="77777777" w:rsidR="00CB06A3" w:rsidRDefault="006C06C9" w:rsidP="002A1F27">
      <w:pPr>
        <w:spacing w:line="360" w:lineRule="auto"/>
        <w:ind w:firstLine="709"/>
        <w:jc w:val="both"/>
        <w:rPr>
          <w:rFonts w:eastAsiaTheme="minorHAnsi"/>
          <w:bCs/>
          <w:kern w:val="2"/>
          <w:sz w:val="28"/>
          <w:szCs w:val="28"/>
          <w:lang w:val="ru-RU" w:eastAsia="en-US"/>
          <w14:ligatures w14:val="standardContextual"/>
        </w:rPr>
      </w:pPr>
      <w:r w:rsidRPr="006C06C9">
        <w:rPr>
          <w:rFonts w:eastAsiaTheme="minorHAnsi"/>
          <w:bCs/>
          <w:kern w:val="2"/>
          <w:sz w:val="28"/>
          <w:szCs w:val="28"/>
          <w:lang w:val="ru-RU" w:eastAsia="en-US"/>
          <w14:ligatures w14:val="standardContextual"/>
        </w:rPr>
        <w:t>Результати проведеного дослідження, які довели ключову роль екзистенційної саморефлексії у гармонізації внутрішніх ресурсів та стимулюванні особистісного розвитку, дозволяють розробити комплекс практичних рекомендацій. Ці рекомендації можуть бути використані як для самостійної роботи особистості над собою, так і в практиці психологічного консультування, коучингу та психотерапії. Вони ґрунтуються на принципах, викладених у дослідженнях щодо психокорекційної роботи, зокрема на принципах суб'єктності, індивідуального підходу, системності та розвитку через позитивний досвід [66].</w:t>
      </w:r>
    </w:p>
    <w:p w14:paraId="2EB6610D" w14:textId="77777777" w:rsidR="00CB06A3" w:rsidRDefault="006C06C9" w:rsidP="002A1F27">
      <w:pPr>
        <w:spacing w:line="360" w:lineRule="auto"/>
        <w:ind w:firstLine="709"/>
        <w:jc w:val="both"/>
        <w:rPr>
          <w:rFonts w:eastAsiaTheme="minorHAnsi"/>
          <w:bCs/>
          <w:kern w:val="2"/>
          <w:sz w:val="28"/>
          <w:szCs w:val="28"/>
          <w:lang w:val="ru-RU" w:eastAsia="en-US"/>
          <w14:ligatures w14:val="standardContextual"/>
        </w:rPr>
      </w:pPr>
      <w:r w:rsidRPr="006C06C9">
        <w:rPr>
          <w:rFonts w:eastAsiaTheme="minorHAnsi"/>
          <w:bCs/>
          <w:kern w:val="2"/>
          <w:sz w:val="28"/>
          <w:szCs w:val="28"/>
          <w:lang w:val="ru-RU" w:eastAsia="en-US"/>
          <w14:ligatures w14:val="standardContextual"/>
        </w:rPr>
        <w:t>Рекомендації структуровані за трьома ключовими напрямами, що відповідають психологічним механізмам, виявленим у дослідженні: розвиток рефлексивності, стимулювання мотивації та саморегуляції, інтеграція навичок у життя.</w:t>
      </w:r>
    </w:p>
    <w:p w14:paraId="5BA48839" w14:textId="36980802" w:rsidR="006C06C9" w:rsidRPr="006C06C9" w:rsidRDefault="002A1F27" w:rsidP="002A1F27">
      <w:pPr>
        <w:spacing w:line="360" w:lineRule="auto"/>
        <w:ind w:firstLine="709"/>
        <w:jc w:val="both"/>
        <w:rPr>
          <w:rFonts w:eastAsiaTheme="minorHAnsi"/>
          <w:bCs/>
          <w:kern w:val="2"/>
          <w:sz w:val="28"/>
          <w:szCs w:val="28"/>
          <w:lang w:val="ru-RU" w:eastAsia="en-US"/>
          <w14:ligatures w14:val="standardContextual"/>
        </w:rPr>
      </w:pPr>
      <w:r>
        <w:rPr>
          <w:rFonts w:eastAsiaTheme="minorHAnsi"/>
          <w:bCs/>
          <w:kern w:val="2"/>
          <w:sz w:val="28"/>
          <w:szCs w:val="28"/>
          <w:lang w:val="ru-RU" w:eastAsia="en-US"/>
          <w14:ligatures w14:val="standardContextual"/>
        </w:rPr>
        <w:t>Спрямовано на р</w:t>
      </w:r>
      <w:r w:rsidR="006C06C9" w:rsidRPr="006C06C9">
        <w:rPr>
          <w:rFonts w:eastAsiaTheme="minorHAnsi"/>
          <w:bCs/>
          <w:kern w:val="2"/>
          <w:sz w:val="28"/>
          <w:szCs w:val="28"/>
          <w:lang w:val="ru-RU" w:eastAsia="en-US"/>
          <w14:ligatures w14:val="standardContextual"/>
        </w:rPr>
        <w:t>озвиток рефлексивності та самопізнання.</w:t>
      </w:r>
      <w:r w:rsidR="00CB06A3">
        <w:rPr>
          <w:rFonts w:eastAsiaTheme="minorHAnsi"/>
          <w:bCs/>
          <w:kern w:val="2"/>
          <w:sz w:val="28"/>
          <w:szCs w:val="28"/>
          <w:lang w:val="ru-RU" w:eastAsia="en-US"/>
          <w14:ligatures w14:val="standardContextual"/>
        </w:rPr>
        <w:t xml:space="preserve"> </w:t>
      </w:r>
      <w:r w:rsidR="006C06C9" w:rsidRPr="006C06C9">
        <w:rPr>
          <w:rFonts w:eastAsiaTheme="minorHAnsi"/>
          <w:bCs/>
          <w:kern w:val="2"/>
          <w:sz w:val="28"/>
          <w:szCs w:val="28"/>
          <w:lang w:val="ru-RU" w:eastAsia="en-US"/>
          <w14:ligatures w14:val="standardContextual"/>
        </w:rPr>
        <w:t>Мета – підвищити здатність особистості до усвідомлення власних думок, емоцій, мотивів та цінностей, що є основою для формування реалістичного образу «Я» та глибшого розуміння себе.</w:t>
      </w:r>
    </w:p>
    <w:p w14:paraId="520AE798" w14:textId="52C19C63" w:rsidR="006C06C9" w:rsidRPr="006C06C9" w:rsidRDefault="006C06C9" w:rsidP="002A1F27">
      <w:pPr>
        <w:spacing w:line="360" w:lineRule="auto"/>
        <w:ind w:firstLine="709"/>
        <w:jc w:val="both"/>
        <w:rPr>
          <w:rFonts w:eastAsiaTheme="minorHAnsi"/>
          <w:bCs/>
          <w:kern w:val="2"/>
          <w:sz w:val="28"/>
          <w:szCs w:val="28"/>
          <w:lang w:val="ru-RU" w:eastAsia="en-US"/>
          <w14:ligatures w14:val="standardContextual"/>
        </w:rPr>
      </w:pPr>
      <w:r w:rsidRPr="00CB06A3">
        <w:rPr>
          <w:rFonts w:eastAsiaTheme="minorHAnsi"/>
          <w:bCs/>
          <w:i/>
          <w:iCs/>
          <w:kern w:val="2"/>
          <w:sz w:val="28"/>
          <w:szCs w:val="28"/>
          <w:lang w:val="ru-RU" w:eastAsia="en-US"/>
          <w14:ligatures w14:val="standardContextual"/>
        </w:rPr>
        <w:t>Ведення «Щоденника самоспостережень»</w:t>
      </w:r>
      <w:r w:rsidRPr="006C06C9">
        <w:rPr>
          <w:rFonts w:eastAsiaTheme="minorHAnsi"/>
          <w:bCs/>
          <w:kern w:val="2"/>
          <w:sz w:val="28"/>
          <w:szCs w:val="28"/>
          <w:lang w:val="ru-RU" w:eastAsia="en-US"/>
          <w14:ligatures w14:val="standardContextual"/>
        </w:rPr>
        <w:t>. Рекомендується щоденно (або кілька разів на тиждень) письмово фіксувати відповіді на рефлексивні питання, такі як: «Що важливого сталося сьогодні?», «Які емоції я відчував(ла) і з чим вони пов'язані?», «Що я зробив(ла) добре? Що міг(ла) би зробити краще?», «Що нового я дізнався(лась) про себе сьогодні?» [66]. Ця техніка розвиває навичку самоаналізу та допомагає відстежувати особистісне зростання.</w:t>
      </w:r>
    </w:p>
    <w:p w14:paraId="076399D9" w14:textId="5FDF2E6F" w:rsidR="006C06C9" w:rsidRPr="006C06C9" w:rsidRDefault="006C06C9" w:rsidP="002A1F27">
      <w:pPr>
        <w:spacing w:line="360" w:lineRule="auto"/>
        <w:ind w:firstLine="709"/>
        <w:jc w:val="both"/>
        <w:rPr>
          <w:rFonts w:eastAsiaTheme="minorHAnsi"/>
          <w:bCs/>
          <w:kern w:val="2"/>
          <w:sz w:val="28"/>
          <w:szCs w:val="28"/>
          <w:lang w:val="ru-RU" w:eastAsia="en-US"/>
          <w14:ligatures w14:val="standardContextual"/>
        </w:rPr>
      </w:pPr>
      <w:r w:rsidRPr="00CB06A3">
        <w:rPr>
          <w:rFonts w:eastAsiaTheme="minorHAnsi"/>
          <w:bCs/>
          <w:i/>
          <w:iCs/>
          <w:kern w:val="2"/>
          <w:sz w:val="28"/>
          <w:szCs w:val="28"/>
          <w:lang w:val="ru-RU" w:eastAsia="en-US"/>
          <w14:ligatures w14:val="standardContextual"/>
        </w:rPr>
        <w:lastRenderedPageBreak/>
        <w:t>Практика «Ціннісного аналізу».</w:t>
      </w:r>
      <w:r w:rsidRPr="006C06C9">
        <w:rPr>
          <w:rFonts w:eastAsiaTheme="minorHAnsi"/>
          <w:bCs/>
          <w:kern w:val="2"/>
          <w:sz w:val="28"/>
          <w:szCs w:val="28"/>
          <w:lang w:val="ru-RU" w:eastAsia="en-US"/>
          <w14:ligatures w14:val="standardContextual"/>
        </w:rPr>
        <w:t xml:space="preserve"> Пропонується скласти список особистих цінностей (напр., свобода, безпека, розвиток, сім’я, творчість) та проранжувати їх за ступенем важливості. Далі слід проаналізувати, наскільки реальне життя (робота, стосунки, дозвілля) відповідає цим цінностям. Виявлення розбіжностей є першим кроком до внесення свідомих змін у життя.</w:t>
      </w:r>
    </w:p>
    <w:p w14:paraId="1311D554" w14:textId="37085164" w:rsidR="006C06C9" w:rsidRPr="006C06C9" w:rsidRDefault="006C06C9" w:rsidP="002A1F27">
      <w:pPr>
        <w:spacing w:line="360" w:lineRule="auto"/>
        <w:ind w:firstLine="709"/>
        <w:jc w:val="both"/>
        <w:rPr>
          <w:rFonts w:eastAsiaTheme="minorHAnsi"/>
          <w:bCs/>
          <w:kern w:val="2"/>
          <w:sz w:val="28"/>
          <w:szCs w:val="28"/>
          <w:lang w:val="ru-RU" w:eastAsia="en-US"/>
          <w14:ligatures w14:val="standardContextual"/>
        </w:rPr>
      </w:pPr>
      <w:r w:rsidRPr="00CB06A3">
        <w:rPr>
          <w:rFonts w:eastAsiaTheme="minorHAnsi"/>
          <w:bCs/>
          <w:i/>
          <w:iCs/>
          <w:kern w:val="2"/>
          <w:sz w:val="28"/>
          <w:szCs w:val="28"/>
          <w:lang w:val="ru-RU" w:eastAsia="en-US"/>
          <w14:ligatures w14:val="standardContextual"/>
        </w:rPr>
        <w:t>Техніка «Погляд збоку» (Самодистанціювання).</w:t>
      </w:r>
      <w:r w:rsidRPr="006C06C9">
        <w:rPr>
          <w:rFonts w:eastAsiaTheme="minorHAnsi"/>
          <w:bCs/>
          <w:kern w:val="2"/>
          <w:sz w:val="28"/>
          <w:szCs w:val="28"/>
          <w:lang w:val="ru-RU" w:eastAsia="en-US"/>
          <w14:ligatures w14:val="standardContextual"/>
        </w:rPr>
        <w:t xml:space="preserve"> У складній або емоційно напруженій ситуації рекомендується уявити себе стороннім спостерігачем або дати пораду другу, який опинився в аналогічних обставинах. Це допомагає знизити емоційну інтенсивність, подивитися на проблему більш об’єктивно та знайти конструктивні шляхи її вирішення. Ця техніка розвиває компонент екзистенційної сповненості, пов'язаний із самодистанціюванням [38].</w:t>
      </w:r>
    </w:p>
    <w:p w14:paraId="2E31B389" w14:textId="5B7FBA5D" w:rsidR="006C06C9" w:rsidRPr="006C06C9" w:rsidRDefault="006C06C9" w:rsidP="002A1F27">
      <w:pPr>
        <w:spacing w:line="360" w:lineRule="auto"/>
        <w:ind w:firstLine="709"/>
        <w:jc w:val="both"/>
        <w:rPr>
          <w:rFonts w:eastAsiaTheme="minorHAnsi"/>
          <w:bCs/>
          <w:kern w:val="2"/>
          <w:sz w:val="28"/>
          <w:szCs w:val="28"/>
          <w:lang w:val="ru-RU" w:eastAsia="en-US"/>
          <w14:ligatures w14:val="standardContextual"/>
        </w:rPr>
      </w:pPr>
      <w:r w:rsidRPr="00CB06A3">
        <w:rPr>
          <w:rFonts w:eastAsiaTheme="minorHAnsi"/>
          <w:bCs/>
          <w:i/>
          <w:iCs/>
          <w:kern w:val="2"/>
          <w:sz w:val="28"/>
          <w:szCs w:val="28"/>
          <w:lang w:val="ru-RU" w:eastAsia="en-US"/>
          <w14:ligatures w14:val="standardContextual"/>
        </w:rPr>
        <w:t>Робота з метафоричними асоціативними картами (МАК).</w:t>
      </w:r>
      <w:r w:rsidRPr="006C06C9">
        <w:rPr>
          <w:rFonts w:eastAsiaTheme="minorHAnsi"/>
          <w:bCs/>
          <w:kern w:val="2"/>
          <w:sz w:val="28"/>
          <w:szCs w:val="28"/>
          <w:lang w:val="ru-RU" w:eastAsia="en-US"/>
          <w14:ligatures w14:val="standardContextual"/>
        </w:rPr>
        <w:t xml:space="preserve"> Використання МАК у консультуванні або самостійно може допомогти отримати доступ до неусвідомлених ресурсів, бар’єрів та переживань, розширюючи можливості самопізнання та самовираження [66].</w:t>
      </w:r>
    </w:p>
    <w:p w14:paraId="43C15534" w14:textId="77777777" w:rsidR="006C06C9" w:rsidRPr="006C06C9" w:rsidRDefault="006C06C9" w:rsidP="002A1F27">
      <w:pPr>
        <w:spacing w:line="360" w:lineRule="auto"/>
        <w:ind w:firstLine="709"/>
        <w:jc w:val="both"/>
        <w:rPr>
          <w:rFonts w:eastAsiaTheme="minorHAnsi"/>
          <w:bCs/>
          <w:kern w:val="2"/>
          <w:sz w:val="28"/>
          <w:szCs w:val="28"/>
          <w:lang w:val="ru-RU" w:eastAsia="en-US"/>
          <w14:ligatures w14:val="standardContextual"/>
        </w:rPr>
      </w:pPr>
      <w:r w:rsidRPr="006C06C9">
        <w:rPr>
          <w:rFonts w:eastAsiaTheme="minorHAnsi"/>
          <w:bCs/>
          <w:kern w:val="2"/>
          <w:sz w:val="28"/>
          <w:szCs w:val="28"/>
          <w:lang w:val="ru-RU" w:eastAsia="en-US"/>
          <w14:ligatures w14:val="standardContextual"/>
        </w:rPr>
        <w:t>Напрям 2: Розвиток саморегуляції та мотивації.</w:t>
      </w:r>
    </w:p>
    <w:p w14:paraId="6AEE7BD6" w14:textId="77777777" w:rsidR="006C06C9" w:rsidRPr="006C06C9" w:rsidRDefault="006C06C9" w:rsidP="002A1F27">
      <w:pPr>
        <w:spacing w:line="360" w:lineRule="auto"/>
        <w:ind w:firstLine="709"/>
        <w:jc w:val="both"/>
        <w:rPr>
          <w:rFonts w:eastAsiaTheme="minorHAnsi"/>
          <w:bCs/>
          <w:kern w:val="2"/>
          <w:sz w:val="28"/>
          <w:szCs w:val="28"/>
          <w:lang w:val="ru-RU" w:eastAsia="en-US"/>
          <w14:ligatures w14:val="standardContextual"/>
        </w:rPr>
      </w:pPr>
      <w:r w:rsidRPr="006C06C9">
        <w:rPr>
          <w:rFonts w:eastAsiaTheme="minorHAnsi"/>
          <w:bCs/>
          <w:kern w:val="2"/>
          <w:sz w:val="28"/>
          <w:szCs w:val="28"/>
          <w:lang w:val="ru-RU" w:eastAsia="en-US"/>
          <w14:ligatures w14:val="standardContextual"/>
        </w:rPr>
        <w:t>Мета – сформувати навички свідомого управління власною поведінкою, підвищити внутрішню мотивацію та розвинути здатність долати труднощі, що є основою для підвищення самоефективності та життєстійкості.</w:t>
      </w:r>
    </w:p>
    <w:p w14:paraId="5A11B9AD" w14:textId="5AEE7127" w:rsidR="006C06C9" w:rsidRPr="006C06C9" w:rsidRDefault="006C06C9" w:rsidP="002A1F27">
      <w:pPr>
        <w:spacing w:line="360" w:lineRule="auto"/>
        <w:ind w:firstLine="709"/>
        <w:jc w:val="both"/>
        <w:rPr>
          <w:rFonts w:eastAsiaTheme="minorHAnsi"/>
          <w:bCs/>
          <w:kern w:val="2"/>
          <w:sz w:val="28"/>
          <w:szCs w:val="28"/>
          <w:lang w:val="ru-RU" w:eastAsia="en-US"/>
          <w14:ligatures w14:val="standardContextual"/>
        </w:rPr>
      </w:pPr>
      <w:r w:rsidRPr="00CB06A3">
        <w:rPr>
          <w:rFonts w:eastAsiaTheme="minorHAnsi"/>
          <w:bCs/>
          <w:i/>
          <w:iCs/>
          <w:kern w:val="2"/>
          <w:sz w:val="28"/>
          <w:szCs w:val="28"/>
          <w:lang w:val="ru-RU" w:eastAsia="en-US"/>
          <w14:ligatures w14:val="standardContextual"/>
        </w:rPr>
        <w:t>Техніка постановки SMART-цілей.</w:t>
      </w:r>
      <w:r w:rsidRPr="006C06C9">
        <w:rPr>
          <w:rFonts w:eastAsiaTheme="minorHAnsi"/>
          <w:bCs/>
          <w:kern w:val="2"/>
          <w:sz w:val="28"/>
          <w:szCs w:val="28"/>
          <w:lang w:val="ru-RU" w:eastAsia="en-US"/>
          <w14:ligatures w14:val="standardContextual"/>
        </w:rPr>
        <w:t xml:space="preserve"> Рекомендується перетворювати абстрактні бажання на конкретні, вимірювані, досяжні, релевантні та обмежені в часі (SMART) цілі. Наприклад, замість «хочу бути здоровішим» – «протягом місяця робити ранкову зарядку 3 рази на тиждень по 15 хвилин». Це структурує діяльність та робить прогрес видимим [66].</w:t>
      </w:r>
    </w:p>
    <w:p w14:paraId="750D0247" w14:textId="7731E703" w:rsidR="006C06C9" w:rsidRPr="006C06C9" w:rsidRDefault="006C06C9" w:rsidP="002A1F27">
      <w:pPr>
        <w:spacing w:line="360" w:lineRule="auto"/>
        <w:ind w:firstLine="709"/>
        <w:jc w:val="both"/>
        <w:rPr>
          <w:rFonts w:eastAsiaTheme="minorHAnsi"/>
          <w:bCs/>
          <w:kern w:val="2"/>
          <w:sz w:val="28"/>
          <w:szCs w:val="28"/>
          <w:lang w:val="ru-RU" w:eastAsia="en-US"/>
          <w14:ligatures w14:val="standardContextual"/>
        </w:rPr>
      </w:pPr>
      <w:r w:rsidRPr="00CB06A3">
        <w:rPr>
          <w:rFonts w:eastAsiaTheme="minorHAnsi"/>
          <w:bCs/>
          <w:i/>
          <w:iCs/>
          <w:kern w:val="2"/>
          <w:sz w:val="28"/>
          <w:szCs w:val="28"/>
          <w:lang w:val="ru-RU" w:eastAsia="en-US"/>
          <w14:ligatures w14:val="standardContextual"/>
        </w:rPr>
        <w:t>Ведення «Щоденника успіхів».</w:t>
      </w:r>
      <w:r w:rsidRPr="006C06C9">
        <w:rPr>
          <w:rFonts w:eastAsiaTheme="minorHAnsi"/>
          <w:bCs/>
          <w:kern w:val="2"/>
          <w:sz w:val="28"/>
          <w:szCs w:val="28"/>
          <w:lang w:val="ru-RU" w:eastAsia="en-US"/>
          <w14:ligatures w14:val="standardContextual"/>
        </w:rPr>
        <w:t xml:space="preserve"> Щовечора записувати 3-5 речей, які вдалося зробити за день, навіть якщо вони незначні. Ця практика допомагає змістити фокус уваги з невдач на досягнення, підвищує самоповагу та формує позитивне ставлення до себе [66].</w:t>
      </w:r>
    </w:p>
    <w:p w14:paraId="0F1D553B" w14:textId="35337014" w:rsidR="006C06C9" w:rsidRPr="006C06C9" w:rsidRDefault="006C06C9" w:rsidP="002A1F27">
      <w:pPr>
        <w:spacing w:line="360" w:lineRule="auto"/>
        <w:ind w:firstLine="709"/>
        <w:jc w:val="both"/>
        <w:rPr>
          <w:rFonts w:eastAsiaTheme="minorHAnsi"/>
          <w:bCs/>
          <w:kern w:val="2"/>
          <w:sz w:val="28"/>
          <w:szCs w:val="28"/>
          <w:lang w:val="ru-RU" w:eastAsia="en-US"/>
          <w14:ligatures w14:val="standardContextual"/>
        </w:rPr>
      </w:pPr>
      <w:r w:rsidRPr="00CB06A3">
        <w:rPr>
          <w:rFonts w:eastAsiaTheme="minorHAnsi"/>
          <w:bCs/>
          <w:i/>
          <w:iCs/>
          <w:kern w:val="2"/>
          <w:sz w:val="28"/>
          <w:szCs w:val="28"/>
          <w:lang w:val="ru-RU" w:eastAsia="en-US"/>
          <w14:ligatures w14:val="standardContextual"/>
        </w:rPr>
        <w:t>Вправа «Дорога до мети».</w:t>
      </w:r>
      <w:r w:rsidRPr="006C06C9">
        <w:rPr>
          <w:rFonts w:eastAsiaTheme="minorHAnsi"/>
          <w:bCs/>
          <w:kern w:val="2"/>
          <w:sz w:val="28"/>
          <w:szCs w:val="28"/>
          <w:lang w:val="ru-RU" w:eastAsia="en-US"/>
          <w14:ligatures w14:val="standardContextual"/>
        </w:rPr>
        <w:t xml:space="preserve"> Візуалізувати свою довгострокову мету та «прокласти» до неї шлях, визначивши проміжні етапи, необхідні ресурси та </w:t>
      </w:r>
      <w:r w:rsidRPr="006C06C9">
        <w:rPr>
          <w:rFonts w:eastAsiaTheme="minorHAnsi"/>
          <w:bCs/>
          <w:kern w:val="2"/>
          <w:sz w:val="28"/>
          <w:szCs w:val="28"/>
          <w:lang w:val="ru-RU" w:eastAsia="en-US"/>
          <w14:ligatures w14:val="standardContextual"/>
        </w:rPr>
        <w:lastRenderedPageBreak/>
        <w:t>можливі перешкоди. Це допомагає структурувати бачення майбутнього та розробити конкретний план дій [66].</w:t>
      </w:r>
    </w:p>
    <w:p w14:paraId="735B8096" w14:textId="199CFCAA" w:rsidR="006C06C9" w:rsidRPr="006C06C9" w:rsidRDefault="006C06C9" w:rsidP="002A1F27">
      <w:pPr>
        <w:spacing w:line="360" w:lineRule="auto"/>
        <w:ind w:firstLine="709"/>
        <w:jc w:val="both"/>
        <w:rPr>
          <w:rFonts w:eastAsiaTheme="minorHAnsi"/>
          <w:bCs/>
          <w:kern w:val="2"/>
          <w:sz w:val="28"/>
          <w:szCs w:val="28"/>
          <w:lang w:val="ru-RU" w:eastAsia="en-US"/>
          <w14:ligatures w14:val="standardContextual"/>
        </w:rPr>
      </w:pPr>
      <w:r w:rsidRPr="00CB06A3">
        <w:rPr>
          <w:rFonts w:eastAsiaTheme="minorHAnsi"/>
          <w:bCs/>
          <w:i/>
          <w:iCs/>
          <w:kern w:val="2"/>
          <w:sz w:val="28"/>
          <w:szCs w:val="28"/>
          <w:lang w:val="ru-RU" w:eastAsia="en-US"/>
          <w14:ligatures w14:val="standardContextual"/>
        </w:rPr>
        <w:t>Розвиток установки на зростання (Growth Mindset).</w:t>
      </w:r>
      <w:r w:rsidRPr="006C06C9">
        <w:rPr>
          <w:rFonts w:eastAsiaTheme="minorHAnsi"/>
          <w:bCs/>
          <w:kern w:val="2"/>
          <w:sz w:val="28"/>
          <w:szCs w:val="28"/>
          <w:lang w:val="ru-RU" w:eastAsia="en-US"/>
          <w14:ligatures w14:val="standardContextual"/>
        </w:rPr>
        <w:t xml:space="preserve"> Свідомо працювати над переконанням, що здібності та інтелект можна розвивати через зусилля та наполегливість. Це передбачає сприйняття труднощів не як загрози, а як виклику та можливості для навчання. Рекомендується аналізувати невдачі з позиції «Чого я можу навчитися з цієї ситуації?».</w:t>
      </w:r>
    </w:p>
    <w:p w14:paraId="1860F7A0" w14:textId="77777777" w:rsidR="006C06C9" w:rsidRPr="006C06C9" w:rsidRDefault="006C06C9" w:rsidP="002A1F27">
      <w:pPr>
        <w:spacing w:line="360" w:lineRule="auto"/>
        <w:ind w:firstLine="709"/>
        <w:jc w:val="both"/>
        <w:rPr>
          <w:rFonts w:eastAsiaTheme="minorHAnsi"/>
          <w:bCs/>
          <w:kern w:val="2"/>
          <w:sz w:val="28"/>
          <w:szCs w:val="28"/>
          <w:lang w:val="ru-RU" w:eastAsia="en-US"/>
          <w14:ligatures w14:val="standardContextual"/>
        </w:rPr>
      </w:pPr>
      <w:r w:rsidRPr="006C06C9">
        <w:rPr>
          <w:rFonts w:eastAsiaTheme="minorHAnsi"/>
          <w:bCs/>
          <w:kern w:val="2"/>
          <w:sz w:val="28"/>
          <w:szCs w:val="28"/>
          <w:lang w:val="ru-RU" w:eastAsia="en-US"/>
          <w14:ligatures w14:val="standardContextual"/>
        </w:rPr>
        <w:t>Напрям 3: Інтеграція навичок та пошук сенсу у повсякденності.</w:t>
      </w:r>
    </w:p>
    <w:p w14:paraId="5B0875C9" w14:textId="77777777" w:rsidR="006C06C9" w:rsidRPr="006C06C9" w:rsidRDefault="006C06C9" w:rsidP="002A1F27">
      <w:pPr>
        <w:spacing w:line="360" w:lineRule="auto"/>
        <w:ind w:firstLine="709"/>
        <w:jc w:val="both"/>
        <w:rPr>
          <w:rFonts w:eastAsiaTheme="minorHAnsi"/>
          <w:bCs/>
          <w:kern w:val="2"/>
          <w:sz w:val="28"/>
          <w:szCs w:val="28"/>
          <w:lang w:val="ru-RU" w:eastAsia="en-US"/>
          <w14:ligatures w14:val="standardContextual"/>
        </w:rPr>
      </w:pPr>
      <w:r w:rsidRPr="006C06C9">
        <w:rPr>
          <w:rFonts w:eastAsiaTheme="minorHAnsi"/>
          <w:bCs/>
          <w:kern w:val="2"/>
          <w:sz w:val="28"/>
          <w:szCs w:val="28"/>
          <w:lang w:val="ru-RU" w:eastAsia="en-US"/>
          <w14:ligatures w14:val="standardContextual"/>
        </w:rPr>
        <w:t>Мета – закріпити отримані навички та сформувати здатність знаходити сенс і цінність у повсякденній діяльності, що веде до самотрансценденції та екзистенційної сповненості.</w:t>
      </w:r>
    </w:p>
    <w:p w14:paraId="6E9B96DA" w14:textId="29D31A41" w:rsidR="006C06C9" w:rsidRPr="006C06C9" w:rsidRDefault="006C06C9" w:rsidP="002A1F27">
      <w:pPr>
        <w:spacing w:line="360" w:lineRule="auto"/>
        <w:ind w:firstLine="709"/>
        <w:jc w:val="both"/>
        <w:rPr>
          <w:rFonts w:eastAsiaTheme="minorHAnsi"/>
          <w:bCs/>
          <w:kern w:val="2"/>
          <w:sz w:val="28"/>
          <w:szCs w:val="28"/>
          <w:lang w:val="ru-RU" w:eastAsia="en-US"/>
          <w14:ligatures w14:val="standardContextual"/>
        </w:rPr>
      </w:pPr>
      <w:r w:rsidRPr="00CB06A3">
        <w:rPr>
          <w:rFonts w:eastAsiaTheme="minorHAnsi"/>
          <w:bCs/>
          <w:i/>
          <w:iCs/>
          <w:kern w:val="2"/>
          <w:sz w:val="28"/>
          <w:szCs w:val="28"/>
          <w:lang w:val="ru-RU" w:eastAsia="en-US"/>
          <w14:ligatures w14:val="standardContextual"/>
        </w:rPr>
        <w:t>Практики усвідомленості (Mindfulness).</w:t>
      </w:r>
      <w:r w:rsidRPr="006C06C9">
        <w:rPr>
          <w:rFonts w:eastAsiaTheme="minorHAnsi"/>
          <w:bCs/>
          <w:kern w:val="2"/>
          <w:sz w:val="28"/>
          <w:szCs w:val="28"/>
          <w:lang w:val="ru-RU" w:eastAsia="en-US"/>
          <w14:ligatures w14:val="standardContextual"/>
        </w:rPr>
        <w:t xml:space="preserve"> Регулярне виконання практик усвідомленості (напр., зосередження на диханні, усвідомлена ходьба, сканування тіла) допомагає розвинути здатність бути «тут і тепер», помічати деталі та красу повсякденного життя, що є основою для переживання повноти буття.</w:t>
      </w:r>
    </w:p>
    <w:p w14:paraId="61F72C8B" w14:textId="60D179CA" w:rsidR="006C06C9" w:rsidRPr="006C06C9" w:rsidRDefault="006C06C9" w:rsidP="002A1F27">
      <w:pPr>
        <w:spacing w:line="360" w:lineRule="auto"/>
        <w:ind w:firstLine="709"/>
        <w:jc w:val="both"/>
        <w:rPr>
          <w:rFonts w:eastAsiaTheme="minorHAnsi"/>
          <w:bCs/>
          <w:kern w:val="2"/>
          <w:sz w:val="28"/>
          <w:szCs w:val="28"/>
          <w:lang w:val="ru-RU" w:eastAsia="en-US"/>
          <w14:ligatures w14:val="standardContextual"/>
        </w:rPr>
      </w:pPr>
      <w:r w:rsidRPr="00CB06A3">
        <w:rPr>
          <w:rFonts w:eastAsiaTheme="minorHAnsi"/>
          <w:bCs/>
          <w:i/>
          <w:iCs/>
          <w:kern w:val="2"/>
          <w:sz w:val="28"/>
          <w:szCs w:val="28"/>
          <w:lang w:val="ru-RU" w:eastAsia="en-US"/>
          <w14:ligatures w14:val="standardContextual"/>
        </w:rPr>
        <w:t>Пошук сенсу за трьома шляхами В. Франкла.</w:t>
      </w:r>
      <w:r w:rsidRPr="006C06C9">
        <w:rPr>
          <w:rFonts w:eastAsiaTheme="minorHAnsi"/>
          <w:bCs/>
          <w:kern w:val="2"/>
          <w:sz w:val="28"/>
          <w:szCs w:val="28"/>
          <w:lang w:val="ru-RU" w:eastAsia="en-US"/>
          <w14:ligatures w14:val="standardContextual"/>
        </w:rPr>
        <w:t xml:space="preserve"> Рекомендується свідомо шукати сенс у трьох сферах: 1) у творчості (що я можу створити, який внесок зробити?); 2) у переживанні (що я можу взяти від світу – краса природи, мистецтво, любов?); 3) у ставленні (яку позицію я можу зайняти щодо страждання чи неминучих обставин?) [62]. Рефлексія над цими питаннями допомагає знайти сенс навіть у найскладніших умовах.</w:t>
      </w:r>
    </w:p>
    <w:p w14:paraId="6274BA5E" w14:textId="54572729" w:rsidR="006C06C9" w:rsidRPr="006C06C9" w:rsidRDefault="006C06C9" w:rsidP="002A1F27">
      <w:pPr>
        <w:spacing w:line="360" w:lineRule="auto"/>
        <w:ind w:firstLine="709"/>
        <w:jc w:val="both"/>
        <w:rPr>
          <w:rFonts w:eastAsiaTheme="minorHAnsi"/>
          <w:bCs/>
          <w:kern w:val="2"/>
          <w:sz w:val="28"/>
          <w:szCs w:val="28"/>
          <w:lang w:val="ru-RU" w:eastAsia="en-US"/>
          <w14:ligatures w14:val="standardContextual"/>
        </w:rPr>
      </w:pPr>
      <w:r w:rsidRPr="002A1F27">
        <w:rPr>
          <w:rFonts w:eastAsiaTheme="minorHAnsi"/>
          <w:bCs/>
          <w:i/>
          <w:iCs/>
          <w:kern w:val="2"/>
          <w:sz w:val="28"/>
          <w:szCs w:val="28"/>
          <w:lang w:val="ru-RU" w:eastAsia="en-US"/>
          <w14:ligatures w14:val="standardContextual"/>
        </w:rPr>
        <w:t>Створення «груп підтримки».</w:t>
      </w:r>
      <w:r w:rsidRPr="006C06C9">
        <w:rPr>
          <w:rFonts w:eastAsiaTheme="minorHAnsi"/>
          <w:bCs/>
          <w:kern w:val="2"/>
          <w:sz w:val="28"/>
          <w:szCs w:val="28"/>
          <w:lang w:val="ru-RU" w:eastAsia="en-US"/>
          <w14:ligatures w14:val="standardContextual"/>
        </w:rPr>
        <w:t xml:space="preserve"> Об'єднання з однодумцями для спільного обговорення успіхів та труднощів на шляху особистісного розвитку. Взаємна підтримка, обмін досвідом та відчуття спільності є потужним ресурсом, що допомагає не зупинятися на досягнутому [66].</w:t>
      </w:r>
    </w:p>
    <w:p w14:paraId="38364D00" w14:textId="5112E815" w:rsidR="006C06C9" w:rsidRPr="006C06C9" w:rsidRDefault="006C06C9" w:rsidP="002A1F27">
      <w:pPr>
        <w:spacing w:line="360" w:lineRule="auto"/>
        <w:ind w:firstLine="709"/>
        <w:jc w:val="both"/>
        <w:rPr>
          <w:rFonts w:eastAsiaTheme="minorHAnsi"/>
          <w:bCs/>
          <w:kern w:val="2"/>
          <w:sz w:val="28"/>
          <w:szCs w:val="28"/>
          <w:lang w:val="ru-RU" w:eastAsia="en-US"/>
          <w14:ligatures w14:val="standardContextual"/>
        </w:rPr>
      </w:pPr>
      <w:r w:rsidRPr="006C06C9">
        <w:rPr>
          <w:rFonts w:eastAsiaTheme="minorHAnsi"/>
          <w:bCs/>
          <w:kern w:val="2"/>
          <w:sz w:val="28"/>
          <w:szCs w:val="28"/>
          <w:lang w:val="ru-RU" w:eastAsia="en-US"/>
          <w14:ligatures w14:val="standardContextual"/>
        </w:rPr>
        <w:t xml:space="preserve">Комплексна та систематична робота за цими напрямами дозволить особистості не лише розвинути здатність до екзистенційної саморефлексії, а й перетворити її на дієвий інструмент гармонізації свого внутрішнього світу, </w:t>
      </w:r>
      <w:r w:rsidRPr="006C06C9">
        <w:rPr>
          <w:rFonts w:eastAsiaTheme="minorHAnsi"/>
          <w:bCs/>
          <w:kern w:val="2"/>
          <w:sz w:val="28"/>
          <w:szCs w:val="28"/>
          <w:lang w:val="ru-RU" w:eastAsia="en-US"/>
          <w14:ligatures w14:val="standardContextual"/>
        </w:rPr>
        <w:lastRenderedPageBreak/>
        <w:t>мобілізації ресурсів для подолання викликів та свідомого будівництва осмисленого та наповненого життя.</w:t>
      </w:r>
    </w:p>
    <w:p w14:paraId="1634CAAD" w14:textId="77777777" w:rsidR="006C06C9" w:rsidRPr="006C06C9" w:rsidRDefault="006C06C9" w:rsidP="002A1F27">
      <w:pPr>
        <w:spacing w:line="360" w:lineRule="auto"/>
        <w:ind w:firstLine="709"/>
        <w:jc w:val="both"/>
        <w:rPr>
          <w:rFonts w:eastAsiaTheme="minorHAnsi"/>
          <w:bCs/>
          <w:kern w:val="2"/>
          <w:sz w:val="28"/>
          <w:szCs w:val="28"/>
          <w:lang w:val="ru-RU" w:eastAsia="en-US"/>
          <w14:ligatures w14:val="standardContextual"/>
        </w:rPr>
      </w:pPr>
    </w:p>
    <w:p w14:paraId="025001E1" w14:textId="77777777" w:rsidR="006C06C9" w:rsidRDefault="006C06C9" w:rsidP="00E65D6A">
      <w:pPr>
        <w:spacing w:line="360" w:lineRule="auto"/>
        <w:ind w:firstLine="709"/>
        <w:jc w:val="center"/>
        <w:rPr>
          <w:rFonts w:eastAsiaTheme="minorHAnsi"/>
          <w:b/>
          <w:kern w:val="2"/>
          <w:sz w:val="28"/>
          <w:szCs w:val="28"/>
          <w:lang w:val="ru-RU" w:eastAsia="en-US"/>
          <w14:ligatures w14:val="standardContextual"/>
        </w:rPr>
      </w:pPr>
      <w:r w:rsidRPr="00CB06A3">
        <w:rPr>
          <w:rFonts w:eastAsiaTheme="minorHAnsi"/>
          <w:b/>
          <w:kern w:val="2"/>
          <w:sz w:val="28"/>
          <w:szCs w:val="28"/>
          <w:lang w:val="ru-RU" w:eastAsia="en-US"/>
          <w14:ligatures w14:val="standardContextual"/>
        </w:rPr>
        <w:t>3.2. Одноденний тренінг для гармонізації внутрішніх ресурсів та підвищення якості життя</w:t>
      </w:r>
    </w:p>
    <w:p w14:paraId="05D16DCB" w14:textId="77777777" w:rsidR="00CB06A3" w:rsidRPr="00CB06A3" w:rsidRDefault="00CB06A3" w:rsidP="00CB06A3">
      <w:pPr>
        <w:spacing w:line="360" w:lineRule="auto"/>
        <w:ind w:firstLine="709"/>
        <w:jc w:val="both"/>
        <w:rPr>
          <w:rFonts w:eastAsiaTheme="minorHAnsi"/>
          <w:b/>
          <w:kern w:val="2"/>
          <w:sz w:val="28"/>
          <w:szCs w:val="28"/>
          <w:lang w:val="ru-RU" w:eastAsia="en-US"/>
          <w14:ligatures w14:val="standardContextual"/>
        </w:rPr>
      </w:pPr>
    </w:p>
    <w:p w14:paraId="2F2AAFF2" w14:textId="77777777" w:rsidR="00CB06A3" w:rsidRDefault="006C06C9" w:rsidP="00CB06A3">
      <w:pPr>
        <w:spacing w:line="360" w:lineRule="auto"/>
        <w:ind w:firstLine="709"/>
        <w:jc w:val="both"/>
        <w:rPr>
          <w:rFonts w:eastAsiaTheme="minorHAnsi"/>
          <w:bCs/>
          <w:kern w:val="2"/>
          <w:sz w:val="28"/>
          <w:szCs w:val="28"/>
          <w:lang w:val="ru-RU" w:eastAsia="en-US"/>
          <w14:ligatures w14:val="standardContextual"/>
        </w:rPr>
      </w:pPr>
      <w:r w:rsidRPr="006C06C9">
        <w:rPr>
          <w:rFonts w:eastAsiaTheme="minorHAnsi"/>
          <w:bCs/>
          <w:kern w:val="2"/>
          <w:sz w:val="28"/>
          <w:szCs w:val="28"/>
          <w:lang w:val="ru-RU" w:eastAsia="en-US"/>
          <w14:ligatures w14:val="standardContextual"/>
        </w:rPr>
        <w:t>На основі теоретичних положень та емпіричних результатів дослідження було розроблено програму одноденного психологічного тренінгу «Компас всередині: навігація до ресурсів та сенсів». Тренінг спрямований на розвиток навичок екзистенційної саморефлексії, усвідомлення та активізацію внутрішніх ресурсів, а також на підвищення осмисленості та якості життя учасників.</w:t>
      </w:r>
    </w:p>
    <w:p w14:paraId="7DA42BB2" w14:textId="7AF8A04D" w:rsidR="006C06C9" w:rsidRPr="006C06C9" w:rsidRDefault="006C06C9" w:rsidP="00CB06A3">
      <w:pPr>
        <w:spacing w:line="360" w:lineRule="auto"/>
        <w:ind w:firstLine="709"/>
        <w:jc w:val="both"/>
        <w:rPr>
          <w:rFonts w:eastAsiaTheme="minorHAnsi"/>
          <w:bCs/>
          <w:kern w:val="2"/>
          <w:sz w:val="28"/>
          <w:szCs w:val="28"/>
          <w:lang w:val="ru-RU" w:eastAsia="en-US"/>
          <w14:ligatures w14:val="standardContextual"/>
        </w:rPr>
      </w:pPr>
      <w:r w:rsidRPr="006C06C9">
        <w:rPr>
          <w:rFonts w:eastAsiaTheme="minorHAnsi"/>
          <w:bCs/>
          <w:kern w:val="2"/>
          <w:sz w:val="28"/>
          <w:szCs w:val="28"/>
          <w:lang w:val="ru-RU" w:eastAsia="en-US"/>
          <w14:ligatures w14:val="standardContextual"/>
        </w:rPr>
        <w:t>Мета тренінгу: сприяти гармонізації внутрішнього стану учасників через розвиток навичок саморефлексії, ідентифікацію особистих ресурсів та цінностей, а також формування проактивної життєвої позиції.</w:t>
      </w:r>
    </w:p>
    <w:p w14:paraId="1E2D5503" w14:textId="77777777" w:rsidR="006C06C9" w:rsidRPr="006C06C9" w:rsidRDefault="006C06C9" w:rsidP="006C06C9">
      <w:pPr>
        <w:spacing w:line="360" w:lineRule="auto"/>
        <w:jc w:val="both"/>
        <w:rPr>
          <w:rFonts w:eastAsiaTheme="minorHAnsi"/>
          <w:bCs/>
          <w:kern w:val="2"/>
          <w:sz w:val="28"/>
          <w:szCs w:val="28"/>
          <w:lang w:val="ru-RU" w:eastAsia="en-US"/>
          <w14:ligatures w14:val="standardContextual"/>
        </w:rPr>
      </w:pPr>
      <w:r w:rsidRPr="006C06C9">
        <w:rPr>
          <w:rFonts w:eastAsiaTheme="minorHAnsi"/>
          <w:bCs/>
          <w:kern w:val="2"/>
          <w:sz w:val="28"/>
          <w:szCs w:val="28"/>
          <w:lang w:val="ru-RU" w:eastAsia="en-US"/>
          <w14:ligatures w14:val="standardContextual"/>
        </w:rPr>
        <w:t>Завдання тренінгу:</w:t>
      </w:r>
    </w:p>
    <w:p w14:paraId="4C23059E" w14:textId="77777777" w:rsidR="006C06C9" w:rsidRPr="006C06C9" w:rsidRDefault="006C06C9" w:rsidP="006C06C9">
      <w:pPr>
        <w:spacing w:line="360" w:lineRule="auto"/>
        <w:jc w:val="both"/>
        <w:rPr>
          <w:rFonts w:eastAsiaTheme="minorHAnsi"/>
          <w:bCs/>
          <w:kern w:val="2"/>
          <w:sz w:val="28"/>
          <w:szCs w:val="28"/>
          <w:lang w:val="ru-RU" w:eastAsia="en-US"/>
          <w14:ligatures w14:val="standardContextual"/>
        </w:rPr>
      </w:pPr>
      <w:r w:rsidRPr="006C06C9">
        <w:rPr>
          <w:rFonts w:eastAsiaTheme="minorHAnsi"/>
          <w:bCs/>
          <w:kern w:val="2"/>
          <w:sz w:val="28"/>
          <w:szCs w:val="28"/>
          <w:lang w:val="ru-RU" w:eastAsia="en-US"/>
          <w14:ligatures w14:val="standardContextual"/>
        </w:rPr>
        <w:t>•</w:t>
      </w:r>
      <w:r w:rsidRPr="006C06C9">
        <w:rPr>
          <w:rFonts w:eastAsiaTheme="minorHAnsi"/>
          <w:bCs/>
          <w:kern w:val="2"/>
          <w:sz w:val="28"/>
          <w:szCs w:val="28"/>
          <w:lang w:val="ru-RU" w:eastAsia="en-US"/>
          <w14:ligatures w14:val="standardContextual"/>
        </w:rPr>
        <w:tab/>
        <w:t>Ознайомити учасників з поняттями «внутрішні ресурси», «екзистенційна саморефлексія» та «якість життя».</w:t>
      </w:r>
    </w:p>
    <w:p w14:paraId="769B5AB5" w14:textId="77777777" w:rsidR="006C06C9" w:rsidRPr="006C06C9" w:rsidRDefault="006C06C9" w:rsidP="006C06C9">
      <w:pPr>
        <w:spacing w:line="360" w:lineRule="auto"/>
        <w:jc w:val="both"/>
        <w:rPr>
          <w:rFonts w:eastAsiaTheme="minorHAnsi"/>
          <w:bCs/>
          <w:kern w:val="2"/>
          <w:sz w:val="28"/>
          <w:szCs w:val="28"/>
          <w:lang w:val="ru-RU" w:eastAsia="en-US"/>
          <w14:ligatures w14:val="standardContextual"/>
        </w:rPr>
      </w:pPr>
      <w:r w:rsidRPr="006C06C9">
        <w:rPr>
          <w:rFonts w:eastAsiaTheme="minorHAnsi"/>
          <w:bCs/>
          <w:kern w:val="2"/>
          <w:sz w:val="28"/>
          <w:szCs w:val="28"/>
          <w:lang w:val="ru-RU" w:eastAsia="en-US"/>
          <w14:ligatures w14:val="standardContextual"/>
        </w:rPr>
        <w:t>•</w:t>
      </w:r>
      <w:r w:rsidRPr="006C06C9">
        <w:rPr>
          <w:rFonts w:eastAsiaTheme="minorHAnsi"/>
          <w:bCs/>
          <w:kern w:val="2"/>
          <w:sz w:val="28"/>
          <w:szCs w:val="28"/>
          <w:lang w:val="ru-RU" w:eastAsia="en-US"/>
          <w14:ligatures w14:val="standardContextual"/>
        </w:rPr>
        <w:tab/>
        <w:t>Створити умови для самопізнання та усвідомлення учасниками своїх сильних сторін, цінностей та життєвих пріоритетів.</w:t>
      </w:r>
    </w:p>
    <w:p w14:paraId="40F3C991" w14:textId="77777777" w:rsidR="006C06C9" w:rsidRPr="006C06C9" w:rsidRDefault="006C06C9" w:rsidP="006C06C9">
      <w:pPr>
        <w:spacing w:line="360" w:lineRule="auto"/>
        <w:jc w:val="both"/>
        <w:rPr>
          <w:rFonts w:eastAsiaTheme="minorHAnsi"/>
          <w:bCs/>
          <w:kern w:val="2"/>
          <w:sz w:val="28"/>
          <w:szCs w:val="28"/>
          <w:lang w:val="ru-RU" w:eastAsia="en-US"/>
          <w14:ligatures w14:val="standardContextual"/>
        </w:rPr>
      </w:pPr>
      <w:r w:rsidRPr="006C06C9">
        <w:rPr>
          <w:rFonts w:eastAsiaTheme="minorHAnsi"/>
          <w:bCs/>
          <w:kern w:val="2"/>
          <w:sz w:val="28"/>
          <w:szCs w:val="28"/>
          <w:lang w:val="ru-RU" w:eastAsia="en-US"/>
          <w14:ligatures w14:val="standardContextual"/>
        </w:rPr>
        <w:t>•</w:t>
      </w:r>
      <w:r w:rsidRPr="006C06C9">
        <w:rPr>
          <w:rFonts w:eastAsiaTheme="minorHAnsi"/>
          <w:bCs/>
          <w:kern w:val="2"/>
          <w:sz w:val="28"/>
          <w:szCs w:val="28"/>
          <w:lang w:val="ru-RU" w:eastAsia="en-US"/>
          <w14:ligatures w14:val="standardContextual"/>
        </w:rPr>
        <w:tab/>
        <w:t>Навчити практичним технікам саморегуляції та управління стресом.</w:t>
      </w:r>
    </w:p>
    <w:p w14:paraId="6388843C" w14:textId="77777777" w:rsidR="006C06C9" w:rsidRPr="006C06C9" w:rsidRDefault="006C06C9" w:rsidP="006C06C9">
      <w:pPr>
        <w:spacing w:line="360" w:lineRule="auto"/>
        <w:jc w:val="both"/>
        <w:rPr>
          <w:rFonts w:eastAsiaTheme="minorHAnsi"/>
          <w:bCs/>
          <w:kern w:val="2"/>
          <w:sz w:val="28"/>
          <w:szCs w:val="28"/>
          <w:lang w:val="ru-RU" w:eastAsia="en-US"/>
          <w14:ligatures w14:val="standardContextual"/>
        </w:rPr>
      </w:pPr>
      <w:r w:rsidRPr="006C06C9">
        <w:rPr>
          <w:rFonts w:eastAsiaTheme="minorHAnsi"/>
          <w:bCs/>
          <w:kern w:val="2"/>
          <w:sz w:val="28"/>
          <w:szCs w:val="28"/>
          <w:lang w:val="ru-RU" w:eastAsia="en-US"/>
          <w14:ligatures w14:val="standardContextual"/>
        </w:rPr>
        <w:t>•</w:t>
      </w:r>
      <w:r w:rsidRPr="006C06C9">
        <w:rPr>
          <w:rFonts w:eastAsiaTheme="minorHAnsi"/>
          <w:bCs/>
          <w:kern w:val="2"/>
          <w:sz w:val="28"/>
          <w:szCs w:val="28"/>
          <w:lang w:val="ru-RU" w:eastAsia="en-US"/>
          <w14:ligatures w14:val="standardContextual"/>
        </w:rPr>
        <w:tab/>
        <w:t>Сприяти формуванню навичок постановки осмислених цілей.</w:t>
      </w:r>
    </w:p>
    <w:p w14:paraId="0745D35B" w14:textId="77777777" w:rsidR="006C06C9" w:rsidRPr="006C06C9" w:rsidRDefault="006C06C9" w:rsidP="006C06C9">
      <w:pPr>
        <w:spacing w:line="360" w:lineRule="auto"/>
        <w:jc w:val="both"/>
        <w:rPr>
          <w:rFonts w:eastAsiaTheme="minorHAnsi"/>
          <w:bCs/>
          <w:kern w:val="2"/>
          <w:sz w:val="28"/>
          <w:szCs w:val="28"/>
          <w:lang w:val="ru-RU" w:eastAsia="en-US"/>
          <w14:ligatures w14:val="standardContextual"/>
        </w:rPr>
      </w:pPr>
      <w:r w:rsidRPr="006C06C9">
        <w:rPr>
          <w:rFonts w:eastAsiaTheme="minorHAnsi"/>
          <w:bCs/>
          <w:kern w:val="2"/>
          <w:sz w:val="28"/>
          <w:szCs w:val="28"/>
          <w:lang w:val="ru-RU" w:eastAsia="en-US"/>
          <w14:ligatures w14:val="standardContextual"/>
        </w:rPr>
        <w:t>•</w:t>
      </w:r>
      <w:r w:rsidRPr="006C06C9">
        <w:rPr>
          <w:rFonts w:eastAsiaTheme="minorHAnsi"/>
          <w:bCs/>
          <w:kern w:val="2"/>
          <w:sz w:val="28"/>
          <w:szCs w:val="28"/>
          <w:lang w:val="ru-RU" w:eastAsia="en-US"/>
          <w14:ligatures w14:val="standardContextual"/>
        </w:rPr>
        <w:tab/>
        <w:t>Створити атмосферу довіри та підтримки для обміну досвідом.</w:t>
      </w:r>
    </w:p>
    <w:p w14:paraId="1CCA1092" w14:textId="77777777" w:rsidR="006C06C9" w:rsidRPr="006C06C9" w:rsidRDefault="006C06C9" w:rsidP="006C06C9">
      <w:pPr>
        <w:spacing w:line="360" w:lineRule="auto"/>
        <w:jc w:val="both"/>
        <w:rPr>
          <w:rFonts w:eastAsiaTheme="minorHAnsi"/>
          <w:bCs/>
          <w:kern w:val="2"/>
          <w:sz w:val="28"/>
          <w:szCs w:val="28"/>
          <w:lang w:val="ru-RU" w:eastAsia="en-US"/>
          <w14:ligatures w14:val="standardContextual"/>
        </w:rPr>
      </w:pPr>
      <w:r w:rsidRPr="006C06C9">
        <w:rPr>
          <w:rFonts w:eastAsiaTheme="minorHAnsi"/>
          <w:bCs/>
          <w:kern w:val="2"/>
          <w:sz w:val="28"/>
          <w:szCs w:val="28"/>
          <w:lang w:val="ru-RU" w:eastAsia="en-US"/>
          <w14:ligatures w14:val="standardContextual"/>
        </w:rPr>
        <w:t>Цільова аудиторія: дорослі люди (20-60 років), зацікавлені в особистісному розвитку та пошуку шляхів покращення якості свого життя.</w:t>
      </w:r>
    </w:p>
    <w:p w14:paraId="0EEA6199" w14:textId="77777777" w:rsidR="006C06C9" w:rsidRPr="006C06C9" w:rsidRDefault="006C06C9" w:rsidP="006C06C9">
      <w:pPr>
        <w:spacing w:line="360" w:lineRule="auto"/>
        <w:jc w:val="both"/>
        <w:rPr>
          <w:rFonts w:eastAsiaTheme="minorHAnsi"/>
          <w:bCs/>
          <w:kern w:val="2"/>
          <w:sz w:val="28"/>
          <w:szCs w:val="28"/>
          <w:lang w:val="ru-RU" w:eastAsia="en-US"/>
          <w14:ligatures w14:val="standardContextual"/>
        </w:rPr>
      </w:pPr>
      <w:r w:rsidRPr="006C06C9">
        <w:rPr>
          <w:rFonts w:eastAsiaTheme="minorHAnsi"/>
          <w:bCs/>
          <w:kern w:val="2"/>
          <w:sz w:val="28"/>
          <w:szCs w:val="28"/>
          <w:lang w:val="ru-RU" w:eastAsia="en-US"/>
          <w14:ligatures w14:val="standardContextual"/>
        </w:rPr>
        <w:t>Тривалість: 8 годин (з перервами на каву та обід).</w:t>
      </w:r>
    </w:p>
    <w:p w14:paraId="50AED2AB" w14:textId="77777777" w:rsidR="006C06C9" w:rsidRPr="006C06C9" w:rsidRDefault="006C06C9" w:rsidP="006C06C9">
      <w:pPr>
        <w:spacing w:line="360" w:lineRule="auto"/>
        <w:jc w:val="both"/>
        <w:rPr>
          <w:rFonts w:eastAsiaTheme="minorHAnsi"/>
          <w:bCs/>
          <w:kern w:val="2"/>
          <w:sz w:val="28"/>
          <w:szCs w:val="28"/>
          <w:lang w:val="ru-RU" w:eastAsia="en-US"/>
          <w14:ligatures w14:val="standardContextual"/>
        </w:rPr>
      </w:pPr>
      <w:r w:rsidRPr="006C06C9">
        <w:rPr>
          <w:rFonts w:eastAsiaTheme="minorHAnsi"/>
          <w:bCs/>
          <w:kern w:val="2"/>
          <w:sz w:val="28"/>
          <w:szCs w:val="28"/>
          <w:lang w:val="ru-RU" w:eastAsia="en-US"/>
          <w14:ligatures w14:val="standardContextual"/>
        </w:rPr>
        <w:t>Структура та зміст тренінгу:</w:t>
      </w:r>
    </w:p>
    <w:p w14:paraId="5DD4CAC7" w14:textId="77777777" w:rsidR="006C06C9" w:rsidRPr="006C06C9" w:rsidRDefault="006C06C9" w:rsidP="006C06C9">
      <w:pPr>
        <w:spacing w:line="360" w:lineRule="auto"/>
        <w:jc w:val="both"/>
        <w:rPr>
          <w:rFonts w:eastAsiaTheme="minorHAnsi"/>
          <w:bCs/>
          <w:kern w:val="2"/>
          <w:sz w:val="28"/>
          <w:szCs w:val="28"/>
          <w:lang w:val="ru-RU" w:eastAsia="en-US"/>
          <w14:ligatures w14:val="standardContextual"/>
        </w:rPr>
      </w:pPr>
      <w:r w:rsidRPr="006C06C9">
        <w:rPr>
          <w:rFonts w:eastAsiaTheme="minorHAnsi"/>
          <w:bCs/>
          <w:kern w:val="2"/>
          <w:sz w:val="28"/>
          <w:szCs w:val="28"/>
          <w:lang w:val="ru-RU" w:eastAsia="en-US"/>
          <w14:ligatures w14:val="standardContextual"/>
        </w:rPr>
        <w:t>Блок 1. Вступ та знайомство (10:00 – 11:00)</w:t>
      </w:r>
    </w:p>
    <w:p w14:paraId="47741A45" w14:textId="77777777" w:rsidR="006C06C9" w:rsidRPr="006C06C9" w:rsidRDefault="006C06C9" w:rsidP="006C06C9">
      <w:pPr>
        <w:spacing w:line="360" w:lineRule="auto"/>
        <w:jc w:val="both"/>
        <w:rPr>
          <w:rFonts w:eastAsiaTheme="minorHAnsi"/>
          <w:bCs/>
          <w:kern w:val="2"/>
          <w:sz w:val="28"/>
          <w:szCs w:val="28"/>
          <w:lang w:val="ru-RU" w:eastAsia="en-US"/>
          <w14:ligatures w14:val="standardContextual"/>
        </w:rPr>
      </w:pPr>
      <w:r w:rsidRPr="006C06C9">
        <w:rPr>
          <w:rFonts w:eastAsiaTheme="minorHAnsi"/>
          <w:bCs/>
          <w:kern w:val="2"/>
          <w:sz w:val="28"/>
          <w:szCs w:val="28"/>
          <w:lang w:val="ru-RU" w:eastAsia="en-US"/>
          <w14:ligatures w14:val="standardContextual"/>
        </w:rPr>
        <w:lastRenderedPageBreak/>
        <w:t>•</w:t>
      </w:r>
      <w:r w:rsidRPr="006C06C9">
        <w:rPr>
          <w:rFonts w:eastAsiaTheme="minorHAnsi"/>
          <w:bCs/>
          <w:kern w:val="2"/>
          <w:sz w:val="28"/>
          <w:szCs w:val="28"/>
          <w:lang w:val="ru-RU" w:eastAsia="en-US"/>
          <w14:ligatures w14:val="standardContextual"/>
        </w:rPr>
        <w:tab/>
        <w:t>Вправа «Мій колір сьогодні» [69]. Учасники по колу називають своє ім'я та асоціюють свій поточний настрій з певним кольором, пояснюючи свій вибір. Мета: налаштування на роботу, створення довірливої атмосфери.</w:t>
      </w:r>
    </w:p>
    <w:p w14:paraId="4C20AB12" w14:textId="77777777" w:rsidR="006C06C9" w:rsidRPr="006C06C9" w:rsidRDefault="006C06C9" w:rsidP="006C06C9">
      <w:pPr>
        <w:spacing w:line="360" w:lineRule="auto"/>
        <w:jc w:val="both"/>
        <w:rPr>
          <w:rFonts w:eastAsiaTheme="minorHAnsi"/>
          <w:bCs/>
          <w:kern w:val="2"/>
          <w:sz w:val="28"/>
          <w:szCs w:val="28"/>
          <w:lang w:val="ru-RU" w:eastAsia="en-US"/>
          <w14:ligatures w14:val="standardContextual"/>
        </w:rPr>
      </w:pPr>
      <w:r w:rsidRPr="006C06C9">
        <w:rPr>
          <w:rFonts w:eastAsiaTheme="minorHAnsi"/>
          <w:bCs/>
          <w:kern w:val="2"/>
          <w:sz w:val="28"/>
          <w:szCs w:val="28"/>
          <w:lang w:val="ru-RU" w:eastAsia="en-US"/>
          <w14:ligatures w14:val="standardContextual"/>
        </w:rPr>
        <w:t>•</w:t>
      </w:r>
      <w:r w:rsidRPr="006C06C9">
        <w:rPr>
          <w:rFonts w:eastAsiaTheme="minorHAnsi"/>
          <w:bCs/>
          <w:kern w:val="2"/>
          <w:sz w:val="28"/>
          <w:szCs w:val="28"/>
          <w:lang w:val="ru-RU" w:eastAsia="en-US"/>
          <w14:ligatures w14:val="standardContextual"/>
        </w:rPr>
        <w:tab/>
        <w:t>Прийняття правил групи. Обговорення та прийняття правил (конфіденційність, активність, повага, «говорити від себе» тощо) [69].</w:t>
      </w:r>
    </w:p>
    <w:p w14:paraId="1C4FC1DC" w14:textId="77777777" w:rsidR="006C06C9" w:rsidRPr="006C06C9" w:rsidRDefault="006C06C9" w:rsidP="006C06C9">
      <w:pPr>
        <w:spacing w:line="360" w:lineRule="auto"/>
        <w:jc w:val="both"/>
        <w:rPr>
          <w:rFonts w:eastAsiaTheme="minorHAnsi"/>
          <w:bCs/>
          <w:kern w:val="2"/>
          <w:sz w:val="28"/>
          <w:szCs w:val="28"/>
          <w:lang w:val="ru-RU" w:eastAsia="en-US"/>
          <w14:ligatures w14:val="standardContextual"/>
        </w:rPr>
      </w:pPr>
      <w:r w:rsidRPr="006C06C9">
        <w:rPr>
          <w:rFonts w:eastAsiaTheme="minorHAnsi"/>
          <w:bCs/>
          <w:kern w:val="2"/>
          <w:sz w:val="28"/>
          <w:szCs w:val="28"/>
          <w:lang w:val="ru-RU" w:eastAsia="en-US"/>
          <w14:ligatures w14:val="standardContextual"/>
        </w:rPr>
        <w:t>•</w:t>
      </w:r>
      <w:r w:rsidRPr="006C06C9">
        <w:rPr>
          <w:rFonts w:eastAsiaTheme="minorHAnsi"/>
          <w:bCs/>
          <w:kern w:val="2"/>
          <w:sz w:val="28"/>
          <w:szCs w:val="28"/>
          <w:lang w:val="ru-RU" w:eastAsia="en-US"/>
          <w14:ligatures w14:val="standardContextual"/>
        </w:rPr>
        <w:tab/>
        <w:t>Вправа «Очікування». Учасники на стікерах пишуть свої очікування від тренінгу та прикріплюють їх на плакат із зображенням «дерева очікувань».</w:t>
      </w:r>
    </w:p>
    <w:p w14:paraId="3ACCD31D" w14:textId="77777777" w:rsidR="006C06C9" w:rsidRPr="006C06C9" w:rsidRDefault="006C06C9" w:rsidP="006C06C9">
      <w:pPr>
        <w:spacing w:line="360" w:lineRule="auto"/>
        <w:jc w:val="both"/>
        <w:rPr>
          <w:rFonts w:eastAsiaTheme="minorHAnsi"/>
          <w:bCs/>
          <w:kern w:val="2"/>
          <w:sz w:val="28"/>
          <w:szCs w:val="28"/>
          <w:lang w:val="ru-RU" w:eastAsia="en-US"/>
          <w14:ligatures w14:val="standardContextual"/>
        </w:rPr>
      </w:pPr>
      <w:r w:rsidRPr="006C06C9">
        <w:rPr>
          <w:rFonts w:eastAsiaTheme="minorHAnsi"/>
          <w:bCs/>
          <w:kern w:val="2"/>
          <w:sz w:val="28"/>
          <w:szCs w:val="28"/>
          <w:lang w:val="ru-RU" w:eastAsia="en-US"/>
          <w14:ligatures w14:val="standardContextual"/>
        </w:rPr>
        <w:t>•</w:t>
      </w:r>
      <w:r w:rsidRPr="006C06C9">
        <w:rPr>
          <w:rFonts w:eastAsiaTheme="minorHAnsi"/>
          <w:bCs/>
          <w:kern w:val="2"/>
          <w:sz w:val="28"/>
          <w:szCs w:val="28"/>
          <w:lang w:val="ru-RU" w:eastAsia="en-US"/>
          <w14:ligatures w14:val="standardContextual"/>
        </w:rPr>
        <w:tab/>
        <w:t>Міні-лекція «Що таке внутрішні ресурси і навіщо їх шукати?». Короткий теоретичний вступ про поняття ресурсів, життєстійкості та їх роль у подоланні стресу.</w:t>
      </w:r>
    </w:p>
    <w:p w14:paraId="5ECBD03B" w14:textId="77777777" w:rsidR="006C06C9" w:rsidRPr="006C06C9" w:rsidRDefault="006C06C9" w:rsidP="006C06C9">
      <w:pPr>
        <w:spacing w:line="360" w:lineRule="auto"/>
        <w:jc w:val="both"/>
        <w:rPr>
          <w:rFonts w:eastAsiaTheme="minorHAnsi"/>
          <w:bCs/>
          <w:kern w:val="2"/>
          <w:sz w:val="28"/>
          <w:szCs w:val="28"/>
          <w:lang w:val="ru-RU" w:eastAsia="en-US"/>
          <w14:ligatures w14:val="standardContextual"/>
        </w:rPr>
      </w:pPr>
      <w:r w:rsidRPr="006C06C9">
        <w:rPr>
          <w:rFonts w:eastAsiaTheme="minorHAnsi"/>
          <w:bCs/>
          <w:kern w:val="2"/>
          <w:sz w:val="28"/>
          <w:szCs w:val="28"/>
          <w:lang w:val="ru-RU" w:eastAsia="en-US"/>
          <w14:ligatures w14:val="standardContextual"/>
        </w:rPr>
        <w:t>Блок 2. Інвентаризація ресурсів: знайомство з собою (11:15 – 13:00)</w:t>
      </w:r>
    </w:p>
    <w:p w14:paraId="4C005953" w14:textId="77777777" w:rsidR="006C06C9" w:rsidRPr="006C06C9" w:rsidRDefault="006C06C9" w:rsidP="006C06C9">
      <w:pPr>
        <w:spacing w:line="360" w:lineRule="auto"/>
        <w:jc w:val="both"/>
        <w:rPr>
          <w:rFonts w:eastAsiaTheme="minorHAnsi"/>
          <w:bCs/>
          <w:kern w:val="2"/>
          <w:sz w:val="28"/>
          <w:szCs w:val="28"/>
          <w:lang w:val="ru-RU" w:eastAsia="en-US"/>
          <w14:ligatures w14:val="standardContextual"/>
        </w:rPr>
      </w:pPr>
      <w:r w:rsidRPr="006C06C9">
        <w:rPr>
          <w:rFonts w:eastAsiaTheme="minorHAnsi"/>
          <w:bCs/>
          <w:kern w:val="2"/>
          <w:sz w:val="28"/>
          <w:szCs w:val="28"/>
          <w:lang w:val="ru-RU" w:eastAsia="en-US"/>
          <w14:ligatures w14:val="standardContextual"/>
        </w:rPr>
        <w:t>•</w:t>
      </w:r>
      <w:r w:rsidRPr="006C06C9">
        <w:rPr>
          <w:rFonts w:eastAsiaTheme="minorHAnsi"/>
          <w:bCs/>
          <w:kern w:val="2"/>
          <w:sz w:val="28"/>
          <w:szCs w:val="28"/>
          <w:lang w:val="ru-RU" w:eastAsia="en-US"/>
          <w14:ligatures w14:val="standardContextual"/>
        </w:rPr>
        <w:tab/>
        <w:t>Вправа «Мій герб» [69]. Учасникам пропонується намалювати особистий герб, розділений на 4 частини: 1) Моє найбільше досягнення; 2) Три мої найсильніші якості; 3) Що я люблю робити; 4) Мій життєвий девіз. Після малювання відбувається презентація та обговорення в малих групах. Мета: усвідомлення своїх сильних сторін, досягнень та цінностей.</w:t>
      </w:r>
    </w:p>
    <w:p w14:paraId="446FA297" w14:textId="77777777" w:rsidR="006C06C9" w:rsidRPr="006C06C9" w:rsidRDefault="006C06C9" w:rsidP="006C06C9">
      <w:pPr>
        <w:spacing w:line="360" w:lineRule="auto"/>
        <w:jc w:val="both"/>
        <w:rPr>
          <w:rFonts w:eastAsiaTheme="minorHAnsi"/>
          <w:bCs/>
          <w:kern w:val="2"/>
          <w:sz w:val="28"/>
          <w:szCs w:val="28"/>
          <w:lang w:val="ru-RU" w:eastAsia="en-US"/>
          <w14:ligatures w14:val="standardContextual"/>
        </w:rPr>
      </w:pPr>
      <w:r w:rsidRPr="006C06C9">
        <w:rPr>
          <w:rFonts w:eastAsiaTheme="minorHAnsi"/>
          <w:bCs/>
          <w:kern w:val="2"/>
          <w:sz w:val="28"/>
          <w:szCs w:val="28"/>
          <w:lang w:val="ru-RU" w:eastAsia="en-US"/>
          <w14:ligatures w14:val="standardContextual"/>
        </w:rPr>
        <w:t>•</w:t>
      </w:r>
      <w:r w:rsidRPr="006C06C9">
        <w:rPr>
          <w:rFonts w:eastAsiaTheme="minorHAnsi"/>
          <w:bCs/>
          <w:kern w:val="2"/>
          <w:sz w:val="28"/>
          <w:szCs w:val="28"/>
          <w:lang w:val="ru-RU" w:eastAsia="en-US"/>
          <w14:ligatures w14:val="standardContextual"/>
        </w:rPr>
        <w:tab/>
        <w:t>Вправа «Я – подарунок для людства» [69]. Кожен учасник продовжує фразу: «Я – подарунок для людства, тому що я...». Мета: підвищення самооцінки, фокусування на власній унікальності та цінності.</w:t>
      </w:r>
    </w:p>
    <w:p w14:paraId="09BD41BE" w14:textId="77777777" w:rsidR="006C06C9" w:rsidRPr="006C06C9" w:rsidRDefault="006C06C9" w:rsidP="006C06C9">
      <w:pPr>
        <w:spacing w:line="360" w:lineRule="auto"/>
        <w:jc w:val="both"/>
        <w:rPr>
          <w:rFonts w:eastAsiaTheme="minorHAnsi"/>
          <w:bCs/>
          <w:kern w:val="2"/>
          <w:sz w:val="28"/>
          <w:szCs w:val="28"/>
          <w:lang w:val="ru-RU" w:eastAsia="en-US"/>
          <w14:ligatures w14:val="standardContextual"/>
        </w:rPr>
      </w:pPr>
      <w:r w:rsidRPr="006C06C9">
        <w:rPr>
          <w:rFonts w:eastAsiaTheme="minorHAnsi"/>
          <w:bCs/>
          <w:kern w:val="2"/>
          <w:sz w:val="28"/>
          <w:szCs w:val="28"/>
          <w:lang w:val="ru-RU" w:eastAsia="en-US"/>
          <w14:ligatures w14:val="standardContextual"/>
        </w:rPr>
        <w:t>Перерва на обід (13:00 – 14:00)</w:t>
      </w:r>
    </w:p>
    <w:p w14:paraId="3C8FC30E" w14:textId="77777777" w:rsidR="006C06C9" w:rsidRPr="006C06C9" w:rsidRDefault="006C06C9" w:rsidP="006C06C9">
      <w:pPr>
        <w:spacing w:line="360" w:lineRule="auto"/>
        <w:jc w:val="both"/>
        <w:rPr>
          <w:rFonts w:eastAsiaTheme="minorHAnsi"/>
          <w:bCs/>
          <w:kern w:val="2"/>
          <w:sz w:val="28"/>
          <w:szCs w:val="28"/>
          <w:lang w:val="ru-RU" w:eastAsia="en-US"/>
          <w14:ligatures w14:val="standardContextual"/>
        </w:rPr>
      </w:pPr>
      <w:r w:rsidRPr="006C06C9">
        <w:rPr>
          <w:rFonts w:eastAsiaTheme="minorHAnsi"/>
          <w:bCs/>
          <w:kern w:val="2"/>
          <w:sz w:val="28"/>
          <w:szCs w:val="28"/>
          <w:lang w:val="ru-RU" w:eastAsia="en-US"/>
          <w14:ligatures w14:val="standardContextual"/>
        </w:rPr>
        <w:t>Блок 3. Навігація у світі сенсів: робота з цінностями та цілями (14:00 – 16:00)</w:t>
      </w:r>
    </w:p>
    <w:p w14:paraId="723AD04B" w14:textId="77777777" w:rsidR="006C06C9" w:rsidRPr="006C06C9" w:rsidRDefault="006C06C9" w:rsidP="006C06C9">
      <w:pPr>
        <w:spacing w:line="360" w:lineRule="auto"/>
        <w:jc w:val="both"/>
        <w:rPr>
          <w:rFonts w:eastAsiaTheme="minorHAnsi"/>
          <w:bCs/>
          <w:kern w:val="2"/>
          <w:sz w:val="28"/>
          <w:szCs w:val="28"/>
          <w:lang w:val="ru-RU" w:eastAsia="en-US"/>
          <w14:ligatures w14:val="standardContextual"/>
        </w:rPr>
      </w:pPr>
      <w:r w:rsidRPr="006C06C9">
        <w:rPr>
          <w:rFonts w:eastAsiaTheme="minorHAnsi"/>
          <w:bCs/>
          <w:kern w:val="2"/>
          <w:sz w:val="28"/>
          <w:szCs w:val="28"/>
          <w:lang w:val="ru-RU" w:eastAsia="en-US"/>
          <w14:ligatures w14:val="standardContextual"/>
        </w:rPr>
        <w:t>•</w:t>
      </w:r>
      <w:r w:rsidRPr="006C06C9">
        <w:rPr>
          <w:rFonts w:eastAsiaTheme="minorHAnsi"/>
          <w:bCs/>
          <w:kern w:val="2"/>
          <w:sz w:val="28"/>
          <w:szCs w:val="28"/>
          <w:lang w:val="ru-RU" w:eastAsia="en-US"/>
          <w14:ligatures w14:val="standardContextual"/>
        </w:rPr>
        <w:tab/>
        <w:t>Вправа «Ціннісні орієнтири». Учасники отримують набір карток з назвами цінностей (здоров’я, сім'я, кар'єра, розвиток, свобода тощо) та обирають 5-7 найважливіших для себе. Далі відбувається обговорення, чому саме ці цінності є пріоритетними.</w:t>
      </w:r>
    </w:p>
    <w:p w14:paraId="5555AFC7" w14:textId="77777777" w:rsidR="006C06C9" w:rsidRPr="006C06C9" w:rsidRDefault="006C06C9" w:rsidP="006C06C9">
      <w:pPr>
        <w:spacing w:line="360" w:lineRule="auto"/>
        <w:jc w:val="both"/>
        <w:rPr>
          <w:rFonts w:eastAsiaTheme="minorHAnsi"/>
          <w:bCs/>
          <w:kern w:val="2"/>
          <w:sz w:val="28"/>
          <w:szCs w:val="28"/>
          <w:lang w:val="ru-RU" w:eastAsia="en-US"/>
          <w14:ligatures w14:val="standardContextual"/>
        </w:rPr>
      </w:pPr>
      <w:r w:rsidRPr="006C06C9">
        <w:rPr>
          <w:rFonts w:eastAsiaTheme="minorHAnsi"/>
          <w:bCs/>
          <w:kern w:val="2"/>
          <w:sz w:val="28"/>
          <w:szCs w:val="28"/>
          <w:lang w:val="ru-RU" w:eastAsia="en-US"/>
          <w14:ligatures w14:val="standardContextual"/>
        </w:rPr>
        <w:t>•</w:t>
      </w:r>
      <w:r w:rsidRPr="006C06C9">
        <w:rPr>
          <w:rFonts w:eastAsiaTheme="minorHAnsi"/>
          <w:bCs/>
          <w:kern w:val="2"/>
          <w:sz w:val="28"/>
          <w:szCs w:val="28"/>
          <w:lang w:val="ru-RU" w:eastAsia="en-US"/>
          <w14:ligatures w14:val="standardContextual"/>
        </w:rPr>
        <w:tab/>
        <w:t>Вправа «Лист у майбутнє» [69]. Учасникам пропонується написати листа собі через 5 років. У листі потрібно описати, яким вони бачать своє життя, чого досягли, що для них важливо. Мета: візуалізація бажаного майбутнього, усвідомлення довгострокових цілей.</w:t>
      </w:r>
    </w:p>
    <w:p w14:paraId="534539BC" w14:textId="77777777" w:rsidR="006C06C9" w:rsidRPr="006C06C9" w:rsidRDefault="006C06C9" w:rsidP="006C06C9">
      <w:pPr>
        <w:spacing w:line="360" w:lineRule="auto"/>
        <w:jc w:val="both"/>
        <w:rPr>
          <w:rFonts w:eastAsiaTheme="minorHAnsi"/>
          <w:bCs/>
          <w:kern w:val="2"/>
          <w:sz w:val="28"/>
          <w:szCs w:val="28"/>
          <w:lang w:val="ru-RU" w:eastAsia="en-US"/>
          <w14:ligatures w14:val="standardContextual"/>
        </w:rPr>
      </w:pPr>
      <w:r w:rsidRPr="006C06C9">
        <w:rPr>
          <w:rFonts w:eastAsiaTheme="minorHAnsi"/>
          <w:bCs/>
          <w:kern w:val="2"/>
          <w:sz w:val="28"/>
          <w:szCs w:val="28"/>
          <w:lang w:val="ru-RU" w:eastAsia="en-US"/>
          <w14:ligatures w14:val="standardContextual"/>
        </w:rPr>
        <w:lastRenderedPageBreak/>
        <w:t>•</w:t>
      </w:r>
      <w:r w:rsidRPr="006C06C9">
        <w:rPr>
          <w:rFonts w:eastAsiaTheme="minorHAnsi"/>
          <w:bCs/>
          <w:kern w:val="2"/>
          <w:sz w:val="28"/>
          <w:szCs w:val="28"/>
          <w:lang w:val="ru-RU" w:eastAsia="en-US"/>
          <w14:ligatures w14:val="standardContextual"/>
        </w:rPr>
        <w:tab/>
        <w:t>Міні-лекція та вправа «Від мрії до SMART-цілі». Обговорення важливості конкретизації цілей. Учасники обирають одну зі своїх мрій та намагаються трансформувати її у SMART-ціль.</w:t>
      </w:r>
    </w:p>
    <w:p w14:paraId="21C4D656" w14:textId="77777777" w:rsidR="006C06C9" w:rsidRPr="006C06C9" w:rsidRDefault="006C06C9" w:rsidP="006C06C9">
      <w:pPr>
        <w:spacing w:line="360" w:lineRule="auto"/>
        <w:jc w:val="both"/>
        <w:rPr>
          <w:rFonts w:eastAsiaTheme="minorHAnsi"/>
          <w:bCs/>
          <w:kern w:val="2"/>
          <w:sz w:val="28"/>
          <w:szCs w:val="28"/>
          <w:lang w:val="ru-RU" w:eastAsia="en-US"/>
          <w14:ligatures w14:val="standardContextual"/>
        </w:rPr>
      </w:pPr>
      <w:r w:rsidRPr="006C06C9">
        <w:rPr>
          <w:rFonts w:eastAsiaTheme="minorHAnsi"/>
          <w:bCs/>
          <w:kern w:val="2"/>
          <w:sz w:val="28"/>
          <w:szCs w:val="28"/>
          <w:lang w:val="ru-RU" w:eastAsia="en-US"/>
          <w14:ligatures w14:val="standardContextual"/>
        </w:rPr>
        <w:t>Кава-брейк (16:00 – 16:15)</w:t>
      </w:r>
    </w:p>
    <w:p w14:paraId="175F7072" w14:textId="77777777" w:rsidR="006C06C9" w:rsidRPr="006C06C9" w:rsidRDefault="006C06C9" w:rsidP="006C06C9">
      <w:pPr>
        <w:spacing w:line="360" w:lineRule="auto"/>
        <w:jc w:val="both"/>
        <w:rPr>
          <w:rFonts w:eastAsiaTheme="minorHAnsi"/>
          <w:bCs/>
          <w:kern w:val="2"/>
          <w:sz w:val="28"/>
          <w:szCs w:val="28"/>
          <w:lang w:val="ru-RU" w:eastAsia="en-US"/>
          <w14:ligatures w14:val="standardContextual"/>
        </w:rPr>
      </w:pPr>
      <w:r w:rsidRPr="006C06C9">
        <w:rPr>
          <w:rFonts w:eastAsiaTheme="minorHAnsi"/>
          <w:bCs/>
          <w:kern w:val="2"/>
          <w:sz w:val="28"/>
          <w:szCs w:val="28"/>
          <w:lang w:val="ru-RU" w:eastAsia="en-US"/>
          <w14:ligatures w14:val="standardContextual"/>
        </w:rPr>
        <w:t>Блок 4. Практичні інструменти гармонізації (16:15 – 17:45)</w:t>
      </w:r>
    </w:p>
    <w:p w14:paraId="436978AA" w14:textId="77777777" w:rsidR="006C06C9" w:rsidRPr="006C06C9" w:rsidRDefault="006C06C9" w:rsidP="006C06C9">
      <w:pPr>
        <w:spacing w:line="360" w:lineRule="auto"/>
        <w:jc w:val="both"/>
        <w:rPr>
          <w:rFonts w:eastAsiaTheme="minorHAnsi"/>
          <w:bCs/>
          <w:kern w:val="2"/>
          <w:sz w:val="28"/>
          <w:szCs w:val="28"/>
          <w:lang w:val="ru-RU" w:eastAsia="en-US"/>
          <w14:ligatures w14:val="standardContextual"/>
        </w:rPr>
      </w:pPr>
      <w:r w:rsidRPr="006C06C9">
        <w:rPr>
          <w:rFonts w:eastAsiaTheme="minorHAnsi"/>
          <w:bCs/>
          <w:kern w:val="2"/>
          <w:sz w:val="28"/>
          <w:szCs w:val="28"/>
          <w:lang w:val="ru-RU" w:eastAsia="en-US"/>
          <w14:ligatures w14:val="standardContextual"/>
        </w:rPr>
        <w:t>•</w:t>
      </w:r>
      <w:r w:rsidRPr="006C06C9">
        <w:rPr>
          <w:rFonts w:eastAsiaTheme="minorHAnsi"/>
          <w:bCs/>
          <w:kern w:val="2"/>
          <w:sz w:val="28"/>
          <w:szCs w:val="28"/>
          <w:lang w:val="ru-RU" w:eastAsia="en-US"/>
          <w14:ligatures w14:val="standardContextual"/>
        </w:rPr>
        <w:tab/>
        <w:t>Вправа-релаксація «Маяк» [69]. Медитативна техніка, спрямована на знаходження внутрішньої опори та відчуття стійкості. Учасники уявляють себе міцним маяком, який витримує будь-які шторми. Мета: розвиток емоційної стабільності, знаходження внутрішнього ресурсу.</w:t>
      </w:r>
    </w:p>
    <w:p w14:paraId="4046F4E3" w14:textId="77777777" w:rsidR="006C06C9" w:rsidRPr="006C06C9" w:rsidRDefault="006C06C9" w:rsidP="006C06C9">
      <w:pPr>
        <w:spacing w:line="360" w:lineRule="auto"/>
        <w:jc w:val="both"/>
        <w:rPr>
          <w:rFonts w:eastAsiaTheme="minorHAnsi"/>
          <w:bCs/>
          <w:kern w:val="2"/>
          <w:sz w:val="28"/>
          <w:szCs w:val="28"/>
          <w:lang w:val="ru-RU" w:eastAsia="en-US"/>
          <w14:ligatures w14:val="standardContextual"/>
        </w:rPr>
      </w:pPr>
      <w:r w:rsidRPr="006C06C9">
        <w:rPr>
          <w:rFonts w:eastAsiaTheme="minorHAnsi"/>
          <w:bCs/>
          <w:kern w:val="2"/>
          <w:sz w:val="28"/>
          <w:szCs w:val="28"/>
          <w:lang w:val="ru-RU" w:eastAsia="en-US"/>
          <w14:ligatures w14:val="standardContextual"/>
        </w:rPr>
        <w:t>•</w:t>
      </w:r>
      <w:r w:rsidRPr="006C06C9">
        <w:rPr>
          <w:rFonts w:eastAsiaTheme="minorHAnsi"/>
          <w:bCs/>
          <w:kern w:val="2"/>
          <w:sz w:val="28"/>
          <w:szCs w:val="28"/>
          <w:lang w:val="ru-RU" w:eastAsia="en-US"/>
          <w14:ligatures w14:val="standardContextual"/>
        </w:rPr>
        <w:tab/>
        <w:t>Техніка «Коло впливу». Учасники на аркуші малюють два кола. У внутрішньому («коло впливу») записують те, на що вони можуть безпосередньо впливати (свої думки, реакції, дії). У зовнішньому («коло турбот») – те, що їх хвилює, але не піддається контролю (політика, погода, поведінка інших). Обговорення фокусується на важливості спрямовувати енергію на «коло впливу».</w:t>
      </w:r>
    </w:p>
    <w:p w14:paraId="7D2D8E37" w14:textId="77777777" w:rsidR="006C06C9" w:rsidRPr="006C06C9" w:rsidRDefault="006C06C9" w:rsidP="006C06C9">
      <w:pPr>
        <w:spacing w:line="360" w:lineRule="auto"/>
        <w:jc w:val="both"/>
        <w:rPr>
          <w:rFonts w:eastAsiaTheme="minorHAnsi"/>
          <w:bCs/>
          <w:kern w:val="2"/>
          <w:sz w:val="28"/>
          <w:szCs w:val="28"/>
          <w:lang w:val="ru-RU" w:eastAsia="en-US"/>
          <w14:ligatures w14:val="standardContextual"/>
        </w:rPr>
      </w:pPr>
      <w:r w:rsidRPr="006C06C9">
        <w:rPr>
          <w:rFonts w:eastAsiaTheme="minorHAnsi"/>
          <w:bCs/>
          <w:kern w:val="2"/>
          <w:sz w:val="28"/>
          <w:szCs w:val="28"/>
          <w:lang w:val="ru-RU" w:eastAsia="en-US"/>
          <w14:ligatures w14:val="standardContextual"/>
        </w:rPr>
        <w:t>•</w:t>
      </w:r>
      <w:r w:rsidRPr="006C06C9">
        <w:rPr>
          <w:rFonts w:eastAsiaTheme="minorHAnsi"/>
          <w:bCs/>
          <w:kern w:val="2"/>
          <w:sz w:val="28"/>
          <w:szCs w:val="28"/>
          <w:lang w:val="ru-RU" w:eastAsia="en-US"/>
          <w14:ligatures w14:val="standardContextual"/>
        </w:rPr>
        <w:tab/>
        <w:t>Вправа «Всесвіт – це я» [69]. Учасники малюють у центрі аркуша сонце з власним іменем, а на променях пишуть свої ресурси, таланти, здібності та людей, які їх підтримують. Мета: візуалізація та інтеграція власного ресурсного потенціалу.</w:t>
      </w:r>
    </w:p>
    <w:p w14:paraId="57B5C772" w14:textId="77777777" w:rsidR="006C06C9" w:rsidRPr="006C06C9" w:rsidRDefault="006C06C9" w:rsidP="006C06C9">
      <w:pPr>
        <w:spacing w:line="360" w:lineRule="auto"/>
        <w:jc w:val="both"/>
        <w:rPr>
          <w:rFonts w:eastAsiaTheme="minorHAnsi"/>
          <w:bCs/>
          <w:kern w:val="2"/>
          <w:sz w:val="28"/>
          <w:szCs w:val="28"/>
          <w:lang w:val="ru-RU" w:eastAsia="en-US"/>
          <w14:ligatures w14:val="standardContextual"/>
        </w:rPr>
      </w:pPr>
      <w:r w:rsidRPr="006C06C9">
        <w:rPr>
          <w:rFonts w:eastAsiaTheme="minorHAnsi"/>
          <w:bCs/>
          <w:kern w:val="2"/>
          <w:sz w:val="28"/>
          <w:szCs w:val="28"/>
          <w:lang w:val="ru-RU" w:eastAsia="en-US"/>
          <w14:ligatures w14:val="standardContextual"/>
        </w:rPr>
        <w:t>Блок 5. Підбиття підсумків (17:45 – 18:00)</w:t>
      </w:r>
    </w:p>
    <w:p w14:paraId="73B136CE" w14:textId="77777777" w:rsidR="006C06C9" w:rsidRPr="006C06C9" w:rsidRDefault="006C06C9" w:rsidP="006C06C9">
      <w:pPr>
        <w:spacing w:line="360" w:lineRule="auto"/>
        <w:jc w:val="both"/>
        <w:rPr>
          <w:rFonts w:eastAsiaTheme="minorHAnsi"/>
          <w:bCs/>
          <w:kern w:val="2"/>
          <w:sz w:val="28"/>
          <w:szCs w:val="28"/>
          <w:lang w:val="ru-RU" w:eastAsia="en-US"/>
          <w14:ligatures w14:val="standardContextual"/>
        </w:rPr>
      </w:pPr>
      <w:r w:rsidRPr="006C06C9">
        <w:rPr>
          <w:rFonts w:eastAsiaTheme="minorHAnsi"/>
          <w:bCs/>
          <w:kern w:val="2"/>
          <w:sz w:val="28"/>
          <w:szCs w:val="28"/>
          <w:lang w:val="ru-RU" w:eastAsia="en-US"/>
          <w14:ligatures w14:val="standardContextual"/>
        </w:rPr>
        <w:t>•</w:t>
      </w:r>
      <w:r w:rsidRPr="006C06C9">
        <w:rPr>
          <w:rFonts w:eastAsiaTheme="minorHAnsi"/>
          <w:bCs/>
          <w:kern w:val="2"/>
          <w:sz w:val="28"/>
          <w:szCs w:val="28"/>
          <w:lang w:val="ru-RU" w:eastAsia="en-US"/>
          <w14:ligatures w14:val="standardContextual"/>
        </w:rPr>
        <w:tab/>
        <w:t>Вправа «Подарунки» [69]. Учасники по колу «дарують» один одному нематеріальні подарунки (напр., «Я дарую тобі впевненість», «Я дарую тобі спокій»), пояснюючи свій вибір.</w:t>
      </w:r>
    </w:p>
    <w:p w14:paraId="7090673B" w14:textId="77777777" w:rsidR="006C06C9" w:rsidRPr="006C06C9" w:rsidRDefault="006C06C9" w:rsidP="006C06C9">
      <w:pPr>
        <w:spacing w:line="360" w:lineRule="auto"/>
        <w:jc w:val="both"/>
        <w:rPr>
          <w:rFonts w:eastAsiaTheme="minorHAnsi"/>
          <w:bCs/>
          <w:kern w:val="2"/>
          <w:sz w:val="28"/>
          <w:szCs w:val="28"/>
          <w:lang w:val="ru-RU" w:eastAsia="en-US"/>
          <w14:ligatures w14:val="standardContextual"/>
        </w:rPr>
      </w:pPr>
      <w:r w:rsidRPr="006C06C9">
        <w:rPr>
          <w:rFonts w:eastAsiaTheme="minorHAnsi"/>
          <w:bCs/>
          <w:kern w:val="2"/>
          <w:sz w:val="28"/>
          <w:szCs w:val="28"/>
          <w:lang w:val="ru-RU" w:eastAsia="en-US"/>
          <w14:ligatures w14:val="standardContextual"/>
        </w:rPr>
        <w:t>•</w:t>
      </w:r>
      <w:r w:rsidRPr="006C06C9">
        <w:rPr>
          <w:rFonts w:eastAsiaTheme="minorHAnsi"/>
          <w:bCs/>
          <w:kern w:val="2"/>
          <w:sz w:val="28"/>
          <w:szCs w:val="28"/>
          <w:lang w:val="ru-RU" w:eastAsia="en-US"/>
          <w14:ligatures w14:val="standardContextual"/>
        </w:rPr>
        <w:tab/>
        <w:t>Зворотний зв'язок. Учасники повертаються до «дерева очікувань», знімають свої стікери та діляться враженнями: що було найціннішим, що нового дізналися про себе, що забирають із собою.</w:t>
      </w:r>
    </w:p>
    <w:p w14:paraId="2636DD26" w14:textId="549FF8D3" w:rsidR="00BF47AB" w:rsidRDefault="006C06C9" w:rsidP="006C06C9">
      <w:pPr>
        <w:spacing w:line="360" w:lineRule="auto"/>
        <w:jc w:val="both"/>
        <w:rPr>
          <w:rFonts w:eastAsiaTheme="minorHAnsi"/>
          <w:bCs/>
          <w:kern w:val="2"/>
          <w:sz w:val="28"/>
          <w:szCs w:val="28"/>
          <w:lang w:val="ru-RU" w:eastAsia="en-US"/>
          <w14:ligatures w14:val="standardContextual"/>
        </w:rPr>
      </w:pPr>
      <w:r w:rsidRPr="006C06C9">
        <w:rPr>
          <w:rFonts w:eastAsiaTheme="minorHAnsi"/>
          <w:bCs/>
          <w:kern w:val="2"/>
          <w:sz w:val="28"/>
          <w:szCs w:val="28"/>
          <w:lang w:val="ru-RU" w:eastAsia="en-US"/>
          <w14:ligatures w14:val="standardContextual"/>
        </w:rPr>
        <w:t>Цей тренінг є практичним інструментом, що дозволяє учасникам за короткий час отримати досвід глибокої саморефлексії, ідентифікувати свої внутрішні ресурси та намітити конкретні кроки для підвищення якості свого життя, що повністю відповідає меті та завданням нашого дослідження.</w:t>
      </w:r>
    </w:p>
    <w:p w14:paraId="6EBC9B55" w14:textId="6117A86C" w:rsidR="008725FA" w:rsidRDefault="00BF47AB" w:rsidP="00CD2D9B">
      <w:pPr>
        <w:spacing w:line="360" w:lineRule="auto"/>
        <w:ind w:firstLine="709"/>
        <w:jc w:val="center"/>
        <w:rPr>
          <w:b/>
          <w:sz w:val="28"/>
          <w:szCs w:val="28"/>
          <w:lang w:val="ru-RU"/>
        </w:rPr>
      </w:pPr>
      <w:r>
        <w:rPr>
          <w:rFonts w:eastAsiaTheme="minorHAnsi"/>
          <w:bCs/>
          <w:kern w:val="2"/>
          <w:sz w:val="28"/>
          <w:szCs w:val="28"/>
          <w:lang w:val="ru-RU" w:eastAsia="en-US"/>
          <w14:ligatures w14:val="standardContextual"/>
        </w:rPr>
        <w:br w:type="page"/>
      </w:r>
      <w:r w:rsidRPr="00BF47AB">
        <w:rPr>
          <w:rFonts w:eastAsiaTheme="minorHAnsi"/>
          <w:b/>
          <w:kern w:val="2"/>
          <w:sz w:val="28"/>
          <w:szCs w:val="28"/>
          <w:lang w:val="ru-RU" w:eastAsia="en-US"/>
          <w14:ligatures w14:val="standardContextual"/>
        </w:rPr>
        <w:lastRenderedPageBreak/>
        <w:t xml:space="preserve">ВИСНОВОК ДО РОЗДІЛУ </w:t>
      </w:r>
      <w:r w:rsidRPr="00BF47AB">
        <w:rPr>
          <w:b/>
          <w:sz w:val="28"/>
          <w:szCs w:val="28"/>
          <w:lang w:val="ru-RU"/>
        </w:rPr>
        <w:t>ІІІ</w:t>
      </w:r>
    </w:p>
    <w:p w14:paraId="42959372" w14:textId="77777777" w:rsidR="00BF47AB" w:rsidRPr="00BF47AB" w:rsidRDefault="00BF47AB" w:rsidP="00BF47AB">
      <w:pPr>
        <w:spacing w:line="360" w:lineRule="auto"/>
        <w:ind w:firstLine="709"/>
        <w:jc w:val="both"/>
        <w:rPr>
          <w:b/>
          <w:sz w:val="28"/>
          <w:szCs w:val="28"/>
          <w:lang w:val="ru-RU"/>
        </w:rPr>
      </w:pPr>
    </w:p>
    <w:p w14:paraId="3A4B36F1" w14:textId="77777777" w:rsidR="00F23B50" w:rsidRPr="00F23B50" w:rsidRDefault="00F23B50" w:rsidP="00F23B50">
      <w:pPr>
        <w:spacing w:line="360" w:lineRule="auto"/>
        <w:ind w:firstLine="709"/>
        <w:jc w:val="both"/>
        <w:rPr>
          <w:rFonts w:eastAsiaTheme="minorHAnsi"/>
          <w:bCs/>
          <w:kern w:val="2"/>
          <w:sz w:val="28"/>
          <w:szCs w:val="28"/>
          <w:lang w:val="ru-RU" w:eastAsia="en-US"/>
          <w14:ligatures w14:val="standardContextual"/>
        </w:rPr>
      </w:pPr>
      <w:r w:rsidRPr="00F23B50">
        <w:rPr>
          <w:rFonts w:eastAsiaTheme="minorHAnsi"/>
          <w:bCs/>
          <w:kern w:val="2"/>
          <w:sz w:val="28"/>
          <w:szCs w:val="28"/>
          <w:lang w:val="ru-RU" w:eastAsia="en-US"/>
          <w14:ligatures w14:val="standardContextual"/>
        </w:rPr>
        <w:t>У третьому розділі було розроблено й обґрунтовано комплекс практичних заходів, спрямованих на гармонізацію внутрішніх ресурсів та підвищення рівня особистісного розвитку дорослих респондентів. Основою для створення рекомендацій та тренінгової програми стали результати емпіричного дослідження, що підтвердили провідну роль екзистенційної саморефлексії, внутрішньої відповідальності, здатності до саморегуляції та рівня особистісної гармонійності у формуванні зрілої, збалансованої й ресурсної особистості.</w:t>
      </w:r>
    </w:p>
    <w:p w14:paraId="7287856D" w14:textId="77777777" w:rsidR="00F23B50" w:rsidRPr="00F23B50" w:rsidRDefault="00F23B50" w:rsidP="00F23B50">
      <w:pPr>
        <w:spacing w:line="360" w:lineRule="auto"/>
        <w:ind w:firstLine="709"/>
        <w:jc w:val="both"/>
        <w:rPr>
          <w:rFonts w:eastAsiaTheme="minorHAnsi"/>
          <w:bCs/>
          <w:kern w:val="2"/>
          <w:sz w:val="28"/>
          <w:szCs w:val="28"/>
          <w:lang w:val="ru-RU" w:eastAsia="en-US"/>
          <w14:ligatures w14:val="standardContextual"/>
        </w:rPr>
      </w:pPr>
      <w:r w:rsidRPr="00F23B50">
        <w:rPr>
          <w:rFonts w:eastAsiaTheme="minorHAnsi"/>
          <w:bCs/>
          <w:kern w:val="2"/>
          <w:sz w:val="28"/>
          <w:szCs w:val="28"/>
          <w:lang w:val="ru-RU" w:eastAsia="en-US"/>
          <w14:ligatures w14:val="standardContextual"/>
        </w:rPr>
        <w:t>Психологічні рекомендації, запропоновані в межах першого підпункту, структуровані за ключовими напрямами, що відповідають основним психологічним механізмам, виявленим у дослідженні: розвиток рефлексивності, формування навичок саморегуляції та підвищення мотиваційної стійкості, а також інтеграція набутого досвіду у повсякденне життя. Кожен із запропонованих інструментів — «Щоденник самоспостережень», техніка самодистанціювання, аналіз цінностей, SMART-планування, робота з метафоричними картами, практики усвідомленості — має теоретичне підґрунтя та доведений практичний ефект у підвищенні рівня самосвідомості та внутрішньої узгодженості.</w:t>
      </w:r>
    </w:p>
    <w:p w14:paraId="5416AA8C" w14:textId="77777777" w:rsidR="00F23B50" w:rsidRPr="00F23B50" w:rsidRDefault="00F23B50" w:rsidP="00F23B50">
      <w:pPr>
        <w:spacing w:line="360" w:lineRule="auto"/>
        <w:ind w:firstLine="709"/>
        <w:jc w:val="both"/>
        <w:rPr>
          <w:rFonts w:eastAsiaTheme="minorHAnsi"/>
          <w:bCs/>
          <w:kern w:val="2"/>
          <w:sz w:val="28"/>
          <w:szCs w:val="28"/>
          <w:lang w:val="ru-RU" w:eastAsia="en-US"/>
          <w14:ligatures w14:val="standardContextual"/>
        </w:rPr>
      </w:pPr>
      <w:r w:rsidRPr="00F23B50">
        <w:rPr>
          <w:rFonts w:eastAsiaTheme="minorHAnsi"/>
          <w:bCs/>
          <w:kern w:val="2"/>
          <w:sz w:val="28"/>
          <w:szCs w:val="28"/>
          <w:lang w:val="ru-RU" w:eastAsia="en-US"/>
          <w14:ligatures w14:val="standardContextual"/>
        </w:rPr>
        <w:t>Особливе значення у контексті отриманих результатів має спрямованість рекомендацій на розвиток здатності до відповідального вибору, встановлення меж власного впливу, формування адекватних життєвих цілей і зміцнення опертя на внутрішні ресурси. Це безпосередньо пов’язано з тими показниками, які у частини респондентів виявилися зниженими: емоційна включеність, готовність до відповідальності та стабільність внутрішньої позиції. Запропоновані техніки сприяють подоланню цих труднощів і створюють умови для формування більш цілісної екзистенційної структури особистості.</w:t>
      </w:r>
    </w:p>
    <w:p w14:paraId="049991C2" w14:textId="77777777" w:rsidR="00F23B50" w:rsidRPr="00F23B50" w:rsidRDefault="00F23B50" w:rsidP="00F23B50">
      <w:pPr>
        <w:spacing w:line="360" w:lineRule="auto"/>
        <w:ind w:firstLine="709"/>
        <w:jc w:val="both"/>
        <w:rPr>
          <w:rFonts w:eastAsiaTheme="minorHAnsi"/>
          <w:bCs/>
          <w:kern w:val="2"/>
          <w:sz w:val="28"/>
          <w:szCs w:val="28"/>
          <w:lang w:val="ru-RU" w:eastAsia="en-US"/>
          <w14:ligatures w14:val="standardContextual"/>
        </w:rPr>
      </w:pPr>
      <w:r w:rsidRPr="00F23B50">
        <w:rPr>
          <w:rFonts w:eastAsiaTheme="minorHAnsi"/>
          <w:bCs/>
          <w:kern w:val="2"/>
          <w:sz w:val="28"/>
          <w:szCs w:val="28"/>
          <w:lang w:val="ru-RU" w:eastAsia="en-US"/>
          <w14:ligatures w14:val="standardContextual"/>
        </w:rPr>
        <w:t xml:space="preserve">У підпункті 3.2 було розроблено програму одноденного тренінгу «Компас всередині: навігація до ресурсів та сенсів», яка є практичним </w:t>
      </w:r>
      <w:r w:rsidRPr="00F23B50">
        <w:rPr>
          <w:rFonts w:eastAsiaTheme="minorHAnsi"/>
          <w:bCs/>
          <w:kern w:val="2"/>
          <w:sz w:val="28"/>
          <w:szCs w:val="28"/>
          <w:lang w:val="ru-RU" w:eastAsia="en-US"/>
          <w14:ligatures w14:val="standardContextual"/>
        </w:rPr>
        <w:lastRenderedPageBreak/>
        <w:t>інструментом реалізації рекомендацій. Тренінгова програма передбачає поступовий перехід учасників від знайомства з поняттям власних ресурсів до глибинної рефлексії, роботи з цінностями, формування реалістичних цілей і засвоєння технік емоційної саморегуляції. Структура тренінгу побудована відповідно до логіки особистісного розвитку: від усвідомлення себе — до роботи з майбутнім і інтеграції отриманого досвіду у повсякденну поведінку.</w:t>
      </w:r>
    </w:p>
    <w:p w14:paraId="12796B3D" w14:textId="77777777" w:rsidR="00F23B50" w:rsidRPr="00F23B50" w:rsidRDefault="00F23B50" w:rsidP="00F23B50">
      <w:pPr>
        <w:spacing w:line="360" w:lineRule="auto"/>
        <w:ind w:firstLine="709"/>
        <w:jc w:val="both"/>
        <w:rPr>
          <w:rFonts w:eastAsiaTheme="minorHAnsi"/>
          <w:bCs/>
          <w:kern w:val="2"/>
          <w:sz w:val="28"/>
          <w:szCs w:val="28"/>
          <w:lang w:val="ru-RU" w:eastAsia="en-US"/>
          <w14:ligatures w14:val="standardContextual"/>
        </w:rPr>
      </w:pPr>
      <w:r w:rsidRPr="00F23B50">
        <w:rPr>
          <w:rFonts w:eastAsiaTheme="minorHAnsi"/>
          <w:bCs/>
          <w:kern w:val="2"/>
          <w:sz w:val="28"/>
          <w:szCs w:val="28"/>
          <w:lang w:val="ru-RU" w:eastAsia="en-US"/>
          <w14:ligatures w14:val="standardContextual"/>
        </w:rPr>
        <w:t>Запропоновані вправи («Мій герб», «Лист у майбутнє», «Коло впливу», медитативна техніка «Маяк», візуальна вправа «Всесвіт — це я») спрямовані на активізацію когнітивного, емоційного та поведінкового рівнів опанування ресурсів. Вони виявилися концептуально узгодженими з проблемними зонами, що проявилися в емпіричній частині дослідження, зокрема з необхідністю підвищення рефлексивності, внутрішньої структурованості та життєстійкості учасників.</w:t>
      </w:r>
    </w:p>
    <w:p w14:paraId="5713B9A2" w14:textId="77777777" w:rsidR="00F23B50" w:rsidRPr="00F23B50" w:rsidRDefault="00F23B50" w:rsidP="00F23B50">
      <w:pPr>
        <w:spacing w:line="360" w:lineRule="auto"/>
        <w:ind w:firstLine="709"/>
        <w:jc w:val="both"/>
        <w:rPr>
          <w:rFonts w:eastAsiaTheme="minorHAnsi"/>
          <w:bCs/>
          <w:kern w:val="2"/>
          <w:sz w:val="28"/>
          <w:szCs w:val="28"/>
          <w:lang w:val="ru-RU" w:eastAsia="en-US"/>
          <w14:ligatures w14:val="standardContextual"/>
        </w:rPr>
      </w:pPr>
      <w:r w:rsidRPr="00F23B50">
        <w:rPr>
          <w:rFonts w:eastAsiaTheme="minorHAnsi"/>
          <w:bCs/>
          <w:kern w:val="2"/>
          <w:sz w:val="28"/>
          <w:szCs w:val="28"/>
          <w:lang w:val="ru-RU" w:eastAsia="en-US"/>
          <w14:ligatures w14:val="standardContextual"/>
        </w:rPr>
        <w:t>Таким чином, результати третього розділу дозволяють зробити висновок, що гармонізація внутрішніх ресурсів є можливою за умови інтеграції рефлексивних, мотиваційних та регулятивних компонентів особистості. Розроблені рекомендації та тренінгова програма можуть бути використані як у форматі індивідуальної роботи, так і в груповій психологічній практиці, сприяючи підвищенню рівня осмисленості життя, формуванню проактивної життєвої позиції та зміцненню особистісної стійкості.</w:t>
      </w:r>
    </w:p>
    <w:p w14:paraId="2AC557B7" w14:textId="77777777" w:rsidR="00F23B50" w:rsidRPr="00F23B50" w:rsidRDefault="00F23B50" w:rsidP="00F23B50">
      <w:pPr>
        <w:spacing w:line="360" w:lineRule="auto"/>
        <w:ind w:firstLine="709"/>
        <w:jc w:val="both"/>
        <w:rPr>
          <w:rFonts w:eastAsiaTheme="minorHAnsi"/>
          <w:bCs/>
          <w:kern w:val="2"/>
          <w:sz w:val="28"/>
          <w:szCs w:val="28"/>
          <w:lang w:val="ru-RU" w:eastAsia="en-US"/>
          <w14:ligatures w14:val="standardContextual"/>
        </w:rPr>
      </w:pPr>
      <w:r w:rsidRPr="00F23B50">
        <w:rPr>
          <w:rFonts w:eastAsiaTheme="minorHAnsi"/>
          <w:bCs/>
          <w:kern w:val="2"/>
          <w:sz w:val="28"/>
          <w:szCs w:val="28"/>
          <w:lang w:val="ru-RU" w:eastAsia="en-US"/>
          <w14:ligatures w14:val="standardContextual"/>
        </w:rPr>
        <w:t>Комплексний підхід, запропонований у цьому розділі, не лише відповідає теоретичним засадам екзистенційної психології, а й враховує актуальні потреби респондентів, виявлені під час дослідження. Це підкреслює практичну значущість проведеної роботи та її потенціал для подальшого застосування у психологічній освіті, консультативній практиці та особистісному розвитку дорослих.</w:t>
      </w:r>
    </w:p>
    <w:p w14:paraId="0BBE3E5A" w14:textId="1C6AC8AE" w:rsidR="00BF47AB" w:rsidRDefault="00F23B50" w:rsidP="00F23B50">
      <w:pPr>
        <w:spacing w:line="360" w:lineRule="auto"/>
        <w:ind w:firstLine="709"/>
        <w:jc w:val="both"/>
        <w:rPr>
          <w:rFonts w:eastAsiaTheme="minorHAnsi"/>
          <w:bCs/>
          <w:kern w:val="2"/>
          <w:sz w:val="28"/>
          <w:szCs w:val="28"/>
          <w:lang w:val="ru-RU" w:eastAsia="en-US"/>
          <w14:ligatures w14:val="standardContextual"/>
        </w:rPr>
      </w:pPr>
      <w:r>
        <w:rPr>
          <w:rFonts w:eastAsiaTheme="minorHAnsi"/>
          <w:bCs/>
          <w:kern w:val="2"/>
          <w:sz w:val="28"/>
          <w:szCs w:val="28"/>
          <w:lang w:val="ru-RU" w:eastAsia="en-US"/>
          <w14:ligatures w14:val="standardContextual"/>
        </w:rPr>
        <w:br w:type="page"/>
      </w:r>
    </w:p>
    <w:p w14:paraId="34A78496" w14:textId="04367C7C" w:rsidR="00BF47AB" w:rsidRDefault="00BF47AB" w:rsidP="00F23B50">
      <w:pPr>
        <w:spacing w:line="360" w:lineRule="auto"/>
        <w:jc w:val="center"/>
        <w:rPr>
          <w:rFonts w:eastAsiaTheme="minorHAnsi"/>
          <w:b/>
          <w:kern w:val="2"/>
          <w:sz w:val="28"/>
          <w:szCs w:val="28"/>
          <w:lang w:val="ru-RU" w:eastAsia="en-US"/>
          <w14:ligatures w14:val="standardContextual"/>
        </w:rPr>
      </w:pPr>
      <w:r w:rsidRPr="00F23B50">
        <w:rPr>
          <w:rFonts w:eastAsiaTheme="minorHAnsi"/>
          <w:b/>
          <w:kern w:val="2"/>
          <w:sz w:val="28"/>
          <w:szCs w:val="28"/>
          <w:lang w:val="ru-RU" w:eastAsia="en-US"/>
          <w14:ligatures w14:val="standardContextual"/>
        </w:rPr>
        <w:lastRenderedPageBreak/>
        <w:t>ВИСНОВОК</w:t>
      </w:r>
    </w:p>
    <w:p w14:paraId="25C692C2" w14:textId="77777777" w:rsidR="009425ED" w:rsidRPr="00F23B50" w:rsidRDefault="009425ED" w:rsidP="00F23B50">
      <w:pPr>
        <w:spacing w:line="360" w:lineRule="auto"/>
        <w:jc w:val="center"/>
        <w:rPr>
          <w:rFonts w:eastAsiaTheme="minorHAnsi"/>
          <w:b/>
          <w:kern w:val="2"/>
          <w:sz w:val="28"/>
          <w:szCs w:val="28"/>
          <w:lang w:val="ru-RU" w:eastAsia="en-US"/>
          <w14:ligatures w14:val="standardContextual"/>
        </w:rPr>
      </w:pPr>
    </w:p>
    <w:p w14:paraId="76CB3055" w14:textId="77777777" w:rsidR="009425ED" w:rsidRPr="009425ED" w:rsidRDefault="009425ED" w:rsidP="009425ED">
      <w:pPr>
        <w:spacing w:line="360" w:lineRule="auto"/>
        <w:ind w:firstLine="709"/>
        <w:jc w:val="both"/>
        <w:rPr>
          <w:rFonts w:eastAsiaTheme="minorHAnsi"/>
          <w:bCs/>
          <w:kern w:val="2"/>
          <w:sz w:val="28"/>
          <w:szCs w:val="28"/>
          <w:lang w:val="ru-RU" w:eastAsia="en-US"/>
          <w14:ligatures w14:val="standardContextual"/>
        </w:rPr>
      </w:pPr>
      <w:r w:rsidRPr="009425ED">
        <w:rPr>
          <w:rFonts w:eastAsiaTheme="minorHAnsi"/>
          <w:bCs/>
          <w:kern w:val="2"/>
          <w:sz w:val="28"/>
          <w:szCs w:val="28"/>
          <w:lang w:val="ru-RU" w:eastAsia="en-US"/>
          <w14:ligatures w14:val="standardContextual"/>
        </w:rPr>
        <w:t>У магістерській роботі проведено комплексне теоретико-емпіричне дослідження екзистенційної саморефлексії як чинника гармонізації внутрішніх ресурсів та особистісного розвитку дорослих. Метою дослідження було з’ясувати, яким чином екзистенційна саморефлексія сприяє внутрішній гармонії людини та її особистісному зростанню, а також визначити психологічні умови, що підсилюють або послаблюють цей процес.</w:t>
      </w:r>
    </w:p>
    <w:p w14:paraId="76EB8BE4" w14:textId="77777777" w:rsidR="009425ED" w:rsidRPr="00B86D60" w:rsidRDefault="009425ED" w:rsidP="009425ED">
      <w:pPr>
        <w:spacing w:line="360" w:lineRule="auto"/>
        <w:ind w:firstLine="709"/>
        <w:jc w:val="both"/>
        <w:rPr>
          <w:rFonts w:eastAsiaTheme="minorHAnsi"/>
          <w:bCs/>
          <w:kern w:val="2"/>
          <w:sz w:val="28"/>
          <w:szCs w:val="28"/>
          <w:lang w:val="ru-RU" w:eastAsia="en-US"/>
          <w14:ligatures w14:val="standardContextual"/>
        </w:rPr>
      </w:pPr>
      <w:r w:rsidRPr="009425ED">
        <w:rPr>
          <w:rFonts w:eastAsiaTheme="minorHAnsi"/>
          <w:bCs/>
          <w:kern w:val="2"/>
          <w:sz w:val="28"/>
          <w:szCs w:val="28"/>
          <w:lang w:val="ru-RU" w:eastAsia="en-US"/>
          <w14:ligatures w14:val="standardContextual"/>
        </w:rPr>
        <w:t>Для досягнення мети було поставлено та виконано такі завдання:</w:t>
      </w:r>
    </w:p>
    <w:p w14:paraId="18ACD45D" w14:textId="3DC9DC31" w:rsidR="009425ED" w:rsidRPr="00B86D60" w:rsidRDefault="009425ED" w:rsidP="009425ED">
      <w:pPr>
        <w:spacing w:line="360" w:lineRule="auto"/>
        <w:ind w:firstLine="709"/>
        <w:jc w:val="both"/>
        <w:rPr>
          <w:rFonts w:eastAsiaTheme="minorHAnsi"/>
          <w:bCs/>
          <w:kern w:val="2"/>
          <w:sz w:val="28"/>
          <w:szCs w:val="28"/>
          <w:lang w:val="ru-RU" w:eastAsia="en-US"/>
          <w14:ligatures w14:val="standardContextual"/>
        </w:rPr>
      </w:pPr>
      <w:r w:rsidRPr="00B86D60">
        <w:rPr>
          <w:rFonts w:eastAsiaTheme="minorHAnsi"/>
          <w:bCs/>
          <w:kern w:val="2"/>
          <w:sz w:val="28"/>
          <w:szCs w:val="28"/>
          <w:lang w:val="ru-RU" w:eastAsia="en-US"/>
          <w14:ligatures w14:val="standardContextual"/>
        </w:rPr>
        <w:t>1.</w:t>
      </w:r>
      <w:r w:rsidR="00B86D60">
        <w:rPr>
          <w:rFonts w:eastAsiaTheme="minorHAnsi"/>
          <w:bCs/>
          <w:kern w:val="2"/>
          <w:sz w:val="28"/>
          <w:szCs w:val="28"/>
          <w:lang w:val="ru-RU" w:eastAsia="en-US"/>
          <w14:ligatures w14:val="standardContextual"/>
        </w:rPr>
        <w:t xml:space="preserve"> </w:t>
      </w:r>
      <w:r w:rsidRPr="009425ED">
        <w:rPr>
          <w:rFonts w:eastAsiaTheme="minorHAnsi"/>
          <w:bCs/>
          <w:kern w:val="2"/>
          <w:sz w:val="28"/>
          <w:szCs w:val="28"/>
          <w:lang w:val="ru-RU" w:eastAsia="en-US"/>
          <w14:ligatures w14:val="standardContextual"/>
        </w:rPr>
        <w:t>На цьому етапі було проаналізовано основні наукові концепції саморефлексії, зокрема її екзистенційний вимір. Визначено, що саморефлексія виступає не лише як когнітивна здатність до роздумів над власним досвідом, а як глибинний процес усвідомлення цінностей, переживань, свободи вибору та відповідальності за власне життя. Проаналізовано, що екзистенційна саморефлексія забезпечує уміння бачити сенс у життєвих подіях, знаходити внутрішні опори та будувати власний шлях. Це дозволило визначити теоретичну основу для подальшого дослідження взаємозв’язку саморефлексії та гармонізації внутрішніх ресурсів.</w:t>
      </w:r>
    </w:p>
    <w:p w14:paraId="40BA8AE8" w14:textId="6F70C9D3" w:rsidR="009425ED" w:rsidRPr="00B86D60" w:rsidRDefault="00B86D60" w:rsidP="009425ED">
      <w:pPr>
        <w:spacing w:line="360" w:lineRule="auto"/>
        <w:ind w:firstLine="709"/>
        <w:jc w:val="both"/>
        <w:rPr>
          <w:rFonts w:eastAsiaTheme="minorHAnsi"/>
          <w:bCs/>
          <w:kern w:val="2"/>
          <w:sz w:val="28"/>
          <w:szCs w:val="28"/>
          <w:lang w:val="ru-RU" w:eastAsia="en-US"/>
          <w14:ligatures w14:val="standardContextual"/>
        </w:rPr>
      </w:pPr>
      <w:r w:rsidRPr="00B86D60">
        <w:rPr>
          <w:rFonts w:eastAsiaTheme="minorHAnsi"/>
          <w:bCs/>
          <w:kern w:val="2"/>
          <w:sz w:val="28"/>
          <w:szCs w:val="28"/>
          <w:lang w:val="ru-RU" w:eastAsia="en-US"/>
          <w14:ligatures w14:val="standardContextual"/>
        </w:rPr>
        <w:t>2</w:t>
      </w:r>
      <w:r w:rsidR="009425ED" w:rsidRPr="00B86D60">
        <w:rPr>
          <w:rFonts w:eastAsiaTheme="minorHAnsi"/>
          <w:bCs/>
          <w:kern w:val="2"/>
          <w:sz w:val="28"/>
          <w:szCs w:val="28"/>
          <w:lang w:val="ru-RU" w:eastAsia="en-US"/>
          <w14:ligatures w14:val="standardContextual"/>
        </w:rPr>
        <w:t xml:space="preserve">. </w:t>
      </w:r>
      <w:r w:rsidR="009425ED" w:rsidRPr="009425ED">
        <w:rPr>
          <w:rFonts w:eastAsiaTheme="minorHAnsi"/>
          <w:bCs/>
          <w:kern w:val="2"/>
          <w:sz w:val="28"/>
          <w:szCs w:val="28"/>
          <w:lang w:val="ru-RU" w:eastAsia="en-US"/>
          <w14:ligatures w14:val="standardContextual"/>
        </w:rPr>
        <w:t>Було визначено, що екзистенційна саморефлексія виступає ключовим чинником особистісного розвитку, оскільки вона впливає на здатність людини усвідомлювати власні переживання, формувати ціннісну позицію, приймати відповідальні рішення та мобілізувати внутрішні ресурси для подолання життєвих труднощів. На цьому етапі також було проаналізовано взаємозв’язок між рівнем саморефлексії та показниками життєстійкості, автономії, самоповаги та гармонії внутрішніх ресурсів.</w:t>
      </w:r>
    </w:p>
    <w:p w14:paraId="51DD7C27" w14:textId="0F195481" w:rsidR="009425ED" w:rsidRPr="009425ED" w:rsidRDefault="00B86D60" w:rsidP="009425ED">
      <w:pPr>
        <w:spacing w:line="360" w:lineRule="auto"/>
        <w:ind w:firstLine="709"/>
        <w:jc w:val="both"/>
        <w:rPr>
          <w:rFonts w:eastAsiaTheme="minorHAnsi"/>
          <w:bCs/>
          <w:kern w:val="2"/>
          <w:sz w:val="28"/>
          <w:szCs w:val="28"/>
          <w:lang w:val="ru-RU" w:eastAsia="en-US"/>
          <w14:ligatures w14:val="standardContextual"/>
        </w:rPr>
      </w:pPr>
      <w:r w:rsidRPr="00B86D60">
        <w:rPr>
          <w:rFonts w:eastAsiaTheme="minorHAnsi"/>
          <w:bCs/>
          <w:kern w:val="2"/>
          <w:sz w:val="28"/>
          <w:szCs w:val="28"/>
          <w:lang w:val="ru-RU" w:eastAsia="en-US"/>
          <w14:ligatures w14:val="standardContextual"/>
        </w:rPr>
        <w:t xml:space="preserve">3. </w:t>
      </w:r>
      <w:r w:rsidR="009425ED" w:rsidRPr="009425ED">
        <w:rPr>
          <w:rFonts w:eastAsiaTheme="minorHAnsi"/>
          <w:bCs/>
          <w:kern w:val="2"/>
          <w:sz w:val="28"/>
          <w:szCs w:val="28"/>
          <w:lang w:val="ru-RU" w:eastAsia="en-US"/>
          <w14:ligatures w14:val="standardContextual"/>
        </w:rPr>
        <w:t>Для отримання кількісних та якісних даних було використано:</w:t>
      </w:r>
    </w:p>
    <w:p w14:paraId="38F0D04A" w14:textId="4C9DD860" w:rsidR="009425ED" w:rsidRPr="009425ED" w:rsidRDefault="00B86D60" w:rsidP="00B86D60">
      <w:pPr>
        <w:spacing w:line="360" w:lineRule="auto"/>
        <w:jc w:val="both"/>
        <w:rPr>
          <w:rFonts w:eastAsiaTheme="minorHAnsi"/>
          <w:bCs/>
          <w:kern w:val="2"/>
          <w:sz w:val="28"/>
          <w:szCs w:val="28"/>
          <w:lang w:val="ru-RU" w:eastAsia="en-US"/>
          <w14:ligatures w14:val="standardContextual"/>
        </w:rPr>
      </w:pPr>
      <w:r w:rsidRPr="00B86D60">
        <w:rPr>
          <w:rFonts w:eastAsiaTheme="minorHAnsi"/>
          <w:bCs/>
          <w:kern w:val="2"/>
          <w:sz w:val="28"/>
          <w:szCs w:val="28"/>
          <w:lang w:val="ru-RU" w:eastAsia="en-US"/>
          <w14:ligatures w14:val="standardContextual"/>
        </w:rPr>
        <w:t xml:space="preserve">- </w:t>
      </w:r>
      <w:r w:rsidR="009425ED" w:rsidRPr="009425ED">
        <w:rPr>
          <w:rFonts w:eastAsiaTheme="minorHAnsi"/>
          <w:bCs/>
          <w:kern w:val="2"/>
          <w:sz w:val="28"/>
          <w:szCs w:val="28"/>
          <w:lang w:val="ru-RU" w:eastAsia="en-US"/>
          <w14:ligatures w14:val="standardContextual"/>
        </w:rPr>
        <w:t>опитувальник Existenzskala для оцінки рівня екзистенційної саморефлексії;</w:t>
      </w:r>
    </w:p>
    <w:p w14:paraId="097384D9" w14:textId="56E5C774" w:rsidR="009425ED" w:rsidRPr="009425ED" w:rsidRDefault="00B86D60" w:rsidP="00B86D60">
      <w:pPr>
        <w:spacing w:line="360" w:lineRule="auto"/>
        <w:jc w:val="both"/>
        <w:rPr>
          <w:rFonts w:eastAsiaTheme="minorHAnsi"/>
          <w:bCs/>
          <w:kern w:val="2"/>
          <w:sz w:val="28"/>
          <w:szCs w:val="28"/>
          <w:lang w:val="ru-RU" w:eastAsia="en-US"/>
          <w14:ligatures w14:val="standardContextual"/>
        </w:rPr>
      </w:pPr>
      <w:r w:rsidRPr="00B86D60">
        <w:rPr>
          <w:rFonts w:eastAsiaTheme="minorHAnsi"/>
          <w:bCs/>
          <w:kern w:val="2"/>
          <w:sz w:val="28"/>
          <w:szCs w:val="28"/>
          <w:lang w:val="ru-RU" w:eastAsia="en-US"/>
          <w14:ligatures w14:val="standardContextual"/>
        </w:rPr>
        <w:t xml:space="preserve">- </w:t>
      </w:r>
      <w:r w:rsidR="009425ED" w:rsidRPr="009425ED">
        <w:rPr>
          <w:rFonts w:eastAsiaTheme="minorHAnsi"/>
          <w:bCs/>
          <w:kern w:val="2"/>
          <w:sz w:val="28"/>
          <w:szCs w:val="28"/>
          <w:lang w:val="ru-RU" w:eastAsia="en-US"/>
          <w14:ligatures w14:val="standardContextual"/>
        </w:rPr>
        <w:t>Шкалу особистісної гармонії для визначення внутрішньої збалансованості та рівня ресурсності;</w:t>
      </w:r>
    </w:p>
    <w:p w14:paraId="2FBC23C4" w14:textId="4B85E2DC" w:rsidR="009425ED" w:rsidRPr="009425ED" w:rsidRDefault="00B86D60" w:rsidP="00B86D60">
      <w:pPr>
        <w:spacing w:line="360" w:lineRule="auto"/>
        <w:jc w:val="both"/>
        <w:rPr>
          <w:rFonts w:eastAsiaTheme="minorHAnsi"/>
          <w:bCs/>
          <w:kern w:val="2"/>
          <w:sz w:val="28"/>
          <w:szCs w:val="28"/>
          <w:lang w:val="ru-RU" w:eastAsia="en-US"/>
          <w14:ligatures w14:val="standardContextual"/>
        </w:rPr>
      </w:pPr>
      <w:r w:rsidRPr="00B86D60">
        <w:rPr>
          <w:rFonts w:eastAsiaTheme="minorHAnsi"/>
          <w:bCs/>
          <w:kern w:val="2"/>
          <w:sz w:val="28"/>
          <w:szCs w:val="28"/>
          <w:lang w:val="ru-RU" w:eastAsia="en-US"/>
          <w14:ligatures w14:val="standardContextual"/>
        </w:rPr>
        <w:lastRenderedPageBreak/>
        <w:t xml:space="preserve">- </w:t>
      </w:r>
      <w:r w:rsidR="009425ED" w:rsidRPr="009425ED">
        <w:rPr>
          <w:rFonts w:eastAsiaTheme="minorHAnsi"/>
          <w:bCs/>
          <w:kern w:val="2"/>
          <w:sz w:val="28"/>
          <w:szCs w:val="28"/>
          <w:lang w:val="ru-RU" w:eastAsia="en-US"/>
          <w14:ligatures w14:val="standardContextual"/>
        </w:rPr>
        <w:t>тест саморегуляції Кологривової для аналізу мотиваційної, цільової та операційної складових саморегуляції;</w:t>
      </w:r>
    </w:p>
    <w:p w14:paraId="006BE16C" w14:textId="77777777" w:rsidR="00B86D60" w:rsidRPr="00B86D60" w:rsidRDefault="00B86D60" w:rsidP="00B86D60">
      <w:pPr>
        <w:spacing w:line="360" w:lineRule="auto"/>
        <w:jc w:val="both"/>
        <w:rPr>
          <w:rFonts w:eastAsiaTheme="minorHAnsi"/>
          <w:bCs/>
          <w:kern w:val="2"/>
          <w:sz w:val="28"/>
          <w:szCs w:val="28"/>
          <w:lang w:val="ru-RU" w:eastAsia="en-US"/>
          <w14:ligatures w14:val="standardContextual"/>
        </w:rPr>
      </w:pPr>
      <w:r w:rsidRPr="00B86D60">
        <w:rPr>
          <w:rFonts w:eastAsiaTheme="minorHAnsi"/>
          <w:bCs/>
          <w:kern w:val="2"/>
          <w:sz w:val="28"/>
          <w:szCs w:val="28"/>
          <w:lang w:val="ru-RU" w:eastAsia="en-US"/>
          <w14:ligatures w14:val="standardContextual"/>
        </w:rPr>
        <w:t xml:space="preserve">- </w:t>
      </w:r>
      <w:r w:rsidR="009425ED" w:rsidRPr="009425ED">
        <w:rPr>
          <w:rFonts w:eastAsiaTheme="minorHAnsi"/>
          <w:bCs/>
          <w:kern w:val="2"/>
          <w:sz w:val="28"/>
          <w:szCs w:val="28"/>
          <w:lang w:val="ru-RU" w:eastAsia="en-US"/>
          <w14:ligatures w14:val="standardContextual"/>
        </w:rPr>
        <w:t>структуроване інтерв’ю для отримання якісної інформації про усвідомленість, глибину рефлексії та інтегрованість життєвого досвіду.</w:t>
      </w:r>
    </w:p>
    <w:p w14:paraId="1F8535C0" w14:textId="59CB922F" w:rsidR="00B86D60" w:rsidRDefault="00B86D60" w:rsidP="00B86D60">
      <w:pPr>
        <w:spacing w:line="360" w:lineRule="auto"/>
        <w:ind w:firstLine="709"/>
        <w:jc w:val="both"/>
        <w:rPr>
          <w:rFonts w:eastAsiaTheme="minorHAnsi"/>
          <w:bCs/>
          <w:kern w:val="2"/>
          <w:sz w:val="28"/>
          <w:szCs w:val="28"/>
          <w:lang w:val="ru-RU" w:eastAsia="en-US"/>
          <w14:ligatures w14:val="standardContextual"/>
        </w:rPr>
      </w:pPr>
      <w:r w:rsidRPr="00B86D60">
        <w:rPr>
          <w:rFonts w:eastAsiaTheme="minorHAnsi"/>
          <w:bCs/>
          <w:kern w:val="2"/>
          <w:sz w:val="28"/>
          <w:szCs w:val="28"/>
          <w:lang w:val="ru-RU" w:eastAsia="en-US"/>
          <w14:ligatures w14:val="standardContextual"/>
        </w:rPr>
        <w:t xml:space="preserve">4. </w:t>
      </w:r>
      <w:r w:rsidR="009425ED" w:rsidRPr="009425ED">
        <w:rPr>
          <w:rFonts w:eastAsiaTheme="minorHAnsi"/>
          <w:bCs/>
          <w:kern w:val="2"/>
          <w:sz w:val="28"/>
          <w:szCs w:val="28"/>
          <w:lang w:val="ru-RU" w:eastAsia="en-US"/>
          <w14:ligatures w14:val="standardContextual"/>
        </w:rPr>
        <w:t>Було визначено, що більшість учасників дослідження має середній рівень екзистенційної саморефлексії та внутрішньої гармонії, що свідчить про часткову сформованість екзистенційної структури особистості. Виявлено, що високий рівень саморефлексії корелює з життєстійкістю, самоповагою, автономією та ефективною саморегуляцією. Натомість низький рівень саморефлексії супроводжується труднощами у прийнятті рішень, фрагментарністю переживань та меншою інтегрованістю внутрішніх ресурсів. Результати інтерв’ю підтвердили, що учасники з високим рівнем саморефлексії демонструють більш усвідомлене ставлення до життя, стабільну емоційну позицію та сформоване ціннісне ядро, тоді як учасники з низьким рівнем рефлексії мають труднощі у формулюванні потреб та внутрішніх орієнтирів.</w:t>
      </w:r>
    </w:p>
    <w:p w14:paraId="08991A08" w14:textId="54CE9152" w:rsidR="009425ED" w:rsidRPr="009425ED" w:rsidRDefault="00B86D60" w:rsidP="00B86D60">
      <w:pPr>
        <w:spacing w:line="360" w:lineRule="auto"/>
        <w:ind w:firstLine="709"/>
        <w:jc w:val="both"/>
        <w:rPr>
          <w:rFonts w:eastAsiaTheme="minorHAnsi"/>
          <w:bCs/>
          <w:kern w:val="2"/>
          <w:sz w:val="28"/>
          <w:szCs w:val="28"/>
          <w:lang w:val="ru-RU" w:eastAsia="en-US"/>
          <w14:ligatures w14:val="standardContextual"/>
        </w:rPr>
      </w:pPr>
      <w:r>
        <w:rPr>
          <w:rFonts w:eastAsiaTheme="minorHAnsi"/>
          <w:bCs/>
          <w:kern w:val="2"/>
          <w:sz w:val="28"/>
          <w:szCs w:val="28"/>
          <w:lang w:val="ru-RU" w:eastAsia="en-US"/>
          <w14:ligatures w14:val="standardContextual"/>
        </w:rPr>
        <w:t xml:space="preserve">5. </w:t>
      </w:r>
      <w:r w:rsidR="009425ED" w:rsidRPr="009425ED">
        <w:rPr>
          <w:rFonts w:eastAsiaTheme="minorHAnsi"/>
          <w:bCs/>
          <w:kern w:val="2"/>
          <w:sz w:val="28"/>
          <w:szCs w:val="28"/>
          <w:lang w:val="ru-RU" w:eastAsia="en-US"/>
          <w14:ligatures w14:val="standardContextual"/>
        </w:rPr>
        <w:t>На підставі отриманих даних було встановлено, що екзистенційна саморефлексія забезпечує:</w:t>
      </w:r>
    </w:p>
    <w:p w14:paraId="74885C20" w14:textId="716D9223" w:rsidR="009425ED" w:rsidRPr="009425ED" w:rsidRDefault="00B86D60" w:rsidP="00B86D60">
      <w:pPr>
        <w:spacing w:line="360" w:lineRule="auto"/>
        <w:jc w:val="both"/>
        <w:rPr>
          <w:rFonts w:eastAsiaTheme="minorHAnsi"/>
          <w:bCs/>
          <w:kern w:val="2"/>
          <w:sz w:val="28"/>
          <w:szCs w:val="28"/>
          <w:lang w:val="ru-RU" w:eastAsia="en-US"/>
          <w14:ligatures w14:val="standardContextual"/>
        </w:rPr>
      </w:pPr>
      <w:r>
        <w:rPr>
          <w:rFonts w:eastAsiaTheme="minorHAnsi"/>
          <w:bCs/>
          <w:kern w:val="2"/>
          <w:sz w:val="28"/>
          <w:szCs w:val="28"/>
          <w:lang w:val="ru-RU" w:eastAsia="en-US"/>
          <w14:ligatures w14:val="standardContextual"/>
        </w:rPr>
        <w:t xml:space="preserve">- </w:t>
      </w:r>
      <w:r w:rsidR="009425ED" w:rsidRPr="009425ED">
        <w:rPr>
          <w:rFonts w:eastAsiaTheme="minorHAnsi"/>
          <w:bCs/>
          <w:kern w:val="2"/>
          <w:sz w:val="28"/>
          <w:szCs w:val="28"/>
          <w:lang w:val="ru-RU" w:eastAsia="en-US"/>
          <w14:ligatures w14:val="standardContextual"/>
        </w:rPr>
        <w:t>зв’язок між цінностями, поведінкою та життєвими стратегіями;</w:t>
      </w:r>
    </w:p>
    <w:p w14:paraId="2E4332CF" w14:textId="07D910EB" w:rsidR="009425ED" w:rsidRPr="009425ED" w:rsidRDefault="00B86D60" w:rsidP="00B86D60">
      <w:pPr>
        <w:spacing w:line="360" w:lineRule="auto"/>
        <w:jc w:val="both"/>
        <w:rPr>
          <w:rFonts w:eastAsiaTheme="minorHAnsi"/>
          <w:bCs/>
          <w:kern w:val="2"/>
          <w:sz w:val="28"/>
          <w:szCs w:val="28"/>
          <w:lang w:val="ru-RU" w:eastAsia="en-US"/>
          <w14:ligatures w14:val="standardContextual"/>
        </w:rPr>
      </w:pPr>
      <w:r>
        <w:rPr>
          <w:rFonts w:eastAsiaTheme="minorHAnsi"/>
          <w:bCs/>
          <w:kern w:val="2"/>
          <w:sz w:val="28"/>
          <w:szCs w:val="28"/>
          <w:lang w:val="ru-RU" w:eastAsia="en-US"/>
          <w14:ligatures w14:val="standardContextual"/>
        </w:rPr>
        <w:t xml:space="preserve">- </w:t>
      </w:r>
      <w:r w:rsidR="009425ED" w:rsidRPr="009425ED">
        <w:rPr>
          <w:rFonts w:eastAsiaTheme="minorHAnsi"/>
          <w:bCs/>
          <w:kern w:val="2"/>
          <w:sz w:val="28"/>
          <w:szCs w:val="28"/>
          <w:lang w:val="ru-RU" w:eastAsia="en-US"/>
          <w14:ligatures w14:val="standardContextual"/>
        </w:rPr>
        <w:t>розвиток здатності до відповідального вибору та автономного прийняття рішень;</w:t>
      </w:r>
    </w:p>
    <w:p w14:paraId="6300FA5A" w14:textId="71DF9064" w:rsidR="009425ED" w:rsidRPr="009425ED" w:rsidRDefault="00B86D60" w:rsidP="00B86D60">
      <w:pPr>
        <w:spacing w:line="360" w:lineRule="auto"/>
        <w:jc w:val="both"/>
        <w:rPr>
          <w:rFonts w:eastAsiaTheme="minorHAnsi"/>
          <w:bCs/>
          <w:kern w:val="2"/>
          <w:sz w:val="28"/>
          <w:szCs w:val="28"/>
          <w:lang w:val="ru-RU" w:eastAsia="en-US"/>
          <w14:ligatures w14:val="standardContextual"/>
        </w:rPr>
      </w:pPr>
      <w:r>
        <w:rPr>
          <w:rFonts w:eastAsiaTheme="minorHAnsi"/>
          <w:bCs/>
          <w:kern w:val="2"/>
          <w:sz w:val="28"/>
          <w:szCs w:val="28"/>
          <w:lang w:val="ru-RU" w:eastAsia="en-US"/>
          <w14:ligatures w14:val="standardContextual"/>
        </w:rPr>
        <w:t xml:space="preserve">- </w:t>
      </w:r>
      <w:r w:rsidR="009425ED" w:rsidRPr="009425ED">
        <w:rPr>
          <w:rFonts w:eastAsiaTheme="minorHAnsi"/>
          <w:bCs/>
          <w:kern w:val="2"/>
          <w:sz w:val="28"/>
          <w:szCs w:val="28"/>
          <w:lang w:val="ru-RU" w:eastAsia="en-US"/>
          <w14:ligatures w14:val="standardContextual"/>
        </w:rPr>
        <w:t>зміцнення внутрішньої опори та життєстійкості;</w:t>
      </w:r>
    </w:p>
    <w:p w14:paraId="37912FA7" w14:textId="7EE84D77" w:rsidR="009425ED" w:rsidRPr="009425ED" w:rsidRDefault="00B86D60" w:rsidP="00B86D60">
      <w:pPr>
        <w:spacing w:line="360" w:lineRule="auto"/>
        <w:jc w:val="both"/>
        <w:rPr>
          <w:rFonts w:eastAsiaTheme="minorHAnsi"/>
          <w:bCs/>
          <w:kern w:val="2"/>
          <w:sz w:val="28"/>
          <w:szCs w:val="28"/>
          <w:lang w:val="ru-RU" w:eastAsia="en-US"/>
          <w14:ligatures w14:val="standardContextual"/>
        </w:rPr>
      </w:pPr>
      <w:r>
        <w:rPr>
          <w:rFonts w:eastAsiaTheme="minorHAnsi"/>
          <w:bCs/>
          <w:kern w:val="2"/>
          <w:sz w:val="28"/>
          <w:szCs w:val="28"/>
          <w:lang w:val="ru-RU" w:eastAsia="en-US"/>
          <w14:ligatures w14:val="standardContextual"/>
        </w:rPr>
        <w:t xml:space="preserve">- </w:t>
      </w:r>
      <w:r w:rsidR="009425ED" w:rsidRPr="009425ED">
        <w:rPr>
          <w:rFonts w:eastAsiaTheme="minorHAnsi"/>
          <w:bCs/>
          <w:kern w:val="2"/>
          <w:sz w:val="28"/>
          <w:szCs w:val="28"/>
          <w:lang w:val="ru-RU" w:eastAsia="en-US"/>
          <w14:ligatures w14:val="standardContextual"/>
        </w:rPr>
        <w:t>підвищення рівня особистісної гармонії та ефективності саморегуляції;</w:t>
      </w:r>
    </w:p>
    <w:p w14:paraId="761A58FE" w14:textId="77777777" w:rsidR="00B86D60" w:rsidRDefault="00B86D60" w:rsidP="00B86D60">
      <w:pPr>
        <w:spacing w:line="360" w:lineRule="auto"/>
        <w:jc w:val="both"/>
        <w:rPr>
          <w:rFonts w:eastAsiaTheme="minorHAnsi"/>
          <w:bCs/>
          <w:kern w:val="2"/>
          <w:sz w:val="28"/>
          <w:szCs w:val="28"/>
          <w:lang w:val="ru-RU" w:eastAsia="en-US"/>
          <w14:ligatures w14:val="standardContextual"/>
        </w:rPr>
      </w:pPr>
      <w:r>
        <w:rPr>
          <w:rFonts w:eastAsiaTheme="minorHAnsi"/>
          <w:bCs/>
          <w:kern w:val="2"/>
          <w:sz w:val="28"/>
          <w:szCs w:val="28"/>
          <w:lang w:val="ru-RU" w:eastAsia="en-US"/>
          <w14:ligatures w14:val="standardContextual"/>
        </w:rPr>
        <w:t xml:space="preserve">- </w:t>
      </w:r>
      <w:r w:rsidR="009425ED" w:rsidRPr="009425ED">
        <w:rPr>
          <w:rFonts w:eastAsiaTheme="minorHAnsi"/>
          <w:bCs/>
          <w:kern w:val="2"/>
          <w:sz w:val="28"/>
          <w:szCs w:val="28"/>
          <w:lang w:val="ru-RU" w:eastAsia="en-US"/>
          <w14:ligatures w14:val="standardContextual"/>
        </w:rPr>
        <w:t>подолання внутрішніх криз та формування сенсово насиченого життя.</w:t>
      </w:r>
    </w:p>
    <w:p w14:paraId="7912D10D" w14:textId="6AA728F8" w:rsidR="009425ED" w:rsidRPr="009425ED" w:rsidRDefault="00B86D60" w:rsidP="00B86D60">
      <w:pPr>
        <w:spacing w:line="360" w:lineRule="auto"/>
        <w:ind w:firstLine="709"/>
        <w:jc w:val="both"/>
        <w:rPr>
          <w:rFonts w:eastAsiaTheme="minorHAnsi"/>
          <w:bCs/>
          <w:kern w:val="2"/>
          <w:sz w:val="28"/>
          <w:szCs w:val="28"/>
          <w:lang w:val="ru-RU" w:eastAsia="en-US"/>
          <w14:ligatures w14:val="standardContextual"/>
        </w:rPr>
      </w:pPr>
      <w:r>
        <w:rPr>
          <w:rFonts w:eastAsiaTheme="minorHAnsi"/>
          <w:bCs/>
          <w:kern w:val="2"/>
          <w:sz w:val="28"/>
          <w:szCs w:val="28"/>
          <w:lang w:val="ru-RU" w:eastAsia="en-US"/>
          <w14:ligatures w14:val="standardContextual"/>
        </w:rPr>
        <w:t xml:space="preserve">6. </w:t>
      </w:r>
      <w:r w:rsidR="009425ED" w:rsidRPr="009425ED">
        <w:rPr>
          <w:rFonts w:eastAsiaTheme="minorHAnsi"/>
          <w:bCs/>
          <w:kern w:val="2"/>
          <w:sz w:val="28"/>
          <w:szCs w:val="28"/>
          <w:lang w:val="ru-RU" w:eastAsia="en-US"/>
          <w14:ligatures w14:val="standardContextual"/>
        </w:rPr>
        <w:t>На основі результатів дослідження було створено психологічні рекомендації та одноденний тренінг, спрямовані на розвиток екзистенційної саморефлексії, зміцнення внутрішніх ресурсів, формування конструктивних стратегій поведінки та підвищення психологічного благополуччя. Ці заходи можуть бути застосовані як у психологічному консультуванні, так і у самостійній роботі над особистісним розвитком.</w:t>
      </w:r>
    </w:p>
    <w:p w14:paraId="24F28A88" w14:textId="57511F96" w:rsidR="004535BE" w:rsidRPr="00B86D60" w:rsidRDefault="009425ED" w:rsidP="00B86D60">
      <w:pPr>
        <w:spacing w:line="360" w:lineRule="auto"/>
        <w:ind w:firstLine="709"/>
        <w:jc w:val="both"/>
        <w:rPr>
          <w:rFonts w:eastAsiaTheme="minorHAnsi"/>
          <w:bCs/>
          <w:kern w:val="2"/>
          <w:sz w:val="28"/>
          <w:szCs w:val="28"/>
          <w:lang w:val="ru-RU" w:eastAsia="en-US"/>
          <w14:ligatures w14:val="standardContextual"/>
        </w:rPr>
      </w:pPr>
      <w:r w:rsidRPr="009425ED">
        <w:rPr>
          <w:rFonts w:eastAsiaTheme="minorHAnsi"/>
          <w:bCs/>
          <w:kern w:val="2"/>
          <w:sz w:val="28"/>
          <w:szCs w:val="28"/>
          <w:lang w:val="ru-RU" w:eastAsia="en-US"/>
          <w14:ligatures w14:val="standardContextual"/>
        </w:rPr>
        <w:lastRenderedPageBreak/>
        <w:t>Отже, проведене дослідження підтвердило гіпотезу роботи: високий рівень екзистенційної саморефлексії сприяє гармонізації внутрішніх ресурсів та особистісному розвитку дорослих. Мета дослідження досягнута, всі завдання виконані, отримані результати узгоджуються з теоретичною основою та мають практичне значення для психологічної науки і практики. Екзистенційна саморефлексія виступає провідним механізмом особистісного розвитку, інтегруючи цінності, досвід, емоції та поведінкові стратегії та забезпечуючи людині можливість свідомого, узгодженого і сенсово насиченого життя.</w:t>
      </w:r>
      <w:r w:rsidRPr="00B86D60">
        <w:rPr>
          <w:rFonts w:eastAsiaTheme="minorHAnsi"/>
          <w:bCs/>
          <w:kern w:val="2"/>
          <w:sz w:val="28"/>
          <w:szCs w:val="28"/>
          <w:lang w:val="ru-RU" w:eastAsia="en-US"/>
          <w14:ligatures w14:val="standardContextual"/>
        </w:rPr>
        <w:br w:type="page"/>
      </w:r>
    </w:p>
    <w:p w14:paraId="5E36D4F8" w14:textId="075213F9" w:rsidR="004535BE" w:rsidRDefault="006C06C9" w:rsidP="00BD6854">
      <w:pPr>
        <w:spacing w:line="360" w:lineRule="auto"/>
        <w:jc w:val="right"/>
        <w:rPr>
          <w:b/>
          <w:bCs/>
          <w:sz w:val="28"/>
          <w:szCs w:val="28"/>
        </w:rPr>
      </w:pPr>
      <w:r w:rsidRPr="00BD6854">
        <w:rPr>
          <w:b/>
          <w:bCs/>
          <w:sz w:val="28"/>
          <w:szCs w:val="28"/>
        </w:rPr>
        <w:lastRenderedPageBreak/>
        <w:t>ДОДАТОК А</w:t>
      </w:r>
    </w:p>
    <w:p w14:paraId="27C5A708" w14:textId="5028CB5E" w:rsidR="00E65D6A" w:rsidRDefault="00E65D6A" w:rsidP="00E65D6A">
      <w:pPr>
        <w:spacing w:line="360" w:lineRule="auto"/>
        <w:ind w:firstLine="709"/>
        <w:jc w:val="right"/>
        <w:rPr>
          <w:b/>
          <w:sz w:val="28"/>
          <w:szCs w:val="28"/>
        </w:rPr>
      </w:pPr>
      <w:r w:rsidRPr="005B1A09">
        <w:rPr>
          <w:b/>
          <w:sz w:val="28"/>
          <w:szCs w:val="28"/>
        </w:rPr>
        <w:t>Табл</w:t>
      </w:r>
      <w:r>
        <w:rPr>
          <w:b/>
          <w:sz w:val="28"/>
          <w:szCs w:val="28"/>
        </w:rPr>
        <w:t>иця А.1</w:t>
      </w:r>
    </w:p>
    <w:p w14:paraId="64A5B053" w14:textId="77777777" w:rsidR="00E65D6A" w:rsidRPr="005B1A09" w:rsidRDefault="00E65D6A" w:rsidP="00E65D6A">
      <w:pPr>
        <w:spacing w:line="360" w:lineRule="auto"/>
        <w:jc w:val="center"/>
        <w:rPr>
          <w:b/>
          <w:sz w:val="28"/>
          <w:szCs w:val="28"/>
        </w:rPr>
      </w:pPr>
      <w:r>
        <w:rPr>
          <w:b/>
          <w:sz w:val="28"/>
          <w:szCs w:val="28"/>
        </w:rPr>
        <w:t>Список респондентів</w:t>
      </w:r>
    </w:p>
    <w:p w14:paraId="3C62A341" w14:textId="77777777" w:rsidR="00BD6854" w:rsidRPr="00BD6854" w:rsidRDefault="00BD6854" w:rsidP="00BD6854">
      <w:pPr>
        <w:spacing w:line="360" w:lineRule="auto"/>
        <w:jc w:val="right"/>
        <w:rPr>
          <w:b/>
          <w:bCs/>
          <w:sz w:val="28"/>
          <w:szCs w:val="28"/>
        </w:rPr>
      </w:pPr>
    </w:p>
    <w:tbl>
      <w:tblPr>
        <w:tblStyle w:val="af3"/>
        <w:tblW w:w="0" w:type="auto"/>
        <w:tblLook w:val="04A0" w:firstRow="1" w:lastRow="0" w:firstColumn="1" w:lastColumn="0" w:noHBand="0" w:noVBand="1"/>
      </w:tblPr>
      <w:tblGrid>
        <w:gridCol w:w="801"/>
        <w:gridCol w:w="2707"/>
        <w:gridCol w:w="1715"/>
        <w:gridCol w:w="1777"/>
        <w:gridCol w:w="2345"/>
      </w:tblGrid>
      <w:tr w:rsidR="00CC14B3" w14:paraId="26C22526" w14:textId="77777777" w:rsidTr="00CC14B3">
        <w:tc>
          <w:tcPr>
            <w:tcW w:w="846" w:type="dxa"/>
          </w:tcPr>
          <w:p w14:paraId="1C860BE5" w14:textId="4846660D" w:rsidR="00CC14B3" w:rsidRPr="00BD6854" w:rsidRDefault="00CC14B3" w:rsidP="00BD6854">
            <w:pPr>
              <w:spacing w:line="360" w:lineRule="auto"/>
              <w:jc w:val="center"/>
              <w:rPr>
                <w:b/>
                <w:bCs/>
                <w:sz w:val="28"/>
                <w:szCs w:val="28"/>
              </w:rPr>
            </w:pPr>
            <w:r w:rsidRPr="00BD6854">
              <w:rPr>
                <w:b/>
                <w:bCs/>
                <w:sz w:val="28"/>
                <w:szCs w:val="28"/>
              </w:rPr>
              <w:t>№</w:t>
            </w:r>
          </w:p>
        </w:tc>
        <w:tc>
          <w:tcPr>
            <w:tcW w:w="2892" w:type="dxa"/>
          </w:tcPr>
          <w:p w14:paraId="5D8319EC" w14:textId="206DD270" w:rsidR="00CC14B3" w:rsidRPr="00BD6854" w:rsidRDefault="00CC14B3" w:rsidP="00BD6854">
            <w:pPr>
              <w:spacing w:line="360" w:lineRule="auto"/>
              <w:jc w:val="center"/>
              <w:rPr>
                <w:b/>
                <w:bCs/>
                <w:sz w:val="28"/>
                <w:szCs w:val="28"/>
              </w:rPr>
            </w:pPr>
            <w:r w:rsidRPr="00BD6854">
              <w:rPr>
                <w:b/>
                <w:bCs/>
                <w:sz w:val="28"/>
                <w:szCs w:val="28"/>
              </w:rPr>
              <w:t>ПІП</w:t>
            </w:r>
          </w:p>
        </w:tc>
        <w:tc>
          <w:tcPr>
            <w:tcW w:w="1869" w:type="dxa"/>
          </w:tcPr>
          <w:p w14:paraId="09865964" w14:textId="18A2B779" w:rsidR="00CC14B3" w:rsidRPr="00BD6854" w:rsidRDefault="00787B57" w:rsidP="00BD6854">
            <w:pPr>
              <w:spacing w:line="360" w:lineRule="auto"/>
              <w:jc w:val="center"/>
              <w:rPr>
                <w:b/>
                <w:bCs/>
                <w:sz w:val="28"/>
                <w:szCs w:val="28"/>
              </w:rPr>
            </w:pPr>
            <w:r w:rsidRPr="00BD6854">
              <w:rPr>
                <w:b/>
                <w:bCs/>
                <w:sz w:val="28"/>
                <w:szCs w:val="28"/>
              </w:rPr>
              <w:t>ВІК</w:t>
            </w:r>
          </w:p>
        </w:tc>
        <w:tc>
          <w:tcPr>
            <w:tcW w:w="1869" w:type="dxa"/>
          </w:tcPr>
          <w:p w14:paraId="021FFEF7" w14:textId="146C35F5" w:rsidR="00CC14B3" w:rsidRPr="00BD6854" w:rsidRDefault="00787B57" w:rsidP="00BD6854">
            <w:pPr>
              <w:spacing w:line="360" w:lineRule="auto"/>
              <w:jc w:val="center"/>
              <w:rPr>
                <w:b/>
                <w:bCs/>
                <w:sz w:val="28"/>
                <w:szCs w:val="28"/>
              </w:rPr>
            </w:pPr>
            <w:r w:rsidRPr="00BD6854">
              <w:rPr>
                <w:b/>
                <w:bCs/>
                <w:sz w:val="28"/>
                <w:szCs w:val="28"/>
              </w:rPr>
              <w:t>СТАТЬ</w:t>
            </w:r>
          </w:p>
        </w:tc>
        <w:tc>
          <w:tcPr>
            <w:tcW w:w="1869" w:type="dxa"/>
          </w:tcPr>
          <w:p w14:paraId="2084EE99" w14:textId="5A4819A7" w:rsidR="00CC14B3" w:rsidRPr="00BD6854" w:rsidRDefault="00E53831" w:rsidP="00BD6854">
            <w:pPr>
              <w:spacing w:line="360" w:lineRule="auto"/>
              <w:jc w:val="center"/>
              <w:rPr>
                <w:b/>
                <w:bCs/>
                <w:sz w:val="28"/>
                <w:szCs w:val="28"/>
              </w:rPr>
            </w:pPr>
            <w:r w:rsidRPr="00BD6854">
              <w:rPr>
                <w:b/>
                <w:bCs/>
                <w:sz w:val="28"/>
                <w:szCs w:val="28"/>
              </w:rPr>
              <w:t>МІСТО ПРОЖИВАННЯ</w:t>
            </w:r>
          </w:p>
        </w:tc>
      </w:tr>
      <w:tr w:rsidR="00CC14B3" w14:paraId="6B66503E" w14:textId="77777777" w:rsidTr="00CC14B3">
        <w:tc>
          <w:tcPr>
            <w:tcW w:w="846" w:type="dxa"/>
          </w:tcPr>
          <w:p w14:paraId="0117EAD1" w14:textId="4FC5E26E" w:rsidR="00CC14B3" w:rsidRPr="00BD6854" w:rsidRDefault="00CC14B3" w:rsidP="00BD6854">
            <w:pPr>
              <w:spacing w:line="360" w:lineRule="auto"/>
              <w:jc w:val="center"/>
              <w:rPr>
                <w:b/>
                <w:bCs/>
                <w:sz w:val="28"/>
                <w:szCs w:val="28"/>
              </w:rPr>
            </w:pPr>
            <w:r w:rsidRPr="00BD6854">
              <w:rPr>
                <w:b/>
                <w:bCs/>
                <w:sz w:val="28"/>
                <w:szCs w:val="28"/>
              </w:rPr>
              <w:t>1</w:t>
            </w:r>
          </w:p>
        </w:tc>
        <w:tc>
          <w:tcPr>
            <w:tcW w:w="2892" w:type="dxa"/>
          </w:tcPr>
          <w:p w14:paraId="0D97F665" w14:textId="18FAB653" w:rsidR="00CC14B3" w:rsidRDefault="00CC14B3" w:rsidP="00BD6854">
            <w:pPr>
              <w:spacing w:line="360" w:lineRule="auto"/>
              <w:jc w:val="center"/>
              <w:rPr>
                <w:sz w:val="28"/>
                <w:szCs w:val="28"/>
              </w:rPr>
            </w:pPr>
            <w:r>
              <w:rPr>
                <w:sz w:val="28"/>
                <w:szCs w:val="28"/>
              </w:rPr>
              <w:t>Наталія Ж</w:t>
            </w:r>
          </w:p>
        </w:tc>
        <w:tc>
          <w:tcPr>
            <w:tcW w:w="1869" w:type="dxa"/>
          </w:tcPr>
          <w:p w14:paraId="19D44973" w14:textId="5F71DD03" w:rsidR="00CC14B3" w:rsidRDefault="00E53831" w:rsidP="00BD6854">
            <w:pPr>
              <w:spacing w:line="360" w:lineRule="auto"/>
              <w:jc w:val="center"/>
              <w:rPr>
                <w:sz w:val="28"/>
                <w:szCs w:val="28"/>
              </w:rPr>
            </w:pPr>
            <w:r>
              <w:rPr>
                <w:sz w:val="28"/>
                <w:szCs w:val="28"/>
              </w:rPr>
              <w:t>40</w:t>
            </w:r>
          </w:p>
        </w:tc>
        <w:tc>
          <w:tcPr>
            <w:tcW w:w="1869" w:type="dxa"/>
          </w:tcPr>
          <w:p w14:paraId="00128E12" w14:textId="165EAE68" w:rsidR="00CC14B3" w:rsidRDefault="00787B57" w:rsidP="00BD6854">
            <w:pPr>
              <w:spacing w:line="360" w:lineRule="auto"/>
              <w:jc w:val="center"/>
              <w:rPr>
                <w:sz w:val="28"/>
                <w:szCs w:val="28"/>
              </w:rPr>
            </w:pPr>
            <w:r>
              <w:rPr>
                <w:sz w:val="28"/>
                <w:szCs w:val="28"/>
              </w:rPr>
              <w:t>Ж</w:t>
            </w:r>
          </w:p>
        </w:tc>
        <w:tc>
          <w:tcPr>
            <w:tcW w:w="1869" w:type="dxa"/>
          </w:tcPr>
          <w:p w14:paraId="62E0F6BB" w14:textId="10E1DF49" w:rsidR="00CC14B3" w:rsidRDefault="00787B57" w:rsidP="00BD6854">
            <w:pPr>
              <w:spacing w:line="360" w:lineRule="auto"/>
              <w:jc w:val="center"/>
              <w:rPr>
                <w:sz w:val="28"/>
                <w:szCs w:val="28"/>
              </w:rPr>
            </w:pPr>
            <w:r>
              <w:rPr>
                <w:sz w:val="28"/>
                <w:szCs w:val="28"/>
              </w:rPr>
              <w:t>За кордоном</w:t>
            </w:r>
          </w:p>
        </w:tc>
      </w:tr>
      <w:tr w:rsidR="00CC14B3" w14:paraId="41E08073" w14:textId="77777777" w:rsidTr="00CC14B3">
        <w:tc>
          <w:tcPr>
            <w:tcW w:w="846" w:type="dxa"/>
          </w:tcPr>
          <w:p w14:paraId="4F214466" w14:textId="758C6A67" w:rsidR="00CC14B3" w:rsidRPr="00BD6854" w:rsidRDefault="00CC14B3" w:rsidP="00BD6854">
            <w:pPr>
              <w:spacing w:line="360" w:lineRule="auto"/>
              <w:jc w:val="center"/>
              <w:rPr>
                <w:b/>
                <w:bCs/>
                <w:sz w:val="28"/>
                <w:szCs w:val="28"/>
              </w:rPr>
            </w:pPr>
            <w:r w:rsidRPr="00BD6854">
              <w:rPr>
                <w:b/>
                <w:bCs/>
                <w:sz w:val="28"/>
                <w:szCs w:val="28"/>
              </w:rPr>
              <w:t>2</w:t>
            </w:r>
          </w:p>
        </w:tc>
        <w:tc>
          <w:tcPr>
            <w:tcW w:w="2892" w:type="dxa"/>
          </w:tcPr>
          <w:p w14:paraId="4A49C9DB" w14:textId="64E4F35D" w:rsidR="00CC14B3" w:rsidRDefault="00CC14B3" w:rsidP="00BD6854">
            <w:pPr>
              <w:spacing w:line="360" w:lineRule="auto"/>
              <w:jc w:val="center"/>
              <w:rPr>
                <w:sz w:val="28"/>
                <w:szCs w:val="28"/>
              </w:rPr>
            </w:pPr>
            <w:r>
              <w:rPr>
                <w:sz w:val="28"/>
                <w:szCs w:val="28"/>
              </w:rPr>
              <w:t>Олена Б</w:t>
            </w:r>
          </w:p>
        </w:tc>
        <w:tc>
          <w:tcPr>
            <w:tcW w:w="1869" w:type="dxa"/>
          </w:tcPr>
          <w:p w14:paraId="0BD1B75F" w14:textId="4E1003C9" w:rsidR="00CC14B3" w:rsidRDefault="00E53831" w:rsidP="00BD6854">
            <w:pPr>
              <w:spacing w:line="360" w:lineRule="auto"/>
              <w:jc w:val="center"/>
              <w:rPr>
                <w:sz w:val="28"/>
                <w:szCs w:val="28"/>
              </w:rPr>
            </w:pPr>
            <w:r>
              <w:rPr>
                <w:sz w:val="28"/>
                <w:szCs w:val="28"/>
              </w:rPr>
              <w:t>45</w:t>
            </w:r>
          </w:p>
        </w:tc>
        <w:tc>
          <w:tcPr>
            <w:tcW w:w="1869" w:type="dxa"/>
          </w:tcPr>
          <w:p w14:paraId="07745EB4" w14:textId="49557A50" w:rsidR="00CC14B3" w:rsidRDefault="00787B57" w:rsidP="00BD6854">
            <w:pPr>
              <w:spacing w:line="360" w:lineRule="auto"/>
              <w:jc w:val="center"/>
              <w:rPr>
                <w:sz w:val="28"/>
                <w:szCs w:val="28"/>
              </w:rPr>
            </w:pPr>
            <w:r>
              <w:rPr>
                <w:sz w:val="28"/>
                <w:szCs w:val="28"/>
              </w:rPr>
              <w:t>Ж</w:t>
            </w:r>
          </w:p>
        </w:tc>
        <w:tc>
          <w:tcPr>
            <w:tcW w:w="1869" w:type="dxa"/>
          </w:tcPr>
          <w:p w14:paraId="1661D2CB" w14:textId="329C7C93" w:rsidR="00CC14B3" w:rsidRDefault="00787B57" w:rsidP="00BD6854">
            <w:pPr>
              <w:spacing w:line="360" w:lineRule="auto"/>
              <w:jc w:val="center"/>
              <w:rPr>
                <w:sz w:val="28"/>
                <w:szCs w:val="28"/>
              </w:rPr>
            </w:pPr>
            <w:r>
              <w:rPr>
                <w:sz w:val="28"/>
                <w:szCs w:val="28"/>
              </w:rPr>
              <w:t>За кордоном</w:t>
            </w:r>
          </w:p>
        </w:tc>
      </w:tr>
      <w:tr w:rsidR="00CC14B3" w14:paraId="11F94EB2" w14:textId="77777777" w:rsidTr="00CC14B3">
        <w:tc>
          <w:tcPr>
            <w:tcW w:w="846" w:type="dxa"/>
          </w:tcPr>
          <w:p w14:paraId="5CAC9949" w14:textId="26DAE675" w:rsidR="00CC14B3" w:rsidRPr="00BD6854" w:rsidRDefault="00CC14B3" w:rsidP="00BD6854">
            <w:pPr>
              <w:spacing w:line="360" w:lineRule="auto"/>
              <w:jc w:val="center"/>
              <w:rPr>
                <w:b/>
                <w:bCs/>
                <w:sz w:val="28"/>
                <w:szCs w:val="28"/>
              </w:rPr>
            </w:pPr>
            <w:r w:rsidRPr="00BD6854">
              <w:rPr>
                <w:b/>
                <w:bCs/>
                <w:sz w:val="28"/>
                <w:szCs w:val="28"/>
              </w:rPr>
              <w:t>3</w:t>
            </w:r>
          </w:p>
        </w:tc>
        <w:tc>
          <w:tcPr>
            <w:tcW w:w="2892" w:type="dxa"/>
          </w:tcPr>
          <w:p w14:paraId="648179BB" w14:textId="7ABBE341" w:rsidR="00CC14B3" w:rsidRDefault="00CC14B3" w:rsidP="00BD6854">
            <w:pPr>
              <w:spacing w:line="360" w:lineRule="auto"/>
              <w:jc w:val="center"/>
              <w:rPr>
                <w:sz w:val="28"/>
                <w:szCs w:val="28"/>
              </w:rPr>
            </w:pPr>
            <w:r>
              <w:rPr>
                <w:sz w:val="28"/>
                <w:szCs w:val="28"/>
              </w:rPr>
              <w:t>Олег С</w:t>
            </w:r>
          </w:p>
        </w:tc>
        <w:tc>
          <w:tcPr>
            <w:tcW w:w="1869" w:type="dxa"/>
          </w:tcPr>
          <w:p w14:paraId="5627F092" w14:textId="340180FE" w:rsidR="00CC14B3" w:rsidRDefault="00E53831" w:rsidP="00BD6854">
            <w:pPr>
              <w:spacing w:line="360" w:lineRule="auto"/>
              <w:jc w:val="center"/>
              <w:rPr>
                <w:sz w:val="28"/>
                <w:szCs w:val="28"/>
              </w:rPr>
            </w:pPr>
            <w:r>
              <w:rPr>
                <w:sz w:val="28"/>
                <w:szCs w:val="28"/>
              </w:rPr>
              <w:t>45</w:t>
            </w:r>
          </w:p>
        </w:tc>
        <w:tc>
          <w:tcPr>
            <w:tcW w:w="1869" w:type="dxa"/>
          </w:tcPr>
          <w:p w14:paraId="5544F19F" w14:textId="4E8D2463" w:rsidR="00CC14B3" w:rsidRDefault="00787B57" w:rsidP="00BD6854">
            <w:pPr>
              <w:spacing w:line="360" w:lineRule="auto"/>
              <w:jc w:val="center"/>
              <w:rPr>
                <w:sz w:val="28"/>
                <w:szCs w:val="28"/>
              </w:rPr>
            </w:pPr>
            <w:r>
              <w:rPr>
                <w:sz w:val="28"/>
                <w:szCs w:val="28"/>
              </w:rPr>
              <w:t>Ч</w:t>
            </w:r>
          </w:p>
        </w:tc>
        <w:tc>
          <w:tcPr>
            <w:tcW w:w="1869" w:type="dxa"/>
          </w:tcPr>
          <w:p w14:paraId="50F63FC5" w14:textId="0BA08CB3" w:rsidR="00CC14B3" w:rsidRDefault="00787B57" w:rsidP="00BD6854">
            <w:pPr>
              <w:spacing w:line="360" w:lineRule="auto"/>
              <w:jc w:val="center"/>
              <w:rPr>
                <w:sz w:val="28"/>
                <w:szCs w:val="28"/>
              </w:rPr>
            </w:pPr>
            <w:r>
              <w:rPr>
                <w:sz w:val="28"/>
                <w:szCs w:val="28"/>
              </w:rPr>
              <w:t>За кордоном</w:t>
            </w:r>
          </w:p>
        </w:tc>
      </w:tr>
      <w:tr w:rsidR="00CC14B3" w14:paraId="2C721DBC" w14:textId="77777777" w:rsidTr="00CC14B3">
        <w:tc>
          <w:tcPr>
            <w:tcW w:w="846" w:type="dxa"/>
          </w:tcPr>
          <w:p w14:paraId="244CCC3F" w14:textId="30675147" w:rsidR="00CC14B3" w:rsidRPr="00BD6854" w:rsidRDefault="00CC14B3" w:rsidP="00BD6854">
            <w:pPr>
              <w:spacing w:line="360" w:lineRule="auto"/>
              <w:jc w:val="center"/>
              <w:rPr>
                <w:b/>
                <w:bCs/>
                <w:sz w:val="28"/>
                <w:szCs w:val="28"/>
              </w:rPr>
            </w:pPr>
            <w:r w:rsidRPr="00BD6854">
              <w:rPr>
                <w:b/>
                <w:bCs/>
                <w:sz w:val="28"/>
                <w:szCs w:val="28"/>
              </w:rPr>
              <w:t>4</w:t>
            </w:r>
          </w:p>
        </w:tc>
        <w:tc>
          <w:tcPr>
            <w:tcW w:w="2892" w:type="dxa"/>
          </w:tcPr>
          <w:p w14:paraId="31444E9A" w14:textId="40D66131" w:rsidR="00CC14B3" w:rsidRDefault="00E53831" w:rsidP="00BD6854">
            <w:pPr>
              <w:spacing w:line="360" w:lineRule="auto"/>
              <w:jc w:val="center"/>
              <w:rPr>
                <w:sz w:val="28"/>
                <w:szCs w:val="28"/>
              </w:rPr>
            </w:pPr>
            <w:r>
              <w:rPr>
                <w:sz w:val="28"/>
                <w:szCs w:val="28"/>
              </w:rPr>
              <w:t>Ганна С</w:t>
            </w:r>
          </w:p>
        </w:tc>
        <w:tc>
          <w:tcPr>
            <w:tcW w:w="1869" w:type="dxa"/>
          </w:tcPr>
          <w:p w14:paraId="248828E3" w14:textId="79E8C400" w:rsidR="00CC14B3" w:rsidRDefault="00E53831" w:rsidP="00BD6854">
            <w:pPr>
              <w:spacing w:line="360" w:lineRule="auto"/>
              <w:jc w:val="center"/>
              <w:rPr>
                <w:sz w:val="28"/>
                <w:szCs w:val="28"/>
              </w:rPr>
            </w:pPr>
            <w:r>
              <w:rPr>
                <w:sz w:val="28"/>
                <w:szCs w:val="28"/>
              </w:rPr>
              <w:t>40</w:t>
            </w:r>
          </w:p>
        </w:tc>
        <w:tc>
          <w:tcPr>
            <w:tcW w:w="1869" w:type="dxa"/>
          </w:tcPr>
          <w:p w14:paraId="1695561F" w14:textId="6F42212E" w:rsidR="00CC14B3" w:rsidRDefault="00787B57" w:rsidP="00BD6854">
            <w:pPr>
              <w:spacing w:line="360" w:lineRule="auto"/>
              <w:jc w:val="center"/>
              <w:rPr>
                <w:sz w:val="28"/>
                <w:szCs w:val="28"/>
              </w:rPr>
            </w:pPr>
            <w:r>
              <w:rPr>
                <w:sz w:val="28"/>
                <w:szCs w:val="28"/>
              </w:rPr>
              <w:t>Ж</w:t>
            </w:r>
          </w:p>
        </w:tc>
        <w:tc>
          <w:tcPr>
            <w:tcW w:w="1869" w:type="dxa"/>
          </w:tcPr>
          <w:p w14:paraId="7A15ABF0" w14:textId="2D5C123B" w:rsidR="00CC14B3" w:rsidRDefault="00787B57" w:rsidP="00BD6854">
            <w:pPr>
              <w:spacing w:line="360" w:lineRule="auto"/>
              <w:jc w:val="center"/>
              <w:rPr>
                <w:sz w:val="28"/>
                <w:szCs w:val="28"/>
              </w:rPr>
            </w:pPr>
            <w:r>
              <w:rPr>
                <w:sz w:val="28"/>
                <w:szCs w:val="28"/>
              </w:rPr>
              <w:t>За кордоном</w:t>
            </w:r>
          </w:p>
        </w:tc>
      </w:tr>
      <w:tr w:rsidR="00CC14B3" w14:paraId="6D744A0D" w14:textId="77777777" w:rsidTr="00CC14B3">
        <w:tc>
          <w:tcPr>
            <w:tcW w:w="846" w:type="dxa"/>
          </w:tcPr>
          <w:p w14:paraId="30EB7F67" w14:textId="26FFEB38" w:rsidR="00CC14B3" w:rsidRPr="00BD6854" w:rsidRDefault="00CC14B3" w:rsidP="00BD6854">
            <w:pPr>
              <w:spacing w:line="360" w:lineRule="auto"/>
              <w:jc w:val="center"/>
              <w:rPr>
                <w:b/>
                <w:bCs/>
                <w:sz w:val="28"/>
                <w:szCs w:val="28"/>
              </w:rPr>
            </w:pPr>
            <w:r w:rsidRPr="00BD6854">
              <w:rPr>
                <w:b/>
                <w:bCs/>
                <w:sz w:val="28"/>
                <w:szCs w:val="28"/>
              </w:rPr>
              <w:t>5</w:t>
            </w:r>
          </w:p>
        </w:tc>
        <w:tc>
          <w:tcPr>
            <w:tcW w:w="2892" w:type="dxa"/>
          </w:tcPr>
          <w:p w14:paraId="55835E8B" w14:textId="6935C735" w:rsidR="00CC14B3" w:rsidRDefault="00E53831" w:rsidP="00BD6854">
            <w:pPr>
              <w:spacing w:line="360" w:lineRule="auto"/>
              <w:jc w:val="center"/>
              <w:rPr>
                <w:sz w:val="28"/>
                <w:szCs w:val="28"/>
              </w:rPr>
            </w:pPr>
            <w:r>
              <w:rPr>
                <w:sz w:val="28"/>
                <w:szCs w:val="28"/>
              </w:rPr>
              <w:t>Андрій П</w:t>
            </w:r>
          </w:p>
        </w:tc>
        <w:tc>
          <w:tcPr>
            <w:tcW w:w="1869" w:type="dxa"/>
          </w:tcPr>
          <w:p w14:paraId="2BCEE951" w14:textId="27D950EF" w:rsidR="00CC14B3" w:rsidRDefault="00E53831" w:rsidP="00BD6854">
            <w:pPr>
              <w:spacing w:line="360" w:lineRule="auto"/>
              <w:jc w:val="center"/>
              <w:rPr>
                <w:sz w:val="28"/>
                <w:szCs w:val="28"/>
              </w:rPr>
            </w:pPr>
            <w:r>
              <w:rPr>
                <w:sz w:val="28"/>
                <w:szCs w:val="28"/>
              </w:rPr>
              <w:t>39</w:t>
            </w:r>
          </w:p>
        </w:tc>
        <w:tc>
          <w:tcPr>
            <w:tcW w:w="1869" w:type="dxa"/>
          </w:tcPr>
          <w:p w14:paraId="3BD994B4" w14:textId="0DC16004" w:rsidR="00CC14B3" w:rsidRDefault="00787B57" w:rsidP="00BD6854">
            <w:pPr>
              <w:spacing w:line="360" w:lineRule="auto"/>
              <w:jc w:val="center"/>
              <w:rPr>
                <w:sz w:val="28"/>
                <w:szCs w:val="28"/>
              </w:rPr>
            </w:pPr>
            <w:r>
              <w:rPr>
                <w:sz w:val="28"/>
                <w:szCs w:val="28"/>
              </w:rPr>
              <w:t>Ч</w:t>
            </w:r>
          </w:p>
        </w:tc>
        <w:tc>
          <w:tcPr>
            <w:tcW w:w="1869" w:type="dxa"/>
          </w:tcPr>
          <w:p w14:paraId="252A93C9" w14:textId="4017A56C" w:rsidR="00CC14B3" w:rsidRDefault="00787B57" w:rsidP="00BD6854">
            <w:pPr>
              <w:spacing w:line="360" w:lineRule="auto"/>
              <w:jc w:val="center"/>
              <w:rPr>
                <w:sz w:val="28"/>
                <w:szCs w:val="28"/>
              </w:rPr>
            </w:pPr>
            <w:r>
              <w:rPr>
                <w:sz w:val="28"/>
                <w:szCs w:val="28"/>
              </w:rPr>
              <w:t>Україна</w:t>
            </w:r>
          </w:p>
        </w:tc>
      </w:tr>
      <w:tr w:rsidR="00CC14B3" w14:paraId="097CF25B" w14:textId="77777777" w:rsidTr="00CC14B3">
        <w:tc>
          <w:tcPr>
            <w:tcW w:w="846" w:type="dxa"/>
          </w:tcPr>
          <w:p w14:paraId="07F637DF" w14:textId="04D97F93" w:rsidR="00CC14B3" w:rsidRPr="00BD6854" w:rsidRDefault="00CC14B3" w:rsidP="00BD6854">
            <w:pPr>
              <w:spacing w:line="360" w:lineRule="auto"/>
              <w:jc w:val="center"/>
              <w:rPr>
                <w:b/>
                <w:bCs/>
                <w:sz w:val="28"/>
                <w:szCs w:val="28"/>
              </w:rPr>
            </w:pPr>
            <w:r w:rsidRPr="00BD6854">
              <w:rPr>
                <w:b/>
                <w:bCs/>
                <w:sz w:val="28"/>
                <w:szCs w:val="28"/>
              </w:rPr>
              <w:t>6</w:t>
            </w:r>
          </w:p>
        </w:tc>
        <w:tc>
          <w:tcPr>
            <w:tcW w:w="2892" w:type="dxa"/>
          </w:tcPr>
          <w:p w14:paraId="0BCA0EDA" w14:textId="5D654309" w:rsidR="00CC14B3" w:rsidRDefault="00E53831" w:rsidP="00BD6854">
            <w:pPr>
              <w:spacing w:line="360" w:lineRule="auto"/>
              <w:jc w:val="center"/>
              <w:rPr>
                <w:sz w:val="28"/>
                <w:szCs w:val="28"/>
              </w:rPr>
            </w:pPr>
            <w:r>
              <w:rPr>
                <w:sz w:val="28"/>
                <w:szCs w:val="28"/>
              </w:rPr>
              <w:t>Маргарита С</w:t>
            </w:r>
          </w:p>
        </w:tc>
        <w:tc>
          <w:tcPr>
            <w:tcW w:w="1869" w:type="dxa"/>
          </w:tcPr>
          <w:p w14:paraId="61A87472" w14:textId="1D10B0D5" w:rsidR="00CC14B3" w:rsidRDefault="00E53831" w:rsidP="00BD6854">
            <w:pPr>
              <w:spacing w:line="360" w:lineRule="auto"/>
              <w:jc w:val="center"/>
              <w:rPr>
                <w:sz w:val="28"/>
                <w:szCs w:val="28"/>
              </w:rPr>
            </w:pPr>
            <w:r>
              <w:rPr>
                <w:sz w:val="28"/>
                <w:szCs w:val="28"/>
              </w:rPr>
              <w:t>58</w:t>
            </w:r>
          </w:p>
        </w:tc>
        <w:tc>
          <w:tcPr>
            <w:tcW w:w="1869" w:type="dxa"/>
          </w:tcPr>
          <w:p w14:paraId="16881C8C" w14:textId="56FFE4E9" w:rsidR="00CC14B3" w:rsidRDefault="00787B57" w:rsidP="00BD6854">
            <w:pPr>
              <w:spacing w:line="360" w:lineRule="auto"/>
              <w:jc w:val="center"/>
              <w:rPr>
                <w:sz w:val="28"/>
                <w:szCs w:val="28"/>
              </w:rPr>
            </w:pPr>
            <w:r>
              <w:rPr>
                <w:sz w:val="28"/>
                <w:szCs w:val="28"/>
              </w:rPr>
              <w:t>Ж</w:t>
            </w:r>
          </w:p>
        </w:tc>
        <w:tc>
          <w:tcPr>
            <w:tcW w:w="1869" w:type="dxa"/>
          </w:tcPr>
          <w:p w14:paraId="7EBBE63F" w14:textId="5936F0E7" w:rsidR="00CC14B3" w:rsidRDefault="00787B57" w:rsidP="00BD6854">
            <w:pPr>
              <w:spacing w:line="360" w:lineRule="auto"/>
              <w:jc w:val="center"/>
              <w:rPr>
                <w:sz w:val="28"/>
                <w:szCs w:val="28"/>
              </w:rPr>
            </w:pPr>
            <w:r>
              <w:rPr>
                <w:sz w:val="28"/>
                <w:szCs w:val="28"/>
              </w:rPr>
              <w:t>Україна</w:t>
            </w:r>
          </w:p>
        </w:tc>
      </w:tr>
      <w:tr w:rsidR="00787B57" w14:paraId="5D9891AC" w14:textId="77777777" w:rsidTr="00CC14B3">
        <w:tc>
          <w:tcPr>
            <w:tcW w:w="846" w:type="dxa"/>
          </w:tcPr>
          <w:p w14:paraId="76B76C3B" w14:textId="42EF7B64" w:rsidR="00CC14B3" w:rsidRPr="00BD6854" w:rsidRDefault="00CC14B3" w:rsidP="00BD6854">
            <w:pPr>
              <w:spacing w:line="360" w:lineRule="auto"/>
              <w:jc w:val="center"/>
              <w:rPr>
                <w:b/>
                <w:bCs/>
                <w:sz w:val="28"/>
                <w:szCs w:val="28"/>
              </w:rPr>
            </w:pPr>
            <w:r w:rsidRPr="00BD6854">
              <w:rPr>
                <w:b/>
                <w:bCs/>
                <w:sz w:val="28"/>
                <w:szCs w:val="28"/>
              </w:rPr>
              <w:t>7</w:t>
            </w:r>
          </w:p>
        </w:tc>
        <w:tc>
          <w:tcPr>
            <w:tcW w:w="2892" w:type="dxa"/>
          </w:tcPr>
          <w:p w14:paraId="75C01608" w14:textId="423A70F0" w:rsidR="00CC14B3" w:rsidRDefault="00CC14B3" w:rsidP="00BD6854">
            <w:pPr>
              <w:spacing w:line="360" w:lineRule="auto"/>
              <w:jc w:val="center"/>
              <w:rPr>
                <w:sz w:val="28"/>
                <w:szCs w:val="28"/>
              </w:rPr>
            </w:pPr>
            <w:r>
              <w:rPr>
                <w:sz w:val="28"/>
                <w:szCs w:val="28"/>
              </w:rPr>
              <w:t>Сергій Ч</w:t>
            </w:r>
          </w:p>
        </w:tc>
        <w:tc>
          <w:tcPr>
            <w:tcW w:w="1869" w:type="dxa"/>
          </w:tcPr>
          <w:p w14:paraId="651A21D2" w14:textId="0E76B282" w:rsidR="00CC14B3" w:rsidRDefault="00E53831" w:rsidP="00BD6854">
            <w:pPr>
              <w:spacing w:line="360" w:lineRule="auto"/>
              <w:jc w:val="center"/>
              <w:rPr>
                <w:sz w:val="28"/>
                <w:szCs w:val="28"/>
              </w:rPr>
            </w:pPr>
            <w:r>
              <w:rPr>
                <w:sz w:val="28"/>
                <w:szCs w:val="28"/>
              </w:rPr>
              <w:t>47</w:t>
            </w:r>
          </w:p>
        </w:tc>
        <w:tc>
          <w:tcPr>
            <w:tcW w:w="1869" w:type="dxa"/>
          </w:tcPr>
          <w:p w14:paraId="36906B4D" w14:textId="1F72AF72" w:rsidR="00CC14B3" w:rsidRDefault="00787B57" w:rsidP="00BD6854">
            <w:pPr>
              <w:spacing w:line="360" w:lineRule="auto"/>
              <w:jc w:val="center"/>
              <w:rPr>
                <w:sz w:val="28"/>
                <w:szCs w:val="28"/>
              </w:rPr>
            </w:pPr>
            <w:r>
              <w:rPr>
                <w:sz w:val="28"/>
                <w:szCs w:val="28"/>
              </w:rPr>
              <w:t>Ч</w:t>
            </w:r>
          </w:p>
        </w:tc>
        <w:tc>
          <w:tcPr>
            <w:tcW w:w="1869" w:type="dxa"/>
          </w:tcPr>
          <w:p w14:paraId="5D714608" w14:textId="5B42D6F9" w:rsidR="00CC14B3" w:rsidRDefault="00787B57" w:rsidP="00BD6854">
            <w:pPr>
              <w:spacing w:line="360" w:lineRule="auto"/>
              <w:jc w:val="center"/>
              <w:rPr>
                <w:sz w:val="28"/>
                <w:szCs w:val="28"/>
              </w:rPr>
            </w:pPr>
            <w:r>
              <w:rPr>
                <w:sz w:val="28"/>
                <w:szCs w:val="28"/>
              </w:rPr>
              <w:t>За кордоном</w:t>
            </w:r>
          </w:p>
        </w:tc>
      </w:tr>
      <w:tr w:rsidR="00787B57" w14:paraId="4B7AE429" w14:textId="77777777" w:rsidTr="00CC14B3">
        <w:tc>
          <w:tcPr>
            <w:tcW w:w="846" w:type="dxa"/>
          </w:tcPr>
          <w:p w14:paraId="41195B7C" w14:textId="785D8012" w:rsidR="00CC14B3" w:rsidRPr="00BD6854" w:rsidRDefault="00CC14B3" w:rsidP="00BD6854">
            <w:pPr>
              <w:spacing w:line="360" w:lineRule="auto"/>
              <w:jc w:val="center"/>
              <w:rPr>
                <w:b/>
                <w:bCs/>
                <w:sz w:val="28"/>
                <w:szCs w:val="28"/>
              </w:rPr>
            </w:pPr>
            <w:r w:rsidRPr="00BD6854">
              <w:rPr>
                <w:b/>
                <w:bCs/>
                <w:sz w:val="28"/>
                <w:szCs w:val="28"/>
              </w:rPr>
              <w:t>8</w:t>
            </w:r>
          </w:p>
        </w:tc>
        <w:tc>
          <w:tcPr>
            <w:tcW w:w="2892" w:type="dxa"/>
          </w:tcPr>
          <w:p w14:paraId="04D78263" w14:textId="2948A379" w:rsidR="00CC14B3" w:rsidRDefault="00E53831" w:rsidP="00BD6854">
            <w:pPr>
              <w:spacing w:line="360" w:lineRule="auto"/>
              <w:jc w:val="center"/>
              <w:rPr>
                <w:sz w:val="28"/>
                <w:szCs w:val="28"/>
              </w:rPr>
            </w:pPr>
            <w:r>
              <w:rPr>
                <w:sz w:val="28"/>
                <w:szCs w:val="28"/>
              </w:rPr>
              <w:t>Максим О</w:t>
            </w:r>
          </w:p>
        </w:tc>
        <w:tc>
          <w:tcPr>
            <w:tcW w:w="1869" w:type="dxa"/>
          </w:tcPr>
          <w:p w14:paraId="5AB1B760" w14:textId="0998686D" w:rsidR="00CC14B3" w:rsidRDefault="00E53831" w:rsidP="00BD6854">
            <w:pPr>
              <w:spacing w:line="360" w:lineRule="auto"/>
              <w:jc w:val="center"/>
              <w:rPr>
                <w:sz w:val="28"/>
                <w:szCs w:val="28"/>
              </w:rPr>
            </w:pPr>
            <w:r>
              <w:rPr>
                <w:sz w:val="28"/>
                <w:szCs w:val="28"/>
              </w:rPr>
              <w:t>44</w:t>
            </w:r>
          </w:p>
        </w:tc>
        <w:tc>
          <w:tcPr>
            <w:tcW w:w="1869" w:type="dxa"/>
          </w:tcPr>
          <w:p w14:paraId="6ED4CC8B" w14:textId="5013B77A" w:rsidR="00CC14B3" w:rsidRDefault="00787B57" w:rsidP="00BD6854">
            <w:pPr>
              <w:spacing w:line="360" w:lineRule="auto"/>
              <w:jc w:val="center"/>
              <w:rPr>
                <w:sz w:val="28"/>
                <w:szCs w:val="28"/>
              </w:rPr>
            </w:pPr>
            <w:r>
              <w:rPr>
                <w:sz w:val="28"/>
                <w:szCs w:val="28"/>
              </w:rPr>
              <w:t>Ч</w:t>
            </w:r>
          </w:p>
        </w:tc>
        <w:tc>
          <w:tcPr>
            <w:tcW w:w="1869" w:type="dxa"/>
          </w:tcPr>
          <w:p w14:paraId="74B7D532" w14:textId="14C5BD67" w:rsidR="00CC14B3" w:rsidRDefault="00787B57" w:rsidP="00BD6854">
            <w:pPr>
              <w:spacing w:line="360" w:lineRule="auto"/>
              <w:jc w:val="center"/>
              <w:rPr>
                <w:sz w:val="28"/>
                <w:szCs w:val="28"/>
              </w:rPr>
            </w:pPr>
            <w:r>
              <w:rPr>
                <w:sz w:val="28"/>
                <w:szCs w:val="28"/>
              </w:rPr>
              <w:t>Україна</w:t>
            </w:r>
          </w:p>
        </w:tc>
      </w:tr>
      <w:tr w:rsidR="00787B57" w14:paraId="61BB8537" w14:textId="77777777" w:rsidTr="00CC14B3">
        <w:tc>
          <w:tcPr>
            <w:tcW w:w="846" w:type="dxa"/>
          </w:tcPr>
          <w:p w14:paraId="448FE29E" w14:textId="36071D17" w:rsidR="00CC14B3" w:rsidRPr="00BD6854" w:rsidRDefault="00CC14B3" w:rsidP="00BD6854">
            <w:pPr>
              <w:spacing w:line="360" w:lineRule="auto"/>
              <w:jc w:val="center"/>
              <w:rPr>
                <w:b/>
                <w:bCs/>
                <w:sz w:val="28"/>
                <w:szCs w:val="28"/>
              </w:rPr>
            </w:pPr>
            <w:r w:rsidRPr="00BD6854">
              <w:rPr>
                <w:b/>
                <w:bCs/>
                <w:sz w:val="28"/>
                <w:szCs w:val="28"/>
              </w:rPr>
              <w:t>9</w:t>
            </w:r>
          </w:p>
        </w:tc>
        <w:tc>
          <w:tcPr>
            <w:tcW w:w="2892" w:type="dxa"/>
          </w:tcPr>
          <w:p w14:paraId="5EF5AC8D" w14:textId="7F6636F0" w:rsidR="00CC14B3" w:rsidRDefault="00E53831" w:rsidP="00BD6854">
            <w:pPr>
              <w:spacing w:line="360" w:lineRule="auto"/>
              <w:jc w:val="center"/>
              <w:rPr>
                <w:sz w:val="28"/>
                <w:szCs w:val="28"/>
              </w:rPr>
            </w:pPr>
            <w:r>
              <w:rPr>
                <w:sz w:val="28"/>
                <w:szCs w:val="28"/>
              </w:rPr>
              <w:t>Інесса П</w:t>
            </w:r>
          </w:p>
        </w:tc>
        <w:tc>
          <w:tcPr>
            <w:tcW w:w="1869" w:type="dxa"/>
          </w:tcPr>
          <w:p w14:paraId="11E97F4F" w14:textId="6894A0E2" w:rsidR="00CC14B3" w:rsidRDefault="00E53831" w:rsidP="00BD6854">
            <w:pPr>
              <w:spacing w:line="360" w:lineRule="auto"/>
              <w:jc w:val="center"/>
              <w:rPr>
                <w:sz w:val="28"/>
                <w:szCs w:val="28"/>
              </w:rPr>
            </w:pPr>
            <w:r>
              <w:rPr>
                <w:sz w:val="28"/>
                <w:szCs w:val="28"/>
              </w:rPr>
              <w:t>46</w:t>
            </w:r>
          </w:p>
        </w:tc>
        <w:tc>
          <w:tcPr>
            <w:tcW w:w="1869" w:type="dxa"/>
          </w:tcPr>
          <w:p w14:paraId="45C5A442" w14:textId="31FD9A95" w:rsidR="00CC14B3" w:rsidRDefault="00787B57" w:rsidP="00BD6854">
            <w:pPr>
              <w:spacing w:line="360" w:lineRule="auto"/>
              <w:jc w:val="center"/>
              <w:rPr>
                <w:sz w:val="28"/>
                <w:szCs w:val="28"/>
              </w:rPr>
            </w:pPr>
            <w:r>
              <w:rPr>
                <w:sz w:val="28"/>
                <w:szCs w:val="28"/>
              </w:rPr>
              <w:t>Ж</w:t>
            </w:r>
          </w:p>
        </w:tc>
        <w:tc>
          <w:tcPr>
            <w:tcW w:w="1869" w:type="dxa"/>
          </w:tcPr>
          <w:p w14:paraId="4A3B5869" w14:textId="23E9AE55" w:rsidR="00CC14B3" w:rsidRDefault="00787B57" w:rsidP="00BD6854">
            <w:pPr>
              <w:spacing w:line="360" w:lineRule="auto"/>
              <w:jc w:val="center"/>
              <w:rPr>
                <w:sz w:val="28"/>
                <w:szCs w:val="28"/>
              </w:rPr>
            </w:pPr>
            <w:r>
              <w:rPr>
                <w:sz w:val="28"/>
                <w:szCs w:val="28"/>
              </w:rPr>
              <w:t>Україна</w:t>
            </w:r>
          </w:p>
        </w:tc>
      </w:tr>
      <w:tr w:rsidR="00787B57" w14:paraId="5C373DAC" w14:textId="77777777" w:rsidTr="00CC14B3">
        <w:tc>
          <w:tcPr>
            <w:tcW w:w="846" w:type="dxa"/>
          </w:tcPr>
          <w:p w14:paraId="71F27D59" w14:textId="263BDF65" w:rsidR="00CC14B3" w:rsidRPr="00BD6854" w:rsidRDefault="00CC14B3" w:rsidP="00BD6854">
            <w:pPr>
              <w:spacing w:line="360" w:lineRule="auto"/>
              <w:jc w:val="center"/>
              <w:rPr>
                <w:b/>
                <w:bCs/>
                <w:sz w:val="28"/>
                <w:szCs w:val="28"/>
              </w:rPr>
            </w:pPr>
            <w:r w:rsidRPr="00BD6854">
              <w:rPr>
                <w:b/>
                <w:bCs/>
                <w:sz w:val="28"/>
                <w:szCs w:val="28"/>
              </w:rPr>
              <w:t>10</w:t>
            </w:r>
          </w:p>
        </w:tc>
        <w:tc>
          <w:tcPr>
            <w:tcW w:w="2892" w:type="dxa"/>
          </w:tcPr>
          <w:p w14:paraId="7EBFAE86" w14:textId="5CB77054" w:rsidR="00CC14B3" w:rsidRDefault="00CC14B3" w:rsidP="00BD6854">
            <w:pPr>
              <w:spacing w:line="360" w:lineRule="auto"/>
              <w:jc w:val="center"/>
              <w:rPr>
                <w:sz w:val="28"/>
                <w:szCs w:val="28"/>
              </w:rPr>
            </w:pPr>
            <w:r>
              <w:rPr>
                <w:sz w:val="28"/>
                <w:szCs w:val="28"/>
              </w:rPr>
              <w:t>Олександр Т</w:t>
            </w:r>
          </w:p>
        </w:tc>
        <w:tc>
          <w:tcPr>
            <w:tcW w:w="1869" w:type="dxa"/>
          </w:tcPr>
          <w:p w14:paraId="1A9739CD" w14:textId="254C9A60" w:rsidR="00CC14B3" w:rsidRDefault="00E53831" w:rsidP="00BD6854">
            <w:pPr>
              <w:spacing w:line="360" w:lineRule="auto"/>
              <w:jc w:val="center"/>
              <w:rPr>
                <w:sz w:val="28"/>
                <w:szCs w:val="28"/>
              </w:rPr>
            </w:pPr>
            <w:r>
              <w:rPr>
                <w:sz w:val="28"/>
                <w:szCs w:val="28"/>
              </w:rPr>
              <w:t>50</w:t>
            </w:r>
          </w:p>
        </w:tc>
        <w:tc>
          <w:tcPr>
            <w:tcW w:w="1869" w:type="dxa"/>
          </w:tcPr>
          <w:p w14:paraId="36912F56" w14:textId="4F000D86" w:rsidR="00CC14B3" w:rsidRDefault="00787B57" w:rsidP="00BD6854">
            <w:pPr>
              <w:spacing w:line="360" w:lineRule="auto"/>
              <w:jc w:val="center"/>
              <w:rPr>
                <w:sz w:val="28"/>
                <w:szCs w:val="28"/>
              </w:rPr>
            </w:pPr>
            <w:r>
              <w:rPr>
                <w:sz w:val="28"/>
                <w:szCs w:val="28"/>
              </w:rPr>
              <w:t>Ч</w:t>
            </w:r>
          </w:p>
        </w:tc>
        <w:tc>
          <w:tcPr>
            <w:tcW w:w="1869" w:type="dxa"/>
          </w:tcPr>
          <w:p w14:paraId="7AD1C31E" w14:textId="13B99800" w:rsidR="00CC14B3" w:rsidRDefault="00787B57" w:rsidP="00BD6854">
            <w:pPr>
              <w:spacing w:line="360" w:lineRule="auto"/>
              <w:jc w:val="center"/>
              <w:rPr>
                <w:sz w:val="28"/>
                <w:szCs w:val="28"/>
              </w:rPr>
            </w:pPr>
            <w:r>
              <w:rPr>
                <w:sz w:val="28"/>
                <w:szCs w:val="28"/>
              </w:rPr>
              <w:t>За кордоном</w:t>
            </w:r>
          </w:p>
        </w:tc>
      </w:tr>
      <w:tr w:rsidR="00787B57" w14:paraId="22AB216A" w14:textId="77777777" w:rsidTr="00CC14B3">
        <w:tc>
          <w:tcPr>
            <w:tcW w:w="846" w:type="dxa"/>
          </w:tcPr>
          <w:p w14:paraId="4E45DF5A" w14:textId="3364AC95" w:rsidR="00CC14B3" w:rsidRPr="00BD6854" w:rsidRDefault="00CC14B3" w:rsidP="00BD6854">
            <w:pPr>
              <w:spacing w:line="360" w:lineRule="auto"/>
              <w:jc w:val="center"/>
              <w:rPr>
                <w:b/>
                <w:bCs/>
                <w:sz w:val="28"/>
                <w:szCs w:val="28"/>
              </w:rPr>
            </w:pPr>
            <w:r w:rsidRPr="00BD6854">
              <w:rPr>
                <w:b/>
                <w:bCs/>
                <w:sz w:val="28"/>
                <w:szCs w:val="28"/>
              </w:rPr>
              <w:t>11</w:t>
            </w:r>
          </w:p>
        </w:tc>
        <w:tc>
          <w:tcPr>
            <w:tcW w:w="2892" w:type="dxa"/>
          </w:tcPr>
          <w:p w14:paraId="699660CD" w14:textId="734E3B52" w:rsidR="00CC14B3" w:rsidRDefault="00E53831" w:rsidP="00BD6854">
            <w:pPr>
              <w:spacing w:line="360" w:lineRule="auto"/>
              <w:jc w:val="center"/>
              <w:rPr>
                <w:sz w:val="28"/>
                <w:szCs w:val="28"/>
              </w:rPr>
            </w:pPr>
            <w:r>
              <w:rPr>
                <w:sz w:val="28"/>
                <w:szCs w:val="28"/>
              </w:rPr>
              <w:t>Ганна П</w:t>
            </w:r>
          </w:p>
        </w:tc>
        <w:tc>
          <w:tcPr>
            <w:tcW w:w="1869" w:type="dxa"/>
          </w:tcPr>
          <w:p w14:paraId="490C81E6" w14:textId="3770A655" w:rsidR="00CC14B3" w:rsidRDefault="00E53831" w:rsidP="00BD6854">
            <w:pPr>
              <w:spacing w:line="360" w:lineRule="auto"/>
              <w:jc w:val="center"/>
              <w:rPr>
                <w:sz w:val="28"/>
                <w:szCs w:val="28"/>
              </w:rPr>
            </w:pPr>
            <w:r>
              <w:rPr>
                <w:sz w:val="28"/>
                <w:szCs w:val="28"/>
              </w:rPr>
              <w:t>38</w:t>
            </w:r>
          </w:p>
        </w:tc>
        <w:tc>
          <w:tcPr>
            <w:tcW w:w="1869" w:type="dxa"/>
          </w:tcPr>
          <w:p w14:paraId="7FE01DD5" w14:textId="69201B18" w:rsidR="00CC14B3" w:rsidRDefault="00787B57" w:rsidP="00BD6854">
            <w:pPr>
              <w:spacing w:line="360" w:lineRule="auto"/>
              <w:jc w:val="center"/>
              <w:rPr>
                <w:sz w:val="28"/>
                <w:szCs w:val="28"/>
              </w:rPr>
            </w:pPr>
            <w:r>
              <w:rPr>
                <w:sz w:val="28"/>
                <w:szCs w:val="28"/>
              </w:rPr>
              <w:t>Ж</w:t>
            </w:r>
          </w:p>
        </w:tc>
        <w:tc>
          <w:tcPr>
            <w:tcW w:w="1869" w:type="dxa"/>
          </w:tcPr>
          <w:p w14:paraId="53E566F2" w14:textId="185DC10D" w:rsidR="00CC14B3" w:rsidRDefault="00787B57" w:rsidP="00BD6854">
            <w:pPr>
              <w:spacing w:line="360" w:lineRule="auto"/>
              <w:jc w:val="center"/>
              <w:rPr>
                <w:sz w:val="28"/>
                <w:szCs w:val="28"/>
              </w:rPr>
            </w:pPr>
            <w:r>
              <w:rPr>
                <w:sz w:val="28"/>
                <w:szCs w:val="28"/>
              </w:rPr>
              <w:t>Україна</w:t>
            </w:r>
          </w:p>
        </w:tc>
      </w:tr>
      <w:tr w:rsidR="00787B57" w14:paraId="502C88C7" w14:textId="77777777" w:rsidTr="00CC14B3">
        <w:tc>
          <w:tcPr>
            <w:tcW w:w="846" w:type="dxa"/>
          </w:tcPr>
          <w:p w14:paraId="1A2DAEA2" w14:textId="2ED6F5FA" w:rsidR="00CC14B3" w:rsidRPr="00BD6854" w:rsidRDefault="00CC14B3" w:rsidP="00BD6854">
            <w:pPr>
              <w:spacing w:line="360" w:lineRule="auto"/>
              <w:jc w:val="center"/>
              <w:rPr>
                <w:b/>
                <w:bCs/>
                <w:sz w:val="28"/>
                <w:szCs w:val="28"/>
              </w:rPr>
            </w:pPr>
            <w:r w:rsidRPr="00BD6854">
              <w:rPr>
                <w:b/>
                <w:bCs/>
                <w:sz w:val="28"/>
                <w:szCs w:val="28"/>
              </w:rPr>
              <w:t>12</w:t>
            </w:r>
          </w:p>
        </w:tc>
        <w:tc>
          <w:tcPr>
            <w:tcW w:w="2892" w:type="dxa"/>
          </w:tcPr>
          <w:p w14:paraId="65914F7F" w14:textId="4AC85D67" w:rsidR="00CC14B3" w:rsidRDefault="00CC14B3" w:rsidP="00BD6854">
            <w:pPr>
              <w:spacing w:line="360" w:lineRule="auto"/>
              <w:jc w:val="center"/>
              <w:rPr>
                <w:sz w:val="28"/>
                <w:szCs w:val="28"/>
              </w:rPr>
            </w:pPr>
            <w:r>
              <w:rPr>
                <w:sz w:val="28"/>
                <w:szCs w:val="28"/>
              </w:rPr>
              <w:t>Михайло Б</w:t>
            </w:r>
          </w:p>
        </w:tc>
        <w:tc>
          <w:tcPr>
            <w:tcW w:w="1869" w:type="dxa"/>
          </w:tcPr>
          <w:p w14:paraId="12A3A264" w14:textId="49CF8E80" w:rsidR="00CC14B3" w:rsidRDefault="00E53831" w:rsidP="00BD6854">
            <w:pPr>
              <w:spacing w:line="360" w:lineRule="auto"/>
              <w:jc w:val="center"/>
              <w:rPr>
                <w:sz w:val="28"/>
                <w:szCs w:val="28"/>
              </w:rPr>
            </w:pPr>
            <w:r>
              <w:rPr>
                <w:sz w:val="28"/>
                <w:szCs w:val="28"/>
              </w:rPr>
              <w:t>47</w:t>
            </w:r>
          </w:p>
        </w:tc>
        <w:tc>
          <w:tcPr>
            <w:tcW w:w="1869" w:type="dxa"/>
          </w:tcPr>
          <w:p w14:paraId="2A999558" w14:textId="0FEE9613" w:rsidR="00CC14B3" w:rsidRDefault="00787B57" w:rsidP="00BD6854">
            <w:pPr>
              <w:spacing w:line="360" w:lineRule="auto"/>
              <w:jc w:val="center"/>
              <w:rPr>
                <w:sz w:val="28"/>
                <w:szCs w:val="28"/>
              </w:rPr>
            </w:pPr>
            <w:r>
              <w:rPr>
                <w:sz w:val="28"/>
                <w:szCs w:val="28"/>
              </w:rPr>
              <w:t>Ч</w:t>
            </w:r>
          </w:p>
        </w:tc>
        <w:tc>
          <w:tcPr>
            <w:tcW w:w="1869" w:type="dxa"/>
          </w:tcPr>
          <w:p w14:paraId="61032197" w14:textId="2555B508" w:rsidR="00CC14B3" w:rsidRDefault="00787B57" w:rsidP="00BD6854">
            <w:pPr>
              <w:spacing w:line="360" w:lineRule="auto"/>
              <w:jc w:val="center"/>
              <w:rPr>
                <w:sz w:val="28"/>
                <w:szCs w:val="28"/>
              </w:rPr>
            </w:pPr>
            <w:r>
              <w:rPr>
                <w:sz w:val="28"/>
                <w:szCs w:val="28"/>
              </w:rPr>
              <w:t>За кордоном</w:t>
            </w:r>
          </w:p>
        </w:tc>
      </w:tr>
      <w:tr w:rsidR="00787B57" w14:paraId="47607BD8" w14:textId="77777777" w:rsidTr="00CC14B3">
        <w:tc>
          <w:tcPr>
            <w:tcW w:w="846" w:type="dxa"/>
          </w:tcPr>
          <w:p w14:paraId="57881BD9" w14:textId="36AFEC31" w:rsidR="00CC14B3" w:rsidRPr="00BD6854" w:rsidRDefault="00CC14B3" w:rsidP="00BD6854">
            <w:pPr>
              <w:spacing w:line="360" w:lineRule="auto"/>
              <w:jc w:val="center"/>
              <w:rPr>
                <w:b/>
                <w:bCs/>
                <w:sz w:val="28"/>
                <w:szCs w:val="28"/>
              </w:rPr>
            </w:pPr>
            <w:r w:rsidRPr="00BD6854">
              <w:rPr>
                <w:b/>
                <w:bCs/>
                <w:sz w:val="28"/>
                <w:szCs w:val="28"/>
              </w:rPr>
              <w:t>13</w:t>
            </w:r>
          </w:p>
        </w:tc>
        <w:tc>
          <w:tcPr>
            <w:tcW w:w="2892" w:type="dxa"/>
          </w:tcPr>
          <w:p w14:paraId="1BA140B5" w14:textId="0CCA85B9" w:rsidR="00CC14B3" w:rsidRDefault="00E53831" w:rsidP="00BD6854">
            <w:pPr>
              <w:spacing w:line="360" w:lineRule="auto"/>
              <w:jc w:val="center"/>
              <w:rPr>
                <w:sz w:val="28"/>
                <w:szCs w:val="28"/>
              </w:rPr>
            </w:pPr>
            <w:r>
              <w:rPr>
                <w:sz w:val="28"/>
                <w:szCs w:val="28"/>
              </w:rPr>
              <w:t>Ліна Н</w:t>
            </w:r>
          </w:p>
        </w:tc>
        <w:tc>
          <w:tcPr>
            <w:tcW w:w="1869" w:type="dxa"/>
          </w:tcPr>
          <w:p w14:paraId="143C104F" w14:textId="5A2930B9" w:rsidR="00CC14B3" w:rsidRDefault="00E53831" w:rsidP="00BD6854">
            <w:pPr>
              <w:spacing w:line="360" w:lineRule="auto"/>
              <w:jc w:val="center"/>
              <w:rPr>
                <w:sz w:val="28"/>
                <w:szCs w:val="28"/>
              </w:rPr>
            </w:pPr>
            <w:r>
              <w:rPr>
                <w:sz w:val="28"/>
                <w:szCs w:val="28"/>
              </w:rPr>
              <w:t>52</w:t>
            </w:r>
          </w:p>
        </w:tc>
        <w:tc>
          <w:tcPr>
            <w:tcW w:w="1869" w:type="dxa"/>
          </w:tcPr>
          <w:p w14:paraId="5F4A7526" w14:textId="0FBC672D" w:rsidR="00CC14B3" w:rsidRDefault="00787B57" w:rsidP="00BD6854">
            <w:pPr>
              <w:spacing w:line="360" w:lineRule="auto"/>
              <w:jc w:val="center"/>
              <w:rPr>
                <w:sz w:val="28"/>
                <w:szCs w:val="28"/>
              </w:rPr>
            </w:pPr>
            <w:r>
              <w:rPr>
                <w:sz w:val="28"/>
                <w:szCs w:val="28"/>
              </w:rPr>
              <w:t>Ж</w:t>
            </w:r>
          </w:p>
        </w:tc>
        <w:tc>
          <w:tcPr>
            <w:tcW w:w="1869" w:type="dxa"/>
          </w:tcPr>
          <w:p w14:paraId="467D1376" w14:textId="27042C0C" w:rsidR="00CC14B3" w:rsidRDefault="00787B57" w:rsidP="00BD6854">
            <w:pPr>
              <w:spacing w:line="360" w:lineRule="auto"/>
              <w:jc w:val="center"/>
              <w:rPr>
                <w:sz w:val="28"/>
                <w:szCs w:val="28"/>
              </w:rPr>
            </w:pPr>
            <w:r>
              <w:rPr>
                <w:sz w:val="28"/>
                <w:szCs w:val="28"/>
              </w:rPr>
              <w:t>За кордоном</w:t>
            </w:r>
          </w:p>
        </w:tc>
      </w:tr>
      <w:tr w:rsidR="00787B57" w14:paraId="5E6EC613" w14:textId="77777777" w:rsidTr="00CC14B3">
        <w:tc>
          <w:tcPr>
            <w:tcW w:w="846" w:type="dxa"/>
          </w:tcPr>
          <w:p w14:paraId="133170D2" w14:textId="545192F1" w:rsidR="00CC14B3" w:rsidRPr="00BD6854" w:rsidRDefault="00CC14B3" w:rsidP="00BD6854">
            <w:pPr>
              <w:spacing w:line="360" w:lineRule="auto"/>
              <w:jc w:val="center"/>
              <w:rPr>
                <w:b/>
                <w:bCs/>
                <w:sz w:val="28"/>
                <w:szCs w:val="28"/>
              </w:rPr>
            </w:pPr>
            <w:r w:rsidRPr="00BD6854">
              <w:rPr>
                <w:b/>
                <w:bCs/>
                <w:sz w:val="28"/>
                <w:szCs w:val="28"/>
              </w:rPr>
              <w:t>14</w:t>
            </w:r>
          </w:p>
        </w:tc>
        <w:tc>
          <w:tcPr>
            <w:tcW w:w="2892" w:type="dxa"/>
          </w:tcPr>
          <w:p w14:paraId="6AC1D41F" w14:textId="022B45EC" w:rsidR="00CC14B3" w:rsidRDefault="00E53831" w:rsidP="00BD6854">
            <w:pPr>
              <w:spacing w:line="360" w:lineRule="auto"/>
              <w:jc w:val="center"/>
              <w:rPr>
                <w:sz w:val="28"/>
                <w:szCs w:val="28"/>
              </w:rPr>
            </w:pPr>
            <w:r>
              <w:rPr>
                <w:sz w:val="28"/>
                <w:szCs w:val="28"/>
              </w:rPr>
              <w:t>Роман Н</w:t>
            </w:r>
          </w:p>
        </w:tc>
        <w:tc>
          <w:tcPr>
            <w:tcW w:w="1869" w:type="dxa"/>
          </w:tcPr>
          <w:p w14:paraId="28F38D11" w14:textId="02C36542" w:rsidR="00CC14B3" w:rsidRDefault="00E53831" w:rsidP="00BD6854">
            <w:pPr>
              <w:spacing w:line="360" w:lineRule="auto"/>
              <w:jc w:val="center"/>
              <w:rPr>
                <w:sz w:val="28"/>
                <w:szCs w:val="28"/>
              </w:rPr>
            </w:pPr>
            <w:r>
              <w:rPr>
                <w:sz w:val="28"/>
                <w:szCs w:val="28"/>
              </w:rPr>
              <w:t>53</w:t>
            </w:r>
          </w:p>
        </w:tc>
        <w:tc>
          <w:tcPr>
            <w:tcW w:w="1869" w:type="dxa"/>
          </w:tcPr>
          <w:p w14:paraId="22779CEB" w14:textId="0A20306E" w:rsidR="00CC14B3" w:rsidRDefault="00787B57" w:rsidP="00BD6854">
            <w:pPr>
              <w:spacing w:line="360" w:lineRule="auto"/>
              <w:jc w:val="center"/>
              <w:rPr>
                <w:sz w:val="28"/>
                <w:szCs w:val="28"/>
              </w:rPr>
            </w:pPr>
            <w:r>
              <w:rPr>
                <w:sz w:val="28"/>
                <w:szCs w:val="28"/>
              </w:rPr>
              <w:t>Ч</w:t>
            </w:r>
          </w:p>
        </w:tc>
        <w:tc>
          <w:tcPr>
            <w:tcW w:w="1869" w:type="dxa"/>
          </w:tcPr>
          <w:p w14:paraId="61CBB1BF" w14:textId="176C0357" w:rsidR="00CC14B3" w:rsidRDefault="00787B57" w:rsidP="00BD6854">
            <w:pPr>
              <w:spacing w:line="360" w:lineRule="auto"/>
              <w:jc w:val="center"/>
              <w:rPr>
                <w:sz w:val="28"/>
                <w:szCs w:val="28"/>
              </w:rPr>
            </w:pPr>
            <w:r>
              <w:rPr>
                <w:sz w:val="28"/>
                <w:szCs w:val="28"/>
              </w:rPr>
              <w:t>За кордоном</w:t>
            </w:r>
          </w:p>
        </w:tc>
      </w:tr>
      <w:tr w:rsidR="00787B57" w14:paraId="0038D763" w14:textId="77777777" w:rsidTr="00CC14B3">
        <w:tc>
          <w:tcPr>
            <w:tcW w:w="846" w:type="dxa"/>
          </w:tcPr>
          <w:p w14:paraId="5AB1B100" w14:textId="1C67DF5D" w:rsidR="00CC14B3" w:rsidRPr="00BD6854" w:rsidRDefault="00CC14B3" w:rsidP="00BD6854">
            <w:pPr>
              <w:spacing w:line="360" w:lineRule="auto"/>
              <w:jc w:val="center"/>
              <w:rPr>
                <w:b/>
                <w:bCs/>
                <w:sz w:val="28"/>
                <w:szCs w:val="28"/>
              </w:rPr>
            </w:pPr>
            <w:r w:rsidRPr="00BD6854">
              <w:rPr>
                <w:b/>
                <w:bCs/>
                <w:sz w:val="28"/>
                <w:szCs w:val="28"/>
              </w:rPr>
              <w:t>15</w:t>
            </w:r>
          </w:p>
        </w:tc>
        <w:tc>
          <w:tcPr>
            <w:tcW w:w="2892" w:type="dxa"/>
          </w:tcPr>
          <w:p w14:paraId="6DE02EA1" w14:textId="47DB3AD4" w:rsidR="00CC14B3" w:rsidRDefault="00CC14B3" w:rsidP="00BD6854">
            <w:pPr>
              <w:spacing w:line="360" w:lineRule="auto"/>
              <w:jc w:val="center"/>
              <w:rPr>
                <w:sz w:val="28"/>
                <w:szCs w:val="28"/>
              </w:rPr>
            </w:pPr>
            <w:r>
              <w:rPr>
                <w:sz w:val="28"/>
                <w:szCs w:val="28"/>
              </w:rPr>
              <w:t>Герман П</w:t>
            </w:r>
          </w:p>
        </w:tc>
        <w:tc>
          <w:tcPr>
            <w:tcW w:w="1869" w:type="dxa"/>
          </w:tcPr>
          <w:p w14:paraId="4C69CA54" w14:textId="140BE394" w:rsidR="00CC14B3" w:rsidRDefault="00E53831" w:rsidP="00BD6854">
            <w:pPr>
              <w:spacing w:line="360" w:lineRule="auto"/>
              <w:jc w:val="center"/>
              <w:rPr>
                <w:sz w:val="28"/>
                <w:szCs w:val="28"/>
              </w:rPr>
            </w:pPr>
            <w:r>
              <w:rPr>
                <w:sz w:val="28"/>
                <w:szCs w:val="28"/>
              </w:rPr>
              <w:t>25</w:t>
            </w:r>
          </w:p>
        </w:tc>
        <w:tc>
          <w:tcPr>
            <w:tcW w:w="1869" w:type="dxa"/>
          </w:tcPr>
          <w:p w14:paraId="1183CB77" w14:textId="08784C9F" w:rsidR="00CC14B3" w:rsidRDefault="00787B57" w:rsidP="00BD6854">
            <w:pPr>
              <w:spacing w:line="360" w:lineRule="auto"/>
              <w:jc w:val="center"/>
              <w:rPr>
                <w:sz w:val="28"/>
                <w:szCs w:val="28"/>
              </w:rPr>
            </w:pPr>
            <w:r>
              <w:rPr>
                <w:sz w:val="28"/>
                <w:szCs w:val="28"/>
              </w:rPr>
              <w:t>Ч</w:t>
            </w:r>
          </w:p>
        </w:tc>
        <w:tc>
          <w:tcPr>
            <w:tcW w:w="1869" w:type="dxa"/>
          </w:tcPr>
          <w:p w14:paraId="08214AA2" w14:textId="6B980314" w:rsidR="00CC14B3" w:rsidRDefault="00787B57" w:rsidP="00BD6854">
            <w:pPr>
              <w:spacing w:line="360" w:lineRule="auto"/>
              <w:jc w:val="center"/>
              <w:rPr>
                <w:sz w:val="28"/>
                <w:szCs w:val="28"/>
              </w:rPr>
            </w:pPr>
            <w:r>
              <w:rPr>
                <w:sz w:val="28"/>
                <w:szCs w:val="28"/>
              </w:rPr>
              <w:t>За кордоном</w:t>
            </w:r>
          </w:p>
        </w:tc>
      </w:tr>
      <w:tr w:rsidR="00787B57" w14:paraId="09EE490F" w14:textId="77777777" w:rsidTr="00CC14B3">
        <w:tc>
          <w:tcPr>
            <w:tcW w:w="846" w:type="dxa"/>
          </w:tcPr>
          <w:p w14:paraId="1FAB9CBA" w14:textId="47FE94CD" w:rsidR="00CC14B3" w:rsidRPr="00BD6854" w:rsidRDefault="00CC14B3" w:rsidP="00BD6854">
            <w:pPr>
              <w:spacing w:line="360" w:lineRule="auto"/>
              <w:jc w:val="center"/>
              <w:rPr>
                <w:b/>
                <w:bCs/>
                <w:sz w:val="28"/>
                <w:szCs w:val="28"/>
              </w:rPr>
            </w:pPr>
            <w:r w:rsidRPr="00BD6854">
              <w:rPr>
                <w:b/>
                <w:bCs/>
                <w:sz w:val="28"/>
                <w:szCs w:val="28"/>
              </w:rPr>
              <w:t>16</w:t>
            </w:r>
          </w:p>
        </w:tc>
        <w:tc>
          <w:tcPr>
            <w:tcW w:w="2892" w:type="dxa"/>
          </w:tcPr>
          <w:p w14:paraId="15A8420C" w14:textId="7AF1D7AA" w:rsidR="00CC14B3" w:rsidRDefault="00E53831" w:rsidP="00BD6854">
            <w:pPr>
              <w:spacing w:line="360" w:lineRule="auto"/>
              <w:jc w:val="center"/>
              <w:rPr>
                <w:sz w:val="28"/>
                <w:szCs w:val="28"/>
              </w:rPr>
            </w:pPr>
            <w:r>
              <w:rPr>
                <w:sz w:val="28"/>
                <w:szCs w:val="28"/>
              </w:rPr>
              <w:t>Олена П</w:t>
            </w:r>
          </w:p>
        </w:tc>
        <w:tc>
          <w:tcPr>
            <w:tcW w:w="1869" w:type="dxa"/>
          </w:tcPr>
          <w:p w14:paraId="72FA8A3E" w14:textId="6A08B842" w:rsidR="00CC14B3" w:rsidRDefault="00E53831" w:rsidP="00BD6854">
            <w:pPr>
              <w:spacing w:line="360" w:lineRule="auto"/>
              <w:jc w:val="center"/>
              <w:rPr>
                <w:sz w:val="28"/>
                <w:szCs w:val="28"/>
              </w:rPr>
            </w:pPr>
            <w:r>
              <w:rPr>
                <w:sz w:val="28"/>
                <w:szCs w:val="28"/>
              </w:rPr>
              <w:t>27</w:t>
            </w:r>
          </w:p>
        </w:tc>
        <w:tc>
          <w:tcPr>
            <w:tcW w:w="1869" w:type="dxa"/>
          </w:tcPr>
          <w:p w14:paraId="10965C18" w14:textId="49CEDBB3" w:rsidR="00CC14B3" w:rsidRDefault="00787B57" w:rsidP="00BD6854">
            <w:pPr>
              <w:spacing w:line="360" w:lineRule="auto"/>
              <w:jc w:val="center"/>
              <w:rPr>
                <w:sz w:val="28"/>
                <w:szCs w:val="28"/>
              </w:rPr>
            </w:pPr>
            <w:r>
              <w:rPr>
                <w:sz w:val="28"/>
                <w:szCs w:val="28"/>
              </w:rPr>
              <w:t>Ж</w:t>
            </w:r>
          </w:p>
        </w:tc>
        <w:tc>
          <w:tcPr>
            <w:tcW w:w="1869" w:type="dxa"/>
          </w:tcPr>
          <w:p w14:paraId="7357CA06" w14:textId="3BA83DF5" w:rsidR="00CC14B3" w:rsidRDefault="00787B57" w:rsidP="00BD6854">
            <w:pPr>
              <w:spacing w:line="360" w:lineRule="auto"/>
              <w:jc w:val="center"/>
              <w:rPr>
                <w:sz w:val="28"/>
                <w:szCs w:val="28"/>
              </w:rPr>
            </w:pPr>
            <w:r>
              <w:rPr>
                <w:sz w:val="28"/>
                <w:szCs w:val="28"/>
              </w:rPr>
              <w:t>За кордоном</w:t>
            </w:r>
          </w:p>
        </w:tc>
      </w:tr>
      <w:tr w:rsidR="00787B57" w14:paraId="458C7B35" w14:textId="77777777" w:rsidTr="00CC14B3">
        <w:tc>
          <w:tcPr>
            <w:tcW w:w="846" w:type="dxa"/>
          </w:tcPr>
          <w:p w14:paraId="1575881D" w14:textId="59E13429" w:rsidR="00CC14B3" w:rsidRPr="00BD6854" w:rsidRDefault="00CC14B3" w:rsidP="00BD6854">
            <w:pPr>
              <w:spacing w:line="360" w:lineRule="auto"/>
              <w:jc w:val="center"/>
              <w:rPr>
                <w:b/>
                <w:bCs/>
                <w:sz w:val="28"/>
                <w:szCs w:val="28"/>
              </w:rPr>
            </w:pPr>
            <w:r w:rsidRPr="00BD6854">
              <w:rPr>
                <w:b/>
                <w:bCs/>
                <w:sz w:val="28"/>
                <w:szCs w:val="28"/>
              </w:rPr>
              <w:t>17</w:t>
            </w:r>
          </w:p>
        </w:tc>
        <w:tc>
          <w:tcPr>
            <w:tcW w:w="2892" w:type="dxa"/>
          </w:tcPr>
          <w:p w14:paraId="58F374D5" w14:textId="65949449" w:rsidR="00CC14B3" w:rsidRDefault="00E53831" w:rsidP="00BD6854">
            <w:pPr>
              <w:spacing w:line="360" w:lineRule="auto"/>
              <w:jc w:val="center"/>
              <w:rPr>
                <w:sz w:val="28"/>
                <w:szCs w:val="28"/>
              </w:rPr>
            </w:pPr>
            <w:r>
              <w:rPr>
                <w:sz w:val="28"/>
                <w:szCs w:val="28"/>
              </w:rPr>
              <w:t>Юрій І</w:t>
            </w:r>
          </w:p>
        </w:tc>
        <w:tc>
          <w:tcPr>
            <w:tcW w:w="1869" w:type="dxa"/>
          </w:tcPr>
          <w:p w14:paraId="0ED60758" w14:textId="1454EA75" w:rsidR="00CC14B3" w:rsidRDefault="00787B57" w:rsidP="00BD6854">
            <w:pPr>
              <w:spacing w:line="360" w:lineRule="auto"/>
              <w:jc w:val="center"/>
              <w:rPr>
                <w:sz w:val="28"/>
                <w:szCs w:val="28"/>
              </w:rPr>
            </w:pPr>
            <w:r>
              <w:rPr>
                <w:sz w:val="28"/>
                <w:szCs w:val="28"/>
              </w:rPr>
              <w:t>60</w:t>
            </w:r>
          </w:p>
        </w:tc>
        <w:tc>
          <w:tcPr>
            <w:tcW w:w="1869" w:type="dxa"/>
          </w:tcPr>
          <w:p w14:paraId="43E46707" w14:textId="0582DD81" w:rsidR="00CC14B3" w:rsidRDefault="00787B57" w:rsidP="00BD6854">
            <w:pPr>
              <w:spacing w:line="360" w:lineRule="auto"/>
              <w:jc w:val="center"/>
              <w:rPr>
                <w:sz w:val="28"/>
                <w:szCs w:val="28"/>
              </w:rPr>
            </w:pPr>
            <w:r>
              <w:rPr>
                <w:sz w:val="28"/>
                <w:szCs w:val="28"/>
              </w:rPr>
              <w:t>Ч</w:t>
            </w:r>
          </w:p>
        </w:tc>
        <w:tc>
          <w:tcPr>
            <w:tcW w:w="1869" w:type="dxa"/>
          </w:tcPr>
          <w:p w14:paraId="2C5149E4" w14:textId="2B86C7D6" w:rsidR="00CC14B3" w:rsidRDefault="00787B57" w:rsidP="00BD6854">
            <w:pPr>
              <w:spacing w:line="360" w:lineRule="auto"/>
              <w:jc w:val="center"/>
              <w:rPr>
                <w:sz w:val="28"/>
                <w:szCs w:val="28"/>
              </w:rPr>
            </w:pPr>
            <w:r>
              <w:rPr>
                <w:sz w:val="28"/>
                <w:szCs w:val="28"/>
              </w:rPr>
              <w:t>Україна</w:t>
            </w:r>
          </w:p>
        </w:tc>
      </w:tr>
      <w:tr w:rsidR="00787B57" w14:paraId="259F4BE1" w14:textId="77777777" w:rsidTr="00CC14B3">
        <w:tc>
          <w:tcPr>
            <w:tcW w:w="846" w:type="dxa"/>
          </w:tcPr>
          <w:p w14:paraId="395F6FC1" w14:textId="674BF1B0" w:rsidR="00CC14B3" w:rsidRPr="00BD6854" w:rsidRDefault="00CC14B3" w:rsidP="00BD6854">
            <w:pPr>
              <w:spacing w:line="360" w:lineRule="auto"/>
              <w:jc w:val="center"/>
              <w:rPr>
                <w:b/>
                <w:bCs/>
                <w:sz w:val="28"/>
                <w:szCs w:val="28"/>
              </w:rPr>
            </w:pPr>
            <w:r w:rsidRPr="00BD6854">
              <w:rPr>
                <w:b/>
                <w:bCs/>
                <w:sz w:val="28"/>
                <w:szCs w:val="28"/>
              </w:rPr>
              <w:t>18</w:t>
            </w:r>
          </w:p>
        </w:tc>
        <w:tc>
          <w:tcPr>
            <w:tcW w:w="2892" w:type="dxa"/>
          </w:tcPr>
          <w:p w14:paraId="1D4F0E3D" w14:textId="6508C5B7" w:rsidR="00CC14B3" w:rsidRDefault="00E53831" w:rsidP="00BD6854">
            <w:pPr>
              <w:spacing w:line="360" w:lineRule="auto"/>
              <w:jc w:val="center"/>
              <w:rPr>
                <w:sz w:val="28"/>
                <w:szCs w:val="28"/>
              </w:rPr>
            </w:pPr>
            <w:r>
              <w:rPr>
                <w:sz w:val="28"/>
                <w:szCs w:val="28"/>
              </w:rPr>
              <w:t>Анастасія К</w:t>
            </w:r>
          </w:p>
        </w:tc>
        <w:tc>
          <w:tcPr>
            <w:tcW w:w="1869" w:type="dxa"/>
          </w:tcPr>
          <w:p w14:paraId="7CE20CCD" w14:textId="3C8F7AED" w:rsidR="00CC14B3" w:rsidRDefault="00787B57" w:rsidP="00BD6854">
            <w:pPr>
              <w:spacing w:line="360" w:lineRule="auto"/>
              <w:jc w:val="center"/>
              <w:rPr>
                <w:sz w:val="28"/>
                <w:szCs w:val="28"/>
              </w:rPr>
            </w:pPr>
            <w:r>
              <w:rPr>
                <w:sz w:val="28"/>
                <w:szCs w:val="28"/>
              </w:rPr>
              <w:t>20</w:t>
            </w:r>
          </w:p>
        </w:tc>
        <w:tc>
          <w:tcPr>
            <w:tcW w:w="1869" w:type="dxa"/>
          </w:tcPr>
          <w:p w14:paraId="07122217" w14:textId="1FCF3E44" w:rsidR="00CC14B3" w:rsidRDefault="00787B57" w:rsidP="00BD6854">
            <w:pPr>
              <w:spacing w:line="360" w:lineRule="auto"/>
              <w:jc w:val="center"/>
              <w:rPr>
                <w:sz w:val="28"/>
                <w:szCs w:val="28"/>
              </w:rPr>
            </w:pPr>
            <w:r>
              <w:rPr>
                <w:sz w:val="28"/>
                <w:szCs w:val="28"/>
              </w:rPr>
              <w:t>Ж</w:t>
            </w:r>
          </w:p>
        </w:tc>
        <w:tc>
          <w:tcPr>
            <w:tcW w:w="1869" w:type="dxa"/>
          </w:tcPr>
          <w:p w14:paraId="5DB28B85" w14:textId="49A4CF7F" w:rsidR="00CC14B3" w:rsidRDefault="00787B57" w:rsidP="00BD6854">
            <w:pPr>
              <w:spacing w:line="360" w:lineRule="auto"/>
              <w:jc w:val="center"/>
              <w:rPr>
                <w:sz w:val="28"/>
                <w:szCs w:val="28"/>
              </w:rPr>
            </w:pPr>
            <w:r>
              <w:rPr>
                <w:sz w:val="28"/>
                <w:szCs w:val="28"/>
              </w:rPr>
              <w:t>Україна</w:t>
            </w:r>
          </w:p>
        </w:tc>
      </w:tr>
      <w:tr w:rsidR="00787B57" w14:paraId="525B2EC6" w14:textId="77777777" w:rsidTr="00CC14B3">
        <w:tc>
          <w:tcPr>
            <w:tcW w:w="846" w:type="dxa"/>
          </w:tcPr>
          <w:p w14:paraId="6B2EB30E" w14:textId="4687454A" w:rsidR="00CC14B3" w:rsidRPr="00BD6854" w:rsidRDefault="00CC14B3" w:rsidP="00BD6854">
            <w:pPr>
              <w:spacing w:line="360" w:lineRule="auto"/>
              <w:jc w:val="center"/>
              <w:rPr>
                <w:b/>
                <w:bCs/>
                <w:sz w:val="28"/>
                <w:szCs w:val="28"/>
              </w:rPr>
            </w:pPr>
            <w:r w:rsidRPr="00BD6854">
              <w:rPr>
                <w:b/>
                <w:bCs/>
                <w:sz w:val="28"/>
                <w:szCs w:val="28"/>
              </w:rPr>
              <w:t>19</w:t>
            </w:r>
          </w:p>
        </w:tc>
        <w:tc>
          <w:tcPr>
            <w:tcW w:w="2892" w:type="dxa"/>
          </w:tcPr>
          <w:p w14:paraId="79980263" w14:textId="4066CC5C" w:rsidR="00CC14B3" w:rsidRDefault="00E53831" w:rsidP="00BD6854">
            <w:pPr>
              <w:spacing w:line="360" w:lineRule="auto"/>
              <w:jc w:val="center"/>
              <w:rPr>
                <w:sz w:val="28"/>
                <w:szCs w:val="28"/>
              </w:rPr>
            </w:pPr>
            <w:r>
              <w:rPr>
                <w:sz w:val="28"/>
                <w:szCs w:val="28"/>
              </w:rPr>
              <w:t>Людмила Ч</w:t>
            </w:r>
          </w:p>
        </w:tc>
        <w:tc>
          <w:tcPr>
            <w:tcW w:w="1869" w:type="dxa"/>
          </w:tcPr>
          <w:p w14:paraId="57A09C28" w14:textId="2A5A6F93" w:rsidR="00CC14B3" w:rsidRDefault="00787B57" w:rsidP="00BD6854">
            <w:pPr>
              <w:spacing w:line="360" w:lineRule="auto"/>
              <w:jc w:val="center"/>
              <w:rPr>
                <w:sz w:val="28"/>
                <w:szCs w:val="28"/>
              </w:rPr>
            </w:pPr>
            <w:r>
              <w:rPr>
                <w:sz w:val="28"/>
                <w:szCs w:val="28"/>
              </w:rPr>
              <w:t>31</w:t>
            </w:r>
          </w:p>
        </w:tc>
        <w:tc>
          <w:tcPr>
            <w:tcW w:w="1869" w:type="dxa"/>
          </w:tcPr>
          <w:p w14:paraId="47937EAD" w14:textId="6C94812E" w:rsidR="00CC14B3" w:rsidRDefault="00787B57" w:rsidP="00BD6854">
            <w:pPr>
              <w:spacing w:line="360" w:lineRule="auto"/>
              <w:jc w:val="center"/>
              <w:rPr>
                <w:sz w:val="28"/>
                <w:szCs w:val="28"/>
              </w:rPr>
            </w:pPr>
            <w:r>
              <w:rPr>
                <w:sz w:val="28"/>
                <w:szCs w:val="28"/>
              </w:rPr>
              <w:t>Ж</w:t>
            </w:r>
          </w:p>
        </w:tc>
        <w:tc>
          <w:tcPr>
            <w:tcW w:w="1869" w:type="dxa"/>
          </w:tcPr>
          <w:p w14:paraId="006F8C04" w14:textId="2970024C" w:rsidR="00CC14B3" w:rsidRDefault="00787B57" w:rsidP="00BD6854">
            <w:pPr>
              <w:spacing w:line="360" w:lineRule="auto"/>
              <w:jc w:val="center"/>
              <w:rPr>
                <w:sz w:val="28"/>
                <w:szCs w:val="28"/>
              </w:rPr>
            </w:pPr>
            <w:r>
              <w:rPr>
                <w:sz w:val="28"/>
                <w:szCs w:val="28"/>
              </w:rPr>
              <w:t>За кордоном</w:t>
            </w:r>
          </w:p>
        </w:tc>
      </w:tr>
      <w:tr w:rsidR="00787B57" w14:paraId="2A14AAFE" w14:textId="77777777" w:rsidTr="00CC14B3">
        <w:tc>
          <w:tcPr>
            <w:tcW w:w="846" w:type="dxa"/>
          </w:tcPr>
          <w:p w14:paraId="0F1E3A0D" w14:textId="3C47495C" w:rsidR="00CC14B3" w:rsidRPr="00BD6854" w:rsidRDefault="00CC14B3" w:rsidP="00BD6854">
            <w:pPr>
              <w:spacing w:line="360" w:lineRule="auto"/>
              <w:jc w:val="center"/>
              <w:rPr>
                <w:b/>
                <w:bCs/>
                <w:sz w:val="28"/>
                <w:szCs w:val="28"/>
              </w:rPr>
            </w:pPr>
            <w:r w:rsidRPr="00BD6854">
              <w:rPr>
                <w:b/>
                <w:bCs/>
                <w:sz w:val="28"/>
                <w:szCs w:val="28"/>
              </w:rPr>
              <w:t>20</w:t>
            </w:r>
          </w:p>
        </w:tc>
        <w:tc>
          <w:tcPr>
            <w:tcW w:w="2892" w:type="dxa"/>
          </w:tcPr>
          <w:p w14:paraId="15A5B4AE" w14:textId="07751D6B" w:rsidR="00CC14B3" w:rsidRDefault="00E53831" w:rsidP="00BD6854">
            <w:pPr>
              <w:spacing w:line="360" w:lineRule="auto"/>
              <w:jc w:val="center"/>
              <w:rPr>
                <w:sz w:val="28"/>
                <w:szCs w:val="28"/>
              </w:rPr>
            </w:pPr>
            <w:r>
              <w:rPr>
                <w:sz w:val="28"/>
                <w:szCs w:val="28"/>
              </w:rPr>
              <w:t>Олеся С</w:t>
            </w:r>
          </w:p>
        </w:tc>
        <w:tc>
          <w:tcPr>
            <w:tcW w:w="1869" w:type="dxa"/>
          </w:tcPr>
          <w:p w14:paraId="11113448" w14:textId="78DCEE8C" w:rsidR="00CC14B3" w:rsidRDefault="00787B57" w:rsidP="00BD6854">
            <w:pPr>
              <w:spacing w:line="360" w:lineRule="auto"/>
              <w:jc w:val="center"/>
              <w:rPr>
                <w:sz w:val="28"/>
                <w:szCs w:val="28"/>
              </w:rPr>
            </w:pPr>
            <w:r>
              <w:rPr>
                <w:sz w:val="28"/>
                <w:szCs w:val="28"/>
              </w:rPr>
              <w:t>36</w:t>
            </w:r>
          </w:p>
        </w:tc>
        <w:tc>
          <w:tcPr>
            <w:tcW w:w="1869" w:type="dxa"/>
          </w:tcPr>
          <w:p w14:paraId="5C0F630E" w14:textId="182CB0AF" w:rsidR="00CC14B3" w:rsidRDefault="00787B57" w:rsidP="00BD6854">
            <w:pPr>
              <w:spacing w:line="360" w:lineRule="auto"/>
              <w:jc w:val="center"/>
              <w:rPr>
                <w:sz w:val="28"/>
                <w:szCs w:val="28"/>
              </w:rPr>
            </w:pPr>
            <w:r>
              <w:rPr>
                <w:sz w:val="28"/>
                <w:szCs w:val="28"/>
              </w:rPr>
              <w:t>Ж</w:t>
            </w:r>
          </w:p>
        </w:tc>
        <w:tc>
          <w:tcPr>
            <w:tcW w:w="1869" w:type="dxa"/>
          </w:tcPr>
          <w:p w14:paraId="5557F311" w14:textId="0DF6046A" w:rsidR="00CC14B3" w:rsidRDefault="00787B57" w:rsidP="00BD6854">
            <w:pPr>
              <w:spacing w:line="360" w:lineRule="auto"/>
              <w:jc w:val="center"/>
              <w:rPr>
                <w:sz w:val="28"/>
                <w:szCs w:val="28"/>
              </w:rPr>
            </w:pPr>
            <w:r>
              <w:rPr>
                <w:sz w:val="28"/>
                <w:szCs w:val="28"/>
              </w:rPr>
              <w:t>Україна</w:t>
            </w:r>
          </w:p>
        </w:tc>
      </w:tr>
    </w:tbl>
    <w:p w14:paraId="6DE0DD83" w14:textId="05C1EE45" w:rsidR="00787B57" w:rsidRDefault="00787B57" w:rsidP="00BD6854">
      <w:pPr>
        <w:spacing w:line="360" w:lineRule="auto"/>
        <w:jc w:val="center"/>
        <w:rPr>
          <w:sz w:val="28"/>
          <w:szCs w:val="28"/>
        </w:rPr>
      </w:pPr>
    </w:p>
    <w:p w14:paraId="7BDE7932" w14:textId="77777777" w:rsidR="00787B57" w:rsidRDefault="00787B57">
      <w:pPr>
        <w:spacing w:line="360" w:lineRule="auto"/>
        <w:ind w:firstLine="709"/>
        <w:jc w:val="both"/>
        <w:rPr>
          <w:sz w:val="28"/>
          <w:szCs w:val="28"/>
        </w:rPr>
      </w:pPr>
      <w:r>
        <w:rPr>
          <w:sz w:val="28"/>
          <w:szCs w:val="28"/>
        </w:rPr>
        <w:br w:type="page"/>
      </w:r>
    </w:p>
    <w:p w14:paraId="4D3A396C" w14:textId="46A3ADD3" w:rsidR="000F25EC" w:rsidRPr="000F25EC" w:rsidRDefault="000F25EC" w:rsidP="000F25EC">
      <w:pPr>
        <w:spacing w:line="360" w:lineRule="auto"/>
        <w:jc w:val="right"/>
        <w:rPr>
          <w:b/>
          <w:bCs/>
          <w:sz w:val="28"/>
          <w:szCs w:val="28"/>
        </w:rPr>
      </w:pPr>
      <w:r w:rsidRPr="000F25EC">
        <w:rPr>
          <w:b/>
          <w:bCs/>
          <w:sz w:val="28"/>
          <w:szCs w:val="28"/>
        </w:rPr>
        <w:lastRenderedPageBreak/>
        <w:t xml:space="preserve">ДОДАТОК </w:t>
      </w:r>
      <w:r>
        <w:rPr>
          <w:b/>
          <w:bCs/>
          <w:sz w:val="28"/>
          <w:szCs w:val="28"/>
        </w:rPr>
        <w:t>Б</w:t>
      </w:r>
    </w:p>
    <w:p w14:paraId="6956A75B" w14:textId="77777777" w:rsidR="00E65D6A" w:rsidRPr="00E65D6A" w:rsidRDefault="000F25EC" w:rsidP="00E65D6A">
      <w:pPr>
        <w:spacing w:line="360" w:lineRule="auto"/>
        <w:jc w:val="center"/>
        <w:rPr>
          <w:b/>
          <w:bCs/>
          <w:sz w:val="28"/>
          <w:szCs w:val="28"/>
        </w:rPr>
      </w:pPr>
      <w:r w:rsidRPr="000F25EC">
        <w:rPr>
          <w:b/>
          <w:bCs/>
          <w:sz w:val="28"/>
          <w:szCs w:val="28"/>
        </w:rPr>
        <w:t>ОПИТУВАЛЬНИК «</w:t>
      </w:r>
      <w:r w:rsidRPr="000F25EC">
        <w:rPr>
          <w:b/>
          <w:bCs/>
          <w:sz w:val="28"/>
          <w:szCs w:val="28"/>
          <w:lang w:val="ru-RU"/>
        </w:rPr>
        <w:t>EXISTENZSKALA</w:t>
      </w:r>
      <w:r w:rsidRPr="000F25EC">
        <w:rPr>
          <w:b/>
          <w:bCs/>
          <w:sz w:val="28"/>
          <w:szCs w:val="28"/>
        </w:rPr>
        <w:t>»</w:t>
      </w:r>
    </w:p>
    <w:p w14:paraId="700C127B" w14:textId="77777777" w:rsidR="00762BA4" w:rsidRDefault="00762BA4" w:rsidP="00762BA4">
      <w:pPr>
        <w:spacing w:line="360" w:lineRule="auto"/>
        <w:jc w:val="center"/>
        <w:rPr>
          <w:b/>
          <w:bCs/>
          <w:iCs/>
          <w:sz w:val="28"/>
          <w:szCs w:val="28"/>
        </w:rPr>
      </w:pPr>
      <w:r w:rsidRPr="00DD5E41">
        <w:rPr>
          <w:b/>
          <w:bCs/>
          <w:iCs/>
          <w:sz w:val="28"/>
          <w:szCs w:val="28"/>
        </w:rPr>
        <w:t>Стимульний матеріал</w:t>
      </w:r>
    </w:p>
    <w:p w14:paraId="1F076EF1" w14:textId="20FD4E92" w:rsidR="00762BA4" w:rsidRPr="00762BA4" w:rsidRDefault="00762BA4" w:rsidP="00762BA4">
      <w:pPr>
        <w:spacing w:line="360" w:lineRule="auto"/>
        <w:ind w:firstLine="709"/>
        <w:jc w:val="both"/>
        <w:rPr>
          <w:iCs/>
          <w:sz w:val="28"/>
          <w:szCs w:val="28"/>
        </w:rPr>
      </w:pPr>
      <w:r w:rsidRPr="00762BA4">
        <w:rPr>
          <w:iCs/>
          <w:sz w:val="28"/>
          <w:szCs w:val="28"/>
        </w:rPr>
        <w:t>1</w:t>
      </w:r>
      <w:r>
        <w:rPr>
          <w:iCs/>
          <w:sz w:val="28"/>
          <w:szCs w:val="28"/>
        </w:rPr>
        <w:t>.</w:t>
      </w:r>
      <w:r w:rsidRPr="00762BA4">
        <w:rPr>
          <w:iCs/>
          <w:sz w:val="28"/>
          <w:szCs w:val="28"/>
        </w:rPr>
        <w:t xml:space="preserve"> Часто я кидаю навіть важливу діяльність, якщо зусилля, які потрібні,</w:t>
      </w:r>
    </w:p>
    <w:p w14:paraId="7B37D64F" w14:textId="77777777" w:rsidR="00762BA4" w:rsidRPr="00762BA4" w:rsidRDefault="00762BA4" w:rsidP="00762BA4">
      <w:pPr>
        <w:spacing w:line="360" w:lineRule="auto"/>
        <w:jc w:val="both"/>
        <w:rPr>
          <w:iCs/>
          <w:sz w:val="28"/>
          <w:szCs w:val="28"/>
        </w:rPr>
      </w:pPr>
      <w:r w:rsidRPr="00762BA4">
        <w:rPr>
          <w:iCs/>
          <w:sz w:val="28"/>
          <w:szCs w:val="28"/>
        </w:rPr>
        <w:t>стають занадто неприємними.</w:t>
      </w:r>
    </w:p>
    <w:p w14:paraId="28258ED6" w14:textId="77777777" w:rsidR="00762BA4" w:rsidRPr="00762BA4" w:rsidRDefault="00762BA4" w:rsidP="00762BA4">
      <w:pPr>
        <w:spacing w:line="360" w:lineRule="auto"/>
        <w:ind w:firstLine="709"/>
        <w:jc w:val="both"/>
        <w:rPr>
          <w:iCs/>
          <w:sz w:val="28"/>
          <w:szCs w:val="28"/>
        </w:rPr>
      </w:pPr>
      <w:r w:rsidRPr="00762BA4">
        <w:rPr>
          <w:iCs/>
          <w:sz w:val="28"/>
          <w:szCs w:val="28"/>
        </w:rPr>
        <w:t>2 Я відчуваю, що завдання, які стоять переді мною, мають для мене</w:t>
      </w:r>
    </w:p>
    <w:p w14:paraId="43E55E37" w14:textId="77777777" w:rsidR="00762BA4" w:rsidRPr="00762BA4" w:rsidRDefault="00762BA4" w:rsidP="00762BA4">
      <w:pPr>
        <w:spacing w:line="360" w:lineRule="auto"/>
        <w:jc w:val="both"/>
        <w:rPr>
          <w:iCs/>
          <w:sz w:val="28"/>
          <w:szCs w:val="28"/>
        </w:rPr>
      </w:pPr>
      <w:r w:rsidRPr="00762BA4">
        <w:rPr>
          <w:iCs/>
          <w:sz w:val="28"/>
          <w:szCs w:val="28"/>
        </w:rPr>
        <w:t>цінність.</w:t>
      </w:r>
    </w:p>
    <w:p w14:paraId="515C3FD8" w14:textId="1B703C33" w:rsidR="00762BA4" w:rsidRPr="00762BA4" w:rsidRDefault="00762BA4" w:rsidP="00762BA4">
      <w:pPr>
        <w:spacing w:line="360" w:lineRule="auto"/>
        <w:ind w:firstLine="709"/>
        <w:jc w:val="both"/>
        <w:rPr>
          <w:iCs/>
          <w:sz w:val="28"/>
          <w:szCs w:val="28"/>
        </w:rPr>
      </w:pPr>
      <w:r w:rsidRPr="00762BA4">
        <w:rPr>
          <w:iCs/>
          <w:sz w:val="28"/>
          <w:szCs w:val="28"/>
        </w:rPr>
        <w:t>3</w:t>
      </w:r>
      <w:r>
        <w:rPr>
          <w:iCs/>
          <w:sz w:val="28"/>
          <w:szCs w:val="28"/>
        </w:rPr>
        <w:t>.</w:t>
      </w:r>
      <w:r w:rsidRPr="00762BA4">
        <w:rPr>
          <w:iCs/>
          <w:sz w:val="28"/>
          <w:szCs w:val="28"/>
        </w:rPr>
        <w:t xml:space="preserve"> Для мене щось має значення лише тоді, коли це відповідає моїм</w:t>
      </w:r>
    </w:p>
    <w:p w14:paraId="5B0A0F78" w14:textId="77777777" w:rsidR="00762BA4" w:rsidRPr="00762BA4" w:rsidRDefault="00762BA4" w:rsidP="00762BA4">
      <w:pPr>
        <w:spacing w:line="360" w:lineRule="auto"/>
        <w:jc w:val="both"/>
        <w:rPr>
          <w:iCs/>
          <w:sz w:val="28"/>
          <w:szCs w:val="28"/>
        </w:rPr>
      </w:pPr>
      <w:r w:rsidRPr="00762BA4">
        <w:rPr>
          <w:iCs/>
          <w:sz w:val="28"/>
          <w:szCs w:val="28"/>
        </w:rPr>
        <w:t>бажанням.</w:t>
      </w:r>
    </w:p>
    <w:p w14:paraId="2C004BCE" w14:textId="1C2A3198" w:rsidR="00762BA4" w:rsidRPr="00762BA4" w:rsidRDefault="00762BA4" w:rsidP="00762BA4">
      <w:pPr>
        <w:spacing w:line="360" w:lineRule="auto"/>
        <w:ind w:firstLine="709"/>
        <w:jc w:val="both"/>
        <w:rPr>
          <w:iCs/>
          <w:sz w:val="28"/>
          <w:szCs w:val="28"/>
        </w:rPr>
      </w:pPr>
      <w:r w:rsidRPr="00762BA4">
        <w:rPr>
          <w:iCs/>
          <w:sz w:val="28"/>
          <w:szCs w:val="28"/>
        </w:rPr>
        <w:t>4</w:t>
      </w:r>
      <w:r>
        <w:rPr>
          <w:iCs/>
          <w:sz w:val="28"/>
          <w:szCs w:val="28"/>
        </w:rPr>
        <w:t>.</w:t>
      </w:r>
      <w:r w:rsidRPr="00762BA4">
        <w:rPr>
          <w:iCs/>
          <w:sz w:val="28"/>
          <w:szCs w:val="28"/>
        </w:rPr>
        <w:t xml:space="preserve"> У моєму житті немає нічого цінного.</w:t>
      </w:r>
    </w:p>
    <w:p w14:paraId="2268F62E" w14:textId="19BD679E" w:rsidR="00762BA4" w:rsidRPr="00762BA4" w:rsidRDefault="00762BA4" w:rsidP="00762BA4">
      <w:pPr>
        <w:spacing w:line="360" w:lineRule="auto"/>
        <w:ind w:firstLine="709"/>
        <w:jc w:val="both"/>
        <w:rPr>
          <w:iCs/>
          <w:sz w:val="28"/>
          <w:szCs w:val="28"/>
        </w:rPr>
      </w:pPr>
      <w:r w:rsidRPr="00762BA4">
        <w:rPr>
          <w:iCs/>
          <w:sz w:val="28"/>
          <w:szCs w:val="28"/>
        </w:rPr>
        <w:t>5</w:t>
      </w:r>
      <w:r>
        <w:rPr>
          <w:iCs/>
          <w:sz w:val="28"/>
          <w:szCs w:val="28"/>
        </w:rPr>
        <w:t>.</w:t>
      </w:r>
      <w:r w:rsidRPr="00762BA4">
        <w:rPr>
          <w:iCs/>
          <w:sz w:val="28"/>
          <w:szCs w:val="28"/>
        </w:rPr>
        <w:t xml:space="preserve"> Найбільше мені подобається займатися самим собою - своєю</w:t>
      </w:r>
    </w:p>
    <w:p w14:paraId="2FB8FC1B" w14:textId="77777777" w:rsidR="00762BA4" w:rsidRPr="00762BA4" w:rsidRDefault="00762BA4" w:rsidP="00762BA4">
      <w:pPr>
        <w:spacing w:line="360" w:lineRule="auto"/>
        <w:jc w:val="both"/>
        <w:rPr>
          <w:iCs/>
          <w:sz w:val="28"/>
          <w:szCs w:val="28"/>
        </w:rPr>
      </w:pPr>
      <w:r w:rsidRPr="00762BA4">
        <w:rPr>
          <w:iCs/>
          <w:sz w:val="28"/>
          <w:szCs w:val="28"/>
        </w:rPr>
        <w:t>дбайливістю, бажаннями, мріями, страхами.</w:t>
      </w:r>
    </w:p>
    <w:p w14:paraId="66AC76E4" w14:textId="123CD23F" w:rsidR="00762BA4" w:rsidRPr="00762BA4" w:rsidRDefault="00762BA4" w:rsidP="00762BA4">
      <w:pPr>
        <w:spacing w:line="360" w:lineRule="auto"/>
        <w:ind w:firstLine="709"/>
        <w:jc w:val="both"/>
        <w:rPr>
          <w:iCs/>
          <w:sz w:val="28"/>
          <w:szCs w:val="28"/>
        </w:rPr>
      </w:pPr>
      <w:r w:rsidRPr="00762BA4">
        <w:rPr>
          <w:iCs/>
          <w:sz w:val="28"/>
          <w:szCs w:val="28"/>
        </w:rPr>
        <w:t>6</w:t>
      </w:r>
      <w:r>
        <w:rPr>
          <w:iCs/>
          <w:sz w:val="28"/>
          <w:szCs w:val="28"/>
        </w:rPr>
        <w:t>.</w:t>
      </w:r>
      <w:r w:rsidRPr="00762BA4">
        <w:rPr>
          <w:iCs/>
          <w:sz w:val="28"/>
          <w:szCs w:val="28"/>
        </w:rPr>
        <w:t xml:space="preserve"> Зазвичай я буваю розсіяний.</w:t>
      </w:r>
    </w:p>
    <w:p w14:paraId="0159F5EE" w14:textId="425A770E" w:rsidR="00762BA4" w:rsidRPr="00762BA4" w:rsidRDefault="00762BA4" w:rsidP="00762BA4">
      <w:pPr>
        <w:spacing w:line="360" w:lineRule="auto"/>
        <w:ind w:firstLine="709"/>
        <w:jc w:val="both"/>
        <w:rPr>
          <w:iCs/>
          <w:sz w:val="28"/>
          <w:szCs w:val="28"/>
        </w:rPr>
      </w:pPr>
      <w:r w:rsidRPr="00762BA4">
        <w:rPr>
          <w:iCs/>
          <w:sz w:val="28"/>
          <w:szCs w:val="28"/>
        </w:rPr>
        <w:t xml:space="preserve">7 </w:t>
      </w:r>
      <w:r>
        <w:rPr>
          <w:iCs/>
          <w:sz w:val="28"/>
          <w:szCs w:val="28"/>
        </w:rPr>
        <w:t>.</w:t>
      </w:r>
      <w:r w:rsidRPr="00762BA4">
        <w:rPr>
          <w:iCs/>
          <w:sz w:val="28"/>
          <w:szCs w:val="28"/>
        </w:rPr>
        <w:t>Навіть якщо я вже багато зробив, я не задоволений, тому що відчуваю,</w:t>
      </w:r>
    </w:p>
    <w:p w14:paraId="733C4A8E" w14:textId="77777777" w:rsidR="00762BA4" w:rsidRPr="00762BA4" w:rsidRDefault="00762BA4" w:rsidP="00762BA4">
      <w:pPr>
        <w:spacing w:line="360" w:lineRule="auto"/>
        <w:jc w:val="both"/>
        <w:rPr>
          <w:iCs/>
          <w:sz w:val="28"/>
          <w:szCs w:val="28"/>
        </w:rPr>
      </w:pPr>
      <w:r w:rsidRPr="00762BA4">
        <w:rPr>
          <w:iCs/>
          <w:sz w:val="28"/>
          <w:szCs w:val="28"/>
        </w:rPr>
        <w:t>що не зробив те, що було важливим.</w:t>
      </w:r>
    </w:p>
    <w:p w14:paraId="6B051209" w14:textId="23962875" w:rsidR="00762BA4" w:rsidRPr="00762BA4" w:rsidRDefault="00762BA4" w:rsidP="00762BA4">
      <w:pPr>
        <w:spacing w:line="360" w:lineRule="auto"/>
        <w:ind w:firstLine="709"/>
        <w:jc w:val="both"/>
        <w:rPr>
          <w:iCs/>
          <w:sz w:val="28"/>
          <w:szCs w:val="28"/>
        </w:rPr>
      </w:pPr>
      <w:r w:rsidRPr="00762BA4">
        <w:rPr>
          <w:iCs/>
          <w:sz w:val="28"/>
          <w:szCs w:val="28"/>
        </w:rPr>
        <w:t>8</w:t>
      </w:r>
      <w:r>
        <w:rPr>
          <w:iCs/>
          <w:sz w:val="28"/>
          <w:szCs w:val="28"/>
        </w:rPr>
        <w:t>.</w:t>
      </w:r>
      <w:r w:rsidRPr="00762BA4">
        <w:rPr>
          <w:iCs/>
          <w:sz w:val="28"/>
          <w:szCs w:val="28"/>
        </w:rPr>
        <w:t xml:space="preserve"> Я завжди орієнтований на очікування інших і дію відповідно до цього.</w:t>
      </w:r>
    </w:p>
    <w:p w14:paraId="3C91D097" w14:textId="529AD836" w:rsidR="00762BA4" w:rsidRPr="00762BA4" w:rsidRDefault="00762BA4" w:rsidP="00762BA4">
      <w:pPr>
        <w:spacing w:line="360" w:lineRule="auto"/>
        <w:ind w:firstLine="709"/>
        <w:jc w:val="both"/>
        <w:rPr>
          <w:iCs/>
          <w:sz w:val="28"/>
          <w:szCs w:val="28"/>
        </w:rPr>
      </w:pPr>
      <w:r w:rsidRPr="00762BA4">
        <w:rPr>
          <w:iCs/>
          <w:sz w:val="28"/>
          <w:szCs w:val="28"/>
        </w:rPr>
        <w:t>9</w:t>
      </w:r>
      <w:r>
        <w:rPr>
          <w:iCs/>
          <w:sz w:val="28"/>
          <w:szCs w:val="28"/>
        </w:rPr>
        <w:t>.</w:t>
      </w:r>
      <w:r w:rsidRPr="00762BA4">
        <w:rPr>
          <w:iCs/>
          <w:sz w:val="28"/>
          <w:szCs w:val="28"/>
        </w:rPr>
        <w:t xml:space="preserve"> Мені властиво відкладати неприємні рішення на потім.</w:t>
      </w:r>
    </w:p>
    <w:p w14:paraId="40FC0B4B" w14:textId="196562F1" w:rsidR="00762BA4" w:rsidRPr="00762BA4" w:rsidRDefault="00762BA4" w:rsidP="00762BA4">
      <w:pPr>
        <w:spacing w:line="360" w:lineRule="auto"/>
        <w:ind w:firstLine="709"/>
        <w:jc w:val="both"/>
        <w:rPr>
          <w:iCs/>
          <w:sz w:val="28"/>
          <w:szCs w:val="28"/>
        </w:rPr>
      </w:pPr>
      <w:r w:rsidRPr="00762BA4">
        <w:rPr>
          <w:iCs/>
          <w:sz w:val="28"/>
          <w:szCs w:val="28"/>
        </w:rPr>
        <w:t>10</w:t>
      </w:r>
      <w:r>
        <w:rPr>
          <w:iCs/>
          <w:sz w:val="28"/>
          <w:szCs w:val="28"/>
        </w:rPr>
        <w:t>.</w:t>
      </w:r>
      <w:r w:rsidRPr="00762BA4">
        <w:rPr>
          <w:iCs/>
          <w:sz w:val="28"/>
          <w:szCs w:val="28"/>
        </w:rPr>
        <w:t xml:space="preserve"> Мене легко відволікти, навіть якщо я зайнятий тим, що мені</w:t>
      </w:r>
    </w:p>
    <w:p w14:paraId="204A1F4E" w14:textId="77777777" w:rsidR="00762BA4" w:rsidRPr="00762BA4" w:rsidRDefault="00762BA4" w:rsidP="00762BA4">
      <w:pPr>
        <w:spacing w:line="360" w:lineRule="auto"/>
        <w:jc w:val="both"/>
        <w:rPr>
          <w:iCs/>
          <w:sz w:val="28"/>
          <w:szCs w:val="28"/>
        </w:rPr>
      </w:pPr>
      <w:r w:rsidRPr="00762BA4">
        <w:rPr>
          <w:iCs/>
          <w:sz w:val="28"/>
          <w:szCs w:val="28"/>
        </w:rPr>
        <w:t>подобається.</w:t>
      </w:r>
    </w:p>
    <w:p w14:paraId="569FABC2" w14:textId="61916A6D" w:rsidR="00762BA4" w:rsidRPr="00762BA4" w:rsidRDefault="00762BA4" w:rsidP="00762BA4">
      <w:pPr>
        <w:spacing w:line="360" w:lineRule="auto"/>
        <w:ind w:firstLine="709"/>
        <w:jc w:val="both"/>
        <w:rPr>
          <w:iCs/>
          <w:sz w:val="28"/>
          <w:szCs w:val="28"/>
        </w:rPr>
      </w:pPr>
      <w:r w:rsidRPr="00762BA4">
        <w:rPr>
          <w:iCs/>
          <w:sz w:val="28"/>
          <w:szCs w:val="28"/>
        </w:rPr>
        <w:t>11</w:t>
      </w:r>
      <w:r>
        <w:rPr>
          <w:iCs/>
          <w:sz w:val="28"/>
          <w:szCs w:val="28"/>
        </w:rPr>
        <w:t>.</w:t>
      </w:r>
      <w:r w:rsidRPr="00762BA4">
        <w:rPr>
          <w:iCs/>
          <w:sz w:val="28"/>
          <w:szCs w:val="28"/>
        </w:rPr>
        <w:t xml:space="preserve"> У моєму житті немає нічого, чому б я хотів присвятити себе.</w:t>
      </w:r>
    </w:p>
    <w:p w14:paraId="468D02B3" w14:textId="22ACBE40" w:rsidR="00762BA4" w:rsidRPr="00762BA4" w:rsidRDefault="00762BA4" w:rsidP="00762BA4">
      <w:pPr>
        <w:spacing w:line="360" w:lineRule="auto"/>
        <w:ind w:firstLine="709"/>
        <w:jc w:val="both"/>
        <w:rPr>
          <w:iCs/>
          <w:sz w:val="28"/>
          <w:szCs w:val="28"/>
        </w:rPr>
      </w:pPr>
      <w:r w:rsidRPr="00762BA4">
        <w:rPr>
          <w:iCs/>
          <w:sz w:val="28"/>
          <w:szCs w:val="28"/>
        </w:rPr>
        <w:t>12</w:t>
      </w:r>
      <w:r>
        <w:rPr>
          <w:iCs/>
          <w:sz w:val="28"/>
          <w:szCs w:val="28"/>
        </w:rPr>
        <w:t>.</w:t>
      </w:r>
      <w:r w:rsidRPr="00762BA4">
        <w:rPr>
          <w:iCs/>
          <w:sz w:val="28"/>
          <w:szCs w:val="28"/>
        </w:rPr>
        <w:t xml:space="preserve"> Часто я не розумію, чому саме мені це потрібно робити.</w:t>
      </w:r>
    </w:p>
    <w:p w14:paraId="2AAD62F9" w14:textId="580B713E" w:rsidR="00762BA4" w:rsidRPr="00762BA4" w:rsidRDefault="00762BA4" w:rsidP="00762BA4">
      <w:pPr>
        <w:spacing w:line="360" w:lineRule="auto"/>
        <w:ind w:firstLine="709"/>
        <w:jc w:val="both"/>
        <w:rPr>
          <w:iCs/>
          <w:sz w:val="28"/>
          <w:szCs w:val="28"/>
        </w:rPr>
      </w:pPr>
      <w:r w:rsidRPr="00762BA4">
        <w:rPr>
          <w:iCs/>
          <w:sz w:val="28"/>
          <w:szCs w:val="28"/>
        </w:rPr>
        <w:t>13</w:t>
      </w:r>
      <w:r>
        <w:rPr>
          <w:iCs/>
          <w:sz w:val="28"/>
          <w:szCs w:val="28"/>
        </w:rPr>
        <w:t>.</w:t>
      </w:r>
      <w:r w:rsidRPr="00762BA4">
        <w:rPr>
          <w:iCs/>
          <w:sz w:val="28"/>
          <w:szCs w:val="28"/>
        </w:rPr>
        <w:t xml:space="preserve"> Я думаю, що те життя, яке я веду, не варте нічого.</w:t>
      </w:r>
    </w:p>
    <w:p w14:paraId="58BAAB0B" w14:textId="4A04491D" w:rsidR="00762BA4" w:rsidRPr="00762BA4" w:rsidRDefault="00762BA4" w:rsidP="00762BA4">
      <w:pPr>
        <w:spacing w:line="360" w:lineRule="auto"/>
        <w:ind w:firstLine="709"/>
        <w:jc w:val="both"/>
        <w:rPr>
          <w:iCs/>
          <w:sz w:val="28"/>
          <w:szCs w:val="28"/>
        </w:rPr>
      </w:pPr>
      <w:r w:rsidRPr="00762BA4">
        <w:rPr>
          <w:iCs/>
          <w:sz w:val="28"/>
          <w:szCs w:val="28"/>
        </w:rPr>
        <w:t>14</w:t>
      </w:r>
      <w:r>
        <w:rPr>
          <w:iCs/>
          <w:sz w:val="28"/>
          <w:szCs w:val="28"/>
        </w:rPr>
        <w:t>.</w:t>
      </w:r>
      <w:r w:rsidRPr="00762BA4">
        <w:rPr>
          <w:iCs/>
          <w:sz w:val="28"/>
          <w:szCs w:val="28"/>
        </w:rPr>
        <w:t xml:space="preserve"> Мені важко розуміти сенс речей.</w:t>
      </w:r>
    </w:p>
    <w:p w14:paraId="0C40B4DE" w14:textId="2175C576" w:rsidR="00762BA4" w:rsidRPr="00762BA4" w:rsidRDefault="00762BA4" w:rsidP="00762BA4">
      <w:pPr>
        <w:spacing w:line="360" w:lineRule="auto"/>
        <w:ind w:firstLine="709"/>
        <w:jc w:val="both"/>
        <w:rPr>
          <w:iCs/>
          <w:sz w:val="28"/>
          <w:szCs w:val="28"/>
        </w:rPr>
      </w:pPr>
      <w:r w:rsidRPr="00762BA4">
        <w:rPr>
          <w:iCs/>
          <w:sz w:val="28"/>
          <w:szCs w:val="28"/>
        </w:rPr>
        <w:t>15</w:t>
      </w:r>
      <w:r>
        <w:rPr>
          <w:iCs/>
          <w:sz w:val="28"/>
          <w:szCs w:val="28"/>
        </w:rPr>
        <w:t>.</w:t>
      </w:r>
      <w:r w:rsidRPr="00762BA4">
        <w:rPr>
          <w:iCs/>
          <w:sz w:val="28"/>
          <w:szCs w:val="28"/>
        </w:rPr>
        <w:t xml:space="preserve"> Я можу ставитися до себе як до доброго друга.</w:t>
      </w:r>
    </w:p>
    <w:p w14:paraId="29676365" w14:textId="3E25173C" w:rsidR="00762BA4" w:rsidRPr="00762BA4" w:rsidRDefault="00762BA4" w:rsidP="00762BA4">
      <w:pPr>
        <w:spacing w:line="360" w:lineRule="auto"/>
        <w:ind w:firstLine="709"/>
        <w:jc w:val="both"/>
        <w:rPr>
          <w:iCs/>
          <w:sz w:val="28"/>
          <w:szCs w:val="28"/>
        </w:rPr>
      </w:pPr>
      <w:r w:rsidRPr="00762BA4">
        <w:rPr>
          <w:iCs/>
          <w:sz w:val="28"/>
          <w:szCs w:val="28"/>
        </w:rPr>
        <w:t>16</w:t>
      </w:r>
      <w:r>
        <w:rPr>
          <w:iCs/>
          <w:sz w:val="28"/>
          <w:szCs w:val="28"/>
        </w:rPr>
        <w:t>.</w:t>
      </w:r>
      <w:r w:rsidRPr="00762BA4">
        <w:rPr>
          <w:iCs/>
          <w:sz w:val="28"/>
          <w:szCs w:val="28"/>
        </w:rPr>
        <w:t xml:space="preserve"> Я занадто мало часу приділяю тому, що є справжньо важливим.</w:t>
      </w:r>
    </w:p>
    <w:p w14:paraId="7E5CDCC0" w14:textId="2FF92AB2" w:rsidR="00762BA4" w:rsidRPr="00762BA4" w:rsidRDefault="00762BA4" w:rsidP="00762BA4">
      <w:pPr>
        <w:spacing w:line="360" w:lineRule="auto"/>
        <w:ind w:firstLine="709"/>
        <w:jc w:val="both"/>
        <w:rPr>
          <w:iCs/>
          <w:sz w:val="28"/>
          <w:szCs w:val="28"/>
        </w:rPr>
      </w:pPr>
      <w:r w:rsidRPr="00762BA4">
        <w:rPr>
          <w:iCs/>
          <w:sz w:val="28"/>
          <w:szCs w:val="28"/>
        </w:rPr>
        <w:t>17</w:t>
      </w:r>
      <w:r>
        <w:rPr>
          <w:iCs/>
          <w:sz w:val="28"/>
          <w:szCs w:val="28"/>
        </w:rPr>
        <w:t>.</w:t>
      </w:r>
      <w:r w:rsidRPr="00762BA4">
        <w:rPr>
          <w:iCs/>
          <w:sz w:val="28"/>
          <w:szCs w:val="28"/>
        </w:rPr>
        <w:t xml:space="preserve"> У мене ніколи зразу немає ясності щодо того, що я можу зробити в</w:t>
      </w:r>
    </w:p>
    <w:p w14:paraId="4B8DA165" w14:textId="77777777" w:rsidR="00762BA4" w:rsidRPr="00762BA4" w:rsidRDefault="00762BA4" w:rsidP="00762BA4">
      <w:pPr>
        <w:spacing w:line="360" w:lineRule="auto"/>
        <w:jc w:val="both"/>
        <w:rPr>
          <w:iCs/>
          <w:sz w:val="28"/>
          <w:szCs w:val="28"/>
        </w:rPr>
      </w:pPr>
      <w:r w:rsidRPr="00762BA4">
        <w:rPr>
          <w:iCs/>
          <w:sz w:val="28"/>
          <w:szCs w:val="28"/>
        </w:rPr>
        <w:t>певній ситуації.</w:t>
      </w:r>
    </w:p>
    <w:p w14:paraId="1ABEBF5C" w14:textId="764A71D1" w:rsidR="00762BA4" w:rsidRPr="00762BA4" w:rsidRDefault="00762BA4" w:rsidP="00762BA4">
      <w:pPr>
        <w:spacing w:line="360" w:lineRule="auto"/>
        <w:ind w:firstLine="709"/>
        <w:jc w:val="both"/>
        <w:rPr>
          <w:iCs/>
          <w:sz w:val="28"/>
          <w:szCs w:val="28"/>
        </w:rPr>
      </w:pPr>
      <w:r w:rsidRPr="00762BA4">
        <w:rPr>
          <w:iCs/>
          <w:sz w:val="28"/>
          <w:szCs w:val="28"/>
        </w:rPr>
        <w:t>1</w:t>
      </w:r>
      <w:r>
        <w:rPr>
          <w:iCs/>
          <w:sz w:val="28"/>
          <w:szCs w:val="28"/>
        </w:rPr>
        <w:t>8.</w:t>
      </w:r>
      <w:r w:rsidRPr="00762BA4">
        <w:rPr>
          <w:iCs/>
          <w:sz w:val="28"/>
          <w:szCs w:val="28"/>
        </w:rPr>
        <w:t xml:space="preserve"> Багато чого я роблю тільки тому, що повинен це зробити, а не тому, що</w:t>
      </w:r>
      <w:r>
        <w:rPr>
          <w:iCs/>
          <w:sz w:val="28"/>
          <w:szCs w:val="28"/>
        </w:rPr>
        <w:t xml:space="preserve"> </w:t>
      </w:r>
      <w:r w:rsidRPr="00762BA4">
        <w:rPr>
          <w:iCs/>
          <w:sz w:val="28"/>
          <w:szCs w:val="28"/>
        </w:rPr>
        <w:t>я хочу це зробити.</w:t>
      </w:r>
    </w:p>
    <w:p w14:paraId="22BFEC56" w14:textId="3BC231CA" w:rsidR="00762BA4" w:rsidRPr="00762BA4" w:rsidRDefault="00762BA4" w:rsidP="00762BA4">
      <w:pPr>
        <w:spacing w:line="360" w:lineRule="auto"/>
        <w:ind w:firstLine="709"/>
        <w:jc w:val="both"/>
        <w:rPr>
          <w:iCs/>
          <w:sz w:val="28"/>
          <w:szCs w:val="28"/>
        </w:rPr>
      </w:pPr>
      <w:r w:rsidRPr="00762BA4">
        <w:rPr>
          <w:iCs/>
          <w:sz w:val="28"/>
          <w:szCs w:val="28"/>
        </w:rPr>
        <w:t>19</w:t>
      </w:r>
      <w:r>
        <w:rPr>
          <w:iCs/>
          <w:sz w:val="28"/>
          <w:szCs w:val="28"/>
        </w:rPr>
        <w:t>.</w:t>
      </w:r>
      <w:r w:rsidRPr="00762BA4">
        <w:rPr>
          <w:iCs/>
          <w:sz w:val="28"/>
          <w:szCs w:val="28"/>
        </w:rPr>
        <w:t xml:space="preserve"> Якщо виникають проблеми, я легко панікую.</w:t>
      </w:r>
    </w:p>
    <w:p w14:paraId="49407A9C" w14:textId="10ED3FBE" w:rsidR="000B4C3B" w:rsidRPr="000B4C3B" w:rsidRDefault="000B4C3B" w:rsidP="000B4C3B">
      <w:pPr>
        <w:spacing w:line="360" w:lineRule="auto"/>
        <w:ind w:firstLine="709"/>
        <w:jc w:val="right"/>
        <w:rPr>
          <w:b/>
          <w:bCs/>
          <w:iCs/>
          <w:sz w:val="28"/>
          <w:szCs w:val="28"/>
        </w:rPr>
      </w:pPr>
      <w:r w:rsidRPr="000B4C3B">
        <w:rPr>
          <w:b/>
          <w:bCs/>
          <w:iCs/>
          <w:sz w:val="28"/>
          <w:szCs w:val="28"/>
        </w:rPr>
        <w:lastRenderedPageBreak/>
        <w:t>ПРОДОВЖЕННЯ ДОДАТКУ Б</w:t>
      </w:r>
    </w:p>
    <w:p w14:paraId="37DA76C2" w14:textId="39F36397" w:rsidR="00762BA4" w:rsidRPr="00762BA4" w:rsidRDefault="00762BA4" w:rsidP="00762BA4">
      <w:pPr>
        <w:spacing w:line="360" w:lineRule="auto"/>
        <w:ind w:firstLine="709"/>
        <w:jc w:val="both"/>
        <w:rPr>
          <w:iCs/>
          <w:sz w:val="28"/>
          <w:szCs w:val="28"/>
        </w:rPr>
      </w:pPr>
      <w:r w:rsidRPr="00762BA4">
        <w:rPr>
          <w:iCs/>
          <w:sz w:val="28"/>
          <w:szCs w:val="28"/>
        </w:rPr>
        <w:t>20</w:t>
      </w:r>
      <w:r>
        <w:rPr>
          <w:iCs/>
          <w:sz w:val="28"/>
          <w:szCs w:val="28"/>
        </w:rPr>
        <w:t>.</w:t>
      </w:r>
      <w:r w:rsidRPr="00762BA4">
        <w:rPr>
          <w:iCs/>
          <w:sz w:val="28"/>
          <w:szCs w:val="28"/>
        </w:rPr>
        <w:t xml:space="preserve"> Я часто роблю те, що можна з таким же успіхом зробити пізніше.</w:t>
      </w:r>
    </w:p>
    <w:p w14:paraId="530AD04F" w14:textId="3A32AA8B" w:rsidR="00762BA4" w:rsidRPr="00762BA4" w:rsidRDefault="00762BA4" w:rsidP="00762BA4">
      <w:pPr>
        <w:spacing w:line="360" w:lineRule="auto"/>
        <w:ind w:firstLine="709"/>
        <w:jc w:val="both"/>
        <w:rPr>
          <w:iCs/>
          <w:sz w:val="28"/>
          <w:szCs w:val="28"/>
        </w:rPr>
      </w:pPr>
      <w:r w:rsidRPr="00762BA4">
        <w:rPr>
          <w:iCs/>
          <w:sz w:val="28"/>
          <w:szCs w:val="28"/>
        </w:rPr>
        <w:t>21</w:t>
      </w:r>
      <w:r>
        <w:rPr>
          <w:iCs/>
          <w:sz w:val="28"/>
          <w:szCs w:val="28"/>
        </w:rPr>
        <w:t>.</w:t>
      </w:r>
      <w:r w:rsidRPr="00762BA4">
        <w:rPr>
          <w:iCs/>
          <w:sz w:val="28"/>
          <w:szCs w:val="28"/>
        </w:rPr>
        <w:t xml:space="preserve"> Кожного разу мене цікаво, що принесе день.</w:t>
      </w:r>
    </w:p>
    <w:p w14:paraId="7E1B4AB9" w14:textId="05B61CB8" w:rsidR="00762BA4" w:rsidRPr="00762BA4" w:rsidRDefault="00762BA4" w:rsidP="00762BA4">
      <w:pPr>
        <w:spacing w:line="360" w:lineRule="auto"/>
        <w:ind w:firstLine="709"/>
        <w:jc w:val="both"/>
        <w:rPr>
          <w:iCs/>
          <w:sz w:val="28"/>
          <w:szCs w:val="28"/>
        </w:rPr>
      </w:pPr>
      <w:r w:rsidRPr="00762BA4">
        <w:rPr>
          <w:iCs/>
          <w:sz w:val="28"/>
          <w:szCs w:val="28"/>
        </w:rPr>
        <w:t>22</w:t>
      </w:r>
      <w:r>
        <w:rPr>
          <w:iCs/>
          <w:sz w:val="28"/>
          <w:szCs w:val="28"/>
        </w:rPr>
        <w:t>.</w:t>
      </w:r>
      <w:r w:rsidRPr="00762BA4">
        <w:rPr>
          <w:iCs/>
          <w:sz w:val="28"/>
          <w:szCs w:val="28"/>
        </w:rPr>
        <w:t xml:space="preserve"> У більшості випадків, лише почавши діяти, я розумію, які наслідки має</w:t>
      </w:r>
      <w:r>
        <w:rPr>
          <w:iCs/>
          <w:sz w:val="28"/>
          <w:szCs w:val="28"/>
        </w:rPr>
        <w:t xml:space="preserve"> </w:t>
      </w:r>
      <w:r w:rsidRPr="00762BA4">
        <w:rPr>
          <w:iCs/>
          <w:sz w:val="28"/>
          <w:szCs w:val="28"/>
        </w:rPr>
        <w:t>прийняте рішення.</w:t>
      </w:r>
    </w:p>
    <w:p w14:paraId="780E8766" w14:textId="367878C4" w:rsidR="00762BA4" w:rsidRPr="00762BA4" w:rsidRDefault="00762BA4" w:rsidP="00762BA4">
      <w:pPr>
        <w:spacing w:line="360" w:lineRule="auto"/>
        <w:ind w:firstLine="709"/>
        <w:jc w:val="both"/>
        <w:rPr>
          <w:iCs/>
          <w:sz w:val="28"/>
          <w:szCs w:val="28"/>
        </w:rPr>
      </w:pPr>
      <w:r w:rsidRPr="00762BA4">
        <w:rPr>
          <w:iCs/>
          <w:sz w:val="28"/>
          <w:szCs w:val="28"/>
        </w:rPr>
        <w:t>23</w:t>
      </w:r>
      <w:r>
        <w:rPr>
          <w:iCs/>
          <w:sz w:val="28"/>
          <w:szCs w:val="28"/>
        </w:rPr>
        <w:t>.</w:t>
      </w:r>
      <w:r w:rsidRPr="00762BA4">
        <w:rPr>
          <w:iCs/>
          <w:sz w:val="28"/>
          <w:szCs w:val="28"/>
        </w:rPr>
        <w:t xml:space="preserve"> Якщо мені треба прийняти рішення, я не можу покладатися на свої</w:t>
      </w:r>
    </w:p>
    <w:p w14:paraId="606D5F58" w14:textId="77777777" w:rsidR="00762BA4" w:rsidRPr="00762BA4" w:rsidRDefault="00762BA4" w:rsidP="00762BA4">
      <w:pPr>
        <w:spacing w:line="360" w:lineRule="auto"/>
        <w:jc w:val="both"/>
        <w:rPr>
          <w:iCs/>
          <w:sz w:val="28"/>
          <w:szCs w:val="28"/>
        </w:rPr>
      </w:pPr>
      <w:r w:rsidRPr="00762BA4">
        <w:rPr>
          <w:iCs/>
          <w:sz w:val="28"/>
          <w:szCs w:val="28"/>
        </w:rPr>
        <w:t>почуття.</w:t>
      </w:r>
    </w:p>
    <w:p w14:paraId="5EEFA695" w14:textId="2D1078A4" w:rsidR="00762BA4" w:rsidRPr="00762BA4" w:rsidRDefault="00762BA4" w:rsidP="00762BA4">
      <w:pPr>
        <w:spacing w:line="360" w:lineRule="auto"/>
        <w:ind w:firstLine="709"/>
        <w:jc w:val="both"/>
        <w:rPr>
          <w:iCs/>
          <w:sz w:val="28"/>
          <w:szCs w:val="28"/>
        </w:rPr>
      </w:pPr>
      <w:r w:rsidRPr="00762BA4">
        <w:rPr>
          <w:iCs/>
          <w:sz w:val="28"/>
          <w:szCs w:val="28"/>
        </w:rPr>
        <w:t>24</w:t>
      </w:r>
      <w:r>
        <w:rPr>
          <w:iCs/>
          <w:sz w:val="28"/>
          <w:szCs w:val="28"/>
        </w:rPr>
        <w:t>.</w:t>
      </w:r>
      <w:r w:rsidRPr="00762BA4">
        <w:rPr>
          <w:iCs/>
          <w:sz w:val="28"/>
          <w:szCs w:val="28"/>
        </w:rPr>
        <w:t xml:space="preserve"> Невпевненість в результаті справи заважає мені виконувати її, навіть</w:t>
      </w:r>
    </w:p>
    <w:p w14:paraId="2AD68662" w14:textId="77777777" w:rsidR="00762BA4" w:rsidRPr="00762BA4" w:rsidRDefault="00762BA4" w:rsidP="00762BA4">
      <w:pPr>
        <w:spacing w:line="360" w:lineRule="auto"/>
        <w:jc w:val="both"/>
        <w:rPr>
          <w:iCs/>
          <w:sz w:val="28"/>
          <w:szCs w:val="28"/>
        </w:rPr>
      </w:pPr>
      <w:r w:rsidRPr="00762BA4">
        <w:rPr>
          <w:iCs/>
          <w:sz w:val="28"/>
          <w:szCs w:val="28"/>
        </w:rPr>
        <w:t>якщо я її дуже бажаю.</w:t>
      </w:r>
    </w:p>
    <w:p w14:paraId="02EE38CB" w14:textId="6BF0FB86" w:rsidR="00762BA4" w:rsidRPr="00762BA4" w:rsidRDefault="00762BA4" w:rsidP="00762BA4">
      <w:pPr>
        <w:spacing w:line="360" w:lineRule="auto"/>
        <w:ind w:firstLine="709"/>
        <w:jc w:val="both"/>
        <w:rPr>
          <w:iCs/>
          <w:sz w:val="28"/>
          <w:szCs w:val="28"/>
        </w:rPr>
      </w:pPr>
      <w:r w:rsidRPr="00762BA4">
        <w:rPr>
          <w:iCs/>
          <w:sz w:val="28"/>
          <w:szCs w:val="28"/>
        </w:rPr>
        <w:t>25</w:t>
      </w:r>
      <w:r>
        <w:rPr>
          <w:iCs/>
          <w:sz w:val="28"/>
          <w:szCs w:val="28"/>
        </w:rPr>
        <w:t>.</w:t>
      </w:r>
      <w:r w:rsidRPr="00762BA4">
        <w:rPr>
          <w:iCs/>
          <w:sz w:val="28"/>
          <w:szCs w:val="28"/>
        </w:rPr>
        <w:t xml:space="preserve"> Я ніколи точно не знаю, за що я відповідаю.</w:t>
      </w:r>
    </w:p>
    <w:p w14:paraId="08057966" w14:textId="16EE3C9E" w:rsidR="00762BA4" w:rsidRPr="00762BA4" w:rsidRDefault="00762BA4" w:rsidP="00762BA4">
      <w:pPr>
        <w:spacing w:line="360" w:lineRule="auto"/>
        <w:ind w:firstLine="709"/>
        <w:jc w:val="both"/>
        <w:rPr>
          <w:iCs/>
          <w:sz w:val="28"/>
          <w:szCs w:val="28"/>
        </w:rPr>
      </w:pPr>
      <w:r w:rsidRPr="00762BA4">
        <w:rPr>
          <w:iCs/>
          <w:sz w:val="28"/>
          <w:szCs w:val="28"/>
        </w:rPr>
        <w:t>26</w:t>
      </w:r>
      <w:r>
        <w:rPr>
          <w:iCs/>
          <w:sz w:val="28"/>
          <w:szCs w:val="28"/>
        </w:rPr>
        <w:t>.</w:t>
      </w:r>
      <w:r w:rsidRPr="00762BA4">
        <w:rPr>
          <w:iCs/>
          <w:sz w:val="28"/>
          <w:szCs w:val="28"/>
        </w:rPr>
        <w:t xml:space="preserve"> Я відчуваю себе внутрішньо вільним(ою).</w:t>
      </w:r>
    </w:p>
    <w:p w14:paraId="39A55374" w14:textId="15C58F21" w:rsidR="00762BA4" w:rsidRPr="00762BA4" w:rsidRDefault="00762BA4" w:rsidP="00762BA4">
      <w:pPr>
        <w:spacing w:line="360" w:lineRule="auto"/>
        <w:ind w:firstLine="709"/>
        <w:jc w:val="both"/>
        <w:rPr>
          <w:iCs/>
          <w:sz w:val="28"/>
          <w:szCs w:val="28"/>
        </w:rPr>
      </w:pPr>
      <w:r w:rsidRPr="00762BA4">
        <w:rPr>
          <w:iCs/>
          <w:sz w:val="28"/>
          <w:szCs w:val="28"/>
        </w:rPr>
        <w:t>27</w:t>
      </w:r>
      <w:r>
        <w:rPr>
          <w:iCs/>
          <w:sz w:val="28"/>
          <w:szCs w:val="28"/>
        </w:rPr>
        <w:t>.</w:t>
      </w:r>
      <w:r w:rsidRPr="00762BA4">
        <w:rPr>
          <w:iCs/>
          <w:sz w:val="28"/>
          <w:szCs w:val="28"/>
        </w:rPr>
        <w:t xml:space="preserve"> Через те, що життя не дало мені втілити свої бажання, я відчуваю себе</w:t>
      </w:r>
      <w:r>
        <w:rPr>
          <w:iCs/>
          <w:sz w:val="28"/>
          <w:szCs w:val="28"/>
        </w:rPr>
        <w:t xml:space="preserve"> </w:t>
      </w:r>
      <w:r w:rsidRPr="00762BA4">
        <w:rPr>
          <w:iCs/>
          <w:sz w:val="28"/>
          <w:szCs w:val="28"/>
        </w:rPr>
        <w:t>наділеною(им) ним.</w:t>
      </w:r>
    </w:p>
    <w:p w14:paraId="167F49E2" w14:textId="5710ADD1" w:rsidR="00762BA4" w:rsidRPr="00762BA4" w:rsidRDefault="00762BA4" w:rsidP="00762BA4">
      <w:pPr>
        <w:spacing w:line="360" w:lineRule="auto"/>
        <w:ind w:firstLine="709"/>
        <w:jc w:val="both"/>
        <w:rPr>
          <w:iCs/>
          <w:sz w:val="28"/>
          <w:szCs w:val="28"/>
        </w:rPr>
      </w:pPr>
      <w:r w:rsidRPr="00762BA4">
        <w:rPr>
          <w:iCs/>
          <w:sz w:val="28"/>
          <w:szCs w:val="28"/>
        </w:rPr>
        <w:t>28</w:t>
      </w:r>
      <w:r>
        <w:rPr>
          <w:iCs/>
          <w:sz w:val="28"/>
          <w:szCs w:val="28"/>
        </w:rPr>
        <w:t>.</w:t>
      </w:r>
      <w:r w:rsidRPr="00762BA4">
        <w:rPr>
          <w:iCs/>
          <w:sz w:val="28"/>
          <w:szCs w:val="28"/>
        </w:rPr>
        <w:t xml:space="preserve"> Коли я бачу, що у мене немає вибору, я відчуваю полегшення.</w:t>
      </w:r>
    </w:p>
    <w:p w14:paraId="2C42142E" w14:textId="35E91A0C" w:rsidR="00762BA4" w:rsidRPr="00762BA4" w:rsidRDefault="00762BA4" w:rsidP="00762BA4">
      <w:pPr>
        <w:spacing w:line="360" w:lineRule="auto"/>
        <w:ind w:firstLine="709"/>
        <w:jc w:val="both"/>
        <w:rPr>
          <w:iCs/>
          <w:sz w:val="28"/>
          <w:szCs w:val="28"/>
        </w:rPr>
      </w:pPr>
      <w:r w:rsidRPr="00762BA4">
        <w:rPr>
          <w:iCs/>
          <w:sz w:val="28"/>
          <w:szCs w:val="28"/>
        </w:rPr>
        <w:t>29</w:t>
      </w:r>
      <w:r>
        <w:rPr>
          <w:iCs/>
          <w:sz w:val="28"/>
          <w:szCs w:val="28"/>
        </w:rPr>
        <w:t>.</w:t>
      </w:r>
      <w:r w:rsidRPr="00762BA4">
        <w:rPr>
          <w:iCs/>
          <w:sz w:val="28"/>
          <w:szCs w:val="28"/>
        </w:rPr>
        <w:t xml:space="preserve"> Є ситуації, в яких я відчуваю себе абсолютно безпомічним(ою).</w:t>
      </w:r>
    </w:p>
    <w:p w14:paraId="21BCC188" w14:textId="4A990025" w:rsidR="00762BA4" w:rsidRDefault="00762BA4" w:rsidP="00762BA4">
      <w:pPr>
        <w:spacing w:line="360" w:lineRule="auto"/>
        <w:ind w:firstLine="709"/>
        <w:jc w:val="both"/>
        <w:rPr>
          <w:iCs/>
          <w:sz w:val="28"/>
          <w:szCs w:val="28"/>
        </w:rPr>
      </w:pPr>
      <w:r w:rsidRPr="00762BA4">
        <w:rPr>
          <w:iCs/>
          <w:sz w:val="28"/>
          <w:szCs w:val="28"/>
        </w:rPr>
        <w:t>30</w:t>
      </w:r>
      <w:r>
        <w:rPr>
          <w:iCs/>
          <w:sz w:val="28"/>
          <w:szCs w:val="28"/>
        </w:rPr>
        <w:t>.</w:t>
      </w:r>
      <w:r w:rsidRPr="00762BA4">
        <w:rPr>
          <w:iCs/>
          <w:sz w:val="28"/>
          <w:szCs w:val="28"/>
        </w:rPr>
        <w:t xml:space="preserve"> Я роблю багато такого, в чому я справжньо не розбираюся.</w:t>
      </w:r>
    </w:p>
    <w:p w14:paraId="5C9AFCF8" w14:textId="7CBB1AA6" w:rsidR="00762BA4" w:rsidRPr="00762BA4" w:rsidRDefault="00762BA4" w:rsidP="00762BA4">
      <w:pPr>
        <w:spacing w:line="360" w:lineRule="auto"/>
        <w:ind w:firstLine="709"/>
        <w:jc w:val="both"/>
        <w:rPr>
          <w:iCs/>
          <w:sz w:val="28"/>
          <w:szCs w:val="28"/>
        </w:rPr>
      </w:pPr>
      <w:r w:rsidRPr="00762BA4">
        <w:rPr>
          <w:iCs/>
          <w:sz w:val="28"/>
          <w:szCs w:val="28"/>
        </w:rPr>
        <w:t>31</w:t>
      </w:r>
      <w:r>
        <w:rPr>
          <w:iCs/>
          <w:sz w:val="28"/>
          <w:szCs w:val="28"/>
        </w:rPr>
        <w:t>.</w:t>
      </w:r>
      <w:r w:rsidRPr="00762BA4">
        <w:rPr>
          <w:iCs/>
          <w:sz w:val="28"/>
          <w:szCs w:val="28"/>
        </w:rPr>
        <w:t xml:space="preserve"> Зазвичай я не знаю, що в ситуації є важливим.</w:t>
      </w:r>
    </w:p>
    <w:p w14:paraId="40E7B074" w14:textId="30FA54D5" w:rsidR="00762BA4" w:rsidRPr="00762BA4" w:rsidRDefault="00762BA4" w:rsidP="00762BA4">
      <w:pPr>
        <w:spacing w:line="360" w:lineRule="auto"/>
        <w:ind w:firstLine="709"/>
        <w:jc w:val="both"/>
        <w:rPr>
          <w:iCs/>
          <w:sz w:val="28"/>
          <w:szCs w:val="28"/>
        </w:rPr>
      </w:pPr>
      <w:r w:rsidRPr="00762BA4">
        <w:rPr>
          <w:iCs/>
          <w:sz w:val="28"/>
          <w:szCs w:val="28"/>
        </w:rPr>
        <w:t>32</w:t>
      </w:r>
      <w:r>
        <w:rPr>
          <w:iCs/>
          <w:sz w:val="28"/>
          <w:szCs w:val="28"/>
        </w:rPr>
        <w:t>.</w:t>
      </w:r>
      <w:r w:rsidRPr="00762BA4">
        <w:rPr>
          <w:iCs/>
          <w:sz w:val="28"/>
          <w:szCs w:val="28"/>
        </w:rPr>
        <w:t xml:space="preserve"> Виконання власних бажань стоїть для мене на першому місці.</w:t>
      </w:r>
    </w:p>
    <w:p w14:paraId="13691D5F" w14:textId="0E95330B" w:rsidR="00762BA4" w:rsidRPr="00762BA4" w:rsidRDefault="00762BA4" w:rsidP="00762BA4">
      <w:pPr>
        <w:spacing w:line="360" w:lineRule="auto"/>
        <w:ind w:firstLine="709"/>
        <w:jc w:val="both"/>
        <w:rPr>
          <w:iCs/>
          <w:sz w:val="28"/>
          <w:szCs w:val="28"/>
        </w:rPr>
      </w:pPr>
      <w:r w:rsidRPr="00762BA4">
        <w:rPr>
          <w:iCs/>
          <w:sz w:val="28"/>
          <w:szCs w:val="28"/>
        </w:rPr>
        <w:t>33</w:t>
      </w:r>
      <w:r>
        <w:rPr>
          <w:iCs/>
          <w:sz w:val="28"/>
          <w:szCs w:val="28"/>
        </w:rPr>
        <w:t>.</w:t>
      </w:r>
      <w:r w:rsidRPr="00762BA4">
        <w:rPr>
          <w:iCs/>
          <w:sz w:val="28"/>
          <w:szCs w:val="28"/>
        </w:rPr>
        <w:t xml:space="preserve"> Мені важко співчувати почуттям інших.</w:t>
      </w:r>
    </w:p>
    <w:p w14:paraId="42988713" w14:textId="0CD3E14D" w:rsidR="00762BA4" w:rsidRPr="00762BA4" w:rsidRDefault="00762BA4" w:rsidP="00762BA4">
      <w:pPr>
        <w:spacing w:line="360" w:lineRule="auto"/>
        <w:ind w:firstLine="709"/>
        <w:jc w:val="both"/>
        <w:rPr>
          <w:iCs/>
          <w:sz w:val="28"/>
          <w:szCs w:val="28"/>
        </w:rPr>
      </w:pPr>
      <w:r w:rsidRPr="00762BA4">
        <w:rPr>
          <w:iCs/>
          <w:sz w:val="28"/>
          <w:szCs w:val="28"/>
        </w:rPr>
        <w:t>34</w:t>
      </w:r>
      <w:r>
        <w:rPr>
          <w:iCs/>
          <w:sz w:val="28"/>
          <w:szCs w:val="28"/>
        </w:rPr>
        <w:t>.</w:t>
      </w:r>
      <w:r w:rsidRPr="00762BA4">
        <w:rPr>
          <w:iCs/>
          <w:sz w:val="28"/>
          <w:szCs w:val="28"/>
        </w:rPr>
        <w:t xml:space="preserve"> Було б краще, якби мене не було.</w:t>
      </w:r>
    </w:p>
    <w:p w14:paraId="7082BB44" w14:textId="3776F235" w:rsidR="00762BA4" w:rsidRPr="00762BA4" w:rsidRDefault="00762BA4" w:rsidP="00762BA4">
      <w:pPr>
        <w:spacing w:line="360" w:lineRule="auto"/>
        <w:ind w:firstLine="709"/>
        <w:jc w:val="both"/>
        <w:rPr>
          <w:iCs/>
          <w:sz w:val="28"/>
          <w:szCs w:val="28"/>
        </w:rPr>
      </w:pPr>
      <w:r w:rsidRPr="00762BA4">
        <w:rPr>
          <w:iCs/>
          <w:sz w:val="28"/>
          <w:szCs w:val="28"/>
        </w:rPr>
        <w:t>35</w:t>
      </w:r>
      <w:r>
        <w:rPr>
          <w:iCs/>
          <w:sz w:val="28"/>
          <w:szCs w:val="28"/>
        </w:rPr>
        <w:t>.</w:t>
      </w:r>
      <w:r w:rsidRPr="00762BA4">
        <w:rPr>
          <w:iCs/>
          <w:sz w:val="28"/>
          <w:szCs w:val="28"/>
        </w:rPr>
        <w:t xml:space="preserve"> Багато з того, з чим я пов’язаний(а), мені чуже.</w:t>
      </w:r>
    </w:p>
    <w:p w14:paraId="625717F6" w14:textId="6936ADAC" w:rsidR="00762BA4" w:rsidRPr="00762BA4" w:rsidRDefault="00762BA4" w:rsidP="00762BA4">
      <w:pPr>
        <w:spacing w:line="360" w:lineRule="auto"/>
        <w:ind w:firstLine="709"/>
        <w:jc w:val="both"/>
        <w:rPr>
          <w:iCs/>
          <w:sz w:val="28"/>
          <w:szCs w:val="28"/>
        </w:rPr>
      </w:pPr>
      <w:r w:rsidRPr="00762BA4">
        <w:rPr>
          <w:iCs/>
          <w:sz w:val="28"/>
          <w:szCs w:val="28"/>
        </w:rPr>
        <w:t>36</w:t>
      </w:r>
      <w:r>
        <w:rPr>
          <w:iCs/>
          <w:sz w:val="28"/>
          <w:szCs w:val="28"/>
        </w:rPr>
        <w:t>.</w:t>
      </w:r>
      <w:r w:rsidRPr="00762BA4">
        <w:rPr>
          <w:iCs/>
          <w:sz w:val="28"/>
          <w:szCs w:val="28"/>
        </w:rPr>
        <w:t xml:space="preserve"> Мені подобається формувати свою власну думку.</w:t>
      </w:r>
    </w:p>
    <w:p w14:paraId="423F26BD" w14:textId="47813FBA" w:rsidR="00762BA4" w:rsidRPr="00762BA4" w:rsidRDefault="00762BA4" w:rsidP="00762BA4">
      <w:pPr>
        <w:spacing w:line="360" w:lineRule="auto"/>
        <w:ind w:firstLine="709"/>
        <w:jc w:val="both"/>
        <w:rPr>
          <w:iCs/>
          <w:sz w:val="28"/>
          <w:szCs w:val="28"/>
        </w:rPr>
      </w:pPr>
      <w:r w:rsidRPr="00762BA4">
        <w:rPr>
          <w:iCs/>
          <w:sz w:val="28"/>
          <w:szCs w:val="28"/>
        </w:rPr>
        <w:t>37</w:t>
      </w:r>
      <w:r>
        <w:rPr>
          <w:iCs/>
          <w:sz w:val="28"/>
          <w:szCs w:val="28"/>
        </w:rPr>
        <w:t>.</w:t>
      </w:r>
      <w:r w:rsidRPr="00762BA4">
        <w:rPr>
          <w:iCs/>
          <w:sz w:val="28"/>
          <w:szCs w:val="28"/>
        </w:rPr>
        <w:t xml:space="preserve"> Я відчуваю, що розриваюся, тому що одночасно роблю багато речей.</w:t>
      </w:r>
    </w:p>
    <w:p w14:paraId="0BBDE97E" w14:textId="44769059" w:rsidR="00762BA4" w:rsidRPr="00762BA4" w:rsidRDefault="00762BA4" w:rsidP="00762BA4">
      <w:pPr>
        <w:spacing w:line="360" w:lineRule="auto"/>
        <w:ind w:firstLine="709"/>
        <w:jc w:val="both"/>
        <w:rPr>
          <w:iCs/>
          <w:sz w:val="28"/>
          <w:szCs w:val="28"/>
        </w:rPr>
      </w:pPr>
      <w:r w:rsidRPr="00762BA4">
        <w:rPr>
          <w:iCs/>
          <w:sz w:val="28"/>
          <w:szCs w:val="28"/>
        </w:rPr>
        <w:t>38</w:t>
      </w:r>
      <w:r>
        <w:rPr>
          <w:iCs/>
          <w:sz w:val="28"/>
          <w:szCs w:val="28"/>
        </w:rPr>
        <w:t>.</w:t>
      </w:r>
      <w:r w:rsidRPr="00762BA4">
        <w:rPr>
          <w:iCs/>
          <w:sz w:val="28"/>
          <w:szCs w:val="28"/>
        </w:rPr>
        <w:t xml:space="preserve"> Мені не вистачає сил, щоб довести до кінця навіть найважливіші речі.</w:t>
      </w:r>
    </w:p>
    <w:p w14:paraId="0FB34F88" w14:textId="138C6EA4" w:rsidR="00762BA4" w:rsidRPr="00762BA4" w:rsidRDefault="00762BA4" w:rsidP="00762BA4">
      <w:pPr>
        <w:spacing w:line="360" w:lineRule="auto"/>
        <w:ind w:firstLine="709"/>
        <w:jc w:val="both"/>
        <w:rPr>
          <w:iCs/>
          <w:sz w:val="28"/>
          <w:szCs w:val="28"/>
        </w:rPr>
      </w:pPr>
      <w:r w:rsidRPr="00762BA4">
        <w:rPr>
          <w:iCs/>
          <w:sz w:val="28"/>
          <w:szCs w:val="28"/>
        </w:rPr>
        <w:t>39</w:t>
      </w:r>
      <w:r>
        <w:rPr>
          <w:iCs/>
          <w:sz w:val="28"/>
          <w:szCs w:val="28"/>
        </w:rPr>
        <w:t>.</w:t>
      </w:r>
      <w:r w:rsidRPr="00762BA4">
        <w:rPr>
          <w:iCs/>
          <w:sz w:val="28"/>
          <w:szCs w:val="28"/>
        </w:rPr>
        <w:t xml:space="preserve"> Я роблю багато речей просто так, особливо не задумуючись.</w:t>
      </w:r>
    </w:p>
    <w:p w14:paraId="076C0213" w14:textId="40FDC5A2" w:rsidR="00762BA4" w:rsidRPr="00762BA4" w:rsidRDefault="00762BA4" w:rsidP="00762BA4">
      <w:pPr>
        <w:spacing w:line="360" w:lineRule="auto"/>
        <w:ind w:firstLine="709"/>
        <w:jc w:val="both"/>
        <w:rPr>
          <w:iCs/>
          <w:sz w:val="28"/>
          <w:szCs w:val="28"/>
        </w:rPr>
      </w:pPr>
      <w:r w:rsidRPr="00762BA4">
        <w:rPr>
          <w:iCs/>
          <w:sz w:val="28"/>
          <w:szCs w:val="28"/>
        </w:rPr>
        <w:t>40</w:t>
      </w:r>
      <w:r>
        <w:rPr>
          <w:iCs/>
          <w:sz w:val="28"/>
          <w:szCs w:val="28"/>
        </w:rPr>
        <w:t>.</w:t>
      </w:r>
      <w:r w:rsidRPr="00762BA4">
        <w:rPr>
          <w:iCs/>
          <w:sz w:val="28"/>
          <w:szCs w:val="28"/>
        </w:rPr>
        <w:t xml:space="preserve"> Ситуація цікава для мене лише тоді, коли вона відповідає моїм</w:t>
      </w:r>
      <w:r>
        <w:rPr>
          <w:iCs/>
          <w:sz w:val="28"/>
          <w:szCs w:val="28"/>
        </w:rPr>
        <w:t xml:space="preserve"> </w:t>
      </w:r>
      <w:r w:rsidRPr="00762BA4">
        <w:rPr>
          <w:iCs/>
          <w:sz w:val="28"/>
          <w:szCs w:val="28"/>
        </w:rPr>
        <w:t>бажанням.</w:t>
      </w:r>
    </w:p>
    <w:p w14:paraId="55985882" w14:textId="6293A866" w:rsidR="00762BA4" w:rsidRPr="00762BA4" w:rsidRDefault="00762BA4" w:rsidP="00762BA4">
      <w:pPr>
        <w:spacing w:line="360" w:lineRule="auto"/>
        <w:ind w:firstLine="709"/>
        <w:jc w:val="both"/>
        <w:rPr>
          <w:iCs/>
          <w:sz w:val="28"/>
          <w:szCs w:val="28"/>
        </w:rPr>
      </w:pPr>
      <w:r w:rsidRPr="00762BA4">
        <w:rPr>
          <w:iCs/>
          <w:sz w:val="28"/>
          <w:szCs w:val="28"/>
        </w:rPr>
        <w:t>41</w:t>
      </w:r>
      <w:r>
        <w:rPr>
          <w:iCs/>
          <w:sz w:val="28"/>
          <w:szCs w:val="28"/>
        </w:rPr>
        <w:t>.</w:t>
      </w:r>
      <w:r w:rsidRPr="00762BA4">
        <w:rPr>
          <w:iCs/>
          <w:sz w:val="28"/>
          <w:szCs w:val="28"/>
        </w:rPr>
        <w:t xml:space="preserve"> Коли я хворію, то не знаю, що робити з цим часом.</w:t>
      </w:r>
    </w:p>
    <w:p w14:paraId="5088699D" w14:textId="55B03502" w:rsidR="00762BA4" w:rsidRPr="00762BA4" w:rsidRDefault="00762BA4" w:rsidP="00762BA4">
      <w:pPr>
        <w:spacing w:line="360" w:lineRule="auto"/>
        <w:ind w:firstLine="709"/>
        <w:jc w:val="both"/>
        <w:rPr>
          <w:iCs/>
          <w:sz w:val="28"/>
          <w:szCs w:val="28"/>
        </w:rPr>
      </w:pPr>
      <w:r w:rsidRPr="00762BA4">
        <w:rPr>
          <w:iCs/>
          <w:sz w:val="28"/>
          <w:szCs w:val="28"/>
        </w:rPr>
        <w:t>42</w:t>
      </w:r>
      <w:r>
        <w:rPr>
          <w:iCs/>
          <w:sz w:val="28"/>
          <w:szCs w:val="28"/>
        </w:rPr>
        <w:t>.</w:t>
      </w:r>
      <w:r w:rsidRPr="00762BA4">
        <w:rPr>
          <w:iCs/>
          <w:sz w:val="28"/>
          <w:szCs w:val="28"/>
        </w:rPr>
        <w:t xml:space="preserve"> Я рідко бачу, що у мене є різні можливості для дій в ситуації.</w:t>
      </w:r>
    </w:p>
    <w:p w14:paraId="1C488594" w14:textId="781E4571" w:rsidR="00762BA4" w:rsidRPr="00762BA4" w:rsidRDefault="00762BA4" w:rsidP="00762BA4">
      <w:pPr>
        <w:spacing w:line="360" w:lineRule="auto"/>
        <w:ind w:firstLine="709"/>
        <w:jc w:val="both"/>
        <w:rPr>
          <w:iCs/>
          <w:sz w:val="28"/>
          <w:szCs w:val="28"/>
        </w:rPr>
      </w:pPr>
      <w:r w:rsidRPr="00762BA4">
        <w:rPr>
          <w:iCs/>
          <w:sz w:val="28"/>
          <w:szCs w:val="28"/>
        </w:rPr>
        <w:t>43</w:t>
      </w:r>
      <w:r>
        <w:rPr>
          <w:iCs/>
          <w:sz w:val="28"/>
          <w:szCs w:val="28"/>
        </w:rPr>
        <w:t>.</w:t>
      </w:r>
      <w:r w:rsidRPr="00762BA4">
        <w:rPr>
          <w:iCs/>
          <w:sz w:val="28"/>
          <w:szCs w:val="28"/>
        </w:rPr>
        <w:t xml:space="preserve"> Я вважаю навколишній світ одноманітним.</w:t>
      </w:r>
    </w:p>
    <w:p w14:paraId="792735A3" w14:textId="7041AD4A" w:rsidR="000B4C3B" w:rsidRDefault="000B4C3B" w:rsidP="000B4C3B">
      <w:pPr>
        <w:spacing w:line="360" w:lineRule="auto"/>
        <w:ind w:firstLine="709"/>
        <w:jc w:val="right"/>
        <w:rPr>
          <w:iCs/>
          <w:sz w:val="28"/>
          <w:szCs w:val="28"/>
        </w:rPr>
      </w:pPr>
      <w:r w:rsidRPr="000B4C3B">
        <w:rPr>
          <w:b/>
          <w:bCs/>
          <w:iCs/>
          <w:sz w:val="28"/>
          <w:szCs w:val="28"/>
        </w:rPr>
        <w:lastRenderedPageBreak/>
        <w:t>ПРОДОВЖЕННЯ ДОДАТКУ Б</w:t>
      </w:r>
    </w:p>
    <w:p w14:paraId="25393491" w14:textId="600D4BF1" w:rsidR="00762BA4" w:rsidRPr="00762BA4" w:rsidRDefault="00762BA4" w:rsidP="00762BA4">
      <w:pPr>
        <w:spacing w:line="360" w:lineRule="auto"/>
        <w:ind w:firstLine="709"/>
        <w:jc w:val="both"/>
        <w:rPr>
          <w:iCs/>
          <w:sz w:val="28"/>
          <w:szCs w:val="28"/>
        </w:rPr>
      </w:pPr>
      <w:r w:rsidRPr="00762BA4">
        <w:rPr>
          <w:iCs/>
          <w:sz w:val="28"/>
          <w:szCs w:val="28"/>
        </w:rPr>
        <w:t>44</w:t>
      </w:r>
      <w:r>
        <w:rPr>
          <w:iCs/>
          <w:sz w:val="28"/>
          <w:szCs w:val="28"/>
        </w:rPr>
        <w:t>.</w:t>
      </w:r>
      <w:r w:rsidRPr="00762BA4">
        <w:rPr>
          <w:iCs/>
          <w:sz w:val="28"/>
          <w:szCs w:val="28"/>
        </w:rPr>
        <w:t xml:space="preserve"> Питання, чи хочу я щось робити, рідко стоїть передо мною, оскільки</w:t>
      </w:r>
    </w:p>
    <w:p w14:paraId="1EA26230" w14:textId="77777777" w:rsidR="00762BA4" w:rsidRPr="00762BA4" w:rsidRDefault="00762BA4" w:rsidP="00762BA4">
      <w:pPr>
        <w:spacing w:line="360" w:lineRule="auto"/>
        <w:jc w:val="both"/>
        <w:rPr>
          <w:iCs/>
          <w:sz w:val="28"/>
          <w:szCs w:val="28"/>
        </w:rPr>
      </w:pPr>
      <w:r w:rsidRPr="00762BA4">
        <w:rPr>
          <w:iCs/>
          <w:sz w:val="28"/>
          <w:szCs w:val="28"/>
        </w:rPr>
        <w:t>часто є те, що я повинен(на) робити.</w:t>
      </w:r>
    </w:p>
    <w:p w14:paraId="76E35D18" w14:textId="4FF16197" w:rsidR="00762BA4" w:rsidRPr="00762BA4" w:rsidRDefault="00762BA4" w:rsidP="00762BA4">
      <w:pPr>
        <w:spacing w:line="360" w:lineRule="auto"/>
        <w:ind w:firstLine="709"/>
        <w:jc w:val="both"/>
        <w:rPr>
          <w:iCs/>
          <w:sz w:val="28"/>
          <w:szCs w:val="28"/>
        </w:rPr>
      </w:pPr>
      <w:r w:rsidRPr="00762BA4">
        <w:rPr>
          <w:iCs/>
          <w:sz w:val="28"/>
          <w:szCs w:val="28"/>
        </w:rPr>
        <w:t>45</w:t>
      </w:r>
      <w:r>
        <w:rPr>
          <w:iCs/>
          <w:sz w:val="28"/>
          <w:szCs w:val="28"/>
        </w:rPr>
        <w:t>.</w:t>
      </w:r>
      <w:r w:rsidRPr="00762BA4">
        <w:rPr>
          <w:iCs/>
          <w:sz w:val="28"/>
          <w:szCs w:val="28"/>
        </w:rPr>
        <w:t xml:space="preserve"> В моєму житті немає нічого дійсно доброго, оскільки все має свої за й</w:t>
      </w:r>
      <w:r>
        <w:rPr>
          <w:iCs/>
          <w:sz w:val="28"/>
          <w:szCs w:val="28"/>
        </w:rPr>
        <w:t xml:space="preserve"> </w:t>
      </w:r>
      <w:r w:rsidRPr="00762BA4">
        <w:rPr>
          <w:iCs/>
          <w:sz w:val="28"/>
          <w:szCs w:val="28"/>
        </w:rPr>
        <w:t>проти.</w:t>
      </w:r>
    </w:p>
    <w:p w14:paraId="35A86D04" w14:textId="7A39C58E" w:rsidR="00762BA4" w:rsidRPr="00762BA4" w:rsidRDefault="00762BA4" w:rsidP="00762BA4">
      <w:pPr>
        <w:spacing w:line="360" w:lineRule="auto"/>
        <w:ind w:firstLine="709"/>
        <w:jc w:val="both"/>
        <w:rPr>
          <w:iCs/>
          <w:sz w:val="28"/>
          <w:szCs w:val="28"/>
        </w:rPr>
      </w:pPr>
      <w:r w:rsidRPr="00762BA4">
        <w:rPr>
          <w:iCs/>
          <w:sz w:val="28"/>
          <w:szCs w:val="28"/>
        </w:rPr>
        <w:t>46</w:t>
      </w:r>
      <w:r>
        <w:rPr>
          <w:iCs/>
          <w:sz w:val="28"/>
          <w:szCs w:val="28"/>
        </w:rPr>
        <w:t>.</w:t>
      </w:r>
      <w:r w:rsidRPr="00762BA4">
        <w:rPr>
          <w:iCs/>
          <w:sz w:val="28"/>
          <w:szCs w:val="28"/>
        </w:rPr>
        <w:t xml:space="preserve"> Моя внутрішня неволя і залежність приносять мені багато клопоту.</w:t>
      </w:r>
      <w:r w:rsidRPr="00762BA4">
        <w:rPr>
          <w:iCs/>
          <w:sz w:val="28"/>
          <w:szCs w:val="28"/>
        </w:rPr>
        <w:cr/>
      </w:r>
    </w:p>
    <w:p w14:paraId="778D4613" w14:textId="7C37C7F5" w:rsidR="00762BA4" w:rsidRPr="00762BA4" w:rsidRDefault="00762BA4" w:rsidP="00762BA4">
      <w:pPr>
        <w:spacing w:line="360" w:lineRule="auto"/>
        <w:ind w:firstLine="709"/>
        <w:jc w:val="both"/>
        <w:rPr>
          <w:iCs/>
          <w:sz w:val="28"/>
          <w:szCs w:val="28"/>
        </w:rPr>
      </w:pPr>
      <w:r w:rsidRPr="00762BA4">
        <w:rPr>
          <w:iCs/>
          <w:sz w:val="28"/>
          <w:szCs w:val="28"/>
        </w:rPr>
        <w:br w:type="page"/>
      </w:r>
    </w:p>
    <w:p w14:paraId="34AD8BD7" w14:textId="77777777" w:rsidR="000F25EC" w:rsidRPr="000F25EC" w:rsidRDefault="000F25EC" w:rsidP="000F25EC">
      <w:pPr>
        <w:spacing w:line="360" w:lineRule="auto"/>
        <w:jc w:val="right"/>
        <w:rPr>
          <w:b/>
          <w:bCs/>
          <w:sz w:val="28"/>
          <w:szCs w:val="28"/>
        </w:rPr>
      </w:pPr>
      <w:r w:rsidRPr="000F25EC">
        <w:rPr>
          <w:b/>
          <w:bCs/>
          <w:sz w:val="28"/>
          <w:szCs w:val="28"/>
        </w:rPr>
        <w:lastRenderedPageBreak/>
        <w:t>ДОДАТОК В</w:t>
      </w:r>
    </w:p>
    <w:p w14:paraId="48B3A56E" w14:textId="5302219F" w:rsidR="000F25EC" w:rsidRDefault="000F25EC" w:rsidP="000F25EC">
      <w:pPr>
        <w:spacing w:line="360" w:lineRule="auto"/>
        <w:jc w:val="center"/>
        <w:rPr>
          <w:b/>
          <w:bCs/>
          <w:sz w:val="28"/>
          <w:szCs w:val="28"/>
        </w:rPr>
      </w:pPr>
      <w:r w:rsidRPr="000F25EC">
        <w:rPr>
          <w:b/>
          <w:bCs/>
          <w:sz w:val="28"/>
          <w:szCs w:val="28"/>
        </w:rPr>
        <w:t>ШКАЛА ОСОБИСТІСНОЇ ГАРМОНІЇ</w:t>
      </w:r>
    </w:p>
    <w:p w14:paraId="0CEE7A39" w14:textId="77777777" w:rsidR="00E65D6A" w:rsidRPr="00DD5E41" w:rsidRDefault="00E65D6A" w:rsidP="00E65D6A">
      <w:pPr>
        <w:spacing w:line="360" w:lineRule="auto"/>
        <w:jc w:val="center"/>
        <w:rPr>
          <w:b/>
          <w:bCs/>
          <w:iCs/>
          <w:sz w:val="28"/>
          <w:szCs w:val="28"/>
        </w:rPr>
      </w:pPr>
      <w:r w:rsidRPr="00DD5E41">
        <w:rPr>
          <w:b/>
          <w:bCs/>
          <w:iCs/>
          <w:sz w:val="28"/>
          <w:szCs w:val="28"/>
        </w:rPr>
        <w:t>Стимульний матеріал</w:t>
      </w:r>
    </w:p>
    <w:p w14:paraId="03988337" w14:textId="77777777" w:rsidR="00E65D6A" w:rsidRPr="000F25EC" w:rsidRDefault="00E65D6A" w:rsidP="000F25EC">
      <w:pPr>
        <w:spacing w:line="360" w:lineRule="auto"/>
        <w:jc w:val="center"/>
        <w:rPr>
          <w:b/>
          <w:bCs/>
          <w:sz w:val="28"/>
          <w:szCs w:val="28"/>
          <w:lang w:val="ru-RU"/>
        </w:rPr>
      </w:pPr>
    </w:p>
    <w:p w14:paraId="08972068" w14:textId="77777777" w:rsidR="00AE14D4" w:rsidRPr="00AE14D4" w:rsidRDefault="00AE14D4" w:rsidP="00AE14D4">
      <w:pPr>
        <w:numPr>
          <w:ilvl w:val="0"/>
          <w:numId w:val="63"/>
        </w:numPr>
        <w:spacing w:line="360" w:lineRule="auto"/>
        <w:jc w:val="both"/>
        <w:rPr>
          <w:sz w:val="28"/>
          <w:szCs w:val="28"/>
          <w:lang w:val="ru-RU"/>
        </w:rPr>
      </w:pPr>
      <w:r w:rsidRPr="00AE14D4">
        <w:rPr>
          <w:sz w:val="28"/>
          <w:szCs w:val="28"/>
          <w:lang w:val="ru-RU"/>
        </w:rPr>
        <w:t>Я відчуваю внутрішню рівновагу навіть у складних ситуаціях.</w:t>
      </w:r>
    </w:p>
    <w:p w14:paraId="28C2E31D" w14:textId="77777777" w:rsidR="00AE14D4" w:rsidRPr="00AE14D4" w:rsidRDefault="00AE14D4" w:rsidP="00AE14D4">
      <w:pPr>
        <w:numPr>
          <w:ilvl w:val="0"/>
          <w:numId w:val="63"/>
        </w:numPr>
        <w:spacing w:line="360" w:lineRule="auto"/>
        <w:jc w:val="both"/>
        <w:rPr>
          <w:sz w:val="28"/>
          <w:szCs w:val="28"/>
          <w:lang w:val="ru-RU"/>
        </w:rPr>
      </w:pPr>
      <w:r w:rsidRPr="00AE14D4">
        <w:rPr>
          <w:sz w:val="28"/>
          <w:szCs w:val="28"/>
          <w:lang w:val="ru-RU"/>
        </w:rPr>
        <w:t>Мої щоденні дії узгоджені з моїми цінностями.</w:t>
      </w:r>
    </w:p>
    <w:p w14:paraId="578FA541" w14:textId="77777777" w:rsidR="00AE14D4" w:rsidRPr="00AE14D4" w:rsidRDefault="00AE14D4" w:rsidP="00AE14D4">
      <w:pPr>
        <w:numPr>
          <w:ilvl w:val="0"/>
          <w:numId w:val="63"/>
        </w:numPr>
        <w:spacing w:line="360" w:lineRule="auto"/>
        <w:jc w:val="both"/>
        <w:rPr>
          <w:sz w:val="28"/>
          <w:szCs w:val="28"/>
          <w:lang w:val="ru-RU"/>
        </w:rPr>
      </w:pPr>
      <w:r w:rsidRPr="00AE14D4">
        <w:rPr>
          <w:sz w:val="28"/>
          <w:szCs w:val="28"/>
          <w:lang w:val="ru-RU"/>
        </w:rPr>
        <w:t>Я задоволений тим, хто я є як особистість.</w:t>
      </w:r>
    </w:p>
    <w:p w14:paraId="3CC380A9" w14:textId="77777777" w:rsidR="00AE14D4" w:rsidRPr="00AE14D4" w:rsidRDefault="00AE14D4" w:rsidP="00AE14D4">
      <w:pPr>
        <w:numPr>
          <w:ilvl w:val="0"/>
          <w:numId w:val="63"/>
        </w:numPr>
        <w:spacing w:line="360" w:lineRule="auto"/>
        <w:jc w:val="both"/>
        <w:rPr>
          <w:sz w:val="28"/>
          <w:szCs w:val="28"/>
          <w:lang w:val="ru-RU"/>
        </w:rPr>
      </w:pPr>
      <w:r w:rsidRPr="00AE14D4">
        <w:rPr>
          <w:sz w:val="28"/>
          <w:szCs w:val="28"/>
          <w:lang w:val="ru-RU"/>
        </w:rPr>
        <w:t>Мені вдається зберігати спокій під час стресу.</w:t>
      </w:r>
    </w:p>
    <w:p w14:paraId="332BA943" w14:textId="77777777" w:rsidR="00AE14D4" w:rsidRPr="00AE14D4" w:rsidRDefault="00AE14D4" w:rsidP="00AE14D4">
      <w:pPr>
        <w:numPr>
          <w:ilvl w:val="0"/>
          <w:numId w:val="63"/>
        </w:numPr>
        <w:spacing w:line="360" w:lineRule="auto"/>
        <w:jc w:val="both"/>
        <w:rPr>
          <w:sz w:val="28"/>
          <w:szCs w:val="28"/>
          <w:lang w:val="ru-RU"/>
        </w:rPr>
      </w:pPr>
      <w:r w:rsidRPr="00AE14D4">
        <w:rPr>
          <w:sz w:val="28"/>
          <w:szCs w:val="28"/>
          <w:lang w:val="ru-RU"/>
        </w:rPr>
        <w:t>Я чітко розумію свої життєві цілі.</w:t>
      </w:r>
    </w:p>
    <w:p w14:paraId="2D094F53" w14:textId="77777777" w:rsidR="00AE14D4" w:rsidRPr="00AE14D4" w:rsidRDefault="00AE14D4" w:rsidP="00AE14D4">
      <w:pPr>
        <w:numPr>
          <w:ilvl w:val="0"/>
          <w:numId w:val="63"/>
        </w:numPr>
        <w:spacing w:line="360" w:lineRule="auto"/>
        <w:jc w:val="both"/>
        <w:rPr>
          <w:sz w:val="28"/>
          <w:szCs w:val="28"/>
          <w:lang w:val="ru-RU"/>
        </w:rPr>
      </w:pPr>
      <w:r w:rsidRPr="00AE14D4">
        <w:rPr>
          <w:sz w:val="28"/>
          <w:szCs w:val="28"/>
          <w:lang w:val="ru-RU"/>
        </w:rPr>
        <w:t>Я приймаю свої сильні та слабкі сторони.</w:t>
      </w:r>
    </w:p>
    <w:p w14:paraId="5934F0C7" w14:textId="77777777" w:rsidR="00AE14D4" w:rsidRPr="00AE14D4" w:rsidRDefault="00AE14D4" w:rsidP="00AE14D4">
      <w:pPr>
        <w:numPr>
          <w:ilvl w:val="0"/>
          <w:numId w:val="63"/>
        </w:numPr>
        <w:spacing w:line="360" w:lineRule="auto"/>
        <w:jc w:val="both"/>
        <w:rPr>
          <w:sz w:val="28"/>
          <w:szCs w:val="28"/>
          <w:lang w:val="ru-RU"/>
        </w:rPr>
      </w:pPr>
      <w:r w:rsidRPr="00AE14D4">
        <w:rPr>
          <w:sz w:val="28"/>
          <w:szCs w:val="28"/>
          <w:lang w:val="ru-RU"/>
        </w:rPr>
        <w:t>Мій емоційний стан переважно стабільний.</w:t>
      </w:r>
    </w:p>
    <w:p w14:paraId="5F05E306" w14:textId="77777777" w:rsidR="00AE14D4" w:rsidRPr="00AE14D4" w:rsidRDefault="00AE14D4" w:rsidP="00AE14D4">
      <w:pPr>
        <w:numPr>
          <w:ilvl w:val="0"/>
          <w:numId w:val="63"/>
        </w:numPr>
        <w:spacing w:line="360" w:lineRule="auto"/>
        <w:jc w:val="both"/>
        <w:rPr>
          <w:sz w:val="28"/>
          <w:szCs w:val="28"/>
          <w:lang w:val="ru-RU"/>
        </w:rPr>
      </w:pPr>
      <w:r w:rsidRPr="00AE14D4">
        <w:rPr>
          <w:sz w:val="28"/>
          <w:szCs w:val="28"/>
          <w:lang w:val="ru-RU"/>
        </w:rPr>
        <w:t>Я можу швидко відновлювати внутрішню рівновагу після емоційних стресів.</w:t>
      </w:r>
    </w:p>
    <w:p w14:paraId="7FE34A1F" w14:textId="77777777" w:rsidR="00AE14D4" w:rsidRPr="00AE14D4" w:rsidRDefault="00AE14D4" w:rsidP="00AE14D4">
      <w:pPr>
        <w:numPr>
          <w:ilvl w:val="0"/>
          <w:numId w:val="63"/>
        </w:numPr>
        <w:spacing w:line="360" w:lineRule="auto"/>
        <w:jc w:val="both"/>
        <w:rPr>
          <w:sz w:val="28"/>
          <w:szCs w:val="28"/>
          <w:lang w:val="ru-RU"/>
        </w:rPr>
      </w:pPr>
      <w:r w:rsidRPr="00AE14D4">
        <w:rPr>
          <w:sz w:val="28"/>
          <w:szCs w:val="28"/>
          <w:lang w:val="ru-RU"/>
        </w:rPr>
        <w:t>Моя поведінка відповідає моїм переконанням.</w:t>
      </w:r>
    </w:p>
    <w:p w14:paraId="4D9F8B82" w14:textId="77777777" w:rsidR="00AE14D4" w:rsidRPr="00AE14D4" w:rsidRDefault="00AE14D4" w:rsidP="00AE14D4">
      <w:pPr>
        <w:numPr>
          <w:ilvl w:val="0"/>
          <w:numId w:val="63"/>
        </w:numPr>
        <w:spacing w:line="360" w:lineRule="auto"/>
        <w:jc w:val="both"/>
        <w:rPr>
          <w:sz w:val="28"/>
          <w:szCs w:val="28"/>
          <w:lang w:val="ru-RU"/>
        </w:rPr>
      </w:pPr>
      <w:r w:rsidRPr="00AE14D4">
        <w:rPr>
          <w:sz w:val="28"/>
          <w:szCs w:val="28"/>
          <w:lang w:val="ru-RU"/>
        </w:rPr>
        <w:t>Я рідко відчуваю внутрішні суперечності.</w:t>
      </w:r>
    </w:p>
    <w:p w14:paraId="7CB7EAFE" w14:textId="77777777" w:rsidR="00AE14D4" w:rsidRPr="00AE14D4" w:rsidRDefault="00AE14D4" w:rsidP="00AE14D4">
      <w:pPr>
        <w:numPr>
          <w:ilvl w:val="0"/>
          <w:numId w:val="63"/>
        </w:numPr>
        <w:spacing w:line="360" w:lineRule="auto"/>
        <w:jc w:val="both"/>
        <w:rPr>
          <w:sz w:val="28"/>
          <w:szCs w:val="28"/>
          <w:lang w:val="ru-RU"/>
        </w:rPr>
      </w:pPr>
      <w:r w:rsidRPr="00AE14D4">
        <w:rPr>
          <w:sz w:val="28"/>
          <w:szCs w:val="28"/>
          <w:lang w:val="ru-RU"/>
        </w:rPr>
        <w:t>Я задоволений своїми стосунками з іншими людьми.</w:t>
      </w:r>
    </w:p>
    <w:p w14:paraId="36BEFA46" w14:textId="77777777" w:rsidR="00AE14D4" w:rsidRPr="00AE14D4" w:rsidRDefault="00AE14D4" w:rsidP="00AE14D4">
      <w:pPr>
        <w:numPr>
          <w:ilvl w:val="0"/>
          <w:numId w:val="63"/>
        </w:numPr>
        <w:spacing w:line="360" w:lineRule="auto"/>
        <w:jc w:val="both"/>
        <w:rPr>
          <w:sz w:val="28"/>
          <w:szCs w:val="28"/>
          <w:lang w:val="ru-RU"/>
        </w:rPr>
      </w:pPr>
      <w:r w:rsidRPr="00AE14D4">
        <w:rPr>
          <w:sz w:val="28"/>
          <w:szCs w:val="28"/>
          <w:lang w:val="ru-RU"/>
        </w:rPr>
        <w:t>Я вмію знаходити баланс між роботою, відпочинком і особистими потребами.</w:t>
      </w:r>
    </w:p>
    <w:p w14:paraId="57942DC3" w14:textId="77777777" w:rsidR="00AE14D4" w:rsidRPr="00AE14D4" w:rsidRDefault="00AE14D4" w:rsidP="00AE14D4">
      <w:pPr>
        <w:numPr>
          <w:ilvl w:val="0"/>
          <w:numId w:val="63"/>
        </w:numPr>
        <w:spacing w:line="360" w:lineRule="auto"/>
        <w:jc w:val="both"/>
        <w:rPr>
          <w:sz w:val="28"/>
          <w:szCs w:val="28"/>
          <w:lang w:val="ru-RU"/>
        </w:rPr>
      </w:pPr>
      <w:r w:rsidRPr="00AE14D4">
        <w:rPr>
          <w:sz w:val="28"/>
          <w:szCs w:val="28"/>
          <w:lang w:val="ru-RU"/>
        </w:rPr>
        <w:t>Я відчуваю сенс у тому, що роблю.</w:t>
      </w:r>
    </w:p>
    <w:p w14:paraId="6AAC85FA" w14:textId="77777777" w:rsidR="00AE14D4" w:rsidRPr="00AE14D4" w:rsidRDefault="00AE14D4" w:rsidP="00AE14D4">
      <w:pPr>
        <w:numPr>
          <w:ilvl w:val="0"/>
          <w:numId w:val="63"/>
        </w:numPr>
        <w:spacing w:line="360" w:lineRule="auto"/>
        <w:jc w:val="both"/>
        <w:rPr>
          <w:sz w:val="28"/>
          <w:szCs w:val="28"/>
          <w:lang w:val="ru-RU"/>
        </w:rPr>
      </w:pPr>
      <w:r w:rsidRPr="00AE14D4">
        <w:rPr>
          <w:sz w:val="28"/>
          <w:szCs w:val="28"/>
          <w:lang w:val="ru-RU"/>
        </w:rPr>
        <w:t>Мені легко приймати рішення, які відповідають моїм принципам.</w:t>
      </w:r>
    </w:p>
    <w:p w14:paraId="779CB67D" w14:textId="77777777" w:rsidR="00AE14D4" w:rsidRPr="00AE14D4" w:rsidRDefault="00AE14D4" w:rsidP="00AE14D4">
      <w:pPr>
        <w:numPr>
          <w:ilvl w:val="0"/>
          <w:numId w:val="63"/>
        </w:numPr>
        <w:spacing w:line="360" w:lineRule="auto"/>
        <w:jc w:val="both"/>
        <w:rPr>
          <w:sz w:val="28"/>
          <w:szCs w:val="28"/>
          <w:lang w:val="ru-RU"/>
        </w:rPr>
      </w:pPr>
      <w:r w:rsidRPr="00AE14D4">
        <w:rPr>
          <w:sz w:val="28"/>
          <w:szCs w:val="28"/>
          <w:lang w:val="ru-RU"/>
        </w:rPr>
        <w:t>Я усвідомлюю й контролюю свої емоційні реакції.</w:t>
      </w:r>
    </w:p>
    <w:p w14:paraId="5211BE1D" w14:textId="77777777" w:rsidR="00AE14D4" w:rsidRPr="00AE14D4" w:rsidRDefault="00AE14D4" w:rsidP="00AE14D4">
      <w:pPr>
        <w:numPr>
          <w:ilvl w:val="0"/>
          <w:numId w:val="63"/>
        </w:numPr>
        <w:spacing w:line="360" w:lineRule="auto"/>
        <w:jc w:val="both"/>
        <w:rPr>
          <w:sz w:val="28"/>
          <w:szCs w:val="28"/>
          <w:lang w:val="ru-RU"/>
        </w:rPr>
      </w:pPr>
      <w:r w:rsidRPr="00AE14D4">
        <w:rPr>
          <w:sz w:val="28"/>
          <w:szCs w:val="28"/>
          <w:lang w:val="ru-RU"/>
        </w:rPr>
        <w:t>Я відчуваю внутрішню цілісність.</w:t>
      </w:r>
    </w:p>
    <w:p w14:paraId="0DB73D2C" w14:textId="77777777" w:rsidR="00AE14D4" w:rsidRPr="00AE14D4" w:rsidRDefault="00AE14D4" w:rsidP="00AE14D4">
      <w:pPr>
        <w:numPr>
          <w:ilvl w:val="0"/>
          <w:numId w:val="63"/>
        </w:numPr>
        <w:spacing w:line="360" w:lineRule="auto"/>
        <w:jc w:val="both"/>
        <w:rPr>
          <w:sz w:val="28"/>
          <w:szCs w:val="28"/>
          <w:lang w:val="ru-RU"/>
        </w:rPr>
      </w:pPr>
      <w:r w:rsidRPr="00AE14D4">
        <w:rPr>
          <w:sz w:val="28"/>
          <w:szCs w:val="28"/>
          <w:lang w:val="ru-RU"/>
        </w:rPr>
        <w:t>Мені рідко доводиться «боротися із собою».</w:t>
      </w:r>
    </w:p>
    <w:p w14:paraId="49B28445" w14:textId="77777777" w:rsidR="00AE14D4" w:rsidRPr="00AE14D4" w:rsidRDefault="00AE14D4" w:rsidP="00AE14D4">
      <w:pPr>
        <w:numPr>
          <w:ilvl w:val="0"/>
          <w:numId w:val="63"/>
        </w:numPr>
        <w:spacing w:line="360" w:lineRule="auto"/>
        <w:jc w:val="both"/>
        <w:rPr>
          <w:sz w:val="28"/>
          <w:szCs w:val="28"/>
          <w:lang w:val="ru-RU"/>
        </w:rPr>
      </w:pPr>
      <w:r w:rsidRPr="00AE14D4">
        <w:rPr>
          <w:sz w:val="28"/>
          <w:szCs w:val="28"/>
          <w:lang w:val="ru-RU"/>
        </w:rPr>
        <w:t>Я відчуваю загальне задоволення своїм життям.</w:t>
      </w:r>
    </w:p>
    <w:p w14:paraId="60892940" w14:textId="77777777" w:rsidR="00AE14D4" w:rsidRPr="00AE14D4" w:rsidRDefault="00AE14D4" w:rsidP="00AE14D4">
      <w:pPr>
        <w:numPr>
          <w:ilvl w:val="0"/>
          <w:numId w:val="63"/>
        </w:numPr>
        <w:spacing w:line="360" w:lineRule="auto"/>
        <w:jc w:val="both"/>
        <w:rPr>
          <w:sz w:val="28"/>
          <w:szCs w:val="28"/>
          <w:lang w:val="ru-RU"/>
        </w:rPr>
      </w:pPr>
      <w:r w:rsidRPr="00AE14D4">
        <w:rPr>
          <w:sz w:val="28"/>
          <w:szCs w:val="28"/>
          <w:lang w:val="ru-RU"/>
        </w:rPr>
        <w:t>Я здатний зберігати конструктивність навіть тоді, коли втомлений.</w:t>
      </w:r>
    </w:p>
    <w:p w14:paraId="09006275" w14:textId="77777777" w:rsidR="00AE14D4" w:rsidRPr="00AE14D4" w:rsidRDefault="00AE14D4" w:rsidP="00AE14D4">
      <w:pPr>
        <w:numPr>
          <w:ilvl w:val="0"/>
          <w:numId w:val="63"/>
        </w:numPr>
        <w:spacing w:line="360" w:lineRule="auto"/>
        <w:jc w:val="both"/>
        <w:rPr>
          <w:sz w:val="28"/>
          <w:szCs w:val="28"/>
          <w:lang w:val="ru-RU"/>
        </w:rPr>
      </w:pPr>
      <w:r w:rsidRPr="00AE14D4">
        <w:rPr>
          <w:sz w:val="28"/>
          <w:szCs w:val="28"/>
          <w:lang w:val="ru-RU"/>
        </w:rPr>
        <w:t>Внутрішньо я почуваюся гармонійною людиною.</w:t>
      </w:r>
    </w:p>
    <w:p w14:paraId="36ACF7B0" w14:textId="39BC4E3D" w:rsidR="001E7EC0" w:rsidRDefault="000F25EC" w:rsidP="001E7EC0">
      <w:pPr>
        <w:spacing w:line="360" w:lineRule="auto"/>
        <w:jc w:val="both"/>
        <w:rPr>
          <w:sz w:val="28"/>
          <w:szCs w:val="28"/>
          <w:lang w:val="ru-RU"/>
        </w:rPr>
      </w:pPr>
      <w:r w:rsidRPr="00AE14D4">
        <w:rPr>
          <w:sz w:val="28"/>
          <w:szCs w:val="28"/>
          <w:lang w:val="ru-RU"/>
        </w:rPr>
        <w:br w:type="page"/>
      </w:r>
    </w:p>
    <w:p w14:paraId="24FDBB09" w14:textId="2189BE6D" w:rsidR="001E7EC0" w:rsidRPr="001E7EC0" w:rsidRDefault="001E7EC0" w:rsidP="001E7EC0">
      <w:pPr>
        <w:spacing w:line="360" w:lineRule="auto"/>
        <w:jc w:val="right"/>
        <w:rPr>
          <w:b/>
          <w:bCs/>
          <w:sz w:val="28"/>
          <w:szCs w:val="28"/>
        </w:rPr>
      </w:pPr>
      <w:r w:rsidRPr="000F25EC">
        <w:rPr>
          <w:b/>
          <w:bCs/>
          <w:sz w:val="28"/>
          <w:szCs w:val="28"/>
        </w:rPr>
        <w:lastRenderedPageBreak/>
        <w:t xml:space="preserve">ДОДАТОК </w:t>
      </w:r>
      <w:r>
        <w:rPr>
          <w:b/>
          <w:bCs/>
          <w:sz w:val="28"/>
          <w:szCs w:val="28"/>
        </w:rPr>
        <w:t>Г</w:t>
      </w:r>
    </w:p>
    <w:p w14:paraId="66CF397B" w14:textId="43300A08" w:rsidR="001E7EC0" w:rsidRPr="00D944B1" w:rsidRDefault="001E7EC0" w:rsidP="001E7EC0">
      <w:pPr>
        <w:spacing w:line="360" w:lineRule="auto"/>
        <w:ind w:firstLine="709"/>
        <w:jc w:val="right"/>
        <w:rPr>
          <w:b/>
          <w:sz w:val="28"/>
          <w:szCs w:val="28"/>
        </w:rPr>
      </w:pPr>
      <w:r w:rsidRPr="00D944B1">
        <w:rPr>
          <w:b/>
          <w:sz w:val="28"/>
          <w:szCs w:val="28"/>
        </w:rPr>
        <w:t>Таблиця 2.</w:t>
      </w:r>
      <w:r>
        <w:rPr>
          <w:b/>
          <w:sz w:val="28"/>
          <w:szCs w:val="28"/>
        </w:rPr>
        <w:t>2</w:t>
      </w:r>
    </w:p>
    <w:p w14:paraId="36DD1ABF" w14:textId="77777777" w:rsidR="001E7EC0" w:rsidRPr="001F57F8" w:rsidRDefault="001E7EC0" w:rsidP="001E7EC0">
      <w:pPr>
        <w:spacing w:line="360" w:lineRule="auto"/>
        <w:ind w:firstLine="709"/>
        <w:jc w:val="center"/>
        <w:rPr>
          <w:rFonts w:eastAsiaTheme="minorHAnsi"/>
          <w:b/>
          <w:bCs/>
          <w:kern w:val="2"/>
          <w:sz w:val="28"/>
          <w:szCs w:val="28"/>
          <w:lang w:eastAsia="en-US"/>
          <w14:ligatures w14:val="standardContextual"/>
        </w:rPr>
      </w:pPr>
      <w:r w:rsidRPr="001E7EC0">
        <w:rPr>
          <w:rFonts w:eastAsiaTheme="minorHAnsi"/>
          <w:b/>
          <w:bCs/>
          <w:kern w:val="2"/>
          <w:sz w:val="28"/>
          <w:szCs w:val="28"/>
          <w:lang w:eastAsia="en-US"/>
          <w14:ligatures w14:val="standardContextual"/>
        </w:rPr>
        <w:t>Рівні особистісної гармонії у вибірці</w:t>
      </w:r>
    </w:p>
    <w:tbl>
      <w:tblPr>
        <w:tblStyle w:val="af3"/>
        <w:tblW w:w="8642" w:type="dxa"/>
        <w:tblLook w:val="04A0" w:firstRow="1" w:lastRow="0" w:firstColumn="1" w:lastColumn="0" w:noHBand="0" w:noVBand="1"/>
      </w:tblPr>
      <w:tblGrid>
        <w:gridCol w:w="2689"/>
        <w:gridCol w:w="2976"/>
        <w:gridCol w:w="2977"/>
      </w:tblGrid>
      <w:tr w:rsidR="001E7EC0" w14:paraId="71884D00" w14:textId="77777777" w:rsidTr="002928FF">
        <w:tc>
          <w:tcPr>
            <w:tcW w:w="2689" w:type="dxa"/>
            <w:vAlign w:val="center"/>
          </w:tcPr>
          <w:p w14:paraId="5B57DCEA" w14:textId="77777777" w:rsidR="001E7EC0" w:rsidRDefault="001E7EC0" w:rsidP="002928FF">
            <w:pPr>
              <w:spacing w:line="360" w:lineRule="auto"/>
              <w:jc w:val="center"/>
              <w:rPr>
                <w:rFonts w:eastAsiaTheme="minorHAnsi"/>
                <w:kern w:val="2"/>
                <w:sz w:val="28"/>
                <w:szCs w:val="28"/>
                <w:lang w:val="ru-RU" w:eastAsia="en-US"/>
                <w14:ligatures w14:val="standardContextual"/>
              </w:rPr>
            </w:pPr>
            <w:r w:rsidRPr="001E7EC0">
              <w:rPr>
                <w:rFonts w:eastAsiaTheme="minorHAnsi"/>
                <w:b/>
                <w:bCs/>
                <w:kern w:val="2"/>
                <w:sz w:val="28"/>
                <w:szCs w:val="28"/>
                <w:lang w:val="ru-RU" w:eastAsia="en-US"/>
                <w14:ligatures w14:val="standardContextual"/>
              </w:rPr>
              <w:t>№ респондента</w:t>
            </w:r>
          </w:p>
        </w:tc>
        <w:tc>
          <w:tcPr>
            <w:tcW w:w="2976" w:type="dxa"/>
            <w:vAlign w:val="center"/>
          </w:tcPr>
          <w:p w14:paraId="54C2DA71" w14:textId="77777777" w:rsidR="001E7EC0" w:rsidRDefault="001E7EC0" w:rsidP="002928FF">
            <w:pPr>
              <w:spacing w:line="360" w:lineRule="auto"/>
              <w:jc w:val="center"/>
              <w:rPr>
                <w:rFonts w:eastAsiaTheme="minorHAnsi"/>
                <w:kern w:val="2"/>
                <w:sz w:val="28"/>
                <w:szCs w:val="28"/>
                <w:lang w:val="ru-RU" w:eastAsia="en-US"/>
                <w14:ligatures w14:val="standardContextual"/>
              </w:rPr>
            </w:pPr>
            <w:r w:rsidRPr="001E7EC0">
              <w:rPr>
                <w:rFonts w:eastAsiaTheme="minorHAnsi"/>
                <w:b/>
                <w:bCs/>
                <w:kern w:val="2"/>
                <w:sz w:val="28"/>
                <w:szCs w:val="28"/>
                <w:lang w:val="ru-RU" w:eastAsia="en-US"/>
                <w14:ligatures w14:val="standardContextual"/>
              </w:rPr>
              <w:t>Сума балів</w:t>
            </w:r>
          </w:p>
        </w:tc>
        <w:tc>
          <w:tcPr>
            <w:tcW w:w="2977" w:type="dxa"/>
            <w:vAlign w:val="center"/>
          </w:tcPr>
          <w:p w14:paraId="52430E4C" w14:textId="77777777" w:rsidR="001E7EC0" w:rsidRDefault="001E7EC0" w:rsidP="002928FF">
            <w:pPr>
              <w:spacing w:line="360" w:lineRule="auto"/>
              <w:jc w:val="center"/>
              <w:rPr>
                <w:rFonts w:eastAsiaTheme="minorHAnsi"/>
                <w:kern w:val="2"/>
                <w:sz w:val="28"/>
                <w:szCs w:val="28"/>
                <w:lang w:val="ru-RU" w:eastAsia="en-US"/>
                <w14:ligatures w14:val="standardContextual"/>
              </w:rPr>
            </w:pPr>
            <w:r w:rsidRPr="001E7EC0">
              <w:rPr>
                <w:rFonts w:eastAsiaTheme="minorHAnsi"/>
                <w:b/>
                <w:bCs/>
                <w:kern w:val="2"/>
                <w:sz w:val="28"/>
                <w:szCs w:val="28"/>
                <w:lang w:val="ru-RU" w:eastAsia="en-US"/>
                <w14:ligatures w14:val="standardContextual"/>
              </w:rPr>
              <w:t>Рівень</w:t>
            </w:r>
          </w:p>
        </w:tc>
      </w:tr>
      <w:tr w:rsidR="001E7EC0" w14:paraId="600B5AD9" w14:textId="77777777" w:rsidTr="002928FF">
        <w:tc>
          <w:tcPr>
            <w:tcW w:w="2689" w:type="dxa"/>
            <w:vAlign w:val="center"/>
          </w:tcPr>
          <w:p w14:paraId="14FEFF93" w14:textId="77777777" w:rsidR="001E7EC0" w:rsidRDefault="001E7EC0" w:rsidP="002928FF">
            <w:pPr>
              <w:spacing w:line="360" w:lineRule="auto"/>
              <w:jc w:val="center"/>
              <w:rPr>
                <w:rFonts w:eastAsiaTheme="minorHAnsi"/>
                <w:kern w:val="2"/>
                <w:sz w:val="28"/>
                <w:szCs w:val="28"/>
                <w:lang w:val="ru-RU" w:eastAsia="en-US"/>
                <w14:ligatures w14:val="standardContextual"/>
              </w:rPr>
            </w:pPr>
            <w:r w:rsidRPr="001E7EC0">
              <w:rPr>
                <w:rFonts w:eastAsiaTheme="minorHAnsi"/>
                <w:bCs/>
                <w:kern w:val="2"/>
                <w:sz w:val="28"/>
                <w:szCs w:val="28"/>
                <w:lang w:val="ru-RU" w:eastAsia="en-US"/>
                <w14:ligatures w14:val="standardContextual"/>
              </w:rPr>
              <w:t>1</w:t>
            </w:r>
          </w:p>
        </w:tc>
        <w:tc>
          <w:tcPr>
            <w:tcW w:w="2976" w:type="dxa"/>
            <w:vAlign w:val="center"/>
          </w:tcPr>
          <w:p w14:paraId="159F6693" w14:textId="77777777" w:rsidR="001E7EC0" w:rsidRDefault="001E7EC0" w:rsidP="002928FF">
            <w:pPr>
              <w:spacing w:line="360" w:lineRule="auto"/>
              <w:jc w:val="center"/>
              <w:rPr>
                <w:rFonts w:eastAsiaTheme="minorHAnsi"/>
                <w:kern w:val="2"/>
                <w:sz w:val="28"/>
                <w:szCs w:val="28"/>
                <w:lang w:val="ru-RU" w:eastAsia="en-US"/>
                <w14:ligatures w14:val="standardContextual"/>
              </w:rPr>
            </w:pPr>
            <w:r w:rsidRPr="001E7EC0">
              <w:rPr>
                <w:rFonts w:eastAsiaTheme="minorHAnsi"/>
                <w:bCs/>
                <w:kern w:val="2"/>
                <w:sz w:val="28"/>
                <w:szCs w:val="28"/>
                <w:lang w:val="ru-RU" w:eastAsia="en-US"/>
                <w14:ligatures w14:val="standardContextual"/>
              </w:rPr>
              <w:t>72</w:t>
            </w:r>
          </w:p>
        </w:tc>
        <w:tc>
          <w:tcPr>
            <w:tcW w:w="2977" w:type="dxa"/>
            <w:vAlign w:val="center"/>
          </w:tcPr>
          <w:p w14:paraId="1F2EC369" w14:textId="77777777" w:rsidR="001E7EC0" w:rsidRDefault="001E7EC0" w:rsidP="002928FF">
            <w:pPr>
              <w:spacing w:line="360" w:lineRule="auto"/>
              <w:jc w:val="center"/>
              <w:rPr>
                <w:rFonts w:eastAsiaTheme="minorHAnsi"/>
                <w:kern w:val="2"/>
                <w:sz w:val="28"/>
                <w:szCs w:val="28"/>
                <w:lang w:val="ru-RU" w:eastAsia="en-US"/>
                <w14:ligatures w14:val="standardContextual"/>
              </w:rPr>
            </w:pPr>
            <w:r w:rsidRPr="001E7EC0">
              <w:rPr>
                <w:rFonts w:eastAsiaTheme="minorHAnsi"/>
                <w:bCs/>
                <w:kern w:val="2"/>
                <w:sz w:val="28"/>
                <w:szCs w:val="28"/>
                <w:lang w:val="ru-RU" w:eastAsia="en-US"/>
                <w14:ligatures w14:val="standardContextual"/>
              </w:rPr>
              <w:t>середній</w:t>
            </w:r>
          </w:p>
        </w:tc>
      </w:tr>
      <w:tr w:rsidR="001E7EC0" w14:paraId="1BF61523" w14:textId="77777777" w:rsidTr="002928FF">
        <w:tc>
          <w:tcPr>
            <w:tcW w:w="2689" w:type="dxa"/>
            <w:vAlign w:val="center"/>
          </w:tcPr>
          <w:p w14:paraId="2EA93084" w14:textId="77777777" w:rsidR="001E7EC0" w:rsidRDefault="001E7EC0" w:rsidP="002928FF">
            <w:pPr>
              <w:spacing w:line="360" w:lineRule="auto"/>
              <w:jc w:val="center"/>
              <w:rPr>
                <w:rFonts w:eastAsiaTheme="minorHAnsi"/>
                <w:kern w:val="2"/>
                <w:sz w:val="28"/>
                <w:szCs w:val="28"/>
                <w:lang w:val="ru-RU" w:eastAsia="en-US"/>
                <w14:ligatures w14:val="standardContextual"/>
              </w:rPr>
            </w:pPr>
            <w:r w:rsidRPr="001E7EC0">
              <w:rPr>
                <w:rFonts w:eastAsiaTheme="minorHAnsi"/>
                <w:bCs/>
                <w:kern w:val="2"/>
                <w:sz w:val="28"/>
                <w:szCs w:val="28"/>
                <w:lang w:val="ru-RU" w:eastAsia="en-US"/>
                <w14:ligatures w14:val="standardContextual"/>
              </w:rPr>
              <w:t>2</w:t>
            </w:r>
          </w:p>
        </w:tc>
        <w:tc>
          <w:tcPr>
            <w:tcW w:w="2976" w:type="dxa"/>
            <w:vAlign w:val="center"/>
          </w:tcPr>
          <w:p w14:paraId="2BB71132" w14:textId="77777777" w:rsidR="001E7EC0" w:rsidRDefault="001E7EC0" w:rsidP="002928FF">
            <w:pPr>
              <w:spacing w:line="360" w:lineRule="auto"/>
              <w:jc w:val="center"/>
              <w:rPr>
                <w:rFonts w:eastAsiaTheme="minorHAnsi"/>
                <w:kern w:val="2"/>
                <w:sz w:val="28"/>
                <w:szCs w:val="28"/>
                <w:lang w:val="ru-RU" w:eastAsia="en-US"/>
                <w14:ligatures w14:val="standardContextual"/>
              </w:rPr>
            </w:pPr>
            <w:r w:rsidRPr="001E7EC0">
              <w:rPr>
                <w:rFonts w:eastAsiaTheme="minorHAnsi"/>
                <w:bCs/>
                <w:kern w:val="2"/>
                <w:sz w:val="28"/>
                <w:szCs w:val="28"/>
                <w:lang w:val="ru-RU" w:eastAsia="en-US"/>
                <w14:ligatures w14:val="standardContextual"/>
              </w:rPr>
              <w:t>78</w:t>
            </w:r>
          </w:p>
        </w:tc>
        <w:tc>
          <w:tcPr>
            <w:tcW w:w="2977" w:type="dxa"/>
            <w:vAlign w:val="center"/>
          </w:tcPr>
          <w:p w14:paraId="291B6B74" w14:textId="77777777" w:rsidR="001E7EC0" w:rsidRDefault="001E7EC0" w:rsidP="002928FF">
            <w:pPr>
              <w:spacing w:line="360" w:lineRule="auto"/>
              <w:jc w:val="center"/>
              <w:rPr>
                <w:rFonts w:eastAsiaTheme="minorHAnsi"/>
                <w:kern w:val="2"/>
                <w:sz w:val="28"/>
                <w:szCs w:val="28"/>
                <w:lang w:val="ru-RU" w:eastAsia="en-US"/>
                <w14:ligatures w14:val="standardContextual"/>
              </w:rPr>
            </w:pPr>
            <w:r w:rsidRPr="001E7EC0">
              <w:rPr>
                <w:rFonts w:eastAsiaTheme="minorHAnsi"/>
                <w:bCs/>
                <w:kern w:val="2"/>
                <w:sz w:val="28"/>
                <w:szCs w:val="28"/>
                <w:lang w:val="ru-RU" w:eastAsia="en-US"/>
                <w14:ligatures w14:val="standardContextual"/>
              </w:rPr>
              <w:t>високий</w:t>
            </w:r>
          </w:p>
        </w:tc>
      </w:tr>
      <w:tr w:rsidR="001E7EC0" w14:paraId="58F9B3FC" w14:textId="77777777" w:rsidTr="002928FF">
        <w:tc>
          <w:tcPr>
            <w:tcW w:w="2689" w:type="dxa"/>
            <w:vAlign w:val="center"/>
          </w:tcPr>
          <w:p w14:paraId="4A95AAF1" w14:textId="77777777" w:rsidR="001E7EC0" w:rsidRDefault="001E7EC0" w:rsidP="002928FF">
            <w:pPr>
              <w:spacing w:line="360" w:lineRule="auto"/>
              <w:jc w:val="center"/>
              <w:rPr>
                <w:rFonts w:eastAsiaTheme="minorHAnsi"/>
                <w:kern w:val="2"/>
                <w:sz w:val="28"/>
                <w:szCs w:val="28"/>
                <w:lang w:val="ru-RU" w:eastAsia="en-US"/>
                <w14:ligatures w14:val="standardContextual"/>
              </w:rPr>
            </w:pPr>
            <w:r w:rsidRPr="001E7EC0">
              <w:rPr>
                <w:rFonts w:eastAsiaTheme="minorHAnsi"/>
                <w:bCs/>
                <w:kern w:val="2"/>
                <w:sz w:val="28"/>
                <w:szCs w:val="28"/>
                <w:lang w:val="ru-RU" w:eastAsia="en-US"/>
                <w14:ligatures w14:val="standardContextual"/>
              </w:rPr>
              <w:t>3</w:t>
            </w:r>
          </w:p>
        </w:tc>
        <w:tc>
          <w:tcPr>
            <w:tcW w:w="2976" w:type="dxa"/>
            <w:vAlign w:val="center"/>
          </w:tcPr>
          <w:p w14:paraId="6ACBC779" w14:textId="77777777" w:rsidR="001E7EC0" w:rsidRDefault="001E7EC0" w:rsidP="002928FF">
            <w:pPr>
              <w:spacing w:line="360" w:lineRule="auto"/>
              <w:jc w:val="center"/>
              <w:rPr>
                <w:rFonts w:eastAsiaTheme="minorHAnsi"/>
                <w:kern w:val="2"/>
                <w:sz w:val="28"/>
                <w:szCs w:val="28"/>
                <w:lang w:val="ru-RU" w:eastAsia="en-US"/>
                <w14:ligatures w14:val="standardContextual"/>
              </w:rPr>
            </w:pPr>
            <w:r w:rsidRPr="001E7EC0">
              <w:rPr>
                <w:rFonts w:eastAsiaTheme="minorHAnsi"/>
                <w:bCs/>
                <w:kern w:val="2"/>
                <w:sz w:val="28"/>
                <w:szCs w:val="28"/>
                <w:lang w:val="ru-RU" w:eastAsia="en-US"/>
                <w14:ligatures w14:val="standardContextual"/>
              </w:rPr>
              <w:t>55</w:t>
            </w:r>
          </w:p>
        </w:tc>
        <w:tc>
          <w:tcPr>
            <w:tcW w:w="2977" w:type="dxa"/>
            <w:vAlign w:val="center"/>
          </w:tcPr>
          <w:p w14:paraId="26B06AB0" w14:textId="77777777" w:rsidR="001E7EC0" w:rsidRDefault="001E7EC0" w:rsidP="002928FF">
            <w:pPr>
              <w:spacing w:line="360" w:lineRule="auto"/>
              <w:jc w:val="center"/>
              <w:rPr>
                <w:rFonts w:eastAsiaTheme="minorHAnsi"/>
                <w:kern w:val="2"/>
                <w:sz w:val="28"/>
                <w:szCs w:val="28"/>
                <w:lang w:val="ru-RU" w:eastAsia="en-US"/>
                <w14:ligatures w14:val="standardContextual"/>
              </w:rPr>
            </w:pPr>
            <w:r w:rsidRPr="001E7EC0">
              <w:rPr>
                <w:rFonts w:eastAsiaTheme="minorHAnsi"/>
                <w:bCs/>
                <w:kern w:val="2"/>
                <w:sz w:val="28"/>
                <w:szCs w:val="28"/>
                <w:lang w:val="ru-RU" w:eastAsia="en-US"/>
                <w14:ligatures w14:val="standardContextual"/>
              </w:rPr>
              <w:t>середній</w:t>
            </w:r>
          </w:p>
        </w:tc>
      </w:tr>
      <w:tr w:rsidR="001E7EC0" w14:paraId="11CF0EA9" w14:textId="77777777" w:rsidTr="002928FF">
        <w:tc>
          <w:tcPr>
            <w:tcW w:w="2689" w:type="dxa"/>
            <w:vAlign w:val="center"/>
          </w:tcPr>
          <w:p w14:paraId="7E7AA069" w14:textId="77777777" w:rsidR="001E7EC0" w:rsidRDefault="001E7EC0" w:rsidP="002928FF">
            <w:pPr>
              <w:spacing w:line="360" w:lineRule="auto"/>
              <w:jc w:val="center"/>
              <w:rPr>
                <w:rFonts w:eastAsiaTheme="minorHAnsi"/>
                <w:kern w:val="2"/>
                <w:sz w:val="28"/>
                <w:szCs w:val="28"/>
                <w:lang w:val="ru-RU" w:eastAsia="en-US"/>
                <w14:ligatures w14:val="standardContextual"/>
              </w:rPr>
            </w:pPr>
            <w:r w:rsidRPr="001E7EC0">
              <w:rPr>
                <w:rFonts w:eastAsiaTheme="minorHAnsi"/>
                <w:bCs/>
                <w:kern w:val="2"/>
                <w:sz w:val="28"/>
                <w:szCs w:val="28"/>
                <w:lang w:val="ru-RU" w:eastAsia="en-US"/>
                <w14:ligatures w14:val="standardContextual"/>
              </w:rPr>
              <w:t>4</w:t>
            </w:r>
          </w:p>
        </w:tc>
        <w:tc>
          <w:tcPr>
            <w:tcW w:w="2976" w:type="dxa"/>
            <w:vAlign w:val="center"/>
          </w:tcPr>
          <w:p w14:paraId="4168E27E" w14:textId="77777777" w:rsidR="001E7EC0" w:rsidRDefault="001E7EC0" w:rsidP="002928FF">
            <w:pPr>
              <w:spacing w:line="360" w:lineRule="auto"/>
              <w:jc w:val="center"/>
              <w:rPr>
                <w:rFonts w:eastAsiaTheme="minorHAnsi"/>
                <w:kern w:val="2"/>
                <w:sz w:val="28"/>
                <w:szCs w:val="28"/>
                <w:lang w:val="ru-RU" w:eastAsia="en-US"/>
                <w14:ligatures w14:val="standardContextual"/>
              </w:rPr>
            </w:pPr>
            <w:r w:rsidRPr="001E7EC0">
              <w:rPr>
                <w:rFonts w:eastAsiaTheme="minorHAnsi"/>
                <w:bCs/>
                <w:kern w:val="2"/>
                <w:sz w:val="28"/>
                <w:szCs w:val="28"/>
                <w:lang w:val="ru-RU" w:eastAsia="en-US"/>
                <w14:ligatures w14:val="standardContextual"/>
              </w:rPr>
              <w:t>68</w:t>
            </w:r>
          </w:p>
        </w:tc>
        <w:tc>
          <w:tcPr>
            <w:tcW w:w="2977" w:type="dxa"/>
            <w:vAlign w:val="center"/>
          </w:tcPr>
          <w:p w14:paraId="6FC5C979" w14:textId="77777777" w:rsidR="001E7EC0" w:rsidRDefault="001E7EC0" w:rsidP="002928FF">
            <w:pPr>
              <w:spacing w:line="360" w:lineRule="auto"/>
              <w:jc w:val="center"/>
              <w:rPr>
                <w:rFonts w:eastAsiaTheme="minorHAnsi"/>
                <w:kern w:val="2"/>
                <w:sz w:val="28"/>
                <w:szCs w:val="28"/>
                <w:lang w:val="ru-RU" w:eastAsia="en-US"/>
                <w14:ligatures w14:val="standardContextual"/>
              </w:rPr>
            </w:pPr>
            <w:r w:rsidRPr="001E7EC0">
              <w:rPr>
                <w:rFonts w:eastAsiaTheme="minorHAnsi"/>
                <w:bCs/>
                <w:kern w:val="2"/>
                <w:sz w:val="28"/>
                <w:szCs w:val="28"/>
                <w:lang w:val="ru-RU" w:eastAsia="en-US"/>
                <w14:ligatures w14:val="standardContextual"/>
              </w:rPr>
              <w:t>середній</w:t>
            </w:r>
          </w:p>
        </w:tc>
      </w:tr>
      <w:tr w:rsidR="001E7EC0" w14:paraId="5D61AC82" w14:textId="77777777" w:rsidTr="002928FF">
        <w:tc>
          <w:tcPr>
            <w:tcW w:w="2689" w:type="dxa"/>
            <w:vAlign w:val="center"/>
          </w:tcPr>
          <w:p w14:paraId="4F722BDB" w14:textId="77777777" w:rsidR="001E7EC0" w:rsidRDefault="001E7EC0" w:rsidP="002928FF">
            <w:pPr>
              <w:spacing w:line="360" w:lineRule="auto"/>
              <w:jc w:val="center"/>
              <w:rPr>
                <w:rFonts w:eastAsiaTheme="minorHAnsi"/>
                <w:kern w:val="2"/>
                <w:sz w:val="28"/>
                <w:szCs w:val="28"/>
                <w:lang w:val="ru-RU" w:eastAsia="en-US"/>
                <w14:ligatures w14:val="standardContextual"/>
              </w:rPr>
            </w:pPr>
            <w:r w:rsidRPr="001E7EC0">
              <w:rPr>
                <w:rFonts w:eastAsiaTheme="minorHAnsi"/>
                <w:bCs/>
                <w:kern w:val="2"/>
                <w:sz w:val="28"/>
                <w:szCs w:val="28"/>
                <w:lang w:val="ru-RU" w:eastAsia="en-US"/>
                <w14:ligatures w14:val="standardContextual"/>
              </w:rPr>
              <w:t>5</w:t>
            </w:r>
          </w:p>
        </w:tc>
        <w:tc>
          <w:tcPr>
            <w:tcW w:w="2976" w:type="dxa"/>
            <w:vAlign w:val="center"/>
          </w:tcPr>
          <w:p w14:paraId="6A094ED1" w14:textId="77777777" w:rsidR="001E7EC0" w:rsidRDefault="001E7EC0" w:rsidP="002928FF">
            <w:pPr>
              <w:spacing w:line="360" w:lineRule="auto"/>
              <w:jc w:val="center"/>
              <w:rPr>
                <w:rFonts w:eastAsiaTheme="minorHAnsi"/>
                <w:kern w:val="2"/>
                <w:sz w:val="28"/>
                <w:szCs w:val="28"/>
                <w:lang w:val="ru-RU" w:eastAsia="en-US"/>
                <w14:ligatures w14:val="standardContextual"/>
              </w:rPr>
            </w:pPr>
            <w:r w:rsidRPr="001E7EC0">
              <w:rPr>
                <w:rFonts w:eastAsiaTheme="minorHAnsi"/>
                <w:bCs/>
                <w:kern w:val="2"/>
                <w:sz w:val="28"/>
                <w:szCs w:val="28"/>
                <w:lang w:val="ru-RU" w:eastAsia="en-US"/>
                <w14:ligatures w14:val="standardContextual"/>
              </w:rPr>
              <w:t>59</w:t>
            </w:r>
          </w:p>
        </w:tc>
        <w:tc>
          <w:tcPr>
            <w:tcW w:w="2977" w:type="dxa"/>
            <w:vAlign w:val="center"/>
          </w:tcPr>
          <w:p w14:paraId="0221951A" w14:textId="77777777" w:rsidR="001E7EC0" w:rsidRDefault="001E7EC0" w:rsidP="002928FF">
            <w:pPr>
              <w:spacing w:line="360" w:lineRule="auto"/>
              <w:jc w:val="center"/>
              <w:rPr>
                <w:rFonts w:eastAsiaTheme="minorHAnsi"/>
                <w:kern w:val="2"/>
                <w:sz w:val="28"/>
                <w:szCs w:val="28"/>
                <w:lang w:val="ru-RU" w:eastAsia="en-US"/>
                <w14:ligatures w14:val="standardContextual"/>
              </w:rPr>
            </w:pPr>
            <w:r w:rsidRPr="001E7EC0">
              <w:rPr>
                <w:rFonts w:eastAsiaTheme="minorHAnsi"/>
                <w:bCs/>
                <w:kern w:val="2"/>
                <w:sz w:val="28"/>
                <w:szCs w:val="28"/>
                <w:lang w:val="ru-RU" w:eastAsia="en-US"/>
                <w14:ligatures w14:val="standardContextual"/>
              </w:rPr>
              <w:t>середній</w:t>
            </w:r>
          </w:p>
        </w:tc>
      </w:tr>
      <w:tr w:rsidR="001E7EC0" w14:paraId="1E6571C1" w14:textId="77777777" w:rsidTr="002928FF">
        <w:tc>
          <w:tcPr>
            <w:tcW w:w="2689" w:type="dxa"/>
            <w:vAlign w:val="center"/>
          </w:tcPr>
          <w:p w14:paraId="0723DB90" w14:textId="77777777" w:rsidR="001E7EC0" w:rsidRDefault="001E7EC0" w:rsidP="002928FF">
            <w:pPr>
              <w:spacing w:line="360" w:lineRule="auto"/>
              <w:jc w:val="center"/>
              <w:rPr>
                <w:rFonts w:eastAsiaTheme="minorHAnsi"/>
                <w:kern w:val="2"/>
                <w:sz w:val="28"/>
                <w:szCs w:val="28"/>
                <w:lang w:val="ru-RU" w:eastAsia="en-US"/>
                <w14:ligatures w14:val="standardContextual"/>
              </w:rPr>
            </w:pPr>
            <w:r w:rsidRPr="001E7EC0">
              <w:rPr>
                <w:rFonts w:eastAsiaTheme="minorHAnsi"/>
                <w:bCs/>
                <w:kern w:val="2"/>
                <w:sz w:val="28"/>
                <w:szCs w:val="28"/>
                <w:lang w:val="ru-RU" w:eastAsia="en-US"/>
                <w14:ligatures w14:val="standardContextual"/>
              </w:rPr>
              <w:t>6</w:t>
            </w:r>
          </w:p>
        </w:tc>
        <w:tc>
          <w:tcPr>
            <w:tcW w:w="2976" w:type="dxa"/>
            <w:vAlign w:val="center"/>
          </w:tcPr>
          <w:p w14:paraId="05AACFC0" w14:textId="77777777" w:rsidR="001E7EC0" w:rsidRDefault="001E7EC0" w:rsidP="002928FF">
            <w:pPr>
              <w:spacing w:line="360" w:lineRule="auto"/>
              <w:jc w:val="center"/>
              <w:rPr>
                <w:rFonts w:eastAsiaTheme="minorHAnsi"/>
                <w:kern w:val="2"/>
                <w:sz w:val="28"/>
                <w:szCs w:val="28"/>
                <w:lang w:val="ru-RU" w:eastAsia="en-US"/>
                <w14:ligatures w14:val="standardContextual"/>
              </w:rPr>
            </w:pPr>
            <w:r w:rsidRPr="001E7EC0">
              <w:rPr>
                <w:rFonts w:eastAsiaTheme="minorHAnsi"/>
                <w:bCs/>
                <w:kern w:val="2"/>
                <w:sz w:val="28"/>
                <w:szCs w:val="28"/>
                <w:lang w:val="ru-RU" w:eastAsia="en-US"/>
                <w14:ligatures w14:val="standardContextual"/>
              </w:rPr>
              <w:t>82</w:t>
            </w:r>
          </w:p>
        </w:tc>
        <w:tc>
          <w:tcPr>
            <w:tcW w:w="2977" w:type="dxa"/>
            <w:vAlign w:val="center"/>
          </w:tcPr>
          <w:p w14:paraId="04F0A137" w14:textId="77777777" w:rsidR="001E7EC0" w:rsidRDefault="001E7EC0" w:rsidP="002928FF">
            <w:pPr>
              <w:spacing w:line="360" w:lineRule="auto"/>
              <w:jc w:val="center"/>
              <w:rPr>
                <w:rFonts w:eastAsiaTheme="minorHAnsi"/>
                <w:kern w:val="2"/>
                <w:sz w:val="28"/>
                <w:szCs w:val="28"/>
                <w:lang w:val="ru-RU" w:eastAsia="en-US"/>
                <w14:ligatures w14:val="standardContextual"/>
              </w:rPr>
            </w:pPr>
            <w:r w:rsidRPr="001E7EC0">
              <w:rPr>
                <w:rFonts w:eastAsiaTheme="minorHAnsi"/>
                <w:bCs/>
                <w:kern w:val="2"/>
                <w:sz w:val="28"/>
                <w:szCs w:val="28"/>
                <w:lang w:val="ru-RU" w:eastAsia="en-US"/>
                <w14:ligatures w14:val="standardContextual"/>
              </w:rPr>
              <w:t>високий</w:t>
            </w:r>
          </w:p>
        </w:tc>
      </w:tr>
      <w:tr w:rsidR="001E7EC0" w14:paraId="65599374" w14:textId="77777777" w:rsidTr="002928FF">
        <w:tc>
          <w:tcPr>
            <w:tcW w:w="2689" w:type="dxa"/>
            <w:vAlign w:val="center"/>
          </w:tcPr>
          <w:p w14:paraId="34C9CA7D" w14:textId="77777777" w:rsidR="001E7EC0" w:rsidRDefault="001E7EC0" w:rsidP="002928FF">
            <w:pPr>
              <w:spacing w:line="360" w:lineRule="auto"/>
              <w:jc w:val="center"/>
              <w:rPr>
                <w:rFonts w:eastAsiaTheme="minorHAnsi"/>
                <w:kern w:val="2"/>
                <w:sz w:val="28"/>
                <w:szCs w:val="28"/>
                <w:lang w:val="ru-RU" w:eastAsia="en-US"/>
                <w14:ligatures w14:val="standardContextual"/>
              </w:rPr>
            </w:pPr>
            <w:r w:rsidRPr="001E7EC0">
              <w:rPr>
                <w:rFonts w:eastAsiaTheme="minorHAnsi"/>
                <w:bCs/>
                <w:kern w:val="2"/>
                <w:sz w:val="28"/>
                <w:szCs w:val="28"/>
                <w:lang w:val="ru-RU" w:eastAsia="en-US"/>
                <w14:ligatures w14:val="standardContextual"/>
              </w:rPr>
              <w:t>7</w:t>
            </w:r>
          </w:p>
        </w:tc>
        <w:tc>
          <w:tcPr>
            <w:tcW w:w="2976" w:type="dxa"/>
            <w:vAlign w:val="center"/>
          </w:tcPr>
          <w:p w14:paraId="3C69DAED" w14:textId="77777777" w:rsidR="001E7EC0" w:rsidRDefault="001E7EC0" w:rsidP="002928FF">
            <w:pPr>
              <w:spacing w:line="360" w:lineRule="auto"/>
              <w:jc w:val="center"/>
              <w:rPr>
                <w:rFonts w:eastAsiaTheme="minorHAnsi"/>
                <w:kern w:val="2"/>
                <w:sz w:val="28"/>
                <w:szCs w:val="28"/>
                <w:lang w:val="ru-RU" w:eastAsia="en-US"/>
                <w14:ligatures w14:val="standardContextual"/>
              </w:rPr>
            </w:pPr>
            <w:r w:rsidRPr="001E7EC0">
              <w:rPr>
                <w:rFonts w:eastAsiaTheme="minorHAnsi"/>
                <w:bCs/>
                <w:kern w:val="2"/>
                <w:sz w:val="28"/>
                <w:szCs w:val="28"/>
                <w:lang w:val="ru-RU" w:eastAsia="en-US"/>
                <w14:ligatures w14:val="standardContextual"/>
              </w:rPr>
              <w:t>47</w:t>
            </w:r>
          </w:p>
        </w:tc>
        <w:tc>
          <w:tcPr>
            <w:tcW w:w="2977" w:type="dxa"/>
            <w:vAlign w:val="center"/>
          </w:tcPr>
          <w:p w14:paraId="440094CF" w14:textId="77777777" w:rsidR="001E7EC0" w:rsidRDefault="001E7EC0" w:rsidP="002928FF">
            <w:pPr>
              <w:spacing w:line="360" w:lineRule="auto"/>
              <w:jc w:val="center"/>
              <w:rPr>
                <w:rFonts w:eastAsiaTheme="minorHAnsi"/>
                <w:kern w:val="2"/>
                <w:sz w:val="28"/>
                <w:szCs w:val="28"/>
                <w:lang w:val="ru-RU" w:eastAsia="en-US"/>
                <w14:ligatures w14:val="standardContextual"/>
              </w:rPr>
            </w:pPr>
            <w:r w:rsidRPr="001E7EC0">
              <w:rPr>
                <w:rFonts w:eastAsiaTheme="minorHAnsi"/>
                <w:bCs/>
                <w:kern w:val="2"/>
                <w:sz w:val="28"/>
                <w:szCs w:val="28"/>
                <w:lang w:val="ru-RU" w:eastAsia="en-US"/>
                <w14:ligatures w14:val="standardContextual"/>
              </w:rPr>
              <w:t>низький</w:t>
            </w:r>
          </w:p>
        </w:tc>
      </w:tr>
      <w:tr w:rsidR="001E7EC0" w14:paraId="62AC731C" w14:textId="77777777" w:rsidTr="002928FF">
        <w:tc>
          <w:tcPr>
            <w:tcW w:w="2689" w:type="dxa"/>
            <w:vAlign w:val="center"/>
          </w:tcPr>
          <w:p w14:paraId="387AA335" w14:textId="77777777" w:rsidR="001E7EC0" w:rsidRDefault="001E7EC0" w:rsidP="002928FF">
            <w:pPr>
              <w:spacing w:line="360" w:lineRule="auto"/>
              <w:jc w:val="center"/>
              <w:rPr>
                <w:rFonts w:eastAsiaTheme="minorHAnsi"/>
                <w:kern w:val="2"/>
                <w:sz w:val="28"/>
                <w:szCs w:val="28"/>
                <w:lang w:val="ru-RU" w:eastAsia="en-US"/>
                <w14:ligatures w14:val="standardContextual"/>
              </w:rPr>
            </w:pPr>
            <w:r w:rsidRPr="001E7EC0">
              <w:rPr>
                <w:rFonts w:eastAsiaTheme="minorHAnsi"/>
                <w:bCs/>
                <w:kern w:val="2"/>
                <w:sz w:val="28"/>
                <w:szCs w:val="28"/>
                <w:lang w:val="ru-RU" w:eastAsia="en-US"/>
                <w14:ligatures w14:val="standardContextual"/>
              </w:rPr>
              <w:t>8</w:t>
            </w:r>
          </w:p>
        </w:tc>
        <w:tc>
          <w:tcPr>
            <w:tcW w:w="2976" w:type="dxa"/>
            <w:vAlign w:val="center"/>
          </w:tcPr>
          <w:p w14:paraId="53D3E877" w14:textId="77777777" w:rsidR="001E7EC0" w:rsidRDefault="001E7EC0" w:rsidP="002928FF">
            <w:pPr>
              <w:spacing w:line="360" w:lineRule="auto"/>
              <w:jc w:val="center"/>
              <w:rPr>
                <w:rFonts w:eastAsiaTheme="minorHAnsi"/>
                <w:kern w:val="2"/>
                <w:sz w:val="28"/>
                <w:szCs w:val="28"/>
                <w:lang w:val="ru-RU" w:eastAsia="en-US"/>
                <w14:ligatures w14:val="standardContextual"/>
              </w:rPr>
            </w:pPr>
            <w:r w:rsidRPr="001E7EC0">
              <w:rPr>
                <w:rFonts w:eastAsiaTheme="minorHAnsi"/>
                <w:bCs/>
                <w:kern w:val="2"/>
                <w:sz w:val="28"/>
                <w:szCs w:val="28"/>
                <w:lang w:val="ru-RU" w:eastAsia="en-US"/>
                <w14:ligatures w14:val="standardContextual"/>
              </w:rPr>
              <w:t>73</w:t>
            </w:r>
          </w:p>
        </w:tc>
        <w:tc>
          <w:tcPr>
            <w:tcW w:w="2977" w:type="dxa"/>
            <w:vAlign w:val="center"/>
          </w:tcPr>
          <w:p w14:paraId="038A10A0" w14:textId="77777777" w:rsidR="001E7EC0" w:rsidRDefault="001E7EC0" w:rsidP="002928FF">
            <w:pPr>
              <w:spacing w:line="360" w:lineRule="auto"/>
              <w:jc w:val="center"/>
              <w:rPr>
                <w:rFonts w:eastAsiaTheme="minorHAnsi"/>
                <w:kern w:val="2"/>
                <w:sz w:val="28"/>
                <w:szCs w:val="28"/>
                <w:lang w:val="ru-RU" w:eastAsia="en-US"/>
                <w14:ligatures w14:val="standardContextual"/>
              </w:rPr>
            </w:pPr>
            <w:r w:rsidRPr="001E7EC0">
              <w:rPr>
                <w:rFonts w:eastAsiaTheme="minorHAnsi"/>
                <w:bCs/>
                <w:kern w:val="2"/>
                <w:sz w:val="28"/>
                <w:szCs w:val="28"/>
                <w:lang w:val="ru-RU" w:eastAsia="en-US"/>
                <w14:ligatures w14:val="standardContextual"/>
              </w:rPr>
              <w:t>середній</w:t>
            </w:r>
          </w:p>
        </w:tc>
      </w:tr>
      <w:tr w:rsidR="001E7EC0" w14:paraId="65FA07C3" w14:textId="77777777" w:rsidTr="002928FF">
        <w:tc>
          <w:tcPr>
            <w:tcW w:w="2689" w:type="dxa"/>
            <w:vAlign w:val="center"/>
          </w:tcPr>
          <w:p w14:paraId="0CC8E0BA" w14:textId="77777777" w:rsidR="001E7EC0" w:rsidRDefault="001E7EC0" w:rsidP="002928FF">
            <w:pPr>
              <w:spacing w:line="360" w:lineRule="auto"/>
              <w:jc w:val="center"/>
              <w:rPr>
                <w:rFonts w:eastAsiaTheme="minorHAnsi"/>
                <w:kern w:val="2"/>
                <w:sz w:val="28"/>
                <w:szCs w:val="28"/>
                <w:lang w:val="ru-RU" w:eastAsia="en-US"/>
                <w14:ligatures w14:val="standardContextual"/>
              </w:rPr>
            </w:pPr>
            <w:r w:rsidRPr="001E7EC0">
              <w:rPr>
                <w:rFonts w:eastAsiaTheme="minorHAnsi"/>
                <w:bCs/>
                <w:kern w:val="2"/>
                <w:sz w:val="28"/>
                <w:szCs w:val="28"/>
                <w:lang w:val="ru-RU" w:eastAsia="en-US"/>
                <w14:ligatures w14:val="standardContextual"/>
              </w:rPr>
              <w:t>9</w:t>
            </w:r>
          </w:p>
        </w:tc>
        <w:tc>
          <w:tcPr>
            <w:tcW w:w="2976" w:type="dxa"/>
            <w:vAlign w:val="center"/>
          </w:tcPr>
          <w:p w14:paraId="1161F419" w14:textId="77777777" w:rsidR="001E7EC0" w:rsidRDefault="001E7EC0" w:rsidP="002928FF">
            <w:pPr>
              <w:spacing w:line="360" w:lineRule="auto"/>
              <w:jc w:val="center"/>
              <w:rPr>
                <w:rFonts w:eastAsiaTheme="minorHAnsi"/>
                <w:kern w:val="2"/>
                <w:sz w:val="28"/>
                <w:szCs w:val="28"/>
                <w:lang w:val="ru-RU" w:eastAsia="en-US"/>
                <w14:ligatures w14:val="standardContextual"/>
              </w:rPr>
            </w:pPr>
            <w:r w:rsidRPr="001E7EC0">
              <w:rPr>
                <w:rFonts w:eastAsiaTheme="minorHAnsi"/>
                <w:bCs/>
                <w:kern w:val="2"/>
                <w:sz w:val="28"/>
                <w:szCs w:val="28"/>
                <w:lang w:val="ru-RU" w:eastAsia="en-US"/>
                <w14:ligatures w14:val="standardContextual"/>
              </w:rPr>
              <w:t>62</w:t>
            </w:r>
          </w:p>
        </w:tc>
        <w:tc>
          <w:tcPr>
            <w:tcW w:w="2977" w:type="dxa"/>
            <w:vAlign w:val="center"/>
          </w:tcPr>
          <w:p w14:paraId="75DE2338" w14:textId="77777777" w:rsidR="001E7EC0" w:rsidRDefault="001E7EC0" w:rsidP="002928FF">
            <w:pPr>
              <w:spacing w:line="360" w:lineRule="auto"/>
              <w:jc w:val="center"/>
              <w:rPr>
                <w:rFonts w:eastAsiaTheme="minorHAnsi"/>
                <w:kern w:val="2"/>
                <w:sz w:val="28"/>
                <w:szCs w:val="28"/>
                <w:lang w:val="ru-RU" w:eastAsia="en-US"/>
                <w14:ligatures w14:val="standardContextual"/>
              </w:rPr>
            </w:pPr>
            <w:r w:rsidRPr="001E7EC0">
              <w:rPr>
                <w:rFonts w:eastAsiaTheme="minorHAnsi"/>
                <w:bCs/>
                <w:kern w:val="2"/>
                <w:sz w:val="28"/>
                <w:szCs w:val="28"/>
                <w:lang w:val="ru-RU" w:eastAsia="en-US"/>
                <w14:ligatures w14:val="standardContextual"/>
              </w:rPr>
              <w:t>середній</w:t>
            </w:r>
          </w:p>
        </w:tc>
      </w:tr>
      <w:tr w:rsidR="001E7EC0" w14:paraId="078856C9" w14:textId="77777777" w:rsidTr="002928FF">
        <w:tc>
          <w:tcPr>
            <w:tcW w:w="2689" w:type="dxa"/>
            <w:vAlign w:val="center"/>
          </w:tcPr>
          <w:p w14:paraId="4408BDC0" w14:textId="77777777" w:rsidR="001E7EC0" w:rsidRPr="001E7EC0" w:rsidRDefault="001E7EC0" w:rsidP="002928FF">
            <w:pPr>
              <w:spacing w:line="360" w:lineRule="auto"/>
              <w:jc w:val="center"/>
              <w:rPr>
                <w:rFonts w:eastAsiaTheme="minorHAnsi"/>
                <w:bCs/>
                <w:kern w:val="2"/>
                <w:sz w:val="28"/>
                <w:szCs w:val="28"/>
                <w:lang w:val="ru-RU" w:eastAsia="en-US"/>
                <w14:ligatures w14:val="standardContextual"/>
              </w:rPr>
            </w:pPr>
            <w:r w:rsidRPr="001E7EC0">
              <w:rPr>
                <w:rFonts w:eastAsiaTheme="minorHAnsi"/>
                <w:bCs/>
                <w:kern w:val="2"/>
                <w:sz w:val="28"/>
                <w:szCs w:val="28"/>
                <w:lang w:val="ru-RU" w:eastAsia="en-US"/>
                <w14:ligatures w14:val="standardContextual"/>
              </w:rPr>
              <w:t>10</w:t>
            </w:r>
          </w:p>
        </w:tc>
        <w:tc>
          <w:tcPr>
            <w:tcW w:w="2976" w:type="dxa"/>
            <w:vAlign w:val="center"/>
          </w:tcPr>
          <w:p w14:paraId="1E643689" w14:textId="77777777" w:rsidR="001E7EC0" w:rsidRDefault="001E7EC0" w:rsidP="002928FF">
            <w:pPr>
              <w:spacing w:line="360" w:lineRule="auto"/>
              <w:jc w:val="center"/>
              <w:rPr>
                <w:rFonts w:eastAsiaTheme="minorHAnsi"/>
                <w:kern w:val="2"/>
                <w:sz w:val="28"/>
                <w:szCs w:val="28"/>
                <w:lang w:val="ru-RU" w:eastAsia="en-US"/>
                <w14:ligatures w14:val="standardContextual"/>
              </w:rPr>
            </w:pPr>
            <w:r w:rsidRPr="001E7EC0">
              <w:rPr>
                <w:rFonts w:eastAsiaTheme="minorHAnsi"/>
                <w:bCs/>
                <w:kern w:val="2"/>
                <w:sz w:val="28"/>
                <w:szCs w:val="28"/>
                <w:lang w:val="ru-RU" w:eastAsia="en-US"/>
                <w14:ligatures w14:val="standardContextual"/>
              </w:rPr>
              <w:t>75</w:t>
            </w:r>
          </w:p>
        </w:tc>
        <w:tc>
          <w:tcPr>
            <w:tcW w:w="2977" w:type="dxa"/>
            <w:vAlign w:val="center"/>
          </w:tcPr>
          <w:p w14:paraId="058CD9B3" w14:textId="77777777" w:rsidR="001E7EC0" w:rsidRDefault="001E7EC0" w:rsidP="002928FF">
            <w:pPr>
              <w:spacing w:line="360" w:lineRule="auto"/>
              <w:jc w:val="center"/>
              <w:rPr>
                <w:rFonts w:eastAsiaTheme="minorHAnsi"/>
                <w:kern w:val="2"/>
                <w:sz w:val="28"/>
                <w:szCs w:val="28"/>
                <w:lang w:val="ru-RU" w:eastAsia="en-US"/>
                <w14:ligatures w14:val="standardContextual"/>
              </w:rPr>
            </w:pPr>
            <w:r w:rsidRPr="001E7EC0">
              <w:rPr>
                <w:rFonts w:eastAsiaTheme="minorHAnsi"/>
                <w:bCs/>
                <w:kern w:val="2"/>
                <w:sz w:val="28"/>
                <w:szCs w:val="28"/>
                <w:lang w:val="ru-RU" w:eastAsia="en-US"/>
                <w14:ligatures w14:val="standardContextual"/>
              </w:rPr>
              <w:t>середній</w:t>
            </w:r>
          </w:p>
        </w:tc>
      </w:tr>
      <w:tr w:rsidR="001E7EC0" w14:paraId="4A82E9C4" w14:textId="77777777" w:rsidTr="002928FF">
        <w:tc>
          <w:tcPr>
            <w:tcW w:w="2689" w:type="dxa"/>
            <w:vAlign w:val="center"/>
          </w:tcPr>
          <w:p w14:paraId="14761DB0" w14:textId="77777777" w:rsidR="001E7EC0" w:rsidRPr="001E7EC0" w:rsidRDefault="001E7EC0" w:rsidP="002928FF">
            <w:pPr>
              <w:spacing w:line="360" w:lineRule="auto"/>
              <w:jc w:val="center"/>
              <w:rPr>
                <w:rFonts w:eastAsiaTheme="minorHAnsi"/>
                <w:bCs/>
                <w:kern w:val="2"/>
                <w:sz w:val="28"/>
                <w:szCs w:val="28"/>
                <w:lang w:val="ru-RU" w:eastAsia="en-US"/>
                <w14:ligatures w14:val="standardContextual"/>
              </w:rPr>
            </w:pPr>
            <w:r w:rsidRPr="001E7EC0">
              <w:rPr>
                <w:rFonts w:eastAsiaTheme="minorHAnsi"/>
                <w:bCs/>
                <w:kern w:val="2"/>
                <w:sz w:val="28"/>
                <w:szCs w:val="28"/>
                <w:lang w:val="ru-RU" w:eastAsia="en-US"/>
                <w14:ligatures w14:val="standardContextual"/>
              </w:rPr>
              <w:t>11</w:t>
            </w:r>
          </w:p>
        </w:tc>
        <w:tc>
          <w:tcPr>
            <w:tcW w:w="2976" w:type="dxa"/>
            <w:vAlign w:val="center"/>
          </w:tcPr>
          <w:p w14:paraId="125D930D" w14:textId="77777777" w:rsidR="001E7EC0" w:rsidRDefault="001E7EC0" w:rsidP="002928FF">
            <w:pPr>
              <w:spacing w:line="360" w:lineRule="auto"/>
              <w:jc w:val="center"/>
              <w:rPr>
                <w:rFonts w:eastAsiaTheme="minorHAnsi"/>
                <w:kern w:val="2"/>
                <w:sz w:val="28"/>
                <w:szCs w:val="28"/>
                <w:lang w:val="ru-RU" w:eastAsia="en-US"/>
                <w14:ligatures w14:val="standardContextual"/>
              </w:rPr>
            </w:pPr>
            <w:r w:rsidRPr="001E7EC0">
              <w:rPr>
                <w:rFonts w:eastAsiaTheme="minorHAnsi"/>
                <w:bCs/>
                <w:kern w:val="2"/>
                <w:sz w:val="28"/>
                <w:szCs w:val="28"/>
                <w:lang w:val="ru-RU" w:eastAsia="en-US"/>
                <w14:ligatures w14:val="standardContextual"/>
              </w:rPr>
              <w:t>69</w:t>
            </w:r>
          </w:p>
        </w:tc>
        <w:tc>
          <w:tcPr>
            <w:tcW w:w="2977" w:type="dxa"/>
            <w:vAlign w:val="center"/>
          </w:tcPr>
          <w:p w14:paraId="2ADF1059" w14:textId="77777777" w:rsidR="001E7EC0" w:rsidRDefault="001E7EC0" w:rsidP="002928FF">
            <w:pPr>
              <w:spacing w:line="360" w:lineRule="auto"/>
              <w:jc w:val="center"/>
              <w:rPr>
                <w:rFonts w:eastAsiaTheme="minorHAnsi"/>
                <w:kern w:val="2"/>
                <w:sz w:val="28"/>
                <w:szCs w:val="28"/>
                <w:lang w:val="ru-RU" w:eastAsia="en-US"/>
                <w14:ligatures w14:val="standardContextual"/>
              </w:rPr>
            </w:pPr>
            <w:r w:rsidRPr="001E7EC0">
              <w:rPr>
                <w:rFonts w:eastAsiaTheme="minorHAnsi"/>
                <w:bCs/>
                <w:kern w:val="2"/>
                <w:sz w:val="28"/>
                <w:szCs w:val="28"/>
                <w:lang w:val="ru-RU" w:eastAsia="en-US"/>
                <w14:ligatures w14:val="standardContextual"/>
              </w:rPr>
              <w:t>середній</w:t>
            </w:r>
          </w:p>
        </w:tc>
      </w:tr>
      <w:tr w:rsidR="001E7EC0" w14:paraId="27FD9B4B" w14:textId="77777777" w:rsidTr="002928FF">
        <w:tc>
          <w:tcPr>
            <w:tcW w:w="2689" w:type="dxa"/>
            <w:vAlign w:val="center"/>
          </w:tcPr>
          <w:p w14:paraId="1B4EF054" w14:textId="77777777" w:rsidR="001E7EC0" w:rsidRPr="001E7EC0" w:rsidRDefault="001E7EC0" w:rsidP="002928FF">
            <w:pPr>
              <w:spacing w:line="360" w:lineRule="auto"/>
              <w:jc w:val="center"/>
              <w:rPr>
                <w:rFonts w:eastAsiaTheme="minorHAnsi"/>
                <w:bCs/>
                <w:kern w:val="2"/>
                <w:sz w:val="28"/>
                <w:szCs w:val="28"/>
                <w:lang w:val="ru-RU" w:eastAsia="en-US"/>
                <w14:ligatures w14:val="standardContextual"/>
              </w:rPr>
            </w:pPr>
            <w:r w:rsidRPr="001E7EC0">
              <w:rPr>
                <w:rFonts w:eastAsiaTheme="minorHAnsi"/>
                <w:bCs/>
                <w:kern w:val="2"/>
                <w:sz w:val="28"/>
                <w:szCs w:val="28"/>
                <w:lang w:val="ru-RU" w:eastAsia="en-US"/>
                <w14:ligatures w14:val="standardContextual"/>
              </w:rPr>
              <w:t>12</w:t>
            </w:r>
          </w:p>
        </w:tc>
        <w:tc>
          <w:tcPr>
            <w:tcW w:w="2976" w:type="dxa"/>
            <w:vAlign w:val="center"/>
          </w:tcPr>
          <w:p w14:paraId="3E667E1D" w14:textId="77777777" w:rsidR="001E7EC0" w:rsidRDefault="001E7EC0" w:rsidP="002928FF">
            <w:pPr>
              <w:spacing w:line="360" w:lineRule="auto"/>
              <w:jc w:val="center"/>
              <w:rPr>
                <w:rFonts w:eastAsiaTheme="minorHAnsi"/>
                <w:kern w:val="2"/>
                <w:sz w:val="28"/>
                <w:szCs w:val="28"/>
                <w:lang w:val="ru-RU" w:eastAsia="en-US"/>
                <w14:ligatures w14:val="standardContextual"/>
              </w:rPr>
            </w:pPr>
            <w:r w:rsidRPr="001E7EC0">
              <w:rPr>
                <w:rFonts w:eastAsiaTheme="minorHAnsi"/>
                <w:bCs/>
                <w:kern w:val="2"/>
                <w:sz w:val="28"/>
                <w:szCs w:val="28"/>
                <w:lang w:val="ru-RU" w:eastAsia="en-US"/>
                <w14:ligatures w14:val="standardContextual"/>
              </w:rPr>
              <w:t>58</w:t>
            </w:r>
          </w:p>
        </w:tc>
        <w:tc>
          <w:tcPr>
            <w:tcW w:w="2977" w:type="dxa"/>
            <w:vAlign w:val="center"/>
          </w:tcPr>
          <w:p w14:paraId="7D00EFD4" w14:textId="77777777" w:rsidR="001E7EC0" w:rsidRDefault="001E7EC0" w:rsidP="002928FF">
            <w:pPr>
              <w:spacing w:line="360" w:lineRule="auto"/>
              <w:jc w:val="center"/>
              <w:rPr>
                <w:rFonts w:eastAsiaTheme="minorHAnsi"/>
                <w:kern w:val="2"/>
                <w:sz w:val="28"/>
                <w:szCs w:val="28"/>
                <w:lang w:val="ru-RU" w:eastAsia="en-US"/>
                <w14:ligatures w14:val="standardContextual"/>
              </w:rPr>
            </w:pPr>
            <w:r w:rsidRPr="001E7EC0">
              <w:rPr>
                <w:rFonts w:eastAsiaTheme="minorHAnsi"/>
                <w:bCs/>
                <w:kern w:val="2"/>
                <w:sz w:val="28"/>
                <w:szCs w:val="28"/>
                <w:lang w:val="ru-RU" w:eastAsia="en-US"/>
                <w14:ligatures w14:val="standardContextual"/>
              </w:rPr>
              <w:t>середній</w:t>
            </w:r>
          </w:p>
        </w:tc>
      </w:tr>
      <w:tr w:rsidR="001E7EC0" w14:paraId="415E9A8C" w14:textId="77777777" w:rsidTr="002928FF">
        <w:tc>
          <w:tcPr>
            <w:tcW w:w="2689" w:type="dxa"/>
            <w:vAlign w:val="center"/>
          </w:tcPr>
          <w:p w14:paraId="473B48B7" w14:textId="77777777" w:rsidR="001E7EC0" w:rsidRPr="001E7EC0" w:rsidRDefault="001E7EC0" w:rsidP="002928FF">
            <w:pPr>
              <w:spacing w:line="360" w:lineRule="auto"/>
              <w:jc w:val="center"/>
              <w:rPr>
                <w:rFonts w:eastAsiaTheme="minorHAnsi"/>
                <w:bCs/>
                <w:kern w:val="2"/>
                <w:sz w:val="28"/>
                <w:szCs w:val="28"/>
                <w:lang w:val="ru-RU" w:eastAsia="en-US"/>
                <w14:ligatures w14:val="standardContextual"/>
              </w:rPr>
            </w:pPr>
            <w:r w:rsidRPr="001E7EC0">
              <w:rPr>
                <w:rFonts w:eastAsiaTheme="minorHAnsi"/>
                <w:bCs/>
                <w:kern w:val="2"/>
                <w:sz w:val="28"/>
                <w:szCs w:val="28"/>
                <w:lang w:val="ru-RU" w:eastAsia="en-US"/>
                <w14:ligatures w14:val="standardContextual"/>
              </w:rPr>
              <w:t>13</w:t>
            </w:r>
          </w:p>
        </w:tc>
        <w:tc>
          <w:tcPr>
            <w:tcW w:w="2976" w:type="dxa"/>
            <w:vAlign w:val="center"/>
          </w:tcPr>
          <w:p w14:paraId="48615E5C" w14:textId="77777777" w:rsidR="001E7EC0" w:rsidRDefault="001E7EC0" w:rsidP="002928FF">
            <w:pPr>
              <w:spacing w:line="360" w:lineRule="auto"/>
              <w:jc w:val="center"/>
              <w:rPr>
                <w:rFonts w:eastAsiaTheme="minorHAnsi"/>
                <w:kern w:val="2"/>
                <w:sz w:val="28"/>
                <w:szCs w:val="28"/>
                <w:lang w:val="ru-RU" w:eastAsia="en-US"/>
                <w14:ligatures w14:val="standardContextual"/>
              </w:rPr>
            </w:pPr>
            <w:r w:rsidRPr="001E7EC0">
              <w:rPr>
                <w:rFonts w:eastAsiaTheme="minorHAnsi"/>
                <w:bCs/>
                <w:kern w:val="2"/>
                <w:sz w:val="28"/>
                <w:szCs w:val="28"/>
                <w:lang w:val="ru-RU" w:eastAsia="en-US"/>
                <w14:ligatures w14:val="standardContextual"/>
              </w:rPr>
              <w:t>52</w:t>
            </w:r>
          </w:p>
        </w:tc>
        <w:tc>
          <w:tcPr>
            <w:tcW w:w="2977" w:type="dxa"/>
            <w:vAlign w:val="center"/>
          </w:tcPr>
          <w:p w14:paraId="5A6DCD02" w14:textId="77777777" w:rsidR="001E7EC0" w:rsidRDefault="001E7EC0" w:rsidP="002928FF">
            <w:pPr>
              <w:spacing w:line="360" w:lineRule="auto"/>
              <w:jc w:val="center"/>
              <w:rPr>
                <w:rFonts w:eastAsiaTheme="minorHAnsi"/>
                <w:kern w:val="2"/>
                <w:sz w:val="28"/>
                <w:szCs w:val="28"/>
                <w:lang w:val="ru-RU" w:eastAsia="en-US"/>
                <w14:ligatures w14:val="standardContextual"/>
              </w:rPr>
            </w:pPr>
            <w:r w:rsidRPr="001E7EC0">
              <w:rPr>
                <w:rFonts w:eastAsiaTheme="minorHAnsi"/>
                <w:bCs/>
                <w:kern w:val="2"/>
                <w:sz w:val="28"/>
                <w:szCs w:val="28"/>
                <w:lang w:val="ru-RU" w:eastAsia="en-US"/>
                <w14:ligatures w14:val="standardContextual"/>
              </w:rPr>
              <w:t>середній</w:t>
            </w:r>
          </w:p>
        </w:tc>
      </w:tr>
      <w:tr w:rsidR="001E7EC0" w14:paraId="274F8D5B" w14:textId="77777777" w:rsidTr="002928FF">
        <w:tc>
          <w:tcPr>
            <w:tcW w:w="2689" w:type="dxa"/>
            <w:vAlign w:val="center"/>
          </w:tcPr>
          <w:p w14:paraId="655BB803" w14:textId="77777777" w:rsidR="001E7EC0" w:rsidRPr="001E7EC0" w:rsidRDefault="001E7EC0" w:rsidP="002928FF">
            <w:pPr>
              <w:spacing w:line="360" w:lineRule="auto"/>
              <w:jc w:val="center"/>
              <w:rPr>
                <w:rFonts w:eastAsiaTheme="minorHAnsi"/>
                <w:bCs/>
                <w:kern w:val="2"/>
                <w:sz w:val="28"/>
                <w:szCs w:val="28"/>
                <w:lang w:val="ru-RU" w:eastAsia="en-US"/>
                <w14:ligatures w14:val="standardContextual"/>
              </w:rPr>
            </w:pPr>
            <w:r w:rsidRPr="001E7EC0">
              <w:rPr>
                <w:rFonts w:eastAsiaTheme="minorHAnsi"/>
                <w:bCs/>
                <w:kern w:val="2"/>
                <w:sz w:val="28"/>
                <w:szCs w:val="28"/>
                <w:lang w:val="ru-RU" w:eastAsia="en-US"/>
                <w14:ligatures w14:val="standardContextual"/>
              </w:rPr>
              <w:t>14</w:t>
            </w:r>
          </w:p>
        </w:tc>
        <w:tc>
          <w:tcPr>
            <w:tcW w:w="2976" w:type="dxa"/>
            <w:vAlign w:val="center"/>
          </w:tcPr>
          <w:p w14:paraId="0AAF2C0D" w14:textId="77777777" w:rsidR="001E7EC0" w:rsidRDefault="001E7EC0" w:rsidP="002928FF">
            <w:pPr>
              <w:spacing w:line="360" w:lineRule="auto"/>
              <w:jc w:val="center"/>
              <w:rPr>
                <w:rFonts w:eastAsiaTheme="minorHAnsi"/>
                <w:kern w:val="2"/>
                <w:sz w:val="28"/>
                <w:szCs w:val="28"/>
                <w:lang w:val="ru-RU" w:eastAsia="en-US"/>
                <w14:ligatures w14:val="standardContextual"/>
              </w:rPr>
            </w:pPr>
            <w:r w:rsidRPr="001E7EC0">
              <w:rPr>
                <w:rFonts w:eastAsiaTheme="minorHAnsi"/>
                <w:bCs/>
                <w:kern w:val="2"/>
                <w:sz w:val="28"/>
                <w:szCs w:val="28"/>
                <w:lang w:val="ru-RU" w:eastAsia="en-US"/>
                <w14:ligatures w14:val="standardContextual"/>
              </w:rPr>
              <w:t>48</w:t>
            </w:r>
          </w:p>
        </w:tc>
        <w:tc>
          <w:tcPr>
            <w:tcW w:w="2977" w:type="dxa"/>
            <w:vAlign w:val="center"/>
          </w:tcPr>
          <w:p w14:paraId="7D39A3D8" w14:textId="77777777" w:rsidR="001E7EC0" w:rsidRDefault="001E7EC0" w:rsidP="002928FF">
            <w:pPr>
              <w:spacing w:line="360" w:lineRule="auto"/>
              <w:jc w:val="center"/>
              <w:rPr>
                <w:rFonts w:eastAsiaTheme="minorHAnsi"/>
                <w:kern w:val="2"/>
                <w:sz w:val="28"/>
                <w:szCs w:val="28"/>
                <w:lang w:val="ru-RU" w:eastAsia="en-US"/>
                <w14:ligatures w14:val="standardContextual"/>
              </w:rPr>
            </w:pPr>
            <w:r w:rsidRPr="001E7EC0">
              <w:rPr>
                <w:rFonts w:eastAsiaTheme="minorHAnsi"/>
                <w:bCs/>
                <w:kern w:val="2"/>
                <w:sz w:val="28"/>
                <w:szCs w:val="28"/>
                <w:lang w:val="ru-RU" w:eastAsia="en-US"/>
                <w14:ligatures w14:val="standardContextual"/>
              </w:rPr>
              <w:t>низький</w:t>
            </w:r>
          </w:p>
        </w:tc>
      </w:tr>
      <w:tr w:rsidR="001E7EC0" w14:paraId="0948522A" w14:textId="77777777" w:rsidTr="002928FF">
        <w:tc>
          <w:tcPr>
            <w:tcW w:w="2689" w:type="dxa"/>
            <w:vAlign w:val="center"/>
          </w:tcPr>
          <w:p w14:paraId="31EEA783" w14:textId="77777777" w:rsidR="001E7EC0" w:rsidRPr="001E7EC0" w:rsidRDefault="001E7EC0" w:rsidP="002928FF">
            <w:pPr>
              <w:spacing w:line="360" w:lineRule="auto"/>
              <w:jc w:val="center"/>
              <w:rPr>
                <w:rFonts w:eastAsiaTheme="minorHAnsi"/>
                <w:bCs/>
                <w:kern w:val="2"/>
                <w:sz w:val="28"/>
                <w:szCs w:val="28"/>
                <w:lang w:val="ru-RU" w:eastAsia="en-US"/>
                <w14:ligatures w14:val="standardContextual"/>
              </w:rPr>
            </w:pPr>
            <w:r w:rsidRPr="001E7EC0">
              <w:rPr>
                <w:rFonts w:eastAsiaTheme="minorHAnsi"/>
                <w:bCs/>
                <w:kern w:val="2"/>
                <w:sz w:val="28"/>
                <w:szCs w:val="28"/>
                <w:lang w:val="ru-RU" w:eastAsia="en-US"/>
                <w14:ligatures w14:val="standardContextual"/>
              </w:rPr>
              <w:t>15</w:t>
            </w:r>
          </w:p>
        </w:tc>
        <w:tc>
          <w:tcPr>
            <w:tcW w:w="2976" w:type="dxa"/>
            <w:vAlign w:val="center"/>
          </w:tcPr>
          <w:p w14:paraId="2B9D230F" w14:textId="77777777" w:rsidR="001E7EC0" w:rsidRDefault="001E7EC0" w:rsidP="002928FF">
            <w:pPr>
              <w:spacing w:line="360" w:lineRule="auto"/>
              <w:jc w:val="center"/>
              <w:rPr>
                <w:rFonts w:eastAsiaTheme="minorHAnsi"/>
                <w:kern w:val="2"/>
                <w:sz w:val="28"/>
                <w:szCs w:val="28"/>
                <w:lang w:val="ru-RU" w:eastAsia="en-US"/>
                <w14:ligatures w14:val="standardContextual"/>
              </w:rPr>
            </w:pPr>
            <w:r w:rsidRPr="001E7EC0">
              <w:rPr>
                <w:rFonts w:eastAsiaTheme="minorHAnsi"/>
                <w:bCs/>
                <w:kern w:val="2"/>
                <w:sz w:val="28"/>
                <w:szCs w:val="28"/>
                <w:lang w:val="ru-RU" w:eastAsia="en-US"/>
                <w14:ligatures w14:val="standardContextual"/>
              </w:rPr>
              <w:t>79</w:t>
            </w:r>
          </w:p>
        </w:tc>
        <w:tc>
          <w:tcPr>
            <w:tcW w:w="2977" w:type="dxa"/>
            <w:vAlign w:val="center"/>
          </w:tcPr>
          <w:p w14:paraId="4656C174" w14:textId="77777777" w:rsidR="001E7EC0" w:rsidRDefault="001E7EC0" w:rsidP="002928FF">
            <w:pPr>
              <w:spacing w:line="360" w:lineRule="auto"/>
              <w:jc w:val="center"/>
              <w:rPr>
                <w:rFonts w:eastAsiaTheme="minorHAnsi"/>
                <w:kern w:val="2"/>
                <w:sz w:val="28"/>
                <w:szCs w:val="28"/>
                <w:lang w:val="ru-RU" w:eastAsia="en-US"/>
                <w14:ligatures w14:val="standardContextual"/>
              </w:rPr>
            </w:pPr>
            <w:r w:rsidRPr="001E7EC0">
              <w:rPr>
                <w:rFonts w:eastAsiaTheme="minorHAnsi"/>
                <w:bCs/>
                <w:kern w:val="2"/>
                <w:sz w:val="28"/>
                <w:szCs w:val="28"/>
                <w:lang w:val="ru-RU" w:eastAsia="en-US"/>
                <w14:ligatures w14:val="standardContextual"/>
              </w:rPr>
              <w:t>високий</w:t>
            </w:r>
          </w:p>
        </w:tc>
      </w:tr>
      <w:tr w:rsidR="001E7EC0" w14:paraId="19E5620A" w14:textId="77777777" w:rsidTr="002928FF">
        <w:tc>
          <w:tcPr>
            <w:tcW w:w="2689" w:type="dxa"/>
            <w:vAlign w:val="center"/>
          </w:tcPr>
          <w:p w14:paraId="3684D2A0" w14:textId="77777777" w:rsidR="001E7EC0" w:rsidRPr="001E7EC0" w:rsidRDefault="001E7EC0" w:rsidP="002928FF">
            <w:pPr>
              <w:spacing w:line="360" w:lineRule="auto"/>
              <w:jc w:val="center"/>
              <w:rPr>
                <w:rFonts w:eastAsiaTheme="minorHAnsi"/>
                <w:bCs/>
                <w:kern w:val="2"/>
                <w:sz w:val="28"/>
                <w:szCs w:val="28"/>
                <w:lang w:val="ru-RU" w:eastAsia="en-US"/>
                <w14:ligatures w14:val="standardContextual"/>
              </w:rPr>
            </w:pPr>
            <w:r w:rsidRPr="001E7EC0">
              <w:rPr>
                <w:rFonts w:eastAsiaTheme="minorHAnsi"/>
                <w:bCs/>
                <w:kern w:val="2"/>
                <w:sz w:val="28"/>
                <w:szCs w:val="28"/>
                <w:lang w:val="ru-RU" w:eastAsia="en-US"/>
                <w14:ligatures w14:val="standardContextual"/>
              </w:rPr>
              <w:t>16</w:t>
            </w:r>
          </w:p>
        </w:tc>
        <w:tc>
          <w:tcPr>
            <w:tcW w:w="2976" w:type="dxa"/>
            <w:vAlign w:val="center"/>
          </w:tcPr>
          <w:p w14:paraId="209114E6" w14:textId="77777777" w:rsidR="001E7EC0" w:rsidRDefault="001E7EC0" w:rsidP="002928FF">
            <w:pPr>
              <w:spacing w:line="360" w:lineRule="auto"/>
              <w:jc w:val="center"/>
              <w:rPr>
                <w:rFonts w:eastAsiaTheme="minorHAnsi"/>
                <w:kern w:val="2"/>
                <w:sz w:val="28"/>
                <w:szCs w:val="28"/>
                <w:lang w:val="ru-RU" w:eastAsia="en-US"/>
                <w14:ligatures w14:val="standardContextual"/>
              </w:rPr>
            </w:pPr>
            <w:r w:rsidRPr="001E7EC0">
              <w:rPr>
                <w:rFonts w:eastAsiaTheme="minorHAnsi"/>
                <w:bCs/>
                <w:kern w:val="2"/>
                <w:sz w:val="28"/>
                <w:szCs w:val="28"/>
                <w:lang w:val="ru-RU" w:eastAsia="en-US"/>
                <w14:ligatures w14:val="standardContextual"/>
              </w:rPr>
              <w:t>66</w:t>
            </w:r>
          </w:p>
        </w:tc>
        <w:tc>
          <w:tcPr>
            <w:tcW w:w="2977" w:type="dxa"/>
            <w:vAlign w:val="center"/>
          </w:tcPr>
          <w:p w14:paraId="78DB8E0C" w14:textId="77777777" w:rsidR="001E7EC0" w:rsidRDefault="001E7EC0" w:rsidP="002928FF">
            <w:pPr>
              <w:spacing w:line="360" w:lineRule="auto"/>
              <w:jc w:val="center"/>
              <w:rPr>
                <w:rFonts w:eastAsiaTheme="minorHAnsi"/>
                <w:kern w:val="2"/>
                <w:sz w:val="28"/>
                <w:szCs w:val="28"/>
                <w:lang w:val="ru-RU" w:eastAsia="en-US"/>
                <w14:ligatures w14:val="standardContextual"/>
              </w:rPr>
            </w:pPr>
            <w:r w:rsidRPr="001E7EC0">
              <w:rPr>
                <w:rFonts w:eastAsiaTheme="minorHAnsi"/>
                <w:bCs/>
                <w:kern w:val="2"/>
                <w:sz w:val="28"/>
                <w:szCs w:val="28"/>
                <w:lang w:val="ru-RU" w:eastAsia="en-US"/>
                <w14:ligatures w14:val="standardContextual"/>
              </w:rPr>
              <w:t>середній</w:t>
            </w:r>
          </w:p>
        </w:tc>
      </w:tr>
      <w:tr w:rsidR="001E7EC0" w14:paraId="7ADBD2AD" w14:textId="77777777" w:rsidTr="002928FF">
        <w:tc>
          <w:tcPr>
            <w:tcW w:w="2689" w:type="dxa"/>
            <w:vAlign w:val="center"/>
          </w:tcPr>
          <w:p w14:paraId="0FEEE0E5" w14:textId="77777777" w:rsidR="001E7EC0" w:rsidRPr="001E7EC0" w:rsidRDefault="001E7EC0" w:rsidP="002928FF">
            <w:pPr>
              <w:spacing w:line="360" w:lineRule="auto"/>
              <w:jc w:val="center"/>
              <w:rPr>
                <w:rFonts w:eastAsiaTheme="minorHAnsi"/>
                <w:bCs/>
                <w:kern w:val="2"/>
                <w:sz w:val="28"/>
                <w:szCs w:val="28"/>
                <w:lang w:val="ru-RU" w:eastAsia="en-US"/>
                <w14:ligatures w14:val="standardContextual"/>
              </w:rPr>
            </w:pPr>
            <w:r w:rsidRPr="001E7EC0">
              <w:rPr>
                <w:rFonts w:eastAsiaTheme="minorHAnsi"/>
                <w:bCs/>
                <w:kern w:val="2"/>
                <w:sz w:val="28"/>
                <w:szCs w:val="28"/>
                <w:lang w:val="ru-RU" w:eastAsia="en-US"/>
                <w14:ligatures w14:val="standardContextual"/>
              </w:rPr>
              <w:t>17</w:t>
            </w:r>
          </w:p>
        </w:tc>
        <w:tc>
          <w:tcPr>
            <w:tcW w:w="2976" w:type="dxa"/>
            <w:vAlign w:val="center"/>
          </w:tcPr>
          <w:p w14:paraId="5A365AB3" w14:textId="77777777" w:rsidR="001E7EC0" w:rsidRDefault="001E7EC0" w:rsidP="002928FF">
            <w:pPr>
              <w:spacing w:line="360" w:lineRule="auto"/>
              <w:jc w:val="center"/>
              <w:rPr>
                <w:rFonts w:eastAsiaTheme="minorHAnsi"/>
                <w:kern w:val="2"/>
                <w:sz w:val="28"/>
                <w:szCs w:val="28"/>
                <w:lang w:val="ru-RU" w:eastAsia="en-US"/>
                <w14:ligatures w14:val="standardContextual"/>
              </w:rPr>
            </w:pPr>
            <w:r w:rsidRPr="001E7EC0">
              <w:rPr>
                <w:rFonts w:eastAsiaTheme="minorHAnsi"/>
                <w:bCs/>
                <w:kern w:val="2"/>
                <w:sz w:val="28"/>
                <w:szCs w:val="28"/>
                <w:lang w:val="ru-RU" w:eastAsia="en-US"/>
                <w14:ligatures w14:val="standardContextual"/>
              </w:rPr>
              <w:t>60</w:t>
            </w:r>
          </w:p>
        </w:tc>
        <w:tc>
          <w:tcPr>
            <w:tcW w:w="2977" w:type="dxa"/>
            <w:vAlign w:val="center"/>
          </w:tcPr>
          <w:p w14:paraId="724276FE" w14:textId="77777777" w:rsidR="001E7EC0" w:rsidRDefault="001E7EC0" w:rsidP="002928FF">
            <w:pPr>
              <w:spacing w:line="360" w:lineRule="auto"/>
              <w:jc w:val="center"/>
              <w:rPr>
                <w:rFonts w:eastAsiaTheme="minorHAnsi"/>
                <w:kern w:val="2"/>
                <w:sz w:val="28"/>
                <w:szCs w:val="28"/>
                <w:lang w:val="ru-RU" w:eastAsia="en-US"/>
                <w14:ligatures w14:val="standardContextual"/>
              </w:rPr>
            </w:pPr>
            <w:r w:rsidRPr="001E7EC0">
              <w:rPr>
                <w:rFonts w:eastAsiaTheme="minorHAnsi"/>
                <w:bCs/>
                <w:kern w:val="2"/>
                <w:sz w:val="28"/>
                <w:szCs w:val="28"/>
                <w:lang w:val="ru-RU" w:eastAsia="en-US"/>
                <w14:ligatures w14:val="standardContextual"/>
              </w:rPr>
              <w:t>середній</w:t>
            </w:r>
          </w:p>
        </w:tc>
      </w:tr>
      <w:tr w:rsidR="001E7EC0" w14:paraId="3A43624B" w14:textId="77777777" w:rsidTr="002928FF">
        <w:tc>
          <w:tcPr>
            <w:tcW w:w="2689" w:type="dxa"/>
            <w:vAlign w:val="center"/>
          </w:tcPr>
          <w:p w14:paraId="5E2E1FF8" w14:textId="77777777" w:rsidR="001E7EC0" w:rsidRPr="001E7EC0" w:rsidRDefault="001E7EC0" w:rsidP="002928FF">
            <w:pPr>
              <w:spacing w:line="360" w:lineRule="auto"/>
              <w:jc w:val="center"/>
              <w:rPr>
                <w:rFonts w:eastAsiaTheme="minorHAnsi"/>
                <w:bCs/>
                <w:kern w:val="2"/>
                <w:sz w:val="28"/>
                <w:szCs w:val="28"/>
                <w:lang w:val="ru-RU" w:eastAsia="en-US"/>
                <w14:ligatures w14:val="standardContextual"/>
              </w:rPr>
            </w:pPr>
            <w:r w:rsidRPr="001E7EC0">
              <w:rPr>
                <w:rFonts w:eastAsiaTheme="minorHAnsi"/>
                <w:bCs/>
                <w:kern w:val="2"/>
                <w:sz w:val="28"/>
                <w:szCs w:val="28"/>
                <w:lang w:val="ru-RU" w:eastAsia="en-US"/>
                <w14:ligatures w14:val="standardContextual"/>
              </w:rPr>
              <w:t>18</w:t>
            </w:r>
          </w:p>
        </w:tc>
        <w:tc>
          <w:tcPr>
            <w:tcW w:w="2976" w:type="dxa"/>
            <w:vAlign w:val="center"/>
          </w:tcPr>
          <w:p w14:paraId="2A8D674E" w14:textId="77777777" w:rsidR="001E7EC0" w:rsidRDefault="001E7EC0" w:rsidP="002928FF">
            <w:pPr>
              <w:spacing w:line="360" w:lineRule="auto"/>
              <w:jc w:val="center"/>
              <w:rPr>
                <w:rFonts w:eastAsiaTheme="minorHAnsi"/>
                <w:kern w:val="2"/>
                <w:sz w:val="28"/>
                <w:szCs w:val="28"/>
                <w:lang w:val="ru-RU" w:eastAsia="en-US"/>
                <w14:ligatures w14:val="standardContextual"/>
              </w:rPr>
            </w:pPr>
            <w:r w:rsidRPr="001E7EC0">
              <w:rPr>
                <w:rFonts w:eastAsiaTheme="minorHAnsi"/>
                <w:bCs/>
                <w:kern w:val="2"/>
                <w:sz w:val="28"/>
                <w:szCs w:val="28"/>
                <w:lang w:val="ru-RU" w:eastAsia="en-US"/>
                <w14:ligatures w14:val="standardContextual"/>
              </w:rPr>
              <w:t>63</w:t>
            </w:r>
          </w:p>
        </w:tc>
        <w:tc>
          <w:tcPr>
            <w:tcW w:w="2977" w:type="dxa"/>
            <w:vAlign w:val="center"/>
          </w:tcPr>
          <w:p w14:paraId="0DC0D8A1" w14:textId="77777777" w:rsidR="001E7EC0" w:rsidRDefault="001E7EC0" w:rsidP="002928FF">
            <w:pPr>
              <w:spacing w:line="360" w:lineRule="auto"/>
              <w:jc w:val="center"/>
              <w:rPr>
                <w:rFonts w:eastAsiaTheme="minorHAnsi"/>
                <w:kern w:val="2"/>
                <w:sz w:val="28"/>
                <w:szCs w:val="28"/>
                <w:lang w:val="ru-RU" w:eastAsia="en-US"/>
                <w14:ligatures w14:val="standardContextual"/>
              </w:rPr>
            </w:pPr>
            <w:r w:rsidRPr="001E7EC0">
              <w:rPr>
                <w:rFonts w:eastAsiaTheme="minorHAnsi"/>
                <w:bCs/>
                <w:kern w:val="2"/>
                <w:sz w:val="28"/>
                <w:szCs w:val="28"/>
                <w:lang w:val="ru-RU" w:eastAsia="en-US"/>
                <w14:ligatures w14:val="standardContextual"/>
              </w:rPr>
              <w:t>середній</w:t>
            </w:r>
          </w:p>
        </w:tc>
      </w:tr>
      <w:tr w:rsidR="001E7EC0" w14:paraId="1E706850" w14:textId="77777777" w:rsidTr="002928FF">
        <w:tc>
          <w:tcPr>
            <w:tcW w:w="2689" w:type="dxa"/>
            <w:vAlign w:val="center"/>
          </w:tcPr>
          <w:p w14:paraId="461EADDD" w14:textId="77777777" w:rsidR="001E7EC0" w:rsidRPr="001E7EC0" w:rsidRDefault="001E7EC0" w:rsidP="002928FF">
            <w:pPr>
              <w:spacing w:line="360" w:lineRule="auto"/>
              <w:jc w:val="center"/>
              <w:rPr>
                <w:rFonts w:eastAsiaTheme="minorHAnsi"/>
                <w:bCs/>
                <w:kern w:val="2"/>
                <w:sz w:val="28"/>
                <w:szCs w:val="28"/>
                <w:lang w:val="ru-RU" w:eastAsia="en-US"/>
                <w14:ligatures w14:val="standardContextual"/>
              </w:rPr>
            </w:pPr>
            <w:r w:rsidRPr="001E7EC0">
              <w:rPr>
                <w:rFonts w:eastAsiaTheme="minorHAnsi"/>
                <w:bCs/>
                <w:kern w:val="2"/>
                <w:sz w:val="28"/>
                <w:szCs w:val="28"/>
                <w:lang w:val="ru-RU" w:eastAsia="en-US"/>
                <w14:ligatures w14:val="standardContextual"/>
              </w:rPr>
              <w:t>19</w:t>
            </w:r>
          </w:p>
        </w:tc>
        <w:tc>
          <w:tcPr>
            <w:tcW w:w="2976" w:type="dxa"/>
            <w:vAlign w:val="center"/>
          </w:tcPr>
          <w:p w14:paraId="2200D03A" w14:textId="77777777" w:rsidR="001E7EC0" w:rsidRDefault="001E7EC0" w:rsidP="002928FF">
            <w:pPr>
              <w:spacing w:line="360" w:lineRule="auto"/>
              <w:jc w:val="center"/>
              <w:rPr>
                <w:rFonts w:eastAsiaTheme="minorHAnsi"/>
                <w:kern w:val="2"/>
                <w:sz w:val="28"/>
                <w:szCs w:val="28"/>
                <w:lang w:val="ru-RU" w:eastAsia="en-US"/>
                <w14:ligatures w14:val="standardContextual"/>
              </w:rPr>
            </w:pPr>
            <w:r w:rsidRPr="001E7EC0">
              <w:rPr>
                <w:rFonts w:eastAsiaTheme="minorHAnsi"/>
                <w:bCs/>
                <w:kern w:val="2"/>
                <w:sz w:val="28"/>
                <w:szCs w:val="28"/>
                <w:lang w:val="ru-RU" w:eastAsia="en-US"/>
                <w14:ligatures w14:val="standardContextual"/>
              </w:rPr>
              <w:t>70</w:t>
            </w:r>
          </w:p>
        </w:tc>
        <w:tc>
          <w:tcPr>
            <w:tcW w:w="2977" w:type="dxa"/>
            <w:vAlign w:val="center"/>
          </w:tcPr>
          <w:p w14:paraId="14410BDA" w14:textId="77777777" w:rsidR="001E7EC0" w:rsidRDefault="001E7EC0" w:rsidP="002928FF">
            <w:pPr>
              <w:spacing w:line="360" w:lineRule="auto"/>
              <w:jc w:val="center"/>
              <w:rPr>
                <w:rFonts w:eastAsiaTheme="minorHAnsi"/>
                <w:kern w:val="2"/>
                <w:sz w:val="28"/>
                <w:szCs w:val="28"/>
                <w:lang w:val="ru-RU" w:eastAsia="en-US"/>
                <w14:ligatures w14:val="standardContextual"/>
              </w:rPr>
            </w:pPr>
            <w:r w:rsidRPr="001E7EC0">
              <w:rPr>
                <w:rFonts w:eastAsiaTheme="minorHAnsi"/>
                <w:bCs/>
                <w:kern w:val="2"/>
                <w:sz w:val="28"/>
                <w:szCs w:val="28"/>
                <w:lang w:val="ru-RU" w:eastAsia="en-US"/>
                <w14:ligatures w14:val="standardContextual"/>
              </w:rPr>
              <w:t>середній</w:t>
            </w:r>
          </w:p>
        </w:tc>
      </w:tr>
      <w:tr w:rsidR="001E7EC0" w14:paraId="08787285" w14:textId="77777777" w:rsidTr="002928FF">
        <w:tc>
          <w:tcPr>
            <w:tcW w:w="2689" w:type="dxa"/>
            <w:vAlign w:val="center"/>
          </w:tcPr>
          <w:p w14:paraId="595E8ECA" w14:textId="77777777" w:rsidR="001E7EC0" w:rsidRPr="001E7EC0" w:rsidRDefault="001E7EC0" w:rsidP="002928FF">
            <w:pPr>
              <w:spacing w:line="360" w:lineRule="auto"/>
              <w:jc w:val="center"/>
              <w:rPr>
                <w:rFonts w:eastAsiaTheme="minorHAnsi"/>
                <w:bCs/>
                <w:kern w:val="2"/>
                <w:sz w:val="28"/>
                <w:szCs w:val="28"/>
                <w:lang w:val="ru-RU" w:eastAsia="en-US"/>
                <w14:ligatures w14:val="standardContextual"/>
              </w:rPr>
            </w:pPr>
            <w:r w:rsidRPr="001E7EC0">
              <w:rPr>
                <w:rFonts w:eastAsiaTheme="minorHAnsi"/>
                <w:bCs/>
                <w:kern w:val="2"/>
                <w:sz w:val="28"/>
                <w:szCs w:val="28"/>
                <w:lang w:val="ru-RU" w:eastAsia="en-US"/>
                <w14:ligatures w14:val="standardContextual"/>
              </w:rPr>
              <w:t>20</w:t>
            </w:r>
          </w:p>
        </w:tc>
        <w:tc>
          <w:tcPr>
            <w:tcW w:w="2976" w:type="dxa"/>
            <w:vAlign w:val="center"/>
          </w:tcPr>
          <w:p w14:paraId="1B98D166" w14:textId="77777777" w:rsidR="001E7EC0" w:rsidRDefault="001E7EC0" w:rsidP="002928FF">
            <w:pPr>
              <w:spacing w:line="360" w:lineRule="auto"/>
              <w:jc w:val="center"/>
              <w:rPr>
                <w:rFonts w:eastAsiaTheme="minorHAnsi"/>
                <w:kern w:val="2"/>
                <w:sz w:val="28"/>
                <w:szCs w:val="28"/>
                <w:lang w:val="ru-RU" w:eastAsia="en-US"/>
                <w14:ligatures w14:val="standardContextual"/>
              </w:rPr>
            </w:pPr>
            <w:r w:rsidRPr="001E7EC0">
              <w:rPr>
                <w:rFonts w:eastAsiaTheme="minorHAnsi"/>
                <w:bCs/>
                <w:kern w:val="2"/>
                <w:sz w:val="28"/>
                <w:szCs w:val="28"/>
                <w:lang w:val="ru-RU" w:eastAsia="en-US"/>
                <w14:ligatures w14:val="standardContextual"/>
              </w:rPr>
              <w:t>57</w:t>
            </w:r>
          </w:p>
        </w:tc>
        <w:tc>
          <w:tcPr>
            <w:tcW w:w="2977" w:type="dxa"/>
            <w:vAlign w:val="center"/>
          </w:tcPr>
          <w:p w14:paraId="50A5ECC0" w14:textId="77777777" w:rsidR="001E7EC0" w:rsidRDefault="001E7EC0" w:rsidP="002928FF">
            <w:pPr>
              <w:spacing w:line="360" w:lineRule="auto"/>
              <w:jc w:val="center"/>
              <w:rPr>
                <w:rFonts w:eastAsiaTheme="minorHAnsi"/>
                <w:kern w:val="2"/>
                <w:sz w:val="28"/>
                <w:szCs w:val="28"/>
                <w:lang w:val="ru-RU" w:eastAsia="en-US"/>
                <w14:ligatures w14:val="standardContextual"/>
              </w:rPr>
            </w:pPr>
            <w:r w:rsidRPr="001E7EC0">
              <w:rPr>
                <w:rFonts w:eastAsiaTheme="minorHAnsi"/>
                <w:bCs/>
                <w:kern w:val="2"/>
                <w:sz w:val="28"/>
                <w:szCs w:val="28"/>
                <w:lang w:val="ru-RU" w:eastAsia="en-US"/>
                <w14:ligatures w14:val="standardContextual"/>
              </w:rPr>
              <w:t>середній</w:t>
            </w:r>
          </w:p>
        </w:tc>
      </w:tr>
    </w:tbl>
    <w:p w14:paraId="137ABDC7" w14:textId="50BF30C9" w:rsidR="00913A26" w:rsidRDefault="00913A26">
      <w:pPr>
        <w:spacing w:line="360" w:lineRule="auto"/>
        <w:ind w:firstLine="709"/>
        <w:jc w:val="both"/>
        <w:rPr>
          <w:sz w:val="28"/>
          <w:szCs w:val="28"/>
          <w:lang w:val="ru-RU"/>
        </w:rPr>
      </w:pPr>
    </w:p>
    <w:p w14:paraId="43312E04" w14:textId="36DEB4D4" w:rsidR="000F25EC" w:rsidRPr="00AE14D4" w:rsidRDefault="00913A26" w:rsidP="00913A26">
      <w:pPr>
        <w:spacing w:line="360" w:lineRule="auto"/>
        <w:ind w:firstLine="709"/>
        <w:jc w:val="both"/>
        <w:rPr>
          <w:sz w:val="28"/>
          <w:szCs w:val="28"/>
          <w:lang w:val="ru-RU"/>
        </w:rPr>
      </w:pPr>
      <w:r>
        <w:rPr>
          <w:sz w:val="28"/>
          <w:szCs w:val="28"/>
          <w:lang w:val="ru-RU"/>
        </w:rPr>
        <w:br w:type="page"/>
      </w:r>
    </w:p>
    <w:p w14:paraId="6E527223" w14:textId="63B652D3" w:rsidR="000F25EC" w:rsidRPr="000F25EC" w:rsidRDefault="000F25EC" w:rsidP="000F25EC">
      <w:pPr>
        <w:spacing w:line="360" w:lineRule="auto"/>
        <w:jc w:val="right"/>
        <w:rPr>
          <w:b/>
          <w:bCs/>
          <w:sz w:val="28"/>
          <w:szCs w:val="28"/>
        </w:rPr>
      </w:pPr>
      <w:r w:rsidRPr="000F25EC">
        <w:rPr>
          <w:b/>
          <w:bCs/>
          <w:sz w:val="28"/>
          <w:szCs w:val="28"/>
        </w:rPr>
        <w:lastRenderedPageBreak/>
        <w:t xml:space="preserve">ДОДАТОК </w:t>
      </w:r>
      <w:r w:rsidR="00913A26">
        <w:rPr>
          <w:b/>
          <w:bCs/>
          <w:sz w:val="28"/>
          <w:szCs w:val="28"/>
        </w:rPr>
        <w:t>Д</w:t>
      </w:r>
    </w:p>
    <w:p w14:paraId="55B1B3B7" w14:textId="0775BC3F" w:rsidR="00BD6854" w:rsidRDefault="00BD6854" w:rsidP="00BD6854">
      <w:pPr>
        <w:spacing w:line="360" w:lineRule="auto"/>
        <w:jc w:val="center"/>
        <w:rPr>
          <w:b/>
          <w:bCs/>
          <w:sz w:val="28"/>
          <w:szCs w:val="28"/>
          <w:lang w:val="ru-RU"/>
        </w:rPr>
      </w:pPr>
      <w:r w:rsidRPr="00BD6854">
        <w:rPr>
          <w:b/>
          <w:bCs/>
          <w:sz w:val="28"/>
          <w:szCs w:val="28"/>
          <w:lang w:val="ru-RU"/>
        </w:rPr>
        <w:t>ТЕСТ СТІЙКОСТІ ТА САМОРЕГУЛЯЦІЇ</w:t>
      </w:r>
    </w:p>
    <w:p w14:paraId="0A4EA82D" w14:textId="77777777" w:rsidR="00E65D6A" w:rsidRPr="00DD5E41" w:rsidRDefault="00E65D6A" w:rsidP="00E65D6A">
      <w:pPr>
        <w:spacing w:line="360" w:lineRule="auto"/>
        <w:jc w:val="center"/>
        <w:rPr>
          <w:b/>
          <w:bCs/>
          <w:iCs/>
          <w:sz w:val="28"/>
          <w:szCs w:val="28"/>
        </w:rPr>
      </w:pPr>
      <w:r w:rsidRPr="00DD5E41">
        <w:rPr>
          <w:b/>
          <w:bCs/>
          <w:iCs/>
          <w:sz w:val="28"/>
          <w:szCs w:val="28"/>
        </w:rPr>
        <w:t>Стимульний матеріал</w:t>
      </w:r>
    </w:p>
    <w:p w14:paraId="31C35914" w14:textId="77777777" w:rsidR="00E96F33" w:rsidRPr="00E96F33" w:rsidRDefault="00E96F33" w:rsidP="00E96F33">
      <w:pPr>
        <w:spacing w:line="360" w:lineRule="auto"/>
        <w:ind w:hanging="709"/>
        <w:jc w:val="center"/>
        <w:rPr>
          <w:sz w:val="28"/>
          <w:szCs w:val="28"/>
          <w:lang w:val="ru-RU"/>
        </w:rPr>
      </w:pPr>
      <w:r w:rsidRPr="00E96F33">
        <w:rPr>
          <w:sz w:val="28"/>
          <w:szCs w:val="28"/>
          <w:lang w:val="ru-RU"/>
        </w:rPr>
        <w:t>Цільова саморегуляція (питання 1–10)</w:t>
      </w:r>
    </w:p>
    <w:p w14:paraId="2E3D1B73" w14:textId="77777777" w:rsidR="00E96F33" w:rsidRPr="00E96F33" w:rsidRDefault="00E96F33" w:rsidP="00E96F33">
      <w:pPr>
        <w:numPr>
          <w:ilvl w:val="0"/>
          <w:numId w:val="66"/>
        </w:numPr>
        <w:spacing w:line="360" w:lineRule="auto"/>
        <w:ind w:hanging="709"/>
        <w:jc w:val="both"/>
        <w:rPr>
          <w:sz w:val="28"/>
          <w:szCs w:val="28"/>
          <w:lang w:val="ru-RU"/>
        </w:rPr>
      </w:pPr>
      <w:r w:rsidRPr="00E96F33">
        <w:rPr>
          <w:sz w:val="28"/>
          <w:szCs w:val="28"/>
          <w:lang w:val="ru-RU"/>
        </w:rPr>
        <w:t>Я вмію ставити перед собою чіткі та досяжні цілі.</w:t>
      </w:r>
    </w:p>
    <w:p w14:paraId="7952D3AE" w14:textId="77777777" w:rsidR="00E96F33" w:rsidRPr="00E96F33" w:rsidRDefault="00E96F33" w:rsidP="00E96F33">
      <w:pPr>
        <w:numPr>
          <w:ilvl w:val="0"/>
          <w:numId w:val="66"/>
        </w:numPr>
        <w:spacing w:line="360" w:lineRule="auto"/>
        <w:ind w:hanging="709"/>
        <w:jc w:val="both"/>
        <w:rPr>
          <w:sz w:val="28"/>
          <w:szCs w:val="28"/>
          <w:lang w:val="ru-RU"/>
        </w:rPr>
      </w:pPr>
      <w:r w:rsidRPr="00E96F33">
        <w:rPr>
          <w:sz w:val="28"/>
          <w:szCs w:val="28"/>
          <w:lang w:val="ru-RU"/>
        </w:rPr>
        <w:t>Мені легко визначати пріоритети у складних життєвих ситуаціях.</w:t>
      </w:r>
    </w:p>
    <w:p w14:paraId="798FB04B" w14:textId="77777777" w:rsidR="00E96F33" w:rsidRPr="00E96F33" w:rsidRDefault="00E96F33" w:rsidP="00E96F33">
      <w:pPr>
        <w:numPr>
          <w:ilvl w:val="0"/>
          <w:numId w:val="66"/>
        </w:numPr>
        <w:spacing w:line="360" w:lineRule="auto"/>
        <w:ind w:hanging="709"/>
        <w:jc w:val="both"/>
        <w:rPr>
          <w:sz w:val="28"/>
          <w:szCs w:val="28"/>
          <w:lang w:val="ru-RU"/>
        </w:rPr>
      </w:pPr>
      <w:r w:rsidRPr="00E96F33">
        <w:rPr>
          <w:sz w:val="28"/>
          <w:szCs w:val="28"/>
          <w:lang w:val="ru-RU"/>
        </w:rPr>
        <w:t>Я здатна доводити розпочате до кінця, навіть якщо стикаюся з труднощами.</w:t>
      </w:r>
    </w:p>
    <w:p w14:paraId="186B37A4" w14:textId="77777777" w:rsidR="00E96F33" w:rsidRPr="00E96F33" w:rsidRDefault="00E96F33" w:rsidP="00E96F33">
      <w:pPr>
        <w:numPr>
          <w:ilvl w:val="0"/>
          <w:numId w:val="66"/>
        </w:numPr>
        <w:spacing w:line="360" w:lineRule="auto"/>
        <w:ind w:hanging="709"/>
        <w:jc w:val="both"/>
        <w:rPr>
          <w:sz w:val="28"/>
          <w:szCs w:val="28"/>
          <w:lang w:val="ru-RU"/>
        </w:rPr>
      </w:pPr>
      <w:r w:rsidRPr="00E96F33">
        <w:rPr>
          <w:sz w:val="28"/>
          <w:szCs w:val="28"/>
          <w:lang w:val="ru-RU"/>
        </w:rPr>
        <w:t>Я аналізую можливі ризики перед прийняттям рішення.</w:t>
      </w:r>
    </w:p>
    <w:p w14:paraId="644254EF" w14:textId="77777777" w:rsidR="00E96F33" w:rsidRPr="00E96F33" w:rsidRDefault="00E96F33" w:rsidP="00E96F33">
      <w:pPr>
        <w:numPr>
          <w:ilvl w:val="0"/>
          <w:numId w:val="66"/>
        </w:numPr>
        <w:spacing w:line="360" w:lineRule="auto"/>
        <w:ind w:hanging="709"/>
        <w:jc w:val="both"/>
        <w:rPr>
          <w:sz w:val="28"/>
          <w:szCs w:val="28"/>
          <w:lang w:val="ru-RU"/>
        </w:rPr>
      </w:pPr>
      <w:r w:rsidRPr="00E96F33">
        <w:rPr>
          <w:sz w:val="28"/>
          <w:szCs w:val="28"/>
          <w:lang w:val="ru-RU"/>
        </w:rPr>
        <w:t>Я ефективно планую власний час і розподіляю ресурси.</w:t>
      </w:r>
    </w:p>
    <w:p w14:paraId="5FC1442B" w14:textId="77777777" w:rsidR="00E96F33" w:rsidRPr="00E96F33" w:rsidRDefault="00E96F33" w:rsidP="00E96F33">
      <w:pPr>
        <w:numPr>
          <w:ilvl w:val="0"/>
          <w:numId w:val="66"/>
        </w:numPr>
        <w:spacing w:line="360" w:lineRule="auto"/>
        <w:ind w:hanging="709"/>
        <w:jc w:val="both"/>
        <w:rPr>
          <w:sz w:val="28"/>
          <w:szCs w:val="28"/>
          <w:lang w:val="ru-RU"/>
        </w:rPr>
      </w:pPr>
      <w:r w:rsidRPr="00E96F33">
        <w:rPr>
          <w:sz w:val="28"/>
          <w:szCs w:val="28"/>
          <w:lang w:val="ru-RU"/>
        </w:rPr>
        <w:t>Я організовую свої дії для досягнення поставлених цілей.</w:t>
      </w:r>
    </w:p>
    <w:p w14:paraId="1460FC51" w14:textId="77777777" w:rsidR="00E96F33" w:rsidRPr="00E96F33" w:rsidRDefault="00E96F33" w:rsidP="00E96F33">
      <w:pPr>
        <w:numPr>
          <w:ilvl w:val="0"/>
          <w:numId w:val="66"/>
        </w:numPr>
        <w:spacing w:line="360" w:lineRule="auto"/>
        <w:ind w:hanging="709"/>
        <w:jc w:val="both"/>
        <w:rPr>
          <w:sz w:val="28"/>
          <w:szCs w:val="28"/>
          <w:lang w:val="ru-RU"/>
        </w:rPr>
      </w:pPr>
      <w:r w:rsidRPr="00E96F33">
        <w:rPr>
          <w:sz w:val="28"/>
          <w:szCs w:val="28"/>
          <w:lang w:val="ru-RU"/>
        </w:rPr>
        <w:t>Я оцінюю, наскільки мої дії наближають мене до бажаного результату.</w:t>
      </w:r>
    </w:p>
    <w:p w14:paraId="67BC68F8" w14:textId="77777777" w:rsidR="00E96F33" w:rsidRPr="00E96F33" w:rsidRDefault="00E96F33" w:rsidP="00E96F33">
      <w:pPr>
        <w:numPr>
          <w:ilvl w:val="0"/>
          <w:numId w:val="66"/>
        </w:numPr>
        <w:spacing w:line="360" w:lineRule="auto"/>
        <w:ind w:hanging="709"/>
        <w:jc w:val="both"/>
        <w:rPr>
          <w:sz w:val="28"/>
          <w:szCs w:val="28"/>
          <w:lang w:val="ru-RU"/>
        </w:rPr>
      </w:pPr>
      <w:r w:rsidRPr="00E96F33">
        <w:rPr>
          <w:sz w:val="28"/>
          <w:szCs w:val="28"/>
          <w:lang w:val="ru-RU"/>
        </w:rPr>
        <w:t>Я чітко уявляю кінцевий результат перед початком дій.</w:t>
      </w:r>
    </w:p>
    <w:p w14:paraId="4213DF1D" w14:textId="77777777" w:rsidR="00E96F33" w:rsidRPr="00E96F33" w:rsidRDefault="00E96F33" w:rsidP="00E96F33">
      <w:pPr>
        <w:numPr>
          <w:ilvl w:val="0"/>
          <w:numId w:val="66"/>
        </w:numPr>
        <w:spacing w:line="360" w:lineRule="auto"/>
        <w:ind w:hanging="709"/>
        <w:jc w:val="both"/>
        <w:rPr>
          <w:sz w:val="28"/>
          <w:szCs w:val="28"/>
          <w:lang w:val="ru-RU"/>
        </w:rPr>
      </w:pPr>
      <w:r w:rsidRPr="00E96F33">
        <w:rPr>
          <w:sz w:val="28"/>
          <w:szCs w:val="28"/>
          <w:lang w:val="ru-RU"/>
        </w:rPr>
        <w:t>Я усвідомлюю свої сильні та слабкі сторони.</w:t>
      </w:r>
    </w:p>
    <w:p w14:paraId="0F634064" w14:textId="77777777" w:rsidR="00E96F33" w:rsidRPr="00E96F33" w:rsidRDefault="00E96F33" w:rsidP="00E96F33">
      <w:pPr>
        <w:numPr>
          <w:ilvl w:val="0"/>
          <w:numId w:val="66"/>
        </w:numPr>
        <w:spacing w:line="360" w:lineRule="auto"/>
        <w:ind w:hanging="709"/>
        <w:jc w:val="both"/>
        <w:rPr>
          <w:sz w:val="28"/>
          <w:szCs w:val="28"/>
          <w:lang w:val="ru-RU"/>
        </w:rPr>
      </w:pPr>
      <w:r w:rsidRPr="00E96F33">
        <w:rPr>
          <w:sz w:val="28"/>
          <w:szCs w:val="28"/>
          <w:lang w:val="ru-RU"/>
        </w:rPr>
        <w:t>Я можу встановлювати конкретні та реалістичні завдання для себе.</w:t>
      </w:r>
    </w:p>
    <w:p w14:paraId="2E30232D" w14:textId="77777777" w:rsidR="00E96F33" w:rsidRPr="00E96F33" w:rsidRDefault="00E96F33" w:rsidP="00E96F33">
      <w:pPr>
        <w:spacing w:line="360" w:lineRule="auto"/>
        <w:ind w:hanging="709"/>
        <w:jc w:val="center"/>
        <w:rPr>
          <w:sz w:val="28"/>
          <w:szCs w:val="28"/>
          <w:lang w:val="ru-RU"/>
        </w:rPr>
      </w:pPr>
      <w:r w:rsidRPr="00E96F33">
        <w:rPr>
          <w:sz w:val="28"/>
          <w:szCs w:val="28"/>
          <w:lang w:val="ru-RU"/>
        </w:rPr>
        <w:t>Операційна саморегуляція (питання 11–20)</w:t>
      </w:r>
    </w:p>
    <w:p w14:paraId="07C25449" w14:textId="77777777" w:rsidR="00E96F33" w:rsidRPr="00E96F33" w:rsidRDefault="00E96F33" w:rsidP="00E96F33">
      <w:pPr>
        <w:numPr>
          <w:ilvl w:val="0"/>
          <w:numId w:val="67"/>
        </w:numPr>
        <w:spacing w:line="360" w:lineRule="auto"/>
        <w:ind w:hanging="709"/>
        <w:jc w:val="both"/>
        <w:rPr>
          <w:sz w:val="28"/>
          <w:szCs w:val="28"/>
          <w:lang w:val="ru-RU"/>
        </w:rPr>
      </w:pPr>
      <w:r w:rsidRPr="00E96F33">
        <w:rPr>
          <w:sz w:val="28"/>
          <w:szCs w:val="28"/>
          <w:lang w:val="ru-RU"/>
        </w:rPr>
        <w:t>Я швидко знаходжу рішення у нестандартних ситуаціях.</w:t>
      </w:r>
    </w:p>
    <w:p w14:paraId="45282D51" w14:textId="77777777" w:rsidR="00E96F33" w:rsidRPr="00E96F33" w:rsidRDefault="00E96F33" w:rsidP="00E96F33">
      <w:pPr>
        <w:numPr>
          <w:ilvl w:val="0"/>
          <w:numId w:val="67"/>
        </w:numPr>
        <w:spacing w:line="360" w:lineRule="auto"/>
        <w:ind w:hanging="709"/>
        <w:jc w:val="both"/>
        <w:rPr>
          <w:sz w:val="28"/>
          <w:szCs w:val="28"/>
          <w:lang w:val="ru-RU"/>
        </w:rPr>
      </w:pPr>
      <w:r w:rsidRPr="00E96F33">
        <w:rPr>
          <w:sz w:val="28"/>
          <w:szCs w:val="28"/>
          <w:lang w:val="ru-RU"/>
        </w:rPr>
        <w:t>Я легко адаптуюся до змін у планах або обставинах.</w:t>
      </w:r>
    </w:p>
    <w:p w14:paraId="315F4A21" w14:textId="77777777" w:rsidR="00E96F33" w:rsidRPr="00E96F33" w:rsidRDefault="00E96F33" w:rsidP="00E96F33">
      <w:pPr>
        <w:numPr>
          <w:ilvl w:val="0"/>
          <w:numId w:val="67"/>
        </w:numPr>
        <w:spacing w:line="360" w:lineRule="auto"/>
        <w:ind w:hanging="709"/>
        <w:jc w:val="both"/>
        <w:rPr>
          <w:sz w:val="28"/>
          <w:szCs w:val="28"/>
          <w:lang w:val="ru-RU"/>
        </w:rPr>
      </w:pPr>
      <w:r w:rsidRPr="00E96F33">
        <w:rPr>
          <w:sz w:val="28"/>
          <w:szCs w:val="28"/>
          <w:lang w:val="ru-RU"/>
        </w:rPr>
        <w:t>Я коригую свої дії відповідно до нових умов.</w:t>
      </w:r>
    </w:p>
    <w:p w14:paraId="2FAB9554" w14:textId="77777777" w:rsidR="00E96F33" w:rsidRPr="00E96F33" w:rsidRDefault="00E96F33" w:rsidP="00E96F33">
      <w:pPr>
        <w:numPr>
          <w:ilvl w:val="0"/>
          <w:numId w:val="67"/>
        </w:numPr>
        <w:spacing w:line="360" w:lineRule="auto"/>
        <w:ind w:hanging="709"/>
        <w:jc w:val="both"/>
        <w:rPr>
          <w:sz w:val="28"/>
          <w:szCs w:val="28"/>
          <w:lang w:val="ru-RU"/>
        </w:rPr>
      </w:pPr>
      <w:r w:rsidRPr="00E96F33">
        <w:rPr>
          <w:sz w:val="28"/>
          <w:szCs w:val="28"/>
          <w:lang w:val="ru-RU"/>
        </w:rPr>
        <w:t>Я контролюю власні емоції під час стресових подій.</w:t>
      </w:r>
    </w:p>
    <w:p w14:paraId="648C79FA" w14:textId="77777777" w:rsidR="00E96F33" w:rsidRPr="00E96F33" w:rsidRDefault="00E96F33" w:rsidP="00E96F33">
      <w:pPr>
        <w:numPr>
          <w:ilvl w:val="0"/>
          <w:numId w:val="67"/>
        </w:numPr>
        <w:spacing w:line="360" w:lineRule="auto"/>
        <w:ind w:hanging="709"/>
        <w:jc w:val="both"/>
        <w:rPr>
          <w:sz w:val="28"/>
          <w:szCs w:val="28"/>
          <w:lang w:val="ru-RU"/>
        </w:rPr>
      </w:pPr>
      <w:r w:rsidRPr="00E96F33">
        <w:rPr>
          <w:sz w:val="28"/>
          <w:szCs w:val="28"/>
          <w:lang w:val="ru-RU"/>
        </w:rPr>
        <w:t>Я аналізую наслідки своїх дій і роблю висновки.</w:t>
      </w:r>
    </w:p>
    <w:p w14:paraId="7C304A14" w14:textId="77777777" w:rsidR="00E96F33" w:rsidRPr="00E96F33" w:rsidRDefault="00E96F33" w:rsidP="00E96F33">
      <w:pPr>
        <w:numPr>
          <w:ilvl w:val="0"/>
          <w:numId w:val="67"/>
        </w:numPr>
        <w:spacing w:line="360" w:lineRule="auto"/>
        <w:ind w:hanging="709"/>
        <w:jc w:val="both"/>
        <w:rPr>
          <w:sz w:val="28"/>
          <w:szCs w:val="28"/>
          <w:lang w:val="ru-RU"/>
        </w:rPr>
      </w:pPr>
      <w:r w:rsidRPr="00E96F33">
        <w:rPr>
          <w:sz w:val="28"/>
          <w:szCs w:val="28"/>
          <w:lang w:val="ru-RU"/>
        </w:rPr>
        <w:t>Я можу змінювати план дій, якщо він не працює.</w:t>
      </w:r>
    </w:p>
    <w:p w14:paraId="6396CE6F" w14:textId="77777777" w:rsidR="00E96F33" w:rsidRPr="00E96F33" w:rsidRDefault="00E96F33" w:rsidP="00E96F33">
      <w:pPr>
        <w:numPr>
          <w:ilvl w:val="0"/>
          <w:numId w:val="67"/>
        </w:numPr>
        <w:spacing w:line="360" w:lineRule="auto"/>
        <w:ind w:hanging="709"/>
        <w:jc w:val="both"/>
        <w:rPr>
          <w:sz w:val="28"/>
          <w:szCs w:val="28"/>
          <w:lang w:val="ru-RU"/>
        </w:rPr>
      </w:pPr>
      <w:r w:rsidRPr="00E96F33">
        <w:rPr>
          <w:sz w:val="28"/>
          <w:szCs w:val="28"/>
          <w:lang w:val="ru-RU"/>
        </w:rPr>
        <w:t>Я швидко відновлюю спокій після емоційного напруження.</w:t>
      </w:r>
    </w:p>
    <w:p w14:paraId="2B7A6B31" w14:textId="77777777" w:rsidR="00E96F33" w:rsidRPr="00E96F33" w:rsidRDefault="00E96F33" w:rsidP="00E96F33">
      <w:pPr>
        <w:numPr>
          <w:ilvl w:val="0"/>
          <w:numId w:val="67"/>
        </w:numPr>
        <w:spacing w:line="360" w:lineRule="auto"/>
        <w:ind w:hanging="709"/>
        <w:jc w:val="both"/>
        <w:rPr>
          <w:sz w:val="28"/>
          <w:szCs w:val="28"/>
          <w:lang w:val="ru-RU"/>
        </w:rPr>
      </w:pPr>
      <w:r w:rsidRPr="00E96F33">
        <w:rPr>
          <w:sz w:val="28"/>
          <w:szCs w:val="28"/>
          <w:lang w:val="ru-RU"/>
        </w:rPr>
        <w:t>Я використовую минулий досвід для прийняття рішень.</w:t>
      </w:r>
    </w:p>
    <w:p w14:paraId="126EFBBD" w14:textId="77777777" w:rsidR="00E96F33" w:rsidRPr="00E96F33" w:rsidRDefault="00E96F33" w:rsidP="00E96F33">
      <w:pPr>
        <w:numPr>
          <w:ilvl w:val="0"/>
          <w:numId w:val="67"/>
        </w:numPr>
        <w:spacing w:line="360" w:lineRule="auto"/>
        <w:ind w:hanging="709"/>
        <w:jc w:val="both"/>
        <w:rPr>
          <w:sz w:val="28"/>
          <w:szCs w:val="28"/>
          <w:lang w:val="ru-RU"/>
        </w:rPr>
      </w:pPr>
      <w:r w:rsidRPr="00E96F33">
        <w:rPr>
          <w:sz w:val="28"/>
          <w:szCs w:val="28"/>
          <w:lang w:val="ru-RU"/>
        </w:rPr>
        <w:t>Я можу зосереджуватися на завданні навіть у стресових умовах.</w:t>
      </w:r>
    </w:p>
    <w:p w14:paraId="3DF04A25" w14:textId="324CCC16" w:rsidR="00E96F33" w:rsidRPr="00E96F33" w:rsidRDefault="00E96F33" w:rsidP="00E96F33">
      <w:pPr>
        <w:numPr>
          <w:ilvl w:val="0"/>
          <w:numId w:val="67"/>
        </w:numPr>
        <w:spacing w:line="360" w:lineRule="auto"/>
        <w:ind w:hanging="709"/>
        <w:jc w:val="both"/>
        <w:rPr>
          <w:sz w:val="28"/>
          <w:szCs w:val="28"/>
          <w:lang w:val="ru-RU"/>
        </w:rPr>
      </w:pPr>
      <w:r w:rsidRPr="00E96F33">
        <w:rPr>
          <w:sz w:val="28"/>
          <w:szCs w:val="28"/>
          <w:lang w:val="ru-RU"/>
        </w:rPr>
        <w:t>Я готова змінювати стратегію, щоб досягти результату</w:t>
      </w:r>
    </w:p>
    <w:p w14:paraId="4659463B" w14:textId="77777777" w:rsidR="00E96F33" w:rsidRPr="00E96F33" w:rsidRDefault="00E96F33" w:rsidP="00E96F33">
      <w:pPr>
        <w:spacing w:line="360" w:lineRule="auto"/>
        <w:ind w:hanging="709"/>
        <w:jc w:val="center"/>
        <w:rPr>
          <w:sz w:val="28"/>
          <w:szCs w:val="28"/>
          <w:lang w:val="ru-RU"/>
        </w:rPr>
      </w:pPr>
      <w:r w:rsidRPr="00E96F33">
        <w:rPr>
          <w:sz w:val="28"/>
          <w:szCs w:val="28"/>
          <w:lang w:val="ru-RU"/>
        </w:rPr>
        <w:t>Мотиваційна саморегуляція (питання 21–30)</w:t>
      </w:r>
    </w:p>
    <w:p w14:paraId="69E828A3" w14:textId="77777777" w:rsidR="00E96F33" w:rsidRPr="00E96F33" w:rsidRDefault="00E96F33" w:rsidP="00E96F33">
      <w:pPr>
        <w:numPr>
          <w:ilvl w:val="0"/>
          <w:numId w:val="68"/>
        </w:numPr>
        <w:spacing w:line="360" w:lineRule="auto"/>
        <w:ind w:hanging="709"/>
        <w:jc w:val="both"/>
        <w:rPr>
          <w:sz w:val="28"/>
          <w:szCs w:val="28"/>
          <w:lang w:val="ru-RU"/>
        </w:rPr>
      </w:pPr>
      <w:r w:rsidRPr="00E96F33">
        <w:rPr>
          <w:sz w:val="28"/>
          <w:szCs w:val="28"/>
          <w:lang w:val="ru-RU"/>
        </w:rPr>
        <w:t>Мене мотивує досягнення власних цілей.</w:t>
      </w:r>
    </w:p>
    <w:p w14:paraId="0A6BE1F0" w14:textId="77777777" w:rsidR="00E96F33" w:rsidRPr="00E96F33" w:rsidRDefault="00E96F33" w:rsidP="00E96F33">
      <w:pPr>
        <w:numPr>
          <w:ilvl w:val="0"/>
          <w:numId w:val="68"/>
        </w:numPr>
        <w:spacing w:line="360" w:lineRule="auto"/>
        <w:ind w:hanging="709"/>
        <w:jc w:val="both"/>
        <w:rPr>
          <w:sz w:val="28"/>
          <w:szCs w:val="28"/>
          <w:lang w:val="ru-RU"/>
        </w:rPr>
      </w:pPr>
      <w:r w:rsidRPr="00E96F33">
        <w:rPr>
          <w:sz w:val="28"/>
          <w:szCs w:val="28"/>
          <w:lang w:val="ru-RU"/>
        </w:rPr>
        <w:t>Я підтримую внутрішню дисципліну у своїй діяльності.</w:t>
      </w:r>
    </w:p>
    <w:p w14:paraId="67C77D2A" w14:textId="77777777" w:rsidR="00E96F33" w:rsidRPr="00E96F33" w:rsidRDefault="00E96F33" w:rsidP="00E96F33">
      <w:pPr>
        <w:numPr>
          <w:ilvl w:val="0"/>
          <w:numId w:val="68"/>
        </w:numPr>
        <w:spacing w:line="360" w:lineRule="auto"/>
        <w:ind w:hanging="709"/>
        <w:jc w:val="both"/>
        <w:rPr>
          <w:sz w:val="28"/>
          <w:szCs w:val="28"/>
          <w:lang w:val="ru-RU"/>
        </w:rPr>
      </w:pPr>
      <w:r w:rsidRPr="00E96F33">
        <w:rPr>
          <w:sz w:val="28"/>
          <w:szCs w:val="28"/>
          <w:lang w:val="ru-RU"/>
        </w:rPr>
        <w:t>Я можу змусити себе робити необхідне, навіть якщо не хочу.</w:t>
      </w:r>
    </w:p>
    <w:p w14:paraId="6B19B150" w14:textId="77777777" w:rsidR="00E96F33" w:rsidRPr="00E96F33" w:rsidRDefault="00E96F33" w:rsidP="00E96F33">
      <w:pPr>
        <w:numPr>
          <w:ilvl w:val="0"/>
          <w:numId w:val="68"/>
        </w:numPr>
        <w:spacing w:line="360" w:lineRule="auto"/>
        <w:ind w:hanging="709"/>
        <w:jc w:val="both"/>
        <w:rPr>
          <w:sz w:val="28"/>
          <w:szCs w:val="28"/>
          <w:lang w:val="ru-RU"/>
        </w:rPr>
      </w:pPr>
      <w:r w:rsidRPr="00E96F33">
        <w:rPr>
          <w:sz w:val="28"/>
          <w:szCs w:val="28"/>
          <w:lang w:val="ru-RU"/>
        </w:rPr>
        <w:lastRenderedPageBreak/>
        <w:t>Я ставлю перед собою амбітні завдання.</w:t>
      </w:r>
    </w:p>
    <w:p w14:paraId="53B429F8" w14:textId="77777777" w:rsidR="00E96F33" w:rsidRPr="00E96F33" w:rsidRDefault="00E96F33" w:rsidP="00E96F33">
      <w:pPr>
        <w:numPr>
          <w:ilvl w:val="0"/>
          <w:numId w:val="68"/>
        </w:numPr>
        <w:spacing w:line="360" w:lineRule="auto"/>
        <w:ind w:hanging="709"/>
        <w:jc w:val="both"/>
        <w:rPr>
          <w:sz w:val="28"/>
          <w:szCs w:val="28"/>
          <w:lang w:val="ru-RU"/>
        </w:rPr>
      </w:pPr>
      <w:r w:rsidRPr="00E96F33">
        <w:rPr>
          <w:sz w:val="28"/>
          <w:szCs w:val="28"/>
          <w:lang w:val="ru-RU"/>
        </w:rPr>
        <w:t>Я відчуваю внутрішню зацікавленість у тому, що роблю.</w:t>
      </w:r>
    </w:p>
    <w:p w14:paraId="41BAFC1D" w14:textId="77777777" w:rsidR="00E96F33" w:rsidRPr="00E96F33" w:rsidRDefault="00E96F33" w:rsidP="00E96F33">
      <w:pPr>
        <w:numPr>
          <w:ilvl w:val="0"/>
          <w:numId w:val="68"/>
        </w:numPr>
        <w:spacing w:line="360" w:lineRule="auto"/>
        <w:ind w:hanging="709"/>
        <w:jc w:val="both"/>
        <w:rPr>
          <w:sz w:val="28"/>
          <w:szCs w:val="28"/>
          <w:lang w:val="ru-RU"/>
        </w:rPr>
      </w:pPr>
      <w:r w:rsidRPr="00E96F33">
        <w:rPr>
          <w:sz w:val="28"/>
          <w:szCs w:val="28"/>
          <w:lang w:val="ru-RU"/>
        </w:rPr>
        <w:t>Я зберігаю мотивацію, навіть коли стикаюся з труднощами.</w:t>
      </w:r>
    </w:p>
    <w:p w14:paraId="3D66C964" w14:textId="77777777" w:rsidR="00E96F33" w:rsidRPr="00E96F33" w:rsidRDefault="00E96F33" w:rsidP="00E96F33">
      <w:pPr>
        <w:numPr>
          <w:ilvl w:val="0"/>
          <w:numId w:val="68"/>
        </w:numPr>
        <w:spacing w:line="360" w:lineRule="auto"/>
        <w:ind w:hanging="709"/>
        <w:jc w:val="both"/>
        <w:rPr>
          <w:sz w:val="28"/>
          <w:szCs w:val="28"/>
          <w:lang w:val="ru-RU"/>
        </w:rPr>
      </w:pPr>
      <w:r w:rsidRPr="00E96F33">
        <w:rPr>
          <w:sz w:val="28"/>
          <w:szCs w:val="28"/>
          <w:lang w:val="ru-RU"/>
        </w:rPr>
        <w:t>Я самостійно визначаю пріоритети у своїй діяльності.</w:t>
      </w:r>
    </w:p>
    <w:p w14:paraId="2B48C78A" w14:textId="77777777" w:rsidR="00E96F33" w:rsidRPr="00E96F33" w:rsidRDefault="00E96F33" w:rsidP="00E96F33">
      <w:pPr>
        <w:numPr>
          <w:ilvl w:val="0"/>
          <w:numId w:val="68"/>
        </w:numPr>
        <w:spacing w:line="360" w:lineRule="auto"/>
        <w:ind w:hanging="709"/>
        <w:jc w:val="both"/>
        <w:rPr>
          <w:sz w:val="28"/>
          <w:szCs w:val="28"/>
          <w:lang w:val="ru-RU"/>
        </w:rPr>
      </w:pPr>
      <w:r w:rsidRPr="00E96F33">
        <w:rPr>
          <w:sz w:val="28"/>
          <w:szCs w:val="28"/>
          <w:lang w:val="ru-RU"/>
        </w:rPr>
        <w:t>Я готова працювати над собою для досягнення результату.</w:t>
      </w:r>
    </w:p>
    <w:p w14:paraId="221BB42E" w14:textId="77777777" w:rsidR="00E96F33" w:rsidRPr="00E96F33" w:rsidRDefault="00E96F33" w:rsidP="00E96F33">
      <w:pPr>
        <w:numPr>
          <w:ilvl w:val="0"/>
          <w:numId w:val="68"/>
        </w:numPr>
        <w:spacing w:line="360" w:lineRule="auto"/>
        <w:ind w:hanging="709"/>
        <w:jc w:val="both"/>
        <w:rPr>
          <w:sz w:val="28"/>
          <w:szCs w:val="28"/>
          <w:lang w:val="ru-RU"/>
        </w:rPr>
      </w:pPr>
      <w:r w:rsidRPr="00E96F33">
        <w:rPr>
          <w:sz w:val="28"/>
          <w:szCs w:val="28"/>
          <w:lang w:val="ru-RU"/>
        </w:rPr>
        <w:t>Мене надихає можливість досягти високих результатів.</w:t>
      </w:r>
    </w:p>
    <w:p w14:paraId="1BDC0149" w14:textId="77777777" w:rsidR="00E96F33" w:rsidRPr="00E96F33" w:rsidRDefault="00E96F33" w:rsidP="00E96F33">
      <w:pPr>
        <w:numPr>
          <w:ilvl w:val="0"/>
          <w:numId w:val="68"/>
        </w:numPr>
        <w:spacing w:line="360" w:lineRule="auto"/>
        <w:ind w:hanging="709"/>
        <w:jc w:val="both"/>
        <w:rPr>
          <w:sz w:val="28"/>
          <w:szCs w:val="28"/>
          <w:lang w:val="ru-RU"/>
        </w:rPr>
      </w:pPr>
      <w:r w:rsidRPr="00E96F33">
        <w:rPr>
          <w:sz w:val="28"/>
          <w:szCs w:val="28"/>
          <w:lang w:val="ru-RU"/>
        </w:rPr>
        <w:t>Я підтримую мотивацію і стимулюю себе до дії.</w:t>
      </w:r>
    </w:p>
    <w:p w14:paraId="0BAEED2F" w14:textId="662B238A" w:rsidR="00E65D6A" w:rsidRPr="00BD6854" w:rsidRDefault="00E96F33" w:rsidP="00E96F33">
      <w:pPr>
        <w:spacing w:line="360" w:lineRule="auto"/>
        <w:ind w:firstLine="709"/>
        <w:jc w:val="both"/>
        <w:rPr>
          <w:sz w:val="28"/>
          <w:szCs w:val="28"/>
          <w:lang w:val="ru-RU"/>
        </w:rPr>
      </w:pPr>
      <w:r>
        <w:rPr>
          <w:sz w:val="28"/>
          <w:szCs w:val="28"/>
          <w:lang w:val="ru-RU"/>
        </w:rPr>
        <w:br w:type="page"/>
      </w:r>
    </w:p>
    <w:p w14:paraId="1844A50C" w14:textId="1D76C370" w:rsidR="007C2F87" w:rsidRDefault="00BD6854" w:rsidP="007C2F87">
      <w:pPr>
        <w:spacing w:line="360" w:lineRule="auto"/>
        <w:jc w:val="right"/>
        <w:rPr>
          <w:b/>
          <w:bCs/>
          <w:sz w:val="28"/>
          <w:szCs w:val="28"/>
        </w:rPr>
      </w:pPr>
      <w:r w:rsidRPr="000F25EC">
        <w:rPr>
          <w:b/>
          <w:bCs/>
          <w:sz w:val="28"/>
          <w:szCs w:val="28"/>
        </w:rPr>
        <w:lastRenderedPageBreak/>
        <w:t xml:space="preserve">ДОДАТОК </w:t>
      </w:r>
      <w:r w:rsidR="00913A26">
        <w:rPr>
          <w:b/>
          <w:bCs/>
          <w:sz w:val="28"/>
          <w:szCs w:val="28"/>
        </w:rPr>
        <w:t>Е</w:t>
      </w:r>
    </w:p>
    <w:p w14:paraId="3BBEBAC2" w14:textId="7E8B1846" w:rsidR="00171AE9" w:rsidRPr="00D944B1" w:rsidRDefault="00171AE9" w:rsidP="00171AE9">
      <w:pPr>
        <w:spacing w:line="360" w:lineRule="auto"/>
        <w:ind w:firstLine="709"/>
        <w:jc w:val="right"/>
        <w:rPr>
          <w:b/>
          <w:sz w:val="28"/>
          <w:szCs w:val="28"/>
        </w:rPr>
      </w:pPr>
      <w:r w:rsidRPr="00D944B1">
        <w:rPr>
          <w:b/>
          <w:sz w:val="28"/>
          <w:szCs w:val="28"/>
        </w:rPr>
        <w:t xml:space="preserve">Таблиця </w:t>
      </w:r>
      <w:r w:rsidR="002250ED">
        <w:rPr>
          <w:b/>
          <w:sz w:val="28"/>
          <w:szCs w:val="28"/>
        </w:rPr>
        <w:t>Е</w:t>
      </w:r>
      <w:r w:rsidRPr="00D944B1">
        <w:rPr>
          <w:b/>
          <w:sz w:val="28"/>
          <w:szCs w:val="28"/>
        </w:rPr>
        <w:t>.</w:t>
      </w:r>
      <w:r w:rsidR="002250ED">
        <w:rPr>
          <w:b/>
          <w:sz w:val="28"/>
          <w:szCs w:val="28"/>
        </w:rPr>
        <w:t>1</w:t>
      </w:r>
    </w:p>
    <w:p w14:paraId="1F0F861C" w14:textId="298031AD" w:rsidR="00171AE9" w:rsidRPr="001F57F8" w:rsidRDefault="002250ED" w:rsidP="00171AE9">
      <w:pPr>
        <w:spacing w:line="360" w:lineRule="auto"/>
        <w:ind w:firstLine="709"/>
        <w:jc w:val="center"/>
        <w:rPr>
          <w:rFonts w:eastAsiaTheme="minorHAnsi"/>
          <w:b/>
          <w:bCs/>
          <w:kern w:val="2"/>
          <w:sz w:val="28"/>
          <w:szCs w:val="28"/>
          <w:lang w:eastAsia="en-US"/>
          <w14:ligatures w14:val="standardContextual"/>
        </w:rPr>
      </w:pPr>
      <w:r w:rsidRPr="002250ED">
        <w:rPr>
          <w:rFonts w:eastAsiaTheme="minorHAnsi"/>
          <w:b/>
          <w:bCs/>
          <w:kern w:val="2"/>
          <w:sz w:val="28"/>
          <w:szCs w:val="28"/>
          <w:lang w:eastAsia="en-US"/>
          <w14:ligatures w14:val="standardContextual"/>
        </w:rPr>
        <w:t>Результати дослідження рівнів саморегуляції респондентів за тестом Кологривової</w:t>
      </w:r>
    </w:p>
    <w:tbl>
      <w:tblPr>
        <w:tblStyle w:val="af3"/>
        <w:tblW w:w="8929" w:type="dxa"/>
        <w:jc w:val="center"/>
        <w:tblLook w:val="04A0" w:firstRow="1" w:lastRow="0" w:firstColumn="1" w:lastColumn="0" w:noHBand="0" w:noVBand="1"/>
      </w:tblPr>
      <w:tblGrid>
        <w:gridCol w:w="1640"/>
        <w:gridCol w:w="1151"/>
        <w:gridCol w:w="1576"/>
        <w:gridCol w:w="1754"/>
        <w:gridCol w:w="1406"/>
        <w:gridCol w:w="1818"/>
      </w:tblGrid>
      <w:tr w:rsidR="002250ED" w:rsidRPr="002250ED" w14:paraId="757CB78B" w14:textId="77777777" w:rsidTr="002250ED">
        <w:trPr>
          <w:jc w:val="center"/>
        </w:trPr>
        <w:tc>
          <w:tcPr>
            <w:tcW w:w="0" w:type="auto"/>
            <w:hideMark/>
          </w:tcPr>
          <w:p w14:paraId="700F67DE" w14:textId="77777777" w:rsidR="002250ED" w:rsidRPr="002250ED" w:rsidRDefault="002250ED" w:rsidP="002250ED">
            <w:pPr>
              <w:spacing w:line="360" w:lineRule="auto"/>
              <w:jc w:val="center"/>
              <w:rPr>
                <w:b/>
                <w:bCs/>
                <w:sz w:val="28"/>
                <w:szCs w:val="28"/>
                <w:lang w:val="ru-RU"/>
              </w:rPr>
            </w:pPr>
            <w:r w:rsidRPr="002250ED">
              <w:rPr>
                <w:b/>
                <w:bCs/>
                <w:sz w:val="28"/>
                <w:szCs w:val="28"/>
                <w:lang w:val="ru-RU"/>
              </w:rPr>
              <w:t>№ респондента</w:t>
            </w:r>
          </w:p>
        </w:tc>
        <w:tc>
          <w:tcPr>
            <w:tcW w:w="0" w:type="auto"/>
            <w:hideMark/>
          </w:tcPr>
          <w:p w14:paraId="1A109A59" w14:textId="7C28771A" w:rsidR="002250ED" w:rsidRPr="002250ED" w:rsidRDefault="002250ED" w:rsidP="002250ED">
            <w:pPr>
              <w:spacing w:line="360" w:lineRule="auto"/>
              <w:jc w:val="center"/>
              <w:rPr>
                <w:b/>
                <w:bCs/>
                <w:sz w:val="28"/>
                <w:szCs w:val="28"/>
                <w:lang w:val="ru-RU"/>
              </w:rPr>
            </w:pPr>
            <w:r w:rsidRPr="002250ED">
              <w:rPr>
                <w:b/>
                <w:bCs/>
                <w:sz w:val="28"/>
                <w:szCs w:val="28"/>
                <w:lang w:val="ru-RU"/>
              </w:rPr>
              <w:t>Цільова</w:t>
            </w:r>
          </w:p>
        </w:tc>
        <w:tc>
          <w:tcPr>
            <w:tcW w:w="0" w:type="auto"/>
            <w:hideMark/>
          </w:tcPr>
          <w:p w14:paraId="09FE14FD" w14:textId="376E1B8E" w:rsidR="002250ED" w:rsidRPr="002250ED" w:rsidRDefault="002250ED" w:rsidP="002250ED">
            <w:pPr>
              <w:spacing w:line="360" w:lineRule="auto"/>
              <w:jc w:val="center"/>
              <w:rPr>
                <w:b/>
                <w:bCs/>
                <w:sz w:val="28"/>
                <w:szCs w:val="28"/>
                <w:lang w:val="ru-RU"/>
              </w:rPr>
            </w:pPr>
            <w:r w:rsidRPr="002250ED">
              <w:rPr>
                <w:b/>
                <w:bCs/>
                <w:sz w:val="28"/>
                <w:szCs w:val="28"/>
                <w:lang w:val="ru-RU"/>
              </w:rPr>
              <w:t xml:space="preserve">Операційна </w:t>
            </w:r>
          </w:p>
        </w:tc>
        <w:tc>
          <w:tcPr>
            <w:tcW w:w="0" w:type="auto"/>
            <w:hideMark/>
          </w:tcPr>
          <w:p w14:paraId="7377DA6A" w14:textId="1623DAD9" w:rsidR="002250ED" w:rsidRPr="002250ED" w:rsidRDefault="002250ED" w:rsidP="002250ED">
            <w:pPr>
              <w:spacing w:line="360" w:lineRule="auto"/>
              <w:jc w:val="center"/>
              <w:rPr>
                <w:b/>
                <w:bCs/>
                <w:sz w:val="28"/>
                <w:szCs w:val="28"/>
                <w:lang w:val="ru-RU"/>
              </w:rPr>
            </w:pPr>
            <w:r w:rsidRPr="002250ED">
              <w:rPr>
                <w:b/>
                <w:bCs/>
                <w:sz w:val="28"/>
                <w:szCs w:val="28"/>
                <w:lang w:val="ru-RU"/>
              </w:rPr>
              <w:t xml:space="preserve">Мотиваційна </w:t>
            </w:r>
          </w:p>
        </w:tc>
        <w:tc>
          <w:tcPr>
            <w:tcW w:w="0" w:type="auto"/>
            <w:hideMark/>
          </w:tcPr>
          <w:p w14:paraId="580310AA" w14:textId="77777777" w:rsidR="002250ED" w:rsidRPr="002250ED" w:rsidRDefault="002250ED" w:rsidP="002250ED">
            <w:pPr>
              <w:spacing w:line="360" w:lineRule="auto"/>
              <w:jc w:val="center"/>
              <w:rPr>
                <w:b/>
                <w:bCs/>
                <w:sz w:val="28"/>
                <w:szCs w:val="28"/>
                <w:lang w:val="ru-RU"/>
              </w:rPr>
            </w:pPr>
            <w:r w:rsidRPr="002250ED">
              <w:rPr>
                <w:b/>
                <w:bCs/>
                <w:sz w:val="28"/>
                <w:szCs w:val="28"/>
                <w:lang w:val="ru-RU"/>
              </w:rPr>
              <w:t>Сумарний бал</w:t>
            </w:r>
          </w:p>
        </w:tc>
        <w:tc>
          <w:tcPr>
            <w:tcW w:w="0" w:type="auto"/>
            <w:hideMark/>
          </w:tcPr>
          <w:p w14:paraId="08A322DA" w14:textId="77777777" w:rsidR="002250ED" w:rsidRPr="002250ED" w:rsidRDefault="002250ED" w:rsidP="002250ED">
            <w:pPr>
              <w:spacing w:line="360" w:lineRule="auto"/>
              <w:jc w:val="center"/>
              <w:rPr>
                <w:b/>
                <w:bCs/>
                <w:sz w:val="28"/>
                <w:szCs w:val="28"/>
                <w:lang w:val="ru-RU"/>
              </w:rPr>
            </w:pPr>
            <w:r w:rsidRPr="002250ED">
              <w:rPr>
                <w:b/>
                <w:bCs/>
                <w:sz w:val="28"/>
                <w:szCs w:val="28"/>
                <w:lang w:val="ru-RU"/>
              </w:rPr>
              <w:t>Рівень саморегуляції</w:t>
            </w:r>
          </w:p>
        </w:tc>
      </w:tr>
      <w:tr w:rsidR="002250ED" w:rsidRPr="002250ED" w14:paraId="3EA38893" w14:textId="77777777" w:rsidTr="002250ED">
        <w:trPr>
          <w:jc w:val="center"/>
        </w:trPr>
        <w:tc>
          <w:tcPr>
            <w:tcW w:w="0" w:type="auto"/>
            <w:hideMark/>
          </w:tcPr>
          <w:p w14:paraId="4C9A5218" w14:textId="77777777" w:rsidR="002250ED" w:rsidRPr="002250ED" w:rsidRDefault="002250ED" w:rsidP="002250ED">
            <w:pPr>
              <w:spacing w:line="360" w:lineRule="auto"/>
              <w:jc w:val="center"/>
              <w:rPr>
                <w:sz w:val="28"/>
                <w:szCs w:val="28"/>
                <w:lang w:val="ru-RU"/>
              </w:rPr>
            </w:pPr>
            <w:r w:rsidRPr="002250ED">
              <w:rPr>
                <w:sz w:val="28"/>
                <w:szCs w:val="28"/>
                <w:lang w:val="ru-RU"/>
              </w:rPr>
              <w:t>1</w:t>
            </w:r>
          </w:p>
        </w:tc>
        <w:tc>
          <w:tcPr>
            <w:tcW w:w="0" w:type="auto"/>
            <w:hideMark/>
          </w:tcPr>
          <w:p w14:paraId="574C53A2" w14:textId="77777777" w:rsidR="002250ED" w:rsidRPr="002250ED" w:rsidRDefault="002250ED" w:rsidP="002250ED">
            <w:pPr>
              <w:spacing w:line="360" w:lineRule="auto"/>
              <w:jc w:val="center"/>
              <w:rPr>
                <w:sz w:val="28"/>
                <w:szCs w:val="28"/>
                <w:lang w:val="ru-RU"/>
              </w:rPr>
            </w:pPr>
            <w:r w:rsidRPr="002250ED">
              <w:rPr>
                <w:sz w:val="28"/>
                <w:szCs w:val="28"/>
                <w:lang w:val="ru-RU"/>
              </w:rPr>
              <w:t>36</w:t>
            </w:r>
          </w:p>
        </w:tc>
        <w:tc>
          <w:tcPr>
            <w:tcW w:w="0" w:type="auto"/>
            <w:hideMark/>
          </w:tcPr>
          <w:p w14:paraId="263163CA" w14:textId="77777777" w:rsidR="002250ED" w:rsidRPr="002250ED" w:rsidRDefault="002250ED" w:rsidP="002250ED">
            <w:pPr>
              <w:spacing w:line="360" w:lineRule="auto"/>
              <w:jc w:val="center"/>
              <w:rPr>
                <w:sz w:val="28"/>
                <w:szCs w:val="28"/>
                <w:lang w:val="ru-RU"/>
              </w:rPr>
            </w:pPr>
            <w:r w:rsidRPr="002250ED">
              <w:rPr>
                <w:sz w:val="28"/>
                <w:szCs w:val="28"/>
                <w:lang w:val="ru-RU"/>
              </w:rPr>
              <w:t>38</w:t>
            </w:r>
          </w:p>
        </w:tc>
        <w:tc>
          <w:tcPr>
            <w:tcW w:w="0" w:type="auto"/>
            <w:hideMark/>
          </w:tcPr>
          <w:p w14:paraId="4FCE127A" w14:textId="77777777" w:rsidR="002250ED" w:rsidRPr="002250ED" w:rsidRDefault="002250ED" w:rsidP="002250ED">
            <w:pPr>
              <w:spacing w:line="360" w:lineRule="auto"/>
              <w:jc w:val="center"/>
              <w:rPr>
                <w:sz w:val="28"/>
                <w:szCs w:val="28"/>
                <w:lang w:val="ru-RU"/>
              </w:rPr>
            </w:pPr>
            <w:r w:rsidRPr="002250ED">
              <w:rPr>
                <w:sz w:val="28"/>
                <w:szCs w:val="28"/>
                <w:lang w:val="ru-RU"/>
              </w:rPr>
              <w:t>41</w:t>
            </w:r>
          </w:p>
        </w:tc>
        <w:tc>
          <w:tcPr>
            <w:tcW w:w="0" w:type="auto"/>
            <w:hideMark/>
          </w:tcPr>
          <w:p w14:paraId="2FA7A0D9" w14:textId="77777777" w:rsidR="002250ED" w:rsidRPr="002250ED" w:rsidRDefault="002250ED" w:rsidP="002250ED">
            <w:pPr>
              <w:spacing w:line="360" w:lineRule="auto"/>
              <w:jc w:val="center"/>
              <w:rPr>
                <w:sz w:val="28"/>
                <w:szCs w:val="28"/>
                <w:lang w:val="ru-RU"/>
              </w:rPr>
            </w:pPr>
            <w:r w:rsidRPr="002250ED">
              <w:rPr>
                <w:sz w:val="28"/>
                <w:szCs w:val="28"/>
                <w:lang w:val="ru-RU"/>
              </w:rPr>
              <w:t>115</w:t>
            </w:r>
          </w:p>
        </w:tc>
        <w:tc>
          <w:tcPr>
            <w:tcW w:w="0" w:type="auto"/>
            <w:hideMark/>
          </w:tcPr>
          <w:p w14:paraId="4CD26618" w14:textId="77777777" w:rsidR="002250ED" w:rsidRPr="002250ED" w:rsidRDefault="002250ED" w:rsidP="002250ED">
            <w:pPr>
              <w:spacing w:line="360" w:lineRule="auto"/>
              <w:jc w:val="center"/>
              <w:rPr>
                <w:sz w:val="28"/>
                <w:szCs w:val="28"/>
                <w:lang w:val="ru-RU"/>
              </w:rPr>
            </w:pPr>
            <w:r w:rsidRPr="002250ED">
              <w:rPr>
                <w:sz w:val="28"/>
                <w:szCs w:val="28"/>
                <w:lang w:val="ru-RU"/>
              </w:rPr>
              <w:t>середній</w:t>
            </w:r>
          </w:p>
        </w:tc>
      </w:tr>
      <w:tr w:rsidR="002250ED" w:rsidRPr="002250ED" w14:paraId="001320EA" w14:textId="77777777" w:rsidTr="002250ED">
        <w:trPr>
          <w:jc w:val="center"/>
        </w:trPr>
        <w:tc>
          <w:tcPr>
            <w:tcW w:w="0" w:type="auto"/>
            <w:hideMark/>
          </w:tcPr>
          <w:p w14:paraId="22BB51C9" w14:textId="77777777" w:rsidR="002250ED" w:rsidRPr="002250ED" w:rsidRDefault="002250ED" w:rsidP="002250ED">
            <w:pPr>
              <w:spacing w:line="360" w:lineRule="auto"/>
              <w:jc w:val="center"/>
              <w:rPr>
                <w:sz w:val="28"/>
                <w:szCs w:val="28"/>
                <w:lang w:val="ru-RU"/>
              </w:rPr>
            </w:pPr>
            <w:r w:rsidRPr="002250ED">
              <w:rPr>
                <w:sz w:val="28"/>
                <w:szCs w:val="28"/>
                <w:lang w:val="ru-RU"/>
              </w:rPr>
              <w:t>2</w:t>
            </w:r>
          </w:p>
        </w:tc>
        <w:tc>
          <w:tcPr>
            <w:tcW w:w="0" w:type="auto"/>
            <w:hideMark/>
          </w:tcPr>
          <w:p w14:paraId="073D5275" w14:textId="77777777" w:rsidR="002250ED" w:rsidRPr="002250ED" w:rsidRDefault="002250ED" w:rsidP="002250ED">
            <w:pPr>
              <w:spacing w:line="360" w:lineRule="auto"/>
              <w:jc w:val="center"/>
              <w:rPr>
                <w:sz w:val="28"/>
                <w:szCs w:val="28"/>
                <w:lang w:val="ru-RU"/>
              </w:rPr>
            </w:pPr>
            <w:r w:rsidRPr="002250ED">
              <w:rPr>
                <w:sz w:val="28"/>
                <w:szCs w:val="28"/>
                <w:lang w:val="ru-RU"/>
              </w:rPr>
              <w:t>47</w:t>
            </w:r>
          </w:p>
        </w:tc>
        <w:tc>
          <w:tcPr>
            <w:tcW w:w="0" w:type="auto"/>
            <w:hideMark/>
          </w:tcPr>
          <w:p w14:paraId="5690FC17" w14:textId="77777777" w:rsidR="002250ED" w:rsidRPr="002250ED" w:rsidRDefault="002250ED" w:rsidP="002250ED">
            <w:pPr>
              <w:spacing w:line="360" w:lineRule="auto"/>
              <w:jc w:val="center"/>
              <w:rPr>
                <w:sz w:val="28"/>
                <w:szCs w:val="28"/>
                <w:lang w:val="ru-RU"/>
              </w:rPr>
            </w:pPr>
            <w:r w:rsidRPr="002250ED">
              <w:rPr>
                <w:sz w:val="28"/>
                <w:szCs w:val="28"/>
                <w:lang w:val="ru-RU"/>
              </w:rPr>
              <w:t>48</w:t>
            </w:r>
          </w:p>
        </w:tc>
        <w:tc>
          <w:tcPr>
            <w:tcW w:w="0" w:type="auto"/>
            <w:hideMark/>
          </w:tcPr>
          <w:p w14:paraId="1323D0EE" w14:textId="77777777" w:rsidR="002250ED" w:rsidRPr="002250ED" w:rsidRDefault="002250ED" w:rsidP="002250ED">
            <w:pPr>
              <w:spacing w:line="360" w:lineRule="auto"/>
              <w:jc w:val="center"/>
              <w:rPr>
                <w:sz w:val="28"/>
                <w:szCs w:val="28"/>
                <w:lang w:val="ru-RU"/>
              </w:rPr>
            </w:pPr>
            <w:r w:rsidRPr="002250ED">
              <w:rPr>
                <w:sz w:val="28"/>
                <w:szCs w:val="28"/>
                <w:lang w:val="ru-RU"/>
              </w:rPr>
              <w:t>47</w:t>
            </w:r>
          </w:p>
        </w:tc>
        <w:tc>
          <w:tcPr>
            <w:tcW w:w="0" w:type="auto"/>
            <w:hideMark/>
          </w:tcPr>
          <w:p w14:paraId="6012F461" w14:textId="77777777" w:rsidR="002250ED" w:rsidRPr="002250ED" w:rsidRDefault="002250ED" w:rsidP="002250ED">
            <w:pPr>
              <w:spacing w:line="360" w:lineRule="auto"/>
              <w:jc w:val="center"/>
              <w:rPr>
                <w:sz w:val="28"/>
                <w:szCs w:val="28"/>
                <w:lang w:val="ru-RU"/>
              </w:rPr>
            </w:pPr>
            <w:r w:rsidRPr="002250ED">
              <w:rPr>
                <w:sz w:val="28"/>
                <w:szCs w:val="28"/>
                <w:lang w:val="ru-RU"/>
              </w:rPr>
              <w:t>142</w:t>
            </w:r>
          </w:p>
        </w:tc>
        <w:tc>
          <w:tcPr>
            <w:tcW w:w="0" w:type="auto"/>
            <w:hideMark/>
          </w:tcPr>
          <w:p w14:paraId="523616BD" w14:textId="77777777" w:rsidR="002250ED" w:rsidRPr="002250ED" w:rsidRDefault="002250ED" w:rsidP="002250ED">
            <w:pPr>
              <w:spacing w:line="360" w:lineRule="auto"/>
              <w:jc w:val="center"/>
              <w:rPr>
                <w:sz w:val="28"/>
                <w:szCs w:val="28"/>
                <w:lang w:val="ru-RU"/>
              </w:rPr>
            </w:pPr>
            <w:r w:rsidRPr="002250ED">
              <w:rPr>
                <w:sz w:val="28"/>
                <w:szCs w:val="28"/>
                <w:lang w:val="ru-RU"/>
              </w:rPr>
              <w:t>високий</w:t>
            </w:r>
          </w:p>
        </w:tc>
      </w:tr>
      <w:tr w:rsidR="002250ED" w:rsidRPr="002250ED" w14:paraId="3AC3A847" w14:textId="77777777" w:rsidTr="002250ED">
        <w:trPr>
          <w:jc w:val="center"/>
        </w:trPr>
        <w:tc>
          <w:tcPr>
            <w:tcW w:w="0" w:type="auto"/>
            <w:hideMark/>
          </w:tcPr>
          <w:p w14:paraId="78E252B9" w14:textId="77777777" w:rsidR="002250ED" w:rsidRPr="002250ED" w:rsidRDefault="002250ED" w:rsidP="002250ED">
            <w:pPr>
              <w:spacing w:line="360" w:lineRule="auto"/>
              <w:jc w:val="center"/>
              <w:rPr>
                <w:sz w:val="28"/>
                <w:szCs w:val="28"/>
                <w:lang w:val="ru-RU"/>
              </w:rPr>
            </w:pPr>
            <w:r w:rsidRPr="002250ED">
              <w:rPr>
                <w:sz w:val="28"/>
                <w:szCs w:val="28"/>
                <w:lang w:val="ru-RU"/>
              </w:rPr>
              <w:t>3</w:t>
            </w:r>
          </w:p>
        </w:tc>
        <w:tc>
          <w:tcPr>
            <w:tcW w:w="0" w:type="auto"/>
            <w:hideMark/>
          </w:tcPr>
          <w:p w14:paraId="1D8C795F" w14:textId="77777777" w:rsidR="002250ED" w:rsidRPr="002250ED" w:rsidRDefault="002250ED" w:rsidP="002250ED">
            <w:pPr>
              <w:spacing w:line="360" w:lineRule="auto"/>
              <w:jc w:val="center"/>
              <w:rPr>
                <w:sz w:val="28"/>
                <w:szCs w:val="28"/>
                <w:lang w:val="ru-RU"/>
              </w:rPr>
            </w:pPr>
            <w:r w:rsidRPr="002250ED">
              <w:rPr>
                <w:sz w:val="28"/>
                <w:szCs w:val="28"/>
                <w:lang w:val="ru-RU"/>
              </w:rPr>
              <w:t>33</w:t>
            </w:r>
          </w:p>
        </w:tc>
        <w:tc>
          <w:tcPr>
            <w:tcW w:w="0" w:type="auto"/>
            <w:hideMark/>
          </w:tcPr>
          <w:p w14:paraId="311903DC" w14:textId="77777777" w:rsidR="002250ED" w:rsidRPr="002250ED" w:rsidRDefault="002250ED" w:rsidP="002250ED">
            <w:pPr>
              <w:spacing w:line="360" w:lineRule="auto"/>
              <w:jc w:val="center"/>
              <w:rPr>
                <w:sz w:val="28"/>
                <w:szCs w:val="28"/>
                <w:lang w:val="ru-RU"/>
              </w:rPr>
            </w:pPr>
            <w:r w:rsidRPr="002250ED">
              <w:rPr>
                <w:sz w:val="28"/>
                <w:szCs w:val="28"/>
                <w:lang w:val="ru-RU"/>
              </w:rPr>
              <w:t>32</w:t>
            </w:r>
          </w:p>
        </w:tc>
        <w:tc>
          <w:tcPr>
            <w:tcW w:w="0" w:type="auto"/>
            <w:hideMark/>
          </w:tcPr>
          <w:p w14:paraId="27B5DA4D" w14:textId="77777777" w:rsidR="002250ED" w:rsidRPr="002250ED" w:rsidRDefault="002250ED" w:rsidP="002250ED">
            <w:pPr>
              <w:spacing w:line="360" w:lineRule="auto"/>
              <w:jc w:val="center"/>
              <w:rPr>
                <w:sz w:val="28"/>
                <w:szCs w:val="28"/>
                <w:lang w:val="ru-RU"/>
              </w:rPr>
            </w:pPr>
            <w:r w:rsidRPr="002250ED">
              <w:rPr>
                <w:sz w:val="28"/>
                <w:szCs w:val="28"/>
                <w:lang w:val="ru-RU"/>
              </w:rPr>
              <w:t>33</w:t>
            </w:r>
          </w:p>
        </w:tc>
        <w:tc>
          <w:tcPr>
            <w:tcW w:w="0" w:type="auto"/>
            <w:hideMark/>
          </w:tcPr>
          <w:p w14:paraId="06848B7A" w14:textId="77777777" w:rsidR="002250ED" w:rsidRPr="002250ED" w:rsidRDefault="002250ED" w:rsidP="002250ED">
            <w:pPr>
              <w:spacing w:line="360" w:lineRule="auto"/>
              <w:jc w:val="center"/>
              <w:rPr>
                <w:sz w:val="28"/>
                <w:szCs w:val="28"/>
                <w:lang w:val="ru-RU"/>
              </w:rPr>
            </w:pPr>
            <w:r w:rsidRPr="002250ED">
              <w:rPr>
                <w:sz w:val="28"/>
                <w:szCs w:val="28"/>
                <w:lang w:val="ru-RU"/>
              </w:rPr>
              <w:t>98</w:t>
            </w:r>
          </w:p>
        </w:tc>
        <w:tc>
          <w:tcPr>
            <w:tcW w:w="0" w:type="auto"/>
            <w:hideMark/>
          </w:tcPr>
          <w:p w14:paraId="25E77015" w14:textId="77777777" w:rsidR="002250ED" w:rsidRPr="002250ED" w:rsidRDefault="002250ED" w:rsidP="002250ED">
            <w:pPr>
              <w:spacing w:line="360" w:lineRule="auto"/>
              <w:jc w:val="center"/>
              <w:rPr>
                <w:sz w:val="28"/>
                <w:szCs w:val="28"/>
                <w:lang w:val="ru-RU"/>
              </w:rPr>
            </w:pPr>
            <w:r w:rsidRPr="002250ED">
              <w:rPr>
                <w:sz w:val="28"/>
                <w:szCs w:val="28"/>
                <w:lang w:val="ru-RU"/>
              </w:rPr>
              <w:t>середній</w:t>
            </w:r>
          </w:p>
        </w:tc>
      </w:tr>
      <w:tr w:rsidR="002250ED" w:rsidRPr="002250ED" w14:paraId="63E39926" w14:textId="77777777" w:rsidTr="002250ED">
        <w:trPr>
          <w:jc w:val="center"/>
        </w:trPr>
        <w:tc>
          <w:tcPr>
            <w:tcW w:w="0" w:type="auto"/>
            <w:hideMark/>
          </w:tcPr>
          <w:p w14:paraId="7F1B6CAD" w14:textId="77777777" w:rsidR="002250ED" w:rsidRPr="002250ED" w:rsidRDefault="002250ED" w:rsidP="002250ED">
            <w:pPr>
              <w:spacing w:line="360" w:lineRule="auto"/>
              <w:jc w:val="center"/>
              <w:rPr>
                <w:sz w:val="28"/>
                <w:szCs w:val="28"/>
                <w:lang w:val="ru-RU"/>
              </w:rPr>
            </w:pPr>
            <w:r w:rsidRPr="002250ED">
              <w:rPr>
                <w:sz w:val="28"/>
                <w:szCs w:val="28"/>
                <w:lang w:val="ru-RU"/>
              </w:rPr>
              <w:t>4</w:t>
            </w:r>
          </w:p>
        </w:tc>
        <w:tc>
          <w:tcPr>
            <w:tcW w:w="0" w:type="auto"/>
            <w:hideMark/>
          </w:tcPr>
          <w:p w14:paraId="5A253496" w14:textId="7FAAAC11" w:rsidR="002250ED" w:rsidRPr="002250ED" w:rsidRDefault="002250ED" w:rsidP="002250ED">
            <w:pPr>
              <w:spacing w:line="360" w:lineRule="auto"/>
              <w:jc w:val="center"/>
              <w:rPr>
                <w:sz w:val="28"/>
                <w:szCs w:val="28"/>
                <w:lang w:val="ru-RU"/>
              </w:rPr>
            </w:pPr>
            <w:r w:rsidRPr="002250ED">
              <w:rPr>
                <w:sz w:val="28"/>
                <w:szCs w:val="28"/>
                <w:lang w:val="ru-RU"/>
              </w:rPr>
              <w:t>4</w:t>
            </w:r>
            <w:r w:rsidR="00EC4DC2">
              <w:rPr>
                <w:sz w:val="28"/>
                <w:szCs w:val="28"/>
                <w:lang w:val="ru-RU"/>
              </w:rPr>
              <w:t>2</w:t>
            </w:r>
          </w:p>
        </w:tc>
        <w:tc>
          <w:tcPr>
            <w:tcW w:w="0" w:type="auto"/>
            <w:hideMark/>
          </w:tcPr>
          <w:p w14:paraId="605F558D" w14:textId="50AE812C" w:rsidR="002250ED" w:rsidRPr="002250ED" w:rsidRDefault="002250ED" w:rsidP="002250ED">
            <w:pPr>
              <w:spacing w:line="360" w:lineRule="auto"/>
              <w:jc w:val="center"/>
              <w:rPr>
                <w:sz w:val="28"/>
                <w:szCs w:val="28"/>
                <w:lang w:val="ru-RU"/>
              </w:rPr>
            </w:pPr>
            <w:r w:rsidRPr="002250ED">
              <w:rPr>
                <w:sz w:val="28"/>
                <w:szCs w:val="28"/>
                <w:lang w:val="ru-RU"/>
              </w:rPr>
              <w:t>4</w:t>
            </w:r>
            <w:r w:rsidR="00EC4DC2">
              <w:rPr>
                <w:sz w:val="28"/>
                <w:szCs w:val="28"/>
                <w:lang w:val="ru-RU"/>
              </w:rPr>
              <w:t>1</w:t>
            </w:r>
          </w:p>
        </w:tc>
        <w:tc>
          <w:tcPr>
            <w:tcW w:w="0" w:type="auto"/>
            <w:hideMark/>
          </w:tcPr>
          <w:p w14:paraId="4461F41D" w14:textId="4516FA39" w:rsidR="002250ED" w:rsidRPr="002250ED" w:rsidRDefault="002250ED" w:rsidP="002250ED">
            <w:pPr>
              <w:spacing w:line="360" w:lineRule="auto"/>
              <w:jc w:val="center"/>
              <w:rPr>
                <w:sz w:val="28"/>
                <w:szCs w:val="28"/>
                <w:lang w:val="ru-RU"/>
              </w:rPr>
            </w:pPr>
            <w:r w:rsidRPr="002250ED">
              <w:rPr>
                <w:sz w:val="28"/>
                <w:szCs w:val="28"/>
                <w:lang w:val="ru-RU"/>
              </w:rPr>
              <w:t>4</w:t>
            </w:r>
            <w:r w:rsidR="00EC4DC2">
              <w:rPr>
                <w:sz w:val="28"/>
                <w:szCs w:val="28"/>
                <w:lang w:val="ru-RU"/>
              </w:rPr>
              <w:t>3</w:t>
            </w:r>
          </w:p>
        </w:tc>
        <w:tc>
          <w:tcPr>
            <w:tcW w:w="0" w:type="auto"/>
            <w:hideMark/>
          </w:tcPr>
          <w:p w14:paraId="7CDED9F8" w14:textId="5C6972DD" w:rsidR="002250ED" w:rsidRPr="002250ED" w:rsidRDefault="002250ED" w:rsidP="002250ED">
            <w:pPr>
              <w:spacing w:line="360" w:lineRule="auto"/>
              <w:jc w:val="center"/>
              <w:rPr>
                <w:sz w:val="28"/>
                <w:szCs w:val="28"/>
                <w:lang w:val="ru-RU"/>
              </w:rPr>
            </w:pPr>
            <w:r w:rsidRPr="002250ED">
              <w:rPr>
                <w:sz w:val="28"/>
                <w:szCs w:val="28"/>
                <w:lang w:val="ru-RU"/>
              </w:rPr>
              <w:t>12</w:t>
            </w:r>
            <w:r w:rsidR="00EC4DC2">
              <w:rPr>
                <w:sz w:val="28"/>
                <w:szCs w:val="28"/>
                <w:lang w:val="ru-RU"/>
              </w:rPr>
              <w:t>6</w:t>
            </w:r>
          </w:p>
        </w:tc>
        <w:tc>
          <w:tcPr>
            <w:tcW w:w="0" w:type="auto"/>
            <w:hideMark/>
          </w:tcPr>
          <w:p w14:paraId="0C5CEC58" w14:textId="77777777" w:rsidR="002250ED" w:rsidRPr="002250ED" w:rsidRDefault="002250ED" w:rsidP="002250ED">
            <w:pPr>
              <w:spacing w:line="360" w:lineRule="auto"/>
              <w:jc w:val="center"/>
              <w:rPr>
                <w:sz w:val="28"/>
                <w:szCs w:val="28"/>
                <w:lang w:val="ru-RU"/>
              </w:rPr>
            </w:pPr>
            <w:r w:rsidRPr="002250ED">
              <w:rPr>
                <w:sz w:val="28"/>
                <w:szCs w:val="28"/>
                <w:lang w:val="ru-RU"/>
              </w:rPr>
              <w:t>середній</w:t>
            </w:r>
          </w:p>
        </w:tc>
      </w:tr>
      <w:tr w:rsidR="002250ED" w:rsidRPr="002250ED" w14:paraId="23B171F6" w14:textId="77777777" w:rsidTr="002250ED">
        <w:trPr>
          <w:jc w:val="center"/>
        </w:trPr>
        <w:tc>
          <w:tcPr>
            <w:tcW w:w="0" w:type="auto"/>
            <w:hideMark/>
          </w:tcPr>
          <w:p w14:paraId="2D7734F3" w14:textId="77777777" w:rsidR="002250ED" w:rsidRPr="002250ED" w:rsidRDefault="002250ED" w:rsidP="002250ED">
            <w:pPr>
              <w:spacing w:line="360" w:lineRule="auto"/>
              <w:jc w:val="center"/>
              <w:rPr>
                <w:sz w:val="28"/>
                <w:szCs w:val="28"/>
                <w:lang w:val="ru-RU"/>
              </w:rPr>
            </w:pPr>
            <w:r w:rsidRPr="002250ED">
              <w:rPr>
                <w:sz w:val="28"/>
                <w:szCs w:val="28"/>
                <w:lang w:val="ru-RU"/>
              </w:rPr>
              <w:t>5</w:t>
            </w:r>
          </w:p>
        </w:tc>
        <w:tc>
          <w:tcPr>
            <w:tcW w:w="0" w:type="auto"/>
            <w:hideMark/>
          </w:tcPr>
          <w:p w14:paraId="51372891" w14:textId="3A214209" w:rsidR="002250ED" w:rsidRPr="002250ED" w:rsidRDefault="00EC4DC2" w:rsidP="002250ED">
            <w:pPr>
              <w:spacing w:line="360" w:lineRule="auto"/>
              <w:jc w:val="center"/>
              <w:rPr>
                <w:sz w:val="28"/>
                <w:szCs w:val="28"/>
                <w:lang w:val="ru-RU"/>
              </w:rPr>
            </w:pPr>
            <w:r>
              <w:rPr>
                <w:sz w:val="28"/>
                <w:szCs w:val="28"/>
                <w:lang w:val="ru-RU"/>
              </w:rPr>
              <w:t>48</w:t>
            </w:r>
          </w:p>
        </w:tc>
        <w:tc>
          <w:tcPr>
            <w:tcW w:w="0" w:type="auto"/>
            <w:hideMark/>
          </w:tcPr>
          <w:p w14:paraId="4C1C17CB" w14:textId="3788A0DF" w:rsidR="002250ED" w:rsidRPr="002250ED" w:rsidRDefault="00EC4DC2" w:rsidP="002250ED">
            <w:pPr>
              <w:spacing w:line="360" w:lineRule="auto"/>
              <w:jc w:val="center"/>
              <w:rPr>
                <w:sz w:val="28"/>
                <w:szCs w:val="28"/>
                <w:lang w:val="ru-RU"/>
              </w:rPr>
            </w:pPr>
            <w:r>
              <w:rPr>
                <w:sz w:val="28"/>
                <w:szCs w:val="28"/>
                <w:lang w:val="ru-RU"/>
              </w:rPr>
              <w:t>47</w:t>
            </w:r>
          </w:p>
        </w:tc>
        <w:tc>
          <w:tcPr>
            <w:tcW w:w="0" w:type="auto"/>
            <w:hideMark/>
          </w:tcPr>
          <w:p w14:paraId="6CC9ADC5" w14:textId="32687D23" w:rsidR="002250ED" w:rsidRPr="002250ED" w:rsidRDefault="00EC4DC2" w:rsidP="002250ED">
            <w:pPr>
              <w:spacing w:line="360" w:lineRule="auto"/>
              <w:jc w:val="center"/>
              <w:rPr>
                <w:sz w:val="28"/>
                <w:szCs w:val="28"/>
                <w:lang w:val="ru-RU"/>
              </w:rPr>
            </w:pPr>
            <w:r>
              <w:rPr>
                <w:sz w:val="28"/>
                <w:szCs w:val="28"/>
                <w:lang w:val="ru-RU"/>
              </w:rPr>
              <w:t>4</w:t>
            </w:r>
            <w:r w:rsidR="002250ED" w:rsidRPr="002250ED">
              <w:rPr>
                <w:sz w:val="28"/>
                <w:szCs w:val="28"/>
                <w:lang w:val="ru-RU"/>
              </w:rPr>
              <w:t>6</w:t>
            </w:r>
          </w:p>
        </w:tc>
        <w:tc>
          <w:tcPr>
            <w:tcW w:w="0" w:type="auto"/>
            <w:hideMark/>
          </w:tcPr>
          <w:p w14:paraId="101C5568" w14:textId="16A1187F" w:rsidR="002250ED" w:rsidRPr="002250ED" w:rsidRDefault="002250ED" w:rsidP="002250ED">
            <w:pPr>
              <w:spacing w:line="360" w:lineRule="auto"/>
              <w:jc w:val="center"/>
              <w:rPr>
                <w:sz w:val="28"/>
                <w:szCs w:val="28"/>
                <w:lang w:val="ru-RU"/>
              </w:rPr>
            </w:pPr>
            <w:r w:rsidRPr="002250ED">
              <w:rPr>
                <w:sz w:val="28"/>
                <w:szCs w:val="28"/>
                <w:lang w:val="ru-RU"/>
              </w:rPr>
              <w:t>1</w:t>
            </w:r>
            <w:r w:rsidR="00EC4DC2">
              <w:rPr>
                <w:sz w:val="28"/>
                <w:szCs w:val="28"/>
                <w:lang w:val="ru-RU"/>
              </w:rPr>
              <w:t>41</w:t>
            </w:r>
          </w:p>
        </w:tc>
        <w:tc>
          <w:tcPr>
            <w:tcW w:w="0" w:type="auto"/>
            <w:hideMark/>
          </w:tcPr>
          <w:p w14:paraId="2A052D8E" w14:textId="319BD12D" w:rsidR="002250ED" w:rsidRPr="002250ED" w:rsidRDefault="00EC4DC2" w:rsidP="002250ED">
            <w:pPr>
              <w:spacing w:line="360" w:lineRule="auto"/>
              <w:jc w:val="center"/>
              <w:rPr>
                <w:sz w:val="28"/>
                <w:szCs w:val="28"/>
                <w:lang w:val="ru-RU"/>
              </w:rPr>
            </w:pPr>
            <w:r w:rsidRPr="002250ED">
              <w:rPr>
                <w:sz w:val="28"/>
                <w:szCs w:val="28"/>
                <w:lang w:val="ru-RU"/>
              </w:rPr>
              <w:t>високий</w:t>
            </w:r>
          </w:p>
        </w:tc>
      </w:tr>
      <w:tr w:rsidR="002250ED" w:rsidRPr="002250ED" w14:paraId="15DE66E9" w14:textId="77777777" w:rsidTr="002250ED">
        <w:trPr>
          <w:jc w:val="center"/>
        </w:trPr>
        <w:tc>
          <w:tcPr>
            <w:tcW w:w="0" w:type="auto"/>
            <w:hideMark/>
          </w:tcPr>
          <w:p w14:paraId="696DA7E2" w14:textId="77777777" w:rsidR="002250ED" w:rsidRPr="002250ED" w:rsidRDefault="002250ED" w:rsidP="002250ED">
            <w:pPr>
              <w:spacing w:line="360" w:lineRule="auto"/>
              <w:jc w:val="center"/>
              <w:rPr>
                <w:sz w:val="28"/>
                <w:szCs w:val="28"/>
                <w:lang w:val="ru-RU"/>
              </w:rPr>
            </w:pPr>
            <w:r w:rsidRPr="002250ED">
              <w:rPr>
                <w:sz w:val="28"/>
                <w:szCs w:val="28"/>
                <w:lang w:val="ru-RU"/>
              </w:rPr>
              <w:t>6</w:t>
            </w:r>
          </w:p>
        </w:tc>
        <w:tc>
          <w:tcPr>
            <w:tcW w:w="0" w:type="auto"/>
            <w:hideMark/>
          </w:tcPr>
          <w:p w14:paraId="2ECE67D0" w14:textId="77777777" w:rsidR="002250ED" w:rsidRPr="002250ED" w:rsidRDefault="002250ED" w:rsidP="002250ED">
            <w:pPr>
              <w:spacing w:line="360" w:lineRule="auto"/>
              <w:jc w:val="center"/>
              <w:rPr>
                <w:sz w:val="28"/>
                <w:szCs w:val="28"/>
                <w:lang w:val="ru-RU"/>
              </w:rPr>
            </w:pPr>
            <w:r w:rsidRPr="002250ED">
              <w:rPr>
                <w:sz w:val="28"/>
                <w:szCs w:val="28"/>
                <w:lang w:val="ru-RU"/>
              </w:rPr>
              <w:t>48</w:t>
            </w:r>
          </w:p>
        </w:tc>
        <w:tc>
          <w:tcPr>
            <w:tcW w:w="0" w:type="auto"/>
            <w:hideMark/>
          </w:tcPr>
          <w:p w14:paraId="3F7160D1" w14:textId="77777777" w:rsidR="002250ED" w:rsidRPr="002250ED" w:rsidRDefault="002250ED" w:rsidP="002250ED">
            <w:pPr>
              <w:spacing w:line="360" w:lineRule="auto"/>
              <w:jc w:val="center"/>
              <w:rPr>
                <w:sz w:val="28"/>
                <w:szCs w:val="28"/>
                <w:lang w:val="ru-RU"/>
              </w:rPr>
            </w:pPr>
            <w:r w:rsidRPr="002250ED">
              <w:rPr>
                <w:sz w:val="28"/>
                <w:szCs w:val="28"/>
                <w:lang w:val="ru-RU"/>
              </w:rPr>
              <w:t>50</w:t>
            </w:r>
          </w:p>
        </w:tc>
        <w:tc>
          <w:tcPr>
            <w:tcW w:w="0" w:type="auto"/>
            <w:hideMark/>
          </w:tcPr>
          <w:p w14:paraId="7B9C0BFC" w14:textId="77777777" w:rsidR="002250ED" w:rsidRPr="002250ED" w:rsidRDefault="002250ED" w:rsidP="002250ED">
            <w:pPr>
              <w:spacing w:line="360" w:lineRule="auto"/>
              <w:jc w:val="center"/>
              <w:rPr>
                <w:sz w:val="28"/>
                <w:szCs w:val="28"/>
                <w:lang w:val="ru-RU"/>
              </w:rPr>
            </w:pPr>
            <w:r w:rsidRPr="002250ED">
              <w:rPr>
                <w:sz w:val="28"/>
                <w:szCs w:val="28"/>
                <w:lang w:val="ru-RU"/>
              </w:rPr>
              <w:t>50</w:t>
            </w:r>
          </w:p>
        </w:tc>
        <w:tc>
          <w:tcPr>
            <w:tcW w:w="0" w:type="auto"/>
            <w:hideMark/>
          </w:tcPr>
          <w:p w14:paraId="2C84CF7D" w14:textId="77777777" w:rsidR="002250ED" w:rsidRPr="002250ED" w:rsidRDefault="002250ED" w:rsidP="002250ED">
            <w:pPr>
              <w:spacing w:line="360" w:lineRule="auto"/>
              <w:jc w:val="center"/>
              <w:rPr>
                <w:sz w:val="28"/>
                <w:szCs w:val="28"/>
                <w:lang w:val="ru-RU"/>
              </w:rPr>
            </w:pPr>
            <w:r w:rsidRPr="002250ED">
              <w:rPr>
                <w:sz w:val="28"/>
                <w:szCs w:val="28"/>
                <w:lang w:val="ru-RU"/>
              </w:rPr>
              <w:t>148</w:t>
            </w:r>
          </w:p>
        </w:tc>
        <w:tc>
          <w:tcPr>
            <w:tcW w:w="0" w:type="auto"/>
            <w:hideMark/>
          </w:tcPr>
          <w:p w14:paraId="7E18BB82" w14:textId="77777777" w:rsidR="002250ED" w:rsidRPr="002250ED" w:rsidRDefault="002250ED" w:rsidP="002250ED">
            <w:pPr>
              <w:spacing w:line="360" w:lineRule="auto"/>
              <w:jc w:val="center"/>
              <w:rPr>
                <w:sz w:val="28"/>
                <w:szCs w:val="28"/>
                <w:lang w:val="ru-RU"/>
              </w:rPr>
            </w:pPr>
            <w:r w:rsidRPr="002250ED">
              <w:rPr>
                <w:sz w:val="28"/>
                <w:szCs w:val="28"/>
                <w:lang w:val="ru-RU"/>
              </w:rPr>
              <w:t>високий</w:t>
            </w:r>
          </w:p>
        </w:tc>
      </w:tr>
      <w:tr w:rsidR="002250ED" w:rsidRPr="002250ED" w14:paraId="55261B31" w14:textId="77777777" w:rsidTr="002250ED">
        <w:trPr>
          <w:jc w:val="center"/>
        </w:trPr>
        <w:tc>
          <w:tcPr>
            <w:tcW w:w="0" w:type="auto"/>
            <w:hideMark/>
          </w:tcPr>
          <w:p w14:paraId="101EB5B7" w14:textId="77777777" w:rsidR="002250ED" w:rsidRPr="002250ED" w:rsidRDefault="002250ED" w:rsidP="002250ED">
            <w:pPr>
              <w:spacing w:line="360" w:lineRule="auto"/>
              <w:jc w:val="center"/>
              <w:rPr>
                <w:sz w:val="28"/>
                <w:szCs w:val="28"/>
                <w:lang w:val="ru-RU"/>
              </w:rPr>
            </w:pPr>
            <w:r w:rsidRPr="002250ED">
              <w:rPr>
                <w:sz w:val="28"/>
                <w:szCs w:val="28"/>
                <w:lang w:val="ru-RU"/>
              </w:rPr>
              <w:t>7</w:t>
            </w:r>
          </w:p>
        </w:tc>
        <w:tc>
          <w:tcPr>
            <w:tcW w:w="0" w:type="auto"/>
            <w:hideMark/>
          </w:tcPr>
          <w:p w14:paraId="052DE262" w14:textId="77777777" w:rsidR="002250ED" w:rsidRPr="002250ED" w:rsidRDefault="002250ED" w:rsidP="002250ED">
            <w:pPr>
              <w:spacing w:line="360" w:lineRule="auto"/>
              <w:jc w:val="center"/>
              <w:rPr>
                <w:sz w:val="28"/>
                <w:szCs w:val="28"/>
                <w:lang w:val="ru-RU"/>
              </w:rPr>
            </w:pPr>
            <w:r w:rsidRPr="002250ED">
              <w:rPr>
                <w:sz w:val="28"/>
                <w:szCs w:val="28"/>
                <w:lang w:val="ru-RU"/>
              </w:rPr>
              <w:t>20</w:t>
            </w:r>
          </w:p>
        </w:tc>
        <w:tc>
          <w:tcPr>
            <w:tcW w:w="0" w:type="auto"/>
            <w:hideMark/>
          </w:tcPr>
          <w:p w14:paraId="4C528638" w14:textId="77777777" w:rsidR="002250ED" w:rsidRPr="002250ED" w:rsidRDefault="002250ED" w:rsidP="002250ED">
            <w:pPr>
              <w:spacing w:line="360" w:lineRule="auto"/>
              <w:jc w:val="center"/>
              <w:rPr>
                <w:sz w:val="28"/>
                <w:szCs w:val="28"/>
                <w:lang w:val="ru-RU"/>
              </w:rPr>
            </w:pPr>
            <w:r w:rsidRPr="002250ED">
              <w:rPr>
                <w:sz w:val="28"/>
                <w:szCs w:val="28"/>
                <w:lang w:val="ru-RU"/>
              </w:rPr>
              <w:t>22</w:t>
            </w:r>
          </w:p>
        </w:tc>
        <w:tc>
          <w:tcPr>
            <w:tcW w:w="0" w:type="auto"/>
            <w:hideMark/>
          </w:tcPr>
          <w:p w14:paraId="14F3EA2A" w14:textId="77777777" w:rsidR="002250ED" w:rsidRPr="002250ED" w:rsidRDefault="002250ED" w:rsidP="002250ED">
            <w:pPr>
              <w:spacing w:line="360" w:lineRule="auto"/>
              <w:jc w:val="center"/>
              <w:rPr>
                <w:sz w:val="28"/>
                <w:szCs w:val="28"/>
                <w:lang w:val="ru-RU"/>
              </w:rPr>
            </w:pPr>
            <w:r w:rsidRPr="002250ED">
              <w:rPr>
                <w:sz w:val="28"/>
                <w:szCs w:val="28"/>
                <w:lang w:val="ru-RU"/>
              </w:rPr>
              <w:t>20</w:t>
            </w:r>
          </w:p>
        </w:tc>
        <w:tc>
          <w:tcPr>
            <w:tcW w:w="0" w:type="auto"/>
            <w:hideMark/>
          </w:tcPr>
          <w:p w14:paraId="6C6AFC3C" w14:textId="77777777" w:rsidR="002250ED" w:rsidRPr="002250ED" w:rsidRDefault="002250ED" w:rsidP="002250ED">
            <w:pPr>
              <w:spacing w:line="360" w:lineRule="auto"/>
              <w:jc w:val="center"/>
              <w:rPr>
                <w:sz w:val="28"/>
                <w:szCs w:val="28"/>
                <w:lang w:val="ru-RU"/>
              </w:rPr>
            </w:pPr>
            <w:r w:rsidRPr="002250ED">
              <w:rPr>
                <w:sz w:val="28"/>
                <w:szCs w:val="28"/>
                <w:lang w:val="ru-RU"/>
              </w:rPr>
              <w:t>62</w:t>
            </w:r>
          </w:p>
        </w:tc>
        <w:tc>
          <w:tcPr>
            <w:tcW w:w="0" w:type="auto"/>
            <w:hideMark/>
          </w:tcPr>
          <w:p w14:paraId="5F5B85BA" w14:textId="77777777" w:rsidR="002250ED" w:rsidRPr="002250ED" w:rsidRDefault="002250ED" w:rsidP="002250ED">
            <w:pPr>
              <w:spacing w:line="360" w:lineRule="auto"/>
              <w:jc w:val="center"/>
              <w:rPr>
                <w:sz w:val="28"/>
                <w:szCs w:val="28"/>
                <w:lang w:val="ru-RU"/>
              </w:rPr>
            </w:pPr>
            <w:r w:rsidRPr="002250ED">
              <w:rPr>
                <w:sz w:val="28"/>
                <w:szCs w:val="28"/>
                <w:lang w:val="ru-RU"/>
              </w:rPr>
              <w:t>низький</w:t>
            </w:r>
          </w:p>
        </w:tc>
      </w:tr>
      <w:tr w:rsidR="002250ED" w:rsidRPr="002250ED" w14:paraId="467CBDCB" w14:textId="77777777" w:rsidTr="002250ED">
        <w:trPr>
          <w:jc w:val="center"/>
        </w:trPr>
        <w:tc>
          <w:tcPr>
            <w:tcW w:w="0" w:type="auto"/>
            <w:hideMark/>
          </w:tcPr>
          <w:p w14:paraId="31EE12D9" w14:textId="77777777" w:rsidR="002250ED" w:rsidRPr="002250ED" w:rsidRDefault="002250ED" w:rsidP="002250ED">
            <w:pPr>
              <w:spacing w:line="360" w:lineRule="auto"/>
              <w:jc w:val="center"/>
              <w:rPr>
                <w:sz w:val="28"/>
                <w:szCs w:val="28"/>
                <w:lang w:val="ru-RU"/>
              </w:rPr>
            </w:pPr>
            <w:r w:rsidRPr="002250ED">
              <w:rPr>
                <w:sz w:val="28"/>
                <w:szCs w:val="28"/>
                <w:lang w:val="ru-RU"/>
              </w:rPr>
              <w:t>8</w:t>
            </w:r>
          </w:p>
        </w:tc>
        <w:tc>
          <w:tcPr>
            <w:tcW w:w="0" w:type="auto"/>
            <w:hideMark/>
          </w:tcPr>
          <w:p w14:paraId="1555E5D4" w14:textId="77777777" w:rsidR="002250ED" w:rsidRPr="002250ED" w:rsidRDefault="002250ED" w:rsidP="002250ED">
            <w:pPr>
              <w:spacing w:line="360" w:lineRule="auto"/>
              <w:jc w:val="center"/>
              <w:rPr>
                <w:sz w:val="28"/>
                <w:szCs w:val="28"/>
                <w:lang w:val="ru-RU"/>
              </w:rPr>
            </w:pPr>
            <w:r w:rsidRPr="002250ED">
              <w:rPr>
                <w:sz w:val="28"/>
                <w:szCs w:val="28"/>
                <w:lang w:val="ru-RU"/>
              </w:rPr>
              <w:t>38</w:t>
            </w:r>
          </w:p>
        </w:tc>
        <w:tc>
          <w:tcPr>
            <w:tcW w:w="0" w:type="auto"/>
            <w:hideMark/>
          </w:tcPr>
          <w:p w14:paraId="1B5EA513" w14:textId="77777777" w:rsidR="002250ED" w:rsidRPr="002250ED" w:rsidRDefault="002250ED" w:rsidP="002250ED">
            <w:pPr>
              <w:spacing w:line="360" w:lineRule="auto"/>
              <w:jc w:val="center"/>
              <w:rPr>
                <w:sz w:val="28"/>
                <w:szCs w:val="28"/>
                <w:lang w:val="ru-RU"/>
              </w:rPr>
            </w:pPr>
            <w:r w:rsidRPr="002250ED">
              <w:rPr>
                <w:sz w:val="28"/>
                <w:szCs w:val="28"/>
                <w:lang w:val="ru-RU"/>
              </w:rPr>
              <w:t>39</w:t>
            </w:r>
          </w:p>
        </w:tc>
        <w:tc>
          <w:tcPr>
            <w:tcW w:w="0" w:type="auto"/>
            <w:hideMark/>
          </w:tcPr>
          <w:p w14:paraId="18EF8014" w14:textId="77777777" w:rsidR="002250ED" w:rsidRPr="002250ED" w:rsidRDefault="002250ED" w:rsidP="002250ED">
            <w:pPr>
              <w:spacing w:line="360" w:lineRule="auto"/>
              <w:jc w:val="center"/>
              <w:rPr>
                <w:sz w:val="28"/>
                <w:szCs w:val="28"/>
                <w:lang w:val="ru-RU"/>
              </w:rPr>
            </w:pPr>
            <w:r w:rsidRPr="002250ED">
              <w:rPr>
                <w:sz w:val="28"/>
                <w:szCs w:val="28"/>
                <w:lang w:val="ru-RU"/>
              </w:rPr>
              <w:t>42</w:t>
            </w:r>
          </w:p>
        </w:tc>
        <w:tc>
          <w:tcPr>
            <w:tcW w:w="0" w:type="auto"/>
            <w:hideMark/>
          </w:tcPr>
          <w:p w14:paraId="37113F41" w14:textId="77777777" w:rsidR="002250ED" w:rsidRPr="002250ED" w:rsidRDefault="002250ED" w:rsidP="002250ED">
            <w:pPr>
              <w:spacing w:line="360" w:lineRule="auto"/>
              <w:jc w:val="center"/>
              <w:rPr>
                <w:sz w:val="28"/>
                <w:szCs w:val="28"/>
                <w:lang w:val="ru-RU"/>
              </w:rPr>
            </w:pPr>
            <w:r w:rsidRPr="002250ED">
              <w:rPr>
                <w:sz w:val="28"/>
                <w:szCs w:val="28"/>
                <w:lang w:val="ru-RU"/>
              </w:rPr>
              <w:t>119</w:t>
            </w:r>
          </w:p>
        </w:tc>
        <w:tc>
          <w:tcPr>
            <w:tcW w:w="0" w:type="auto"/>
            <w:hideMark/>
          </w:tcPr>
          <w:p w14:paraId="2BB47F19" w14:textId="77777777" w:rsidR="002250ED" w:rsidRPr="002250ED" w:rsidRDefault="002250ED" w:rsidP="002250ED">
            <w:pPr>
              <w:spacing w:line="360" w:lineRule="auto"/>
              <w:jc w:val="center"/>
              <w:rPr>
                <w:sz w:val="28"/>
                <w:szCs w:val="28"/>
                <w:lang w:val="ru-RU"/>
              </w:rPr>
            </w:pPr>
            <w:r w:rsidRPr="002250ED">
              <w:rPr>
                <w:sz w:val="28"/>
                <w:szCs w:val="28"/>
                <w:lang w:val="ru-RU"/>
              </w:rPr>
              <w:t>середній</w:t>
            </w:r>
          </w:p>
        </w:tc>
      </w:tr>
      <w:tr w:rsidR="002250ED" w:rsidRPr="002250ED" w14:paraId="36B14EFE" w14:textId="77777777" w:rsidTr="002250ED">
        <w:trPr>
          <w:jc w:val="center"/>
        </w:trPr>
        <w:tc>
          <w:tcPr>
            <w:tcW w:w="0" w:type="auto"/>
            <w:hideMark/>
          </w:tcPr>
          <w:p w14:paraId="3A89FB2C" w14:textId="77777777" w:rsidR="002250ED" w:rsidRPr="002250ED" w:rsidRDefault="002250ED" w:rsidP="002250ED">
            <w:pPr>
              <w:spacing w:line="360" w:lineRule="auto"/>
              <w:jc w:val="center"/>
              <w:rPr>
                <w:sz w:val="28"/>
                <w:szCs w:val="28"/>
                <w:lang w:val="ru-RU"/>
              </w:rPr>
            </w:pPr>
            <w:r w:rsidRPr="002250ED">
              <w:rPr>
                <w:sz w:val="28"/>
                <w:szCs w:val="28"/>
                <w:lang w:val="ru-RU"/>
              </w:rPr>
              <w:t>9</w:t>
            </w:r>
          </w:p>
        </w:tc>
        <w:tc>
          <w:tcPr>
            <w:tcW w:w="0" w:type="auto"/>
            <w:hideMark/>
          </w:tcPr>
          <w:p w14:paraId="5A75AC70" w14:textId="77777777" w:rsidR="002250ED" w:rsidRPr="002250ED" w:rsidRDefault="002250ED" w:rsidP="002250ED">
            <w:pPr>
              <w:spacing w:line="360" w:lineRule="auto"/>
              <w:jc w:val="center"/>
              <w:rPr>
                <w:sz w:val="28"/>
                <w:szCs w:val="28"/>
                <w:lang w:val="ru-RU"/>
              </w:rPr>
            </w:pPr>
            <w:r w:rsidRPr="002250ED">
              <w:rPr>
                <w:sz w:val="28"/>
                <w:szCs w:val="28"/>
                <w:lang w:val="ru-RU"/>
              </w:rPr>
              <w:t>34</w:t>
            </w:r>
          </w:p>
        </w:tc>
        <w:tc>
          <w:tcPr>
            <w:tcW w:w="0" w:type="auto"/>
            <w:hideMark/>
          </w:tcPr>
          <w:p w14:paraId="6F651C47" w14:textId="77777777" w:rsidR="002250ED" w:rsidRPr="002250ED" w:rsidRDefault="002250ED" w:rsidP="002250ED">
            <w:pPr>
              <w:spacing w:line="360" w:lineRule="auto"/>
              <w:jc w:val="center"/>
              <w:rPr>
                <w:sz w:val="28"/>
                <w:szCs w:val="28"/>
                <w:lang w:val="ru-RU"/>
              </w:rPr>
            </w:pPr>
            <w:r w:rsidRPr="002250ED">
              <w:rPr>
                <w:sz w:val="28"/>
                <w:szCs w:val="28"/>
                <w:lang w:val="ru-RU"/>
              </w:rPr>
              <w:t>35</w:t>
            </w:r>
          </w:p>
        </w:tc>
        <w:tc>
          <w:tcPr>
            <w:tcW w:w="0" w:type="auto"/>
            <w:hideMark/>
          </w:tcPr>
          <w:p w14:paraId="14FAB699" w14:textId="77777777" w:rsidR="002250ED" w:rsidRPr="002250ED" w:rsidRDefault="002250ED" w:rsidP="002250ED">
            <w:pPr>
              <w:spacing w:line="360" w:lineRule="auto"/>
              <w:jc w:val="center"/>
              <w:rPr>
                <w:sz w:val="28"/>
                <w:szCs w:val="28"/>
                <w:lang w:val="ru-RU"/>
              </w:rPr>
            </w:pPr>
            <w:r w:rsidRPr="002250ED">
              <w:rPr>
                <w:sz w:val="28"/>
                <w:szCs w:val="28"/>
                <w:lang w:val="ru-RU"/>
              </w:rPr>
              <w:t>35</w:t>
            </w:r>
          </w:p>
        </w:tc>
        <w:tc>
          <w:tcPr>
            <w:tcW w:w="0" w:type="auto"/>
            <w:hideMark/>
          </w:tcPr>
          <w:p w14:paraId="713BC726" w14:textId="77777777" w:rsidR="002250ED" w:rsidRPr="002250ED" w:rsidRDefault="002250ED" w:rsidP="002250ED">
            <w:pPr>
              <w:spacing w:line="360" w:lineRule="auto"/>
              <w:jc w:val="center"/>
              <w:rPr>
                <w:sz w:val="28"/>
                <w:szCs w:val="28"/>
                <w:lang w:val="ru-RU"/>
              </w:rPr>
            </w:pPr>
            <w:r w:rsidRPr="002250ED">
              <w:rPr>
                <w:sz w:val="28"/>
                <w:szCs w:val="28"/>
                <w:lang w:val="ru-RU"/>
              </w:rPr>
              <w:t>104</w:t>
            </w:r>
          </w:p>
        </w:tc>
        <w:tc>
          <w:tcPr>
            <w:tcW w:w="0" w:type="auto"/>
            <w:hideMark/>
          </w:tcPr>
          <w:p w14:paraId="1D53E628" w14:textId="77777777" w:rsidR="002250ED" w:rsidRPr="002250ED" w:rsidRDefault="002250ED" w:rsidP="002250ED">
            <w:pPr>
              <w:spacing w:line="360" w:lineRule="auto"/>
              <w:jc w:val="center"/>
              <w:rPr>
                <w:sz w:val="28"/>
                <w:szCs w:val="28"/>
                <w:lang w:val="ru-RU"/>
              </w:rPr>
            </w:pPr>
            <w:r w:rsidRPr="002250ED">
              <w:rPr>
                <w:sz w:val="28"/>
                <w:szCs w:val="28"/>
                <w:lang w:val="ru-RU"/>
              </w:rPr>
              <w:t>середній</w:t>
            </w:r>
          </w:p>
        </w:tc>
      </w:tr>
      <w:tr w:rsidR="002250ED" w:rsidRPr="002250ED" w14:paraId="007FE3F0" w14:textId="77777777" w:rsidTr="002250ED">
        <w:trPr>
          <w:jc w:val="center"/>
        </w:trPr>
        <w:tc>
          <w:tcPr>
            <w:tcW w:w="0" w:type="auto"/>
            <w:hideMark/>
          </w:tcPr>
          <w:p w14:paraId="4B304488" w14:textId="77777777" w:rsidR="002250ED" w:rsidRPr="002250ED" w:rsidRDefault="002250ED" w:rsidP="002250ED">
            <w:pPr>
              <w:spacing w:line="360" w:lineRule="auto"/>
              <w:jc w:val="center"/>
              <w:rPr>
                <w:sz w:val="28"/>
                <w:szCs w:val="28"/>
                <w:lang w:val="ru-RU"/>
              </w:rPr>
            </w:pPr>
            <w:r w:rsidRPr="002250ED">
              <w:rPr>
                <w:sz w:val="28"/>
                <w:szCs w:val="28"/>
                <w:lang w:val="ru-RU"/>
              </w:rPr>
              <w:t>10</w:t>
            </w:r>
          </w:p>
        </w:tc>
        <w:tc>
          <w:tcPr>
            <w:tcW w:w="0" w:type="auto"/>
            <w:hideMark/>
          </w:tcPr>
          <w:p w14:paraId="15C20294" w14:textId="77777777" w:rsidR="002250ED" w:rsidRPr="002250ED" w:rsidRDefault="002250ED" w:rsidP="002250ED">
            <w:pPr>
              <w:spacing w:line="360" w:lineRule="auto"/>
              <w:jc w:val="center"/>
              <w:rPr>
                <w:sz w:val="28"/>
                <w:szCs w:val="28"/>
                <w:lang w:val="ru-RU"/>
              </w:rPr>
            </w:pPr>
            <w:r w:rsidRPr="002250ED">
              <w:rPr>
                <w:sz w:val="28"/>
                <w:szCs w:val="28"/>
                <w:lang w:val="ru-RU"/>
              </w:rPr>
              <w:t>42</w:t>
            </w:r>
          </w:p>
        </w:tc>
        <w:tc>
          <w:tcPr>
            <w:tcW w:w="0" w:type="auto"/>
            <w:hideMark/>
          </w:tcPr>
          <w:p w14:paraId="4EE9B431" w14:textId="77777777" w:rsidR="002250ED" w:rsidRPr="002250ED" w:rsidRDefault="002250ED" w:rsidP="002250ED">
            <w:pPr>
              <w:spacing w:line="360" w:lineRule="auto"/>
              <w:jc w:val="center"/>
              <w:rPr>
                <w:sz w:val="28"/>
                <w:szCs w:val="28"/>
                <w:lang w:val="ru-RU"/>
              </w:rPr>
            </w:pPr>
            <w:r w:rsidRPr="002250ED">
              <w:rPr>
                <w:sz w:val="28"/>
                <w:szCs w:val="28"/>
                <w:lang w:val="ru-RU"/>
              </w:rPr>
              <w:t>43</w:t>
            </w:r>
          </w:p>
        </w:tc>
        <w:tc>
          <w:tcPr>
            <w:tcW w:w="0" w:type="auto"/>
            <w:hideMark/>
          </w:tcPr>
          <w:p w14:paraId="76B2A020" w14:textId="77777777" w:rsidR="002250ED" w:rsidRPr="002250ED" w:rsidRDefault="002250ED" w:rsidP="002250ED">
            <w:pPr>
              <w:spacing w:line="360" w:lineRule="auto"/>
              <w:jc w:val="center"/>
              <w:rPr>
                <w:sz w:val="28"/>
                <w:szCs w:val="28"/>
                <w:lang w:val="ru-RU"/>
              </w:rPr>
            </w:pPr>
            <w:r w:rsidRPr="002250ED">
              <w:rPr>
                <w:sz w:val="28"/>
                <w:szCs w:val="28"/>
                <w:lang w:val="ru-RU"/>
              </w:rPr>
              <w:t>43</w:t>
            </w:r>
          </w:p>
        </w:tc>
        <w:tc>
          <w:tcPr>
            <w:tcW w:w="0" w:type="auto"/>
            <w:hideMark/>
          </w:tcPr>
          <w:p w14:paraId="3DB5F425" w14:textId="77777777" w:rsidR="002250ED" w:rsidRPr="002250ED" w:rsidRDefault="002250ED" w:rsidP="002250ED">
            <w:pPr>
              <w:spacing w:line="360" w:lineRule="auto"/>
              <w:jc w:val="center"/>
              <w:rPr>
                <w:sz w:val="28"/>
                <w:szCs w:val="28"/>
                <w:lang w:val="ru-RU"/>
              </w:rPr>
            </w:pPr>
            <w:r w:rsidRPr="002250ED">
              <w:rPr>
                <w:sz w:val="28"/>
                <w:szCs w:val="28"/>
                <w:lang w:val="ru-RU"/>
              </w:rPr>
              <w:t>128</w:t>
            </w:r>
          </w:p>
        </w:tc>
        <w:tc>
          <w:tcPr>
            <w:tcW w:w="0" w:type="auto"/>
            <w:hideMark/>
          </w:tcPr>
          <w:p w14:paraId="0864077C" w14:textId="77777777" w:rsidR="002250ED" w:rsidRPr="002250ED" w:rsidRDefault="002250ED" w:rsidP="002250ED">
            <w:pPr>
              <w:spacing w:line="360" w:lineRule="auto"/>
              <w:jc w:val="center"/>
              <w:rPr>
                <w:sz w:val="28"/>
                <w:szCs w:val="28"/>
                <w:lang w:val="ru-RU"/>
              </w:rPr>
            </w:pPr>
            <w:r w:rsidRPr="002250ED">
              <w:rPr>
                <w:sz w:val="28"/>
                <w:szCs w:val="28"/>
                <w:lang w:val="ru-RU"/>
              </w:rPr>
              <w:t>середній</w:t>
            </w:r>
          </w:p>
        </w:tc>
      </w:tr>
      <w:tr w:rsidR="002250ED" w:rsidRPr="002250ED" w14:paraId="3C3C8704" w14:textId="77777777" w:rsidTr="002250ED">
        <w:trPr>
          <w:jc w:val="center"/>
        </w:trPr>
        <w:tc>
          <w:tcPr>
            <w:tcW w:w="0" w:type="auto"/>
            <w:hideMark/>
          </w:tcPr>
          <w:p w14:paraId="45581107" w14:textId="77777777" w:rsidR="002250ED" w:rsidRPr="002250ED" w:rsidRDefault="002250ED" w:rsidP="002250ED">
            <w:pPr>
              <w:spacing w:line="360" w:lineRule="auto"/>
              <w:jc w:val="center"/>
              <w:rPr>
                <w:sz w:val="28"/>
                <w:szCs w:val="28"/>
                <w:lang w:val="ru-RU"/>
              </w:rPr>
            </w:pPr>
            <w:r w:rsidRPr="002250ED">
              <w:rPr>
                <w:sz w:val="28"/>
                <w:szCs w:val="28"/>
                <w:lang w:val="ru-RU"/>
              </w:rPr>
              <w:t>11</w:t>
            </w:r>
          </w:p>
        </w:tc>
        <w:tc>
          <w:tcPr>
            <w:tcW w:w="0" w:type="auto"/>
            <w:hideMark/>
          </w:tcPr>
          <w:p w14:paraId="5E922524" w14:textId="77777777" w:rsidR="002250ED" w:rsidRPr="002250ED" w:rsidRDefault="002250ED" w:rsidP="002250ED">
            <w:pPr>
              <w:spacing w:line="360" w:lineRule="auto"/>
              <w:jc w:val="center"/>
              <w:rPr>
                <w:sz w:val="28"/>
                <w:szCs w:val="28"/>
                <w:lang w:val="ru-RU"/>
              </w:rPr>
            </w:pPr>
            <w:r w:rsidRPr="002250ED">
              <w:rPr>
                <w:sz w:val="28"/>
                <w:szCs w:val="28"/>
                <w:lang w:val="ru-RU"/>
              </w:rPr>
              <w:t>41</w:t>
            </w:r>
          </w:p>
        </w:tc>
        <w:tc>
          <w:tcPr>
            <w:tcW w:w="0" w:type="auto"/>
            <w:hideMark/>
          </w:tcPr>
          <w:p w14:paraId="27A7B517" w14:textId="77777777" w:rsidR="002250ED" w:rsidRPr="002250ED" w:rsidRDefault="002250ED" w:rsidP="002250ED">
            <w:pPr>
              <w:spacing w:line="360" w:lineRule="auto"/>
              <w:jc w:val="center"/>
              <w:rPr>
                <w:sz w:val="28"/>
                <w:szCs w:val="28"/>
                <w:lang w:val="ru-RU"/>
              </w:rPr>
            </w:pPr>
            <w:r w:rsidRPr="002250ED">
              <w:rPr>
                <w:sz w:val="28"/>
                <w:szCs w:val="28"/>
                <w:lang w:val="ru-RU"/>
              </w:rPr>
              <w:t>42</w:t>
            </w:r>
          </w:p>
        </w:tc>
        <w:tc>
          <w:tcPr>
            <w:tcW w:w="0" w:type="auto"/>
            <w:hideMark/>
          </w:tcPr>
          <w:p w14:paraId="67DAF31E" w14:textId="77777777" w:rsidR="002250ED" w:rsidRPr="002250ED" w:rsidRDefault="002250ED" w:rsidP="002250ED">
            <w:pPr>
              <w:spacing w:line="360" w:lineRule="auto"/>
              <w:jc w:val="center"/>
              <w:rPr>
                <w:sz w:val="28"/>
                <w:szCs w:val="28"/>
                <w:lang w:val="ru-RU"/>
              </w:rPr>
            </w:pPr>
            <w:r w:rsidRPr="002250ED">
              <w:rPr>
                <w:sz w:val="28"/>
                <w:szCs w:val="28"/>
                <w:lang w:val="ru-RU"/>
              </w:rPr>
              <w:t>42</w:t>
            </w:r>
          </w:p>
        </w:tc>
        <w:tc>
          <w:tcPr>
            <w:tcW w:w="0" w:type="auto"/>
            <w:hideMark/>
          </w:tcPr>
          <w:p w14:paraId="55ADB5D7" w14:textId="77777777" w:rsidR="002250ED" w:rsidRPr="002250ED" w:rsidRDefault="002250ED" w:rsidP="002250ED">
            <w:pPr>
              <w:spacing w:line="360" w:lineRule="auto"/>
              <w:jc w:val="center"/>
              <w:rPr>
                <w:sz w:val="28"/>
                <w:szCs w:val="28"/>
                <w:lang w:val="ru-RU"/>
              </w:rPr>
            </w:pPr>
            <w:r w:rsidRPr="002250ED">
              <w:rPr>
                <w:sz w:val="28"/>
                <w:szCs w:val="28"/>
                <w:lang w:val="ru-RU"/>
              </w:rPr>
              <w:t>125</w:t>
            </w:r>
          </w:p>
        </w:tc>
        <w:tc>
          <w:tcPr>
            <w:tcW w:w="0" w:type="auto"/>
            <w:hideMark/>
          </w:tcPr>
          <w:p w14:paraId="0425E12F" w14:textId="77777777" w:rsidR="002250ED" w:rsidRPr="002250ED" w:rsidRDefault="002250ED" w:rsidP="002250ED">
            <w:pPr>
              <w:spacing w:line="360" w:lineRule="auto"/>
              <w:jc w:val="center"/>
              <w:rPr>
                <w:sz w:val="28"/>
                <w:szCs w:val="28"/>
                <w:lang w:val="ru-RU"/>
              </w:rPr>
            </w:pPr>
            <w:r w:rsidRPr="002250ED">
              <w:rPr>
                <w:sz w:val="28"/>
                <w:szCs w:val="28"/>
                <w:lang w:val="ru-RU"/>
              </w:rPr>
              <w:t>середній</w:t>
            </w:r>
          </w:p>
        </w:tc>
      </w:tr>
      <w:tr w:rsidR="002250ED" w:rsidRPr="002250ED" w14:paraId="3A26DAF2" w14:textId="77777777" w:rsidTr="002250ED">
        <w:trPr>
          <w:jc w:val="center"/>
        </w:trPr>
        <w:tc>
          <w:tcPr>
            <w:tcW w:w="0" w:type="auto"/>
            <w:hideMark/>
          </w:tcPr>
          <w:p w14:paraId="79146E1B" w14:textId="77777777" w:rsidR="002250ED" w:rsidRPr="002250ED" w:rsidRDefault="002250ED" w:rsidP="002250ED">
            <w:pPr>
              <w:spacing w:line="360" w:lineRule="auto"/>
              <w:jc w:val="center"/>
              <w:rPr>
                <w:sz w:val="28"/>
                <w:szCs w:val="28"/>
                <w:lang w:val="ru-RU"/>
              </w:rPr>
            </w:pPr>
            <w:r w:rsidRPr="002250ED">
              <w:rPr>
                <w:sz w:val="28"/>
                <w:szCs w:val="28"/>
                <w:lang w:val="ru-RU"/>
              </w:rPr>
              <w:t>12</w:t>
            </w:r>
          </w:p>
        </w:tc>
        <w:tc>
          <w:tcPr>
            <w:tcW w:w="0" w:type="auto"/>
            <w:hideMark/>
          </w:tcPr>
          <w:p w14:paraId="1FD0F0DB" w14:textId="22552216" w:rsidR="002250ED" w:rsidRPr="002250ED" w:rsidRDefault="00EC4DC2" w:rsidP="002250ED">
            <w:pPr>
              <w:spacing w:line="360" w:lineRule="auto"/>
              <w:jc w:val="center"/>
              <w:rPr>
                <w:sz w:val="28"/>
                <w:szCs w:val="28"/>
                <w:lang w:val="ru-RU"/>
              </w:rPr>
            </w:pPr>
            <w:r>
              <w:rPr>
                <w:sz w:val="28"/>
                <w:szCs w:val="28"/>
                <w:lang w:val="ru-RU"/>
              </w:rPr>
              <w:t>35</w:t>
            </w:r>
          </w:p>
        </w:tc>
        <w:tc>
          <w:tcPr>
            <w:tcW w:w="0" w:type="auto"/>
            <w:hideMark/>
          </w:tcPr>
          <w:p w14:paraId="2DB4BC87" w14:textId="7D77E53A" w:rsidR="002250ED" w:rsidRPr="002250ED" w:rsidRDefault="002250ED" w:rsidP="002250ED">
            <w:pPr>
              <w:spacing w:line="360" w:lineRule="auto"/>
              <w:jc w:val="center"/>
              <w:rPr>
                <w:sz w:val="28"/>
                <w:szCs w:val="28"/>
                <w:lang w:val="ru-RU"/>
              </w:rPr>
            </w:pPr>
            <w:r w:rsidRPr="002250ED">
              <w:rPr>
                <w:sz w:val="28"/>
                <w:szCs w:val="28"/>
                <w:lang w:val="ru-RU"/>
              </w:rPr>
              <w:t>3</w:t>
            </w:r>
            <w:r w:rsidR="00EC4DC2">
              <w:rPr>
                <w:sz w:val="28"/>
                <w:szCs w:val="28"/>
                <w:lang w:val="ru-RU"/>
              </w:rPr>
              <w:t>6</w:t>
            </w:r>
          </w:p>
        </w:tc>
        <w:tc>
          <w:tcPr>
            <w:tcW w:w="0" w:type="auto"/>
            <w:hideMark/>
          </w:tcPr>
          <w:p w14:paraId="09B15F03" w14:textId="0E0D76C3" w:rsidR="002250ED" w:rsidRPr="002250ED" w:rsidRDefault="002250ED" w:rsidP="002250ED">
            <w:pPr>
              <w:spacing w:line="360" w:lineRule="auto"/>
              <w:jc w:val="center"/>
              <w:rPr>
                <w:sz w:val="28"/>
                <w:szCs w:val="28"/>
                <w:lang w:val="ru-RU"/>
              </w:rPr>
            </w:pPr>
            <w:r w:rsidRPr="002250ED">
              <w:rPr>
                <w:sz w:val="28"/>
                <w:szCs w:val="28"/>
                <w:lang w:val="ru-RU"/>
              </w:rPr>
              <w:t>3</w:t>
            </w:r>
            <w:r w:rsidR="00EC4DC2">
              <w:rPr>
                <w:sz w:val="28"/>
                <w:szCs w:val="28"/>
                <w:lang w:val="ru-RU"/>
              </w:rPr>
              <w:t>4</w:t>
            </w:r>
          </w:p>
        </w:tc>
        <w:tc>
          <w:tcPr>
            <w:tcW w:w="0" w:type="auto"/>
            <w:hideMark/>
          </w:tcPr>
          <w:p w14:paraId="7496B301" w14:textId="74DDB459" w:rsidR="002250ED" w:rsidRPr="002250ED" w:rsidRDefault="00EC4DC2" w:rsidP="002250ED">
            <w:pPr>
              <w:spacing w:line="360" w:lineRule="auto"/>
              <w:jc w:val="center"/>
              <w:rPr>
                <w:sz w:val="28"/>
                <w:szCs w:val="28"/>
                <w:lang w:val="ru-RU"/>
              </w:rPr>
            </w:pPr>
            <w:r>
              <w:rPr>
                <w:sz w:val="28"/>
                <w:szCs w:val="28"/>
                <w:lang w:val="ru-RU"/>
              </w:rPr>
              <w:t>105</w:t>
            </w:r>
          </w:p>
        </w:tc>
        <w:tc>
          <w:tcPr>
            <w:tcW w:w="0" w:type="auto"/>
            <w:hideMark/>
          </w:tcPr>
          <w:p w14:paraId="545E210D" w14:textId="77777777" w:rsidR="002250ED" w:rsidRPr="002250ED" w:rsidRDefault="002250ED" w:rsidP="002250ED">
            <w:pPr>
              <w:spacing w:line="360" w:lineRule="auto"/>
              <w:jc w:val="center"/>
              <w:rPr>
                <w:sz w:val="28"/>
                <w:szCs w:val="28"/>
                <w:lang w:val="ru-RU"/>
              </w:rPr>
            </w:pPr>
            <w:r w:rsidRPr="002250ED">
              <w:rPr>
                <w:sz w:val="28"/>
                <w:szCs w:val="28"/>
                <w:lang w:val="ru-RU"/>
              </w:rPr>
              <w:t>середній</w:t>
            </w:r>
          </w:p>
        </w:tc>
      </w:tr>
      <w:tr w:rsidR="002250ED" w:rsidRPr="002250ED" w14:paraId="7C27B3BE" w14:textId="77777777" w:rsidTr="002250ED">
        <w:trPr>
          <w:jc w:val="center"/>
        </w:trPr>
        <w:tc>
          <w:tcPr>
            <w:tcW w:w="0" w:type="auto"/>
            <w:hideMark/>
          </w:tcPr>
          <w:p w14:paraId="7FAA4CFA" w14:textId="77777777" w:rsidR="002250ED" w:rsidRPr="002250ED" w:rsidRDefault="002250ED" w:rsidP="002250ED">
            <w:pPr>
              <w:spacing w:line="360" w:lineRule="auto"/>
              <w:jc w:val="center"/>
              <w:rPr>
                <w:sz w:val="28"/>
                <w:szCs w:val="28"/>
                <w:lang w:val="ru-RU"/>
              </w:rPr>
            </w:pPr>
            <w:r w:rsidRPr="002250ED">
              <w:rPr>
                <w:sz w:val="28"/>
                <w:szCs w:val="28"/>
                <w:lang w:val="ru-RU"/>
              </w:rPr>
              <w:t>13</w:t>
            </w:r>
          </w:p>
        </w:tc>
        <w:tc>
          <w:tcPr>
            <w:tcW w:w="0" w:type="auto"/>
            <w:hideMark/>
          </w:tcPr>
          <w:p w14:paraId="43581592" w14:textId="77777777" w:rsidR="002250ED" w:rsidRPr="002250ED" w:rsidRDefault="002250ED" w:rsidP="002250ED">
            <w:pPr>
              <w:spacing w:line="360" w:lineRule="auto"/>
              <w:jc w:val="center"/>
              <w:rPr>
                <w:sz w:val="28"/>
                <w:szCs w:val="28"/>
                <w:lang w:val="ru-RU"/>
              </w:rPr>
            </w:pPr>
            <w:r w:rsidRPr="002250ED">
              <w:rPr>
                <w:sz w:val="28"/>
                <w:szCs w:val="28"/>
                <w:lang w:val="ru-RU"/>
              </w:rPr>
              <w:t>33</w:t>
            </w:r>
          </w:p>
        </w:tc>
        <w:tc>
          <w:tcPr>
            <w:tcW w:w="0" w:type="auto"/>
            <w:hideMark/>
          </w:tcPr>
          <w:p w14:paraId="25405A88" w14:textId="77777777" w:rsidR="002250ED" w:rsidRPr="002250ED" w:rsidRDefault="002250ED" w:rsidP="002250ED">
            <w:pPr>
              <w:spacing w:line="360" w:lineRule="auto"/>
              <w:jc w:val="center"/>
              <w:rPr>
                <w:sz w:val="28"/>
                <w:szCs w:val="28"/>
                <w:lang w:val="ru-RU"/>
              </w:rPr>
            </w:pPr>
            <w:r w:rsidRPr="002250ED">
              <w:rPr>
                <w:sz w:val="28"/>
                <w:szCs w:val="28"/>
                <w:lang w:val="ru-RU"/>
              </w:rPr>
              <w:t>33</w:t>
            </w:r>
          </w:p>
        </w:tc>
        <w:tc>
          <w:tcPr>
            <w:tcW w:w="0" w:type="auto"/>
            <w:hideMark/>
          </w:tcPr>
          <w:p w14:paraId="30DDDABD" w14:textId="77777777" w:rsidR="002250ED" w:rsidRPr="002250ED" w:rsidRDefault="002250ED" w:rsidP="002250ED">
            <w:pPr>
              <w:spacing w:line="360" w:lineRule="auto"/>
              <w:jc w:val="center"/>
              <w:rPr>
                <w:sz w:val="28"/>
                <w:szCs w:val="28"/>
                <w:lang w:val="ru-RU"/>
              </w:rPr>
            </w:pPr>
            <w:r w:rsidRPr="002250ED">
              <w:rPr>
                <w:sz w:val="28"/>
                <w:szCs w:val="28"/>
                <w:lang w:val="ru-RU"/>
              </w:rPr>
              <w:t>33</w:t>
            </w:r>
          </w:p>
        </w:tc>
        <w:tc>
          <w:tcPr>
            <w:tcW w:w="0" w:type="auto"/>
            <w:hideMark/>
          </w:tcPr>
          <w:p w14:paraId="4A1D5B80" w14:textId="77777777" w:rsidR="002250ED" w:rsidRPr="002250ED" w:rsidRDefault="002250ED" w:rsidP="002250ED">
            <w:pPr>
              <w:spacing w:line="360" w:lineRule="auto"/>
              <w:jc w:val="center"/>
              <w:rPr>
                <w:sz w:val="28"/>
                <w:szCs w:val="28"/>
                <w:lang w:val="ru-RU"/>
              </w:rPr>
            </w:pPr>
            <w:r w:rsidRPr="002250ED">
              <w:rPr>
                <w:sz w:val="28"/>
                <w:szCs w:val="28"/>
                <w:lang w:val="ru-RU"/>
              </w:rPr>
              <w:t>99</w:t>
            </w:r>
          </w:p>
        </w:tc>
        <w:tc>
          <w:tcPr>
            <w:tcW w:w="0" w:type="auto"/>
            <w:hideMark/>
          </w:tcPr>
          <w:p w14:paraId="634C2B58" w14:textId="77777777" w:rsidR="002250ED" w:rsidRPr="002250ED" w:rsidRDefault="002250ED" w:rsidP="002250ED">
            <w:pPr>
              <w:spacing w:line="360" w:lineRule="auto"/>
              <w:jc w:val="center"/>
              <w:rPr>
                <w:sz w:val="28"/>
                <w:szCs w:val="28"/>
                <w:lang w:val="ru-RU"/>
              </w:rPr>
            </w:pPr>
            <w:r w:rsidRPr="002250ED">
              <w:rPr>
                <w:sz w:val="28"/>
                <w:szCs w:val="28"/>
                <w:lang w:val="ru-RU"/>
              </w:rPr>
              <w:t>середній</w:t>
            </w:r>
          </w:p>
        </w:tc>
      </w:tr>
      <w:tr w:rsidR="002250ED" w:rsidRPr="002250ED" w14:paraId="18989075" w14:textId="77777777" w:rsidTr="002250ED">
        <w:trPr>
          <w:jc w:val="center"/>
        </w:trPr>
        <w:tc>
          <w:tcPr>
            <w:tcW w:w="0" w:type="auto"/>
            <w:hideMark/>
          </w:tcPr>
          <w:p w14:paraId="1A278BFE" w14:textId="77777777" w:rsidR="002250ED" w:rsidRPr="002250ED" w:rsidRDefault="002250ED" w:rsidP="002250ED">
            <w:pPr>
              <w:spacing w:line="360" w:lineRule="auto"/>
              <w:jc w:val="center"/>
              <w:rPr>
                <w:sz w:val="28"/>
                <w:szCs w:val="28"/>
                <w:lang w:val="ru-RU"/>
              </w:rPr>
            </w:pPr>
            <w:r w:rsidRPr="002250ED">
              <w:rPr>
                <w:sz w:val="28"/>
                <w:szCs w:val="28"/>
                <w:lang w:val="ru-RU"/>
              </w:rPr>
              <w:t>14</w:t>
            </w:r>
          </w:p>
        </w:tc>
        <w:tc>
          <w:tcPr>
            <w:tcW w:w="0" w:type="auto"/>
            <w:hideMark/>
          </w:tcPr>
          <w:p w14:paraId="7A324E6F" w14:textId="77777777" w:rsidR="002250ED" w:rsidRPr="002250ED" w:rsidRDefault="002250ED" w:rsidP="002250ED">
            <w:pPr>
              <w:spacing w:line="360" w:lineRule="auto"/>
              <w:jc w:val="center"/>
              <w:rPr>
                <w:sz w:val="28"/>
                <w:szCs w:val="28"/>
                <w:lang w:val="ru-RU"/>
              </w:rPr>
            </w:pPr>
            <w:r w:rsidRPr="002250ED">
              <w:rPr>
                <w:sz w:val="28"/>
                <w:szCs w:val="28"/>
                <w:lang w:val="ru-RU"/>
              </w:rPr>
              <w:t>21</w:t>
            </w:r>
          </w:p>
        </w:tc>
        <w:tc>
          <w:tcPr>
            <w:tcW w:w="0" w:type="auto"/>
            <w:hideMark/>
          </w:tcPr>
          <w:p w14:paraId="76F7FD3E" w14:textId="77777777" w:rsidR="002250ED" w:rsidRPr="002250ED" w:rsidRDefault="002250ED" w:rsidP="002250ED">
            <w:pPr>
              <w:spacing w:line="360" w:lineRule="auto"/>
              <w:jc w:val="center"/>
              <w:rPr>
                <w:sz w:val="28"/>
                <w:szCs w:val="28"/>
                <w:lang w:val="ru-RU"/>
              </w:rPr>
            </w:pPr>
            <w:r w:rsidRPr="002250ED">
              <w:rPr>
                <w:sz w:val="28"/>
                <w:szCs w:val="28"/>
                <w:lang w:val="ru-RU"/>
              </w:rPr>
              <w:t>23</w:t>
            </w:r>
          </w:p>
        </w:tc>
        <w:tc>
          <w:tcPr>
            <w:tcW w:w="0" w:type="auto"/>
            <w:hideMark/>
          </w:tcPr>
          <w:p w14:paraId="22BB3CB8" w14:textId="77777777" w:rsidR="002250ED" w:rsidRPr="002250ED" w:rsidRDefault="002250ED" w:rsidP="002250ED">
            <w:pPr>
              <w:spacing w:line="360" w:lineRule="auto"/>
              <w:jc w:val="center"/>
              <w:rPr>
                <w:sz w:val="28"/>
                <w:szCs w:val="28"/>
                <w:lang w:val="ru-RU"/>
              </w:rPr>
            </w:pPr>
            <w:r w:rsidRPr="002250ED">
              <w:rPr>
                <w:sz w:val="28"/>
                <w:szCs w:val="28"/>
                <w:lang w:val="ru-RU"/>
              </w:rPr>
              <w:t>24</w:t>
            </w:r>
          </w:p>
        </w:tc>
        <w:tc>
          <w:tcPr>
            <w:tcW w:w="0" w:type="auto"/>
            <w:hideMark/>
          </w:tcPr>
          <w:p w14:paraId="041528CD" w14:textId="77777777" w:rsidR="002250ED" w:rsidRPr="002250ED" w:rsidRDefault="002250ED" w:rsidP="002250ED">
            <w:pPr>
              <w:spacing w:line="360" w:lineRule="auto"/>
              <w:jc w:val="center"/>
              <w:rPr>
                <w:sz w:val="28"/>
                <w:szCs w:val="28"/>
                <w:lang w:val="ru-RU"/>
              </w:rPr>
            </w:pPr>
            <w:r w:rsidRPr="002250ED">
              <w:rPr>
                <w:sz w:val="28"/>
                <w:szCs w:val="28"/>
                <w:lang w:val="ru-RU"/>
              </w:rPr>
              <w:t>68</w:t>
            </w:r>
          </w:p>
        </w:tc>
        <w:tc>
          <w:tcPr>
            <w:tcW w:w="0" w:type="auto"/>
            <w:hideMark/>
          </w:tcPr>
          <w:p w14:paraId="3ACAFEAA" w14:textId="77777777" w:rsidR="002250ED" w:rsidRPr="002250ED" w:rsidRDefault="002250ED" w:rsidP="002250ED">
            <w:pPr>
              <w:spacing w:line="360" w:lineRule="auto"/>
              <w:jc w:val="center"/>
              <w:rPr>
                <w:sz w:val="28"/>
                <w:szCs w:val="28"/>
                <w:lang w:val="ru-RU"/>
              </w:rPr>
            </w:pPr>
            <w:r w:rsidRPr="002250ED">
              <w:rPr>
                <w:sz w:val="28"/>
                <w:szCs w:val="28"/>
                <w:lang w:val="ru-RU"/>
              </w:rPr>
              <w:t>низький</w:t>
            </w:r>
          </w:p>
        </w:tc>
      </w:tr>
      <w:tr w:rsidR="002250ED" w:rsidRPr="002250ED" w14:paraId="7DE29569" w14:textId="77777777" w:rsidTr="002250ED">
        <w:trPr>
          <w:jc w:val="center"/>
        </w:trPr>
        <w:tc>
          <w:tcPr>
            <w:tcW w:w="0" w:type="auto"/>
            <w:hideMark/>
          </w:tcPr>
          <w:p w14:paraId="2FEAA408" w14:textId="77777777" w:rsidR="002250ED" w:rsidRPr="002250ED" w:rsidRDefault="002250ED" w:rsidP="002250ED">
            <w:pPr>
              <w:spacing w:line="360" w:lineRule="auto"/>
              <w:jc w:val="center"/>
              <w:rPr>
                <w:sz w:val="28"/>
                <w:szCs w:val="28"/>
                <w:lang w:val="ru-RU"/>
              </w:rPr>
            </w:pPr>
            <w:r w:rsidRPr="002250ED">
              <w:rPr>
                <w:sz w:val="28"/>
                <w:szCs w:val="28"/>
                <w:lang w:val="ru-RU"/>
              </w:rPr>
              <w:t>15</w:t>
            </w:r>
          </w:p>
        </w:tc>
        <w:tc>
          <w:tcPr>
            <w:tcW w:w="0" w:type="auto"/>
            <w:hideMark/>
          </w:tcPr>
          <w:p w14:paraId="57A3A457" w14:textId="77777777" w:rsidR="002250ED" w:rsidRPr="002250ED" w:rsidRDefault="002250ED" w:rsidP="002250ED">
            <w:pPr>
              <w:spacing w:line="360" w:lineRule="auto"/>
              <w:jc w:val="center"/>
              <w:rPr>
                <w:sz w:val="28"/>
                <w:szCs w:val="28"/>
                <w:lang w:val="ru-RU"/>
              </w:rPr>
            </w:pPr>
            <w:r w:rsidRPr="002250ED">
              <w:rPr>
                <w:sz w:val="28"/>
                <w:szCs w:val="28"/>
                <w:lang w:val="ru-RU"/>
              </w:rPr>
              <w:t>50</w:t>
            </w:r>
          </w:p>
        </w:tc>
        <w:tc>
          <w:tcPr>
            <w:tcW w:w="0" w:type="auto"/>
            <w:hideMark/>
          </w:tcPr>
          <w:p w14:paraId="3BE48ADA" w14:textId="77777777" w:rsidR="002250ED" w:rsidRPr="002250ED" w:rsidRDefault="002250ED" w:rsidP="002250ED">
            <w:pPr>
              <w:spacing w:line="360" w:lineRule="auto"/>
              <w:jc w:val="center"/>
              <w:rPr>
                <w:sz w:val="28"/>
                <w:szCs w:val="28"/>
                <w:lang w:val="ru-RU"/>
              </w:rPr>
            </w:pPr>
            <w:r w:rsidRPr="002250ED">
              <w:rPr>
                <w:sz w:val="28"/>
                <w:szCs w:val="28"/>
                <w:lang w:val="ru-RU"/>
              </w:rPr>
              <w:t>50</w:t>
            </w:r>
          </w:p>
        </w:tc>
        <w:tc>
          <w:tcPr>
            <w:tcW w:w="0" w:type="auto"/>
            <w:hideMark/>
          </w:tcPr>
          <w:p w14:paraId="49AFA097" w14:textId="77777777" w:rsidR="002250ED" w:rsidRPr="002250ED" w:rsidRDefault="002250ED" w:rsidP="002250ED">
            <w:pPr>
              <w:spacing w:line="360" w:lineRule="auto"/>
              <w:jc w:val="center"/>
              <w:rPr>
                <w:sz w:val="28"/>
                <w:szCs w:val="28"/>
                <w:lang w:val="ru-RU"/>
              </w:rPr>
            </w:pPr>
            <w:r w:rsidRPr="002250ED">
              <w:rPr>
                <w:sz w:val="28"/>
                <w:szCs w:val="28"/>
                <w:lang w:val="ru-RU"/>
              </w:rPr>
              <w:t>50</w:t>
            </w:r>
          </w:p>
        </w:tc>
        <w:tc>
          <w:tcPr>
            <w:tcW w:w="0" w:type="auto"/>
            <w:hideMark/>
          </w:tcPr>
          <w:p w14:paraId="71B0A110" w14:textId="77777777" w:rsidR="002250ED" w:rsidRPr="002250ED" w:rsidRDefault="002250ED" w:rsidP="002250ED">
            <w:pPr>
              <w:spacing w:line="360" w:lineRule="auto"/>
              <w:jc w:val="center"/>
              <w:rPr>
                <w:sz w:val="28"/>
                <w:szCs w:val="28"/>
                <w:lang w:val="ru-RU"/>
              </w:rPr>
            </w:pPr>
            <w:r w:rsidRPr="002250ED">
              <w:rPr>
                <w:sz w:val="28"/>
                <w:szCs w:val="28"/>
                <w:lang w:val="ru-RU"/>
              </w:rPr>
              <w:t>150</w:t>
            </w:r>
          </w:p>
        </w:tc>
        <w:tc>
          <w:tcPr>
            <w:tcW w:w="0" w:type="auto"/>
            <w:hideMark/>
          </w:tcPr>
          <w:p w14:paraId="201FC558" w14:textId="77777777" w:rsidR="002250ED" w:rsidRPr="002250ED" w:rsidRDefault="002250ED" w:rsidP="002250ED">
            <w:pPr>
              <w:spacing w:line="360" w:lineRule="auto"/>
              <w:jc w:val="center"/>
              <w:rPr>
                <w:sz w:val="28"/>
                <w:szCs w:val="28"/>
                <w:lang w:val="ru-RU"/>
              </w:rPr>
            </w:pPr>
            <w:r w:rsidRPr="002250ED">
              <w:rPr>
                <w:sz w:val="28"/>
                <w:szCs w:val="28"/>
                <w:lang w:val="ru-RU"/>
              </w:rPr>
              <w:t>високий</w:t>
            </w:r>
          </w:p>
        </w:tc>
      </w:tr>
      <w:tr w:rsidR="002250ED" w:rsidRPr="002250ED" w14:paraId="440B6A42" w14:textId="77777777" w:rsidTr="002250ED">
        <w:trPr>
          <w:jc w:val="center"/>
        </w:trPr>
        <w:tc>
          <w:tcPr>
            <w:tcW w:w="0" w:type="auto"/>
            <w:hideMark/>
          </w:tcPr>
          <w:p w14:paraId="788AD22E" w14:textId="77777777" w:rsidR="002250ED" w:rsidRPr="002250ED" w:rsidRDefault="002250ED" w:rsidP="002250ED">
            <w:pPr>
              <w:spacing w:line="360" w:lineRule="auto"/>
              <w:jc w:val="center"/>
              <w:rPr>
                <w:sz w:val="28"/>
                <w:szCs w:val="28"/>
                <w:lang w:val="ru-RU"/>
              </w:rPr>
            </w:pPr>
            <w:r w:rsidRPr="002250ED">
              <w:rPr>
                <w:sz w:val="28"/>
                <w:szCs w:val="28"/>
                <w:lang w:val="ru-RU"/>
              </w:rPr>
              <w:t>16</w:t>
            </w:r>
          </w:p>
        </w:tc>
        <w:tc>
          <w:tcPr>
            <w:tcW w:w="0" w:type="auto"/>
            <w:hideMark/>
          </w:tcPr>
          <w:p w14:paraId="00AE246D" w14:textId="713DDC20" w:rsidR="002250ED" w:rsidRPr="002250ED" w:rsidRDefault="002250ED" w:rsidP="002250ED">
            <w:pPr>
              <w:spacing w:line="360" w:lineRule="auto"/>
              <w:jc w:val="center"/>
              <w:rPr>
                <w:sz w:val="28"/>
                <w:szCs w:val="28"/>
                <w:lang w:val="ru-RU"/>
              </w:rPr>
            </w:pPr>
            <w:r w:rsidRPr="002250ED">
              <w:rPr>
                <w:sz w:val="28"/>
                <w:szCs w:val="28"/>
                <w:lang w:val="ru-RU"/>
              </w:rPr>
              <w:t>4</w:t>
            </w:r>
            <w:r w:rsidR="00EC4DC2">
              <w:rPr>
                <w:sz w:val="28"/>
                <w:szCs w:val="28"/>
                <w:lang w:val="ru-RU"/>
              </w:rPr>
              <w:t>6</w:t>
            </w:r>
          </w:p>
        </w:tc>
        <w:tc>
          <w:tcPr>
            <w:tcW w:w="0" w:type="auto"/>
            <w:hideMark/>
          </w:tcPr>
          <w:p w14:paraId="33B82ADC" w14:textId="495964AA" w:rsidR="002250ED" w:rsidRPr="002250ED" w:rsidRDefault="002250ED" w:rsidP="002250ED">
            <w:pPr>
              <w:spacing w:line="360" w:lineRule="auto"/>
              <w:jc w:val="center"/>
              <w:rPr>
                <w:sz w:val="28"/>
                <w:szCs w:val="28"/>
                <w:lang w:val="ru-RU"/>
              </w:rPr>
            </w:pPr>
            <w:r w:rsidRPr="002250ED">
              <w:rPr>
                <w:sz w:val="28"/>
                <w:szCs w:val="28"/>
                <w:lang w:val="ru-RU"/>
              </w:rPr>
              <w:t>4</w:t>
            </w:r>
            <w:r w:rsidR="00EC4DC2">
              <w:rPr>
                <w:sz w:val="28"/>
                <w:szCs w:val="28"/>
                <w:lang w:val="ru-RU"/>
              </w:rPr>
              <w:t>5</w:t>
            </w:r>
          </w:p>
        </w:tc>
        <w:tc>
          <w:tcPr>
            <w:tcW w:w="0" w:type="auto"/>
            <w:hideMark/>
          </w:tcPr>
          <w:p w14:paraId="3B511BC8" w14:textId="77777777" w:rsidR="002250ED" w:rsidRPr="002250ED" w:rsidRDefault="002250ED" w:rsidP="002250ED">
            <w:pPr>
              <w:spacing w:line="360" w:lineRule="auto"/>
              <w:jc w:val="center"/>
              <w:rPr>
                <w:sz w:val="28"/>
                <w:szCs w:val="28"/>
                <w:lang w:val="ru-RU"/>
              </w:rPr>
            </w:pPr>
            <w:r w:rsidRPr="002250ED">
              <w:rPr>
                <w:sz w:val="28"/>
                <w:szCs w:val="28"/>
                <w:lang w:val="ru-RU"/>
              </w:rPr>
              <w:t>44</w:t>
            </w:r>
          </w:p>
        </w:tc>
        <w:tc>
          <w:tcPr>
            <w:tcW w:w="0" w:type="auto"/>
            <w:hideMark/>
          </w:tcPr>
          <w:p w14:paraId="31A38F2D" w14:textId="57ED06B4" w:rsidR="002250ED" w:rsidRPr="002250ED" w:rsidRDefault="002250ED" w:rsidP="002250ED">
            <w:pPr>
              <w:spacing w:line="360" w:lineRule="auto"/>
              <w:jc w:val="center"/>
              <w:rPr>
                <w:sz w:val="28"/>
                <w:szCs w:val="28"/>
                <w:lang w:val="ru-RU"/>
              </w:rPr>
            </w:pPr>
            <w:r w:rsidRPr="002250ED">
              <w:rPr>
                <w:sz w:val="28"/>
                <w:szCs w:val="28"/>
                <w:lang w:val="ru-RU"/>
              </w:rPr>
              <w:t>13</w:t>
            </w:r>
            <w:r w:rsidR="00EC4DC2">
              <w:rPr>
                <w:sz w:val="28"/>
                <w:szCs w:val="28"/>
                <w:lang w:val="ru-RU"/>
              </w:rPr>
              <w:t>5</w:t>
            </w:r>
          </w:p>
        </w:tc>
        <w:tc>
          <w:tcPr>
            <w:tcW w:w="0" w:type="auto"/>
            <w:hideMark/>
          </w:tcPr>
          <w:p w14:paraId="6AB88677" w14:textId="65F91CFA" w:rsidR="002250ED" w:rsidRPr="002250ED" w:rsidRDefault="00EC4DC2" w:rsidP="002250ED">
            <w:pPr>
              <w:spacing w:line="360" w:lineRule="auto"/>
              <w:jc w:val="center"/>
              <w:rPr>
                <w:sz w:val="28"/>
                <w:szCs w:val="28"/>
                <w:lang w:val="ru-RU"/>
              </w:rPr>
            </w:pPr>
            <w:r w:rsidRPr="002250ED">
              <w:rPr>
                <w:sz w:val="28"/>
                <w:szCs w:val="28"/>
                <w:lang w:val="ru-RU"/>
              </w:rPr>
              <w:t>високий</w:t>
            </w:r>
          </w:p>
        </w:tc>
      </w:tr>
      <w:tr w:rsidR="002250ED" w:rsidRPr="002250ED" w14:paraId="765E4058" w14:textId="77777777" w:rsidTr="002250ED">
        <w:trPr>
          <w:jc w:val="center"/>
        </w:trPr>
        <w:tc>
          <w:tcPr>
            <w:tcW w:w="0" w:type="auto"/>
            <w:hideMark/>
          </w:tcPr>
          <w:p w14:paraId="04F83674" w14:textId="77777777" w:rsidR="002250ED" w:rsidRPr="002250ED" w:rsidRDefault="002250ED" w:rsidP="002250ED">
            <w:pPr>
              <w:spacing w:line="360" w:lineRule="auto"/>
              <w:jc w:val="center"/>
              <w:rPr>
                <w:sz w:val="28"/>
                <w:szCs w:val="28"/>
                <w:lang w:val="ru-RU"/>
              </w:rPr>
            </w:pPr>
            <w:r w:rsidRPr="002250ED">
              <w:rPr>
                <w:sz w:val="28"/>
                <w:szCs w:val="28"/>
                <w:lang w:val="ru-RU"/>
              </w:rPr>
              <w:t>17</w:t>
            </w:r>
          </w:p>
        </w:tc>
        <w:tc>
          <w:tcPr>
            <w:tcW w:w="0" w:type="auto"/>
            <w:hideMark/>
          </w:tcPr>
          <w:p w14:paraId="414DB6C3" w14:textId="77777777" w:rsidR="002250ED" w:rsidRPr="002250ED" w:rsidRDefault="002250ED" w:rsidP="002250ED">
            <w:pPr>
              <w:spacing w:line="360" w:lineRule="auto"/>
              <w:jc w:val="center"/>
              <w:rPr>
                <w:sz w:val="28"/>
                <w:szCs w:val="28"/>
                <w:lang w:val="ru-RU"/>
              </w:rPr>
            </w:pPr>
            <w:r w:rsidRPr="002250ED">
              <w:rPr>
                <w:sz w:val="28"/>
                <w:szCs w:val="28"/>
                <w:lang w:val="ru-RU"/>
              </w:rPr>
              <w:t>30</w:t>
            </w:r>
          </w:p>
        </w:tc>
        <w:tc>
          <w:tcPr>
            <w:tcW w:w="0" w:type="auto"/>
            <w:hideMark/>
          </w:tcPr>
          <w:p w14:paraId="5D6940A3" w14:textId="77777777" w:rsidR="002250ED" w:rsidRPr="002250ED" w:rsidRDefault="002250ED" w:rsidP="002250ED">
            <w:pPr>
              <w:spacing w:line="360" w:lineRule="auto"/>
              <w:jc w:val="center"/>
              <w:rPr>
                <w:sz w:val="28"/>
                <w:szCs w:val="28"/>
                <w:lang w:val="ru-RU"/>
              </w:rPr>
            </w:pPr>
            <w:r w:rsidRPr="002250ED">
              <w:rPr>
                <w:sz w:val="28"/>
                <w:szCs w:val="28"/>
                <w:lang w:val="ru-RU"/>
              </w:rPr>
              <w:t>31</w:t>
            </w:r>
          </w:p>
        </w:tc>
        <w:tc>
          <w:tcPr>
            <w:tcW w:w="0" w:type="auto"/>
            <w:hideMark/>
          </w:tcPr>
          <w:p w14:paraId="29E19957" w14:textId="77777777" w:rsidR="002250ED" w:rsidRPr="002250ED" w:rsidRDefault="002250ED" w:rsidP="002250ED">
            <w:pPr>
              <w:spacing w:line="360" w:lineRule="auto"/>
              <w:jc w:val="center"/>
              <w:rPr>
                <w:sz w:val="28"/>
                <w:szCs w:val="28"/>
                <w:lang w:val="ru-RU"/>
              </w:rPr>
            </w:pPr>
            <w:r w:rsidRPr="002250ED">
              <w:rPr>
                <w:sz w:val="28"/>
                <w:szCs w:val="28"/>
                <w:lang w:val="ru-RU"/>
              </w:rPr>
              <w:t>30</w:t>
            </w:r>
          </w:p>
        </w:tc>
        <w:tc>
          <w:tcPr>
            <w:tcW w:w="0" w:type="auto"/>
            <w:hideMark/>
          </w:tcPr>
          <w:p w14:paraId="4EC45634" w14:textId="77777777" w:rsidR="002250ED" w:rsidRPr="002250ED" w:rsidRDefault="002250ED" w:rsidP="002250ED">
            <w:pPr>
              <w:spacing w:line="360" w:lineRule="auto"/>
              <w:jc w:val="center"/>
              <w:rPr>
                <w:sz w:val="28"/>
                <w:szCs w:val="28"/>
                <w:lang w:val="ru-RU"/>
              </w:rPr>
            </w:pPr>
            <w:r w:rsidRPr="002250ED">
              <w:rPr>
                <w:sz w:val="28"/>
                <w:szCs w:val="28"/>
                <w:lang w:val="ru-RU"/>
              </w:rPr>
              <w:t>91</w:t>
            </w:r>
          </w:p>
        </w:tc>
        <w:tc>
          <w:tcPr>
            <w:tcW w:w="0" w:type="auto"/>
            <w:hideMark/>
          </w:tcPr>
          <w:p w14:paraId="5D2BDA30" w14:textId="77777777" w:rsidR="002250ED" w:rsidRPr="002250ED" w:rsidRDefault="002250ED" w:rsidP="002250ED">
            <w:pPr>
              <w:spacing w:line="360" w:lineRule="auto"/>
              <w:jc w:val="center"/>
              <w:rPr>
                <w:sz w:val="28"/>
                <w:szCs w:val="28"/>
                <w:lang w:val="ru-RU"/>
              </w:rPr>
            </w:pPr>
            <w:r w:rsidRPr="002250ED">
              <w:rPr>
                <w:sz w:val="28"/>
                <w:szCs w:val="28"/>
                <w:lang w:val="ru-RU"/>
              </w:rPr>
              <w:t>середній</w:t>
            </w:r>
          </w:p>
        </w:tc>
      </w:tr>
      <w:tr w:rsidR="002250ED" w:rsidRPr="002250ED" w14:paraId="74FD120E" w14:textId="77777777" w:rsidTr="002250ED">
        <w:trPr>
          <w:jc w:val="center"/>
        </w:trPr>
        <w:tc>
          <w:tcPr>
            <w:tcW w:w="0" w:type="auto"/>
            <w:hideMark/>
          </w:tcPr>
          <w:p w14:paraId="18D7792A" w14:textId="77777777" w:rsidR="002250ED" w:rsidRPr="002250ED" w:rsidRDefault="002250ED" w:rsidP="002250ED">
            <w:pPr>
              <w:spacing w:line="360" w:lineRule="auto"/>
              <w:jc w:val="center"/>
              <w:rPr>
                <w:sz w:val="28"/>
                <w:szCs w:val="28"/>
                <w:lang w:val="ru-RU"/>
              </w:rPr>
            </w:pPr>
            <w:r w:rsidRPr="002250ED">
              <w:rPr>
                <w:sz w:val="28"/>
                <w:szCs w:val="28"/>
                <w:lang w:val="ru-RU"/>
              </w:rPr>
              <w:t>18</w:t>
            </w:r>
          </w:p>
        </w:tc>
        <w:tc>
          <w:tcPr>
            <w:tcW w:w="0" w:type="auto"/>
            <w:hideMark/>
          </w:tcPr>
          <w:p w14:paraId="1D500A37" w14:textId="77777777" w:rsidR="002250ED" w:rsidRPr="002250ED" w:rsidRDefault="002250ED" w:rsidP="002250ED">
            <w:pPr>
              <w:spacing w:line="360" w:lineRule="auto"/>
              <w:jc w:val="center"/>
              <w:rPr>
                <w:sz w:val="28"/>
                <w:szCs w:val="28"/>
                <w:lang w:val="ru-RU"/>
              </w:rPr>
            </w:pPr>
            <w:r w:rsidRPr="002250ED">
              <w:rPr>
                <w:sz w:val="28"/>
                <w:szCs w:val="28"/>
                <w:lang w:val="ru-RU"/>
              </w:rPr>
              <w:t>43</w:t>
            </w:r>
          </w:p>
        </w:tc>
        <w:tc>
          <w:tcPr>
            <w:tcW w:w="0" w:type="auto"/>
            <w:hideMark/>
          </w:tcPr>
          <w:p w14:paraId="22A49E2C" w14:textId="77777777" w:rsidR="002250ED" w:rsidRPr="002250ED" w:rsidRDefault="002250ED" w:rsidP="002250ED">
            <w:pPr>
              <w:spacing w:line="360" w:lineRule="auto"/>
              <w:jc w:val="center"/>
              <w:rPr>
                <w:sz w:val="28"/>
                <w:szCs w:val="28"/>
                <w:lang w:val="ru-RU"/>
              </w:rPr>
            </w:pPr>
            <w:r w:rsidRPr="002250ED">
              <w:rPr>
                <w:sz w:val="28"/>
                <w:szCs w:val="28"/>
                <w:lang w:val="ru-RU"/>
              </w:rPr>
              <w:t>44</w:t>
            </w:r>
          </w:p>
        </w:tc>
        <w:tc>
          <w:tcPr>
            <w:tcW w:w="0" w:type="auto"/>
            <w:hideMark/>
          </w:tcPr>
          <w:p w14:paraId="2054CEAF" w14:textId="77777777" w:rsidR="002250ED" w:rsidRPr="002250ED" w:rsidRDefault="002250ED" w:rsidP="002250ED">
            <w:pPr>
              <w:spacing w:line="360" w:lineRule="auto"/>
              <w:jc w:val="center"/>
              <w:rPr>
                <w:sz w:val="28"/>
                <w:szCs w:val="28"/>
                <w:lang w:val="ru-RU"/>
              </w:rPr>
            </w:pPr>
            <w:r w:rsidRPr="002250ED">
              <w:rPr>
                <w:sz w:val="28"/>
                <w:szCs w:val="28"/>
                <w:lang w:val="ru-RU"/>
              </w:rPr>
              <w:t>43</w:t>
            </w:r>
          </w:p>
        </w:tc>
        <w:tc>
          <w:tcPr>
            <w:tcW w:w="0" w:type="auto"/>
            <w:hideMark/>
          </w:tcPr>
          <w:p w14:paraId="7089DB19" w14:textId="77777777" w:rsidR="002250ED" w:rsidRPr="002250ED" w:rsidRDefault="002250ED" w:rsidP="002250ED">
            <w:pPr>
              <w:spacing w:line="360" w:lineRule="auto"/>
              <w:jc w:val="center"/>
              <w:rPr>
                <w:sz w:val="28"/>
                <w:szCs w:val="28"/>
                <w:lang w:val="ru-RU"/>
              </w:rPr>
            </w:pPr>
            <w:r w:rsidRPr="002250ED">
              <w:rPr>
                <w:sz w:val="28"/>
                <w:szCs w:val="28"/>
                <w:lang w:val="ru-RU"/>
              </w:rPr>
              <w:t>130</w:t>
            </w:r>
          </w:p>
        </w:tc>
        <w:tc>
          <w:tcPr>
            <w:tcW w:w="0" w:type="auto"/>
            <w:hideMark/>
          </w:tcPr>
          <w:p w14:paraId="73A751E1" w14:textId="77777777" w:rsidR="002250ED" w:rsidRPr="002250ED" w:rsidRDefault="002250ED" w:rsidP="002250ED">
            <w:pPr>
              <w:spacing w:line="360" w:lineRule="auto"/>
              <w:jc w:val="center"/>
              <w:rPr>
                <w:sz w:val="28"/>
                <w:szCs w:val="28"/>
                <w:lang w:val="ru-RU"/>
              </w:rPr>
            </w:pPr>
            <w:r w:rsidRPr="002250ED">
              <w:rPr>
                <w:sz w:val="28"/>
                <w:szCs w:val="28"/>
                <w:lang w:val="ru-RU"/>
              </w:rPr>
              <w:t>середній</w:t>
            </w:r>
          </w:p>
        </w:tc>
      </w:tr>
      <w:tr w:rsidR="002250ED" w:rsidRPr="002250ED" w14:paraId="02A75E9E" w14:textId="77777777" w:rsidTr="002250ED">
        <w:trPr>
          <w:jc w:val="center"/>
        </w:trPr>
        <w:tc>
          <w:tcPr>
            <w:tcW w:w="0" w:type="auto"/>
            <w:hideMark/>
          </w:tcPr>
          <w:p w14:paraId="2BAAA3E4" w14:textId="77777777" w:rsidR="002250ED" w:rsidRPr="002250ED" w:rsidRDefault="002250ED" w:rsidP="002250ED">
            <w:pPr>
              <w:spacing w:line="360" w:lineRule="auto"/>
              <w:jc w:val="center"/>
              <w:rPr>
                <w:sz w:val="28"/>
                <w:szCs w:val="28"/>
                <w:lang w:val="ru-RU"/>
              </w:rPr>
            </w:pPr>
            <w:r w:rsidRPr="002250ED">
              <w:rPr>
                <w:sz w:val="28"/>
                <w:szCs w:val="28"/>
                <w:lang w:val="ru-RU"/>
              </w:rPr>
              <w:t>19</w:t>
            </w:r>
          </w:p>
        </w:tc>
        <w:tc>
          <w:tcPr>
            <w:tcW w:w="0" w:type="auto"/>
            <w:hideMark/>
          </w:tcPr>
          <w:p w14:paraId="4C5E1E98" w14:textId="77777777" w:rsidR="002250ED" w:rsidRPr="002250ED" w:rsidRDefault="002250ED" w:rsidP="002250ED">
            <w:pPr>
              <w:spacing w:line="360" w:lineRule="auto"/>
              <w:jc w:val="center"/>
              <w:rPr>
                <w:sz w:val="28"/>
                <w:szCs w:val="28"/>
                <w:lang w:val="ru-RU"/>
              </w:rPr>
            </w:pPr>
            <w:r w:rsidRPr="002250ED">
              <w:rPr>
                <w:sz w:val="28"/>
                <w:szCs w:val="28"/>
                <w:lang w:val="ru-RU"/>
              </w:rPr>
              <w:t>42</w:t>
            </w:r>
          </w:p>
        </w:tc>
        <w:tc>
          <w:tcPr>
            <w:tcW w:w="0" w:type="auto"/>
            <w:hideMark/>
          </w:tcPr>
          <w:p w14:paraId="51C892F8" w14:textId="77777777" w:rsidR="002250ED" w:rsidRPr="002250ED" w:rsidRDefault="002250ED" w:rsidP="002250ED">
            <w:pPr>
              <w:spacing w:line="360" w:lineRule="auto"/>
              <w:jc w:val="center"/>
              <w:rPr>
                <w:sz w:val="28"/>
                <w:szCs w:val="28"/>
                <w:lang w:val="ru-RU"/>
              </w:rPr>
            </w:pPr>
            <w:r w:rsidRPr="002250ED">
              <w:rPr>
                <w:sz w:val="28"/>
                <w:szCs w:val="28"/>
                <w:lang w:val="ru-RU"/>
              </w:rPr>
              <w:t>43</w:t>
            </w:r>
          </w:p>
        </w:tc>
        <w:tc>
          <w:tcPr>
            <w:tcW w:w="0" w:type="auto"/>
            <w:hideMark/>
          </w:tcPr>
          <w:p w14:paraId="16BB2790" w14:textId="77777777" w:rsidR="002250ED" w:rsidRPr="002250ED" w:rsidRDefault="002250ED" w:rsidP="002250ED">
            <w:pPr>
              <w:spacing w:line="360" w:lineRule="auto"/>
              <w:jc w:val="center"/>
              <w:rPr>
                <w:sz w:val="28"/>
                <w:szCs w:val="28"/>
                <w:lang w:val="ru-RU"/>
              </w:rPr>
            </w:pPr>
            <w:r w:rsidRPr="002250ED">
              <w:rPr>
                <w:sz w:val="28"/>
                <w:szCs w:val="28"/>
                <w:lang w:val="ru-RU"/>
              </w:rPr>
              <w:t>42</w:t>
            </w:r>
          </w:p>
        </w:tc>
        <w:tc>
          <w:tcPr>
            <w:tcW w:w="0" w:type="auto"/>
            <w:hideMark/>
          </w:tcPr>
          <w:p w14:paraId="24E96F45" w14:textId="77777777" w:rsidR="002250ED" w:rsidRPr="002250ED" w:rsidRDefault="002250ED" w:rsidP="002250ED">
            <w:pPr>
              <w:spacing w:line="360" w:lineRule="auto"/>
              <w:jc w:val="center"/>
              <w:rPr>
                <w:sz w:val="28"/>
                <w:szCs w:val="28"/>
                <w:lang w:val="ru-RU"/>
              </w:rPr>
            </w:pPr>
            <w:r w:rsidRPr="002250ED">
              <w:rPr>
                <w:sz w:val="28"/>
                <w:szCs w:val="28"/>
                <w:lang w:val="ru-RU"/>
              </w:rPr>
              <w:t>127</w:t>
            </w:r>
          </w:p>
        </w:tc>
        <w:tc>
          <w:tcPr>
            <w:tcW w:w="0" w:type="auto"/>
            <w:hideMark/>
          </w:tcPr>
          <w:p w14:paraId="2A5E6722" w14:textId="77777777" w:rsidR="002250ED" w:rsidRPr="002250ED" w:rsidRDefault="002250ED" w:rsidP="002250ED">
            <w:pPr>
              <w:spacing w:line="360" w:lineRule="auto"/>
              <w:jc w:val="center"/>
              <w:rPr>
                <w:sz w:val="28"/>
                <w:szCs w:val="28"/>
                <w:lang w:val="ru-RU"/>
              </w:rPr>
            </w:pPr>
            <w:r w:rsidRPr="002250ED">
              <w:rPr>
                <w:sz w:val="28"/>
                <w:szCs w:val="28"/>
                <w:lang w:val="ru-RU"/>
              </w:rPr>
              <w:t>середній</w:t>
            </w:r>
          </w:p>
        </w:tc>
      </w:tr>
      <w:tr w:rsidR="002250ED" w:rsidRPr="002250ED" w14:paraId="1C425703" w14:textId="77777777" w:rsidTr="002250ED">
        <w:trPr>
          <w:jc w:val="center"/>
        </w:trPr>
        <w:tc>
          <w:tcPr>
            <w:tcW w:w="0" w:type="auto"/>
            <w:hideMark/>
          </w:tcPr>
          <w:p w14:paraId="69E59003" w14:textId="77777777" w:rsidR="002250ED" w:rsidRPr="002250ED" w:rsidRDefault="002250ED" w:rsidP="002250ED">
            <w:pPr>
              <w:spacing w:line="360" w:lineRule="auto"/>
              <w:jc w:val="center"/>
              <w:rPr>
                <w:sz w:val="28"/>
                <w:szCs w:val="28"/>
                <w:lang w:val="ru-RU"/>
              </w:rPr>
            </w:pPr>
            <w:r w:rsidRPr="002250ED">
              <w:rPr>
                <w:sz w:val="28"/>
                <w:szCs w:val="28"/>
                <w:lang w:val="ru-RU"/>
              </w:rPr>
              <w:t>20</w:t>
            </w:r>
          </w:p>
        </w:tc>
        <w:tc>
          <w:tcPr>
            <w:tcW w:w="0" w:type="auto"/>
            <w:hideMark/>
          </w:tcPr>
          <w:p w14:paraId="26D2C146" w14:textId="77777777" w:rsidR="002250ED" w:rsidRPr="002250ED" w:rsidRDefault="002250ED" w:rsidP="002250ED">
            <w:pPr>
              <w:spacing w:line="360" w:lineRule="auto"/>
              <w:jc w:val="center"/>
              <w:rPr>
                <w:sz w:val="28"/>
                <w:szCs w:val="28"/>
                <w:lang w:val="ru-RU"/>
              </w:rPr>
            </w:pPr>
            <w:r w:rsidRPr="002250ED">
              <w:rPr>
                <w:sz w:val="28"/>
                <w:szCs w:val="28"/>
                <w:lang w:val="ru-RU"/>
              </w:rPr>
              <w:t>29</w:t>
            </w:r>
          </w:p>
        </w:tc>
        <w:tc>
          <w:tcPr>
            <w:tcW w:w="0" w:type="auto"/>
            <w:hideMark/>
          </w:tcPr>
          <w:p w14:paraId="7E4D6069" w14:textId="77777777" w:rsidR="002250ED" w:rsidRPr="002250ED" w:rsidRDefault="002250ED" w:rsidP="002250ED">
            <w:pPr>
              <w:spacing w:line="360" w:lineRule="auto"/>
              <w:jc w:val="center"/>
              <w:rPr>
                <w:sz w:val="28"/>
                <w:szCs w:val="28"/>
                <w:lang w:val="ru-RU"/>
              </w:rPr>
            </w:pPr>
            <w:r w:rsidRPr="002250ED">
              <w:rPr>
                <w:sz w:val="28"/>
                <w:szCs w:val="28"/>
                <w:lang w:val="ru-RU"/>
              </w:rPr>
              <w:t>30</w:t>
            </w:r>
          </w:p>
        </w:tc>
        <w:tc>
          <w:tcPr>
            <w:tcW w:w="0" w:type="auto"/>
            <w:hideMark/>
          </w:tcPr>
          <w:p w14:paraId="79788F02" w14:textId="77777777" w:rsidR="002250ED" w:rsidRPr="002250ED" w:rsidRDefault="002250ED" w:rsidP="002250ED">
            <w:pPr>
              <w:spacing w:line="360" w:lineRule="auto"/>
              <w:jc w:val="center"/>
              <w:rPr>
                <w:sz w:val="28"/>
                <w:szCs w:val="28"/>
                <w:lang w:val="ru-RU"/>
              </w:rPr>
            </w:pPr>
            <w:r w:rsidRPr="002250ED">
              <w:rPr>
                <w:sz w:val="28"/>
                <w:szCs w:val="28"/>
                <w:lang w:val="ru-RU"/>
              </w:rPr>
              <w:t>29</w:t>
            </w:r>
          </w:p>
        </w:tc>
        <w:tc>
          <w:tcPr>
            <w:tcW w:w="0" w:type="auto"/>
            <w:hideMark/>
          </w:tcPr>
          <w:p w14:paraId="21132B1A" w14:textId="77777777" w:rsidR="002250ED" w:rsidRPr="002250ED" w:rsidRDefault="002250ED" w:rsidP="002250ED">
            <w:pPr>
              <w:spacing w:line="360" w:lineRule="auto"/>
              <w:jc w:val="center"/>
              <w:rPr>
                <w:sz w:val="28"/>
                <w:szCs w:val="28"/>
                <w:lang w:val="ru-RU"/>
              </w:rPr>
            </w:pPr>
            <w:r w:rsidRPr="002250ED">
              <w:rPr>
                <w:sz w:val="28"/>
                <w:szCs w:val="28"/>
                <w:lang w:val="ru-RU"/>
              </w:rPr>
              <w:t>88</w:t>
            </w:r>
          </w:p>
        </w:tc>
        <w:tc>
          <w:tcPr>
            <w:tcW w:w="0" w:type="auto"/>
            <w:hideMark/>
          </w:tcPr>
          <w:p w14:paraId="77694328" w14:textId="77777777" w:rsidR="002250ED" w:rsidRPr="002250ED" w:rsidRDefault="002250ED" w:rsidP="002250ED">
            <w:pPr>
              <w:spacing w:line="360" w:lineRule="auto"/>
              <w:jc w:val="center"/>
              <w:rPr>
                <w:sz w:val="28"/>
                <w:szCs w:val="28"/>
                <w:lang w:val="ru-RU"/>
              </w:rPr>
            </w:pPr>
            <w:r w:rsidRPr="002250ED">
              <w:rPr>
                <w:sz w:val="28"/>
                <w:szCs w:val="28"/>
                <w:lang w:val="ru-RU"/>
              </w:rPr>
              <w:t>середній</w:t>
            </w:r>
          </w:p>
        </w:tc>
      </w:tr>
    </w:tbl>
    <w:p w14:paraId="305E2B9F" w14:textId="77777777" w:rsidR="00A5695A" w:rsidRDefault="00A5695A" w:rsidP="00171AE9">
      <w:pPr>
        <w:spacing w:line="360" w:lineRule="auto"/>
        <w:jc w:val="right"/>
        <w:rPr>
          <w:b/>
          <w:bCs/>
          <w:sz w:val="28"/>
          <w:szCs w:val="28"/>
        </w:rPr>
      </w:pPr>
    </w:p>
    <w:p w14:paraId="7AE2637F" w14:textId="77777777" w:rsidR="00A5695A" w:rsidRDefault="00A5695A">
      <w:pPr>
        <w:spacing w:line="360" w:lineRule="auto"/>
        <w:ind w:firstLine="709"/>
        <w:jc w:val="both"/>
        <w:rPr>
          <w:b/>
          <w:bCs/>
          <w:sz w:val="28"/>
          <w:szCs w:val="28"/>
        </w:rPr>
      </w:pPr>
      <w:r>
        <w:rPr>
          <w:b/>
          <w:bCs/>
          <w:sz w:val="28"/>
          <w:szCs w:val="28"/>
        </w:rPr>
        <w:br w:type="page"/>
      </w:r>
    </w:p>
    <w:p w14:paraId="0AC5D417" w14:textId="27BC38F9" w:rsidR="00171AE9" w:rsidRPr="007C2F87" w:rsidRDefault="00171AE9" w:rsidP="00171AE9">
      <w:pPr>
        <w:spacing w:line="360" w:lineRule="auto"/>
        <w:jc w:val="right"/>
        <w:rPr>
          <w:b/>
          <w:bCs/>
          <w:sz w:val="28"/>
          <w:szCs w:val="28"/>
        </w:rPr>
      </w:pPr>
      <w:r w:rsidRPr="000F25EC">
        <w:rPr>
          <w:b/>
          <w:bCs/>
          <w:sz w:val="28"/>
          <w:szCs w:val="28"/>
        </w:rPr>
        <w:lastRenderedPageBreak/>
        <w:t xml:space="preserve">ДОДАТОК </w:t>
      </w:r>
      <w:r w:rsidR="00A5695A">
        <w:rPr>
          <w:b/>
          <w:bCs/>
          <w:sz w:val="28"/>
          <w:szCs w:val="28"/>
        </w:rPr>
        <w:t>Є</w:t>
      </w:r>
    </w:p>
    <w:p w14:paraId="520EE384" w14:textId="69ECB2C8" w:rsidR="00BD6854" w:rsidRDefault="00BD6854" w:rsidP="00BD6854">
      <w:pPr>
        <w:spacing w:line="360" w:lineRule="auto"/>
        <w:jc w:val="center"/>
        <w:rPr>
          <w:b/>
          <w:bCs/>
          <w:sz w:val="28"/>
          <w:szCs w:val="28"/>
          <w:lang w:val="ru-RU"/>
        </w:rPr>
      </w:pPr>
      <w:r w:rsidRPr="00BD6854">
        <w:rPr>
          <w:b/>
          <w:bCs/>
          <w:sz w:val="28"/>
          <w:szCs w:val="28"/>
          <w:lang w:val="ru-RU"/>
        </w:rPr>
        <w:t>НАПІВСТРУКТУРОВАНЕ ІНТЕРВ’Ю</w:t>
      </w:r>
    </w:p>
    <w:p w14:paraId="536B0AD2" w14:textId="77777777" w:rsidR="00E65D6A" w:rsidRPr="00DD5E41" w:rsidRDefault="00E65D6A" w:rsidP="00E65D6A">
      <w:pPr>
        <w:spacing w:line="360" w:lineRule="auto"/>
        <w:jc w:val="center"/>
        <w:rPr>
          <w:b/>
          <w:bCs/>
          <w:iCs/>
          <w:sz w:val="28"/>
          <w:szCs w:val="28"/>
        </w:rPr>
      </w:pPr>
      <w:r w:rsidRPr="00DD5E41">
        <w:rPr>
          <w:b/>
          <w:bCs/>
          <w:iCs/>
          <w:sz w:val="28"/>
          <w:szCs w:val="28"/>
        </w:rPr>
        <w:t>Стимульний матеріал</w:t>
      </w:r>
    </w:p>
    <w:p w14:paraId="75FF04E0" w14:textId="77777777" w:rsidR="00E65D6A" w:rsidRPr="00BD6854" w:rsidRDefault="00E65D6A" w:rsidP="00BD6854">
      <w:pPr>
        <w:spacing w:line="360" w:lineRule="auto"/>
        <w:jc w:val="center"/>
        <w:rPr>
          <w:b/>
          <w:bCs/>
          <w:sz w:val="28"/>
          <w:szCs w:val="28"/>
          <w:lang w:val="ru-RU"/>
        </w:rPr>
      </w:pPr>
    </w:p>
    <w:p w14:paraId="203B13D9" w14:textId="77777777" w:rsidR="00BD6854" w:rsidRPr="00BD6854" w:rsidRDefault="00BD6854" w:rsidP="00BD6854">
      <w:pPr>
        <w:spacing w:line="360" w:lineRule="auto"/>
        <w:rPr>
          <w:b/>
          <w:bCs/>
          <w:sz w:val="28"/>
          <w:szCs w:val="28"/>
          <w:lang w:val="ru-RU"/>
        </w:rPr>
      </w:pPr>
      <w:r w:rsidRPr="00BD6854">
        <w:rPr>
          <w:b/>
          <w:bCs/>
          <w:sz w:val="28"/>
          <w:szCs w:val="28"/>
          <w:lang w:val="ru-RU"/>
        </w:rPr>
        <w:t>Блок 1. Усвідомлення себе</w:t>
      </w:r>
    </w:p>
    <w:p w14:paraId="15753DF5" w14:textId="77777777" w:rsidR="00BD6854" w:rsidRPr="00BD6854" w:rsidRDefault="00BD6854" w:rsidP="00BD6854">
      <w:pPr>
        <w:numPr>
          <w:ilvl w:val="0"/>
          <w:numId w:val="31"/>
        </w:numPr>
        <w:spacing w:line="360" w:lineRule="auto"/>
        <w:rPr>
          <w:sz w:val="28"/>
          <w:szCs w:val="28"/>
          <w:lang w:val="ru-RU"/>
        </w:rPr>
      </w:pPr>
      <w:r w:rsidRPr="00BD6854">
        <w:rPr>
          <w:sz w:val="28"/>
          <w:szCs w:val="28"/>
          <w:lang w:val="ru-RU"/>
        </w:rPr>
        <w:t>Як би ви описали себе зараз трьома словами?</w:t>
      </w:r>
    </w:p>
    <w:p w14:paraId="4DD6967A" w14:textId="77777777" w:rsidR="00BD6854" w:rsidRPr="00BD6854" w:rsidRDefault="00BD6854" w:rsidP="00BD6854">
      <w:pPr>
        <w:numPr>
          <w:ilvl w:val="0"/>
          <w:numId w:val="31"/>
        </w:numPr>
        <w:spacing w:line="360" w:lineRule="auto"/>
        <w:rPr>
          <w:sz w:val="28"/>
          <w:szCs w:val="28"/>
          <w:lang w:val="ru-RU"/>
        </w:rPr>
      </w:pPr>
      <w:r w:rsidRPr="00BD6854">
        <w:rPr>
          <w:sz w:val="28"/>
          <w:szCs w:val="28"/>
          <w:lang w:val="ru-RU"/>
        </w:rPr>
        <w:t>Які життєві події останніх років найбільше вплинули на вас?</w:t>
      </w:r>
    </w:p>
    <w:p w14:paraId="3C57A22F" w14:textId="77777777" w:rsidR="00BD6854" w:rsidRPr="00BD6854" w:rsidRDefault="00BD6854" w:rsidP="00BD6854">
      <w:pPr>
        <w:numPr>
          <w:ilvl w:val="0"/>
          <w:numId w:val="31"/>
        </w:numPr>
        <w:spacing w:line="360" w:lineRule="auto"/>
        <w:rPr>
          <w:sz w:val="28"/>
          <w:szCs w:val="28"/>
          <w:lang w:val="ru-RU"/>
        </w:rPr>
      </w:pPr>
      <w:r w:rsidRPr="00BD6854">
        <w:rPr>
          <w:sz w:val="28"/>
          <w:szCs w:val="28"/>
          <w:lang w:val="ru-RU"/>
        </w:rPr>
        <w:t>Як ви зазвичай аналізуєте власні переживання?</w:t>
      </w:r>
    </w:p>
    <w:p w14:paraId="08F5B314" w14:textId="77777777" w:rsidR="00BD6854" w:rsidRPr="00BD6854" w:rsidRDefault="00BD6854" w:rsidP="00BD6854">
      <w:pPr>
        <w:spacing w:line="360" w:lineRule="auto"/>
        <w:rPr>
          <w:b/>
          <w:bCs/>
          <w:sz w:val="28"/>
          <w:szCs w:val="28"/>
          <w:lang w:val="ru-RU"/>
        </w:rPr>
      </w:pPr>
      <w:r w:rsidRPr="00BD6854">
        <w:rPr>
          <w:b/>
          <w:bCs/>
          <w:sz w:val="28"/>
          <w:szCs w:val="28"/>
          <w:lang w:val="ru-RU"/>
        </w:rPr>
        <w:t>Блок 2. Цінності та сенси</w:t>
      </w:r>
    </w:p>
    <w:p w14:paraId="54E3BD1D" w14:textId="77777777" w:rsidR="00BD6854" w:rsidRPr="00BD6854" w:rsidRDefault="00BD6854" w:rsidP="00BD6854">
      <w:pPr>
        <w:numPr>
          <w:ilvl w:val="0"/>
          <w:numId w:val="32"/>
        </w:numPr>
        <w:spacing w:line="360" w:lineRule="auto"/>
        <w:rPr>
          <w:sz w:val="28"/>
          <w:szCs w:val="28"/>
          <w:lang w:val="ru-RU"/>
        </w:rPr>
      </w:pPr>
      <w:r w:rsidRPr="00BD6854">
        <w:rPr>
          <w:sz w:val="28"/>
          <w:szCs w:val="28"/>
          <w:lang w:val="ru-RU"/>
        </w:rPr>
        <w:t>Що сьогодні надає найбільшого сенсу вашому життю?</w:t>
      </w:r>
    </w:p>
    <w:p w14:paraId="3FDAD9E0" w14:textId="77777777" w:rsidR="00BD6854" w:rsidRPr="00BD6854" w:rsidRDefault="00BD6854" w:rsidP="00BD6854">
      <w:pPr>
        <w:numPr>
          <w:ilvl w:val="0"/>
          <w:numId w:val="32"/>
        </w:numPr>
        <w:spacing w:line="360" w:lineRule="auto"/>
        <w:rPr>
          <w:sz w:val="28"/>
          <w:szCs w:val="28"/>
          <w:lang w:val="ru-RU"/>
        </w:rPr>
      </w:pPr>
      <w:r w:rsidRPr="00BD6854">
        <w:rPr>
          <w:sz w:val="28"/>
          <w:szCs w:val="28"/>
          <w:lang w:val="ru-RU"/>
        </w:rPr>
        <w:t>Чи були ситуації, коли вам доводилося переосмислювати свої цінності?</w:t>
      </w:r>
    </w:p>
    <w:p w14:paraId="49E54622" w14:textId="77777777" w:rsidR="00BD6854" w:rsidRPr="00BD6854" w:rsidRDefault="00BD6854" w:rsidP="00BD6854">
      <w:pPr>
        <w:numPr>
          <w:ilvl w:val="0"/>
          <w:numId w:val="32"/>
        </w:numPr>
        <w:spacing w:line="360" w:lineRule="auto"/>
        <w:rPr>
          <w:sz w:val="28"/>
          <w:szCs w:val="28"/>
          <w:lang w:val="ru-RU"/>
        </w:rPr>
      </w:pPr>
      <w:r w:rsidRPr="00BD6854">
        <w:rPr>
          <w:sz w:val="28"/>
          <w:szCs w:val="28"/>
          <w:lang w:val="ru-RU"/>
        </w:rPr>
        <w:t>Як ви розумієте «свободу вибору» у власному житті?</w:t>
      </w:r>
    </w:p>
    <w:p w14:paraId="7BC0656F" w14:textId="77777777" w:rsidR="00BD6854" w:rsidRPr="00BD6854" w:rsidRDefault="00BD6854" w:rsidP="00BD6854">
      <w:pPr>
        <w:spacing w:line="360" w:lineRule="auto"/>
        <w:rPr>
          <w:b/>
          <w:bCs/>
          <w:sz w:val="28"/>
          <w:szCs w:val="28"/>
          <w:lang w:val="ru-RU"/>
        </w:rPr>
      </w:pPr>
      <w:r w:rsidRPr="00BD6854">
        <w:rPr>
          <w:b/>
          <w:bCs/>
          <w:sz w:val="28"/>
          <w:szCs w:val="28"/>
          <w:lang w:val="ru-RU"/>
        </w:rPr>
        <w:t>Блок 3. Відповідальність та рішення</w:t>
      </w:r>
    </w:p>
    <w:p w14:paraId="1F00406C" w14:textId="77777777" w:rsidR="00BD6854" w:rsidRPr="00BD6854" w:rsidRDefault="00BD6854" w:rsidP="00BD6854">
      <w:pPr>
        <w:numPr>
          <w:ilvl w:val="0"/>
          <w:numId w:val="33"/>
        </w:numPr>
        <w:spacing w:line="360" w:lineRule="auto"/>
        <w:rPr>
          <w:sz w:val="28"/>
          <w:szCs w:val="28"/>
          <w:lang w:val="ru-RU"/>
        </w:rPr>
      </w:pPr>
      <w:r w:rsidRPr="00BD6854">
        <w:rPr>
          <w:sz w:val="28"/>
          <w:szCs w:val="28"/>
          <w:lang w:val="ru-RU"/>
        </w:rPr>
        <w:t>Чи легко вам брати відповідальність за важливі рішення?</w:t>
      </w:r>
    </w:p>
    <w:p w14:paraId="67B434B1" w14:textId="77777777" w:rsidR="00BD6854" w:rsidRPr="00BD6854" w:rsidRDefault="00BD6854" w:rsidP="00BD6854">
      <w:pPr>
        <w:numPr>
          <w:ilvl w:val="0"/>
          <w:numId w:val="33"/>
        </w:numPr>
        <w:spacing w:line="360" w:lineRule="auto"/>
        <w:rPr>
          <w:sz w:val="28"/>
          <w:szCs w:val="28"/>
          <w:lang w:val="ru-RU"/>
        </w:rPr>
      </w:pPr>
      <w:r w:rsidRPr="00BD6854">
        <w:rPr>
          <w:sz w:val="28"/>
          <w:szCs w:val="28"/>
          <w:lang w:val="ru-RU"/>
        </w:rPr>
        <w:t>Пригадайте ситуацію, коли ви приймали складне рішення. Що допомогло?</w:t>
      </w:r>
    </w:p>
    <w:p w14:paraId="075652C1" w14:textId="77777777" w:rsidR="00BD6854" w:rsidRPr="00BD6854" w:rsidRDefault="00BD6854" w:rsidP="00BD6854">
      <w:pPr>
        <w:spacing w:line="360" w:lineRule="auto"/>
        <w:rPr>
          <w:b/>
          <w:bCs/>
          <w:sz w:val="28"/>
          <w:szCs w:val="28"/>
          <w:lang w:val="ru-RU"/>
        </w:rPr>
      </w:pPr>
      <w:r w:rsidRPr="00BD6854">
        <w:rPr>
          <w:b/>
          <w:bCs/>
          <w:sz w:val="28"/>
          <w:szCs w:val="28"/>
          <w:lang w:val="ru-RU"/>
        </w:rPr>
        <w:t>Блок 4. Внутрішні ресурси</w:t>
      </w:r>
    </w:p>
    <w:p w14:paraId="15B17189" w14:textId="77777777" w:rsidR="00BD6854" w:rsidRPr="00BD6854" w:rsidRDefault="00BD6854" w:rsidP="00BD6854">
      <w:pPr>
        <w:numPr>
          <w:ilvl w:val="0"/>
          <w:numId w:val="34"/>
        </w:numPr>
        <w:spacing w:line="360" w:lineRule="auto"/>
        <w:rPr>
          <w:sz w:val="28"/>
          <w:szCs w:val="28"/>
          <w:lang w:val="ru-RU"/>
        </w:rPr>
      </w:pPr>
      <w:r w:rsidRPr="00BD6854">
        <w:rPr>
          <w:sz w:val="28"/>
          <w:szCs w:val="28"/>
          <w:lang w:val="ru-RU"/>
        </w:rPr>
        <w:t>Яким чином ви зазвичай підтримуєте себе у складних ситуаціях?</w:t>
      </w:r>
    </w:p>
    <w:p w14:paraId="535D49D1" w14:textId="77777777" w:rsidR="00BD6854" w:rsidRPr="00BD6854" w:rsidRDefault="00BD6854" w:rsidP="00BD6854">
      <w:pPr>
        <w:numPr>
          <w:ilvl w:val="0"/>
          <w:numId w:val="34"/>
        </w:numPr>
        <w:spacing w:line="360" w:lineRule="auto"/>
        <w:rPr>
          <w:sz w:val="28"/>
          <w:szCs w:val="28"/>
          <w:lang w:val="ru-RU"/>
        </w:rPr>
      </w:pPr>
      <w:r w:rsidRPr="00BD6854">
        <w:rPr>
          <w:sz w:val="28"/>
          <w:szCs w:val="28"/>
          <w:lang w:val="ru-RU"/>
        </w:rPr>
        <w:t>Які риси допомагають вам залишатися сильними?</w:t>
      </w:r>
    </w:p>
    <w:p w14:paraId="3CE5C7D8" w14:textId="77777777" w:rsidR="00BD6854" w:rsidRPr="00BD6854" w:rsidRDefault="00BD6854" w:rsidP="00BD6854">
      <w:pPr>
        <w:numPr>
          <w:ilvl w:val="0"/>
          <w:numId w:val="34"/>
        </w:numPr>
        <w:spacing w:line="360" w:lineRule="auto"/>
        <w:rPr>
          <w:sz w:val="28"/>
          <w:szCs w:val="28"/>
          <w:lang w:val="ru-RU"/>
        </w:rPr>
      </w:pPr>
      <w:r w:rsidRPr="00BD6854">
        <w:rPr>
          <w:sz w:val="28"/>
          <w:szCs w:val="28"/>
          <w:lang w:val="ru-RU"/>
        </w:rPr>
        <w:t>Як ви відновлюєте внутрішній баланс?</w:t>
      </w:r>
    </w:p>
    <w:p w14:paraId="5630790B" w14:textId="77777777" w:rsidR="00BD6854" w:rsidRPr="00BD6854" w:rsidRDefault="00BD6854" w:rsidP="00BD6854">
      <w:pPr>
        <w:spacing w:line="360" w:lineRule="auto"/>
        <w:rPr>
          <w:b/>
          <w:bCs/>
          <w:sz w:val="28"/>
          <w:szCs w:val="28"/>
          <w:lang w:val="ru-RU"/>
        </w:rPr>
      </w:pPr>
      <w:r w:rsidRPr="00BD6854">
        <w:rPr>
          <w:b/>
          <w:bCs/>
          <w:sz w:val="28"/>
          <w:szCs w:val="28"/>
          <w:lang w:val="ru-RU"/>
        </w:rPr>
        <w:t>Блок 5. Адаптація та життєстійкість</w:t>
      </w:r>
    </w:p>
    <w:p w14:paraId="1CA07117" w14:textId="77777777" w:rsidR="00BD6854" w:rsidRPr="00BD6854" w:rsidRDefault="00BD6854" w:rsidP="00BD6854">
      <w:pPr>
        <w:numPr>
          <w:ilvl w:val="0"/>
          <w:numId w:val="35"/>
        </w:numPr>
        <w:spacing w:line="360" w:lineRule="auto"/>
        <w:rPr>
          <w:sz w:val="28"/>
          <w:szCs w:val="28"/>
          <w:lang w:val="ru-RU"/>
        </w:rPr>
      </w:pPr>
      <w:r w:rsidRPr="00BD6854">
        <w:rPr>
          <w:sz w:val="28"/>
          <w:szCs w:val="28"/>
          <w:lang w:val="ru-RU"/>
        </w:rPr>
        <w:t>Що вам дається найважче під час змін?</w:t>
      </w:r>
    </w:p>
    <w:p w14:paraId="521F4DE1" w14:textId="77777777" w:rsidR="00BD6854" w:rsidRPr="00BD6854" w:rsidRDefault="00BD6854" w:rsidP="00BD6854">
      <w:pPr>
        <w:numPr>
          <w:ilvl w:val="0"/>
          <w:numId w:val="35"/>
        </w:numPr>
        <w:spacing w:line="360" w:lineRule="auto"/>
        <w:rPr>
          <w:sz w:val="28"/>
          <w:szCs w:val="28"/>
          <w:lang w:val="ru-RU"/>
        </w:rPr>
      </w:pPr>
      <w:r w:rsidRPr="00BD6854">
        <w:rPr>
          <w:sz w:val="28"/>
          <w:szCs w:val="28"/>
          <w:lang w:val="ru-RU"/>
        </w:rPr>
        <w:t>Як ви реагуєте, коли плани різко змінюються?</w:t>
      </w:r>
    </w:p>
    <w:p w14:paraId="15FB985E" w14:textId="77777777" w:rsidR="00BD6854" w:rsidRPr="00BD6854" w:rsidRDefault="00BD6854" w:rsidP="00BD6854">
      <w:pPr>
        <w:numPr>
          <w:ilvl w:val="0"/>
          <w:numId w:val="35"/>
        </w:numPr>
        <w:spacing w:line="360" w:lineRule="auto"/>
        <w:rPr>
          <w:sz w:val="28"/>
          <w:szCs w:val="28"/>
          <w:lang w:val="ru-RU"/>
        </w:rPr>
      </w:pPr>
      <w:r w:rsidRPr="00BD6854">
        <w:rPr>
          <w:sz w:val="28"/>
          <w:szCs w:val="28"/>
          <w:lang w:val="ru-RU"/>
        </w:rPr>
        <w:t>Пригадайте ситуацію, коли вам вдалося успішно адаптуватися до несподіваних обставин.</w:t>
      </w:r>
    </w:p>
    <w:p w14:paraId="701109A4" w14:textId="77777777" w:rsidR="00BD6854" w:rsidRPr="00BD6854" w:rsidRDefault="00BD6854" w:rsidP="00BD6854">
      <w:pPr>
        <w:spacing w:line="360" w:lineRule="auto"/>
        <w:rPr>
          <w:b/>
          <w:bCs/>
          <w:sz w:val="28"/>
          <w:szCs w:val="28"/>
          <w:lang w:val="ru-RU"/>
        </w:rPr>
      </w:pPr>
      <w:r w:rsidRPr="00BD6854">
        <w:rPr>
          <w:b/>
          <w:bCs/>
          <w:sz w:val="28"/>
          <w:szCs w:val="28"/>
          <w:lang w:val="ru-RU"/>
        </w:rPr>
        <w:t>Блок 6. Емоційні прояви та поведінка</w:t>
      </w:r>
    </w:p>
    <w:p w14:paraId="58ABBAF5" w14:textId="77777777" w:rsidR="00BD6854" w:rsidRPr="00BD6854" w:rsidRDefault="00BD6854" w:rsidP="00BD6854">
      <w:pPr>
        <w:numPr>
          <w:ilvl w:val="0"/>
          <w:numId w:val="36"/>
        </w:numPr>
        <w:spacing w:line="360" w:lineRule="auto"/>
        <w:rPr>
          <w:sz w:val="28"/>
          <w:szCs w:val="28"/>
          <w:lang w:val="ru-RU"/>
        </w:rPr>
      </w:pPr>
      <w:r w:rsidRPr="00BD6854">
        <w:rPr>
          <w:sz w:val="28"/>
          <w:szCs w:val="28"/>
          <w:lang w:val="ru-RU"/>
        </w:rPr>
        <w:t>Як ви відчуваєте свій емоційний стан під час стресу?</w:t>
      </w:r>
    </w:p>
    <w:p w14:paraId="4F3035E0" w14:textId="77777777" w:rsidR="00BD6854" w:rsidRPr="00BD6854" w:rsidRDefault="00BD6854" w:rsidP="00BD6854">
      <w:pPr>
        <w:numPr>
          <w:ilvl w:val="0"/>
          <w:numId w:val="36"/>
        </w:numPr>
        <w:spacing w:line="360" w:lineRule="auto"/>
        <w:rPr>
          <w:sz w:val="28"/>
          <w:szCs w:val="28"/>
          <w:lang w:val="ru-RU"/>
        </w:rPr>
      </w:pPr>
      <w:r w:rsidRPr="00BD6854">
        <w:rPr>
          <w:sz w:val="28"/>
          <w:szCs w:val="28"/>
          <w:lang w:val="ru-RU"/>
        </w:rPr>
        <w:t>Що зазвичай видає, що ви нервуєте чи хвилюєтесь?</w:t>
      </w:r>
    </w:p>
    <w:p w14:paraId="146B2AB7" w14:textId="2005ADCC" w:rsidR="006C06C9" w:rsidRPr="00E65D6A" w:rsidRDefault="00BD6854" w:rsidP="000F25EC">
      <w:pPr>
        <w:numPr>
          <w:ilvl w:val="0"/>
          <w:numId w:val="36"/>
        </w:numPr>
        <w:spacing w:line="360" w:lineRule="auto"/>
        <w:rPr>
          <w:sz w:val="28"/>
          <w:szCs w:val="28"/>
          <w:lang w:val="ru-RU"/>
        </w:rPr>
      </w:pPr>
      <w:r w:rsidRPr="00BD6854">
        <w:rPr>
          <w:sz w:val="28"/>
          <w:szCs w:val="28"/>
          <w:lang w:val="ru-RU"/>
        </w:rPr>
        <w:t>Як реагує ваше тіло на сильні переживання?</w:t>
      </w:r>
    </w:p>
    <w:sectPr w:rsidR="006C06C9" w:rsidRPr="00E65D6A" w:rsidSect="000B51F5">
      <w:head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54C71" w14:textId="77777777" w:rsidR="004E2FC0" w:rsidRDefault="004E2FC0" w:rsidP="000B51F5">
      <w:r>
        <w:separator/>
      </w:r>
    </w:p>
  </w:endnote>
  <w:endnote w:type="continuationSeparator" w:id="0">
    <w:p w14:paraId="29F406E0" w14:textId="77777777" w:rsidR="004E2FC0" w:rsidRDefault="004E2FC0" w:rsidP="000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9C346" w14:textId="77777777" w:rsidR="004E2FC0" w:rsidRDefault="004E2FC0" w:rsidP="000B51F5">
      <w:r>
        <w:separator/>
      </w:r>
    </w:p>
  </w:footnote>
  <w:footnote w:type="continuationSeparator" w:id="0">
    <w:p w14:paraId="4D4E4538" w14:textId="77777777" w:rsidR="004E2FC0" w:rsidRDefault="004E2FC0" w:rsidP="000B5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133860"/>
      <w:docPartObj>
        <w:docPartGallery w:val="Page Numbers (Top of Page)"/>
        <w:docPartUnique/>
      </w:docPartObj>
    </w:sdtPr>
    <w:sdtContent>
      <w:p w14:paraId="1C7EF661" w14:textId="1A700484" w:rsidR="000B51F5" w:rsidRDefault="000B51F5">
        <w:pPr>
          <w:pStyle w:val="af"/>
          <w:jc w:val="right"/>
        </w:pPr>
        <w:r>
          <w:fldChar w:fldCharType="begin"/>
        </w:r>
        <w:r>
          <w:instrText>PAGE   \* MERGEFORMAT</w:instrText>
        </w:r>
        <w:r>
          <w:fldChar w:fldCharType="separate"/>
        </w:r>
        <w:r>
          <w:rPr>
            <w:lang w:val="ru-RU"/>
          </w:rPr>
          <w:t>2</w:t>
        </w:r>
        <w:r>
          <w:fldChar w:fldCharType="end"/>
        </w:r>
      </w:p>
    </w:sdtContent>
  </w:sdt>
  <w:p w14:paraId="13903802" w14:textId="77777777" w:rsidR="000B51F5" w:rsidRDefault="000B51F5">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7952"/>
    <w:multiLevelType w:val="multilevel"/>
    <w:tmpl w:val="46A0E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B0953"/>
    <w:multiLevelType w:val="multilevel"/>
    <w:tmpl w:val="B66C0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4117F"/>
    <w:multiLevelType w:val="multilevel"/>
    <w:tmpl w:val="C7C45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972359"/>
    <w:multiLevelType w:val="multilevel"/>
    <w:tmpl w:val="AD24A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B7747D"/>
    <w:multiLevelType w:val="multilevel"/>
    <w:tmpl w:val="83000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422B65"/>
    <w:multiLevelType w:val="multilevel"/>
    <w:tmpl w:val="FEC43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3D3150"/>
    <w:multiLevelType w:val="multilevel"/>
    <w:tmpl w:val="0C1CE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5157FC"/>
    <w:multiLevelType w:val="multilevel"/>
    <w:tmpl w:val="4D808B3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B0127C"/>
    <w:multiLevelType w:val="multilevel"/>
    <w:tmpl w:val="A68CC54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373D35"/>
    <w:multiLevelType w:val="multilevel"/>
    <w:tmpl w:val="A2A04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741BE8"/>
    <w:multiLevelType w:val="multilevel"/>
    <w:tmpl w:val="876E1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831086"/>
    <w:multiLevelType w:val="multilevel"/>
    <w:tmpl w:val="55843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55799C"/>
    <w:multiLevelType w:val="multilevel"/>
    <w:tmpl w:val="5808A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665E5E"/>
    <w:multiLevelType w:val="multilevel"/>
    <w:tmpl w:val="EB78F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232C67"/>
    <w:multiLevelType w:val="multilevel"/>
    <w:tmpl w:val="3D0C7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B47CC7"/>
    <w:multiLevelType w:val="multilevel"/>
    <w:tmpl w:val="4950D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AB7E22"/>
    <w:multiLevelType w:val="multilevel"/>
    <w:tmpl w:val="8772A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C25570"/>
    <w:multiLevelType w:val="multilevel"/>
    <w:tmpl w:val="01127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DF25B1"/>
    <w:multiLevelType w:val="multilevel"/>
    <w:tmpl w:val="48A8E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6747AC"/>
    <w:multiLevelType w:val="multilevel"/>
    <w:tmpl w:val="C2DCE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84358F4"/>
    <w:multiLevelType w:val="multilevel"/>
    <w:tmpl w:val="9EB4C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BD2449C"/>
    <w:multiLevelType w:val="multilevel"/>
    <w:tmpl w:val="AE9E6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3B7AE2"/>
    <w:multiLevelType w:val="multilevel"/>
    <w:tmpl w:val="F2A0969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D9F73F3"/>
    <w:multiLevelType w:val="multilevel"/>
    <w:tmpl w:val="ED626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DFD7A1B"/>
    <w:multiLevelType w:val="multilevel"/>
    <w:tmpl w:val="6BAE6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01B3850"/>
    <w:multiLevelType w:val="multilevel"/>
    <w:tmpl w:val="03A04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11D5311"/>
    <w:multiLevelType w:val="multilevel"/>
    <w:tmpl w:val="18E45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27F7908"/>
    <w:multiLevelType w:val="multilevel"/>
    <w:tmpl w:val="D5F26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29C53BA"/>
    <w:multiLevelType w:val="multilevel"/>
    <w:tmpl w:val="C1EC04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2A346A5"/>
    <w:multiLevelType w:val="multilevel"/>
    <w:tmpl w:val="E7568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5913B53"/>
    <w:multiLevelType w:val="multilevel"/>
    <w:tmpl w:val="36629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9734283"/>
    <w:multiLevelType w:val="multilevel"/>
    <w:tmpl w:val="A6BAB8F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ABD16CB"/>
    <w:multiLevelType w:val="multilevel"/>
    <w:tmpl w:val="49547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B821CDE"/>
    <w:multiLevelType w:val="multilevel"/>
    <w:tmpl w:val="3938714C"/>
    <w:lvl w:ilvl="0">
      <w:start w:val="1"/>
      <w:numFmt w:val="decimal"/>
      <w:lvlText w:val="%1."/>
      <w:lvlJc w:val="left"/>
      <w:pPr>
        <w:ind w:left="492" w:hanging="49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15:restartNumberingAfterBreak="0">
    <w:nsid w:val="3D53697C"/>
    <w:multiLevelType w:val="multilevel"/>
    <w:tmpl w:val="F9F8646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EE65075"/>
    <w:multiLevelType w:val="multilevel"/>
    <w:tmpl w:val="DBB8A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1FC1F9A"/>
    <w:multiLevelType w:val="multilevel"/>
    <w:tmpl w:val="2B9C5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322340E"/>
    <w:multiLevelType w:val="multilevel"/>
    <w:tmpl w:val="63A29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5311995"/>
    <w:multiLevelType w:val="multilevel"/>
    <w:tmpl w:val="3190B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6BB2B83"/>
    <w:multiLevelType w:val="multilevel"/>
    <w:tmpl w:val="1C9CF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873376A"/>
    <w:multiLevelType w:val="multilevel"/>
    <w:tmpl w:val="34924D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92A11CE"/>
    <w:multiLevelType w:val="multilevel"/>
    <w:tmpl w:val="63DEC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9F32557"/>
    <w:multiLevelType w:val="multilevel"/>
    <w:tmpl w:val="8124C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A846465"/>
    <w:multiLevelType w:val="multilevel"/>
    <w:tmpl w:val="908E28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BE5492B"/>
    <w:multiLevelType w:val="multilevel"/>
    <w:tmpl w:val="78640B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C40048C"/>
    <w:multiLevelType w:val="multilevel"/>
    <w:tmpl w:val="37C86F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D493BA1"/>
    <w:multiLevelType w:val="multilevel"/>
    <w:tmpl w:val="9C806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2C75D9D"/>
    <w:multiLevelType w:val="multilevel"/>
    <w:tmpl w:val="4C3AA06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3580C8B"/>
    <w:multiLevelType w:val="multilevel"/>
    <w:tmpl w:val="E1040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BB32931"/>
    <w:multiLevelType w:val="multilevel"/>
    <w:tmpl w:val="E9F85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C836755"/>
    <w:multiLevelType w:val="multilevel"/>
    <w:tmpl w:val="E45885E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D2230B6"/>
    <w:multiLevelType w:val="multilevel"/>
    <w:tmpl w:val="C6286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FCC5EE6"/>
    <w:multiLevelType w:val="multilevel"/>
    <w:tmpl w:val="B45CB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FD24CF6"/>
    <w:multiLevelType w:val="multilevel"/>
    <w:tmpl w:val="919CB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01B2D06"/>
    <w:multiLevelType w:val="multilevel"/>
    <w:tmpl w:val="166C7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161090C"/>
    <w:multiLevelType w:val="multilevel"/>
    <w:tmpl w:val="9BD4B77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5C621FA"/>
    <w:multiLevelType w:val="multilevel"/>
    <w:tmpl w:val="7CAC3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7254F7E"/>
    <w:multiLevelType w:val="multilevel"/>
    <w:tmpl w:val="B92697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7382277"/>
    <w:multiLevelType w:val="multilevel"/>
    <w:tmpl w:val="F0AEC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80B4BAB"/>
    <w:multiLevelType w:val="multilevel"/>
    <w:tmpl w:val="3946B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BB3017C"/>
    <w:multiLevelType w:val="multilevel"/>
    <w:tmpl w:val="2432E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BD52466"/>
    <w:multiLevelType w:val="multilevel"/>
    <w:tmpl w:val="339AFB7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E946140"/>
    <w:multiLevelType w:val="multilevel"/>
    <w:tmpl w:val="34A4F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3460518"/>
    <w:multiLevelType w:val="multilevel"/>
    <w:tmpl w:val="3C0AA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64E64F5"/>
    <w:multiLevelType w:val="multilevel"/>
    <w:tmpl w:val="9BDA9AF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77766F8"/>
    <w:multiLevelType w:val="multilevel"/>
    <w:tmpl w:val="F3A6D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8371A80"/>
    <w:multiLevelType w:val="multilevel"/>
    <w:tmpl w:val="C3E23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8B2082B"/>
    <w:multiLevelType w:val="multilevel"/>
    <w:tmpl w:val="F6FA6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9F46794"/>
    <w:multiLevelType w:val="multilevel"/>
    <w:tmpl w:val="CC0EC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AAB39B7"/>
    <w:multiLevelType w:val="multilevel"/>
    <w:tmpl w:val="C4360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BD72EA0"/>
    <w:multiLevelType w:val="multilevel"/>
    <w:tmpl w:val="D17AD8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BF0775A"/>
    <w:multiLevelType w:val="multilevel"/>
    <w:tmpl w:val="15547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C09464E"/>
    <w:multiLevelType w:val="multilevel"/>
    <w:tmpl w:val="E4760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123955">
    <w:abstractNumId w:val="56"/>
  </w:num>
  <w:num w:numId="2" w16cid:durableId="1521552726">
    <w:abstractNumId w:val="30"/>
  </w:num>
  <w:num w:numId="3" w16cid:durableId="1986467932">
    <w:abstractNumId w:val="39"/>
  </w:num>
  <w:num w:numId="4" w16cid:durableId="979769470">
    <w:abstractNumId w:val="27"/>
  </w:num>
  <w:num w:numId="5" w16cid:durableId="1621254029">
    <w:abstractNumId w:val="41"/>
  </w:num>
  <w:num w:numId="6" w16cid:durableId="217673049">
    <w:abstractNumId w:val="72"/>
  </w:num>
  <w:num w:numId="7" w16cid:durableId="882055966">
    <w:abstractNumId w:val="29"/>
  </w:num>
  <w:num w:numId="8" w16cid:durableId="1915427458">
    <w:abstractNumId w:val="26"/>
  </w:num>
  <w:num w:numId="9" w16cid:durableId="755983310">
    <w:abstractNumId w:val="11"/>
  </w:num>
  <w:num w:numId="10" w16cid:durableId="418645434">
    <w:abstractNumId w:val="15"/>
  </w:num>
  <w:num w:numId="11" w16cid:durableId="2053267342">
    <w:abstractNumId w:val="33"/>
  </w:num>
  <w:num w:numId="12" w16cid:durableId="51656290">
    <w:abstractNumId w:val="59"/>
  </w:num>
  <w:num w:numId="13" w16cid:durableId="1367679004">
    <w:abstractNumId w:val="5"/>
  </w:num>
  <w:num w:numId="14" w16cid:durableId="2054579529">
    <w:abstractNumId w:val="69"/>
  </w:num>
  <w:num w:numId="15" w16cid:durableId="1478647406">
    <w:abstractNumId w:val="62"/>
  </w:num>
  <w:num w:numId="16" w16cid:durableId="479687731">
    <w:abstractNumId w:val="65"/>
  </w:num>
  <w:num w:numId="17" w16cid:durableId="605387756">
    <w:abstractNumId w:val="6"/>
  </w:num>
  <w:num w:numId="18" w16cid:durableId="122815657">
    <w:abstractNumId w:val="51"/>
  </w:num>
  <w:num w:numId="19" w16cid:durableId="1418672152">
    <w:abstractNumId w:val="71"/>
  </w:num>
  <w:num w:numId="20" w16cid:durableId="1649432025">
    <w:abstractNumId w:val="18"/>
  </w:num>
  <w:num w:numId="21" w16cid:durableId="1739009147">
    <w:abstractNumId w:val="19"/>
  </w:num>
  <w:num w:numId="22" w16cid:durableId="62337702">
    <w:abstractNumId w:val="24"/>
  </w:num>
  <w:num w:numId="23" w16cid:durableId="200358925">
    <w:abstractNumId w:val="37"/>
  </w:num>
  <w:num w:numId="24" w16cid:durableId="1171526311">
    <w:abstractNumId w:val="61"/>
  </w:num>
  <w:num w:numId="25" w16cid:durableId="2020502393">
    <w:abstractNumId w:val="47"/>
  </w:num>
  <w:num w:numId="26" w16cid:durableId="1933319142">
    <w:abstractNumId w:val="55"/>
  </w:num>
  <w:num w:numId="27" w16cid:durableId="895318015">
    <w:abstractNumId w:val="4"/>
  </w:num>
  <w:num w:numId="28" w16cid:durableId="1433746134">
    <w:abstractNumId w:val="10"/>
  </w:num>
  <w:num w:numId="29" w16cid:durableId="1028683172">
    <w:abstractNumId w:val="57"/>
  </w:num>
  <w:num w:numId="30" w16cid:durableId="854072765">
    <w:abstractNumId w:val="50"/>
  </w:num>
  <w:num w:numId="31" w16cid:durableId="1490368353">
    <w:abstractNumId w:val="12"/>
  </w:num>
  <w:num w:numId="32" w16cid:durableId="903179787">
    <w:abstractNumId w:val="40"/>
  </w:num>
  <w:num w:numId="33" w16cid:durableId="137308604">
    <w:abstractNumId w:val="64"/>
  </w:num>
  <w:num w:numId="34" w16cid:durableId="696006162">
    <w:abstractNumId w:val="34"/>
  </w:num>
  <w:num w:numId="35" w16cid:durableId="89160626">
    <w:abstractNumId w:val="7"/>
  </w:num>
  <w:num w:numId="36" w16cid:durableId="303047516">
    <w:abstractNumId w:val="31"/>
  </w:num>
  <w:num w:numId="37" w16cid:durableId="2110658918">
    <w:abstractNumId w:val="46"/>
  </w:num>
  <w:num w:numId="38" w16cid:durableId="1262185580">
    <w:abstractNumId w:val="2"/>
  </w:num>
  <w:num w:numId="39" w16cid:durableId="304235288">
    <w:abstractNumId w:val="23"/>
  </w:num>
  <w:num w:numId="40" w16cid:durableId="875124906">
    <w:abstractNumId w:val="20"/>
  </w:num>
  <w:num w:numId="41" w16cid:durableId="1014115749">
    <w:abstractNumId w:val="42"/>
  </w:num>
  <w:num w:numId="42" w16cid:durableId="1084451259">
    <w:abstractNumId w:val="9"/>
  </w:num>
  <w:num w:numId="43" w16cid:durableId="874971791">
    <w:abstractNumId w:val="52"/>
  </w:num>
  <w:num w:numId="44" w16cid:durableId="313029550">
    <w:abstractNumId w:val="32"/>
  </w:num>
  <w:num w:numId="45" w16cid:durableId="594483259">
    <w:abstractNumId w:val="43"/>
  </w:num>
  <w:num w:numId="46" w16cid:durableId="1718772238">
    <w:abstractNumId w:val="25"/>
  </w:num>
  <w:num w:numId="47" w16cid:durableId="682127892">
    <w:abstractNumId w:val="68"/>
  </w:num>
  <w:num w:numId="48" w16cid:durableId="854923898">
    <w:abstractNumId w:val="45"/>
  </w:num>
  <w:num w:numId="49" w16cid:durableId="479200272">
    <w:abstractNumId w:val="0"/>
  </w:num>
  <w:num w:numId="50" w16cid:durableId="342172658">
    <w:abstractNumId w:val="3"/>
  </w:num>
  <w:num w:numId="51" w16cid:durableId="1009018976">
    <w:abstractNumId w:val="35"/>
  </w:num>
  <w:num w:numId="52" w16cid:durableId="1560167210">
    <w:abstractNumId w:val="60"/>
  </w:num>
  <w:num w:numId="53" w16cid:durableId="1950700446">
    <w:abstractNumId w:val="49"/>
  </w:num>
  <w:num w:numId="54" w16cid:durableId="400637812">
    <w:abstractNumId w:val="17"/>
  </w:num>
  <w:num w:numId="55" w16cid:durableId="270167244">
    <w:abstractNumId w:val="66"/>
  </w:num>
  <w:num w:numId="56" w16cid:durableId="1536118603">
    <w:abstractNumId w:val="16"/>
  </w:num>
  <w:num w:numId="57" w16cid:durableId="1011839636">
    <w:abstractNumId w:val="36"/>
  </w:num>
  <w:num w:numId="58" w16cid:durableId="18628926">
    <w:abstractNumId w:val="28"/>
  </w:num>
  <w:num w:numId="59" w16cid:durableId="559560884">
    <w:abstractNumId w:val="13"/>
  </w:num>
  <w:num w:numId="60" w16cid:durableId="990331056">
    <w:abstractNumId w:val="44"/>
  </w:num>
  <w:num w:numId="61" w16cid:durableId="526261199">
    <w:abstractNumId w:val="48"/>
  </w:num>
  <w:num w:numId="62" w16cid:durableId="1882131316">
    <w:abstractNumId w:val="58"/>
  </w:num>
  <w:num w:numId="63" w16cid:durableId="1403791765">
    <w:abstractNumId w:val="14"/>
  </w:num>
  <w:num w:numId="64" w16cid:durableId="1565873967">
    <w:abstractNumId w:val="67"/>
  </w:num>
  <w:num w:numId="65" w16cid:durableId="724717510">
    <w:abstractNumId w:val="54"/>
  </w:num>
  <w:num w:numId="66" w16cid:durableId="19209175">
    <w:abstractNumId w:val="53"/>
  </w:num>
  <w:num w:numId="67" w16cid:durableId="441875641">
    <w:abstractNumId w:val="22"/>
  </w:num>
  <w:num w:numId="68" w16cid:durableId="1671056221">
    <w:abstractNumId w:val="8"/>
  </w:num>
  <w:num w:numId="69" w16cid:durableId="231430877">
    <w:abstractNumId w:val="1"/>
  </w:num>
  <w:num w:numId="70" w16cid:durableId="1687049818">
    <w:abstractNumId w:val="63"/>
  </w:num>
  <w:num w:numId="71" w16cid:durableId="334496037">
    <w:abstractNumId w:val="21"/>
  </w:num>
  <w:num w:numId="72" w16cid:durableId="262804494">
    <w:abstractNumId w:val="38"/>
  </w:num>
  <w:num w:numId="73" w16cid:durableId="842008557">
    <w:abstractNumId w:val="7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50E"/>
    <w:rsid w:val="00071E90"/>
    <w:rsid w:val="0007484C"/>
    <w:rsid w:val="00081B46"/>
    <w:rsid w:val="000B4715"/>
    <w:rsid w:val="000B4C3B"/>
    <w:rsid w:val="000B51F5"/>
    <w:rsid w:val="000F1903"/>
    <w:rsid w:val="000F25EC"/>
    <w:rsid w:val="00116712"/>
    <w:rsid w:val="0014051F"/>
    <w:rsid w:val="00171AE9"/>
    <w:rsid w:val="0019783B"/>
    <w:rsid w:val="001E7EC0"/>
    <w:rsid w:val="001F57F8"/>
    <w:rsid w:val="002250ED"/>
    <w:rsid w:val="002813EE"/>
    <w:rsid w:val="002A1F27"/>
    <w:rsid w:val="002A2C52"/>
    <w:rsid w:val="002A7587"/>
    <w:rsid w:val="003504E0"/>
    <w:rsid w:val="003549C5"/>
    <w:rsid w:val="003B76CA"/>
    <w:rsid w:val="003F792F"/>
    <w:rsid w:val="004535BE"/>
    <w:rsid w:val="004E2FC0"/>
    <w:rsid w:val="004F0D1B"/>
    <w:rsid w:val="004F6CFD"/>
    <w:rsid w:val="00507159"/>
    <w:rsid w:val="0051284E"/>
    <w:rsid w:val="005D3D69"/>
    <w:rsid w:val="005F1502"/>
    <w:rsid w:val="005F4B0B"/>
    <w:rsid w:val="0062173B"/>
    <w:rsid w:val="006446CA"/>
    <w:rsid w:val="00653F6D"/>
    <w:rsid w:val="006C06C9"/>
    <w:rsid w:val="006D228B"/>
    <w:rsid w:val="006D6D73"/>
    <w:rsid w:val="006E7687"/>
    <w:rsid w:val="006F7F37"/>
    <w:rsid w:val="0072509D"/>
    <w:rsid w:val="007303E1"/>
    <w:rsid w:val="007452D3"/>
    <w:rsid w:val="0076197F"/>
    <w:rsid w:val="00762BA4"/>
    <w:rsid w:val="00782F49"/>
    <w:rsid w:val="00787B57"/>
    <w:rsid w:val="007916E0"/>
    <w:rsid w:val="007C2F87"/>
    <w:rsid w:val="008630EB"/>
    <w:rsid w:val="008725FA"/>
    <w:rsid w:val="008743E1"/>
    <w:rsid w:val="008B53F1"/>
    <w:rsid w:val="00913A26"/>
    <w:rsid w:val="009425ED"/>
    <w:rsid w:val="00997B04"/>
    <w:rsid w:val="009C4567"/>
    <w:rsid w:val="009F1066"/>
    <w:rsid w:val="00A03898"/>
    <w:rsid w:val="00A5695A"/>
    <w:rsid w:val="00AA4E6C"/>
    <w:rsid w:val="00AB0CAA"/>
    <w:rsid w:val="00AC4F1D"/>
    <w:rsid w:val="00AE14D4"/>
    <w:rsid w:val="00AF01B1"/>
    <w:rsid w:val="00AF5699"/>
    <w:rsid w:val="00B45326"/>
    <w:rsid w:val="00B55490"/>
    <w:rsid w:val="00B86879"/>
    <w:rsid w:val="00B86D60"/>
    <w:rsid w:val="00B9562A"/>
    <w:rsid w:val="00BD6854"/>
    <w:rsid w:val="00BF47AB"/>
    <w:rsid w:val="00C0783F"/>
    <w:rsid w:val="00C14666"/>
    <w:rsid w:val="00C87818"/>
    <w:rsid w:val="00CB06A3"/>
    <w:rsid w:val="00CB64EB"/>
    <w:rsid w:val="00CC14B3"/>
    <w:rsid w:val="00CD2D9B"/>
    <w:rsid w:val="00D25DB6"/>
    <w:rsid w:val="00D665D3"/>
    <w:rsid w:val="00D76C97"/>
    <w:rsid w:val="00D80ED9"/>
    <w:rsid w:val="00D81C44"/>
    <w:rsid w:val="00D83AE9"/>
    <w:rsid w:val="00DB4ED0"/>
    <w:rsid w:val="00DD1FA2"/>
    <w:rsid w:val="00E2689E"/>
    <w:rsid w:val="00E26D99"/>
    <w:rsid w:val="00E53831"/>
    <w:rsid w:val="00E65D6A"/>
    <w:rsid w:val="00E76FA0"/>
    <w:rsid w:val="00E931A5"/>
    <w:rsid w:val="00E96F33"/>
    <w:rsid w:val="00EC4DC2"/>
    <w:rsid w:val="00ED0608"/>
    <w:rsid w:val="00F23B50"/>
    <w:rsid w:val="00F4550E"/>
    <w:rsid w:val="00F962E7"/>
    <w:rsid w:val="00FA11B9"/>
    <w:rsid w:val="00FF13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73C21"/>
  <w15:chartTrackingRefBased/>
  <w15:docId w15:val="{5148A9C8-AC11-43E3-BA4A-1A7EA0373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2"/>
        <w:sz w:val="28"/>
        <w:szCs w:val="28"/>
        <w:lang w:val="ru-RU" w:eastAsia="en-US" w:bidi="ar-SA"/>
        <w14:ligatures w14:val="standardContextual"/>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E9"/>
    <w:pPr>
      <w:spacing w:line="240" w:lineRule="auto"/>
      <w:ind w:firstLine="0"/>
      <w:jc w:val="left"/>
    </w:pPr>
    <w:rPr>
      <w:rFonts w:eastAsia="Times New Roman"/>
      <w:bCs w:val="0"/>
      <w:kern w:val="0"/>
      <w:sz w:val="20"/>
      <w:szCs w:val="20"/>
      <w:lang w:val="uk-UA" w:eastAsia="ru-RU"/>
      <w14:ligatures w14:val="none"/>
    </w:rPr>
  </w:style>
  <w:style w:type="paragraph" w:styleId="1">
    <w:name w:val="heading 1"/>
    <w:basedOn w:val="a"/>
    <w:next w:val="a"/>
    <w:link w:val="10"/>
    <w:uiPriority w:val="9"/>
    <w:qFormat/>
    <w:rsid w:val="00F455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455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4550E"/>
    <w:pPr>
      <w:keepNext/>
      <w:keepLines/>
      <w:spacing w:before="160" w:after="80"/>
      <w:outlineLvl w:val="2"/>
    </w:pPr>
    <w:rPr>
      <w:rFonts w:asciiTheme="minorHAnsi" w:eastAsiaTheme="majorEastAsia" w:hAnsiTheme="minorHAnsi" w:cstheme="majorBidi"/>
      <w:color w:val="2F5496" w:themeColor="accent1" w:themeShade="BF"/>
    </w:rPr>
  </w:style>
  <w:style w:type="paragraph" w:styleId="4">
    <w:name w:val="heading 4"/>
    <w:basedOn w:val="a"/>
    <w:next w:val="a"/>
    <w:link w:val="40"/>
    <w:uiPriority w:val="9"/>
    <w:semiHidden/>
    <w:unhideWhenUsed/>
    <w:qFormat/>
    <w:rsid w:val="00F4550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F4550E"/>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F4550E"/>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F4550E"/>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F4550E"/>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F4550E"/>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550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4550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4550E"/>
    <w:rPr>
      <w:rFonts w:asciiTheme="minorHAnsi" w:eastAsiaTheme="majorEastAsia" w:hAnsiTheme="minorHAnsi" w:cstheme="majorBidi"/>
      <w:color w:val="2F5496" w:themeColor="accent1" w:themeShade="BF"/>
    </w:rPr>
  </w:style>
  <w:style w:type="character" w:customStyle="1" w:styleId="40">
    <w:name w:val="Заголовок 4 Знак"/>
    <w:basedOn w:val="a0"/>
    <w:link w:val="4"/>
    <w:uiPriority w:val="9"/>
    <w:semiHidden/>
    <w:rsid w:val="00F4550E"/>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F4550E"/>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F4550E"/>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F4550E"/>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F4550E"/>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F4550E"/>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F4550E"/>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455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550E"/>
    <w:pPr>
      <w:numPr>
        <w:ilvl w:val="1"/>
      </w:numPr>
      <w:spacing w:after="160"/>
      <w:ind w:firstLine="709"/>
    </w:pPr>
    <w:rPr>
      <w:rFonts w:asciiTheme="minorHAnsi" w:eastAsiaTheme="majorEastAsia" w:hAnsiTheme="minorHAnsi" w:cstheme="majorBidi"/>
      <w:color w:val="595959" w:themeColor="text1" w:themeTint="A6"/>
      <w:spacing w:val="15"/>
    </w:rPr>
  </w:style>
  <w:style w:type="character" w:customStyle="1" w:styleId="a6">
    <w:name w:val="Подзаголовок Знак"/>
    <w:basedOn w:val="a0"/>
    <w:link w:val="a5"/>
    <w:uiPriority w:val="11"/>
    <w:rsid w:val="00F4550E"/>
    <w:rPr>
      <w:rFonts w:asciiTheme="minorHAnsi" w:eastAsiaTheme="majorEastAsia" w:hAnsiTheme="minorHAnsi" w:cstheme="majorBidi"/>
      <w:color w:val="595959" w:themeColor="text1" w:themeTint="A6"/>
      <w:spacing w:val="15"/>
    </w:rPr>
  </w:style>
  <w:style w:type="paragraph" w:styleId="21">
    <w:name w:val="Quote"/>
    <w:basedOn w:val="a"/>
    <w:next w:val="a"/>
    <w:link w:val="22"/>
    <w:uiPriority w:val="29"/>
    <w:qFormat/>
    <w:rsid w:val="00F4550E"/>
    <w:pPr>
      <w:spacing w:before="160" w:after="160"/>
      <w:jc w:val="center"/>
    </w:pPr>
    <w:rPr>
      <w:i/>
      <w:iCs/>
      <w:color w:val="404040" w:themeColor="text1" w:themeTint="BF"/>
    </w:rPr>
  </w:style>
  <w:style w:type="character" w:customStyle="1" w:styleId="22">
    <w:name w:val="Цитата 2 Знак"/>
    <w:basedOn w:val="a0"/>
    <w:link w:val="21"/>
    <w:uiPriority w:val="29"/>
    <w:rsid w:val="00F4550E"/>
    <w:rPr>
      <w:i/>
      <w:iCs/>
      <w:color w:val="404040" w:themeColor="text1" w:themeTint="BF"/>
    </w:rPr>
  </w:style>
  <w:style w:type="paragraph" w:styleId="a7">
    <w:name w:val="List Paragraph"/>
    <w:basedOn w:val="a"/>
    <w:uiPriority w:val="34"/>
    <w:qFormat/>
    <w:rsid w:val="00F4550E"/>
    <w:pPr>
      <w:ind w:left="720"/>
      <w:contextualSpacing/>
    </w:pPr>
  </w:style>
  <w:style w:type="character" w:styleId="a8">
    <w:name w:val="Intense Emphasis"/>
    <w:basedOn w:val="a0"/>
    <w:uiPriority w:val="21"/>
    <w:qFormat/>
    <w:rsid w:val="00F4550E"/>
    <w:rPr>
      <w:i/>
      <w:iCs/>
      <w:color w:val="2F5496" w:themeColor="accent1" w:themeShade="BF"/>
    </w:rPr>
  </w:style>
  <w:style w:type="paragraph" w:styleId="a9">
    <w:name w:val="Intense Quote"/>
    <w:basedOn w:val="a"/>
    <w:next w:val="a"/>
    <w:link w:val="aa"/>
    <w:uiPriority w:val="30"/>
    <w:qFormat/>
    <w:rsid w:val="00F455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4550E"/>
    <w:rPr>
      <w:i/>
      <w:iCs/>
      <w:color w:val="2F5496" w:themeColor="accent1" w:themeShade="BF"/>
    </w:rPr>
  </w:style>
  <w:style w:type="character" w:styleId="ab">
    <w:name w:val="Intense Reference"/>
    <w:basedOn w:val="a0"/>
    <w:uiPriority w:val="32"/>
    <w:qFormat/>
    <w:rsid w:val="00F4550E"/>
    <w:rPr>
      <w:b/>
      <w:bCs w:val="0"/>
      <w:smallCaps/>
      <w:color w:val="2F5496" w:themeColor="accent1" w:themeShade="BF"/>
      <w:spacing w:val="5"/>
    </w:rPr>
  </w:style>
  <w:style w:type="paragraph" w:styleId="ac">
    <w:name w:val="No Spacing"/>
    <w:aliases w:val="Таблицы"/>
    <w:link w:val="ad"/>
    <w:uiPriority w:val="1"/>
    <w:qFormat/>
    <w:rsid w:val="002813EE"/>
    <w:pPr>
      <w:spacing w:line="240" w:lineRule="auto"/>
      <w:ind w:firstLine="0"/>
      <w:jc w:val="left"/>
    </w:pPr>
    <w:rPr>
      <w:rFonts w:ascii="Calibri" w:eastAsia="Calibri" w:hAnsi="Calibri"/>
      <w:bCs w:val="0"/>
      <w:kern w:val="0"/>
      <w:sz w:val="22"/>
      <w:szCs w:val="22"/>
      <w14:ligatures w14:val="none"/>
    </w:rPr>
  </w:style>
  <w:style w:type="character" w:customStyle="1" w:styleId="ad">
    <w:name w:val="Без интервала Знак"/>
    <w:aliases w:val="Таблицы Знак"/>
    <w:link w:val="ac"/>
    <w:uiPriority w:val="1"/>
    <w:locked/>
    <w:rsid w:val="002813EE"/>
    <w:rPr>
      <w:rFonts w:ascii="Calibri" w:eastAsia="Calibri" w:hAnsi="Calibri"/>
      <w:bCs w:val="0"/>
      <w:kern w:val="0"/>
      <w:sz w:val="22"/>
      <w:szCs w:val="22"/>
      <w14:ligatures w14:val="none"/>
    </w:rPr>
  </w:style>
  <w:style w:type="paragraph" w:styleId="ae">
    <w:name w:val="Normal (Web)"/>
    <w:basedOn w:val="a"/>
    <w:uiPriority w:val="99"/>
    <w:unhideWhenUsed/>
    <w:rsid w:val="008725FA"/>
    <w:rPr>
      <w:sz w:val="24"/>
      <w:szCs w:val="24"/>
    </w:rPr>
  </w:style>
  <w:style w:type="paragraph" w:styleId="af">
    <w:name w:val="header"/>
    <w:basedOn w:val="a"/>
    <w:link w:val="af0"/>
    <w:uiPriority w:val="99"/>
    <w:unhideWhenUsed/>
    <w:rsid w:val="000B51F5"/>
    <w:pPr>
      <w:tabs>
        <w:tab w:val="center" w:pos="4677"/>
        <w:tab w:val="right" w:pos="9355"/>
      </w:tabs>
    </w:pPr>
  </w:style>
  <w:style w:type="character" w:customStyle="1" w:styleId="af0">
    <w:name w:val="Верхний колонтитул Знак"/>
    <w:basedOn w:val="a0"/>
    <w:link w:val="af"/>
    <w:uiPriority w:val="99"/>
    <w:rsid w:val="000B51F5"/>
    <w:rPr>
      <w:rFonts w:eastAsia="Times New Roman"/>
      <w:bCs w:val="0"/>
      <w:kern w:val="0"/>
      <w:sz w:val="20"/>
      <w:szCs w:val="20"/>
      <w:lang w:val="uk-UA" w:eastAsia="ru-RU"/>
      <w14:ligatures w14:val="none"/>
    </w:rPr>
  </w:style>
  <w:style w:type="paragraph" w:styleId="af1">
    <w:name w:val="footer"/>
    <w:basedOn w:val="a"/>
    <w:link w:val="af2"/>
    <w:uiPriority w:val="99"/>
    <w:unhideWhenUsed/>
    <w:rsid w:val="000B51F5"/>
    <w:pPr>
      <w:tabs>
        <w:tab w:val="center" w:pos="4677"/>
        <w:tab w:val="right" w:pos="9355"/>
      </w:tabs>
    </w:pPr>
  </w:style>
  <w:style w:type="character" w:customStyle="1" w:styleId="af2">
    <w:name w:val="Нижний колонтитул Знак"/>
    <w:basedOn w:val="a0"/>
    <w:link w:val="af1"/>
    <w:uiPriority w:val="99"/>
    <w:rsid w:val="000B51F5"/>
    <w:rPr>
      <w:rFonts w:eastAsia="Times New Roman"/>
      <w:bCs w:val="0"/>
      <w:kern w:val="0"/>
      <w:sz w:val="20"/>
      <w:szCs w:val="20"/>
      <w:lang w:val="uk-UA" w:eastAsia="ru-RU"/>
      <w14:ligatures w14:val="none"/>
    </w:rPr>
  </w:style>
  <w:style w:type="table" w:styleId="af3">
    <w:name w:val="Table Grid"/>
    <w:basedOn w:val="a1"/>
    <w:uiPriority w:val="39"/>
    <w:rsid w:val="00CC14B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0"/>
    <w:uiPriority w:val="99"/>
    <w:unhideWhenUsed/>
    <w:rsid w:val="00AC4F1D"/>
    <w:rPr>
      <w:color w:val="0563C1" w:themeColor="hyperlink"/>
      <w:u w:val="single"/>
    </w:rPr>
  </w:style>
  <w:style w:type="character" w:styleId="af5">
    <w:name w:val="Unresolved Mention"/>
    <w:basedOn w:val="a0"/>
    <w:uiPriority w:val="99"/>
    <w:semiHidden/>
    <w:unhideWhenUsed/>
    <w:rsid w:val="00AC4F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17A75-4031-4DF7-8E4A-4D1A6C386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59</Pages>
  <Words>13492</Words>
  <Characters>76909</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Stremovska</dc:creator>
  <cp:keywords/>
  <dc:description/>
  <cp:lastModifiedBy>Наталія Завацька</cp:lastModifiedBy>
  <cp:revision>3</cp:revision>
  <dcterms:created xsi:type="dcterms:W3CDTF">2025-12-16T16:10:00Z</dcterms:created>
  <dcterms:modified xsi:type="dcterms:W3CDTF">2025-12-16T16:11:00Z</dcterms:modified>
</cp:coreProperties>
</file>